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6u6t1exnjk6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iqg70r7y7cjp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Тема: Определение границ операционной системы и разработка нефункциональных требований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A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Проект: Учебная операционная система my_os</w:t>
      </w:r>
    </w:p>
    <w:p w14:paraId="0000000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D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E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F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2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14:paraId="00000013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6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7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первого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0000001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F30F83A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A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30" w:name="_GoBack"/>
      <w:bookmarkEnd w:id="30"/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B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7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4" w:name="_50vv2wgm4sda" w:colFirst="0" w:colLast="0"/>
      <w:bookmarkEnd w:id="4"/>
      <w:r>
        <w:rPr>
          <w:rFonts w:ascii="Times New Roman" w:hAnsi="Times New Roman" w:eastAsia="Times New Roman" w:cs="Times New Roman"/>
          <w:b/>
          <w:bCs/>
          <w:rtl w:val="0"/>
        </w:rPr>
        <w:t>1. Название и концепция операционной системы</w:t>
      </w:r>
    </w:p>
    <w:p w14:paraId="00000028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Название проекта: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my_os — учебная операционная система.</w:t>
      </w:r>
    </w:p>
    <w:p w14:paraId="0000002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Концепция: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учебная ОС с монолитным ядром, реализованная на Python 3.10+, использующая SQLite в качестве файловой системы, журнала системных вызовов, реестра процессов и хранилища пользователей. ОС предоставляет командную оболочку, через которую пользователь взаимодействует с ядром посредством системных вызовов.</w:t>
      </w:r>
    </w:p>
    <w:p w14:paraId="0000002A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Основная идея: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продемонстрировать принципы работы ядра ОС, разделения пространства ядра и пространства пользователя, механизма системных вызовов и разграничения прав доступа — без углубления в реальную работу с аппаратным обеспечением.</w:t>
      </w:r>
    </w:p>
    <w:p w14:paraId="0000002B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5" w:name="_yu1e57u27pt4" w:colFirst="0" w:colLast="0"/>
      <w:bookmarkEnd w:id="5"/>
      <w:r>
        <w:rPr>
          <w:rFonts w:ascii="Times New Roman" w:hAnsi="Times New Roman" w:eastAsia="Times New Roman" w:cs="Times New Roman"/>
          <w:b/>
          <w:bCs/>
          <w:rtl w:val="0"/>
        </w:rPr>
        <w:t>2. Границы операционной системы</w:t>
      </w:r>
    </w:p>
    <w:p w14:paraId="0000002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6" w:name="_8uw93iafpfzw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2.1. Что входит в границы ОС</w:t>
      </w:r>
    </w:p>
    <w:tbl>
      <w:tblPr>
        <w:tblStyle w:val="13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49"/>
        <w:gridCol w:w="7388"/>
      </w:tblGrid>
      <w:tr w14:paraId="16BD96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Подсистема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реализуется</w:t>
            </w:r>
          </w:p>
        </w:tc>
      </w:tr>
      <w:tr w14:paraId="38DDD8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Управление процессами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Создание, запуск, завершение процессов; учёт состояний; планирование</w:t>
            </w:r>
          </w:p>
        </w:tc>
      </w:tr>
      <w:tr w14:paraId="434CE6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Управление памятью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Выделение и освобождение памяти процессам; учёт лимитов</w:t>
            </w:r>
          </w:p>
        </w:tc>
      </w:tr>
      <w:tr w14:paraId="2DED23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Файловая 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Хранение файлов и каталогов в SQLite; операции создания, чтения, записи, удаления</w:t>
            </w:r>
          </w:p>
        </w:tc>
      </w:tr>
      <w:tr w14:paraId="3DC321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Разграничение прав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Аутентификация по логину/паролю (хэш SHA-256), авторизация действий</w:t>
            </w:r>
          </w:p>
        </w:tc>
      </w:tr>
      <w:tr w14:paraId="20F8EB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Командная оболочка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Обработка команд пользователя, вызов системных вызовов</w:t>
            </w:r>
          </w:p>
        </w:tc>
      </w:tr>
      <w:tr w14:paraId="265582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Журналирование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всех системных вызовов в таблицу syscalls_log</w:t>
            </w:r>
          </w:p>
        </w:tc>
      </w:tr>
    </w:tbl>
    <w:p w14:paraId="0000003B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" w:name="_9aj6q4lq1ize" w:colFirst="0" w:colLast="0"/>
      <w:bookmarkEnd w:id="7"/>
      <w:r>
        <w:br w:type="page"/>
      </w:r>
    </w:p>
    <w:p w14:paraId="0000003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" w:name="_7vi5pcjp7jxq" w:colFirst="0" w:colLast="0"/>
      <w:bookmarkEnd w:id="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2.2. Что не входит в границы ОС</w:t>
      </w:r>
    </w:p>
    <w:tbl>
      <w:tblPr>
        <w:tblStyle w:val="14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46"/>
        <w:gridCol w:w="5491"/>
      </w:tblGrid>
      <w:tr w14:paraId="4BE310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Функция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Обоснование исключения</w:t>
            </w:r>
          </w:p>
        </w:tc>
      </w:tr>
      <w:tr w14:paraId="7C6DCF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Реальная работа с аппаратным обеспечением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Требует знания аппаратной части; заменяется заглушками</w:t>
            </w:r>
          </w:p>
        </w:tc>
      </w:tr>
      <w:tr w14:paraId="3DA7BA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Поддержка прерываний и драйверов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Слишком сложно для учебного проекта в сжатые сроки</w:t>
            </w:r>
          </w:p>
        </w:tc>
      </w:tr>
      <w:tr w14:paraId="75733F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Интеграция с внешними службами каталогов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 входит в тему проекта</w:t>
            </w:r>
          </w:p>
        </w:tc>
      </w:tr>
      <w:tr w14:paraId="7D4297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Поддержка сетевых протоколов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 требуется для демонстрации принципов ОС</w:t>
            </w:r>
          </w:p>
        </w:tc>
      </w:tr>
      <w:tr w14:paraId="5DD7CE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Графический интерфейс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 является темой проекта; достаточно командной оболочки</w:t>
            </w:r>
          </w:p>
        </w:tc>
      </w:tr>
    </w:tbl>
    <w:p w14:paraId="0000004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9" w:name="_vw0lhmgpi6ob" w:colFirst="0" w:colLast="0"/>
      <w:bookmarkEnd w:id="9"/>
      <w:r>
        <w:rPr>
          <w:rFonts w:ascii="Times New Roman" w:hAnsi="Times New Roman" w:eastAsia="Times New Roman" w:cs="Times New Roman"/>
          <w:b/>
          <w:bCs/>
          <w:rtl w:val="0"/>
        </w:rPr>
        <w:t>3. Сценарии использования</w:t>
      </w:r>
    </w:p>
    <w:p w14:paraId="0000004A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" w:name="_pcilu2r2tdfu" w:colFirst="0" w:colLast="0"/>
      <w:bookmarkEnd w:id="1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3.1. Роли пользователей</w:t>
      </w:r>
    </w:p>
    <w:tbl>
      <w:tblPr>
        <w:tblStyle w:val="15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3"/>
        <w:gridCol w:w="6304"/>
      </w:tblGrid>
      <w:tr w14:paraId="2C6993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Роль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Права</w:t>
            </w:r>
          </w:p>
        </w:tc>
      </w:tr>
      <w:tr w14:paraId="5551D4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Обычный 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Работа с файлами только в своём каталоге</w:t>
            </w:r>
          </w:p>
        </w:tc>
      </w:tr>
      <w:tr w14:paraId="381CF5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Администратор (суперпользователь)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Полные права: управление пользователями и системными настройками</w:t>
            </w:r>
          </w:p>
        </w:tc>
      </w:tr>
      <w:tr w14:paraId="64B9E6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Фоновые процессы: планировщик, сборщик мусора</w:t>
            </w:r>
          </w:p>
        </w:tc>
      </w:tr>
    </w:tbl>
    <w:p w14:paraId="0000005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" w:name="_9vtym4ywvr8j" w:colFirst="0" w:colLast="0"/>
      <w:bookmarkEnd w:id="11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3.2. Основные сценарии</w:t>
      </w:r>
    </w:p>
    <w:tbl>
      <w:tblPr>
        <w:tblStyle w:val="16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3"/>
        <w:gridCol w:w="4228"/>
        <w:gridCol w:w="2368"/>
        <w:gridCol w:w="2547"/>
      </w:tblGrid>
      <w:tr w14:paraId="3CA518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Сценарий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Системные вызовы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Модули</w:t>
            </w:r>
          </w:p>
        </w:tc>
      </w:tr>
      <w:tr w14:paraId="4EF8A8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Вход в систему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kernel, auth, db</w:t>
            </w:r>
          </w:p>
        </w:tc>
      </w:tr>
      <w:tr w14:paraId="12C1BB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Создание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sys_create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kernel, fs, db</w:t>
            </w:r>
          </w:p>
        </w:tc>
      </w:tr>
      <w:tr w14:paraId="14D816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Чтение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sys_open, sys_read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kernel, fs, db</w:t>
            </w:r>
          </w:p>
        </w:tc>
      </w:tr>
      <w:tr w14:paraId="4E079D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Запись в файл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sys_open, sys_write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kernel, fs, db</w:t>
            </w:r>
          </w:p>
        </w:tc>
      </w:tr>
      <w:tr w14:paraId="0EF246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Запуск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sys_exec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kernel, proc, mem</w:t>
            </w:r>
          </w:p>
        </w:tc>
      </w:tr>
      <w:tr w14:paraId="4D60E2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Просмотр списка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sys_ps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kernel, proc</w:t>
            </w:r>
          </w:p>
        </w:tc>
      </w:tr>
      <w:tr w14:paraId="48AA3B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Завершение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sys_kill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kernel, proc</w:t>
            </w:r>
          </w:p>
        </w:tc>
      </w:tr>
      <w:tr w14:paraId="0BF7B8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Просмотр журнала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kernel, db</w:t>
            </w:r>
          </w:p>
        </w:tc>
      </w:tr>
      <w:tr w14:paraId="6DF090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Выделение памяти процессу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sys_malloc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kernel, mem, db</w:t>
            </w:r>
          </w:p>
        </w:tc>
      </w:tr>
      <w:tr w14:paraId="6D1685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Завершение работы 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sys_shutdown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D9EAD3"/>
                <w:rtl w:val="0"/>
              </w:rPr>
              <w:t>shell, kernel</w:t>
            </w:r>
          </w:p>
        </w:tc>
      </w:tr>
    </w:tbl>
    <w:p w14:paraId="00000080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" w:name="_24npuevw17h5" w:colFirst="0" w:colLast="0"/>
      <w:bookmarkEnd w:id="1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3.3. Пример детального описания сценария (создание файла)</w:t>
      </w:r>
    </w:p>
    <w:p w14:paraId="00000081">
      <w:pPr>
        <w:widowControl w:val="0"/>
        <w:numPr>
          <w:ilvl w:val="0"/>
          <w:numId w:val="1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Пользователь вводит в оболочке команду создания файла.</w:t>
      </w:r>
    </w:p>
    <w:p w14:paraId="00000082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Оболочка вызывает системный вызов sys_create.</w:t>
      </w:r>
    </w:p>
    <w:p w14:paraId="00000083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Ядро проверяет права пользователя на создание файлов в указанном каталоге.</w:t>
      </w:r>
    </w:p>
    <w:p w14:paraId="00000084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Ядро обращается к модулю файловой системы.</w:t>
      </w:r>
    </w:p>
    <w:p w14:paraId="00000085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Модуль файловой системы формирует запись в таблице files базы данных SQLite.</w:t>
      </w:r>
    </w:p>
    <w:p w14:paraId="00000086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Ядро фиксирует операцию в журнале syscalls_log.</w:t>
      </w:r>
    </w:p>
    <w:p w14:paraId="00000087">
      <w:pPr>
        <w:widowControl w:val="0"/>
        <w:numPr>
          <w:ilvl w:val="0"/>
          <w:numId w:val="1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Оболочка выводит сообщение об успешном создании файла.</w:t>
      </w:r>
    </w:p>
    <w:p w14:paraId="00000088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3" w:name="_s4f04mo79nbj" w:colFirst="0" w:colLast="0"/>
      <w:bookmarkEnd w:id="13"/>
      <w:r>
        <w:br w:type="page"/>
      </w:r>
    </w:p>
    <w:p w14:paraId="0000008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4" w:name="_dwmyd46mi89o" w:colFirst="0" w:colLast="0"/>
      <w:bookmarkEnd w:id="14"/>
      <w:r>
        <w:rPr>
          <w:rFonts w:ascii="Times New Roman" w:hAnsi="Times New Roman" w:eastAsia="Times New Roman" w:cs="Times New Roman"/>
          <w:b/>
          <w:bCs/>
          <w:rtl w:val="0"/>
        </w:rPr>
        <w:t>4. Нефункциональные требования</w:t>
      </w:r>
    </w:p>
    <w:p w14:paraId="0000008A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" w:name="_e7vahfiag6u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4.1. Производительность</w:t>
      </w:r>
    </w:p>
    <w:tbl>
      <w:tblPr>
        <w:tblStyle w:val="17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90"/>
        <w:gridCol w:w="1804"/>
        <w:gridCol w:w="2242"/>
      </w:tblGrid>
      <w:tr w14:paraId="1C6E42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Метрика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Способ проверки</w:t>
            </w:r>
          </w:p>
        </w:tc>
      </w:tr>
      <w:tr w14:paraId="6F7A15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Время обработки системного вызова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 более 50 мс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time.perf_counter()</w:t>
            </w:r>
          </w:p>
        </w:tc>
      </w:tr>
      <w:tr w14:paraId="5E848F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Количество одновременно поддерживаемых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 менее 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Запуск 10 процессов</w:t>
            </w:r>
          </w:p>
        </w:tc>
      </w:tr>
      <w:tr w14:paraId="34FDEF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Время отклика командной оболочки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 более 100 мс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Ручное измерение</w:t>
            </w:r>
          </w:p>
        </w:tc>
      </w:tr>
    </w:tbl>
    <w:p w14:paraId="00000097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6" w:name="_ov82j53equ3y" w:colFirst="0" w:colLast="0"/>
      <w:bookmarkEnd w:id="1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4.2. Надёжность</w:t>
      </w:r>
    </w:p>
    <w:tbl>
      <w:tblPr>
        <w:tblStyle w:val="18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87"/>
        <w:gridCol w:w="5550"/>
      </w:tblGrid>
      <w:tr w14:paraId="108A6A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68660C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Обработка исключений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 перехватывает ошибки, не завершается аварийно</w:t>
            </w:r>
          </w:p>
        </w:tc>
      </w:tr>
      <w:tr w14:paraId="316DAC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Остановка процесса при ошибке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Процесс останавливается, запись в журнал</w:t>
            </w:r>
          </w:p>
        </w:tc>
      </w:tr>
      <w:tr w14:paraId="56807D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Реакция на превышение лимита памяти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Отказ в выделении памяти, запись в журнал</w:t>
            </w:r>
          </w:p>
        </w:tc>
      </w:tr>
    </w:tbl>
    <w:p w14:paraId="000000A0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" w:name="_uyvdaelp94l1" w:colFirst="0" w:colLast="0"/>
      <w:bookmarkEnd w:id="1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4.3. Безопасность</w:t>
      </w:r>
    </w:p>
    <w:tbl>
      <w:tblPr>
        <w:tblStyle w:val="19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83"/>
        <w:gridCol w:w="7854"/>
      </w:tblGrid>
      <w:tr w14:paraId="45431B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2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65997B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Хранение паролей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Только в виде хэша SHA-256</w:t>
            </w:r>
          </w:p>
        </w:tc>
      </w:tr>
      <w:tr w14:paraId="382B64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Разграничение прав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Обычный пользователь не может изменять файлы администратора</w:t>
            </w:r>
          </w:p>
        </w:tc>
      </w:tr>
      <w:tr w14:paraId="3D3E87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Журналирование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Все системные вызовы фиксируются с указанием имени, аргументов, пользователя и результата</w:t>
            </w:r>
          </w:p>
        </w:tc>
      </w:tr>
    </w:tbl>
    <w:p w14:paraId="000000A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8" w:name="_r4sduwjrqkug" w:colFirst="0" w:colLast="0"/>
      <w:bookmarkEnd w:id="18"/>
      <w:r>
        <w:br w:type="page"/>
      </w:r>
    </w:p>
    <w:p w14:paraId="000000AA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" w:name="_w2fsndmjy18n" w:colFirst="0" w:colLast="0"/>
      <w:bookmarkEnd w:id="1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4.4. Поддерживаемость</w:t>
      </w:r>
    </w:p>
    <w:tbl>
      <w:tblPr>
        <w:tblStyle w:val="20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95"/>
        <w:gridCol w:w="6542"/>
      </w:tblGrid>
      <w:tr w14:paraId="3235E9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C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6D8117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Модульность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Gungsuh" w:hAnsi="Gungsuh" w:eastAsia="Gungsuh" w:cs="Gungsuh"/>
                <w:sz w:val="24"/>
                <w:szCs w:val="24"/>
                <w:rtl w:val="0"/>
              </w:rPr>
              <w:t>Код разбит на модули, каждый ≤ 300 строк</w:t>
            </w:r>
          </w:p>
        </w:tc>
      </w:tr>
      <w:tr w14:paraId="4470F0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Документирование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Каждый модуль снабжён docstring</w:t>
            </w:r>
          </w:p>
        </w:tc>
      </w:tr>
      <w:tr w14:paraId="423EC3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Версионирование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Использование Git, осмысленные коммиты</w:t>
            </w:r>
          </w:p>
        </w:tc>
      </w:tr>
    </w:tbl>
    <w:p w14:paraId="000000B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" w:name="_pnu0zprg2lp" w:colFirst="0" w:colLast="0"/>
      <w:bookmarkEnd w:id="2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4.5. Ресурсоёмкость</w:t>
      </w:r>
    </w:p>
    <w:tbl>
      <w:tblPr>
        <w:tblStyle w:val="21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27"/>
        <w:gridCol w:w="7409"/>
      </w:tblGrid>
      <w:tr w14:paraId="6785D6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4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Описание</w:t>
            </w:r>
          </w:p>
        </w:tc>
      </w:tr>
      <w:tr w14:paraId="0DA0C5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Python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Версия 3.10 и выше</w:t>
            </w:r>
          </w:p>
        </w:tc>
      </w:tr>
      <w:tr w14:paraId="4707FD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СУБД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SQLite (встроена в Python, не требует сервера)</w:t>
            </w:r>
          </w:p>
        </w:tc>
      </w:tr>
      <w:tr w14:paraId="49A2DE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ОЗУ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Достаточно стандартных 4 ГБ</w:t>
            </w:r>
          </w:p>
        </w:tc>
      </w:tr>
    </w:tbl>
    <w:p w14:paraId="000000BC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1" w:name="_ol9dt514039v" w:colFirst="0" w:colLast="0"/>
      <w:bookmarkEnd w:id="21"/>
      <w:r>
        <w:rPr>
          <w:rFonts w:ascii="Times New Roman" w:hAnsi="Times New Roman" w:eastAsia="Times New Roman" w:cs="Times New Roman"/>
          <w:b/>
          <w:bCs/>
          <w:rtl w:val="0"/>
        </w:rPr>
        <w:t>5. Анализ рисков</w:t>
      </w:r>
    </w:p>
    <w:tbl>
      <w:tblPr>
        <w:tblStyle w:val="22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1"/>
        <w:gridCol w:w="3311"/>
        <w:gridCol w:w="5984"/>
      </w:tblGrid>
      <w:tr w14:paraId="2A4BEF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D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E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Риск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Стратегия минимизации</w:t>
            </w:r>
          </w:p>
        </w:tc>
      </w:tr>
      <w:tr w14:paraId="08BC24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Нехватка времени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Gungsuh" w:hAnsi="Gungsuh" w:eastAsia="Gungsuh" w:cs="Gungsuh"/>
                <w:sz w:val="24"/>
                <w:szCs w:val="24"/>
                <w:rtl w:val="0"/>
              </w:rPr>
              <w:t>Приоритизация: ядро и БД → файловая система → оболочка → доп. возможности</w:t>
            </w:r>
          </w:p>
        </w:tc>
      </w:tr>
      <w:tr w14:paraId="13B574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Блокировки SQLite при частых обращениях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Единственное подключение, очередь запросов</w:t>
            </w:r>
          </w:p>
        </w:tc>
      </w:tr>
      <w:tr w14:paraId="68F195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Сложность отладки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Сквозное логирование всех вызовов</w:t>
            </w:r>
          </w:p>
        </w:tc>
      </w:tr>
      <w:tr w14:paraId="0B5FC0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Забывчивость в обработке ошибок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Чек-лист, проверка блоков try/except в каждом модуле</w:t>
            </w:r>
          </w:p>
        </w:tc>
      </w:tr>
      <w:tr w14:paraId="2EA2A4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Потеря целостного представления о проекте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Ведение проектной документации, регулярная сверка</w:t>
            </w:r>
          </w:p>
        </w:tc>
      </w:tr>
      <w:tr w14:paraId="5F9831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Несовместимость версий Python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Фиксация версии в README, проверка на старте</w:t>
            </w:r>
          </w:p>
        </w:tc>
      </w:tr>
      <w:tr w14:paraId="57FBFA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Ошибки в хэшировании паролей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Использование стандартной библиотеки hashlib</w:t>
            </w:r>
          </w:p>
        </w:tc>
      </w:tr>
    </w:tbl>
    <w:p w14:paraId="000000D5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2" w:name="_wympyvg8389w" w:colFirst="0" w:colLast="0"/>
      <w:bookmarkEnd w:id="22"/>
      <w:r>
        <w:rPr>
          <w:rFonts w:ascii="Times New Roman" w:hAnsi="Times New Roman" w:eastAsia="Times New Roman" w:cs="Times New Roman"/>
          <w:b/>
          <w:bCs/>
          <w:rtl w:val="0"/>
        </w:rPr>
        <w:t>6. Описание созданного прототипа</w:t>
      </w:r>
    </w:p>
    <w:p w14:paraId="000000D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3" w:name="_ateb87hlp7po" w:colFirst="0" w:colLast="0"/>
      <w:bookmarkEnd w:id="2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6.1. Структура проекта</w:t>
      </w:r>
    </w:p>
    <w:p w14:paraId="000000D7">
      <w:pPr>
        <w:widowControl w:val="0"/>
        <w:spacing w:line="240" w:lineRule="auto"/>
        <w:jc w:val="left"/>
        <w:rPr>
          <w:rFonts w:ascii="Courier New" w:hAnsi="Courier New" w:eastAsia="Courier New" w:cs="Courier New"/>
        </w:rPr>
      </w:pPr>
    </w:p>
    <w:p w14:paraId="000000D8">
      <w:pPr>
        <w:widowControl w:val="0"/>
        <w:spacing w:line="240" w:lineRule="auto"/>
        <w:jc w:val="left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5153025" cy="377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9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4" w:name="_em8qze99608u" w:colFirst="0" w:colLast="0"/>
      <w:bookmarkEnd w:id="2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6.2. Реализованные модули</w:t>
      </w:r>
    </w:p>
    <w:tbl>
      <w:tblPr>
        <w:tblStyle w:val="23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84"/>
        <w:gridCol w:w="8353"/>
      </w:tblGrid>
      <w:tr w14:paraId="067D4F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548DD9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db.py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Подключение к SQLite, инициализация таблиц users, processes, files, syscalls_log</w:t>
            </w:r>
          </w:p>
        </w:tc>
      </w:tr>
      <w:tr w14:paraId="26B559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syscalls.py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Реализация системных вызовов sys_echo, sys_get_users, логирование</w:t>
            </w:r>
          </w:p>
        </w:tc>
      </w:tr>
      <w:tr w14:paraId="55643A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shell.py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Командная оболочка: команды help, echo, users, exit</w:t>
            </w:r>
          </w:p>
        </w:tc>
      </w:tr>
      <w:tr w14:paraId="766458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kernel.py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Ядро: обработка вызовов, проверка прав</w:t>
            </w:r>
          </w:p>
        </w:tc>
      </w:tr>
      <w:tr w14:paraId="3C7BC1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config.py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Настройки проекта</w:t>
            </w:r>
          </w:p>
        </w:tc>
      </w:tr>
    </w:tbl>
    <w:p w14:paraId="000000E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5" w:name="_6y7a2hfcfafh" w:colFirst="0" w:colLast="0"/>
      <w:bookmarkEnd w:id="2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6.3. Структура таблиц базы данных</w:t>
      </w:r>
    </w:p>
    <w:tbl>
      <w:tblPr>
        <w:tblStyle w:val="24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79"/>
        <w:gridCol w:w="7258"/>
      </w:tblGrid>
      <w:tr w14:paraId="136F3E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7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Таблица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Поля</w:t>
            </w:r>
          </w:p>
        </w:tc>
      </w:tr>
      <w:tr w14:paraId="4B68F6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login, password_hash, role, created_at</w:t>
            </w:r>
          </w:p>
        </w:tc>
      </w:tr>
      <w:tr w14:paraId="3E9045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processes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name, state, owner, memory, created_at</w:t>
            </w:r>
          </w:p>
        </w:tc>
      </w:tr>
      <w:tr w14:paraId="1E0847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files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path, content, owner, created_at</w:t>
            </w:r>
          </w:p>
        </w:tc>
      </w:tr>
      <w:tr w14:paraId="2A6F29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syscalls_log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id, call_name, args, user, status, timestamp</w:t>
            </w:r>
          </w:p>
        </w:tc>
      </w:tr>
    </w:tbl>
    <w:p w14:paraId="000000F1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" w:name="_gcxk9dmr324l" w:colFirst="0" w:colLast="0"/>
      <w:bookmarkEnd w:id="2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6.4. Как проверить работу прототипа</w:t>
      </w:r>
    </w:p>
    <w:p w14:paraId="000000F2">
      <w:pPr>
        <w:widowControl w:val="0"/>
        <w:numPr>
          <w:ilvl w:val="0"/>
          <w:numId w:val="2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Запустить </w:t>
      </w:r>
      <w:r>
        <w:rPr>
          <w:rFonts w:ascii="Courier New" w:hAnsi="Courier New" w:eastAsia="Courier New" w:cs="Courier New"/>
          <w:shd w:val="clear" w:fill="F4F4F4"/>
          <w:rtl w:val="0"/>
        </w:rPr>
        <w:t>python src/db.py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— создастся файл </w:t>
      </w:r>
      <w:r>
        <w:rPr>
          <w:rFonts w:ascii="Courier New" w:hAnsi="Courier New" w:eastAsia="Courier New" w:cs="Courier New"/>
          <w:shd w:val="clear" w:fill="F4F4F4"/>
          <w:rtl w:val="0"/>
        </w:rPr>
        <w:t>db/os.sqlite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 четырьмя таблицами.</w:t>
      </w:r>
    </w:p>
    <w:p w14:paraId="000000F3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Запустить </w:t>
      </w:r>
      <w:r>
        <w:rPr>
          <w:rFonts w:ascii="Courier New" w:hAnsi="Courier New" w:eastAsia="Courier New" w:cs="Courier New"/>
          <w:shd w:val="clear" w:fill="F4F4F4"/>
          <w:rtl w:val="0"/>
        </w:rPr>
        <w:t>python -m src.shell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— откроется командная оболочка.</w:t>
      </w:r>
    </w:p>
    <w:p w14:paraId="000000F4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Ввести команду </w:t>
      </w:r>
      <w:r>
        <w:rPr>
          <w:rFonts w:ascii="Courier New" w:hAnsi="Courier New" w:eastAsia="Courier New" w:cs="Courier New"/>
          <w:shd w:val="clear" w:fill="F4F4F4"/>
          <w:rtl w:val="0"/>
        </w:rPr>
        <w:t>help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— отобразится справка.</w:t>
      </w:r>
    </w:p>
    <w:p w14:paraId="000000F5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Ввести команду </w:t>
      </w:r>
      <w:r>
        <w:rPr>
          <w:rFonts w:ascii="Courier New" w:hAnsi="Courier New" w:eastAsia="Courier New" w:cs="Courier New"/>
          <w:shd w:val="clear" w:fill="F4F4F4"/>
          <w:rtl w:val="0"/>
        </w:rPr>
        <w:t>echo привет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— ядро вернёт сообщение.</w:t>
      </w:r>
    </w:p>
    <w:p w14:paraId="000000F6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Ввести команду </w:t>
      </w:r>
      <w:r>
        <w:rPr>
          <w:rFonts w:ascii="Courier New" w:hAnsi="Courier New" w:eastAsia="Courier New" w:cs="Courier New"/>
          <w:shd w:val="clear" w:fill="F4F4F4"/>
          <w:rtl w:val="0"/>
        </w:rPr>
        <w:t>users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— отобразится список пользователей.</w:t>
      </w:r>
    </w:p>
    <w:p w14:paraId="000000F7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Открыть </w:t>
      </w:r>
      <w:r>
        <w:rPr>
          <w:rFonts w:ascii="Courier New" w:hAnsi="Courier New" w:eastAsia="Courier New" w:cs="Courier New"/>
          <w:shd w:val="clear" w:fill="F4F4F4"/>
          <w:rtl w:val="0"/>
        </w:rPr>
        <w:t>db/os.sqlite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через SQLite Viewer — в таблице </w:t>
      </w:r>
      <w:r>
        <w:rPr>
          <w:rFonts w:ascii="Courier New" w:hAnsi="Courier New" w:eastAsia="Courier New" w:cs="Courier New"/>
          <w:shd w:val="clear" w:fill="F4F4F4"/>
          <w:rtl w:val="0"/>
        </w:rPr>
        <w:t>syscalls_log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будут записи о вызовах.</w:t>
      </w:r>
    </w:p>
    <w:p w14:paraId="000000F8">
      <w:pPr>
        <w:widowControl w:val="0"/>
        <w:numPr>
          <w:ilvl w:val="0"/>
          <w:numId w:val="2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Ввести команду </w:t>
      </w:r>
      <w:r>
        <w:rPr>
          <w:rFonts w:ascii="Courier New" w:hAnsi="Courier New" w:eastAsia="Courier New" w:cs="Courier New"/>
          <w:shd w:val="clear" w:fill="F4F4F4"/>
          <w:rtl w:val="0"/>
        </w:rPr>
        <w:t>exit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— оболочка завершит работу.</w:t>
      </w:r>
    </w:p>
    <w:p w14:paraId="000000F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7" w:name="_xgefapeo1tva" w:colFirst="0" w:colLast="0"/>
      <w:bookmarkEnd w:id="27"/>
      <w:r>
        <w:rPr>
          <w:rFonts w:ascii="Times New Roman" w:hAnsi="Times New Roman" w:eastAsia="Times New Roman" w:cs="Times New Roman"/>
          <w:b/>
          <w:bCs/>
          <w:rtl w:val="0"/>
        </w:rPr>
        <w:t>7. Словарь терминов</w:t>
      </w:r>
    </w:p>
    <w:tbl>
      <w:tblPr>
        <w:tblStyle w:val="25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48"/>
        <w:gridCol w:w="7588"/>
      </w:tblGrid>
      <w:tr w14:paraId="610B93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606A3B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Операционная 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Совокупность программных модулей, управляющих ресурсами вычислительной системы</w:t>
            </w:r>
          </w:p>
        </w:tc>
      </w:tr>
      <w:tr w14:paraId="53E881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Ядро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Центральная часть ОС, постоянно находящаяся в оперативной памяти и управляющая ресурсами</w:t>
            </w:r>
          </w:p>
        </w:tc>
      </w:tr>
      <w:tr w14:paraId="4B8D29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ядра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Защищённая область памяти, доступная только модулям ядра</w:t>
            </w:r>
          </w:p>
        </w:tc>
      </w:tr>
      <w:tr w14:paraId="6992D5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Пространство пользователя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Область памяти, в которой работают прикладные программы и оболочка</w:t>
            </w:r>
          </w:p>
        </w:tc>
      </w:tr>
      <w:tr w14:paraId="72B98B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Системный вызов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Формализованный интерфейс запроса привилегированной операции у ядра</w:t>
            </w:r>
          </w:p>
        </w:tc>
      </w:tr>
      <w:tr w14:paraId="5E48F1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Процесс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Программа в момент её выполнения, обладающая собственным состоянием</w:t>
            </w:r>
          </w:p>
        </w:tc>
      </w:tr>
      <w:tr w14:paraId="495D5C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Поток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Легковесная единица выполнения внутри процесса, разделяющая общее адресное пространство</w:t>
            </w:r>
          </w:p>
        </w:tc>
      </w:tr>
      <w:tr w14:paraId="2D8522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Дескриптор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Числовой идентификатор открытого файла или ресурса</w:t>
            </w:r>
          </w:p>
        </w:tc>
      </w:tr>
      <w:tr w14:paraId="098313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Планировщик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Модуль ядра, определяющий, какой процесс будет выполняться в данный момент</w:t>
            </w:r>
          </w:p>
        </w:tc>
      </w:tr>
      <w:tr w14:paraId="5BBB58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Виртуальная память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0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Механизм, при котором адреса процесса не совпадают с физическими адресами</w:t>
            </w:r>
          </w:p>
        </w:tc>
      </w:tr>
      <w:tr w14:paraId="330CE1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Страница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Минимальная единица выделения памяти фиксированного размера</w:t>
            </w:r>
          </w:p>
        </w:tc>
      </w:tr>
      <w:tr w14:paraId="7C26DF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Хэширование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Необратимое преобразование данных (например, пароля) в строку фиксированной длины</w:t>
            </w:r>
          </w:p>
        </w:tc>
      </w:tr>
      <w:tr w14:paraId="27246E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Монолитное ядро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Архитектура ядра, при которой все модули работают в едином адресном пространстве</w:t>
            </w:r>
          </w:p>
        </w:tc>
      </w:tr>
      <w:tr w14:paraId="0C26C2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Микроядро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Архитектура ядра, включающая минимальный набор механизмов, остальное — в пространстве пользователя</w:t>
            </w:r>
          </w:p>
        </w:tc>
      </w:tr>
      <w:tr w14:paraId="7949A5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SQLite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Встраиваемая СУБД, не требующая отдельного сервера; файл базы данных — обычный файл на диске</w:t>
            </w:r>
          </w:p>
        </w:tc>
      </w:tr>
      <w:tr w14:paraId="50E12A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1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Система контроля версий, позволяющая отслеживать изменения в проекте</w:t>
            </w:r>
          </w:p>
        </w:tc>
      </w:tr>
    </w:tbl>
    <w:p w14:paraId="0000011C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8" w:name="_xtd4hr9x5h9" w:colFirst="0" w:colLast="0"/>
      <w:bookmarkEnd w:id="28"/>
      <w:r>
        <w:br w:type="page"/>
      </w:r>
    </w:p>
    <w:p w14:paraId="0000011D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9" w:name="_ch4y2dbd6g6b" w:colFirst="0" w:colLast="0"/>
      <w:bookmarkEnd w:id="29"/>
      <w:r>
        <w:rPr>
          <w:rFonts w:ascii="Times New Roman" w:hAnsi="Times New Roman" w:eastAsia="Times New Roman" w:cs="Times New Roman"/>
          <w:b/>
          <w:bCs/>
          <w:rtl w:val="0"/>
        </w:rPr>
        <w:t>8. Заключение</w:t>
      </w:r>
    </w:p>
    <w:p w14:paraId="0000011E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выполнения УП.02 за 30.09 были:</w:t>
      </w:r>
    </w:p>
    <w:p w14:paraId="0000011F">
      <w:pPr>
        <w:widowControl w:val="0"/>
        <w:numPr>
          <w:ilvl w:val="0"/>
          <w:numId w:val="3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настроено рабочее окружение в Visual Studio Code;</w:t>
      </w:r>
    </w:p>
    <w:p w14:paraId="00000120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определены границы учебной операционной системы my_os;</w:t>
      </w:r>
    </w:p>
    <w:p w14:paraId="00000121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разработаны 10 сценариев использования с указанием системных вызовов и модулей;</w:t>
      </w:r>
    </w:p>
    <w:p w14:paraId="00000122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сформулированы нефункциональные требования по пяти категориям с измеримыми метриками;</w:t>
      </w:r>
    </w:p>
    <w:p w14:paraId="00000123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проведён анализ рисков (7 рисков со стратегиями минимизации);</w:t>
      </w:r>
    </w:p>
    <w:p w14:paraId="00000124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базовый прототип: модули db.py, syscalls.py, shell.py;</w:t>
      </w:r>
    </w:p>
    <w:p w14:paraId="00000125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оформлена проектная документация;</w:t>
      </w:r>
    </w:p>
    <w:p w14:paraId="00000126">
      <w:pPr>
        <w:widowControl w:val="0"/>
        <w:numPr>
          <w:ilvl w:val="0"/>
          <w:numId w:val="3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составлен словарь терминов (16 понятий).</w:t>
      </w:r>
    </w:p>
    <w:p w14:paraId="00000127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результаты могут быть использованы для дальнейшей разработки модулей учебной ОС, их интеграции и тестирования.</w:t>
      </w:r>
    </w:p>
    <w:p w14:paraId="0000012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D499DA2-D8F9-439D-884C-4D5FAC8C2F3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7F0A460-5A17-4AE1-8510-7F25A1BBDB7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A9F201D-83D1-459C-86B1-5D800DB67B3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11009D5-8D21-481F-915E-9C2D0FA09CE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5236C26B-62D9-436A-B29B-58779CF594C6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DEA21DA-00DE-4748-A7A2-1A3F2759426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9BD30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uiPriority w:val="0"/>
    <w:tblPr/>
  </w:style>
  <w:style w:type="table" w:customStyle="1" w:styleId="15">
    <w:name w:val="_Style 12"/>
    <w:basedOn w:val="12"/>
    <w:qFormat/>
    <w:uiPriority w:val="0"/>
    <w:tblPr/>
  </w:style>
  <w:style w:type="table" w:customStyle="1" w:styleId="16">
    <w:name w:val="_Style 13"/>
    <w:basedOn w:val="12"/>
    <w:qFormat/>
    <w:uiPriority w:val="0"/>
    <w:tblPr/>
  </w:style>
  <w:style w:type="table" w:customStyle="1" w:styleId="17">
    <w:name w:val="_Style 14"/>
    <w:basedOn w:val="12"/>
    <w:uiPriority w:val="0"/>
    <w:tblPr/>
  </w:style>
  <w:style w:type="table" w:customStyle="1" w:styleId="18">
    <w:name w:val="_Style 15"/>
    <w:basedOn w:val="12"/>
    <w:qFormat/>
    <w:uiPriority w:val="0"/>
    <w:tblPr/>
  </w:style>
  <w:style w:type="table" w:customStyle="1" w:styleId="19">
    <w:name w:val="_Style 16"/>
    <w:basedOn w:val="12"/>
    <w:uiPriority w:val="0"/>
    <w:tblPr/>
  </w:style>
  <w:style w:type="table" w:customStyle="1" w:styleId="20">
    <w:name w:val="_Style 17"/>
    <w:basedOn w:val="12"/>
    <w:uiPriority w:val="0"/>
    <w:tblPr/>
  </w:style>
  <w:style w:type="table" w:customStyle="1" w:styleId="21">
    <w:name w:val="_Style 18"/>
    <w:basedOn w:val="12"/>
    <w:uiPriority w:val="0"/>
    <w:tblPr/>
  </w:style>
  <w:style w:type="table" w:customStyle="1" w:styleId="22">
    <w:name w:val="_Style 19"/>
    <w:basedOn w:val="12"/>
    <w:qFormat/>
    <w:uiPriority w:val="0"/>
    <w:tblPr/>
  </w:style>
  <w:style w:type="table" w:customStyle="1" w:styleId="23">
    <w:name w:val="_Style 20"/>
    <w:basedOn w:val="12"/>
    <w:qFormat/>
    <w:uiPriority w:val="0"/>
    <w:tblPr/>
  </w:style>
  <w:style w:type="table" w:customStyle="1" w:styleId="24">
    <w:name w:val="_Style 21"/>
    <w:basedOn w:val="12"/>
    <w:uiPriority w:val="0"/>
    <w:tblPr/>
  </w:style>
  <w:style w:type="table" w:customStyle="1" w:styleId="25">
    <w:name w:val="_Style 22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1068</Words>
  <Characters>7439</Characters>
  <TotalTime>0</TotalTime>
  <ScaleCrop>false</ScaleCrop>
  <LinksUpToDate>false</LinksUpToDate>
  <CharactersWithSpaces>8331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2026-10-11T23:27:16Z</dcterms:created>
  <dc:creator>ЛитлПринц</dc:creator>
  <cp:lastModifiedBy>ЛитлПринц</cp:lastModifiedBy>
  <dcterms:modified xsi:type="dcterms:W3CDTF">2026-10-11T23:27:48Z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5418C200DEB44BC1A53897CA49687F79_13</vt:lpwstr>
  </property>
</Properties>
</file>