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33986">
      <w:pPr>
        <w:spacing w:before="100" w:after="60" w:line="360" w:lineRule="auto"/>
        <w:jc w:val="center"/>
      </w:pPr>
      <w:bookmarkStart w:id="0" w:name="_GoBack"/>
      <w:bookmarkEnd w:id="0"/>
      <w:r>
        <w:rPr>
          <w:rFonts w:ascii="Times New Roman" w:hAnsi="Times New Roman" w:eastAsia="Times New Roman" w:cs="Times New Roman"/>
          <w:b/>
          <w:bCs/>
          <w:i w:val="0"/>
          <w:iCs w:val="0"/>
          <w:color w:val="000000"/>
          <w:sz w:val="28"/>
          <w:szCs w:val="28"/>
        </w:rPr>
        <w:t>UNIVERSITY OF IBADAN</w:t>
      </w:r>
    </w:p>
    <w:p w14:paraId="37F85182">
      <w:pPr>
        <w:spacing w:after="120" w:line="360" w:lineRule="auto"/>
        <w:jc w:val="center"/>
      </w:pPr>
      <w:r>
        <w:rPr>
          <w:rFonts w:ascii="Times New Roman" w:hAnsi="Times New Roman" w:eastAsia="Times New Roman" w:cs="Times New Roman"/>
          <w:b/>
          <w:bCs/>
          <w:i w:val="0"/>
          <w:iCs w:val="0"/>
          <w:color w:val="15803D"/>
          <w:sz w:val="22"/>
          <w:szCs w:val="22"/>
        </w:rPr>
        <w:t>FACULTY OF SCIENCE, DEPARTMENT OF COMPUTER SCIENCE</w:t>
      </w:r>
    </w:p>
    <w:p w14:paraId="2E638BFA">
      <w:pPr>
        <w:spacing w:after="100" w:line="360" w:lineRule="auto"/>
        <w:jc w:val="center"/>
      </w:pPr>
      <w:r>
        <w:rPr>
          <w:rFonts w:ascii="Times New Roman" w:hAnsi="Times New Roman" w:eastAsia="Times New Roman" w:cs="Times New Roman"/>
          <w:b/>
          <w:bCs/>
          <w:i w:val="0"/>
          <w:iCs w:val="0"/>
          <w:color w:val="000000"/>
          <w:sz w:val="24"/>
          <w:szCs w:val="24"/>
        </w:rPr>
        <w:t>DESIGN AND DEVELOPMENT OF A WEB BASED STUDENT CLEARANCE MANAGEMENT APPLICATION FOR GRADUATING STUDENTS IN THE UNIVERSITY OF IBADAN</w:t>
      </w:r>
    </w:p>
    <w:p w14:paraId="60F3FE3B">
      <w:pPr>
        <w:spacing w:after="60" w:line="360" w:lineRule="auto"/>
        <w:jc w:val="center"/>
      </w:pPr>
      <w:r>
        <w:rPr>
          <w:rFonts w:ascii="Times New Roman" w:hAnsi="Times New Roman" w:eastAsia="Times New Roman" w:cs="Times New Roman"/>
          <w:b/>
          <w:bCs/>
          <w:i w:val="0"/>
          <w:iCs w:val="0"/>
          <w:color w:val="000000"/>
          <w:sz w:val="22"/>
          <w:szCs w:val="22"/>
        </w:rPr>
        <w:t>BY: OSUNLANA ANJOOLAOLUWA VICTOR (MATRIC NO: 230922)</w:t>
      </w:r>
    </w:p>
    <w:p w14:paraId="1BD34B17">
      <w:pPr>
        <w:spacing w:after="140" w:line="360" w:lineRule="auto"/>
        <w:jc w:val="center"/>
      </w:pPr>
      <w:r>
        <w:rPr>
          <w:rFonts w:ascii="Times New Roman" w:hAnsi="Times New Roman" w:eastAsia="Times New Roman" w:cs="Times New Roman"/>
          <w:b w:val="0"/>
          <w:bCs w:val="0"/>
          <w:i/>
          <w:iCs/>
          <w:color w:val="000000"/>
          <w:sz w:val="22"/>
          <w:szCs w:val="22"/>
        </w:rPr>
        <w:t>SUPERVISED BY: MR. E.A. GEORGE</w:t>
      </w:r>
    </w:p>
    <w:p w14:paraId="6A9D26A6">
      <w:pPr>
        <w:spacing w:after="160" w:line="360" w:lineRule="auto"/>
        <w:jc w:val="center"/>
      </w:pPr>
      <w:r>
        <w:rPr>
          <w:rFonts w:ascii="Times New Roman" w:hAnsi="Times New Roman" w:eastAsia="Times New Roman" w:cs="Times New Roman"/>
          <w:b/>
          <w:bCs/>
          <w:i w:val="0"/>
          <w:iCs w:val="0"/>
          <w:color w:val="0284C7"/>
          <w:sz w:val="24"/>
          <w:szCs w:val="24"/>
        </w:rPr>
        <w:t>REVISED CHAPTER FOUR AND CHAPTER FIVE (SIMPLIFIED EDITION)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1ED29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EAB308" w:sz="4" w:space="0"/>
              <w:left w:val="single" w:color="EAB308" w:sz="4" w:space="0"/>
              <w:bottom w:val="single" w:color="EAB308" w:sz="4" w:space="0"/>
              <w:right w:val="single" w:color="EAB308" w:sz="4" w:space="0"/>
            </w:tcBorders>
            <w:shd w:val="clear" w:color="auto" w:fill="FEFCE8"/>
          </w:tcPr>
          <w:p w14:paraId="7FEC0CF1">
            <w:pPr>
              <w:spacing w:before="120" w:after="60" w:line="240" w:lineRule="auto"/>
              <w:jc w:val="center"/>
            </w:pPr>
            <w:r>
              <w:rPr>
                <w:rFonts w:ascii="Times New Roman" w:hAnsi="Times New Roman" w:eastAsia="Times New Roman" w:cs="Times New Roman"/>
                <w:b/>
                <w:bCs/>
                <w:i w:val="0"/>
                <w:iCs w:val="0"/>
                <w:color w:val="854D0E"/>
                <w:sz w:val="22"/>
                <w:szCs w:val="22"/>
              </w:rPr>
              <w:t>GUIDE TO THIS REVISED EDITION</w:t>
            </w:r>
          </w:p>
          <w:p w14:paraId="229C7947">
            <w:pPr>
              <w:spacing w:before="40" w:after="60" w:line="280" w:lineRule="auto"/>
              <w:jc w:val="left"/>
            </w:pPr>
            <w:r>
              <w:rPr>
                <w:rFonts w:ascii="Times New Roman" w:hAnsi="Times New Roman" w:eastAsia="Times New Roman" w:cs="Times New Roman"/>
                <w:b w:val="0"/>
                <w:bCs w:val="0"/>
                <w:i w:val="0"/>
                <w:iCs w:val="0"/>
                <w:color w:val="000000"/>
                <w:sz w:val="24"/>
                <w:szCs w:val="24"/>
              </w:rPr>
              <w:t>This version of Chapter Four and Chapter Five has been completely cleaned and simplified. Every hyphen and dash has been removed to make reading smooth. Complex words have been rewritten in simple English so that your examiners can understand every point easily.</w:t>
            </w:r>
          </w:p>
          <w:p w14:paraId="0414D977">
            <w:pPr>
              <w:spacing w:before="40" w:after="80" w:line="280" w:lineRule="auto"/>
              <w:jc w:val="left"/>
            </w:pPr>
            <w:r>
              <w:rPr>
                <w:rFonts w:ascii="Times New Roman" w:hAnsi="Times New Roman" w:eastAsia="Times New Roman" w:cs="Times New Roman"/>
                <w:b w:val="0"/>
                <w:bCs w:val="0"/>
                <w:i w:val="0"/>
                <w:iCs w:val="0"/>
                <w:color w:val="000000"/>
                <w:sz w:val="24"/>
                <w:szCs w:val="24"/>
              </w:rPr>
              <w:t>All recent additions and corrections remain</w:t>
            </w:r>
            <w:r>
              <w:rPr>
                <w:rFonts w:ascii="Times New Roman" w:hAnsi="Times New Roman" w:eastAsia="Times New Roman" w:cs="Times New Roman"/>
                <w:b/>
                <w:bCs/>
                <w:i w:val="0"/>
                <w:iCs w:val="0"/>
                <w:color w:val="000000"/>
                <w:sz w:val="24"/>
                <w:szCs w:val="24"/>
                <w:highlight w:val="yellow"/>
              </w:rPr>
              <w:t>HIGHLIGHTED IN YELLOW</w:t>
            </w:r>
            <w:r>
              <w:rPr>
                <w:rFonts w:ascii="Times New Roman" w:hAnsi="Times New Roman" w:eastAsia="Times New Roman" w:cs="Times New Roman"/>
                <w:b w:val="0"/>
                <w:bCs w:val="0"/>
                <w:i w:val="0"/>
                <w:iCs w:val="0"/>
                <w:color w:val="000000"/>
                <w:sz w:val="24"/>
                <w:szCs w:val="24"/>
              </w:rPr>
              <w:t>so you can quickly see the new sections and copy them into your main project.</w:t>
            </w:r>
          </w:p>
        </w:tc>
      </w:tr>
    </w:tbl>
    <w:p w14:paraId="07CB91CA">
      <w:r>
        <w:br w:type="page"/>
      </w:r>
    </w:p>
    <w:p w14:paraId="4137C2A2">
      <w:pPr>
        <w:pStyle w:val="2"/>
        <w:spacing w:before="240" w:after="140" w:line="360" w:lineRule="auto"/>
        <w:jc w:val="center"/>
      </w:pPr>
      <w:r>
        <w:rPr>
          <w:rFonts w:ascii="Times New Roman" w:hAnsi="Times New Roman" w:eastAsia="Times New Roman" w:cs="Times New Roman"/>
          <w:b/>
          <w:bCs/>
          <w:sz w:val="28"/>
          <w:szCs w:val="28"/>
        </w:rPr>
        <w:t>CHAPTER FOUR</w:t>
      </w:r>
    </w:p>
    <w:p w14:paraId="1C22EFAA">
      <w:pPr>
        <w:pStyle w:val="2"/>
        <w:spacing w:before="240" w:after="140" w:line="360" w:lineRule="auto"/>
        <w:jc w:val="center"/>
      </w:pPr>
      <w:r>
        <w:rPr>
          <w:rFonts w:ascii="Times New Roman" w:hAnsi="Times New Roman" w:eastAsia="Times New Roman" w:cs="Times New Roman"/>
          <w:b/>
          <w:bCs/>
          <w:sz w:val="28"/>
          <w:szCs w:val="28"/>
        </w:rPr>
        <w:t>IMPLEMENTATION AND TESTING</w:t>
      </w:r>
    </w:p>
    <w:p w14:paraId="1CF24103">
      <w:pPr>
        <w:spacing w:after="120"/>
      </w:pPr>
    </w:p>
    <w:p w14:paraId="2A0070DB">
      <w:pPr>
        <w:pStyle w:val="3"/>
        <w:spacing w:before="200" w:after="120" w:line="360" w:lineRule="auto"/>
        <w:jc w:val="left"/>
      </w:pPr>
      <w:r>
        <w:rPr>
          <w:rFonts w:ascii="Times New Roman" w:hAnsi="Times New Roman" w:eastAsia="Times New Roman" w:cs="Times New Roman"/>
          <w:b/>
          <w:bCs/>
          <w:sz w:val="26"/>
          <w:szCs w:val="26"/>
        </w:rPr>
        <w:t>4.1 INTRODUCTION</w:t>
      </w:r>
    </w:p>
    <w:p w14:paraId="5259F1CD">
      <w:pPr>
        <w:spacing w:before="0" w:after="140" w:line="360" w:lineRule="auto"/>
        <w:jc w:val="both"/>
      </w:pPr>
      <w:r>
        <w:rPr>
          <w:rFonts w:ascii="Times New Roman" w:hAnsi="Times New Roman" w:eastAsia="Times New Roman" w:cs="Times New Roman"/>
          <w:b w:val="0"/>
          <w:bCs w:val="0"/>
          <w:i w:val="0"/>
          <w:iCs w:val="0"/>
          <w:color w:val="000000"/>
          <w:sz w:val="24"/>
          <w:szCs w:val="24"/>
        </w:rPr>
        <w:t>Implementation and testing are two important stages in building software. Implementation turns the plans, database designs, and diagrams from Chapter Three into a real working computer program and database. Pressman (2010) explains that implementation puts theoretical designs to the test using actual computers, databases, and networks.</w:t>
      </w:r>
    </w:p>
    <w:p w14:paraId="7A661582">
      <w:pPr>
        <w:spacing w:before="0" w:after="140" w:line="360" w:lineRule="auto"/>
        <w:jc w:val="both"/>
      </w:pPr>
      <w:r>
        <w:rPr>
          <w:rFonts w:ascii="Times New Roman" w:hAnsi="Times New Roman" w:eastAsia="Times New Roman" w:cs="Times New Roman"/>
          <w:b w:val="0"/>
          <w:bCs w:val="0"/>
          <w:i w:val="0"/>
          <w:iCs w:val="0"/>
          <w:color w:val="000000"/>
          <w:sz w:val="24"/>
          <w:szCs w:val="24"/>
        </w:rPr>
        <w:t>Testing comes right after implementation. It checks whether every part of the software works correctly and meets all the goals set for it. For the University of Ibadan clearance system, testing makes sure that students clear their ten stages in the right order, payments through Paystack are confirmed automatically, and documents cannot be forged. In this updated edition, the system is</w:t>
      </w:r>
      <w:r>
        <w:rPr>
          <w:rFonts w:ascii="Times New Roman" w:hAnsi="Times New Roman" w:eastAsia="Times New Roman" w:cs="Times New Roman"/>
          <w:b w:val="0"/>
          <w:bCs w:val="0"/>
          <w:i w:val="0"/>
          <w:iCs w:val="0"/>
          <w:color w:val="000000"/>
          <w:sz w:val="24"/>
          <w:szCs w:val="24"/>
          <w:highlight w:val="yellow"/>
        </w:rPr>
        <w:t>fully deployed online using Vercel for the website, Render for the server, and Aiven Cloud for the MySQL database. It also includes Paystack for card and bank payments, SMS and WhatsApp messages for student alerts, a screen that fits mobile phones easily, and zero need for students to visit physical offices on campus.</w:t>
      </w:r>
    </w:p>
    <w:p w14:paraId="7C479C76">
      <w:pPr>
        <w:spacing w:before="0" w:after="140" w:line="360" w:lineRule="auto"/>
        <w:jc w:val="both"/>
      </w:pPr>
      <w:r>
        <w:rPr>
          <w:rFonts w:ascii="Times New Roman" w:hAnsi="Times New Roman" w:eastAsia="Times New Roman" w:cs="Times New Roman"/>
          <w:b w:val="0"/>
          <w:bCs w:val="0"/>
          <w:i w:val="0"/>
          <w:iCs w:val="0"/>
          <w:color w:val="000000"/>
          <w:sz w:val="24"/>
          <w:szCs w:val="24"/>
        </w:rPr>
        <w:t>This chapter explains the tools and programming languages used to build the system. It walks through every screen in the application with pictures, shows key parts of the source code, explains the technical problems faced and how they were solved, and describes the tests carried out to prove that the system works reliably.</w:t>
      </w:r>
    </w:p>
    <w:p w14:paraId="67AEA5EA">
      <w:pPr>
        <w:pStyle w:val="3"/>
        <w:spacing w:before="200" w:after="120" w:line="360" w:lineRule="auto"/>
        <w:jc w:val="left"/>
      </w:pPr>
      <w:r>
        <w:rPr>
          <w:rFonts w:ascii="Times New Roman" w:hAnsi="Times New Roman" w:eastAsia="Times New Roman" w:cs="Times New Roman"/>
          <w:b/>
          <w:bCs/>
          <w:sz w:val="26"/>
          <w:szCs w:val="26"/>
        </w:rPr>
        <w:t>4.2 IMPLEMENTATION</w:t>
      </w:r>
    </w:p>
    <w:p w14:paraId="136316DB">
      <w:pPr>
        <w:spacing w:before="0" w:after="140" w:line="360" w:lineRule="auto"/>
        <w:jc w:val="both"/>
      </w:pPr>
      <w:r>
        <w:rPr>
          <w:rFonts w:ascii="Times New Roman" w:hAnsi="Times New Roman" w:eastAsia="Times New Roman" w:cs="Times New Roman"/>
          <w:b w:val="0"/>
          <w:bCs w:val="0"/>
          <w:i w:val="0"/>
          <w:iCs w:val="0"/>
          <w:color w:val="000000"/>
          <w:sz w:val="24"/>
          <w:szCs w:val="24"/>
        </w:rPr>
        <w:t>The Clearance Management System was built using modern web tools that make the program fast, easy to maintain, and simple to understand.</w:t>
      </w:r>
      <w:r>
        <w:rPr>
          <w:rFonts w:ascii="Times New Roman" w:hAnsi="Times New Roman" w:eastAsia="Times New Roman" w:cs="Times New Roman"/>
          <w:b w:val="0"/>
          <w:bCs w:val="0"/>
          <w:i w:val="0"/>
          <w:iCs w:val="0"/>
          <w:color w:val="000000"/>
          <w:sz w:val="24"/>
          <w:szCs w:val="24"/>
          <w:highlight w:val="yellow"/>
        </w:rPr>
        <w:t>The system is currently running live on the internet. The student and staff portal is hosted on Vercel at https://unibadan final year clearance.vercel.app, the backend server is hosted on Render at https://unibadan final year clearance.onrender.com, and data is stored safely in a cloud MySQL database provided by Aiven Cloud.</w:t>
      </w:r>
    </w:p>
    <w:p w14:paraId="41A4CBB5">
      <w:pPr>
        <w:pStyle w:val="4"/>
        <w:spacing w:before="160" w:after="100" w:line="360" w:lineRule="auto"/>
        <w:jc w:val="left"/>
      </w:pPr>
      <w:r>
        <w:rPr>
          <w:rFonts w:ascii="Times New Roman" w:hAnsi="Times New Roman" w:eastAsia="Times New Roman" w:cs="Times New Roman"/>
          <w:b/>
          <w:bCs/>
          <w:sz w:val="24"/>
          <w:szCs w:val="24"/>
        </w:rPr>
        <w:t>4.2.1 Architectural Deployment and System Overview</w:t>
      </w:r>
    </w:p>
    <w:p w14:paraId="2F5B03F6">
      <w:pPr>
        <w:spacing w:before="0" w:after="140" w:line="360" w:lineRule="auto"/>
        <w:jc w:val="both"/>
      </w:pPr>
      <w:r>
        <w:rPr>
          <w:rFonts w:ascii="Times New Roman" w:hAnsi="Times New Roman" w:eastAsia="Times New Roman" w:cs="Times New Roman"/>
          <w:b w:val="0"/>
          <w:bCs w:val="0"/>
          <w:i w:val="0"/>
          <w:iCs w:val="0"/>
          <w:color w:val="000000"/>
          <w:sz w:val="24"/>
          <w:szCs w:val="24"/>
        </w:rPr>
        <w:t>To make sure that students and staff across the University of Ibadan can access the system from anywhere, the application is hosted on cloud servers. Figure 4.1 shows the deployment diagram for the system.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55404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dashed" w:color="64748B" w:sz="2" w:space="0"/>
              <w:left w:val="dashed" w:color="64748B" w:sz="2" w:space="0"/>
              <w:bottom w:val="dashed" w:color="64748B" w:sz="2" w:space="0"/>
              <w:right w:val="dashed" w:color="64748B" w:sz="2" w:space="0"/>
            </w:tcBorders>
            <w:shd w:val="clear" w:color="auto" w:fill="F8FAFC"/>
          </w:tcPr>
          <w:p w14:paraId="1A1FC74E">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4.1]</w:t>
            </w:r>
          </w:p>
          <w:p w14:paraId="13C74482">
            <w:pPr>
              <w:spacing w:before="60" w:after="60" w:line="240" w:lineRule="auto"/>
              <w:jc w:val="center"/>
            </w:pPr>
            <w:r>
              <w:rPr>
                <w:rFonts w:ascii="Times New Roman" w:hAnsi="Times New Roman" w:eastAsia="Times New Roman" w:cs="Times New Roman"/>
                <w:b/>
                <w:bCs/>
                <w:i w:val="0"/>
                <w:iCs w:val="0"/>
                <w:color w:val="1E293B"/>
                <w:sz w:val="22"/>
                <w:szCs w:val="22"/>
                <w:highlight w:val="yellow"/>
              </w:rPr>
              <w:t>Deployment Diagram for the Clearance Management System</w:t>
            </w:r>
          </w:p>
          <w:p w14:paraId="74D696FF">
            <w:pPr>
              <w:spacing w:before="60" w:after="200" w:line="240" w:lineRule="auto"/>
              <w:jc w:val="center"/>
            </w:pPr>
            <w:r>
              <w:rPr>
                <w:rFonts w:ascii="Times New Roman" w:hAnsi="Times New Roman" w:eastAsia="Times New Roman" w:cs="Times New Roman"/>
                <w:b w:val="0"/>
                <w:bCs w:val="0"/>
                <w:i/>
                <w:iCs/>
                <w:color w:val="64748B"/>
                <w:sz w:val="18"/>
                <w:szCs w:val="18"/>
              </w:rPr>
              <w:t>Diagram showing the Cloud Web Server, Cloud MySQL Database, Admin Console, Graduating Students, and the ten clearance units across the University of Ibadan.</w:t>
            </w:r>
          </w:p>
        </w:tc>
      </w:tr>
    </w:tbl>
    <w:p w14:paraId="0B6936C6">
      <w:pPr>
        <w:spacing w:before="80" w:after="180" w:line="360" w:lineRule="auto"/>
        <w:jc w:val="center"/>
      </w:pPr>
      <w:r>
        <w:rPr>
          <w:rFonts w:ascii="Times New Roman" w:hAnsi="Times New Roman" w:eastAsia="Times New Roman" w:cs="Times New Roman"/>
          <w:b/>
          <w:bCs/>
          <w:i w:val="0"/>
          <w:iCs w:val="0"/>
          <w:color w:val="000000"/>
          <w:sz w:val="24"/>
          <w:szCs w:val="24"/>
        </w:rPr>
        <w:t>Figure 4.1:</w:t>
      </w:r>
      <w:r>
        <w:rPr>
          <w:rFonts w:ascii="Times New Roman" w:hAnsi="Times New Roman" w:eastAsia="Times New Roman" w:cs="Times New Roman"/>
          <w:b w:val="0"/>
          <w:bCs w:val="0"/>
          <w:i/>
          <w:iCs/>
          <w:color w:val="000000"/>
          <w:sz w:val="24"/>
          <w:szCs w:val="24"/>
          <w:highlight w:val="yellow"/>
        </w:rPr>
        <w:t>Deployment Diagram for the Clearance Management System</w:t>
      </w:r>
    </w:p>
    <w:p w14:paraId="6907D11A">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The system is split into three main parts. First is the client side, which is the web page that students and staff open on their phones, tablets, or laptops. Second is the cloud web server on Render, which runs the backend program, checks stage rules, talks to Paystack, and sends out SMS and email messages. Third is the cloud database on Aiven Cloud, which stores all student records, clearance decisions, drawn signatures, and activity logs safely. External services like Paystack for money and Termii for text messages connect directly to the server through secure web links.</w:t>
      </w:r>
    </w:p>
    <w:p w14:paraId="307272B4">
      <w:pPr>
        <w:spacing w:before="0" w:after="140" w:line="360" w:lineRule="auto"/>
        <w:jc w:val="both"/>
      </w:pPr>
      <w:r>
        <w:rPr>
          <w:rFonts w:ascii="Times New Roman" w:hAnsi="Times New Roman" w:eastAsia="Times New Roman" w:cs="Times New Roman"/>
          <w:b w:val="0"/>
          <w:bCs w:val="0"/>
          <w:i w:val="0"/>
          <w:iCs w:val="0"/>
          <w:color w:val="000000"/>
          <w:sz w:val="24"/>
          <w:szCs w:val="24"/>
        </w:rPr>
        <w:t>The University of Ibadan administration manages the whole platform using the central Admin dashboard. Each clearance section has its own review desk where officers see only the students under their care. This setup prevents delay because an officer working in the Library does not slow down an officer working in the Faculty or Hall of Residence.</w:t>
      </w:r>
    </w:p>
    <w:p w14:paraId="671CF77E">
      <w:pPr>
        <w:pStyle w:val="4"/>
        <w:spacing w:before="160" w:after="100" w:line="360" w:lineRule="auto"/>
        <w:jc w:val="left"/>
      </w:pPr>
      <w:r>
        <w:rPr>
          <w:rFonts w:ascii="Times New Roman" w:hAnsi="Times New Roman" w:eastAsia="Times New Roman" w:cs="Times New Roman"/>
          <w:b/>
          <w:bCs/>
          <w:sz w:val="24"/>
          <w:szCs w:val="24"/>
        </w:rPr>
        <w:t>4.2.2 System Requirements</w:t>
      </w:r>
    </w:p>
    <w:p w14:paraId="7755791E">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System requirements are the hardware and software conditions that must be met for the clearance system to work smoothly. These are divided into Minimum Requirements and Recommended Requirements:</w:t>
      </w:r>
    </w:p>
    <w:p w14:paraId="1B904C07">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1. Minimum Requirements: The lowest machine specifications needed for the software to start up and run basic tasks without stopping.</w:t>
      </w:r>
    </w:p>
    <w:p w14:paraId="62233B25">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2. Recommended Requirements: The standard specifications that allow the application to run at its best speed, open pages instantly, and handle hundreds of students at the same time during graduation period.</w:t>
      </w:r>
    </w:p>
    <w:p w14:paraId="6A9A5C86">
      <w:pPr>
        <w:pStyle w:val="5"/>
        <w:spacing w:before="140" w:after="80" w:line="360" w:lineRule="auto"/>
        <w:jc w:val="left"/>
      </w:pPr>
      <w:r>
        <w:rPr>
          <w:rFonts w:ascii="Times New Roman" w:hAnsi="Times New Roman" w:eastAsia="Times New Roman" w:cs="Times New Roman"/>
          <w:b/>
          <w:bCs/>
          <w:i/>
          <w:iCs/>
          <w:sz w:val="24"/>
          <w:szCs w:val="24"/>
        </w:rPr>
        <w:t>4.2.2.1 Hardware Requirements</w:t>
      </w:r>
    </w:p>
    <w:p w14:paraId="2A90AD02">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Hardware requirements cover the physical computers, phones, memory, storage, and internet connections used by students, officers, and servers. Table 4.1 shows these hardware details.</w:t>
      </w:r>
    </w:p>
    <w:p w14:paraId="7995B555">
      <w:pPr>
        <w:spacing w:before="140" w:after="80" w:line="360" w:lineRule="auto"/>
        <w:jc w:val="center"/>
      </w:pPr>
      <w:r>
        <w:rPr>
          <w:rFonts w:ascii="Times New Roman" w:hAnsi="Times New Roman" w:eastAsia="Times New Roman" w:cs="Times New Roman"/>
          <w:b/>
          <w:bCs/>
          <w:i w:val="0"/>
          <w:iCs w:val="0"/>
          <w:color w:val="000000"/>
          <w:sz w:val="20"/>
          <w:szCs w:val="20"/>
        </w:rPr>
        <w:t>Table 4.1: Minimum and Recommended Hardware Requirements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5"/>
        <w:gridCol w:w="2047"/>
        <w:gridCol w:w="2293"/>
        <w:gridCol w:w="3065"/>
      </w:tblGrid>
      <w:tr w14:paraId="27D6A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Borders>
              <w:top w:val="single" w:color="1E293B" w:sz="4" w:space="0"/>
              <w:left w:val="single" w:color="CBD5E1" w:sz="0" w:space="0"/>
              <w:bottom w:val="single" w:color="1E293B" w:sz="4" w:space="0"/>
              <w:right w:val="single" w:color="CBD5E1" w:sz="0" w:space="0"/>
            </w:tcBorders>
            <w:shd w:val="clear" w:color="auto" w:fill="E2E8F0"/>
          </w:tcPr>
          <w:p w14:paraId="6E8D072B">
            <w:pPr>
              <w:spacing w:before="80" w:after="80" w:line="240" w:lineRule="auto"/>
              <w:jc w:val="center"/>
            </w:pPr>
            <w:r>
              <w:rPr>
                <w:rFonts w:ascii="Times New Roman" w:hAnsi="Times New Roman" w:eastAsia="Times New Roman" w:cs="Times New Roman"/>
                <w:b/>
                <w:bCs/>
                <w:i w:val="0"/>
                <w:iCs w:val="0"/>
                <w:color w:val="0F172A"/>
                <w:sz w:val="19"/>
                <w:szCs w:val="19"/>
              </w:rPr>
              <w:t>Hardware Item</w:t>
            </w:r>
          </w:p>
        </w:tc>
        <w:tc>
          <w:tcPr>
            <w:tcBorders>
              <w:top w:val="single" w:color="1E293B" w:sz="4" w:space="0"/>
              <w:left w:val="single" w:color="CBD5E1" w:sz="0" w:space="0"/>
              <w:bottom w:val="single" w:color="1E293B" w:sz="4" w:space="0"/>
              <w:right w:val="single" w:color="CBD5E1" w:sz="0" w:space="0"/>
            </w:tcBorders>
            <w:shd w:val="clear" w:color="auto" w:fill="E2E8F0"/>
          </w:tcPr>
          <w:p w14:paraId="75559645">
            <w:pPr>
              <w:spacing w:before="80" w:after="80" w:line="240" w:lineRule="auto"/>
              <w:jc w:val="center"/>
            </w:pPr>
            <w:r>
              <w:rPr>
                <w:rFonts w:ascii="Times New Roman" w:hAnsi="Times New Roman" w:eastAsia="Times New Roman" w:cs="Times New Roman"/>
                <w:b/>
                <w:bCs/>
                <w:i w:val="0"/>
                <w:iCs w:val="0"/>
                <w:color w:val="0F172A"/>
                <w:sz w:val="19"/>
                <w:szCs w:val="19"/>
              </w:rPr>
              <w:t>Minimum Requirement</w:t>
            </w:r>
          </w:p>
        </w:tc>
        <w:tc>
          <w:tcPr>
            <w:tcBorders>
              <w:top w:val="single" w:color="1E293B" w:sz="4" w:space="0"/>
              <w:left w:val="single" w:color="CBD5E1" w:sz="0" w:space="0"/>
              <w:bottom w:val="single" w:color="1E293B" w:sz="4" w:space="0"/>
              <w:right w:val="single" w:color="CBD5E1" w:sz="0" w:space="0"/>
            </w:tcBorders>
            <w:shd w:val="clear" w:color="auto" w:fill="E2E8F0"/>
          </w:tcPr>
          <w:p w14:paraId="06C15063">
            <w:pPr>
              <w:spacing w:before="80" w:after="80" w:line="240" w:lineRule="auto"/>
              <w:jc w:val="center"/>
            </w:pPr>
            <w:r>
              <w:rPr>
                <w:rFonts w:ascii="Times New Roman" w:hAnsi="Times New Roman" w:eastAsia="Times New Roman" w:cs="Times New Roman"/>
                <w:b/>
                <w:bCs/>
                <w:i w:val="0"/>
                <w:iCs w:val="0"/>
                <w:color w:val="0F172A"/>
                <w:sz w:val="19"/>
                <w:szCs w:val="19"/>
              </w:rPr>
              <w:t>Recommended Requirement</w:t>
            </w:r>
          </w:p>
        </w:tc>
        <w:tc>
          <w:tcPr>
            <w:tcBorders>
              <w:top w:val="single" w:color="1E293B" w:sz="4" w:space="0"/>
              <w:left w:val="single" w:color="CBD5E1" w:sz="0" w:space="0"/>
              <w:bottom w:val="single" w:color="1E293B" w:sz="4" w:space="0"/>
              <w:right w:val="single" w:color="CBD5E1" w:sz="0" w:space="0"/>
            </w:tcBorders>
            <w:shd w:val="clear" w:color="auto" w:fill="E2E8F0"/>
          </w:tcPr>
          <w:p w14:paraId="3EC5A908">
            <w:pPr>
              <w:spacing w:before="80" w:after="80" w:line="240" w:lineRule="auto"/>
              <w:jc w:val="center"/>
            </w:pPr>
            <w:r>
              <w:rPr>
                <w:rFonts w:ascii="Times New Roman" w:hAnsi="Times New Roman" w:eastAsia="Times New Roman" w:cs="Times New Roman"/>
                <w:b/>
                <w:bCs/>
                <w:i w:val="0"/>
                <w:iCs w:val="0"/>
                <w:color w:val="0F172A"/>
                <w:sz w:val="19"/>
                <w:szCs w:val="19"/>
              </w:rPr>
              <w:t>Purpose in the System</w:t>
            </w:r>
          </w:p>
        </w:tc>
      </w:tr>
      <w:tr w14:paraId="2F071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67E4BE8D">
            <w:pPr>
              <w:spacing w:before="60" w:after="60" w:line="240" w:lineRule="auto"/>
              <w:jc w:val="left"/>
            </w:pPr>
            <w:r>
              <w:rPr>
                <w:rFonts w:ascii="Times New Roman" w:hAnsi="Times New Roman" w:eastAsia="Times New Roman" w:cs="Times New Roman"/>
                <w:b/>
                <w:bCs/>
                <w:i w:val="0"/>
                <w:iCs w:val="0"/>
                <w:color w:val="000000"/>
                <w:sz w:val="19"/>
                <w:szCs w:val="19"/>
              </w:rPr>
              <w:t>User Processor</w:t>
            </w:r>
          </w:p>
        </w:tc>
        <w:tc>
          <w:tcPr>
            <w:tcBorders>
              <w:top w:val="single" w:color="CBD5E1" w:sz="0" w:space="0"/>
              <w:left w:val="single" w:color="CBD5E1" w:sz="0" w:space="0"/>
              <w:bottom w:val="single" w:color="CBD5E1" w:sz="0" w:space="0"/>
              <w:right w:val="single" w:color="CBD5E1" w:sz="0" w:space="0"/>
            </w:tcBorders>
            <w:shd w:val="clear" w:color="auto" w:fill="FFFFFF"/>
          </w:tcPr>
          <w:p w14:paraId="409A9B16">
            <w:pPr>
              <w:spacing w:before="60" w:after="60" w:line="240" w:lineRule="auto"/>
              <w:jc w:val="left"/>
            </w:pPr>
            <w:r>
              <w:rPr>
                <w:rFonts w:ascii="Times New Roman" w:hAnsi="Times New Roman" w:eastAsia="Times New Roman" w:cs="Times New Roman"/>
                <w:b/>
                <w:bCs/>
                <w:i w:val="0"/>
                <w:iCs w:val="0"/>
                <w:color w:val="000000"/>
                <w:sz w:val="19"/>
                <w:szCs w:val="19"/>
              </w:rPr>
              <w:t>1.5 GHz Dual Core processor</w:t>
            </w:r>
          </w:p>
        </w:tc>
        <w:tc>
          <w:tcPr>
            <w:tcBorders>
              <w:top w:val="single" w:color="CBD5E1" w:sz="0" w:space="0"/>
              <w:left w:val="single" w:color="CBD5E1" w:sz="0" w:space="0"/>
              <w:bottom w:val="single" w:color="CBD5E1" w:sz="0" w:space="0"/>
              <w:right w:val="single" w:color="CBD5E1" w:sz="0" w:space="0"/>
            </w:tcBorders>
            <w:shd w:val="clear" w:color="auto" w:fill="FFFFFF"/>
          </w:tcPr>
          <w:p w14:paraId="68E394F5">
            <w:pPr>
              <w:spacing w:before="60" w:after="60" w:line="240" w:lineRule="auto"/>
              <w:jc w:val="left"/>
            </w:pPr>
            <w:r>
              <w:rPr>
                <w:rFonts w:ascii="Times New Roman" w:hAnsi="Times New Roman" w:eastAsia="Times New Roman" w:cs="Times New Roman"/>
                <w:b/>
                <w:bCs/>
                <w:i w:val="0"/>
                <w:iCs w:val="0"/>
                <w:color w:val="000000"/>
                <w:sz w:val="19"/>
                <w:szCs w:val="19"/>
              </w:rPr>
              <w:t>2.4 GHz Quad Core processor or higher</w:t>
            </w:r>
          </w:p>
        </w:tc>
        <w:tc>
          <w:tcPr>
            <w:tcBorders>
              <w:top w:val="single" w:color="CBD5E1" w:sz="0" w:space="0"/>
              <w:left w:val="single" w:color="CBD5E1" w:sz="0" w:space="0"/>
              <w:bottom w:val="single" w:color="CBD5E1" w:sz="0" w:space="0"/>
              <w:right w:val="single" w:color="CBD5E1" w:sz="0" w:space="0"/>
            </w:tcBorders>
            <w:shd w:val="clear" w:color="auto" w:fill="FFFFFF"/>
          </w:tcPr>
          <w:p w14:paraId="77AFA8A2">
            <w:pPr>
              <w:spacing w:before="60" w:after="60" w:line="240" w:lineRule="auto"/>
              <w:jc w:val="left"/>
            </w:pPr>
            <w:r>
              <w:rPr>
                <w:rFonts w:ascii="Times New Roman" w:hAnsi="Times New Roman" w:eastAsia="Times New Roman" w:cs="Times New Roman"/>
                <w:b/>
                <w:bCs/>
                <w:i w:val="0"/>
                <w:iCs w:val="0"/>
                <w:color w:val="000000"/>
                <w:sz w:val="19"/>
                <w:szCs w:val="19"/>
              </w:rPr>
              <w:t>Runs web pages and loads PDF clearance slips smoothly.</w:t>
            </w:r>
          </w:p>
        </w:tc>
      </w:tr>
      <w:tr w14:paraId="27F29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28655822">
            <w:pPr>
              <w:spacing w:before="60" w:after="60" w:line="240" w:lineRule="auto"/>
              <w:jc w:val="left"/>
            </w:pPr>
            <w:r>
              <w:rPr>
                <w:rFonts w:ascii="Times New Roman" w:hAnsi="Times New Roman" w:eastAsia="Times New Roman" w:cs="Times New Roman"/>
                <w:b/>
                <w:bCs/>
                <w:i w:val="0"/>
                <w:iCs w:val="0"/>
                <w:color w:val="000000"/>
                <w:sz w:val="19"/>
                <w:szCs w:val="19"/>
              </w:rPr>
              <w:t>User Memory (RAM)</w:t>
            </w:r>
          </w:p>
        </w:tc>
        <w:tc>
          <w:tcPr>
            <w:tcBorders>
              <w:top w:val="single" w:color="CBD5E1" w:sz="0" w:space="0"/>
              <w:left w:val="single" w:color="CBD5E1" w:sz="0" w:space="0"/>
              <w:bottom w:val="single" w:color="CBD5E1" w:sz="0" w:space="0"/>
              <w:right w:val="single" w:color="CBD5E1" w:sz="0" w:space="0"/>
            </w:tcBorders>
            <w:shd w:val="clear" w:color="auto" w:fill="F8FAFC"/>
          </w:tcPr>
          <w:p w14:paraId="484CDE93">
            <w:pPr>
              <w:spacing w:before="60" w:after="60" w:line="240" w:lineRule="auto"/>
              <w:jc w:val="left"/>
            </w:pPr>
            <w:r>
              <w:rPr>
                <w:rFonts w:ascii="Times New Roman" w:hAnsi="Times New Roman" w:eastAsia="Times New Roman" w:cs="Times New Roman"/>
                <w:b/>
                <w:bCs/>
                <w:i w:val="0"/>
                <w:iCs w:val="0"/>
                <w:color w:val="000000"/>
                <w:sz w:val="19"/>
                <w:szCs w:val="19"/>
              </w:rPr>
              <w:t>2 GB RAM</w:t>
            </w:r>
          </w:p>
        </w:tc>
        <w:tc>
          <w:tcPr>
            <w:tcBorders>
              <w:top w:val="single" w:color="CBD5E1" w:sz="0" w:space="0"/>
              <w:left w:val="single" w:color="CBD5E1" w:sz="0" w:space="0"/>
              <w:bottom w:val="single" w:color="CBD5E1" w:sz="0" w:space="0"/>
              <w:right w:val="single" w:color="CBD5E1" w:sz="0" w:space="0"/>
            </w:tcBorders>
            <w:shd w:val="clear" w:color="auto" w:fill="F8FAFC"/>
          </w:tcPr>
          <w:p w14:paraId="2FBBBF82">
            <w:pPr>
              <w:spacing w:before="60" w:after="60" w:line="240" w:lineRule="auto"/>
              <w:jc w:val="left"/>
            </w:pPr>
            <w:r>
              <w:rPr>
                <w:rFonts w:ascii="Times New Roman" w:hAnsi="Times New Roman" w:eastAsia="Times New Roman" w:cs="Times New Roman"/>
                <w:b/>
                <w:bCs/>
                <w:i w:val="0"/>
                <w:iCs w:val="0"/>
                <w:color w:val="000000"/>
                <w:sz w:val="19"/>
                <w:szCs w:val="19"/>
              </w:rPr>
              <w:t>8 GB RAM or higher</w:t>
            </w:r>
          </w:p>
        </w:tc>
        <w:tc>
          <w:tcPr>
            <w:tcBorders>
              <w:top w:val="single" w:color="CBD5E1" w:sz="0" w:space="0"/>
              <w:left w:val="single" w:color="CBD5E1" w:sz="0" w:space="0"/>
              <w:bottom w:val="single" w:color="CBD5E1" w:sz="0" w:space="0"/>
              <w:right w:val="single" w:color="CBD5E1" w:sz="0" w:space="0"/>
            </w:tcBorders>
            <w:shd w:val="clear" w:color="auto" w:fill="F8FAFC"/>
          </w:tcPr>
          <w:p w14:paraId="2AF4EC17">
            <w:pPr>
              <w:spacing w:before="60" w:after="60" w:line="240" w:lineRule="auto"/>
              <w:jc w:val="left"/>
            </w:pPr>
            <w:r>
              <w:rPr>
                <w:rFonts w:ascii="Times New Roman" w:hAnsi="Times New Roman" w:eastAsia="Times New Roman" w:cs="Times New Roman"/>
                <w:b/>
                <w:bCs/>
                <w:i w:val="0"/>
                <w:iCs w:val="0"/>
                <w:color w:val="000000"/>
                <w:sz w:val="19"/>
                <w:szCs w:val="19"/>
              </w:rPr>
              <w:t>Prevents browser tabs from hanging during clearance review.</w:t>
            </w:r>
          </w:p>
        </w:tc>
      </w:tr>
      <w:tr w14:paraId="6E4EC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7EA8B886">
            <w:pPr>
              <w:spacing w:before="60" w:after="60" w:line="240" w:lineRule="auto"/>
              <w:jc w:val="left"/>
            </w:pPr>
            <w:r>
              <w:rPr>
                <w:rFonts w:ascii="Times New Roman" w:hAnsi="Times New Roman" w:eastAsia="Times New Roman" w:cs="Times New Roman"/>
                <w:b/>
                <w:bCs/>
                <w:i w:val="0"/>
                <w:iCs w:val="0"/>
                <w:color w:val="000000"/>
                <w:sz w:val="19"/>
                <w:szCs w:val="19"/>
              </w:rPr>
              <w:t>User Storage</w:t>
            </w:r>
          </w:p>
        </w:tc>
        <w:tc>
          <w:tcPr>
            <w:tcBorders>
              <w:top w:val="single" w:color="CBD5E1" w:sz="0" w:space="0"/>
              <w:left w:val="single" w:color="CBD5E1" w:sz="0" w:space="0"/>
              <w:bottom w:val="single" w:color="CBD5E1" w:sz="0" w:space="0"/>
              <w:right w:val="single" w:color="CBD5E1" w:sz="0" w:space="0"/>
            </w:tcBorders>
            <w:shd w:val="clear" w:color="auto" w:fill="FFFFFF"/>
          </w:tcPr>
          <w:p w14:paraId="5F1B3266">
            <w:pPr>
              <w:spacing w:before="60" w:after="60" w:line="240" w:lineRule="auto"/>
              <w:jc w:val="left"/>
            </w:pPr>
            <w:r>
              <w:rPr>
                <w:rFonts w:ascii="Times New Roman" w:hAnsi="Times New Roman" w:eastAsia="Times New Roman" w:cs="Times New Roman"/>
                <w:b/>
                <w:bCs/>
                <w:i w:val="0"/>
                <w:iCs w:val="0"/>
                <w:color w:val="000000"/>
                <w:sz w:val="19"/>
                <w:szCs w:val="19"/>
              </w:rPr>
              <w:t>500 MB free disk space</w:t>
            </w:r>
          </w:p>
        </w:tc>
        <w:tc>
          <w:tcPr>
            <w:tcBorders>
              <w:top w:val="single" w:color="CBD5E1" w:sz="0" w:space="0"/>
              <w:left w:val="single" w:color="CBD5E1" w:sz="0" w:space="0"/>
              <w:bottom w:val="single" w:color="CBD5E1" w:sz="0" w:space="0"/>
              <w:right w:val="single" w:color="CBD5E1" w:sz="0" w:space="0"/>
            </w:tcBorders>
            <w:shd w:val="clear" w:color="auto" w:fill="FFFFFF"/>
          </w:tcPr>
          <w:p w14:paraId="0729A06B">
            <w:pPr>
              <w:spacing w:before="60" w:after="60" w:line="240" w:lineRule="auto"/>
              <w:jc w:val="left"/>
            </w:pPr>
            <w:r>
              <w:rPr>
                <w:rFonts w:ascii="Times New Roman" w:hAnsi="Times New Roman" w:eastAsia="Times New Roman" w:cs="Times New Roman"/>
                <w:b/>
                <w:bCs/>
                <w:i w:val="0"/>
                <w:iCs w:val="0"/>
                <w:color w:val="000000"/>
                <w:sz w:val="19"/>
                <w:szCs w:val="19"/>
              </w:rPr>
              <w:t>5 GB free solid state storage</w:t>
            </w:r>
          </w:p>
        </w:tc>
        <w:tc>
          <w:tcPr>
            <w:tcBorders>
              <w:top w:val="single" w:color="CBD5E1" w:sz="0" w:space="0"/>
              <w:left w:val="single" w:color="CBD5E1" w:sz="0" w:space="0"/>
              <w:bottom w:val="single" w:color="CBD5E1" w:sz="0" w:space="0"/>
              <w:right w:val="single" w:color="CBD5E1" w:sz="0" w:space="0"/>
            </w:tcBorders>
            <w:shd w:val="clear" w:color="auto" w:fill="FFFFFF"/>
          </w:tcPr>
          <w:p w14:paraId="05579257">
            <w:pPr>
              <w:spacing w:before="60" w:after="60" w:line="240" w:lineRule="auto"/>
              <w:jc w:val="left"/>
            </w:pPr>
            <w:r>
              <w:rPr>
                <w:rFonts w:ascii="Times New Roman" w:hAnsi="Times New Roman" w:eastAsia="Times New Roman" w:cs="Times New Roman"/>
                <w:b/>
                <w:bCs/>
                <w:i w:val="0"/>
                <w:iCs w:val="0"/>
                <w:color w:val="000000"/>
                <w:sz w:val="19"/>
                <w:szCs w:val="19"/>
              </w:rPr>
              <w:t>Saves downloaded clearance slips and receipts on the device.</w:t>
            </w:r>
          </w:p>
        </w:tc>
      </w:tr>
      <w:tr w14:paraId="3020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5D507DC3">
            <w:pPr>
              <w:spacing w:before="60" w:after="60" w:line="240" w:lineRule="auto"/>
              <w:jc w:val="left"/>
            </w:pPr>
            <w:r>
              <w:rPr>
                <w:rFonts w:ascii="Times New Roman" w:hAnsi="Times New Roman" w:eastAsia="Times New Roman" w:cs="Times New Roman"/>
                <w:b/>
                <w:bCs/>
                <w:i w:val="0"/>
                <w:iCs w:val="0"/>
                <w:color w:val="000000"/>
                <w:sz w:val="19"/>
                <w:szCs w:val="19"/>
              </w:rPr>
              <w:t>Screen Resolution</w:t>
            </w:r>
          </w:p>
        </w:tc>
        <w:tc>
          <w:tcPr>
            <w:tcBorders>
              <w:top w:val="single" w:color="CBD5E1" w:sz="0" w:space="0"/>
              <w:left w:val="single" w:color="CBD5E1" w:sz="0" w:space="0"/>
              <w:bottom w:val="single" w:color="CBD5E1" w:sz="0" w:space="0"/>
              <w:right w:val="single" w:color="CBD5E1" w:sz="0" w:space="0"/>
            </w:tcBorders>
            <w:shd w:val="clear" w:color="auto" w:fill="F8FAFC"/>
          </w:tcPr>
          <w:p w14:paraId="5697C987">
            <w:pPr>
              <w:spacing w:before="60" w:after="60" w:line="240" w:lineRule="auto"/>
              <w:jc w:val="left"/>
            </w:pPr>
            <w:r>
              <w:rPr>
                <w:rFonts w:ascii="Times New Roman" w:hAnsi="Times New Roman" w:eastAsia="Times New Roman" w:cs="Times New Roman"/>
                <w:b/>
                <w:bCs/>
                <w:i w:val="0"/>
                <w:iCs w:val="0"/>
                <w:color w:val="000000"/>
                <w:sz w:val="19"/>
                <w:szCs w:val="19"/>
              </w:rPr>
              <w:t>320 by 480 pixels for mobile phones</w:t>
            </w:r>
          </w:p>
        </w:tc>
        <w:tc>
          <w:tcPr>
            <w:tcBorders>
              <w:top w:val="single" w:color="CBD5E1" w:sz="0" w:space="0"/>
              <w:left w:val="single" w:color="CBD5E1" w:sz="0" w:space="0"/>
              <w:bottom w:val="single" w:color="CBD5E1" w:sz="0" w:space="0"/>
              <w:right w:val="single" w:color="CBD5E1" w:sz="0" w:space="0"/>
            </w:tcBorders>
            <w:shd w:val="clear" w:color="auto" w:fill="F8FAFC"/>
          </w:tcPr>
          <w:p w14:paraId="08C0F33E">
            <w:pPr>
              <w:spacing w:before="60" w:after="60" w:line="240" w:lineRule="auto"/>
              <w:jc w:val="left"/>
            </w:pPr>
            <w:r>
              <w:rPr>
                <w:rFonts w:ascii="Times New Roman" w:hAnsi="Times New Roman" w:eastAsia="Times New Roman" w:cs="Times New Roman"/>
                <w:b/>
                <w:bCs/>
                <w:i w:val="0"/>
                <w:iCs w:val="0"/>
                <w:color w:val="000000"/>
                <w:sz w:val="19"/>
                <w:szCs w:val="19"/>
              </w:rPr>
              <w:t>1920 by 1080 pixels for desktop computers</w:t>
            </w:r>
          </w:p>
        </w:tc>
        <w:tc>
          <w:tcPr>
            <w:tcBorders>
              <w:top w:val="single" w:color="CBD5E1" w:sz="0" w:space="0"/>
              <w:left w:val="single" w:color="CBD5E1" w:sz="0" w:space="0"/>
              <w:bottom w:val="single" w:color="CBD5E1" w:sz="0" w:space="0"/>
              <w:right w:val="single" w:color="CBD5E1" w:sz="0" w:space="0"/>
            </w:tcBorders>
            <w:shd w:val="clear" w:color="auto" w:fill="F8FAFC"/>
          </w:tcPr>
          <w:p w14:paraId="4BF89B4C">
            <w:pPr>
              <w:spacing w:before="60" w:after="60" w:line="240" w:lineRule="auto"/>
              <w:jc w:val="left"/>
            </w:pPr>
            <w:r>
              <w:rPr>
                <w:rFonts w:ascii="Times New Roman" w:hAnsi="Times New Roman" w:eastAsia="Times New Roman" w:cs="Times New Roman"/>
                <w:b/>
                <w:bCs/>
                <w:i w:val="0"/>
                <w:iCs w:val="0"/>
                <w:color w:val="000000"/>
                <w:sz w:val="19"/>
                <w:szCs w:val="19"/>
              </w:rPr>
              <w:t>Screen changes size cleanly to fit both small and large displays.</w:t>
            </w:r>
          </w:p>
        </w:tc>
      </w:tr>
      <w:tr w14:paraId="2131D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672DECB8">
            <w:pPr>
              <w:spacing w:before="60" w:after="60" w:line="240" w:lineRule="auto"/>
              <w:jc w:val="left"/>
            </w:pPr>
            <w:r>
              <w:rPr>
                <w:rFonts w:ascii="Times New Roman" w:hAnsi="Times New Roman" w:eastAsia="Times New Roman" w:cs="Times New Roman"/>
                <w:b/>
                <w:bCs/>
                <w:i w:val="0"/>
                <w:iCs w:val="0"/>
                <w:color w:val="000000"/>
                <w:sz w:val="19"/>
                <w:szCs w:val="19"/>
              </w:rPr>
              <w:t>Camera Device</w:t>
            </w:r>
          </w:p>
        </w:tc>
        <w:tc>
          <w:tcPr>
            <w:tcBorders>
              <w:top w:val="single" w:color="CBD5E1" w:sz="0" w:space="0"/>
              <w:left w:val="single" w:color="CBD5E1" w:sz="0" w:space="0"/>
              <w:bottom w:val="single" w:color="CBD5E1" w:sz="0" w:space="0"/>
              <w:right w:val="single" w:color="CBD5E1" w:sz="0" w:space="0"/>
            </w:tcBorders>
            <w:shd w:val="clear" w:color="auto" w:fill="FFFFFF"/>
          </w:tcPr>
          <w:p w14:paraId="05B3CA79">
            <w:pPr>
              <w:spacing w:before="60" w:after="60" w:line="240" w:lineRule="auto"/>
              <w:jc w:val="left"/>
            </w:pPr>
            <w:r>
              <w:rPr>
                <w:rFonts w:ascii="Times New Roman" w:hAnsi="Times New Roman" w:eastAsia="Times New Roman" w:cs="Times New Roman"/>
                <w:b/>
                <w:bCs/>
                <w:i w:val="0"/>
                <w:iCs w:val="0"/>
                <w:color w:val="000000"/>
                <w:sz w:val="19"/>
                <w:szCs w:val="19"/>
              </w:rPr>
              <w:t>2 Megapixel phone camera or web cam</w:t>
            </w:r>
          </w:p>
        </w:tc>
        <w:tc>
          <w:tcPr>
            <w:tcBorders>
              <w:top w:val="single" w:color="CBD5E1" w:sz="0" w:space="0"/>
              <w:left w:val="single" w:color="CBD5E1" w:sz="0" w:space="0"/>
              <w:bottom w:val="single" w:color="CBD5E1" w:sz="0" w:space="0"/>
              <w:right w:val="single" w:color="CBD5E1" w:sz="0" w:space="0"/>
            </w:tcBorders>
            <w:shd w:val="clear" w:color="auto" w:fill="FFFFFF"/>
          </w:tcPr>
          <w:p w14:paraId="7D88BC15">
            <w:pPr>
              <w:spacing w:before="60" w:after="60" w:line="240" w:lineRule="auto"/>
              <w:jc w:val="left"/>
            </w:pPr>
            <w:r>
              <w:rPr>
                <w:rFonts w:ascii="Times New Roman" w:hAnsi="Times New Roman" w:eastAsia="Times New Roman" w:cs="Times New Roman"/>
                <w:b/>
                <w:bCs/>
                <w:i w:val="0"/>
                <w:iCs w:val="0"/>
                <w:color w:val="000000"/>
                <w:sz w:val="19"/>
                <w:szCs w:val="19"/>
              </w:rPr>
              <w:t>8 Megapixel autofocus camera</w:t>
            </w:r>
          </w:p>
        </w:tc>
        <w:tc>
          <w:tcPr>
            <w:tcBorders>
              <w:top w:val="single" w:color="CBD5E1" w:sz="0" w:space="0"/>
              <w:left w:val="single" w:color="CBD5E1" w:sz="0" w:space="0"/>
              <w:bottom w:val="single" w:color="CBD5E1" w:sz="0" w:space="0"/>
              <w:right w:val="single" w:color="CBD5E1" w:sz="0" w:space="0"/>
            </w:tcBorders>
            <w:shd w:val="clear" w:color="auto" w:fill="FFFFFF"/>
          </w:tcPr>
          <w:p w14:paraId="70CD0BB2">
            <w:pPr>
              <w:spacing w:before="60" w:after="60" w:line="240" w:lineRule="auto"/>
              <w:jc w:val="left"/>
            </w:pPr>
            <w:r>
              <w:rPr>
                <w:rFonts w:ascii="Times New Roman" w:hAnsi="Times New Roman" w:eastAsia="Times New Roman" w:cs="Times New Roman"/>
                <w:b/>
                <w:bCs/>
                <w:i w:val="0"/>
                <w:iCs w:val="0"/>
                <w:color w:val="000000"/>
                <w:sz w:val="19"/>
                <w:szCs w:val="19"/>
              </w:rPr>
              <w:t>Takes clear pictures of student cards and receipts with the camera scanner.</w:t>
            </w:r>
          </w:p>
        </w:tc>
      </w:tr>
      <w:tr w14:paraId="2116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48AC342B">
            <w:pPr>
              <w:spacing w:before="60" w:after="60" w:line="240" w:lineRule="auto"/>
              <w:jc w:val="left"/>
            </w:pPr>
            <w:r>
              <w:rPr>
                <w:rFonts w:ascii="Times New Roman" w:hAnsi="Times New Roman" w:eastAsia="Times New Roman" w:cs="Times New Roman"/>
                <w:b/>
                <w:bCs/>
                <w:i w:val="0"/>
                <w:iCs w:val="0"/>
                <w:color w:val="000000"/>
                <w:sz w:val="19"/>
                <w:szCs w:val="19"/>
              </w:rPr>
              <w:t>Internet Speed</w:t>
            </w:r>
          </w:p>
        </w:tc>
        <w:tc>
          <w:tcPr>
            <w:tcBorders>
              <w:top w:val="single" w:color="CBD5E1" w:sz="0" w:space="0"/>
              <w:left w:val="single" w:color="CBD5E1" w:sz="0" w:space="0"/>
              <w:bottom w:val="single" w:color="CBD5E1" w:sz="0" w:space="0"/>
              <w:right w:val="single" w:color="CBD5E1" w:sz="0" w:space="0"/>
            </w:tcBorders>
            <w:shd w:val="clear" w:color="auto" w:fill="F8FAFC"/>
          </w:tcPr>
          <w:p w14:paraId="1452CA19">
            <w:pPr>
              <w:spacing w:before="60" w:after="60" w:line="240" w:lineRule="auto"/>
              <w:jc w:val="left"/>
            </w:pPr>
            <w:r>
              <w:rPr>
                <w:rFonts w:ascii="Times New Roman" w:hAnsi="Times New Roman" w:eastAsia="Times New Roman" w:cs="Times New Roman"/>
                <w:b/>
                <w:bCs/>
                <w:i w:val="0"/>
                <w:iCs w:val="0"/>
                <w:color w:val="000000"/>
                <w:sz w:val="19"/>
                <w:szCs w:val="19"/>
              </w:rPr>
              <w:t>3G Mobile data at 512 Kbps</w:t>
            </w:r>
          </w:p>
        </w:tc>
        <w:tc>
          <w:tcPr>
            <w:tcBorders>
              <w:top w:val="single" w:color="CBD5E1" w:sz="0" w:space="0"/>
              <w:left w:val="single" w:color="CBD5E1" w:sz="0" w:space="0"/>
              <w:bottom w:val="single" w:color="CBD5E1" w:sz="0" w:space="0"/>
              <w:right w:val="single" w:color="CBD5E1" w:sz="0" w:space="0"/>
            </w:tcBorders>
            <w:shd w:val="clear" w:color="auto" w:fill="F8FAFC"/>
          </w:tcPr>
          <w:p w14:paraId="0230A3C4">
            <w:pPr>
              <w:spacing w:before="60" w:after="60" w:line="240" w:lineRule="auto"/>
              <w:jc w:val="left"/>
            </w:pPr>
            <w:r>
              <w:rPr>
                <w:rFonts w:ascii="Times New Roman" w:hAnsi="Times New Roman" w:eastAsia="Times New Roman" w:cs="Times New Roman"/>
                <w:b/>
                <w:bCs/>
                <w:i w:val="0"/>
                <w:iCs w:val="0"/>
                <w:color w:val="000000"/>
                <w:sz w:val="19"/>
                <w:szCs w:val="19"/>
              </w:rPr>
              <w:t>4G LTE or broadband at 10 Mbps or higher</w:t>
            </w:r>
          </w:p>
        </w:tc>
        <w:tc>
          <w:tcPr>
            <w:tcBorders>
              <w:top w:val="single" w:color="CBD5E1" w:sz="0" w:space="0"/>
              <w:left w:val="single" w:color="CBD5E1" w:sz="0" w:space="0"/>
              <w:bottom w:val="single" w:color="CBD5E1" w:sz="0" w:space="0"/>
              <w:right w:val="single" w:color="CBD5E1" w:sz="0" w:space="0"/>
            </w:tcBorders>
            <w:shd w:val="clear" w:color="auto" w:fill="F8FAFC"/>
          </w:tcPr>
          <w:p w14:paraId="7CBE35F7">
            <w:pPr>
              <w:spacing w:before="60" w:after="60" w:line="240" w:lineRule="auto"/>
              <w:jc w:val="left"/>
            </w:pPr>
            <w:r>
              <w:rPr>
                <w:rFonts w:ascii="Times New Roman" w:hAnsi="Times New Roman" w:eastAsia="Times New Roman" w:cs="Times New Roman"/>
                <w:b/>
                <w:bCs/>
                <w:i w:val="0"/>
                <w:iCs w:val="0"/>
                <w:color w:val="000000"/>
                <w:sz w:val="19"/>
                <w:szCs w:val="19"/>
              </w:rPr>
              <w:t>Sends files and receives status updates without long waiting times.</w:t>
            </w:r>
          </w:p>
        </w:tc>
      </w:tr>
      <w:tr w14:paraId="43FF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4687285D">
            <w:pPr>
              <w:spacing w:before="60" w:after="60" w:line="240" w:lineRule="auto"/>
              <w:jc w:val="left"/>
            </w:pPr>
            <w:r>
              <w:rPr>
                <w:rFonts w:ascii="Times New Roman" w:hAnsi="Times New Roman" w:eastAsia="Times New Roman" w:cs="Times New Roman"/>
                <w:b/>
                <w:bCs/>
                <w:i w:val="0"/>
                <w:iCs w:val="0"/>
                <w:color w:val="000000"/>
                <w:sz w:val="19"/>
                <w:szCs w:val="19"/>
              </w:rPr>
              <w:t>Server Processor</w:t>
            </w:r>
          </w:p>
        </w:tc>
        <w:tc>
          <w:tcPr>
            <w:tcBorders>
              <w:top w:val="single" w:color="CBD5E1" w:sz="0" w:space="0"/>
              <w:left w:val="single" w:color="CBD5E1" w:sz="0" w:space="0"/>
              <w:bottom w:val="single" w:color="CBD5E1" w:sz="0" w:space="0"/>
              <w:right w:val="single" w:color="CBD5E1" w:sz="0" w:space="0"/>
            </w:tcBorders>
            <w:shd w:val="clear" w:color="auto" w:fill="FFFFFF"/>
          </w:tcPr>
          <w:p w14:paraId="208D6266">
            <w:pPr>
              <w:spacing w:before="60" w:after="60" w:line="240" w:lineRule="auto"/>
              <w:jc w:val="left"/>
            </w:pPr>
            <w:r>
              <w:rPr>
                <w:rFonts w:ascii="Times New Roman" w:hAnsi="Times New Roman" w:eastAsia="Times New Roman" w:cs="Times New Roman"/>
                <w:b/>
                <w:bCs/>
                <w:i w:val="0"/>
                <w:iCs w:val="0"/>
                <w:color w:val="000000"/>
                <w:sz w:val="19"/>
                <w:szCs w:val="19"/>
              </w:rPr>
              <w:t>1 virtual CPU on cloud container</w:t>
            </w:r>
          </w:p>
        </w:tc>
        <w:tc>
          <w:tcPr>
            <w:tcBorders>
              <w:top w:val="single" w:color="CBD5E1" w:sz="0" w:space="0"/>
              <w:left w:val="single" w:color="CBD5E1" w:sz="0" w:space="0"/>
              <w:bottom w:val="single" w:color="CBD5E1" w:sz="0" w:space="0"/>
              <w:right w:val="single" w:color="CBD5E1" w:sz="0" w:space="0"/>
            </w:tcBorders>
            <w:shd w:val="clear" w:color="auto" w:fill="FFFFFF"/>
          </w:tcPr>
          <w:p w14:paraId="6A380636">
            <w:pPr>
              <w:spacing w:before="60" w:after="60" w:line="240" w:lineRule="auto"/>
              <w:jc w:val="left"/>
            </w:pPr>
            <w:r>
              <w:rPr>
                <w:rFonts w:ascii="Times New Roman" w:hAnsi="Times New Roman" w:eastAsia="Times New Roman" w:cs="Times New Roman"/>
                <w:b/>
                <w:bCs/>
                <w:i w:val="0"/>
                <w:iCs w:val="0"/>
                <w:color w:val="000000"/>
                <w:sz w:val="19"/>
                <w:szCs w:val="19"/>
              </w:rPr>
              <w:t>4 virtual CPU dedicated cloud server</w:t>
            </w:r>
          </w:p>
        </w:tc>
        <w:tc>
          <w:tcPr>
            <w:tcBorders>
              <w:top w:val="single" w:color="CBD5E1" w:sz="0" w:space="0"/>
              <w:left w:val="single" w:color="CBD5E1" w:sz="0" w:space="0"/>
              <w:bottom w:val="single" w:color="CBD5E1" w:sz="0" w:space="0"/>
              <w:right w:val="single" w:color="CBD5E1" w:sz="0" w:space="0"/>
            </w:tcBorders>
            <w:shd w:val="clear" w:color="auto" w:fill="FFFFFF"/>
          </w:tcPr>
          <w:p w14:paraId="28F077F5">
            <w:pPr>
              <w:spacing w:before="60" w:after="60" w:line="240" w:lineRule="auto"/>
              <w:jc w:val="left"/>
            </w:pPr>
            <w:r>
              <w:rPr>
                <w:rFonts w:ascii="Times New Roman" w:hAnsi="Times New Roman" w:eastAsia="Times New Roman" w:cs="Times New Roman"/>
                <w:b/>
                <w:bCs/>
                <w:i w:val="0"/>
                <w:iCs w:val="0"/>
                <w:color w:val="000000"/>
                <w:sz w:val="19"/>
                <w:szCs w:val="19"/>
              </w:rPr>
              <w:t>Runs the server program and processes clearance requests quickly.</w:t>
            </w:r>
          </w:p>
        </w:tc>
      </w:tr>
      <w:tr w14:paraId="52681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4A0480E8">
            <w:pPr>
              <w:spacing w:before="60" w:after="60" w:line="240" w:lineRule="auto"/>
              <w:jc w:val="left"/>
            </w:pPr>
            <w:r>
              <w:rPr>
                <w:rFonts w:ascii="Times New Roman" w:hAnsi="Times New Roman" w:eastAsia="Times New Roman" w:cs="Times New Roman"/>
                <w:b/>
                <w:bCs/>
                <w:i w:val="0"/>
                <w:iCs w:val="0"/>
                <w:color w:val="000000"/>
                <w:sz w:val="19"/>
                <w:szCs w:val="19"/>
              </w:rPr>
              <w:t>Server Memory</w:t>
            </w:r>
          </w:p>
        </w:tc>
        <w:tc>
          <w:tcPr>
            <w:tcBorders>
              <w:top w:val="single" w:color="CBD5E1" w:sz="0" w:space="0"/>
              <w:left w:val="single" w:color="CBD5E1" w:sz="0" w:space="0"/>
              <w:bottom w:val="single" w:color="CBD5E1" w:sz="0" w:space="0"/>
              <w:right w:val="single" w:color="CBD5E1" w:sz="0" w:space="0"/>
            </w:tcBorders>
            <w:shd w:val="clear" w:color="auto" w:fill="F8FAFC"/>
          </w:tcPr>
          <w:p w14:paraId="324E01AE">
            <w:pPr>
              <w:spacing w:before="60" w:after="60" w:line="240" w:lineRule="auto"/>
              <w:jc w:val="left"/>
            </w:pPr>
            <w:r>
              <w:rPr>
                <w:rFonts w:ascii="Times New Roman" w:hAnsi="Times New Roman" w:eastAsia="Times New Roman" w:cs="Times New Roman"/>
                <w:b/>
                <w:bCs/>
                <w:i w:val="0"/>
                <w:iCs w:val="0"/>
                <w:color w:val="000000"/>
                <w:sz w:val="19"/>
                <w:szCs w:val="19"/>
              </w:rPr>
              <w:t>512 MB cloud memory</w:t>
            </w:r>
          </w:p>
        </w:tc>
        <w:tc>
          <w:tcPr>
            <w:tcBorders>
              <w:top w:val="single" w:color="CBD5E1" w:sz="0" w:space="0"/>
              <w:left w:val="single" w:color="CBD5E1" w:sz="0" w:space="0"/>
              <w:bottom w:val="single" w:color="CBD5E1" w:sz="0" w:space="0"/>
              <w:right w:val="single" w:color="CBD5E1" w:sz="0" w:space="0"/>
            </w:tcBorders>
            <w:shd w:val="clear" w:color="auto" w:fill="F8FAFC"/>
          </w:tcPr>
          <w:p w14:paraId="78677BD1">
            <w:pPr>
              <w:spacing w:before="60" w:after="60" w:line="240" w:lineRule="auto"/>
              <w:jc w:val="left"/>
            </w:pPr>
            <w:r>
              <w:rPr>
                <w:rFonts w:ascii="Times New Roman" w:hAnsi="Times New Roman" w:eastAsia="Times New Roman" w:cs="Times New Roman"/>
                <w:b/>
                <w:bCs/>
                <w:i w:val="0"/>
                <w:iCs w:val="0"/>
                <w:color w:val="000000"/>
                <w:sz w:val="19"/>
                <w:szCs w:val="19"/>
              </w:rPr>
              <w:t>4 GB to 8 GB cloud memory</w:t>
            </w:r>
          </w:p>
        </w:tc>
        <w:tc>
          <w:tcPr>
            <w:tcBorders>
              <w:top w:val="single" w:color="CBD5E1" w:sz="0" w:space="0"/>
              <w:left w:val="single" w:color="CBD5E1" w:sz="0" w:space="0"/>
              <w:bottom w:val="single" w:color="CBD5E1" w:sz="0" w:space="0"/>
              <w:right w:val="single" w:color="CBD5E1" w:sz="0" w:space="0"/>
            </w:tcBorders>
            <w:shd w:val="clear" w:color="auto" w:fill="F8FAFC"/>
          </w:tcPr>
          <w:p w14:paraId="21DF48F8">
            <w:pPr>
              <w:spacing w:before="60" w:after="60" w:line="240" w:lineRule="auto"/>
              <w:jc w:val="left"/>
            </w:pPr>
            <w:r>
              <w:rPr>
                <w:rFonts w:ascii="Times New Roman" w:hAnsi="Times New Roman" w:eastAsia="Times New Roman" w:cs="Times New Roman"/>
                <w:b/>
                <w:bCs/>
                <w:i w:val="0"/>
                <w:iCs w:val="0"/>
                <w:color w:val="000000"/>
                <w:sz w:val="19"/>
                <w:szCs w:val="19"/>
              </w:rPr>
              <w:t>Keeps many user connections open at once without memory errors.</w:t>
            </w:r>
          </w:p>
        </w:tc>
      </w:tr>
      <w:tr w14:paraId="3DF0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5020AF7D">
            <w:pPr>
              <w:spacing w:before="60" w:after="60" w:line="240" w:lineRule="auto"/>
              <w:jc w:val="left"/>
            </w:pPr>
            <w:r>
              <w:rPr>
                <w:rFonts w:ascii="Times New Roman" w:hAnsi="Times New Roman" w:eastAsia="Times New Roman" w:cs="Times New Roman"/>
                <w:b/>
                <w:bCs/>
                <w:i w:val="0"/>
                <w:iCs w:val="0"/>
                <w:color w:val="000000"/>
                <w:sz w:val="19"/>
                <w:szCs w:val="19"/>
              </w:rPr>
              <w:t>Database Storage</w:t>
            </w:r>
          </w:p>
        </w:tc>
        <w:tc>
          <w:tcPr>
            <w:tcBorders>
              <w:top w:val="single" w:color="CBD5E1" w:sz="0" w:space="0"/>
              <w:left w:val="single" w:color="CBD5E1" w:sz="0" w:space="0"/>
              <w:bottom w:val="single" w:color="CBD5E1" w:sz="0" w:space="0"/>
              <w:right w:val="single" w:color="CBD5E1" w:sz="0" w:space="0"/>
            </w:tcBorders>
            <w:shd w:val="clear" w:color="auto" w:fill="FFFFFF"/>
          </w:tcPr>
          <w:p w14:paraId="7F7F6675">
            <w:pPr>
              <w:spacing w:before="60" w:after="60" w:line="240" w:lineRule="auto"/>
              <w:jc w:val="left"/>
            </w:pPr>
            <w:r>
              <w:rPr>
                <w:rFonts w:ascii="Times New Roman" w:hAnsi="Times New Roman" w:eastAsia="Times New Roman" w:cs="Times New Roman"/>
                <w:b/>
                <w:bCs/>
                <w:i w:val="0"/>
                <w:iCs w:val="0"/>
                <w:color w:val="000000"/>
                <w:sz w:val="19"/>
                <w:szCs w:val="19"/>
              </w:rPr>
              <w:t>1 GB cloud database storage</w:t>
            </w:r>
          </w:p>
        </w:tc>
        <w:tc>
          <w:tcPr>
            <w:tcBorders>
              <w:top w:val="single" w:color="CBD5E1" w:sz="0" w:space="0"/>
              <w:left w:val="single" w:color="CBD5E1" w:sz="0" w:space="0"/>
              <w:bottom w:val="single" w:color="CBD5E1" w:sz="0" w:space="0"/>
              <w:right w:val="single" w:color="CBD5E1" w:sz="0" w:space="0"/>
            </w:tcBorders>
            <w:shd w:val="clear" w:color="auto" w:fill="FFFFFF"/>
          </w:tcPr>
          <w:p w14:paraId="107D5DB7">
            <w:pPr>
              <w:spacing w:before="60" w:after="60" w:line="240" w:lineRule="auto"/>
              <w:jc w:val="left"/>
            </w:pPr>
            <w:r>
              <w:rPr>
                <w:rFonts w:ascii="Times New Roman" w:hAnsi="Times New Roman" w:eastAsia="Times New Roman" w:cs="Times New Roman"/>
                <w:b/>
                <w:bCs/>
                <w:i w:val="0"/>
                <w:iCs w:val="0"/>
                <w:color w:val="000000"/>
                <w:sz w:val="19"/>
                <w:szCs w:val="19"/>
              </w:rPr>
              <w:t>25 GB cloud SSD storage</w:t>
            </w:r>
          </w:p>
        </w:tc>
        <w:tc>
          <w:tcPr>
            <w:tcBorders>
              <w:top w:val="single" w:color="CBD5E1" w:sz="0" w:space="0"/>
              <w:left w:val="single" w:color="CBD5E1" w:sz="0" w:space="0"/>
              <w:bottom w:val="single" w:color="CBD5E1" w:sz="0" w:space="0"/>
              <w:right w:val="single" w:color="CBD5E1" w:sz="0" w:space="0"/>
            </w:tcBorders>
            <w:shd w:val="clear" w:color="auto" w:fill="FFFFFF"/>
          </w:tcPr>
          <w:p w14:paraId="4727DE96">
            <w:pPr>
              <w:spacing w:before="60" w:after="60" w:line="240" w:lineRule="auto"/>
              <w:jc w:val="left"/>
            </w:pPr>
            <w:r>
              <w:rPr>
                <w:rFonts w:ascii="Times New Roman" w:hAnsi="Times New Roman" w:eastAsia="Times New Roman" w:cs="Times New Roman"/>
                <w:b/>
                <w:bCs/>
                <w:i w:val="0"/>
                <w:iCs w:val="0"/>
                <w:color w:val="000000"/>
                <w:sz w:val="19"/>
                <w:szCs w:val="19"/>
              </w:rPr>
              <w:t>Stores all student details, photos, and signatures safely.</w:t>
            </w:r>
          </w:p>
        </w:tc>
      </w:tr>
    </w:tbl>
    <w:p w14:paraId="1F6ABBBD">
      <w:pPr>
        <w:spacing w:after="140"/>
      </w:pPr>
    </w:p>
    <w:p w14:paraId="2F8A87FE">
      <w:pPr>
        <w:pStyle w:val="5"/>
        <w:spacing w:before="140" w:after="80" w:line="360" w:lineRule="auto"/>
        <w:jc w:val="left"/>
      </w:pPr>
      <w:r>
        <w:rPr>
          <w:rFonts w:ascii="Times New Roman" w:hAnsi="Times New Roman" w:eastAsia="Times New Roman" w:cs="Times New Roman"/>
          <w:b/>
          <w:bCs/>
          <w:i/>
          <w:iCs/>
          <w:sz w:val="24"/>
          <w:szCs w:val="24"/>
        </w:rPr>
        <w:t>4.2.2.2 Software Requirements</w:t>
      </w:r>
    </w:p>
    <w:p w14:paraId="164B1AE1">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Software requirements list the operating systems, runtimes, database tools, and web browsers needed to run the platform. Table 4.2 shows these software details.</w:t>
      </w:r>
    </w:p>
    <w:p w14:paraId="7C29E21A">
      <w:pPr>
        <w:spacing w:before="140" w:after="80" w:line="360" w:lineRule="auto"/>
        <w:jc w:val="center"/>
      </w:pPr>
      <w:r>
        <w:rPr>
          <w:rFonts w:ascii="Times New Roman" w:hAnsi="Times New Roman" w:eastAsia="Times New Roman" w:cs="Times New Roman"/>
          <w:b/>
          <w:bCs/>
          <w:i w:val="0"/>
          <w:iCs w:val="0"/>
          <w:color w:val="000000"/>
          <w:sz w:val="20"/>
          <w:szCs w:val="20"/>
        </w:rPr>
        <w:t>Table 4.2: Minimum and Recommended Software Requirements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4"/>
        <w:gridCol w:w="2255"/>
        <w:gridCol w:w="2448"/>
        <w:gridCol w:w="2703"/>
      </w:tblGrid>
      <w:tr w14:paraId="5DB6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Borders>
              <w:top w:val="single" w:color="1E293B" w:sz="4" w:space="0"/>
              <w:left w:val="single" w:color="CBD5E1" w:sz="0" w:space="0"/>
              <w:bottom w:val="single" w:color="1E293B" w:sz="4" w:space="0"/>
              <w:right w:val="single" w:color="CBD5E1" w:sz="0" w:space="0"/>
            </w:tcBorders>
            <w:shd w:val="clear" w:color="auto" w:fill="E2E8F0"/>
          </w:tcPr>
          <w:p w14:paraId="5A5C4CDE">
            <w:pPr>
              <w:spacing w:before="80" w:after="80" w:line="240" w:lineRule="auto"/>
              <w:jc w:val="center"/>
            </w:pPr>
            <w:r>
              <w:rPr>
                <w:rFonts w:ascii="Times New Roman" w:hAnsi="Times New Roman" w:eastAsia="Times New Roman" w:cs="Times New Roman"/>
                <w:b/>
                <w:bCs/>
                <w:i w:val="0"/>
                <w:iCs w:val="0"/>
                <w:color w:val="0F172A"/>
                <w:sz w:val="19"/>
                <w:szCs w:val="19"/>
              </w:rPr>
              <w:t>Software Layer</w:t>
            </w:r>
          </w:p>
        </w:tc>
        <w:tc>
          <w:tcPr>
            <w:tcBorders>
              <w:top w:val="single" w:color="1E293B" w:sz="4" w:space="0"/>
              <w:left w:val="single" w:color="CBD5E1" w:sz="0" w:space="0"/>
              <w:bottom w:val="single" w:color="1E293B" w:sz="4" w:space="0"/>
              <w:right w:val="single" w:color="CBD5E1" w:sz="0" w:space="0"/>
            </w:tcBorders>
            <w:shd w:val="clear" w:color="auto" w:fill="E2E8F0"/>
          </w:tcPr>
          <w:p w14:paraId="62A4A2B7">
            <w:pPr>
              <w:spacing w:before="80" w:after="80" w:line="240" w:lineRule="auto"/>
              <w:jc w:val="center"/>
            </w:pPr>
            <w:r>
              <w:rPr>
                <w:rFonts w:ascii="Times New Roman" w:hAnsi="Times New Roman" w:eastAsia="Times New Roman" w:cs="Times New Roman"/>
                <w:b/>
                <w:bCs/>
                <w:i w:val="0"/>
                <w:iCs w:val="0"/>
                <w:color w:val="0F172A"/>
                <w:sz w:val="19"/>
                <w:szCs w:val="19"/>
              </w:rPr>
              <w:t>Minimum Requirement</w:t>
            </w:r>
          </w:p>
        </w:tc>
        <w:tc>
          <w:tcPr>
            <w:tcBorders>
              <w:top w:val="single" w:color="1E293B" w:sz="4" w:space="0"/>
              <w:left w:val="single" w:color="CBD5E1" w:sz="0" w:space="0"/>
              <w:bottom w:val="single" w:color="1E293B" w:sz="4" w:space="0"/>
              <w:right w:val="single" w:color="CBD5E1" w:sz="0" w:space="0"/>
            </w:tcBorders>
            <w:shd w:val="clear" w:color="auto" w:fill="E2E8F0"/>
          </w:tcPr>
          <w:p w14:paraId="39A367DB">
            <w:pPr>
              <w:spacing w:before="80" w:after="80" w:line="240" w:lineRule="auto"/>
              <w:jc w:val="center"/>
            </w:pPr>
            <w:r>
              <w:rPr>
                <w:rFonts w:ascii="Times New Roman" w:hAnsi="Times New Roman" w:eastAsia="Times New Roman" w:cs="Times New Roman"/>
                <w:b/>
                <w:bCs/>
                <w:i w:val="0"/>
                <w:iCs w:val="0"/>
                <w:color w:val="0F172A"/>
                <w:sz w:val="19"/>
                <w:szCs w:val="19"/>
              </w:rPr>
              <w:t>Recommended Requirement</w:t>
            </w:r>
          </w:p>
        </w:tc>
        <w:tc>
          <w:tcPr>
            <w:tcBorders>
              <w:top w:val="single" w:color="1E293B" w:sz="4" w:space="0"/>
              <w:left w:val="single" w:color="CBD5E1" w:sz="0" w:space="0"/>
              <w:bottom w:val="single" w:color="1E293B" w:sz="4" w:space="0"/>
              <w:right w:val="single" w:color="CBD5E1" w:sz="0" w:space="0"/>
            </w:tcBorders>
            <w:shd w:val="clear" w:color="auto" w:fill="E2E8F0"/>
          </w:tcPr>
          <w:p w14:paraId="6A564140">
            <w:pPr>
              <w:spacing w:before="80" w:after="80" w:line="240" w:lineRule="auto"/>
              <w:jc w:val="center"/>
            </w:pPr>
            <w:r>
              <w:rPr>
                <w:rFonts w:ascii="Times New Roman" w:hAnsi="Times New Roman" w:eastAsia="Times New Roman" w:cs="Times New Roman"/>
                <w:b/>
                <w:bCs/>
                <w:i w:val="0"/>
                <w:iCs w:val="0"/>
                <w:color w:val="0F172A"/>
                <w:sz w:val="19"/>
                <w:szCs w:val="19"/>
              </w:rPr>
              <w:t>Role in the System</w:t>
            </w:r>
          </w:p>
        </w:tc>
      </w:tr>
      <w:tr w14:paraId="0967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201823B3">
            <w:pPr>
              <w:spacing w:before="60" w:after="60" w:line="240" w:lineRule="auto"/>
              <w:jc w:val="left"/>
            </w:pPr>
            <w:r>
              <w:rPr>
                <w:rFonts w:ascii="Times New Roman" w:hAnsi="Times New Roman" w:eastAsia="Times New Roman" w:cs="Times New Roman"/>
                <w:b/>
                <w:bCs/>
                <w:i w:val="0"/>
                <w:iCs w:val="0"/>
                <w:color w:val="000000"/>
                <w:sz w:val="19"/>
                <w:szCs w:val="19"/>
              </w:rPr>
              <w:t>User Operating System</w:t>
            </w:r>
          </w:p>
        </w:tc>
        <w:tc>
          <w:tcPr>
            <w:tcBorders>
              <w:top w:val="single" w:color="CBD5E1" w:sz="0" w:space="0"/>
              <w:left w:val="single" w:color="CBD5E1" w:sz="0" w:space="0"/>
              <w:bottom w:val="single" w:color="CBD5E1" w:sz="0" w:space="0"/>
              <w:right w:val="single" w:color="CBD5E1" w:sz="0" w:space="0"/>
            </w:tcBorders>
            <w:shd w:val="clear" w:color="auto" w:fill="FFFFFF"/>
          </w:tcPr>
          <w:p w14:paraId="1812ABAA">
            <w:pPr>
              <w:spacing w:before="60" w:after="60" w:line="240" w:lineRule="auto"/>
              <w:jc w:val="left"/>
            </w:pPr>
            <w:r>
              <w:rPr>
                <w:rFonts w:ascii="Times New Roman" w:hAnsi="Times New Roman" w:eastAsia="Times New Roman" w:cs="Times New Roman"/>
                <w:b/>
                <w:bCs/>
                <w:i w:val="0"/>
                <w:iCs w:val="0"/>
                <w:color w:val="000000"/>
                <w:sz w:val="19"/>
                <w:szCs w:val="19"/>
              </w:rPr>
              <w:t>Windows 8.1, macOS 10.13, Android 9.0, or iOS 13</w:t>
            </w:r>
          </w:p>
        </w:tc>
        <w:tc>
          <w:tcPr>
            <w:tcBorders>
              <w:top w:val="single" w:color="CBD5E1" w:sz="0" w:space="0"/>
              <w:left w:val="single" w:color="CBD5E1" w:sz="0" w:space="0"/>
              <w:bottom w:val="single" w:color="CBD5E1" w:sz="0" w:space="0"/>
              <w:right w:val="single" w:color="CBD5E1" w:sz="0" w:space="0"/>
            </w:tcBorders>
            <w:shd w:val="clear" w:color="auto" w:fill="FFFFFF"/>
          </w:tcPr>
          <w:p w14:paraId="025B06BE">
            <w:pPr>
              <w:spacing w:before="60" w:after="60" w:line="240" w:lineRule="auto"/>
              <w:jc w:val="left"/>
            </w:pPr>
            <w:r>
              <w:rPr>
                <w:rFonts w:ascii="Times New Roman" w:hAnsi="Times New Roman" w:eastAsia="Times New Roman" w:cs="Times New Roman"/>
                <w:b/>
                <w:bCs/>
                <w:i w:val="0"/>
                <w:iCs w:val="0"/>
                <w:color w:val="000000"/>
                <w:sz w:val="19"/>
                <w:szCs w:val="19"/>
              </w:rPr>
              <w:t>Windows 10 or 11, macOS Sonoma, Android 13, or iOS 17</w:t>
            </w:r>
          </w:p>
        </w:tc>
        <w:tc>
          <w:tcPr>
            <w:tcBorders>
              <w:top w:val="single" w:color="CBD5E1" w:sz="0" w:space="0"/>
              <w:left w:val="single" w:color="CBD5E1" w:sz="0" w:space="0"/>
              <w:bottom w:val="single" w:color="CBD5E1" w:sz="0" w:space="0"/>
              <w:right w:val="single" w:color="CBD5E1" w:sz="0" w:space="0"/>
            </w:tcBorders>
            <w:shd w:val="clear" w:color="auto" w:fill="FFFFFF"/>
          </w:tcPr>
          <w:p w14:paraId="48AAFF0F">
            <w:pPr>
              <w:spacing w:before="60" w:after="60" w:line="240" w:lineRule="auto"/>
              <w:jc w:val="left"/>
            </w:pPr>
            <w:r>
              <w:rPr>
                <w:rFonts w:ascii="Times New Roman" w:hAnsi="Times New Roman" w:eastAsia="Times New Roman" w:cs="Times New Roman"/>
                <w:b/>
                <w:bCs/>
                <w:i w:val="0"/>
                <w:iCs w:val="0"/>
                <w:color w:val="000000"/>
                <w:sz w:val="19"/>
                <w:szCs w:val="19"/>
              </w:rPr>
              <w:t>Base operating system that runs the user web browser.</w:t>
            </w:r>
          </w:p>
        </w:tc>
      </w:tr>
      <w:tr w14:paraId="5FDFA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39216E2C">
            <w:pPr>
              <w:spacing w:before="60" w:after="60" w:line="240" w:lineRule="auto"/>
              <w:jc w:val="left"/>
            </w:pPr>
            <w:r>
              <w:rPr>
                <w:rFonts w:ascii="Times New Roman" w:hAnsi="Times New Roman" w:eastAsia="Times New Roman" w:cs="Times New Roman"/>
                <w:b/>
                <w:bCs/>
                <w:i w:val="0"/>
                <w:iCs w:val="0"/>
                <w:color w:val="000000"/>
                <w:sz w:val="19"/>
                <w:szCs w:val="19"/>
              </w:rPr>
              <w:t>Web Browser</w:t>
            </w:r>
          </w:p>
        </w:tc>
        <w:tc>
          <w:tcPr>
            <w:tcBorders>
              <w:top w:val="single" w:color="CBD5E1" w:sz="0" w:space="0"/>
              <w:left w:val="single" w:color="CBD5E1" w:sz="0" w:space="0"/>
              <w:bottom w:val="single" w:color="CBD5E1" w:sz="0" w:space="0"/>
              <w:right w:val="single" w:color="CBD5E1" w:sz="0" w:space="0"/>
            </w:tcBorders>
            <w:shd w:val="clear" w:color="auto" w:fill="F8FAFC"/>
          </w:tcPr>
          <w:p w14:paraId="7CAB876B">
            <w:pPr>
              <w:spacing w:before="60" w:after="60" w:line="240" w:lineRule="auto"/>
              <w:jc w:val="left"/>
            </w:pPr>
            <w:r>
              <w:rPr>
                <w:rFonts w:ascii="Times New Roman" w:hAnsi="Times New Roman" w:eastAsia="Times New Roman" w:cs="Times New Roman"/>
                <w:b/>
                <w:bCs/>
                <w:i w:val="0"/>
                <w:iCs w:val="0"/>
                <w:color w:val="000000"/>
                <w:sz w:val="19"/>
                <w:szCs w:val="19"/>
              </w:rPr>
              <w:t>Google Chrome 90, Mozilla Firefox 88, or MS Edge 90</w:t>
            </w:r>
          </w:p>
        </w:tc>
        <w:tc>
          <w:tcPr>
            <w:tcBorders>
              <w:top w:val="single" w:color="CBD5E1" w:sz="0" w:space="0"/>
              <w:left w:val="single" w:color="CBD5E1" w:sz="0" w:space="0"/>
              <w:bottom w:val="single" w:color="CBD5E1" w:sz="0" w:space="0"/>
              <w:right w:val="single" w:color="CBD5E1" w:sz="0" w:space="0"/>
            </w:tcBorders>
            <w:shd w:val="clear" w:color="auto" w:fill="F8FAFC"/>
          </w:tcPr>
          <w:p w14:paraId="3EBA5AB6">
            <w:pPr>
              <w:spacing w:before="60" w:after="60" w:line="240" w:lineRule="auto"/>
              <w:jc w:val="left"/>
            </w:pPr>
            <w:r>
              <w:rPr>
                <w:rFonts w:ascii="Times New Roman" w:hAnsi="Times New Roman" w:eastAsia="Times New Roman" w:cs="Times New Roman"/>
                <w:b/>
                <w:bCs/>
                <w:i w:val="0"/>
                <w:iCs w:val="0"/>
                <w:color w:val="000000"/>
                <w:sz w:val="19"/>
                <w:szCs w:val="19"/>
              </w:rPr>
              <w:t>Latest version of Google Chrome, Firefox, or Edge</w:t>
            </w:r>
          </w:p>
        </w:tc>
        <w:tc>
          <w:tcPr>
            <w:tcBorders>
              <w:top w:val="single" w:color="CBD5E1" w:sz="0" w:space="0"/>
              <w:left w:val="single" w:color="CBD5E1" w:sz="0" w:space="0"/>
              <w:bottom w:val="single" w:color="CBD5E1" w:sz="0" w:space="0"/>
              <w:right w:val="single" w:color="CBD5E1" w:sz="0" w:space="0"/>
            </w:tcBorders>
            <w:shd w:val="clear" w:color="auto" w:fill="F8FAFC"/>
          </w:tcPr>
          <w:p w14:paraId="0518BD7E">
            <w:pPr>
              <w:spacing w:before="60" w:after="60" w:line="240" w:lineRule="auto"/>
              <w:jc w:val="left"/>
            </w:pPr>
            <w:r>
              <w:rPr>
                <w:rFonts w:ascii="Times New Roman" w:hAnsi="Times New Roman" w:eastAsia="Times New Roman" w:cs="Times New Roman"/>
                <w:b/>
                <w:bCs/>
                <w:i w:val="0"/>
                <w:iCs w:val="0"/>
                <w:color w:val="000000"/>
                <w:sz w:val="19"/>
                <w:szCs w:val="19"/>
              </w:rPr>
              <w:t>Displays web pages, supports camera scanner, and handles downloads.</w:t>
            </w:r>
          </w:p>
        </w:tc>
      </w:tr>
      <w:tr w14:paraId="66ED2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5AAABB11">
            <w:pPr>
              <w:spacing w:before="60" w:after="60" w:line="240" w:lineRule="auto"/>
              <w:jc w:val="left"/>
            </w:pPr>
            <w:r>
              <w:rPr>
                <w:rFonts w:ascii="Times New Roman" w:hAnsi="Times New Roman" w:eastAsia="Times New Roman" w:cs="Times New Roman"/>
                <w:b/>
                <w:bCs/>
                <w:i w:val="0"/>
                <w:iCs w:val="0"/>
                <w:color w:val="000000"/>
                <w:sz w:val="19"/>
                <w:szCs w:val="19"/>
              </w:rPr>
              <w:t>Server Operating System</w:t>
            </w:r>
          </w:p>
        </w:tc>
        <w:tc>
          <w:tcPr>
            <w:tcBorders>
              <w:top w:val="single" w:color="CBD5E1" w:sz="0" w:space="0"/>
              <w:left w:val="single" w:color="CBD5E1" w:sz="0" w:space="0"/>
              <w:bottom w:val="single" w:color="CBD5E1" w:sz="0" w:space="0"/>
              <w:right w:val="single" w:color="CBD5E1" w:sz="0" w:space="0"/>
            </w:tcBorders>
            <w:shd w:val="clear" w:color="auto" w:fill="FFFFFF"/>
          </w:tcPr>
          <w:p w14:paraId="0E9CB017">
            <w:pPr>
              <w:spacing w:before="60" w:after="60" w:line="240" w:lineRule="auto"/>
              <w:jc w:val="left"/>
            </w:pPr>
            <w:r>
              <w:rPr>
                <w:rFonts w:ascii="Times New Roman" w:hAnsi="Times New Roman" w:eastAsia="Times New Roman" w:cs="Times New Roman"/>
                <w:b/>
                <w:bCs/>
                <w:i w:val="0"/>
                <w:iCs w:val="0"/>
                <w:color w:val="000000"/>
                <w:sz w:val="19"/>
                <w:szCs w:val="19"/>
              </w:rPr>
              <w:t>Ubuntu Linux 20.04 LTS or Windows Server</w:t>
            </w:r>
          </w:p>
        </w:tc>
        <w:tc>
          <w:tcPr>
            <w:tcBorders>
              <w:top w:val="single" w:color="CBD5E1" w:sz="0" w:space="0"/>
              <w:left w:val="single" w:color="CBD5E1" w:sz="0" w:space="0"/>
              <w:bottom w:val="single" w:color="CBD5E1" w:sz="0" w:space="0"/>
              <w:right w:val="single" w:color="CBD5E1" w:sz="0" w:space="0"/>
            </w:tcBorders>
            <w:shd w:val="clear" w:color="auto" w:fill="FFFFFF"/>
          </w:tcPr>
          <w:p w14:paraId="090C3AFC">
            <w:pPr>
              <w:spacing w:before="60" w:after="60" w:line="240" w:lineRule="auto"/>
              <w:jc w:val="left"/>
            </w:pPr>
            <w:r>
              <w:rPr>
                <w:rFonts w:ascii="Times New Roman" w:hAnsi="Times New Roman" w:eastAsia="Times New Roman" w:cs="Times New Roman"/>
                <w:b/>
                <w:bCs/>
                <w:i w:val="0"/>
                <w:iCs w:val="0"/>
                <w:color w:val="000000"/>
                <w:sz w:val="19"/>
                <w:szCs w:val="19"/>
              </w:rPr>
              <w:t>Ubuntu Linux 22.04 LTS in cloud containers</w:t>
            </w:r>
          </w:p>
        </w:tc>
        <w:tc>
          <w:tcPr>
            <w:tcBorders>
              <w:top w:val="single" w:color="CBD5E1" w:sz="0" w:space="0"/>
              <w:left w:val="single" w:color="CBD5E1" w:sz="0" w:space="0"/>
              <w:bottom w:val="single" w:color="CBD5E1" w:sz="0" w:space="0"/>
              <w:right w:val="single" w:color="CBD5E1" w:sz="0" w:space="0"/>
            </w:tcBorders>
            <w:shd w:val="clear" w:color="auto" w:fill="FFFFFF"/>
          </w:tcPr>
          <w:p w14:paraId="7DD5A964">
            <w:pPr>
              <w:spacing w:before="60" w:after="60" w:line="240" w:lineRule="auto"/>
              <w:jc w:val="left"/>
            </w:pPr>
            <w:r>
              <w:rPr>
                <w:rFonts w:ascii="Times New Roman" w:hAnsi="Times New Roman" w:eastAsia="Times New Roman" w:cs="Times New Roman"/>
                <w:b/>
                <w:bCs/>
                <w:i w:val="0"/>
                <w:iCs w:val="0"/>
                <w:color w:val="000000"/>
                <w:sz w:val="19"/>
                <w:szCs w:val="19"/>
              </w:rPr>
              <w:t>Runs the backend server safely on the cloud platform.</w:t>
            </w:r>
          </w:p>
        </w:tc>
      </w:tr>
      <w:tr w14:paraId="57A4C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065001A2">
            <w:pPr>
              <w:spacing w:before="60" w:after="60" w:line="240" w:lineRule="auto"/>
              <w:jc w:val="left"/>
            </w:pPr>
            <w:r>
              <w:rPr>
                <w:rFonts w:ascii="Times New Roman" w:hAnsi="Times New Roman" w:eastAsia="Times New Roman" w:cs="Times New Roman"/>
                <w:b/>
                <w:bCs/>
                <w:i w:val="0"/>
                <w:iCs w:val="0"/>
                <w:color w:val="000000"/>
                <w:sz w:val="19"/>
                <w:szCs w:val="19"/>
              </w:rPr>
              <w:t>Server Runtime</w:t>
            </w:r>
          </w:p>
        </w:tc>
        <w:tc>
          <w:tcPr>
            <w:tcBorders>
              <w:top w:val="single" w:color="CBD5E1" w:sz="0" w:space="0"/>
              <w:left w:val="single" w:color="CBD5E1" w:sz="0" w:space="0"/>
              <w:bottom w:val="single" w:color="CBD5E1" w:sz="0" w:space="0"/>
              <w:right w:val="single" w:color="CBD5E1" w:sz="0" w:space="0"/>
            </w:tcBorders>
            <w:shd w:val="clear" w:color="auto" w:fill="F8FAFC"/>
          </w:tcPr>
          <w:p w14:paraId="24AAA8D9">
            <w:pPr>
              <w:spacing w:before="60" w:after="60" w:line="240" w:lineRule="auto"/>
              <w:jc w:val="left"/>
            </w:pPr>
            <w:r>
              <w:rPr>
                <w:rFonts w:ascii="Times New Roman" w:hAnsi="Times New Roman" w:eastAsia="Times New Roman" w:cs="Times New Roman"/>
                <w:b/>
                <w:bCs/>
                <w:i w:val="0"/>
                <w:iCs w:val="0"/>
                <w:color w:val="000000"/>
                <w:sz w:val="19"/>
                <w:szCs w:val="19"/>
              </w:rPr>
              <w:t>Node.js version 18 LTS</w:t>
            </w:r>
          </w:p>
        </w:tc>
        <w:tc>
          <w:tcPr>
            <w:tcBorders>
              <w:top w:val="single" w:color="CBD5E1" w:sz="0" w:space="0"/>
              <w:left w:val="single" w:color="CBD5E1" w:sz="0" w:space="0"/>
              <w:bottom w:val="single" w:color="CBD5E1" w:sz="0" w:space="0"/>
              <w:right w:val="single" w:color="CBD5E1" w:sz="0" w:space="0"/>
            </w:tcBorders>
            <w:shd w:val="clear" w:color="auto" w:fill="F8FAFC"/>
          </w:tcPr>
          <w:p w14:paraId="026CE89B">
            <w:pPr>
              <w:spacing w:before="60" w:after="60" w:line="240" w:lineRule="auto"/>
              <w:jc w:val="left"/>
            </w:pPr>
            <w:r>
              <w:rPr>
                <w:rFonts w:ascii="Times New Roman" w:hAnsi="Times New Roman" w:eastAsia="Times New Roman" w:cs="Times New Roman"/>
                <w:b/>
                <w:bCs/>
                <w:i w:val="0"/>
                <w:iCs w:val="0"/>
                <w:color w:val="000000"/>
                <w:sz w:val="19"/>
                <w:szCs w:val="19"/>
              </w:rPr>
              <w:t>Node.js version 20 LTS or later</w:t>
            </w:r>
          </w:p>
        </w:tc>
        <w:tc>
          <w:tcPr>
            <w:tcBorders>
              <w:top w:val="single" w:color="CBD5E1" w:sz="0" w:space="0"/>
              <w:left w:val="single" w:color="CBD5E1" w:sz="0" w:space="0"/>
              <w:bottom w:val="single" w:color="CBD5E1" w:sz="0" w:space="0"/>
              <w:right w:val="single" w:color="CBD5E1" w:sz="0" w:space="0"/>
            </w:tcBorders>
            <w:shd w:val="clear" w:color="auto" w:fill="F8FAFC"/>
          </w:tcPr>
          <w:p w14:paraId="4602CFA4">
            <w:pPr>
              <w:spacing w:before="60" w:after="60" w:line="240" w:lineRule="auto"/>
              <w:jc w:val="left"/>
            </w:pPr>
            <w:r>
              <w:rPr>
                <w:rFonts w:ascii="Times New Roman" w:hAnsi="Times New Roman" w:eastAsia="Times New Roman" w:cs="Times New Roman"/>
                <w:b/>
                <w:bCs/>
                <w:i w:val="0"/>
                <w:iCs w:val="0"/>
                <w:color w:val="000000"/>
                <w:sz w:val="19"/>
                <w:szCs w:val="19"/>
              </w:rPr>
              <w:t>Runs server side JavaScript and processes API requests.</w:t>
            </w:r>
          </w:p>
        </w:tc>
      </w:tr>
      <w:tr w14:paraId="72852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4D7589DE">
            <w:pPr>
              <w:spacing w:before="60" w:after="60" w:line="240" w:lineRule="auto"/>
              <w:jc w:val="left"/>
            </w:pPr>
            <w:r>
              <w:rPr>
                <w:rFonts w:ascii="Times New Roman" w:hAnsi="Times New Roman" w:eastAsia="Times New Roman" w:cs="Times New Roman"/>
                <w:b/>
                <w:bCs/>
                <w:i w:val="0"/>
                <w:iCs w:val="0"/>
                <w:color w:val="000000"/>
                <w:sz w:val="19"/>
                <w:szCs w:val="19"/>
              </w:rPr>
              <w:t>Database System</w:t>
            </w:r>
          </w:p>
        </w:tc>
        <w:tc>
          <w:tcPr>
            <w:tcBorders>
              <w:top w:val="single" w:color="CBD5E1" w:sz="0" w:space="0"/>
              <w:left w:val="single" w:color="CBD5E1" w:sz="0" w:space="0"/>
              <w:bottom w:val="single" w:color="CBD5E1" w:sz="0" w:space="0"/>
              <w:right w:val="single" w:color="CBD5E1" w:sz="0" w:space="0"/>
            </w:tcBorders>
            <w:shd w:val="clear" w:color="auto" w:fill="FFFFFF"/>
          </w:tcPr>
          <w:p w14:paraId="2B5025CA">
            <w:pPr>
              <w:spacing w:before="60" w:after="60" w:line="240" w:lineRule="auto"/>
              <w:jc w:val="left"/>
            </w:pPr>
            <w:r>
              <w:rPr>
                <w:rFonts w:ascii="Times New Roman" w:hAnsi="Times New Roman" w:eastAsia="Times New Roman" w:cs="Times New Roman"/>
                <w:b/>
                <w:bCs/>
                <w:i w:val="0"/>
                <w:iCs w:val="0"/>
                <w:color w:val="000000"/>
                <w:sz w:val="19"/>
                <w:szCs w:val="19"/>
              </w:rPr>
              <w:t>MySQL version 8.0</w:t>
            </w:r>
          </w:p>
        </w:tc>
        <w:tc>
          <w:tcPr>
            <w:tcBorders>
              <w:top w:val="single" w:color="CBD5E1" w:sz="0" w:space="0"/>
              <w:left w:val="single" w:color="CBD5E1" w:sz="0" w:space="0"/>
              <w:bottom w:val="single" w:color="CBD5E1" w:sz="0" w:space="0"/>
              <w:right w:val="single" w:color="CBD5E1" w:sz="0" w:space="0"/>
            </w:tcBorders>
            <w:shd w:val="clear" w:color="auto" w:fill="FFFFFF"/>
          </w:tcPr>
          <w:p w14:paraId="5B8A9039">
            <w:pPr>
              <w:spacing w:before="60" w:after="60" w:line="240" w:lineRule="auto"/>
              <w:jc w:val="left"/>
            </w:pPr>
            <w:r>
              <w:rPr>
                <w:rFonts w:ascii="Times New Roman" w:hAnsi="Times New Roman" w:eastAsia="Times New Roman" w:cs="Times New Roman"/>
                <w:b/>
                <w:bCs/>
                <w:i w:val="0"/>
                <w:iCs w:val="0"/>
                <w:color w:val="000000"/>
                <w:sz w:val="19"/>
                <w:szCs w:val="19"/>
              </w:rPr>
              <w:t>Aiven Cloud Managed MySQL 8.0 with SSL encryption</w:t>
            </w:r>
          </w:p>
        </w:tc>
        <w:tc>
          <w:tcPr>
            <w:tcBorders>
              <w:top w:val="single" w:color="CBD5E1" w:sz="0" w:space="0"/>
              <w:left w:val="single" w:color="CBD5E1" w:sz="0" w:space="0"/>
              <w:bottom w:val="single" w:color="CBD5E1" w:sz="0" w:space="0"/>
              <w:right w:val="single" w:color="CBD5E1" w:sz="0" w:space="0"/>
            </w:tcBorders>
            <w:shd w:val="clear" w:color="auto" w:fill="FFFFFF"/>
          </w:tcPr>
          <w:p w14:paraId="5F56EA49">
            <w:pPr>
              <w:spacing w:before="60" w:after="60" w:line="240" w:lineRule="auto"/>
              <w:jc w:val="left"/>
            </w:pPr>
            <w:r>
              <w:rPr>
                <w:rFonts w:ascii="Times New Roman" w:hAnsi="Times New Roman" w:eastAsia="Times New Roman" w:cs="Times New Roman"/>
                <w:b/>
                <w:bCs/>
                <w:i w:val="0"/>
                <w:iCs w:val="0"/>
                <w:color w:val="000000"/>
                <w:sz w:val="19"/>
                <w:szCs w:val="19"/>
              </w:rPr>
              <w:t>Stores data safely with foreign keys and transaction rollbacks.</w:t>
            </w:r>
          </w:p>
        </w:tc>
      </w:tr>
      <w:tr w14:paraId="12223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32778C00">
            <w:pPr>
              <w:spacing w:before="60" w:after="60" w:line="240" w:lineRule="auto"/>
              <w:jc w:val="left"/>
            </w:pPr>
            <w:r>
              <w:rPr>
                <w:rFonts w:ascii="Times New Roman" w:hAnsi="Times New Roman" w:eastAsia="Times New Roman" w:cs="Times New Roman"/>
                <w:b/>
                <w:bCs/>
                <w:i w:val="0"/>
                <w:iCs w:val="0"/>
                <w:color w:val="000000"/>
                <w:sz w:val="19"/>
                <w:szCs w:val="19"/>
              </w:rPr>
              <w:t>Web Host</w:t>
            </w:r>
          </w:p>
        </w:tc>
        <w:tc>
          <w:tcPr>
            <w:tcBorders>
              <w:top w:val="single" w:color="CBD5E1" w:sz="0" w:space="0"/>
              <w:left w:val="single" w:color="CBD5E1" w:sz="0" w:space="0"/>
              <w:bottom w:val="single" w:color="CBD5E1" w:sz="0" w:space="0"/>
              <w:right w:val="single" w:color="CBD5E1" w:sz="0" w:space="0"/>
            </w:tcBorders>
            <w:shd w:val="clear" w:color="auto" w:fill="F8FAFC"/>
          </w:tcPr>
          <w:p w14:paraId="1D3444E8">
            <w:pPr>
              <w:spacing w:before="60" w:after="60" w:line="240" w:lineRule="auto"/>
              <w:jc w:val="left"/>
            </w:pPr>
            <w:r>
              <w:rPr>
                <w:rFonts w:ascii="Times New Roman" w:hAnsi="Times New Roman" w:eastAsia="Times New Roman" w:cs="Times New Roman"/>
                <w:b/>
                <w:bCs/>
                <w:i w:val="0"/>
                <w:iCs w:val="0"/>
                <w:color w:val="000000"/>
                <w:sz w:val="19"/>
                <w:szCs w:val="19"/>
              </w:rPr>
              <w:t>Node HTTP Server with Express</w:t>
            </w:r>
          </w:p>
        </w:tc>
        <w:tc>
          <w:tcPr>
            <w:tcBorders>
              <w:top w:val="single" w:color="CBD5E1" w:sz="0" w:space="0"/>
              <w:left w:val="single" w:color="CBD5E1" w:sz="0" w:space="0"/>
              <w:bottom w:val="single" w:color="CBD5E1" w:sz="0" w:space="0"/>
              <w:right w:val="single" w:color="CBD5E1" w:sz="0" w:space="0"/>
            </w:tcBorders>
            <w:shd w:val="clear" w:color="auto" w:fill="F8FAFC"/>
          </w:tcPr>
          <w:p w14:paraId="19B9629D">
            <w:pPr>
              <w:spacing w:before="60" w:after="60" w:line="240" w:lineRule="auto"/>
              <w:jc w:val="left"/>
            </w:pPr>
            <w:r>
              <w:rPr>
                <w:rFonts w:ascii="Times New Roman" w:hAnsi="Times New Roman" w:eastAsia="Times New Roman" w:cs="Times New Roman"/>
                <w:b/>
                <w:bCs/>
                <w:i w:val="0"/>
                <w:iCs w:val="0"/>
                <w:color w:val="000000"/>
                <w:sz w:val="19"/>
                <w:szCs w:val="19"/>
              </w:rPr>
              <w:t>Vercel Edge Network and Render Cloud Host</w:t>
            </w:r>
          </w:p>
        </w:tc>
        <w:tc>
          <w:tcPr>
            <w:tcBorders>
              <w:top w:val="single" w:color="CBD5E1" w:sz="0" w:space="0"/>
              <w:left w:val="single" w:color="CBD5E1" w:sz="0" w:space="0"/>
              <w:bottom w:val="single" w:color="CBD5E1" w:sz="0" w:space="0"/>
              <w:right w:val="single" w:color="CBD5E1" w:sz="0" w:space="0"/>
            </w:tcBorders>
            <w:shd w:val="clear" w:color="auto" w:fill="F8FAFC"/>
          </w:tcPr>
          <w:p w14:paraId="4D654A42">
            <w:pPr>
              <w:spacing w:before="60" w:after="60" w:line="240" w:lineRule="auto"/>
              <w:jc w:val="left"/>
            </w:pPr>
            <w:r>
              <w:rPr>
                <w:rFonts w:ascii="Times New Roman" w:hAnsi="Times New Roman" w:eastAsia="Times New Roman" w:cs="Times New Roman"/>
                <w:b/>
                <w:bCs/>
                <w:i w:val="0"/>
                <w:iCs w:val="0"/>
                <w:color w:val="000000"/>
                <w:sz w:val="19"/>
                <w:szCs w:val="19"/>
              </w:rPr>
              <w:t>Serves web pages and handles internet traffic automatically.</w:t>
            </w:r>
          </w:p>
        </w:tc>
      </w:tr>
      <w:tr w14:paraId="585E4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7EEF1A4A">
            <w:pPr>
              <w:spacing w:before="60" w:after="60" w:line="240" w:lineRule="auto"/>
              <w:jc w:val="left"/>
            </w:pPr>
            <w:r>
              <w:rPr>
                <w:rFonts w:ascii="Times New Roman" w:hAnsi="Times New Roman" w:eastAsia="Times New Roman" w:cs="Times New Roman"/>
                <w:b/>
                <w:bCs/>
                <w:i w:val="0"/>
                <w:iCs w:val="0"/>
                <w:color w:val="000000"/>
                <w:sz w:val="19"/>
                <w:szCs w:val="19"/>
              </w:rPr>
              <w:t>Security Protocol</w:t>
            </w:r>
          </w:p>
        </w:tc>
        <w:tc>
          <w:tcPr>
            <w:tcBorders>
              <w:top w:val="single" w:color="CBD5E1" w:sz="0" w:space="0"/>
              <w:left w:val="single" w:color="CBD5E1" w:sz="0" w:space="0"/>
              <w:bottom w:val="single" w:color="CBD5E1" w:sz="0" w:space="0"/>
              <w:right w:val="single" w:color="CBD5E1" w:sz="0" w:space="0"/>
            </w:tcBorders>
            <w:shd w:val="clear" w:color="auto" w:fill="FFFFFF"/>
          </w:tcPr>
          <w:p w14:paraId="4BB0BD7F">
            <w:pPr>
              <w:spacing w:before="60" w:after="60" w:line="240" w:lineRule="auto"/>
              <w:jc w:val="left"/>
            </w:pPr>
            <w:r>
              <w:rPr>
                <w:rFonts w:ascii="Times New Roman" w:hAnsi="Times New Roman" w:eastAsia="Times New Roman" w:cs="Times New Roman"/>
                <w:b/>
                <w:bCs/>
                <w:i w:val="0"/>
                <w:iCs w:val="0"/>
                <w:color w:val="000000"/>
                <w:sz w:val="19"/>
                <w:szCs w:val="19"/>
              </w:rPr>
              <w:t>HTTPS with TLS 1.2</w:t>
            </w:r>
          </w:p>
        </w:tc>
        <w:tc>
          <w:tcPr>
            <w:tcBorders>
              <w:top w:val="single" w:color="CBD5E1" w:sz="0" w:space="0"/>
              <w:left w:val="single" w:color="CBD5E1" w:sz="0" w:space="0"/>
              <w:bottom w:val="single" w:color="CBD5E1" w:sz="0" w:space="0"/>
              <w:right w:val="single" w:color="CBD5E1" w:sz="0" w:space="0"/>
            </w:tcBorders>
            <w:shd w:val="clear" w:color="auto" w:fill="FFFFFF"/>
          </w:tcPr>
          <w:p w14:paraId="50BF19A1">
            <w:pPr>
              <w:spacing w:before="60" w:after="60" w:line="240" w:lineRule="auto"/>
              <w:jc w:val="left"/>
            </w:pPr>
            <w:r>
              <w:rPr>
                <w:rFonts w:ascii="Times New Roman" w:hAnsi="Times New Roman" w:eastAsia="Times New Roman" w:cs="Times New Roman"/>
                <w:b/>
                <w:bCs/>
                <w:i w:val="0"/>
                <w:iCs w:val="0"/>
                <w:color w:val="000000"/>
                <w:sz w:val="19"/>
                <w:szCs w:val="19"/>
              </w:rPr>
              <w:t>HTTPS with TLS 1.3</w:t>
            </w:r>
          </w:p>
        </w:tc>
        <w:tc>
          <w:tcPr>
            <w:tcBorders>
              <w:top w:val="single" w:color="CBD5E1" w:sz="0" w:space="0"/>
              <w:left w:val="single" w:color="CBD5E1" w:sz="0" w:space="0"/>
              <w:bottom w:val="single" w:color="CBD5E1" w:sz="0" w:space="0"/>
              <w:right w:val="single" w:color="CBD5E1" w:sz="0" w:space="0"/>
            </w:tcBorders>
            <w:shd w:val="clear" w:color="auto" w:fill="FFFFFF"/>
          </w:tcPr>
          <w:p w14:paraId="67599062">
            <w:pPr>
              <w:spacing w:before="60" w:after="60" w:line="240" w:lineRule="auto"/>
              <w:jc w:val="left"/>
            </w:pPr>
            <w:r>
              <w:rPr>
                <w:rFonts w:ascii="Times New Roman" w:hAnsi="Times New Roman" w:eastAsia="Times New Roman" w:cs="Times New Roman"/>
                <w:b/>
                <w:bCs/>
                <w:i w:val="0"/>
                <w:iCs w:val="0"/>
                <w:color w:val="000000"/>
                <w:sz w:val="19"/>
                <w:szCs w:val="19"/>
              </w:rPr>
              <w:t>Encrypts passwords, payments, and files sent over the internet.</w:t>
            </w:r>
          </w:p>
        </w:tc>
      </w:tr>
    </w:tbl>
    <w:p w14:paraId="0EC49314">
      <w:pPr>
        <w:spacing w:after="140"/>
      </w:pPr>
    </w:p>
    <w:p w14:paraId="41DC7A39">
      <w:pPr>
        <w:pStyle w:val="5"/>
        <w:spacing w:before="140" w:after="80" w:line="360" w:lineRule="auto"/>
        <w:jc w:val="left"/>
      </w:pPr>
      <w:r>
        <w:rPr>
          <w:rFonts w:ascii="Times New Roman" w:hAnsi="Times New Roman" w:eastAsia="Times New Roman" w:cs="Times New Roman"/>
          <w:b/>
          <w:bCs/>
          <w:i/>
          <w:iCs/>
          <w:sz w:val="24"/>
          <w:szCs w:val="24"/>
        </w:rPr>
        <w:t>4.2.2.3 Implementation Tools</w:t>
      </w:r>
    </w:p>
    <w:p w14:paraId="1F2B4FAE">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Several modern software tools were used to build, test, and host the clearance system. These tools include:</w:t>
      </w:r>
    </w:p>
    <w:p w14:paraId="25C70EC0">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1. Visual Studio Code:</w:t>
      </w:r>
      <w:r>
        <w:rPr>
          <w:rFonts w:ascii="Times New Roman" w:hAnsi="Times New Roman" w:eastAsia="Times New Roman" w:cs="Times New Roman"/>
          <w:b w:val="0"/>
          <w:bCs w:val="0"/>
          <w:i w:val="0"/>
          <w:iCs w:val="0"/>
          <w:color w:val="000000"/>
          <w:sz w:val="24"/>
          <w:szCs w:val="24"/>
        </w:rPr>
        <w:t>This is the main text editor used to write and edit the JavaScript, HTML, and CSS source code. It includes tools for spotting code mistakes early and running terminal commands.</w:t>
      </w:r>
    </w:p>
    <w:p w14:paraId="6106F401">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2. Node.js and Express:</w:t>
      </w:r>
      <w:r>
        <w:rPr>
          <w:rFonts w:ascii="Times New Roman" w:hAnsi="Times New Roman" w:eastAsia="Times New Roman" w:cs="Times New Roman"/>
          <w:b w:val="0"/>
          <w:bCs w:val="0"/>
          <w:i w:val="0"/>
          <w:iCs w:val="0"/>
          <w:color w:val="000000"/>
          <w:sz w:val="24"/>
          <w:szCs w:val="24"/>
        </w:rPr>
        <w:t>Node.js runs JavaScript on the server. Express is a light framework that helps organize server routes, check user logins, and send JSON data to web browsers.</w:t>
      </w:r>
    </w:p>
    <w:p w14:paraId="361AB7FB">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3. React and Vite:</w:t>
      </w:r>
      <w:r>
        <w:rPr>
          <w:rFonts w:ascii="Times New Roman" w:hAnsi="Times New Roman" w:eastAsia="Times New Roman" w:cs="Times New Roman"/>
          <w:b w:val="0"/>
          <w:bCs w:val="0"/>
          <w:i w:val="0"/>
          <w:iCs w:val="0"/>
          <w:color w:val="000000"/>
          <w:sz w:val="24"/>
          <w:szCs w:val="24"/>
        </w:rPr>
        <w:t>React is a library used to build the user interface using reusable components. Vite is the build tool that compiles React files quickly and updates the browser instantly during coding.</w:t>
      </w:r>
    </w:p>
    <w:p w14:paraId="233BB945">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4. MySQL DBMS:</w:t>
      </w:r>
      <w:r>
        <w:rPr>
          <w:rFonts w:ascii="Times New Roman" w:hAnsi="Times New Roman" w:eastAsia="Times New Roman" w:cs="Times New Roman"/>
          <w:b w:val="0"/>
          <w:bCs w:val="0"/>
          <w:i w:val="0"/>
          <w:iCs w:val="0"/>
          <w:color w:val="000000"/>
          <w:sz w:val="24"/>
          <w:szCs w:val="24"/>
        </w:rPr>
        <w:t>MySQL is the relational database that holds student information, clearance stages, payment references, and officer signatures. It makes sure that records match properly.</w:t>
      </w:r>
    </w:p>
    <w:p w14:paraId="1BD2620F">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5. Postman:</w:t>
      </w:r>
      <w:r>
        <w:rPr>
          <w:rFonts w:ascii="Times New Roman" w:hAnsi="Times New Roman" w:eastAsia="Times New Roman" w:cs="Times New Roman"/>
          <w:b w:val="0"/>
          <w:bCs w:val="0"/>
          <w:i w:val="0"/>
          <w:iCs w:val="0"/>
          <w:color w:val="000000"/>
          <w:sz w:val="24"/>
          <w:szCs w:val="24"/>
        </w:rPr>
        <w:t>Postman was used to test server endpoints. It sends test web requests to check that logins, approvals, and error messages work as expected.</w:t>
      </w:r>
    </w:p>
    <w:p w14:paraId="0765FEDA">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6. Git and GitHub:</w:t>
      </w:r>
      <w:r>
        <w:rPr>
          <w:rFonts w:ascii="Times New Roman" w:hAnsi="Times New Roman" w:eastAsia="Times New Roman" w:cs="Times New Roman"/>
          <w:b w:val="0"/>
          <w:bCs w:val="0"/>
          <w:i w:val="0"/>
          <w:iCs w:val="0"/>
          <w:color w:val="000000"/>
          <w:sz w:val="24"/>
          <w:szCs w:val="24"/>
        </w:rPr>
        <w:t>Git tracks every change made to the project code. GitHub stores the code online in a safe repository and connects directly to cloud deployment services.</w:t>
      </w:r>
    </w:p>
    <w:p w14:paraId="082D700C">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7. Vercel and Render:</w:t>
      </w:r>
      <w:r>
        <w:rPr>
          <w:rFonts w:ascii="Times New Roman" w:hAnsi="Times New Roman" w:eastAsia="Times New Roman" w:cs="Times New Roman"/>
          <w:b w:val="0"/>
          <w:bCs w:val="0"/>
          <w:i w:val="0"/>
          <w:iCs w:val="0"/>
          <w:color w:val="000000"/>
          <w:sz w:val="24"/>
          <w:szCs w:val="24"/>
        </w:rPr>
        <w:t>Vercel hosts the front web pages so students can open them from any phone or computer. Render hosts the backend server and keeps it running day and night.</w:t>
      </w:r>
    </w:p>
    <w:p w14:paraId="06E433EA">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8. Paystack Payment Gateway:</w:t>
      </w:r>
      <w:r>
        <w:rPr>
          <w:rFonts w:ascii="Times New Roman" w:hAnsi="Times New Roman" w:eastAsia="Times New Roman" w:cs="Times New Roman"/>
          <w:b w:val="0"/>
          <w:bCs w:val="0"/>
          <w:i w:val="0"/>
          <w:iCs w:val="0"/>
          <w:color w:val="000000"/>
          <w:sz w:val="24"/>
          <w:szCs w:val="24"/>
        </w:rPr>
        <w:t>Paystack processes student dues online with debit cards or bank transfers, confirming each payment instantly without manual checking.</w:t>
      </w:r>
    </w:p>
    <w:p w14:paraId="1B723C4C">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9. Termii and Nodemailer:</w:t>
      </w:r>
      <w:r>
        <w:rPr>
          <w:rFonts w:ascii="Times New Roman" w:hAnsi="Times New Roman" w:eastAsia="Times New Roman" w:cs="Times New Roman"/>
          <w:b w:val="0"/>
          <w:bCs w:val="0"/>
          <w:i w:val="0"/>
          <w:iCs w:val="0"/>
          <w:color w:val="000000"/>
          <w:sz w:val="24"/>
          <w:szCs w:val="24"/>
        </w:rPr>
        <w:t>Termii delivers text messages to Nigerian phone numbers, while Nodemailer sends official emails to students and clearance officers.</w:t>
      </w:r>
    </w:p>
    <w:p w14:paraId="4F81793F">
      <w:pPr>
        <w:pStyle w:val="5"/>
        <w:spacing w:before="140" w:after="80" w:line="360" w:lineRule="auto"/>
        <w:jc w:val="left"/>
      </w:pPr>
      <w:r>
        <w:rPr>
          <w:rFonts w:ascii="Times New Roman" w:hAnsi="Times New Roman" w:eastAsia="Times New Roman" w:cs="Times New Roman"/>
          <w:b/>
          <w:bCs/>
          <w:i/>
          <w:iCs/>
          <w:sz w:val="24"/>
          <w:szCs w:val="24"/>
        </w:rPr>
        <w:t>4.2.2.4 Choice of Programming Language</w:t>
      </w:r>
    </w:p>
    <w:p w14:paraId="52B69774">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The programming languages and frameworks used in this project were chosen for clear practical reasons. JavaScript is used on both the frontend with React and the backend with Node.js, while SQL is used for the database. The reasons for these choices are:</w:t>
      </w:r>
    </w:p>
    <w:p w14:paraId="039621A3">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1. High Speed and Handling Many Students:</w:t>
      </w:r>
      <w:r>
        <w:rPr>
          <w:rFonts w:ascii="Times New Roman" w:hAnsi="Times New Roman" w:eastAsia="Times New Roman" w:cs="Times New Roman"/>
          <w:b w:val="0"/>
          <w:bCs w:val="0"/>
          <w:i w:val="0"/>
          <w:iCs w:val="0"/>
          <w:color w:val="000000"/>
          <w:sz w:val="24"/>
          <w:szCs w:val="24"/>
        </w:rPr>
        <w:t>Node.js handles incoming requests using an event loop. Instead of opening a heavy process for each user like older languages do, Node.js processes many requests quickly on one thread. This allows the system to serve hundreds of graduating students at the same time without slowing down.</w:t>
      </w:r>
    </w:p>
    <w:p w14:paraId="5D7AB90E">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2. One Common Language Across the Stack:</w:t>
      </w:r>
      <w:r>
        <w:rPr>
          <w:rFonts w:ascii="Times New Roman" w:hAnsi="Times New Roman" w:eastAsia="Times New Roman" w:cs="Times New Roman"/>
          <w:b w:val="0"/>
          <w:bCs w:val="0"/>
          <w:i w:val="0"/>
          <w:iCs w:val="0"/>
          <w:color w:val="000000"/>
          <w:sz w:val="24"/>
          <w:szCs w:val="24"/>
        </w:rPr>
        <w:t>Using JavaScript on both the front web page and the back server makes development simple. Data moves between browser and server in standard JSON format without needing complicated conversion tools.</w:t>
      </w:r>
    </w:p>
    <w:p w14:paraId="7182881A">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3. Fast Screen Updates with React:</w:t>
      </w:r>
      <w:r>
        <w:rPr>
          <w:rFonts w:ascii="Times New Roman" w:hAnsi="Times New Roman" w:eastAsia="Times New Roman" w:cs="Times New Roman"/>
          <w:b w:val="0"/>
          <w:bCs w:val="0"/>
          <w:i w:val="0"/>
          <w:iCs w:val="0"/>
          <w:color w:val="000000"/>
          <w:sz w:val="24"/>
          <w:szCs w:val="24"/>
        </w:rPr>
        <w:t>When an officer approves a student, React updates only the specific badge or button on the screen rather than refreshing the whole page. This gives students a smooth and friendly experience.</w:t>
      </w:r>
    </w:p>
    <w:p w14:paraId="2B365297">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4. Safe and Reliable Records with SQL:</w:t>
      </w:r>
      <w:r>
        <w:rPr>
          <w:rFonts w:ascii="Times New Roman" w:hAnsi="Times New Roman" w:eastAsia="Times New Roman" w:cs="Times New Roman"/>
          <w:b w:val="0"/>
          <w:bCs w:val="0"/>
          <w:i w:val="0"/>
          <w:iCs w:val="0"/>
          <w:color w:val="000000"/>
          <w:sz w:val="24"/>
          <w:szCs w:val="24"/>
        </w:rPr>
        <w:t>Academic clearance is an official university process. MySQL uses database transactions to make sure that approvals, fees, and signatures are recorded completely. If any error happens midway, the database cancels the action so no half records remain.</w:t>
      </w:r>
    </w:p>
    <w:p w14:paraId="53D93295">
      <w:pPr>
        <w:spacing w:before="0" w:after="140" w:line="360" w:lineRule="auto"/>
        <w:jc w:val="both"/>
      </w:pPr>
      <w:r>
        <w:rPr>
          <w:rFonts w:ascii="Times New Roman" w:hAnsi="Times New Roman" w:eastAsia="Times New Roman" w:cs="Times New Roman"/>
          <w:b w:val="0"/>
          <w:bCs w:val="0"/>
          <w:i w:val="0"/>
          <w:iCs w:val="0"/>
          <w:color w:val="000000"/>
          <w:sz w:val="24"/>
          <w:szCs w:val="24"/>
          <w:highlight w:val="yellow"/>
        </w:rPr>
        <w:t>5. Ready for Mobile Phones:</w:t>
      </w:r>
      <w:r>
        <w:rPr>
          <w:rFonts w:ascii="Times New Roman" w:hAnsi="Times New Roman" w:eastAsia="Times New Roman" w:cs="Times New Roman"/>
          <w:b w:val="0"/>
          <w:bCs w:val="0"/>
          <w:i w:val="0"/>
          <w:iCs w:val="0"/>
          <w:color w:val="000000"/>
          <w:sz w:val="24"/>
          <w:szCs w:val="24"/>
        </w:rPr>
        <w:t>Using modern CSS grid and flexible boxes ensures that the website automatically reshapes itself on small smartphone screens as well as desktop computers without writing separate apps.</w:t>
      </w:r>
    </w:p>
    <w:p w14:paraId="1327B16C">
      <w:pPr>
        <w:pStyle w:val="4"/>
        <w:spacing w:before="160" w:after="100" w:line="360" w:lineRule="auto"/>
        <w:jc w:val="left"/>
      </w:pPr>
      <w:r>
        <w:rPr>
          <w:rFonts w:ascii="Times New Roman" w:hAnsi="Times New Roman" w:eastAsia="Times New Roman" w:cs="Times New Roman"/>
          <w:b/>
          <w:bCs/>
          <w:sz w:val="24"/>
          <w:szCs w:val="24"/>
        </w:rPr>
        <w:t>4.2.3 Implementation of Different Modules and Interface Walkthrough</w:t>
      </w:r>
    </w:p>
    <w:p w14:paraId="056DA48F">
      <w:pPr>
        <w:spacing w:before="0" w:after="140" w:line="360" w:lineRule="auto"/>
        <w:jc w:val="both"/>
      </w:pPr>
      <w:r>
        <w:rPr>
          <w:rFonts w:ascii="Times New Roman" w:hAnsi="Times New Roman" w:eastAsia="Times New Roman" w:cs="Times New Roman"/>
          <w:b w:val="0"/>
          <w:bCs w:val="0"/>
          <w:i w:val="0"/>
          <w:iCs w:val="0"/>
          <w:color w:val="000000"/>
          <w:sz w:val="24"/>
          <w:szCs w:val="24"/>
        </w:rPr>
        <w:t>The clearance system is divided into clean modules that match the real clearance steps at the University of Ibadan. Every screen, popup window, and generated slip is presented below.</w:t>
      </w:r>
      <w:r>
        <w:rPr>
          <w:rFonts w:ascii="Times New Roman" w:hAnsi="Times New Roman" w:eastAsia="Times New Roman" w:cs="Times New Roman"/>
          <w:b w:val="0"/>
          <w:bCs w:val="0"/>
          <w:i w:val="0"/>
          <w:iCs w:val="0"/>
          <w:color w:val="000000"/>
          <w:sz w:val="24"/>
          <w:szCs w:val="24"/>
          <w:highlight w:val="yellow"/>
        </w:rPr>
        <w:t>All physical room descriptions have been removed so that everything works completely online.</w:t>
      </w:r>
    </w:p>
    <w:p w14:paraId="2C6CA5E8">
      <w:pPr>
        <w:spacing w:before="0" w:after="140" w:line="360" w:lineRule="auto"/>
        <w:jc w:val="both"/>
      </w:pPr>
      <w:r>
        <w:rPr>
          <w:rFonts w:ascii="Times New Roman" w:hAnsi="Times New Roman" w:eastAsia="Times New Roman" w:cs="Times New Roman"/>
          <w:b/>
          <w:bCs/>
          <w:i/>
          <w:iCs/>
          <w:color w:val="000000"/>
          <w:sz w:val="24"/>
          <w:szCs w:val="24"/>
        </w:rPr>
        <w:t>User Login and Account Security Screens</w:t>
      </w:r>
    </w:p>
    <w:p w14:paraId="6F6C1BFC">
      <w:pPr>
        <w:spacing w:before="0" w:after="140" w:line="360" w:lineRule="auto"/>
        <w:jc w:val="both"/>
      </w:pPr>
      <w:r>
        <w:rPr>
          <w:rFonts w:ascii="Times New Roman" w:hAnsi="Times New Roman" w:eastAsia="Times New Roman" w:cs="Times New Roman"/>
          <w:b w:val="0"/>
          <w:bCs w:val="0"/>
          <w:i w:val="0"/>
          <w:iCs w:val="0"/>
          <w:color w:val="000000"/>
          <w:sz w:val="24"/>
          <w:szCs w:val="24"/>
        </w:rPr>
        <w:t>Login is the first step in the system. Students, clearance officers, and administrators sign in from one simple login page. The system checks their account role and sends them to the correct dashboard.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63343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6A358EC6">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4.2]</w:t>
            </w:r>
          </w:p>
          <w:p w14:paraId="34052114">
            <w:pPr>
              <w:spacing w:before="60" w:after="60" w:line="240" w:lineRule="auto"/>
              <w:jc w:val="center"/>
            </w:pPr>
            <w:r>
              <w:rPr>
                <w:rFonts w:ascii="Times New Roman" w:hAnsi="Times New Roman" w:eastAsia="Times New Roman" w:cs="Times New Roman"/>
                <w:b/>
                <w:bCs/>
                <w:i w:val="0"/>
                <w:iCs w:val="0"/>
                <w:color w:val="1E293B"/>
                <w:sz w:val="22"/>
                <w:szCs w:val="22"/>
              </w:rPr>
              <w:t>Unified Login Screen</w:t>
            </w:r>
          </w:p>
          <w:p w14:paraId="510DB947">
            <w:pPr>
              <w:spacing w:before="60" w:after="200" w:line="240" w:lineRule="auto"/>
              <w:jc w:val="center"/>
            </w:pPr>
            <w:r>
              <w:rPr>
                <w:rFonts w:ascii="Times New Roman" w:hAnsi="Times New Roman" w:eastAsia="Times New Roman" w:cs="Times New Roman"/>
                <w:b w:val="0"/>
                <w:bCs w:val="0"/>
                <w:i/>
                <w:iCs/>
                <w:color w:val="64748B"/>
                <w:sz w:val="18"/>
                <w:szCs w:val="18"/>
              </w:rPr>
              <w:t>Screenshot of the login page where students enter matric number or email and password.</w:t>
            </w:r>
          </w:p>
        </w:tc>
      </w:tr>
    </w:tbl>
    <w:p w14:paraId="415F9C62">
      <w:pPr>
        <w:spacing w:before="80" w:after="180" w:line="360" w:lineRule="auto"/>
        <w:jc w:val="center"/>
      </w:pPr>
      <w:r>
        <w:rPr>
          <w:rFonts w:ascii="Times New Roman" w:hAnsi="Times New Roman" w:eastAsia="Times New Roman" w:cs="Times New Roman"/>
          <w:b/>
          <w:bCs/>
          <w:i w:val="0"/>
          <w:iCs w:val="0"/>
          <w:color w:val="000000"/>
          <w:sz w:val="24"/>
          <w:szCs w:val="24"/>
        </w:rPr>
        <w:t>Figure 4.2:</w:t>
      </w:r>
      <w:r>
        <w:rPr>
          <w:rFonts w:ascii="Times New Roman" w:hAnsi="Times New Roman" w:eastAsia="Times New Roman" w:cs="Times New Roman"/>
          <w:b w:val="0"/>
          <w:bCs w:val="0"/>
          <w:i/>
          <w:iCs/>
          <w:color w:val="000000"/>
          <w:sz w:val="24"/>
          <w:szCs w:val="24"/>
        </w:rPr>
        <w:t>Unified Login Screen</w:t>
      </w:r>
    </w:p>
    <w:p w14:paraId="59CE76B3">
      <w:pPr>
        <w:spacing w:before="0" w:after="140" w:line="360" w:lineRule="auto"/>
        <w:jc w:val="both"/>
      </w:pPr>
      <w:r>
        <w:rPr>
          <w:rFonts w:ascii="Times New Roman" w:hAnsi="Times New Roman" w:eastAsia="Times New Roman" w:cs="Times New Roman"/>
          <w:b w:val="0"/>
          <w:bCs w:val="0"/>
          <w:i w:val="0"/>
          <w:iCs w:val="0"/>
          <w:color w:val="000000"/>
          <w:sz w:val="24"/>
          <w:szCs w:val="24"/>
        </w:rPr>
        <w:t>When new students log in for the first time with their default password, the system shows a popup window that requires them to create a private new password before doing anything else. Figure 4.3 shows this screen.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1332B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5A8EF133">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4.3]</w:t>
            </w:r>
          </w:p>
          <w:p w14:paraId="64DE84F1">
            <w:pPr>
              <w:spacing w:before="60" w:after="60" w:line="240" w:lineRule="auto"/>
              <w:jc w:val="center"/>
            </w:pPr>
            <w:r>
              <w:rPr>
                <w:rFonts w:ascii="Times New Roman" w:hAnsi="Times New Roman" w:eastAsia="Times New Roman" w:cs="Times New Roman"/>
                <w:b/>
                <w:bCs/>
                <w:i w:val="0"/>
                <w:iCs w:val="0"/>
                <w:color w:val="1E293B"/>
                <w:sz w:val="22"/>
                <w:szCs w:val="22"/>
              </w:rPr>
              <w:t>First Time Password Reset Screen</w:t>
            </w:r>
          </w:p>
          <w:p w14:paraId="358BC3E8">
            <w:pPr>
              <w:spacing w:before="60" w:after="200" w:line="240" w:lineRule="auto"/>
              <w:jc w:val="center"/>
            </w:pPr>
            <w:r>
              <w:rPr>
                <w:rFonts w:ascii="Times New Roman" w:hAnsi="Times New Roman" w:eastAsia="Times New Roman" w:cs="Times New Roman"/>
                <w:b w:val="0"/>
                <w:bCs w:val="0"/>
                <w:i/>
                <w:iCs/>
                <w:color w:val="64748B"/>
                <w:sz w:val="18"/>
                <w:szCs w:val="18"/>
              </w:rPr>
              <w:t>Popup window prompting new students to choose a secure password.</w:t>
            </w:r>
          </w:p>
        </w:tc>
      </w:tr>
    </w:tbl>
    <w:p w14:paraId="22AA2E4B">
      <w:pPr>
        <w:spacing w:before="80" w:after="180" w:line="360" w:lineRule="auto"/>
        <w:jc w:val="center"/>
      </w:pPr>
      <w:r>
        <w:rPr>
          <w:rFonts w:ascii="Times New Roman" w:hAnsi="Times New Roman" w:eastAsia="Times New Roman" w:cs="Times New Roman"/>
          <w:b/>
          <w:bCs/>
          <w:i w:val="0"/>
          <w:iCs w:val="0"/>
          <w:color w:val="000000"/>
          <w:sz w:val="24"/>
          <w:szCs w:val="24"/>
        </w:rPr>
        <w:t>Figure 4.3:</w:t>
      </w:r>
      <w:r>
        <w:rPr>
          <w:rFonts w:ascii="Times New Roman" w:hAnsi="Times New Roman" w:eastAsia="Times New Roman" w:cs="Times New Roman"/>
          <w:b w:val="0"/>
          <w:bCs w:val="0"/>
          <w:i/>
          <w:iCs/>
          <w:color w:val="000000"/>
          <w:sz w:val="24"/>
          <w:szCs w:val="24"/>
        </w:rPr>
        <w:t>First Time Password Reset Screen</w:t>
      </w:r>
    </w:p>
    <w:p w14:paraId="16CD1407">
      <w:pPr>
        <w:spacing w:before="0" w:after="140" w:line="360" w:lineRule="auto"/>
        <w:jc w:val="both"/>
      </w:pPr>
      <w:r>
        <w:rPr>
          <w:rFonts w:ascii="Times New Roman" w:hAnsi="Times New Roman" w:eastAsia="Times New Roman" w:cs="Times New Roman"/>
          <w:b w:val="0"/>
          <w:bCs w:val="0"/>
          <w:i w:val="0"/>
          <w:iCs w:val="0"/>
          <w:color w:val="000000"/>
          <w:sz w:val="24"/>
          <w:szCs w:val="24"/>
        </w:rPr>
        <w:t>Figure 4.4 shows the password recovery screen. If a student forgets their password, they can enter their registered email address to receive a secure reset link.</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2E408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06EECE47">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4.4]</w:t>
            </w:r>
          </w:p>
          <w:p w14:paraId="4BF7EED7">
            <w:pPr>
              <w:spacing w:before="60" w:after="60" w:line="240" w:lineRule="auto"/>
              <w:jc w:val="center"/>
            </w:pPr>
            <w:r>
              <w:rPr>
                <w:rFonts w:ascii="Times New Roman" w:hAnsi="Times New Roman" w:eastAsia="Times New Roman" w:cs="Times New Roman"/>
                <w:b/>
                <w:bCs/>
                <w:i w:val="0"/>
                <w:iCs w:val="0"/>
                <w:color w:val="1E293B"/>
                <w:sz w:val="22"/>
                <w:szCs w:val="22"/>
              </w:rPr>
              <w:t>Password Recovery Screen</w:t>
            </w:r>
          </w:p>
          <w:p w14:paraId="29BC2AAD">
            <w:pPr>
              <w:spacing w:before="60" w:after="200" w:line="240" w:lineRule="auto"/>
              <w:jc w:val="center"/>
            </w:pPr>
            <w:r>
              <w:rPr>
                <w:rFonts w:ascii="Times New Roman" w:hAnsi="Times New Roman" w:eastAsia="Times New Roman" w:cs="Times New Roman"/>
                <w:b w:val="0"/>
                <w:bCs w:val="0"/>
                <w:i/>
                <w:iCs/>
                <w:color w:val="64748B"/>
                <w:sz w:val="18"/>
                <w:szCs w:val="18"/>
              </w:rPr>
              <w:t>Forgot password page where users request a password reset email.</w:t>
            </w:r>
          </w:p>
        </w:tc>
      </w:tr>
    </w:tbl>
    <w:p w14:paraId="1C5B2481">
      <w:pPr>
        <w:spacing w:before="80" w:after="180" w:line="360" w:lineRule="auto"/>
        <w:jc w:val="center"/>
      </w:pPr>
      <w:r>
        <w:rPr>
          <w:rFonts w:ascii="Times New Roman" w:hAnsi="Times New Roman" w:eastAsia="Times New Roman" w:cs="Times New Roman"/>
          <w:b/>
          <w:bCs/>
          <w:i w:val="0"/>
          <w:iCs w:val="0"/>
          <w:color w:val="000000"/>
          <w:sz w:val="24"/>
          <w:szCs w:val="24"/>
        </w:rPr>
        <w:t>Figure 4.4:</w:t>
      </w:r>
      <w:r>
        <w:rPr>
          <w:rFonts w:ascii="Times New Roman" w:hAnsi="Times New Roman" w:eastAsia="Times New Roman" w:cs="Times New Roman"/>
          <w:b w:val="0"/>
          <w:bCs w:val="0"/>
          <w:i/>
          <w:iCs/>
          <w:color w:val="000000"/>
          <w:sz w:val="24"/>
          <w:szCs w:val="24"/>
        </w:rPr>
        <w:t>Password Recovery Screen</w:t>
      </w:r>
    </w:p>
    <w:p w14:paraId="1CF5D4EF">
      <w:pPr>
        <w:spacing w:before="0" w:after="140" w:line="360" w:lineRule="auto"/>
        <w:jc w:val="both"/>
      </w:pPr>
      <w:r>
        <w:rPr>
          <w:rFonts w:ascii="Times New Roman" w:hAnsi="Times New Roman" w:eastAsia="Times New Roman" w:cs="Times New Roman"/>
          <w:b/>
          <w:bCs/>
          <w:i/>
          <w:iCs/>
          <w:color w:val="000000"/>
          <w:sz w:val="24"/>
          <w:szCs w:val="24"/>
        </w:rPr>
        <w:t>Student Clearance Screens</w:t>
      </w:r>
    </w:p>
    <w:p w14:paraId="2EA3DE86">
      <w:pPr>
        <w:spacing w:before="0" w:after="140" w:line="360" w:lineRule="auto"/>
        <w:jc w:val="both"/>
      </w:pPr>
      <w:r>
        <w:rPr>
          <w:rFonts w:ascii="Times New Roman" w:hAnsi="Times New Roman" w:eastAsia="Times New Roman" w:cs="Times New Roman"/>
          <w:b w:val="0"/>
          <w:bCs w:val="0"/>
          <w:i w:val="0"/>
          <w:iCs w:val="0"/>
          <w:color w:val="000000"/>
          <w:sz w:val="24"/>
          <w:szCs w:val="24"/>
        </w:rPr>
        <w:t>The student dashboard gives every student an open view of their progress. Figure 4.5 shows the student overview screen with a percentage progress bar, summary cards, and student particulars.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7327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141CC88B">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4.5]</w:t>
            </w:r>
          </w:p>
          <w:p w14:paraId="389E3A34">
            <w:pPr>
              <w:spacing w:before="60" w:after="60" w:line="240" w:lineRule="auto"/>
              <w:jc w:val="center"/>
            </w:pPr>
            <w:r>
              <w:rPr>
                <w:rFonts w:ascii="Times New Roman" w:hAnsi="Times New Roman" w:eastAsia="Times New Roman" w:cs="Times New Roman"/>
                <w:b/>
                <w:bCs/>
                <w:i w:val="0"/>
                <w:iCs w:val="0"/>
                <w:color w:val="1E293B"/>
                <w:sz w:val="22"/>
                <w:szCs w:val="22"/>
                <w:highlight w:val="yellow"/>
              </w:rPr>
              <w:t>Student Dashboard Overview and Progress Bar</w:t>
            </w:r>
          </w:p>
          <w:p w14:paraId="2F813362">
            <w:pPr>
              <w:spacing w:before="60" w:after="200" w:line="240" w:lineRule="auto"/>
              <w:jc w:val="center"/>
            </w:pPr>
            <w:r>
              <w:rPr>
                <w:rFonts w:ascii="Times New Roman" w:hAnsi="Times New Roman" w:eastAsia="Times New Roman" w:cs="Times New Roman"/>
                <w:b w:val="0"/>
                <w:bCs w:val="0"/>
                <w:i/>
                <w:iCs/>
                <w:color w:val="64748B"/>
                <w:sz w:val="18"/>
                <w:szCs w:val="18"/>
              </w:rPr>
              <w:t>Student overview page showing completion rate and stage summary cards.</w:t>
            </w:r>
          </w:p>
        </w:tc>
      </w:tr>
    </w:tbl>
    <w:p w14:paraId="10429168">
      <w:pPr>
        <w:spacing w:before="80" w:after="180" w:line="360" w:lineRule="auto"/>
        <w:jc w:val="center"/>
      </w:pPr>
      <w:r>
        <w:rPr>
          <w:rFonts w:ascii="Times New Roman" w:hAnsi="Times New Roman" w:eastAsia="Times New Roman" w:cs="Times New Roman"/>
          <w:b/>
          <w:bCs/>
          <w:i w:val="0"/>
          <w:iCs w:val="0"/>
          <w:color w:val="000000"/>
          <w:sz w:val="24"/>
          <w:szCs w:val="24"/>
        </w:rPr>
        <w:t>Figure 4.5:</w:t>
      </w:r>
      <w:r>
        <w:rPr>
          <w:rFonts w:ascii="Times New Roman" w:hAnsi="Times New Roman" w:eastAsia="Times New Roman" w:cs="Times New Roman"/>
          <w:b w:val="0"/>
          <w:bCs w:val="0"/>
          <w:i/>
          <w:iCs/>
          <w:color w:val="000000"/>
          <w:sz w:val="24"/>
          <w:szCs w:val="24"/>
          <w:highlight w:val="yellow"/>
        </w:rPr>
        <w:t>Student Dashboard Overview and Progress Bar</w:t>
      </w:r>
    </w:p>
    <w:p w14:paraId="05EDAD5B">
      <w:pPr>
        <w:spacing w:before="0" w:after="140" w:line="360" w:lineRule="auto"/>
        <w:jc w:val="both"/>
      </w:pPr>
      <w:r>
        <w:rPr>
          <w:rFonts w:ascii="Times New Roman" w:hAnsi="Times New Roman" w:eastAsia="Times New Roman" w:cs="Times New Roman"/>
          <w:b w:val="0"/>
          <w:bCs w:val="0"/>
          <w:i w:val="0"/>
          <w:iCs w:val="0"/>
          <w:color w:val="000000"/>
          <w:sz w:val="24"/>
          <w:szCs w:val="24"/>
        </w:rPr>
        <w:t>Figure 4.6 displays the ten clearance stages in their strict order from Step 1 (Library) to Step 10 (Student Affairs). Finished stages show green badges, the current stage is open, and future stages show locks.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6471C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5C8D31BB">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4.6]</w:t>
            </w:r>
          </w:p>
          <w:p w14:paraId="19CB8127">
            <w:pPr>
              <w:spacing w:before="60" w:after="60" w:line="240" w:lineRule="auto"/>
              <w:jc w:val="center"/>
            </w:pPr>
            <w:r>
              <w:rPr>
                <w:rFonts w:ascii="Times New Roman" w:hAnsi="Times New Roman" w:eastAsia="Times New Roman" w:cs="Times New Roman"/>
                <w:b/>
                <w:bCs/>
                <w:i w:val="0"/>
                <w:iCs w:val="0"/>
                <w:color w:val="1E293B"/>
                <w:sz w:val="22"/>
                <w:szCs w:val="22"/>
              </w:rPr>
              <w:t>Ten Stage Clearance Pipeline View</w:t>
            </w:r>
          </w:p>
          <w:p w14:paraId="78E6905C">
            <w:pPr>
              <w:spacing w:before="60" w:after="200" w:line="240" w:lineRule="auto"/>
              <w:jc w:val="center"/>
            </w:pPr>
            <w:r>
              <w:rPr>
                <w:rFonts w:ascii="Times New Roman" w:hAnsi="Times New Roman" w:eastAsia="Times New Roman" w:cs="Times New Roman"/>
                <w:b w:val="0"/>
                <w:bCs w:val="0"/>
                <w:i/>
                <w:iCs/>
                <w:color w:val="64748B"/>
                <w:sz w:val="18"/>
                <w:szCs w:val="18"/>
              </w:rPr>
              <w:t>Screen showing the clearance stages with lock icons on unreached stages.</w:t>
            </w:r>
          </w:p>
        </w:tc>
      </w:tr>
    </w:tbl>
    <w:p w14:paraId="050D4C7B">
      <w:pPr>
        <w:spacing w:before="80" w:after="180" w:line="360" w:lineRule="auto"/>
        <w:jc w:val="center"/>
      </w:pPr>
      <w:r>
        <w:rPr>
          <w:rFonts w:ascii="Times New Roman" w:hAnsi="Times New Roman" w:eastAsia="Times New Roman" w:cs="Times New Roman"/>
          <w:b/>
          <w:bCs/>
          <w:i w:val="0"/>
          <w:iCs w:val="0"/>
          <w:color w:val="000000"/>
          <w:sz w:val="24"/>
          <w:szCs w:val="24"/>
        </w:rPr>
        <w:t>Figure 4.6:</w:t>
      </w:r>
      <w:r>
        <w:rPr>
          <w:rFonts w:ascii="Times New Roman" w:hAnsi="Times New Roman" w:eastAsia="Times New Roman" w:cs="Times New Roman"/>
          <w:b w:val="0"/>
          <w:bCs w:val="0"/>
          <w:i/>
          <w:iCs/>
          <w:color w:val="000000"/>
          <w:sz w:val="24"/>
          <w:szCs w:val="24"/>
        </w:rPr>
        <w:t>Ten Stage Clearance Pipeline View</w:t>
      </w:r>
    </w:p>
    <w:p w14:paraId="2FA109F5">
      <w:pPr>
        <w:spacing w:before="0" w:after="140" w:line="360" w:lineRule="auto"/>
        <w:jc w:val="both"/>
      </w:pPr>
      <w:r>
        <w:rPr>
          <w:rFonts w:ascii="Times New Roman" w:hAnsi="Times New Roman" w:eastAsia="Times New Roman" w:cs="Times New Roman"/>
          <w:b w:val="0"/>
          <w:bCs w:val="0"/>
          <w:i w:val="0"/>
          <w:iCs w:val="0"/>
          <w:color w:val="000000"/>
          <w:sz w:val="24"/>
          <w:szCs w:val="24"/>
        </w:rPr>
        <w:t>Figure 4.7 presents the stage submission screen. When a student opens an unlocked stage, they see the list of required documents, online instructions, and the upload area.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767BF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658309F5">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4.7]</w:t>
            </w:r>
          </w:p>
          <w:p w14:paraId="340AC36B">
            <w:pPr>
              <w:spacing w:before="60" w:after="60" w:line="240" w:lineRule="auto"/>
              <w:jc w:val="center"/>
            </w:pPr>
            <w:r>
              <w:rPr>
                <w:rFonts w:ascii="Times New Roman" w:hAnsi="Times New Roman" w:eastAsia="Times New Roman" w:cs="Times New Roman"/>
                <w:b/>
                <w:bCs/>
                <w:i w:val="0"/>
                <w:iCs w:val="0"/>
                <w:color w:val="1E293B"/>
                <w:sz w:val="22"/>
                <w:szCs w:val="22"/>
                <w:highlight w:val="yellow"/>
              </w:rPr>
              <w:t>Stage Detail and Document Submission Screen</w:t>
            </w:r>
          </w:p>
          <w:p w14:paraId="30AE705C">
            <w:pPr>
              <w:spacing w:before="60" w:after="200" w:line="240" w:lineRule="auto"/>
              <w:jc w:val="center"/>
            </w:pPr>
            <w:r>
              <w:rPr>
                <w:rFonts w:ascii="Times New Roman" w:hAnsi="Times New Roman" w:eastAsia="Times New Roman" w:cs="Times New Roman"/>
                <w:b w:val="0"/>
                <w:bCs w:val="0"/>
                <w:i/>
                <w:iCs/>
                <w:color w:val="64748B"/>
                <w:sz w:val="18"/>
                <w:szCs w:val="18"/>
              </w:rPr>
              <w:t>Submission page showing online requirements and upload button.</w:t>
            </w:r>
          </w:p>
        </w:tc>
      </w:tr>
    </w:tbl>
    <w:p w14:paraId="13BBA42B">
      <w:pPr>
        <w:spacing w:before="80" w:after="180" w:line="360" w:lineRule="auto"/>
        <w:jc w:val="center"/>
      </w:pPr>
      <w:r>
        <w:rPr>
          <w:rFonts w:ascii="Times New Roman" w:hAnsi="Times New Roman" w:eastAsia="Times New Roman" w:cs="Times New Roman"/>
          <w:b/>
          <w:bCs/>
          <w:i w:val="0"/>
          <w:iCs w:val="0"/>
          <w:color w:val="000000"/>
          <w:sz w:val="24"/>
          <w:szCs w:val="24"/>
        </w:rPr>
        <w:t>Figure 4.7:</w:t>
      </w:r>
      <w:r>
        <w:rPr>
          <w:rFonts w:ascii="Times New Roman" w:hAnsi="Times New Roman" w:eastAsia="Times New Roman" w:cs="Times New Roman"/>
          <w:b w:val="0"/>
          <w:bCs w:val="0"/>
          <w:i/>
          <w:iCs/>
          <w:color w:val="000000"/>
          <w:sz w:val="24"/>
          <w:szCs w:val="24"/>
          <w:highlight w:val="yellow"/>
        </w:rPr>
        <w:t>Stage Detail and Document Submission Screen</w:t>
      </w:r>
    </w:p>
    <w:p w14:paraId="1E2870B9">
      <w:pPr>
        <w:spacing w:before="0" w:after="140" w:line="360" w:lineRule="auto"/>
        <w:jc w:val="both"/>
      </w:pPr>
      <w:r>
        <w:rPr>
          <w:rFonts w:ascii="Times New Roman" w:hAnsi="Times New Roman" w:eastAsia="Times New Roman" w:cs="Times New Roman"/>
          <w:b w:val="0"/>
          <w:bCs w:val="0"/>
          <w:i w:val="0"/>
          <w:iCs w:val="0"/>
          <w:color w:val="000000"/>
          <w:sz w:val="24"/>
          <w:szCs w:val="24"/>
        </w:rPr>
        <w:t>To help students who do not have a scanner, the system includes a camera tool. Figure 4.8 shows the camera scanner screen where students snap their cards or receipts with their phone camera and upload them directly.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57AE2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3D8A5F5D">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4.8]</w:t>
            </w:r>
          </w:p>
          <w:p w14:paraId="278DB6AC">
            <w:pPr>
              <w:spacing w:before="60" w:after="60" w:line="240" w:lineRule="auto"/>
              <w:jc w:val="center"/>
            </w:pPr>
            <w:r>
              <w:rPr>
                <w:rFonts w:ascii="Times New Roman" w:hAnsi="Times New Roman" w:eastAsia="Times New Roman" w:cs="Times New Roman"/>
                <w:b/>
                <w:bCs/>
                <w:i w:val="0"/>
                <w:iCs w:val="0"/>
                <w:color w:val="1E293B"/>
                <w:sz w:val="22"/>
                <w:szCs w:val="22"/>
              </w:rPr>
              <w:t>Document Camera Scanner Screen</w:t>
            </w:r>
          </w:p>
          <w:p w14:paraId="3B9EDCFA">
            <w:pPr>
              <w:spacing w:before="60" w:after="200" w:line="240" w:lineRule="auto"/>
              <w:jc w:val="center"/>
            </w:pPr>
            <w:r>
              <w:rPr>
                <w:rFonts w:ascii="Times New Roman" w:hAnsi="Times New Roman" w:eastAsia="Times New Roman" w:cs="Times New Roman"/>
                <w:b w:val="0"/>
                <w:bCs w:val="0"/>
                <w:i/>
                <w:iCs/>
                <w:color w:val="64748B"/>
                <w:sz w:val="18"/>
                <w:szCs w:val="18"/>
              </w:rPr>
              <w:t>Popup camera view where students snap photos of physical documents.</w:t>
            </w:r>
          </w:p>
        </w:tc>
      </w:tr>
    </w:tbl>
    <w:p w14:paraId="48A69851">
      <w:pPr>
        <w:spacing w:before="80" w:after="180" w:line="360" w:lineRule="auto"/>
        <w:jc w:val="center"/>
      </w:pPr>
      <w:r>
        <w:rPr>
          <w:rFonts w:ascii="Times New Roman" w:hAnsi="Times New Roman" w:eastAsia="Times New Roman" w:cs="Times New Roman"/>
          <w:b/>
          <w:bCs/>
          <w:i w:val="0"/>
          <w:iCs w:val="0"/>
          <w:color w:val="000000"/>
          <w:sz w:val="24"/>
          <w:szCs w:val="24"/>
        </w:rPr>
        <w:t>Figure 4.8:</w:t>
      </w:r>
      <w:r>
        <w:rPr>
          <w:rFonts w:ascii="Times New Roman" w:hAnsi="Times New Roman" w:eastAsia="Times New Roman" w:cs="Times New Roman"/>
          <w:b w:val="0"/>
          <w:bCs w:val="0"/>
          <w:i/>
          <w:iCs/>
          <w:color w:val="000000"/>
          <w:sz w:val="24"/>
          <w:szCs w:val="24"/>
        </w:rPr>
        <w:t>Document Camera Scanner Screen</w:t>
      </w:r>
    </w:p>
    <w:p w14:paraId="5FB6FA18">
      <w:pPr>
        <w:spacing w:before="0" w:after="140" w:line="360" w:lineRule="auto"/>
        <w:jc w:val="both"/>
      </w:pPr>
      <w:r>
        <w:rPr>
          <w:rFonts w:ascii="Times New Roman" w:hAnsi="Times New Roman" w:eastAsia="Times New Roman" w:cs="Times New Roman"/>
          <w:b w:val="0"/>
          <w:bCs w:val="0"/>
          <w:i w:val="0"/>
          <w:iCs w:val="0"/>
          <w:color w:val="000000"/>
          <w:sz w:val="24"/>
          <w:szCs w:val="24"/>
        </w:rPr>
        <w:t>Figure 4.9 shows the Document Vault. This is where students see all files they have uploaded. They can view, change, or remove documents before an officer reviews them.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2CC5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00F09161">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4.9]</w:t>
            </w:r>
          </w:p>
          <w:p w14:paraId="16FCB03C">
            <w:pPr>
              <w:spacing w:before="60" w:after="60" w:line="240" w:lineRule="auto"/>
              <w:jc w:val="center"/>
            </w:pPr>
            <w:r>
              <w:rPr>
                <w:rFonts w:ascii="Times New Roman" w:hAnsi="Times New Roman" w:eastAsia="Times New Roman" w:cs="Times New Roman"/>
                <w:b/>
                <w:bCs/>
                <w:i w:val="0"/>
                <w:iCs w:val="0"/>
                <w:color w:val="1E293B"/>
                <w:sz w:val="22"/>
                <w:szCs w:val="22"/>
              </w:rPr>
              <w:t>Document Vault Screen</w:t>
            </w:r>
          </w:p>
          <w:p w14:paraId="6A699819">
            <w:pPr>
              <w:spacing w:before="60" w:after="200" w:line="240" w:lineRule="auto"/>
              <w:jc w:val="center"/>
            </w:pPr>
            <w:r>
              <w:rPr>
                <w:rFonts w:ascii="Times New Roman" w:hAnsi="Times New Roman" w:eastAsia="Times New Roman" w:cs="Times New Roman"/>
                <w:b w:val="0"/>
                <w:bCs w:val="0"/>
                <w:i/>
                <w:iCs/>
                <w:color w:val="64748B"/>
                <w:sz w:val="18"/>
                <w:szCs w:val="18"/>
              </w:rPr>
              <w:t>Central file storage page where students manage uploaded files.</w:t>
            </w:r>
          </w:p>
        </w:tc>
      </w:tr>
    </w:tbl>
    <w:p w14:paraId="1468584D">
      <w:pPr>
        <w:spacing w:before="80" w:after="180" w:line="360" w:lineRule="auto"/>
        <w:jc w:val="center"/>
      </w:pPr>
      <w:r>
        <w:rPr>
          <w:rFonts w:ascii="Times New Roman" w:hAnsi="Times New Roman" w:eastAsia="Times New Roman" w:cs="Times New Roman"/>
          <w:b/>
          <w:bCs/>
          <w:i w:val="0"/>
          <w:iCs w:val="0"/>
          <w:color w:val="000000"/>
          <w:sz w:val="24"/>
          <w:szCs w:val="24"/>
        </w:rPr>
        <w:t>Figure 4.9:</w:t>
      </w:r>
      <w:r>
        <w:rPr>
          <w:rFonts w:ascii="Times New Roman" w:hAnsi="Times New Roman" w:eastAsia="Times New Roman" w:cs="Times New Roman"/>
          <w:b w:val="0"/>
          <w:bCs w:val="0"/>
          <w:i/>
          <w:iCs/>
          <w:color w:val="000000"/>
          <w:sz w:val="24"/>
          <w:szCs w:val="24"/>
        </w:rPr>
        <w:t>Document Vault Screen</w:t>
      </w:r>
    </w:p>
    <w:p w14:paraId="6E25A516">
      <w:pPr>
        <w:spacing w:before="0" w:after="140" w:line="360" w:lineRule="auto"/>
        <w:jc w:val="both"/>
      </w:pPr>
      <w:r>
        <w:rPr>
          <w:rFonts w:ascii="Times New Roman" w:hAnsi="Times New Roman" w:eastAsia="Times New Roman" w:cs="Times New Roman"/>
          <w:b w:val="0"/>
          <w:bCs w:val="0"/>
          <w:i w:val="0"/>
          <w:iCs w:val="0"/>
          <w:color w:val="000000"/>
          <w:sz w:val="24"/>
          <w:szCs w:val="24"/>
        </w:rPr>
        <w:t>Figure 4.10 depicts the online payment screen using Paystack. For stages that require dues like the Alumni fee of 1,000 Naira, students pay securely with card or transfer.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39F8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07BAF5C9">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4.10]</w:t>
            </w:r>
          </w:p>
          <w:p w14:paraId="301312B6">
            <w:pPr>
              <w:spacing w:before="60" w:after="60" w:line="240" w:lineRule="auto"/>
              <w:jc w:val="center"/>
            </w:pPr>
            <w:r>
              <w:rPr>
                <w:rFonts w:ascii="Times New Roman" w:hAnsi="Times New Roman" w:eastAsia="Times New Roman" w:cs="Times New Roman"/>
                <w:b/>
                <w:bCs/>
                <w:i w:val="0"/>
                <w:iCs w:val="0"/>
                <w:color w:val="1E293B"/>
                <w:sz w:val="22"/>
                <w:szCs w:val="22"/>
                <w:highlight w:val="yellow"/>
              </w:rPr>
              <w:t>Online Payment Screen with Paystack</w:t>
            </w:r>
          </w:p>
          <w:p w14:paraId="65078A5F">
            <w:pPr>
              <w:spacing w:before="60" w:after="200" w:line="240" w:lineRule="auto"/>
              <w:jc w:val="center"/>
            </w:pPr>
            <w:r>
              <w:rPr>
                <w:rFonts w:ascii="Times New Roman" w:hAnsi="Times New Roman" w:eastAsia="Times New Roman" w:cs="Times New Roman"/>
                <w:b w:val="0"/>
                <w:bCs w:val="0"/>
                <w:i/>
                <w:iCs/>
                <w:color w:val="64748B"/>
                <w:sz w:val="18"/>
                <w:szCs w:val="18"/>
              </w:rPr>
              <w:t>Page showing fee amount and Paystack checkout button.</w:t>
            </w:r>
          </w:p>
        </w:tc>
      </w:tr>
    </w:tbl>
    <w:p w14:paraId="34C15D26">
      <w:pPr>
        <w:spacing w:before="80" w:after="180" w:line="360" w:lineRule="auto"/>
        <w:jc w:val="center"/>
      </w:pPr>
      <w:r>
        <w:rPr>
          <w:rFonts w:ascii="Times New Roman" w:hAnsi="Times New Roman" w:eastAsia="Times New Roman" w:cs="Times New Roman"/>
          <w:b/>
          <w:bCs/>
          <w:i w:val="0"/>
          <w:iCs w:val="0"/>
          <w:color w:val="000000"/>
          <w:sz w:val="24"/>
          <w:szCs w:val="24"/>
        </w:rPr>
        <w:t>Figure 4.10:</w:t>
      </w:r>
      <w:r>
        <w:rPr>
          <w:rFonts w:ascii="Times New Roman" w:hAnsi="Times New Roman" w:eastAsia="Times New Roman" w:cs="Times New Roman"/>
          <w:b w:val="0"/>
          <w:bCs w:val="0"/>
          <w:i/>
          <w:iCs/>
          <w:color w:val="000000"/>
          <w:sz w:val="24"/>
          <w:szCs w:val="24"/>
          <w:highlight w:val="yellow"/>
        </w:rPr>
        <w:t>Online Payment Screen with Paystack</w:t>
      </w:r>
    </w:p>
    <w:p w14:paraId="64901FE7">
      <w:pPr>
        <w:spacing w:before="0" w:after="140" w:line="360" w:lineRule="auto"/>
        <w:jc w:val="both"/>
      </w:pPr>
      <w:r>
        <w:rPr>
          <w:rFonts w:ascii="Times New Roman" w:hAnsi="Times New Roman" w:eastAsia="Times New Roman" w:cs="Times New Roman"/>
          <w:b w:val="0"/>
          <w:bCs w:val="0"/>
          <w:i w:val="0"/>
          <w:iCs w:val="0"/>
          <w:color w:val="000000"/>
          <w:sz w:val="24"/>
          <w:szCs w:val="24"/>
        </w:rPr>
        <w:t>Figure 4.11 shows the payment history screen. Students can view past payments, check settlement dates, and download official payment receipts.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281E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3160E888">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4.11]</w:t>
            </w:r>
          </w:p>
          <w:p w14:paraId="16A42C75">
            <w:pPr>
              <w:spacing w:before="60" w:after="60" w:line="240" w:lineRule="auto"/>
              <w:jc w:val="center"/>
            </w:pPr>
            <w:r>
              <w:rPr>
                <w:rFonts w:ascii="Times New Roman" w:hAnsi="Times New Roman" w:eastAsia="Times New Roman" w:cs="Times New Roman"/>
                <w:b/>
                <w:bCs/>
                <w:i w:val="0"/>
                <w:iCs w:val="0"/>
                <w:color w:val="1E293B"/>
                <w:sz w:val="22"/>
                <w:szCs w:val="22"/>
              </w:rPr>
              <w:t>Payment History and Digital Receipt Screen</w:t>
            </w:r>
          </w:p>
          <w:p w14:paraId="53EF3C5E">
            <w:pPr>
              <w:spacing w:before="60" w:after="200" w:line="240" w:lineRule="auto"/>
              <w:jc w:val="center"/>
            </w:pPr>
            <w:r>
              <w:rPr>
                <w:rFonts w:ascii="Times New Roman" w:hAnsi="Times New Roman" w:eastAsia="Times New Roman" w:cs="Times New Roman"/>
                <w:b w:val="0"/>
                <w:bCs w:val="0"/>
                <w:i/>
                <w:iCs/>
                <w:color w:val="64748B"/>
                <w:sz w:val="18"/>
                <w:szCs w:val="18"/>
              </w:rPr>
              <w:t>Table of completed payments with download buttons for receipts.</w:t>
            </w:r>
          </w:p>
        </w:tc>
      </w:tr>
    </w:tbl>
    <w:p w14:paraId="332B9C8F">
      <w:pPr>
        <w:spacing w:before="80" w:after="180" w:line="360" w:lineRule="auto"/>
        <w:jc w:val="center"/>
      </w:pPr>
      <w:r>
        <w:rPr>
          <w:rFonts w:ascii="Times New Roman" w:hAnsi="Times New Roman" w:eastAsia="Times New Roman" w:cs="Times New Roman"/>
          <w:b/>
          <w:bCs/>
          <w:i w:val="0"/>
          <w:iCs w:val="0"/>
          <w:color w:val="000000"/>
          <w:sz w:val="24"/>
          <w:szCs w:val="24"/>
        </w:rPr>
        <w:t>Figure 4.11:</w:t>
      </w:r>
      <w:r>
        <w:rPr>
          <w:rFonts w:ascii="Times New Roman" w:hAnsi="Times New Roman" w:eastAsia="Times New Roman" w:cs="Times New Roman"/>
          <w:b w:val="0"/>
          <w:bCs w:val="0"/>
          <w:i/>
          <w:iCs/>
          <w:color w:val="000000"/>
          <w:sz w:val="24"/>
          <w:szCs w:val="24"/>
        </w:rPr>
        <w:t>Payment History and Digital Receipt Screen</w:t>
      </w:r>
    </w:p>
    <w:p w14:paraId="555B2FDE">
      <w:pPr>
        <w:spacing w:before="0" w:after="140" w:line="360" w:lineRule="auto"/>
        <w:jc w:val="both"/>
      </w:pPr>
      <w:r>
        <w:rPr>
          <w:rFonts w:ascii="Times New Roman" w:hAnsi="Times New Roman" w:eastAsia="Times New Roman" w:cs="Times New Roman"/>
          <w:b w:val="0"/>
          <w:bCs w:val="0"/>
          <w:i w:val="0"/>
          <w:iCs w:val="0"/>
          <w:color w:val="000000"/>
          <w:sz w:val="24"/>
          <w:szCs w:val="24"/>
        </w:rPr>
        <w:t>Figure 4.12 displays the notification center. Clicking the bell icon at the top of the screen opens recent clearance messages. Students also receive these alerts by email, SMS, and WhatsApp.</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71D99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6CE539FF">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4.12]</w:t>
            </w:r>
          </w:p>
          <w:p w14:paraId="4AE1506C">
            <w:pPr>
              <w:spacing w:before="60" w:after="60" w:line="240" w:lineRule="auto"/>
              <w:jc w:val="center"/>
            </w:pPr>
            <w:r>
              <w:rPr>
                <w:rFonts w:ascii="Times New Roman" w:hAnsi="Times New Roman" w:eastAsia="Times New Roman" w:cs="Times New Roman"/>
                <w:b/>
                <w:bCs/>
                <w:i w:val="0"/>
                <w:iCs w:val="0"/>
                <w:color w:val="1E293B"/>
                <w:sz w:val="22"/>
                <w:szCs w:val="22"/>
                <w:highlight w:val="yellow"/>
              </w:rPr>
              <w:t>Real Time Notification Center</w:t>
            </w:r>
          </w:p>
          <w:p w14:paraId="58544411">
            <w:pPr>
              <w:spacing w:before="60" w:after="200" w:line="240" w:lineRule="auto"/>
              <w:jc w:val="center"/>
            </w:pPr>
            <w:r>
              <w:rPr>
                <w:rFonts w:ascii="Times New Roman" w:hAnsi="Times New Roman" w:eastAsia="Times New Roman" w:cs="Times New Roman"/>
                <w:b w:val="0"/>
                <w:bCs w:val="0"/>
                <w:i/>
                <w:iCs/>
                <w:color w:val="64748B"/>
                <w:sz w:val="18"/>
                <w:szCs w:val="18"/>
              </w:rPr>
              <w:t>Dropdown notification list showing stage approval and rejection messages.</w:t>
            </w:r>
          </w:p>
        </w:tc>
      </w:tr>
    </w:tbl>
    <w:p w14:paraId="30DBBEB5">
      <w:pPr>
        <w:spacing w:before="80" w:after="180" w:line="360" w:lineRule="auto"/>
        <w:jc w:val="center"/>
      </w:pPr>
      <w:r>
        <w:rPr>
          <w:rFonts w:ascii="Times New Roman" w:hAnsi="Times New Roman" w:eastAsia="Times New Roman" w:cs="Times New Roman"/>
          <w:b/>
          <w:bCs/>
          <w:i w:val="0"/>
          <w:iCs w:val="0"/>
          <w:color w:val="000000"/>
          <w:sz w:val="24"/>
          <w:szCs w:val="24"/>
        </w:rPr>
        <w:t>Figure 4.12:</w:t>
      </w:r>
      <w:r>
        <w:rPr>
          <w:rFonts w:ascii="Times New Roman" w:hAnsi="Times New Roman" w:eastAsia="Times New Roman" w:cs="Times New Roman"/>
          <w:b w:val="0"/>
          <w:bCs w:val="0"/>
          <w:i/>
          <w:iCs/>
          <w:color w:val="000000"/>
          <w:sz w:val="24"/>
          <w:szCs w:val="24"/>
          <w:highlight w:val="yellow"/>
        </w:rPr>
        <w:t>Real Time Notification Center</w:t>
      </w:r>
    </w:p>
    <w:p w14:paraId="11B537CE">
      <w:pPr>
        <w:spacing w:before="0" w:after="140" w:line="360" w:lineRule="auto"/>
        <w:jc w:val="both"/>
      </w:pPr>
      <w:r>
        <w:rPr>
          <w:rFonts w:ascii="Times New Roman" w:hAnsi="Times New Roman" w:eastAsia="Times New Roman" w:cs="Times New Roman"/>
          <w:b w:val="0"/>
          <w:bCs w:val="0"/>
          <w:i w:val="0"/>
          <w:iCs w:val="0"/>
          <w:color w:val="000000"/>
          <w:sz w:val="24"/>
          <w:szCs w:val="24"/>
        </w:rPr>
        <w:t>Figure 4.13 shows the profile management screen. Students check their faculty, department, and matric number, and upload their official passport photo for clearance slips.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7E24C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30C67C39">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4.13]</w:t>
            </w:r>
          </w:p>
          <w:p w14:paraId="63D983C8">
            <w:pPr>
              <w:spacing w:before="60" w:after="60" w:line="240" w:lineRule="auto"/>
              <w:jc w:val="center"/>
            </w:pPr>
            <w:r>
              <w:rPr>
                <w:rFonts w:ascii="Times New Roman" w:hAnsi="Times New Roman" w:eastAsia="Times New Roman" w:cs="Times New Roman"/>
                <w:b/>
                <w:bCs/>
                <w:i w:val="0"/>
                <w:iCs w:val="0"/>
                <w:color w:val="1E293B"/>
                <w:sz w:val="22"/>
                <w:szCs w:val="22"/>
                <w:highlight w:val="yellow"/>
              </w:rPr>
              <w:t>Student Profile and Passport Photo Screen</w:t>
            </w:r>
          </w:p>
          <w:p w14:paraId="1E13ECAA">
            <w:pPr>
              <w:spacing w:before="60" w:after="200" w:line="240" w:lineRule="auto"/>
              <w:jc w:val="center"/>
            </w:pPr>
            <w:r>
              <w:rPr>
                <w:rFonts w:ascii="Times New Roman" w:hAnsi="Times New Roman" w:eastAsia="Times New Roman" w:cs="Times New Roman"/>
                <w:b w:val="0"/>
                <w:bCs w:val="0"/>
                <w:i/>
                <w:iCs/>
                <w:color w:val="64748B"/>
                <w:sz w:val="18"/>
                <w:szCs w:val="18"/>
              </w:rPr>
              <w:t>Profile page showing locked student data and photo upload card.</w:t>
            </w:r>
          </w:p>
        </w:tc>
      </w:tr>
    </w:tbl>
    <w:p w14:paraId="581F04DC">
      <w:pPr>
        <w:spacing w:before="80" w:after="180" w:line="360" w:lineRule="auto"/>
        <w:jc w:val="center"/>
      </w:pPr>
      <w:r>
        <w:rPr>
          <w:rFonts w:ascii="Times New Roman" w:hAnsi="Times New Roman" w:eastAsia="Times New Roman" w:cs="Times New Roman"/>
          <w:b/>
          <w:bCs/>
          <w:i w:val="0"/>
          <w:iCs w:val="0"/>
          <w:color w:val="000000"/>
          <w:sz w:val="24"/>
          <w:szCs w:val="24"/>
        </w:rPr>
        <w:t>Figure 4.13:</w:t>
      </w:r>
      <w:r>
        <w:rPr>
          <w:rFonts w:ascii="Times New Roman" w:hAnsi="Times New Roman" w:eastAsia="Times New Roman" w:cs="Times New Roman"/>
          <w:b w:val="0"/>
          <w:bCs w:val="0"/>
          <w:i/>
          <w:iCs/>
          <w:color w:val="000000"/>
          <w:sz w:val="24"/>
          <w:szCs w:val="24"/>
          <w:highlight w:val="yellow"/>
        </w:rPr>
        <w:t>Student Profile and Passport Photo Screen</w:t>
      </w:r>
    </w:p>
    <w:p w14:paraId="0C0CA614">
      <w:pPr>
        <w:spacing w:before="0" w:after="140" w:line="360" w:lineRule="auto"/>
        <w:jc w:val="both"/>
      </w:pPr>
      <w:r>
        <w:rPr>
          <w:rFonts w:ascii="Times New Roman" w:hAnsi="Times New Roman" w:eastAsia="Times New Roman" w:cs="Times New Roman"/>
          <w:b w:val="0"/>
          <w:bCs w:val="0"/>
          <w:i w:val="0"/>
          <w:iCs w:val="0"/>
          <w:color w:val="000000"/>
          <w:sz w:val="24"/>
          <w:szCs w:val="24"/>
        </w:rPr>
        <w:t>Figure 4.14 shows an official section clearance slip in PDF format. It includes the University of Ibadan crest, student details, approval date, and the officer signature.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0F60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515C2575">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4.14]</w:t>
            </w:r>
          </w:p>
          <w:p w14:paraId="5E90F4D9">
            <w:pPr>
              <w:spacing w:before="60" w:after="60" w:line="240" w:lineRule="auto"/>
              <w:jc w:val="center"/>
            </w:pPr>
            <w:r>
              <w:rPr>
                <w:rFonts w:ascii="Times New Roman" w:hAnsi="Times New Roman" w:eastAsia="Times New Roman" w:cs="Times New Roman"/>
                <w:b/>
                <w:bCs/>
                <w:i w:val="0"/>
                <w:iCs w:val="0"/>
                <w:color w:val="1E293B"/>
                <w:sz w:val="22"/>
                <w:szCs w:val="22"/>
              </w:rPr>
              <w:t>Single Page Section Clearance Slip</w:t>
            </w:r>
          </w:p>
          <w:p w14:paraId="1A5BEE5A">
            <w:pPr>
              <w:spacing w:before="60" w:after="200" w:line="240" w:lineRule="auto"/>
              <w:jc w:val="center"/>
            </w:pPr>
            <w:r>
              <w:rPr>
                <w:rFonts w:ascii="Times New Roman" w:hAnsi="Times New Roman" w:eastAsia="Times New Roman" w:cs="Times New Roman"/>
                <w:b w:val="0"/>
                <w:bCs w:val="0"/>
                <w:i/>
                <w:iCs/>
                <w:color w:val="64748B"/>
                <w:sz w:val="18"/>
                <w:szCs w:val="18"/>
              </w:rPr>
              <w:t>Official one page clearance slip with university crest and digital signature.</w:t>
            </w:r>
          </w:p>
        </w:tc>
      </w:tr>
    </w:tbl>
    <w:p w14:paraId="2561EB83">
      <w:pPr>
        <w:spacing w:before="80" w:after="180" w:line="360" w:lineRule="auto"/>
        <w:jc w:val="center"/>
      </w:pPr>
      <w:r>
        <w:rPr>
          <w:rFonts w:ascii="Times New Roman" w:hAnsi="Times New Roman" w:eastAsia="Times New Roman" w:cs="Times New Roman"/>
          <w:b/>
          <w:bCs/>
          <w:i w:val="0"/>
          <w:iCs w:val="0"/>
          <w:color w:val="000000"/>
          <w:sz w:val="24"/>
          <w:szCs w:val="24"/>
        </w:rPr>
        <w:t>Figure 4.14:</w:t>
      </w:r>
      <w:r>
        <w:rPr>
          <w:rFonts w:ascii="Times New Roman" w:hAnsi="Times New Roman" w:eastAsia="Times New Roman" w:cs="Times New Roman"/>
          <w:b w:val="0"/>
          <w:bCs w:val="0"/>
          <w:i/>
          <w:iCs/>
          <w:color w:val="000000"/>
          <w:sz w:val="24"/>
          <w:szCs w:val="24"/>
        </w:rPr>
        <w:t>Single Page Section Clearance Slip</w:t>
      </w:r>
    </w:p>
    <w:p w14:paraId="5516F978">
      <w:pPr>
        <w:spacing w:before="0" w:after="140" w:line="360" w:lineRule="auto"/>
        <w:jc w:val="both"/>
      </w:pPr>
      <w:r>
        <w:rPr>
          <w:rFonts w:ascii="Times New Roman" w:hAnsi="Times New Roman" w:eastAsia="Times New Roman" w:cs="Times New Roman"/>
          <w:b w:val="0"/>
          <w:bCs w:val="0"/>
          <w:i w:val="0"/>
          <w:iCs w:val="0"/>
          <w:color w:val="000000"/>
          <w:sz w:val="24"/>
          <w:szCs w:val="24"/>
        </w:rPr>
        <w:t>Figure 4.15 shows the final clearance certificate. It unlocks only after all ten sections are approved. It has a verification QR code and security hash for checking authenticity.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0A036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313A1107">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4.15]</w:t>
            </w:r>
          </w:p>
          <w:p w14:paraId="6C19AB20">
            <w:pPr>
              <w:spacing w:before="60" w:after="60" w:line="240" w:lineRule="auto"/>
              <w:jc w:val="center"/>
            </w:pPr>
            <w:r>
              <w:rPr>
                <w:rFonts w:ascii="Times New Roman" w:hAnsi="Times New Roman" w:eastAsia="Times New Roman" w:cs="Times New Roman"/>
                <w:b/>
                <w:bCs/>
                <w:i w:val="0"/>
                <w:iCs w:val="0"/>
                <w:color w:val="1E293B"/>
                <w:sz w:val="22"/>
                <w:szCs w:val="22"/>
              </w:rPr>
              <w:t>Final University Clearance Certificate</w:t>
            </w:r>
          </w:p>
          <w:p w14:paraId="5AC15543">
            <w:pPr>
              <w:spacing w:before="60" w:after="200" w:line="240" w:lineRule="auto"/>
              <w:jc w:val="center"/>
            </w:pPr>
            <w:r>
              <w:rPr>
                <w:rFonts w:ascii="Times New Roman" w:hAnsi="Times New Roman" w:eastAsia="Times New Roman" w:cs="Times New Roman"/>
                <w:b w:val="0"/>
                <w:bCs w:val="0"/>
                <w:i/>
                <w:iCs/>
                <w:color w:val="64748B"/>
                <w:sz w:val="18"/>
                <w:szCs w:val="18"/>
              </w:rPr>
              <w:t>Final certificate with QR code and security hash confirming graduation clearance.</w:t>
            </w:r>
          </w:p>
        </w:tc>
      </w:tr>
    </w:tbl>
    <w:p w14:paraId="5F1902F3">
      <w:pPr>
        <w:spacing w:before="80" w:after="180" w:line="360" w:lineRule="auto"/>
        <w:jc w:val="center"/>
      </w:pPr>
      <w:r>
        <w:rPr>
          <w:rFonts w:ascii="Times New Roman" w:hAnsi="Times New Roman" w:eastAsia="Times New Roman" w:cs="Times New Roman"/>
          <w:b/>
          <w:bCs/>
          <w:i w:val="0"/>
          <w:iCs w:val="0"/>
          <w:color w:val="000000"/>
          <w:sz w:val="24"/>
          <w:szCs w:val="24"/>
        </w:rPr>
        <w:t>Figure 4.15:</w:t>
      </w:r>
      <w:r>
        <w:rPr>
          <w:rFonts w:ascii="Times New Roman" w:hAnsi="Times New Roman" w:eastAsia="Times New Roman" w:cs="Times New Roman"/>
          <w:b w:val="0"/>
          <w:bCs w:val="0"/>
          <w:i/>
          <w:iCs/>
          <w:color w:val="000000"/>
          <w:sz w:val="24"/>
          <w:szCs w:val="24"/>
        </w:rPr>
        <w:t>Final University Clearance Certificate</w:t>
      </w:r>
    </w:p>
    <w:p w14:paraId="03E016D4">
      <w:pPr>
        <w:spacing w:before="0" w:after="140" w:line="360" w:lineRule="auto"/>
        <w:jc w:val="both"/>
      </w:pPr>
      <w:r>
        <w:rPr>
          <w:rFonts w:ascii="Times New Roman" w:hAnsi="Times New Roman" w:eastAsia="Times New Roman" w:cs="Times New Roman"/>
          <w:b/>
          <w:bCs/>
          <w:i/>
          <w:iCs/>
          <w:color w:val="000000"/>
          <w:sz w:val="24"/>
          <w:szCs w:val="24"/>
        </w:rPr>
        <w:t>Section Officer Review Screens</w:t>
      </w:r>
    </w:p>
    <w:p w14:paraId="4B913105">
      <w:pPr>
        <w:spacing w:before="0" w:after="140" w:line="360" w:lineRule="auto"/>
        <w:jc w:val="both"/>
      </w:pPr>
      <w:r>
        <w:rPr>
          <w:rFonts w:ascii="Times New Roman" w:hAnsi="Times New Roman" w:eastAsia="Times New Roman" w:cs="Times New Roman"/>
          <w:b w:val="0"/>
          <w:bCs w:val="0"/>
          <w:i w:val="0"/>
          <w:iCs w:val="0"/>
          <w:color w:val="000000"/>
          <w:sz w:val="24"/>
          <w:szCs w:val="24"/>
        </w:rPr>
        <w:t>Figure 4.16 shows the officer dashboard overview. It displays how many student requests are waiting, how many were cleared, and recent activities.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40FC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051B6CBA">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4.16]</w:t>
            </w:r>
          </w:p>
          <w:p w14:paraId="05791295">
            <w:pPr>
              <w:spacing w:before="60" w:after="60" w:line="240" w:lineRule="auto"/>
              <w:jc w:val="center"/>
            </w:pPr>
            <w:r>
              <w:rPr>
                <w:rFonts w:ascii="Times New Roman" w:hAnsi="Times New Roman" w:eastAsia="Times New Roman" w:cs="Times New Roman"/>
                <w:b/>
                <w:bCs/>
                <w:i w:val="0"/>
                <w:iCs w:val="0"/>
                <w:color w:val="1E293B"/>
                <w:sz w:val="22"/>
                <w:szCs w:val="22"/>
              </w:rPr>
              <w:t>Section Officer Dashboard Overview</w:t>
            </w:r>
          </w:p>
          <w:p w14:paraId="70AA0A6F">
            <w:pPr>
              <w:spacing w:before="60" w:after="200" w:line="240" w:lineRule="auto"/>
              <w:jc w:val="center"/>
            </w:pPr>
            <w:r>
              <w:rPr>
                <w:rFonts w:ascii="Times New Roman" w:hAnsi="Times New Roman" w:eastAsia="Times New Roman" w:cs="Times New Roman"/>
                <w:b w:val="0"/>
                <w:bCs w:val="0"/>
                <w:i/>
                <w:iCs/>
                <w:color w:val="64748B"/>
                <w:sz w:val="18"/>
                <w:szCs w:val="18"/>
              </w:rPr>
              <w:t>Officer summary page with count of pending requests and recent decisions.</w:t>
            </w:r>
          </w:p>
        </w:tc>
      </w:tr>
    </w:tbl>
    <w:p w14:paraId="6DB91B45">
      <w:pPr>
        <w:spacing w:before="80" w:after="180" w:line="360" w:lineRule="auto"/>
        <w:jc w:val="center"/>
      </w:pPr>
      <w:r>
        <w:rPr>
          <w:rFonts w:ascii="Times New Roman" w:hAnsi="Times New Roman" w:eastAsia="Times New Roman" w:cs="Times New Roman"/>
          <w:b/>
          <w:bCs/>
          <w:i w:val="0"/>
          <w:iCs w:val="0"/>
          <w:color w:val="000000"/>
          <w:sz w:val="24"/>
          <w:szCs w:val="24"/>
        </w:rPr>
        <w:t>Figure 4.16:</w:t>
      </w:r>
      <w:r>
        <w:rPr>
          <w:rFonts w:ascii="Times New Roman" w:hAnsi="Times New Roman" w:eastAsia="Times New Roman" w:cs="Times New Roman"/>
          <w:b w:val="0"/>
          <w:bCs w:val="0"/>
          <w:i/>
          <w:iCs/>
          <w:color w:val="000000"/>
          <w:sz w:val="24"/>
          <w:szCs w:val="24"/>
        </w:rPr>
        <w:t>Section Officer Dashboard Overview</w:t>
      </w:r>
    </w:p>
    <w:p w14:paraId="19C29150">
      <w:pPr>
        <w:spacing w:before="0" w:after="140" w:line="360" w:lineRule="auto"/>
        <w:jc w:val="both"/>
      </w:pPr>
      <w:r>
        <w:rPr>
          <w:rFonts w:ascii="Times New Roman" w:hAnsi="Times New Roman" w:eastAsia="Times New Roman" w:cs="Times New Roman"/>
          <w:b w:val="0"/>
          <w:bCs w:val="0"/>
          <w:i w:val="0"/>
          <w:iCs w:val="0"/>
          <w:color w:val="000000"/>
          <w:sz w:val="24"/>
          <w:szCs w:val="24"/>
        </w:rPr>
        <w:t>Figure 4.17 shows the review queue. Submissions are listed with student names, matric numbers, departments, and uploaded files. Officers see only students under their jurisdiction.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5F35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641CF0D5">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4.17]</w:t>
            </w:r>
          </w:p>
          <w:p w14:paraId="50BBFA6D">
            <w:pPr>
              <w:spacing w:before="60" w:after="60" w:line="240" w:lineRule="auto"/>
              <w:jc w:val="center"/>
            </w:pPr>
            <w:r>
              <w:rPr>
                <w:rFonts w:ascii="Times New Roman" w:hAnsi="Times New Roman" w:eastAsia="Times New Roman" w:cs="Times New Roman"/>
                <w:b/>
                <w:bCs/>
                <w:i w:val="0"/>
                <w:iCs w:val="0"/>
                <w:color w:val="1E293B"/>
                <w:sz w:val="22"/>
                <w:szCs w:val="22"/>
              </w:rPr>
              <w:t>Section Review Queue Screen</w:t>
            </w:r>
          </w:p>
          <w:p w14:paraId="0E36D1CE">
            <w:pPr>
              <w:spacing w:before="60" w:after="200" w:line="240" w:lineRule="auto"/>
              <w:jc w:val="center"/>
            </w:pPr>
            <w:r>
              <w:rPr>
                <w:rFonts w:ascii="Times New Roman" w:hAnsi="Times New Roman" w:eastAsia="Times New Roman" w:cs="Times New Roman"/>
                <w:b w:val="0"/>
                <w:bCs w:val="0"/>
                <w:i/>
                <w:iCs/>
                <w:color w:val="64748B"/>
                <w:sz w:val="18"/>
                <w:szCs w:val="18"/>
              </w:rPr>
              <w:t>Table of student clearance requests waiting for officer action.</w:t>
            </w:r>
          </w:p>
        </w:tc>
      </w:tr>
    </w:tbl>
    <w:p w14:paraId="5B028DC2">
      <w:pPr>
        <w:spacing w:before="80" w:after="180" w:line="360" w:lineRule="auto"/>
        <w:jc w:val="center"/>
      </w:pPr>
      <w:r>
        <w:rPr>
          <w:rFonts w:ascii="Times New Roman" w:hAnsi="Times New Roman" w:eastAsia="Times New Roman" w:cs="Times New Roman"/>
          <w:b/>
          <w:bCs/>
          <w:i w:val="0"/>
          <w:iCs w:val="0"/>
          <w:color w:val="000000"/>
          <w:sz w:val="24"/>
          <w:szCs w:val="24"/>
        </w:rPr>
        <w:t>Figure 4.17:</w:t>
      </w:r>
      <w:r>
        <w:rPr>
          <w:rFonts w:ascii="Times New Roman" w:hAnsi="Times New Roman" w:eastAsia="Times New Roman" w:cs="Times New Roman"/>
          <w:b w:val="0"/>
          <w:bCs w:val="0"/>
          <w:i/>
          <w:iCs/>
          <w:color w:val="000000"/>
          <w:sz w:val="24"/>
          <w:szCs w:val="24"/>
        </w:rPr>
        <w:t>Section Review Queue Screen</w:t>
      </w:r>
    </w:p>
    <w:p w14:paraId="36A8C2FC">
      <w:pPr>
        <w:spacing w:before="0" w:after="140" w:line="360" w:lineRule="auto"/>
        <w:jc w:val="both"/>
      </w:pPr>
      <w:r>
        <w:rPr>
          <w:rFonts w:ascii="Times New Roman" w:hAnsi="Times New Roman" w:eastAsia="Times New Roman" w:cs="Times New Roman"/>
          <w:b w:val="0"/>
          <w:bCs w:val="0"/>
          <w:i w:val="0"/>
          <w:iCs w:val="0"/>
          <w:color w:val="000000"/>
          <w:sz w:val="24"/>
          <w:szCs w:val="24"/>
        </w:rPr>
        <w:t>Figure 4.18 shows the document preview screen. Officers can open, zoom, and inspect student uploads inside the browser without downloading files to their computer.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51C63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54754629">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4.18]</w:t>
            </w:r>
          </w:p>
          <w:p w14:paraId="483999DA">
            <w:pPr>
              <w:spacing w:before="60" w:after="60" w:line="240" w:lineRule="auto"/>
              <w:jc w:val="center"/>
            </w:pPr>
            <w:r>
              <w:rPr>
                <w:rFonts w:ascii="Times New Roman" w:hAnsi="Times New Roman" w:eastAsia="Times New Roman" w:cs="Times New Roman"/>
                <w:b/>
                <w:bCs/>
                <w:i w:val="0"/>
                <w:iCs w:val="0"/>
                <w:color w:val="1E293B"/>
                <w:sz w:val="22"/>
                <w:szCs w:val="22"/>
              </w:rPr>
              <w:t>Document Inspection Screen</w:t>
            </w:r>
          </w:p>
          <w:p w14:paraId="7197AD10">
            <w:pPr>
              <w:spacing w:before="60" w:after="200" w:line="240" w:lineRule="auto"/>
              <w:jc w:val="center"/>
            </w:pPr>
            <w:r>
              <w:rPr>
                <w:rFonts w:ascii="Times New Roman" w:hAnsi="Times New Roman" w:eastAsia="Times New Roman" w:cs="Times New Roman"/>
                <w:b w:val="0"/>
                <w:bCs w:val="0"/>
                <w:i/>
                <w:iCs/>
                <w:color w:val="64748B"/>
                <w:sz w:val="18"/>
                <w:szCs w:val="18"/>
              </w:rPr>
              <w:t>Popup window showing uploaded document with zoom and rotate controls.</w:t>
            </w:r>
          </w:p>
        </w:tc>
      </w:tr>
    </w:tbl>
    <w:p w14:paraId="1C3DFA19">
      <w:pPr>
        <w:spacing w:before="80" w:after="180" w:line="360" w:lineRule="auto"/>
        <w:jc w:val="center"/>
      </w:pPr>
      <w:r>
        <w:rPr>
          <w:rFonts w:ascii="Times New Roman" w:hAnsi="Times New Roman" w:eastAsia="Times New Roman" w:cs="Times New Roman"/>
          <w:b/>
          <w:bCs/>
          <w:i w:val="0"/>
          <w:iCs w:val="0"/>
          <w:color w:val="000000"/>
          <w:sz w:val="24"/>
          <w:szCs w:val="24"/>
        </w:rPr>
        <w:t>Figure 4.18:</w:t>
      </w:r>
      <w:r>
        <w:rPr>
          <w:rFonts w:ascii="Times New Roman" w:hAnsi="Times New Roman" w:eastAsia="Times New Roman" w:cs="Times New Roman"/>
          <w:b w:val="0"/>
          <w:bCs w:val="0"/>
          <w:i/>
          <w:iCs/>
          <w:color w:val="000000"/>
          <w:sz w:val="24"/>
          <w:szCs w:val="24"/>
        </w:rPr>
        <w:t>Document Inspection Screen</w:t>
      </w:r>
    </w:p>
    <w:p w14:paraId="77CCD501">
      <w:pPr>
        <w:spacing w:before="0" w:after="140" w:line="360" w:lineRule="auto"/>
        <w:jc w:val="both"/>
      </w:pPr>
      <w:r>
        <w:rPr>
          <w:rFonts w:ascii="Times New Roman" w:hAnsi="Times New Roman" w:eastAsia="Times New Roman" w:cs="Times New Roman"/>
          <w:b w:val="0"/>
          <w:bCs w:val="0"/>
          <w:i w:val="0"/>
          <w:iCs w:val="0"/>
          <w:color w:val="000000"/>
          <w:sz w:val="24"/>
          <w:szCs w:val="24"/>
        </w:rPr>
        <w:t>Figure 4.19 shows the approval and rejection desk. Officers can approve a student or choose a rejection reason from helpful templates to explain what the student should fix.</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0881A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0B38772B">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4.19]</w:t>
            </w:r>
          </w:p>
          <w:p w14:paraId="6F9D785C">
            <w:pPr>
              <w:spacing w:before="60" w:after="60" w:line="240" w:lineRule="auto"/>
              <w:jc w:val="center"/>
            </w:pPr>
            <w:r>
              <w:rPr>
                <w:rFonts w:ascii="Times New Roman" w:hAnsi="Times New Roman" w:eastAsia="Times New Roman" w:cs="Times New Roman"/>
                <w:b/>
                <w:bCs/>
                <w:i w:val="0"/>
                <w:iCs w:val="0"/>
                <w:color w:val="1E293B"/>
                <w:sz w:val="22"/>
                <w:szCs w:val="22"/>
              </w:rPr>
              <w:t>Officer Decision Screen with Feedback Templates</w:t>
            </w:r>
          </w:p>
          <w:p w14:paraId="3E3E77C0">
            <w:pPr>
              <w:spacing w:before="60" w:after="200" w:line="240" w:lineRule="auto"/>
              <w:jc w:val="center"/>
            </w:pPr>
            <w:r>
              <w:rPr>
                <w:rFonts w:ascii="Times New Roman" w:hAnsi="Times New Roman" w:eastAsia="Times New Roman" w:cs="Times New Roman"/>
                <w:b w:val="0"/>
                <w:bCs w:val="0"/>
                <w:i/>
                <w:iCs/>
                <w:color w:val="64748B"/>
                <w:sz w:val="18"/>
                <w:szCs w:val="18"/>
              </w:rPr>
              <w:t>Action drawer showing approve button, reject reasons, and comment box.</w:t>
            </w:r>
          </w:p>
        </w:tc>
      </w:tr>
    </w:tbl>
    <w:p w14:paraId="31F80805">
      <w:pPr>
        <w:spacing w:before="80" w:after="180" w:line="360" w:lineRule="auto"/>
        <w:jc w:val="center"/>
      </w:pPr>
      <w:r>
        <w:rPr>
          <w:rFonts w:ascii="Times New Roman" w:hAnsi="Times New Roman" w:eastAsia="Times New Roman" w:cs="Times New Roman"/>
          <w:b/>
          <w:bCs/>
          <w:i w:val="0"/>
          <w:iCs w:val="0"/>
          <w:color w:val="000000"/>
          <w:sz w:val="24"/>
          <w:szCs w:val="24"/>
        </w:rPr>
        <w:t>Figure 4.19:</w:t>
      </w:r>
      <w:r>
        <w:rPr>
          <w:rFonts w:ascii="Times New Roman" w:hAnsi="Times New Roman" w:eastAsia="Times New Roman" w:cs="Times New Roman"/>
          <w:b w:val="0"/>
          <w:bCs w:val="0"/>
          <w:i/>
          <w:iCs/>
          <w:color w:val="000000"/>
          <w:sz w:val="24"/>
          <w:szCs w:val="24"/>
        </w:rPr>
        <w:t>Officer Decision Screen with Feedback Templates</w:t>
      </w:r>
    </w:p>
    <w:p w14:paraId="561B8357">
      <w:pPr>
        <w:spacing w:before="0" w:after="140" w:line="360" w:lineRule="auto"/>
        <w:jc w:val="both"/>
      </w:pPr>
      <w:r>
        <w:rPr>
          <w:rFonts w:ascii="Times New Roman" w:hAnsi="Times New Roman" w:eastAsia="Times New Roman" w:cs="Times New Roman"/>
          <w:b w:val="0"/>
          <w:bCs w:val="0"/>
          <w:i w:val="0"/>
          <w:iCs w:val="0"/>
          <w:color w:val="000000"/>
          <w:sz w:val="24"/>
          <w:szCs w:val="24"/>
        </w:rPr>
        <w:t>Figure 4.20 shows the officer decision history log. It keeps a permanent record of all cleared and rejected requests with dates and search options.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49A4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7C93BE68">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4.20]</w:t>
            </w:r>
          </w:p>
          <w:p w14:paraId="1558EBDF">
            <w:pPr>
              <w:spacing w:before="60" w:after="60" w:line="240" w:lineRule="auto"/>
              <w:jc w:val="center"/>
            </w:pPr>
            <w:r>
              <w:rPr>
                <w:rFonts w:ascii="Times New Roman" w:hAnsi="Times New Roman" w:eastAsia="Times New Roman" w:cs="Times New Roman"/>
                <w:b/>
                <w:bCs/>
                <w:i w:val="0"/>
                <w:iCs w:val="0"/>
                <w:color w:val="1E293B"/>
                <w:sz w:val="22"/>
                <w:szCs w:val="22"/>
              </w:rPr>
              <w:t>Officer Decision History Screen</w:t>
            </w:r>
          </w:p>
          <w:p w14:paraId="5276C3B2">
            <w:pPr>
              <w:spacing w:before="60" w:after="200" w:line="240" w:lineRule="auto"/>
              <w:jc w:val="center"/>
            </w:pPr>
            <w:r>
              <w:rPr>
                <w:rFonts w:ascii="Times New Roman" w:hAnsi="Times New Roman" w:eastAsia="Times New Roman" w:cs="Times New Roman"/>
                <w:b w:val="0"/>
                <w:bCs w:val="0"/>
                <w:i/>
                <w:iCs/>
                <w:color w:val="64748B"/>
                <w:sz w:val="18"/>
                <w:szCs w:val="18"/>
              </w:rPr>
              <w:t>History table of past clearance decisions with search and filter tools.</w:t>
            </w:r>
          </w:p>
        </w:tc>
      </w:tr>
    </w:tbl>
    <w:p w14:paraId="7294F4F7">
      <w:pPr>
        <w:spacing w:before="80" w:after="180" w:line="360" w:lineRule="auto"/>
        <w:jc w:val="center"/>
      </w:pPr>
      <w:r>
        <w:rPr>
          <w:rFonts w:ascii="Times New Roman" w:hAnsi="Times New Roman" w:eastAsia="Times New Roman" w:cs="Times New Roman"/>
          <w:b/>
          <w:bCs/>
          <w:i w:val="0"/>
          <w:iCs w:val="0"/>
          <w:color w:val="000000"/>
          <w:sz w:val="24"/>
          <w:szCs w:val="24"/>
        </w:rPr>
        <w:t>Figure 4.20:</w:t>
      </w:r>
      <w:r>
        <w:rPr>
          <w:rFonts w:ascii="Times New Roman" w:hAnsi="Times New Roman" w:eastAsia="Times New Roman" w:cs="Times New Roman"/>
          <w:b w:val="0"/>
          <w:bCs w:val="0"/>
          <w:i/>
          <w:iCs/>
          <w:color w:val="000000"/>
          <w:sz w:val="24"/>
          <w:szCs w:val="24"/>
        </w:rPr>
        <w:t>Officer Decision History Screen</w:t>
      </w:r>
    </w:p>
    <w:p w14:paraId="7404A42B">
      <w:pPr>
        <w:spacing w:before="0" w:after="140" w:line="360" w:lineRule="auto"/>
        <w:jc w:val="both"/>
      </w:pPr>
      <w:r>
        <w:rPr>
          <w:rFonts w:ascii="Times New Roman" w:hAnsi="Times New Roman" w:eastAsia="Times New Roman" w:cs="Times New Roman"/>
          <w:b w:val="0"/>
          <w:bCs w:val="0"/>
          <w:i w:val="0"/>
          <w:iCs w:val="0"/>
          <w:color w:val="000000"/>
          <w:sz w:val="24"/>
          <w:szCs w:val="24"/>
        </w:rPr>
        <w:t>Figure 4.21 shows the document checklist settings. Officers can add or remove required documents for their section whenever guidelines change.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1B94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3631E4B9">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4.21]</w:t>
            </w:r>
          </w:p>
          <w:p w14:paraId="367E6924">
            <w:pPr>
              <w:spacing w:before="60" w:after="60" w:line="240" w:lineRule="auto"/>
              <w:jc w:val="center"/>
            </w:pPr>
            <w:r>
              <w:rPr>
                <w:rFonts w:ascii="Times New Roman" w:hAnsi="Times New Roman" w:eastAsia="Times New Roman" w:cs="Times New Roman"/>
                <w:b/>
                <w:bCs/>
                <w:i w:val="0"/>
                <w:iCs w:val="0"/>
                <w:color w:val="1E293B"/>
                <w:sz w:val="22"/>
                <w:szCs w:val="22"/>
              </w:rPr>
              <w:t>Section Document Settings Screen</w:t>
            </w:r>
          </w:p>
          <w:p w14:paraId="2B9492F2">
            <w:pPr>
              <w:spacing w:before="60" w:after="200" w:line="240" w:lineRule="auto"/>
              <w:jc w:val="center"/>
            </w:pPr>
            <w:r>
              <w:rPr>
                <w:rFonts w:ascii="Times New Roman" w:hAnsi="Times New Roman" w:eastAsia="Times New Roman" w:cs="Times New Roman"/>
                <w:b w:val="0"/>
                <w:bCs w:val="0"/>
                <w:i/>
                <w:iCs/>
                <w:color w:val="64748B"/>
                <w:sz w:val="18"/>
                <w:szCs w:val="18"/>
              </w:rPr>
              <w:t>Configuration page where officers set which documents students must upload.</w:t>
            </w:r>
          </w:p>
        </w:tc>
      </w:tr>
    </w:tbl>
    <w:p w14:paraId="0E969B96">
      <w:pPr>
        <w:spacing w:before="80" w:after="180" w:line="360" w:lineRule="auto"/>
        <w:jc w:val="center"/>
      </w:pPr>
      <w:r>
        <w:rPr>
          <w:rFonts w:ascii="Times New Roman" w:hAnsi="Times New Roman" w:eastAsia="Times New Roman" w:cs="Times New Roman"/>
          <w:b/>
          <w:bCs/>
          <w:i w:val="0"/>
          <w:iCs w:val="0"/>
          <w:color w:val="000000"/>
          <w:sz w:val="24"/>
          <w:szCs w:val="24"/>
        </w:rPr>
        <w:t>Figure 4.21:</w:t>
      </w:r>
      <w:r>
        <w:rPr>
          <w:rFonts w:ascii="Times New Roman" w:hAnsi="Times New Roman" w:eastAsia="Times New Roman" w:cs="Times New Roman"/>
          <w:b w:val="0"/>
          <w:bCs w:val="0"/>
          <w:i/>
          <w:iCs/>
          <w:color w:val="000000"/>
          <w:sz w:val="24"/>
          <w:szCs w:val="24"/>
        </w:rPr>
        <w:t>Section Document Settings Screen</w:t>
      </w:r>
    </w:p>
    <w:p w14:paraId="5D66B7B8">
      <w:pPr>
        <w:spacing w:before="0" w:after="140" w:line="360" w:lineRule="auto"/>
        <w:jc w:val="both"/>
      </w:pPr>
      <w:r>
        <w:rPr>
          <w:rFonts w:ascii="Times New Roman" w:hAnsi="Times New Roman" w:eastAsia="Times New Roman" w:cs="Times New Roman"/>
          <w:b w:val="0"/>
          <w:bCs w:val="0"/>
          <w:i w:val="0"/>
          <w:iCs w:val="0"/>
          <w:color w:val="000000"/>
          <w:sz w:val="24"/>
          <w:szCs w:val="24"/>
        </w:rPr>
        <w:t>Figure 4.22 shows the dynamic form builder. Officers can add custom questions like library card numbers or room numbers for students to fill online.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657AD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56E0D2CF">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4.22]</w:t>
            </w:r>
          </w:p>
          <w:p w14:paraId="22B9D3D6">
            <w:pPr>
              <w:spacing w:before="60" w:after="60" w:line="240" w:lineRule="auto"/>
              <w:jc w:val="center"/>
            </w:pPr>
            <w:r>
              <w:rPr>
                <w:rFonts w:ascii="Times New Roman" w:hAnsi="Times New Roman" w:eastAsia="Times New Roman" w:cs="Times New Roman"/>
                <w:b/>
                <w:bCs/>
                <w:i w:val="0"/>
                <w:iCs w:val="0"/>
                <w:color w:val="1E293B"/>
                <w:sz w:val="22"/>
                <w:szCs w:val="22"/>
              </w:rPr>
              <w:t>Dynamic Custom Form Builder Screen</w:t>
            </w:r>
          </w:p>
          <w:p w14:paraId="56C4DA50">
            <w:pPr>
              <w:spacing w:before="60" w:after="200" w:line="240" w:lineRule="auto"/>
              <w:jc w:val="center"/>
            </w:pPr>
            <w:r>
              <w:rPr>
                <w:rFonts w:ascii="Times New Roman" w:hAnsi="Times New Roman" w:eastAsia="Times New Roman" w:cs="Times New Roman"/>
                <w:b w:val="0"/>
                <w:bCs w:val="0"/>
                <w:i/>
                <w:iCs/>
                <w:color w:val="64748B"/>
                <w:sz w:val="18"/>
                <w:szCs w:val="18"/>
              </w:rPr>
              <w:t>Form creator page where officers design extra questions for students.</w:t>
            </w:r>
          </w:p>
        </w:tc>
      </w:tr>
    </w:tbl>
    <w:p w14:paraId="55C78E9E">
      <w:pPr>
        <w:spacing w:before="80" w:after="180" w:line="360" w:lineRule="auto"/>
        <w:jc w:val="center"/>
      </w:pPr>
      <w:r>
        <w:rPr>
          <w:rFonts w:ascii="Times New Roman" w:hAnsi="Times New Roman" w:eastAsia="Times New Roman" w:cs="Times New Roman"/>
          <w:b/>
          <w:bCs/>
          <w:i w:val="0"/>
          <w:iCs w:val="0"/>
          <w:color w:val="000000"/>
          <w:sz w:val="24"/>
          <w:szCs w:val="24"/>
        </w:rPr>
        <w:t>Figure 4.22:</w:t>
      </w:r>
      <w:r>
        <w:rPr>
          <w:rFonts w:ascii="Times New Roman" w:hAnsi="Times New Roman" w:eastAsia="Times New Roman" w:cs="Times New Roman"/>
          <w:b w:val="0"/>
          <w:bCs w:val="0"/>
          <w:i/>
          <w:iCs/>
          <w:color w:val="000000"/>
          <w:sz w:val="24"/>
          <w:szCs w:val="24"/>
        </w:rPr>
        <w:t>Dynamic Custom Form Builder Screen</w:t>
      </w:r>
    </w:p>
    <w:p w14:paraId="55C8AB65">
      <w:pPr>
        <w:spacing w:before="0" w:after="140" w:line="360" w:lineRule="auto"/>
        <w:jc w:val="both"/>
      </w:pPr>
      <w:r>
        <w:rPr>
          <w:rFonts w:ascii="Times New Roman" w:hAnsi="Times New Roman" w:eastAsia="Times New Roman" w:cs="Times New Roman"/>
          <w:b w:val="0"/>
          <w:bCs w:val="0"/>
          <w:i w:val="0"/>
          <w:iCs w:val="0"/>
          <w:color w:val="000000"/>
          <w:sz w:val="24"/>
          <w:szCs w:val="24"/>
        </w:rPr>
        <w:t>Figure 4.23 shows the officer profile and signature screen. Officers save their contact details and draw their digital signature to stamp on clearance slips.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5BAF4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29228C83">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4.23]</w:t>
            </w:r>
          </w:p>
          <w:p w14:paraId="0DC362DB">
            <w:pPr>
              <w:spacing w:before="60" w:after="60" w:line="240" w:lineRule="auto"/>
              <w:jc w:val="center"/>
            </w:pPr>
            <w:r>
              <w:rPr>
                <w:rFonts w:ascii="Times New Roman" w:hAnsi="Times New Roman" w:eastAsia="Times New Roman" w:cs="Times New Roman"/>
                <w:b/>
                <w:bCs/>
                <w:i w:val="0"/>
                <w:iCs w:val="0"/>
                <w:color w:val="1E293B"/>
                <w:sz w:val="22"/>
                <w:szCs w:val="22"/>
              </w:rPr>
              <w:t>Officer Profile and Signature Screen</w:t>
            </w:r>
          </w:p>
          <w:p w14:paraId="24E1671B">
            <w:pPr>
              <w:spacing w:before="60" w:after="200" w:line="240" w:lineRule="auto"/>
              <w:jc w:val="center"/>
            </w:pPr>
            <w:r>
              <w:rPr>
                <w:rFonts w:ascii="Times New Roman" w:hAnsi="Times New Roman" w:eastAsia="Times New Roman" w:cs="Times New Roman"/>
                <w:b w:val="0"/>
                <w:bCs w:val="0"/>
                <w:i/>
                <w:iCs/>
                <w:color w:val="64748B"/>
                <w:sz w:val="18"/>
                <w:szCs w:val="18"/>
              </w:rPr>
              <w:t>Profile page showing drawing area for officer digital signature.</w:t>
            </w:r>
          </w:p>
        </w:tc>
      </w:tr>
    </w:tbl>
    <w:p w14:paraId="681F4D89">
      <w:pPr>
        <w:spacing w:before="80" w:after="180" w:line="360" w:lineRule="auto"/>
        <w:jc w:val="center"/>
      </w:pPr>
      <w:r>
        <w:rPr>
          <w:rFonts w:ascii="Times New Roman" w:hAnsi="Times New Roman" w:eastAsia="Times New Roman" w:cs="Times New Roman"/>
          <w:b/>
          <w:bCs/>
          <w:i w:val="0"/>
          <w:iCs w:val="0"/>
          <w:color w:val="000000"/>
          <w:sz w:val="24"/>
          <w:szCs w:val="24"/>
        </w:rPr>
        <w:t>Figure 4.23:</w:t>
      </w:r>
      <w:r>
        <w:rPr>
          <w:rFonts w:ascii="Times New Roman" w:hAnsi="Times New Roman" w:eastAsia="Times New Roman" w:cs="Times New Roman"/>
          <w:b w:val="0"/>
          <w:bCs w:val="0"/>
          <w:i/>
          <w:iCs/>
          <w:color w:val="000000"/>
          <w:sz w:val="24"/>
          <w:szCs w:val="24"/>
        </w:rPr>
        <w:t>Officer Profile and Signature Screen</w:t>
      </w:r>
    </w:p>
    <w:p w14:paraId="57ECC0AE">
      <w:pPr>
        <w:spacing w:before="0" w:after="140" w:line="360" w:lineRule="auto"/>
        <w:jc w:val="both"/>
      </w:pPr>
      <w:r>
        <w:rPr>
          <w:rFonts w:ascii="Times New Roman" w:hAnsi="Times New Roman" w:eastAsia="Times New Roman" w:cs="Times New Roman"/>
          <w:b w:val="0"/>
          <w:bCs w:val="0"/>
          <w:i w:val="0"/>
          <w:iCs w:val="0"/>
          <w:color w:val="000000"/>
          <w:sz w:val="24"/>
          <w:szCs w:val="24"/>
        </w:rPr>
        <w:t>Figure 4.24 shows the officer directory. Staff can look up official emails and phone numbers for officers in other sections for quick communication.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077E7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2F45D072">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4.24]</w:t>
            </w:r>
          </w:p>
          <w:p w14:paraId="08FF4796">
            <w:pPr>
              <w:spacing w:before="60" w:after="60" w:line="240" w:lineRule="auto"/>
              <w:jc w:val="center"/>
            </w:pPr>
            <w:r>
              <w:rPr>
                <w:rFonts w:ascii="Times New Roman" w:hAnsi="Times New Roman" w:eastAsia="Times New Roman" w:cs="Times New Roman"/>
                <w:b/>
                <w:bCs/>
                <w:i w:val="0"/>
                <w:iCs w:val="0"/>
                <w:color w:val="1E293B"/>
                <w:sz w:val="22"/>
                <w:szCs w:val="22"/>
                <w:highlight w:val="yellow"/>
              </w:rPr>
              <w:t>Staff Directory Screen</w:t>
            </w:r>
          </w:p>
          <w:p w14:paraId="4010DADF">
            <w:pPr>
              <w:spacing w:before="60" w:after="200" w:line="240" w:lineRule="auto"/>
              <w:jc w:val="center"/>
            </w:pPr>
            <w:r>
              <w:rPr>
                <w:rFonts w:ascii="Times New Roman" w:hAnsi="Times New Roman" w:eastAsia="Times New Roman" w:cs="Times New Roman"/>
                <w:b w:val="0"/>
                <w:bCs w:val="0"/>
                <w:i/>
                <w:iCs/>
                <w:color w:val="64748B"/>
                <w:sz w:val="18"/>
                <w:szCs w:val="18"/>
              </w:rPr>
              <w:t>Contact list of clearance officers across all sections.</w:t>
            </w:r>
          </w:p>
        </w:tc>
      </w:tr>
    </w:tbl>
    <w:p w14:paraId="26983E92">
      <w:pPr>
        <w:spacing w:before="80" w:after="180" w:line="360" w:lineRule="auto"/>
        <w:jc w:val="center"/>
      </w:pPr>
      <w:r>
        <w:rPr>
          <w:rFonts w:ascii="Times New Roman" w:hAnsi="Times New Roman" w:eastAsia="Times New Roman" w:cs="Times New Roman"/>
          <w:b/>
          <w:bCs/>
          <w:i w:val="0"/>
          <w:iCs w:val="0"/>
          <w:color w:val="000000"/>
          <w:sz w:val="24"/>
          <w:szCs w:val="24"/>
        </w:rPr>
        <w:t>Figure 4.24:</w:t>
      </w:r>
      <w:r>
        <w:rPr>
          <w:rFonts w:ascii="Times New Roman" w:hAnsi="Times New Roman" w:eastAsia="Times New Roman" w:cs="Times New Roman"/>
          <w:b w:val="0"/>
          <w:bCs w:val="0"/>
          <w:i/>
          <w:iCs/>
          <w:color w:val="000000"/>
          <w:sz w:val="24"/>
          <w:szCs w:val="24"/>
          <w:highlight w:val="yellow"/>
        </w:rPr>
        <w:t>Staff Directory Screen</w:t>
      </w:r>
    </w:p>
    <w:p w14:paraId="47850D3E">
      <w:pPr>
        <w:spacing w:before="0" w:after="140" w:line="360" w:lineRule="auto"/>
        <w:jc w:val="both"/>
      </w:pPr>
      <w:r>
        <w:rPr>
          <w:rFonts w:ascii="Times New Roman" w:hAnsi="Times New Roman" w:eastAsia="Times New Roman" w:cs="Times New Roman"/>
          <w:b w:val="0"/>
          <w:bCs w:val="0"/>
          <w:i w:val="0"/>
          <w:iCs w:val="0"/>
          <w:color w:val="000000"/>
          <w:sz w:val="24"/>
          <w:szCs w:val="24"/>
        </w:rPr>
        <w:t>Figure 4.25 shows the global student search screen. Officers can type a matric number to see how far a student has gone across all ten clearance stages.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73416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3B83F5F9">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4.25]</w:t>
            </w:r>
          </w:p>
          <w:p w14:paraId="628CB406">
            <w:pPr>
              <w:spacing w:before="60" w:after="60" w:line="240" w:lineRule="auto"/>
              <w:jc w:val="center"/>
            </w:pPr>
            <w:r>
              <w:rPr>
                <w:rFonts w:ascii="Times New Roman" w:hAnsi="Times New Roman" w:eastAsia="Times New Roman" w:cs="Times New Roman"/>
                <w:b/>
                <w:bCs/>
                <w:i w:val="0"/>
                <w:iCs w:val="0"/>
                <w:color w:val="1E293B"/>
                <w:sz w:val="22"/>
                <w:szCs w:val="22"/>
              </w:rPr>
              <w:t>Student Search Screen</w:t>
            </w:r>
          </w:p>
          <w:p w14:paraId="0A1EB5EF">
            <w:pPr>
              <w:spacing w:before="60" w:after="200" w:line="240" w:lineRule="auto"/>
              <w:jc w:val="center"/>
            </w:pPr>
            <w:r>
              <w:rPr>
                <w:rFonts w:ascii="Times New Roman" w:hAnsi="Times New Roman" w:eastAsia="Times New Roman" w:cs="Times New Roman"/>
                <w:b w:val="0"/>
                <w:bCs w:val="0"/>
                <w:i/>
                <w:iCs/>
                <w:color w:val="64748B"/>
                <w:sz w:val="18"/>
                <w:szCs w:val="18"/>
              </w:rPr>
              <w:t>Search page showing a student full progress across all ten sections.</w:t>
            </w:r>
          </w:p>
        </w:tc>
      </w:tr>
    </w:tbl>
    <w:p w14:paraId="402289F2">
      <w:pPr>
        <w:spacing w:before="80" w:after="180" w:line="360" w:lineRule="auto"/>
        <w:jc w:val="center"/>
      </w:pPr>
      <w:r>
        <w:rPr>
          <w:rFonts w:ascii="Times New Roman" w:hAnsi="Times New Roman" w:eastAsia="Times New Roman" w:cs="Times New Roman"/>
          <w:b/>
          <w:bCs/>
          <w:i w:val="0"/>
          <w:iCs w:val="0"/>
          <w:color w:val="000000"/>
          <w:sz w:val="24"/>
          <w:szCs w:val="24"/>
        </w:rPr>
        <w:t>Figure 4.25:</w:t>
      </w:r>
      <w:r>
        <w:rPr>
          <w:rFonts w:ascii="Times New Roman" w:hAnsi="Times New Roman" w:eastAsia="Times New Roman" w:cs="Times New Roman"/>
          <w:b w:val="0"/>
          <w:bCs w:val="0"/>
          <w:i/>
          <w:iCs/>
          <w:color w:val="000000"/>
          <w:sz w:val="24"/>
          <w:szCs w:val="24"/>
        </w:rPr>
        <w:t>Student Search Screen</w:t>
      </w:r>
    </w:p>
    <w:p w14:paraId="40DCDB50">
      <w:pPr>
        <w:spacing w:before="0" w:after="140" w:line="360" w:lineRule="auto"/>
        <w:jc w:val="both"/>
      </w:pPr>
      <w:r>
        <w:rPr>
          <w:rFonts w:ascii="Times New Roman" w:hAnsi="Times New Roman" w:eastAsia="Times New Roman" w:cs="Times New Roman"/>
          <w:b/>
          <w:bCs/>
          <w:i/>
          <w:iCs/>
          <w:color w:val="000000"/>
          <w:sz w:val="24"/>
          <w:szCs w:val="24"/>
        </w:rPr>
        <w:t>Administrator Screens</w:t>
      </w:r>
    </w:p>
    <w:p w14:paraId="44CB40B2">
      <w:pPr>
        <w:spacing w:before="0" w:after="140" w:line="360" w:lineRule="auto"/>
        <w:jc w:val="both"/>
      </w:pPr>
      <w:r>
        <w:rPr>
          <w:rFonts w:ascii="Times New Roman" w:hAnsi="Times New Roman" w:eastAsia="Times New Roman" w:cs="Times New Roman"/>
          <w:b w:val="0"/>
          <w:bCs w:val="0"/>
          <w:i w:val="0"/>
          <w:iCs w:val="0"/>
          <w:color w:val="000000"/>
          <w:sz w:val="24"/>
          <w:szCs w:val="24"/>
        </w:rPr>
        <w:t>Figure 4.26 shows the Admin overview. It presents charts and summary numbers on how many students have cleared, where delays are happening, and daily decisions.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393B4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59E9DC18">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4.26]</w:t>
            </w:r>
          </w:p>
          <w:p w14:paraId="2E45A04A">
            <w:pPr>
              <w:spacing w:before="60" w:after="60" w:line="240" w:lineRule="auto"/>
              <w:jc w:val="center"/>
            </w:pPr>
            <w:r>
              <w:rPr>
                <w:rFonts w:ascii="Times New Roman" w:hAnsi="Times New Roman" w:eastAsia="Times New Roman" w:cs="Times New Roman"/>
                <w:b/>
                <w:bCs/>
                <w:i w:val="0"/>
                <w:iCs w:val="0"/>
                <w:color w:val="1E293B"/>
                <w:sz w:val="22"/>
                <w:szCs w:val="22"/>
              </w:rPr>
              <w:t>Administrator Dashboard Overview</w:t>
            </w:r>
          </w:p>
          <w:p w14:paraId="7CCB895F">
            <w:pPr>
              <w:spacing w:before="60" w:after="200" w:line="240" w:lineRule="auto"/>
              <w:jc w:val="center"/>
            </w:pPr>
            <w:r>
              <w:rPr>
                <w:rFonts w:ascii="Times New Roman" w:hAnsi="Times New Roman" w:eastAsia="Times New Roman" w:cs="Times New Roman"/>
                <w:b w:val="0"/>
                <w:bCs w:val="0"/>
                <w:i/>
                <w:iCs/>
                <w:color w:val="64748B"/>
                <w:sz w:val="18"/>
                <w:szCs w:val="18"/>
              </w:rPr>
              <w:t>Admin overview with charts showing clearance progress across the university.</w:t>
            </w:r>
          </w:p>
        </w:tc>
      </w:tr>
    </w:tbl>
    <w:p w14:paraId="018DA7A7">
      <w:pPr>
        <w:spacing w:before="80" w:after="180" w:line="360" w:lineRule="auto"/>
        <w:jc w:val="center"/>
      </w:pPr>
      <w:r>
        <w:rPr>
          <w:rFonts w:ascii="Times New Roman" w:hAnsi="Times New Roman" w:eastAsia="Times New Roman" w:cs="Times New Roman"/>
          <w:b/>
          <w:bCs/>
          <w:i w:val="0"/>
          <w:iCs w:val="0"/>
          <w:color w:val="000000"/>
          <w:sz w:val="24"/>
          <w:szCs w:val="24"/>
        </w:rPr>
        <w:t>Figure 4.26:</w:t>
      </w:r>
      <w:r>
        <w:rPr>
          <w:rFonts w:ascii="Times New Roman" w:hAnsi="Times New Roman" w:eastAsia="Times New Roman" w:cs="Times New Roman"/>
          <w:b w:val="0"/>
          <w:bCs w:val="0"/>
          <w:i/>
          <w:iCs/>
          <w:color w:val="000000"/>
          <w:sz w:val="24"/>
          <w:szCs w:val="24"/>
        </w:rPr>
        <w:t>Administrator Dashboard Overview</w:t>
      </w:r>
    </w:p>
    <w:p w14:paraId="10142A34">
      <w:pPr>
        <w:spacing w:before="0" w:after="140" w:line="360" w:lineRule="auto"/>
        <w:jc w:val="both"/>
      </w:pPr>
      <w:r>
        <w:rPr>
          <w:rFonts w:ascii="Times New Roman" w:hAnsi="Times New Roman" w:eastAsia="Times New Roman" w:cs="Times New Roman"/>
          <w:b w:val="0"/>
          <w:bCs w:val="0"/>
          <w:i w:val="0"/>
          <w:iCs w:val="0"/>
          <w:color w:val="000000"/>
          <w:sz w:val="24"/>
          <w:szCs w:val="24"/>
        </w:rPr>
        <w:t>Figure 4.27 shows the section sequence settings. The administrator can change stage order, edit instructions, and turn payment on or off without writing code.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181B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30A03DBD">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4.27]</w:t>
            </w:r>
          </w:p>
          <w:p w14:paraId="7EE59690">
            <w:pPr>
              <w:spacing w:before="60" w:after="60" w:line="240" w:lineRule="auto"/>
              <w:jc w:val="center"/>
            </w:pPr>
            <w:r>
              <w:rPr>
                <w:rFonts w:ascii="Times New Roman" w:hAnsi="Times New Roman" w:eastAsia="Times New Roman" w:cs="Times New Roman"/>
                <w:b/>
                <w:bCs/>
                <w:i w:val="0"/>
                <w:iCs w:val="0"/>
                <w:color w:val="1E293B"/>
                <w:sz w:val="22"/>
                <w:szCs w:val="22"/>
                <w:highlight w:val="yellow"/>
              </w:rPr>
              <w:t>Section Sequence Configuration Screen</w:t>
            </w:r>
          </w:p>
          <w:p w14:paraId="52B21E5C">
            <w:pPr>
              <w:spacing w:before="60" w:after="200" w:line="240" w:lineRule="auto"/>
              <w:jc w:val="center"/>
            </w:pPr>
            <w:r>
              <w:rPr>
                <w:rFonts w:ascii="Times New Roman" w:hAnsi="Times New Roman" w:eastAsia="Times New Roman" w:cs="Times New Roman"/>
                <w:b w:val="0"/>
                <w:bCs w:val="0"/>
                <w:i/>
                <w:iCs/>
                <w:color w:val="64748B"/>
                <w:sz w:val="18"/>
                <w:szCs w:val="18"/>
              </w:rPr>
              <w:t>Settings page for changing stage order and payment settings.</w:t>
            </w:r>
          </w:p>
        </w:tc>
      </w:tr>
    </w:tbl>
    <w:p w14:paraId="1C071F7D">
      <w:pPr>
        <w:spacing w:before="80" w:after="180" w:line="360" w:lineRule="auto"/>
        <w:jc w:val="center"/>
      </w:pPr>
      <w:r>
        <w:rPr>
          <w:rFonts w:ascii="Times New Roman" w:hAnsi="Times New Roman" w:eastAsia="Times New Roman" w:cs="Times New Roman"/>
          <w:b/>
          <w:bCs/>
          <w:i w:val="0"/>
          <w:iCs w:val="0"/>
          <w:color w:val="000000"/>
          <w:sz w:val="24"/>
          <w:szCs w:val="24"/>
        </w:rPr>
        <w:t>Figure 4.27:</w:t>
      </w:r>
      <w:r>
        <w:rPr>
          <w:rFonts w:ascii="Times New Roman" w:hAnsi="Times New Roman" w:eastAsia="Times New Roman" w:cs="Times New Roman"/>
          <w:b w:val="0"/>
          <w:bCs w:val="0"/>
          <w:i/>
          <w:iCs/>
          <w:color w:val="000000"/>
          <w:sz w:val="24"/>
          <w:szCs w:val="24"/>
          <w:highlight w:val="yellow"/>
        </w:rPr>
        <w:t>Section Sequence Configuration Screen</w:t>
      </w:r>
    </w:p>
    <w:p w14:paraId="5ED2CC5D">
      <w:pPr>
        <w:spacing w:before="0" w:after="140" w:line="360" w:lineRule="auto"/>
        <w:jc w:val="both"/>
      </w:pPr>
      <w:r>
        <w:rPr>
          <w:rFonts w:ascii="Times New Roman" w:hAnsi="Times New Roman" w:eastAsia="Times New Roman" w:cs="Times New Roman"/>
          <w:b w:val="0"/>
          <w:bCs w:val="0"/>
          <w:i w:val="0"/>
          <w:iCs w:val="0"/>
          <w:color w:val="000000"/>
          <w:sz w:val="24"/>
          <w:szCs w:val="24"/>
        </w:rPr>
        <w:t>Figure 4.28 shows the student management screen. The administrator can search for any student, check their status, reset passwords, or resolve issues.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58074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7DBFE695">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4.28]</w:t>
            </w:r>
          </w:p>
          <w:p w14:paraId="303EE6F0">
            <w:pPr>
              <w:spacing w:before="60" w:after="60" w:line="240" w:lineRule="auto"/>
              <w:jc w:val="center"/>
            </w:pPr>
            <w:r>
              <w:rPr>
                <w:rFonts w:ascii="Times New Roman" w:hAnsi="Times New Roman" w:eastAsia="Times New Roman" w:cs="Times New Roman"/>
                <w:b/>
                <w:bCs/>
                <w:i w:val="0"/>
                <w:iCs w:val="0"/>
                <w:color w:val="1E293B"/>
                <w:sz w:val="22"/>
                <w:szCs w:val="22"/>
              </w:rPr>
              <w:t>Student Management Screen</w:t>
            </w:r>
          </w:p>
          <w:p w14:paraId="17E9DC6E">
            <w:pPr>
              <w:spacing w:before="60" w:after="200" w:line="240" w:lineRule="auto"/>
              <w:jc w:val="center"/>
            </w:pPr>
            <w:r>
              <w:rPr>
                <w:rFonts w:ascii="Times New Roman" w:hAnsi="Times New Roman" w:eastAsia="Times New Roman" w:cs="Times New Roman"/>
                <w:b w:val="0"/>
                <w:bCs w:val="0"/>
                <w:i/>
                <w:iCs/>
                <w:color w:val="64748B"/>
                <w:sz w:val="18"/>
                <w:szCs w:val="18"/>
              </w:rPr>
              <w:t>Master table of graduating students with search, filter, and action buttons.</w:t>
            </w:r>
          </w:p>
        </w:tc>
      </w:tr>
    </w:tbl>
    <w:p w14:paraId="42094DA0">
      <w:pPr>
        <w:spacing w:before="80" w:after="180" w:line="360" w:lineRule="auto"/>
        <w:jc w:val="center"/>
      </w:pPr>
      <w:r>
        <w:rPr>
          <w:rFonts w:ascii="Times New Roman" w:hAnsi="Times New Roman" w:eastAsia="Times New Roman" w:cs="Times New Roman"/>
          <w:b/>
          <w:bCs/>
          <w:i w:val="0"/>
          <w:iCs w:val="0"/>
          <w:color w:val="000000"/>
          <w:sz w:val="24"/>
          <w:szCs w:val="24"/>
        </w:rPr>
        <w:t>Figure 4.28:</w:t>
      </w:r>
      <w:r>
        <w:rPr>
          <w:rFonts w:ascii="Times New Roman" w:hAnsi="Times New Roman" w:eastAsia="Times New Roman" w:cs="Times New Roman"/>
          <w:b w:val="0"/>
          <w:bCs w:val="0"/>
          <w:i/>
          <w:iCs/>
          <w:color w:val="000000"/>
          <w:sz w:val="24"/>
          <w:szCs w:val="24"/>
        </w:rPr>
        <w:t>Student Management Screen</w:t>
      </w:r>
    </w:p>
    <w:p w14:paraId="1ED4AA71">
      <w:pPr>
        <w:spacing w:before="0" w:after="140" w:line="360" w:lineRule="auto"/>
        <w:jc w:val="both"/>
      </w:pPr>
      <w:r>
        <w:rPr>
          <w:rFonts w:ascii="Times New Roman" w:hAnsi="Times New Roman" w:eastAsia="Times New Roman" w:cs="Times New Roman"/>
          <w:b w:val="0"/>
          <w:bCs w:val="0"/>
          <w:i w:val="0"/>
          <w:iCs w:val="0"/>
          <w:color w:val="000000"/>
          <w:sz w:val="24"/>
          <w:szCs w:val="24"/>
        </w:rPr>
        <w:t>Figure 4.29 shows the student CSV import tool. The administrator can upload a spreadsheet of thousands of graduating students to create their accounts in seconds.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1444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40FAA3A7">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4.29]</w:t>
            </w:r>
          </w:p>
          <w:p w14:paraId="6325D206">
            <w:pPr>
              <w:spacing w:before="60" w:after="60" w:line="240" w:lineRule="auto"/>
              <w:jc w:val="center"/>
            </w:pPr>
            <w:r>
              <w:rPr>
                <w:rFonts w:ascii="Times New Roman" w:hAnsi="Times New Roman" w:eastAsia="Times New Roman" w:cs="Times New Roman"/>
                <w:b/>
                <w:bCs/>
                <w:i w:val="0"/>
                <w:iCs w:val="0"/>
                <w:color w:val="1E293B"/>
                <w:sz w:val="22"/>
                <w:szCs w:val="22"/>
              </w:rPr>
              <w:t>Student Batch CSV Import Screen</w:t>
            </w:r>
          </w:p>
          <w:p w14:paraId="0F8F4714">
            <w:pPr>
              <w:spacing w:before="60" w:after="200" w:line="240" w:lineRule="auto"/>
              <w:jc w:val="center"/>
            </w:pPr>
            <w:r>
              <w:rPr>
                <w:rFonts w:ascii="Times New Roman" w:hAnsi="Times New Roman" w:eastAsia="Times New Roman" w:cs="Times New Roman"/>
                <w:b w:val="0"/>
                <w:bCs w:val="0"/>
                <w:i/>
                <w:iCs/>
                <w:color w:val="64748B"/>
                <w:sz w:val="18"/>
                <w:szCs w:val="18"/>
              </w:rPr>
              <w:t>Upload page for importing student spreadsheets with progress meter.</w:t>
            </w:r>
          </w:p>
        </w:tc>
      </w:tr>
    </w:tbl>
    <w:p w14:paraId="58A86771">
      <w:pPr>
        <w:spacing w:before="80" w:after="180" w:line="360" w:lineRule="auto"/>
        <w:jc w:val="center"/>
      </w:pPr>
      <w:r>
        <w:rPr>
          <w:rFonts w:ascii="Times New Roman" w:hAnsi="Times New Roman" w:eastAsia="Times New Roman" w:cs="Times New Roman"/>
          <w:b/>
          <w:bCs/>
          <w:i w:val="0"/>
          <w:iCs w:val="0"/>
          <w:color w:val="000000"/>
          <w:sz w:val="24"/>
          <w:szCs w:val="24"/>
        </w:rPr>
        <w:t>Figure 4.29:</w:t>
      </w:r>
      <w:r>
        <w:rPr>
          <w:rFonts w:ascii="Times New Roman" w:hAnsi="Times New Roman" w:eastAsia="Times New Roman" w:cs="Times New Roman"/>
          <w:b w:val="0"/>
          <w:bCs w:val="0"/>
          <w:i/>
          <w:iCs/>
          <w:color w:val="000000"/>
          <w:sz w:val="24"/>
          <w:szCs w:val="24"/>
        </w:rPr>
        <w:t>Student Batch CSV Import Screen</w:t>
      </w:r>
    </w:p>
    <w:p w14:paraId="49BEFA54">
      <w:pPr>
        <w:spacing w:before="0" w:after="140" w:line="360" w:lineRule="auto"/>
        <w:jc w:val="both"/>
      </w:pPr>
      <w:r>
        <w:rPr>
          <w:rFonts w:ascii="Times New Roman" w:hAnsi="Times New Roman" w:eastAsia="Times New Roman" w:cs="Times New Roman"/>
          <w:b w:val="0"/>
          <w:bCs w:val="0"/>
          <w:i w:val="0"/>
          <w:iCs w:val="0"/>
          <w:color w:val="000000"/>
          <w:sz w:val="24"/>
          <w:szCs w:val="24"/>
        </w:rPr>
        <w:t>Figure 4.30 shows the staff account management screen. The administrator can create, edit, or deactivate officer accounts for different faculties and sections.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19E2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06B311ED">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4.30]</w:t>
            </w:r>
          </w:p>
          <w:p w14:paraId="44B7B410">
            <w:pPr>
              <w:spacing w:before="60" w:after="60" w:line="240" w:lineRule="auto"/>
              <w:jc w:val="center"/>
            </w:pPr>
            <w:r>
              <w:rPr>
                <w:rFonts w:ascii="Times New Roman" w:hAnsi="Times New Roman" w:eastAsia="Times New Roman" w:cs="Times New Roman"/>
                <w:b/>
                <w:bCs/>
                <w:i w:val="0"/>
                <w:iCs w:val="0"/>
                <w:color w:val="1E293B"/>
                <w:sz w:val="22"/>
                <w:szCs w:val="22"/>
              </w:rPr>
              <w:t>Staff Account Management Screen</w:t>
            </w:r>
          </w:p>
          <w:p w14:paraId="6E4103ED">
            <w:pPr>
              <w:spacing w:before="60" w:after="200" w:line="240" w:lineRule="auto"/>
              <w:jc w:val="center"/>
            </w:pPr>
            <w:r>
              <w:rPr>
                <w:rFonts w:ascii="Times New Roman" w:hAnsi="Times New Roman" w:eastAsia="Times New Roman" w:cs="Times New Roman"/>
                <w:b w:val="0"/>
                <w:bCs w:val="0"/>
                <w:i/>
                <w:iCs/>
                <w:color w:val="64748B"/>
                <w:sz w:val="18"/>
                <w:szCs w:val="18"/>
              </w:rPr>
              <w:t>Table of staff accounts with role assignments and add user modal.</w:t>
            </w:r>
          </w:p>
        </w:tc>
      </w:tr>
    </w:tbl>
    <w:p w14:paraId="53EF2D47">
      <w:pPr>
        <w:spacing w:before="80" w:after="180" w:line="360" w:lineRule="auto"/>
        <w:jc w:val="center"/>
      </w:pPr>
      <w:r>
        <w:rPr>
          <w:rFonts w:ascii="Times New Roman" w:hAnsi="Times New Roman" w:eastAsia="Times New Roman" w:cs="Times New Roman"/>
          <w:b/>
          <w:bCs/>
          <w:i w:val="0"/>
          <w:iCs w:val="0"/>
          <w:color w:val="000000"/>
          <w:sz w:val="24"/>
          <w:szCs w:val="24"/>
        </w:rPr>
        <w:t>Figure 4.30:</w:t>
      </w:r>
      <w:r>
        <w:rPr>
          <w:rFonts w:ascii="Times New Roman" w:hAnsi="Times New Roman" w:eastAsia="Times New Roman" w:cs="Times New Roman"/>
          <w:b w:val="0"/>
          <w:bCs w:val="0"/>
          <w:i/>
          <w:iCs/>
          <w:color w:val="000000"/>
          <w:sz w:val="24"/>
          <w:szCs w:val="24"/>
        </w:rPr>
        <w:t>Staff Account Management Screen</w:t>
      </w:r>
    </w:p>
    <w:p w14:paraId="4FFAB843">
      <w:pPr>
        <w:spacing w:before="0" w:after="140" w:line="360" w:lineRule="auto"/>
        <w:jc w:val="both"/>
      </w:pPr>
      <w:r>
        <w:rPr>
          <w:rFonts w:ascii="Times New Roman" w:hAnsi="Times New Roman" w:eastAsia="Times New Roman" w:cs="Times New Roman"/>
          <w:b w:val="0"/>
          <w:bCs w:val="0"/>
          <w:i w:val="0"/>
          <w:iCs w:val="0"/>
          <w:color w:val="000000"/>
          <w:sz w:val="24"/>
          <w:szCs w:val="24"/>
        </w:rPr>
        <w:t>Figure 4.31 shows the clearance reports and reminder tool. The administrator can download summary reports in spreadsheet or PDF format and send reminder emails.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1783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dashed" w:color="64748B" w:sz="2" w:space="0"/>
              <w:left w:val="dashed" w:color="64748B" w:sz="2" w:space="0"/>
              <w:bottom w:val="dashed" w:color="64748B" w:sz="2" w:space="0"/>
              <w:right w:val="dashed" w:color="64748B" w:sz="2" w:space="0"/>
            </w:tcBorders>
            <w:shd w:val="clear" w:color="auto" w:fill="F8FAFC"/>
          </w:tcPr>
          <w:p w14:paraId="01EF01C5">
            <w:pPr>
              <w:spacing w:before="200" w:after="80" w:line="240" w:lineRule="auto"/>
              <w:jc w:val="center"/>
            </w:pPr>
            <w:r>
              <w:rPr>
                <w:rFonts w:ascii="Times New Roman" w:hAnsi="Times New Roman" w:eastAsia="Times New Roman" w:cs="Times New Roman"/>
                <w:b/>
                <w:bCs/>
                <w:i w:val="0"/>
                <w:iCs w:val="0"/>
                <w:color w:val="475569"/>
                <w:sz w:val="20"/>
                <w:szCs w:val="20"/>
              </w:rPr>
              <w:t>[SPACE RESERVED FOR FIGURE 4.31]</w:t>
            </w:r>
          </w:p>
          <w:p w14:paraId="059C8CC0">
            <w:pPr>
              <w:spacing w:before="60" w:after="60" w:line="240" w:lineRule="auto"/>
              <w:jc w:val="center"/>
            </w:pPr>
            <w:r>
              <w:rPr>
                <w:rFonts w:ascii="Times New Roman" w:hAnsi="Times New Roman" w:eastAsia="Times New Roman" w:cs="Times New Roman"/>
                <w:b/>
                <w:bCs/>
                <w:i w:val="0"/>
                <w:iCs w:val="0"/>
                <w:color w:val="1E293B"/>
                <w:sz w:val="22"/>
                <w:szCs w:val="22"/>
              </w:rPr>
              <w:t>Clearance Reports and Broadcast Screen</w:t>
            </w:r>
          </w:p>
          <w:p w14:paraId="2BC6E3C4">
            <w:pPr>
              <w:spacing w:before="60" w:after="200" w:line="240" w:lineRule="auto"/>
              <w:jc w:val="center"/>
            </w:pPr>
            <w:r>
              <w:rPr>
                <w:rFonts w:ascii="Times New Roman" w:hAnsi="Times New Roman" w:eastAsia="Times New Roman" w:cs="Times New Roman"/>
                <w:b w:val="0"/>
                <w:bCs w:val="0"/>
                <w:i/>
                <w:iCs/>
                <w:color w:val="64748B"/>
                <w:sz w:val="18"/>
                <w:szCs w:val="18"/>
              </w:rPr>
              <w:t>Reports page for exporting clearance statistics and sending email reminders.</w:t>
            </w:r>
          </w:p>
        </w:tc>
      </w:tr>
    </w:tbl>
    <w:p w14:paraId="69D11FD1">
      <w:pPr>
        <w:spacing w:before="80" w:after="180" w:line="360" w:lineRule="auto"/>
        <w:jc w:val="center"/>
      </w:pPr>
      <w:r>
        <w:rPr>
          <w:rFonts w:ascii="Times New Roman" w:hAnsi="Times New Roman" w:eastAsia="Times New Roman" w:cs="Times New Roman"/>
          <w:b/>
          <w:bCs/>
          <w:i w:val="0"/>
          <w:iCs w:val="0"/>
          <w:color w:val="000000"/>
          <w:sz w:val="24"/>
          <w:szCs w:val="24"/>
        </w:rPr>
        <w:t>Figure 4.31:</w:t>
      </w:r>
      <w:r>
        <w:rPr>
          <w:rFonts w:ascii="Times New Roman" w:hAnsi="Times New Roman" w:eastAsia="Times New Roman" w:cs="Times New Roman"/>
          <w:b w:val="0"/>
          <w:bCs w:val="0"/>
          <w:i/>
          <w:iCs/>
          <w:color w:val="000000"/>
          <w:sz w:val="24"/>
          <w:szCs w:val="24"/>
        </w:rPr>
        <w:t>Clearance Reports and Broadcast Screen</w:t>
      </w:r>
    </w:p>
    <w:p w14:paraId="51E2DDBF">
      <w:pPr>
        <w:pStyle w:val="4"/>
        <w:spacing w:before="160" w:after="100" w:line="360" w:lineRule="auto"/>
        <w:jc w:val="left"/>
      </w:pPr>
      <w:r>
        <w:rPr>
          <w:rFonts w:ascii="Times New Roman" w:hAnsi="Times New Roman" w:eastAsia="Times New Roman" w:cs="Times New Roman"/>
          <w:b/>
          <w:bCs/>
          <w:sz w:val="24"/>
          <w:szCs w:val="24"/>
        </w:rPr>
        <w:t>4.2.4 Sample Codes and Algorithmic Analysis</w:t>
      </w:r>
    </w:p>
    <w:p w14:paraId="6651D067">
      <w:pPr>
        <w:spacing w:before="0" w:after="140" w:line="360" w:lineRule="auto"/>
        <w:jc w:val="both"/>
      </w:pPr>
      <w:r>
        <w:rPr>
          <w:rFonts w:ascii="Times New Roman" w:hAnsi="Times New Roman" w:eastAsia="Times New Roman" w:cs="Times New Roman"/>
          <w:b w:val="0"/>
          <w:bCs w:val="0"/>
          <w:i w:val="0"/>
          <w:iCs w:val="0"/>
          <w:color w:val="000000"/>
          <w:sz w:val="24"/>
          <w:szCs w:val="24"/>
        </w:rPr>
        <w:t>The source code was written cleanly following good software practices, including safe SQL queries that prevent hacking, clear error messages, and database transactions. Below are three important code samples from the system: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4AEA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2" w:space="0"/>
              <w:left w:val="single" w:color="0284C7" w:sz="6" w:space="0"/>
              <w:bottom w:val="single" w:color="CBD5E1" w:sz="2" w:space="0"/>
              <w:right w:val="single" w:color="CBD5E1" w:sz="2" w:space="0"/>
            </w:tcBorders>
            <w:shd w:val="clear" w:color="auto" w:fill="F1F5F9"/>
          </w:tcPr>
          <w:p w14:paraId="711776DC">
            <w:pPr>
              <w:spacing w:before="100" w:after="80" w:line="240" w:lineRule="auto"/>
              <w:jc w:val="left"/>
            </w:pPr>
            <w:r>
              <w:rPr>
                <w:rFonts w:ascii="Times New Roman" w:hAnsi="Times New Roman" w:eastAsia="Times New Roman" w:cs="Times New Roman"/>
                <w:b/>
                <w:bCs/>
                <w:i w:val="0"/>
                <w:iCs w:val="0"/>
                <w:color w:val="0F172A"/>
                <w:sz w:val="20"/>
                <w:szCs w:val="20"/>
              </w:rPr>
              <w:t>Listing 4.1:Checking Stage Order and Submitting Clearance</w:t>
            </w:r>
            <w:r>
              <w:rPr>
                <w:rFonts w:ascii="Times New Roman" w:hAnsi="Times New Roman" w:eastAsia="Times New Roman" w:cs="Times New Roman"/>
                <w:b w:val="0"/>
                <w:bCs w:val="0"/>
                <w:i/>
                <w:iCs/>
                <w:color w:val="475569"/>
                <w:sz w:val="18"/>
                <w:szCs w:val="18"/>
              </w:rPr>
              <w:t>(server/services/clearanceService.js)</w:t>
            </w:r>
          </w:p>
          <w:p w14:paraId="6F286453">
            <w:pPr>
              <w:spacing w:before="10" w:after="10" w:line="240" w:lineRule="auto"/>
              <w:jc w:val="left"/>
            </w:pPr>
            <w:r>
              <w:rPr>
                <w:rFonts w:ascii="Consolas" w:hAnsi="Consolas" w:eastAsia="Consolas" w:cs="Consolas"/>
                <w:b w:val="0"/>
                <w:bCs w:val="0"/>
                <w:color w:val="059669"/>
                <w:sz w:val="18"/>
                <w:szCs w:val="18"/>
              </w:rPr>
              <w:t>// File: server/services/clearanceService.js</w:t>
            </w:r>
          </w:p>
          <w:p w14:paraId="7240A276">
            <w:pPr>
              <w:spacing w:before="10" w:after="10" w:line="240" w:lineRule="auto"/>
              <w:jc w:val="left"/>
            </w:pPr>
            <w:r>
              <w:rPr>
                <w:rFonts w:ascii="Consolas" w:hAnsi="Consolas" w:eastAsia="Consolas" w:cs="Consolas"/>
                <w:b w:val="0"/>
                <w:bCs w:val="0"/>
                <w:color w:val="059669"/>
                <w:sz w:val="18"/>
                <w:szCs w:val="18"/>
              </w:rPr>
              <w:t>// Checks that earlier clearance stages are approved before allowing submission</w:t>
            </w:r>
          </w:p>
          <w:p w14:paraId="626DA692">
            <w:pPr>
              <w:spacing w:before="10" w:after="10" w:line="240" w:lineRule="auto"/>
              <w:jc w:val="left"/>
            </w:pPr>
            <w:r>
              <w:rPr>
                <w:rFonts w:ascii="Consolas" w:hAnsi="Consolas" w:eastAsia="Consolas" w:cs="Consolas"/>
                <w:b w:val="0"/>
                <w:bCs w:val="0"/>
                <w:color w:val="2563EB"/>
                <w:sz w:val="18"/>
                <w:szCs w:val="18"/>
              </w:rPr>
              <w:t>async function submitClearanceStage(studentId, stageId, documentIds = [], remarks = "") {</w:t>
            </w:r>
          </w:p>
          <w:p w14:paraId="08EEA8C2">
            <w:pPr>
              <w:spacing w:before="10" w:after="10" w:line="240" w:lineRule="auto"/>
              <w:jc w:val="left"/>
            </w:pPr>
            <w:r>
              <w:rPr>
                <w:rFonts w:ascii="Consolas" w:hAnsi="Consolas" w:eastAsia="Consolas" w:cs="Consolas"/>
                <w:b w:val="0"/>
                <w:bCs w:val="0"/>
                <w:color w:val="1E293B"/>
                <w:sz w:val="18"/>
                <w:szCs w:val="18"/>
              </w:rPr>
              <w:t>const conn = await pool.getConnection();</w:t>
            </w:r>
          </w:p>
          <w:p w14:paraId="5F5EA77D">
            <w:pPr>
              <w:spacing w:before="10" w:after="10" w:line="240" w:lineRule="auto"/>
              <w:jc w:val="left"/>
            </w:pPr>
            <w:r>
              <w:rPr>
                <w:rFonts w:ascii="Consolas" w:hAnsi="Consolas" w:eastAsia="Consolas" w:cs="Consolas"/>
                <w:b w:val="0"/>
                <w:bCs w:val="0"/>
                <w:color w:val="1E293B"/>
                <w:sz w:val="18"/>
                <w:szCs w:val="18"/>
              </w:rPr>
              <w:t>try {</w:t>
            </w:r>
          </w:p>
          <w:p w14:paraId="7A8B15FA">
            <w:pPr>
              <w:spacing w:before="10" w:after="10" w:line="240" w:lineRule="auto"/>
              <w:jc w:val="left"/>
            </w:pPr>
            <w:r>
              <w:rPr>
                <w:rFonts w:ascii="Consolas" w:hAnsi="Consolas" w:eastAsia="Consolas" w:cs="Consolas"/>
                <w:b w:val="0"/>
                <w:bCs w:val="0"/>
                <w:color w:val="1E293B"/>
                <w:sz w:val="18"/>
                <w:szCs w:val="18"/>
              </w:rPr>
              <w:t>await conn.beginTransaction();</w:t>
            </w:r>
          </w:p>
          <w:p w14:paraId="0BB5972C">
            <w:pPr>
              <w:spacing w:before="10" w:after="10" w:line="240" w:lineRule="auto"/>
              <w:jc w:val="left"/>
            </w:pPr>
            <w:r>
              <w:rPr>
                <w:rFonts w:ascii="Consolas" w:hAnsi="Consolas" w:eastAsia="Consolas" w:cs="Consolas"/>
                <w:b w:val="0"/>
                <w:bCs w:val="0"/>
                <w:color w:val="059669"/>
                <w:sz w:val="18"/>
                <w:szCs w:val="18"/>
              </w:rPr>
              <w:t>// 1. Get details of the target stage</w:t>
            </w:r>
          </w:p>
          <w:p w14:paraId="10473386">
            <w:pPr>
              <w:spacing w:before="10" w:after="10" w:line="240" w:lineRule="auto"/>
              <w:jc w:val="left"/>
            </w:pPr>
            <w:r>
              <w:rPr>
                <w:rFonts w:ascii="Consolas" w:hAnsi="Consolas" w:eastAsia="Consolas" w:cs="Consolas"/>
                <w:b w:val="0"/>
                <w:bCs w:val="0"/>
                <w:color w:val="1E293B"/>
                <w:sz w:val="18"/>
                <w:szCs w:val="18"/>
              </w:rPr>
              <w:t>const [stages] = await conn.query(</w:t>
            </w:r>
          </w:p>
          <w:p w14:paraId="5D18FEAE">
            <w:pPr>
              <w:spacing w:before="10" w:after="10" w:line="240" w:lineRule="auto"/>
              <w:jc w:val="left"/>
            </w:pPr>
            <w:r>
              <w:rPr>
                <w:rFonts w:ascii="Consolas" w:hAnsi="Consolas" w:eastAsia="Consolas" w:cs="Consolas"/>
                <w:b w:val="0"/>
                <w:bCs w:val="0"/>
                <w:color w:val="1E293B"/>
                <w:sz w:val="18"/>
                <w:szCs w:val="18"/>
              </w:rPr>
              <w:t>"SELECT id, code, stage_order, requires_payment FROM clearance_stages WHERE id = ?", [stageId]</w:t>
            </w:r>
          </w:p>
          <w:p w14:paraId="77B6CFF3">
            <w:pPr>
              <w:spacing w:before="10" w:after="10" w:line="240" w:lineRule="auto"/>
              <w:jc w:val="left"/>
            </w:pPr>
            <w:r>
              <w:rPr>
                <w:rFonts w:ascii="Consolas" w:hAnsi="Consolas" w:eastAsia="Consolas" w:cs="Consolas"/>
                <w:b w:val="0"/>
                <w:bCs w:val="0"/>
                <w:color w:val="1E293B"/>
                <w:sz w:val="18"/>
                <w:szCs w:val="18"/>
              </w:rPr>
              <w:t>);</w:t>
            </w:r>
          </w:p>
          <w:p w14:paraId="74457D59">
            <w:pPr>
              <w:spacing w:before="10" w:after="10" w:line="240" w:lineRule="auto"/>
              <w:jc w:val="left"/>
            </w:pPr>
            <w:r>
              <w:rPr>
                <w:rFonts w:ascii="Consolas" w:hAnsi="Consolas" w:eastAsia="Consolas" w:cs="Consolas"/>
                <w:b w:val="0"/>
                <w:bCs w:val="0"/>
                <w:color w:val="1E293B"/>
                <w:sz w:val="18"/>
                <w:szCs w:val="18"/>
              </w:rPr>
              <w:t>if (!stages.length) throw new ApiError("Invalid stage specified.", 404);</w:t>
            </w:r>
          </w:p>
          <w:p w14:paraId="5651CFF3">
            <w:pPr>
              <w:spacing w:before="10" w:after="10" w:line="240" w:lineRule="auto"/>
              <w:jc w:val="left"/>
            </w:pPr>
            <w:r>
              <w:rPr>
                <w:rFonts w:ascii="Consolas" w:hAnsi="Consolas" w:eastAsia="Consolas" w:cs="Consolas"/>
                <w:b w:val="0"/>
                <w:bCs w:val="0"/>
                <w:color w:val="1E293B"/>
                <w:sz w:val="18"/>
                <w:szCs w:val="18"/>
              </w:rPr>
              <w:t>const currentStage = stages[0];</w:t>
            </w:r>
          </w:p>
          <w:p w14:paraId="1F71E35D">
            <w:pPr>
              <w:spacing w:before="10" w:after="10" w:line="240" w:lineRule="auto"/>
              <w:jc w:val="left"/>
            </w:pPr>
            <w:r>
              <w:rPr>
                <w:rFonts w:ascii="Consolas" w:hAnsi="Consolas" w:eastAsia="Consolas" w:cs="Consolas"/>
                <w:b w:val="0"/>
                <w:bCs w:val="0"/>
                <w:color w:val="059669"/>
                <w:sz w:val="18"/>
                <w:szCs w:val="18"/>
              </w:rPr>
              <w:t>// 2. Make sure earlier stages are already approved</w:t>
            </w:r>
          </w:p>
          <w:p w14:paraId="326E01DB">
            <w:pPr>
              <w:spacing w:before="10" w:after="10" w:line="240" w:lineRule="auto"/>
              <w:jc w:val="left"/>
            </w:pPr>
            <w:r>
              <w:rPr>
                <w:rFonts w:ascii="Consolas" w:hAnsi="Consolas" w:eastAsia="Consolas" w:cs="Consolas"/>
                <w:b w:val="0"/>
                <w:bCs w:val="0"/>
                <w:color w:val="1E293B"/>
                <w:sz w:val="18"/>
                <w:szCs w:val="18"/>
              </w:rPr>
              <w:t>if (currentStage.stage_order &gt; 1) {</w:t>
            </w:r>
          </w:p>
          <w:p w14:paraId="17BE00AB">
            <w:pPr>
              <w:spacing w:before="10" w:after="10" w:line="240" w:lineRule="auto"/>
              <w:jc w:val="left"/>
            </w:pPr>
            <w:r>
              <w:rPr>
                <w:rFonts w:ascii="Consolas" w:hAnsi="Consolas" w:eastAsia="Consolas" w:cs="Consolas"/>
                <w:b w:val="0"/>
                <w:bCs w:val="0"/>
                <w:color w:val="1E293B"/>
                <w:sz w:val="18"/>
                <w:szCs w:val="18"/>
              </w:rPr>
              <w:t>const [unapprovedPreceding] = await conn.query(`</w:t>
            </w:r>
          </w:p>
          <w:p w14:paraId="3F2AB3AE">
            <w:pPr>
              <w:spacing w:before="10" w:after="10" w:line="240" w:lineRule="auto"/>
              <w:jc w:val="left"/>
            </w:pPr>
            <w:r>
              <w:rPr>
                <w:rFonts w:ascii="Consolas" w:hAnsi="Consolas" w:eastAsia="Consolas" w:cs="Consolas"/>
                <w:b w:val="0"/>
                <w:bCs w:val="0"/>
                <w:color w:val="1E293B"/>
                <w:sz w:val="18"/>
                <w:szCs w:val="18"/>
              </w:rPr>
              <w:t>SELECT cs.id, cs.stage_name, cs.stage_order</w:t>
            </w:r>
          </w:p>
          <w:p w14:paraId="44C5C4E2">
            <w:pPr>
              <w:spacing w:before="10" w:after="10" w:line="240" w:lineRule="auto"/>
              <w:jc w:val="left"/>
            </w:pPr>
            <w:r>
              <w:rPr>
                <w:rFonts w:ascii="Consolas" w:hAnsi="Consolas" w:eastAsia="Consolas" w:cs="Consolas"/>
                <w:b w:val="0"/>
                <w:bCs w:val="0"/>
                <w:color w:val="1E293B"/>
                <w:sz w:val="18"/>
                <w:szCs w:val="18"/>
              </w:rPr>
              <w:t>FROM clearance_stages cs</w:t>
            </w:r>
          </w:p>
          <w:p w14:paraId="4938154F">
            <w:pPr>
              <w:spacing w:before="10" w:after="10" w:line="240" w:lineRule="auto"/>
              <w:jc w:val="left"/>
            </w:pPr>
            <w:r>
              <w:rPr>
                <w:rFonts w:ascii="Consolas" w:hAnsi="Consolas" w:eastAsia="Consolas" w:cs="Consolas"/>
                <w:b w:val="0"/>
                <w:bCs w:val="0"/>
                <w:color w:val="1E293B"/>
                <w:sz w:val="18"/>
                <w:szCs w:val="18"/>
              </w:rPr>
              <w:t>LEFT JOIN clearance_status cstat ON cstat.stage_id = cs.id AND cstat.student_id = ?</w:t>
            </w:r>
          </w:p>
          <w:p w14:paraId="1422132C">
            <w:pPr>
              <w:spacing w:before="10" w:after="10" w:line="240" w:lineRule="auto"/>
              <w:jc w:val="left"/>
            </w:pPr>
            <w:r>
              <w:rPr>
                <w:rFonts w:ascii="Consolas" w:hAnsi="Consolas" w:eastAsia="Consolas" w:cs="Consolas"/>
                <w:b w:val="0"/>
                <w:bCs w:val="0"/>
                <w:color w:val="1E293B"/>
                <w:sz w:val="18"/>
                <w:szCs w:val="18"/>
              </w:rPr>
              <w:t>WHERE cs.stage_order &lt; ? AND (cstat.status IS NULL OR cstat.status != "approved")</w:t>
            </w:r>
          </w:p>
          <w:p w14:paraId="75809B80">
            <w:pPr>
              <w:spacing w:before="10" w:after="10" w:line="240" w:lineRule="auto"/>
              <w:jc w:val="left"/>
            </w:pPr>
            <w:r>
              <w:rPr>
                <w:rFonts w:ascii="Consolas" w:hAnsi="Consolas" w:eastAsia="Consolas" w:cs="Consolas"/>
                <w:b w:val="0"/>
                <w:bCs w:val="0"/>
                <w:color w:val="1E293B"/>
                <w:sz w:val="18"/>
                <w:szCs w:val="18"/>
              </w:rPr>
              <w:t>ORDER BY cs.stage_order ASC LIMIT 1</w:t>
            </w:r>
          </w:p>
          <w:p w14:paraId="25AEF587">
            <w:pPr>
              <w:spacing w:before="10" w:after="10" w:line="240" w:lineRule="auto"/>
              <w:jc w:val="left"/>
            </w:pPr>
            <w:r>
              <w:rPr>
                <w:rFonts w:ascii="Consolas" w:hAnsi="Consolas" w:eastAsia="Consolas" w:cs="Consolas"/>
                <w:b w:val="0"/>
                <w:bCs w:val="0"/>
                <w:color w:val="1E293B"/>
                <w:sz w:val="18"/>
                <w:szCs w:val="18"/>
              </w:rPr>
              <w:t>`, [studentId, currentStage.stage_order]);</w:t>
            </w:r>
          </w:p>
          <w:p w14:paraId="71187E05">
            <w:pPr>
              <w:spacing w:before="10" w:after="10" w:line="240" w:lineRule="auto"/>
              <w:jc w:val="left"/>
            </w:pPr>
            <w:r>
              <w:rPr>
                <w:rFonts w:ascii="Consolas" w:hAnsi="Consolas" w:eastAsia="Consolas" w:cs="Consolas"/>
                <w:b w:val="0"/>
                <w:bCs w:val="0"/>
                <w:color w:val="1E293B"/>
                <w:sz w:val="18"/>
                <w:szCs w:val="18"/>
              </w:rPr>
              <w:t>if (unapprovedPreceding.length &gt; 0) {</w:t>
            </w:r>
          </w:p>
          <w:p w14:paraId="04F5ECEC">
            <w:pPr>
              <w:spacing w:before="10" w:after="10" w:line="240" w:lineRule="auto"/>
              <w:jc w:val="left"/>
            </w:pPr>
            <w:r>
              <w:rPr>
                <w:rFonts w:ascii="Consolas" w:hAnsi="Consolas" w:eastAsia="Consolas" w:cs="Consolas"/>
                <w:b w:val="0"/>
                <w:bCs w:val="0"/>
                <w:color w:val="1E293B"/>
                <w:sz w:val="18"/>
                <w:szCs w:val="18"/>
              </w:rPr>
              <w:t>throw new ApiError(</w:t>
            </w:r>
          </w:p>
          <w:p w14:paraId="7AA02461">
            <w:pPr>
              <w:spacing w:before="10" w:after="10" w:line="240" w:lineRule="auto"/>
              <w:jc w:val="left"/>
            </w:pPr>
            <w:r>
              <w:rPr>
                <w:rFonts w:ascii="Consolas" w:hAnsi="Consolas" w:eastAsia="Consolas" w:cs="Consolas"/>
                <w:b w:val="0"/>
                <w:bCs w:val="0"/>
                <w:color w:val="1E293B"/>
                <w:sz w:val="18"/>
                <w:szCs w:val="18"/>
              </w:rPr>
              <w:t>`Cannot submit to ${currentStage.stage_name}: Prerequisite ${unapprovedPreceding[0].stage_name} must be approved first.`, 403</w:t>
            </w:r>
          </w:p>
          <w:p w14:paraId="32846ECD">
            <w:pPr>
              <w:spacing w:before="10" w:after="10" w:line="240" w:lineRule="auto"/>
              <w:jc w:val="left"/>
            </w:pPr>
            <w:r>
              <w:rPr>
                <w:rFonts w:ascii="Consolas" w:hAnsi="Consolas" w:eastAsia="Consolas" w:cs="Consolas"/>
                <w:b w:val="0"/>
                <w:bCs w:val="0"/>
                <w:color w:val="1E293B"/>
                <w:sz w:val="18"/>
                <w:szCs w:val="18"/>
              </w:rPr>
              <w:t>);</w:t>
            </w:r>
          </w:p>
          <w:p w14:paraId="17FC93F1">
            <w:pPr>
              <w:spacing w:before="10" w:after="10" w:line="240" w:lineRule="auto"/>
              <w:jc w:val="left"/>
            </w:pPr>
            <w:r>
              <w:rPr>
                <w:rFonts w:ascii="Consolas" w:hAnsi="Consolas" w:eastAsia="Consolas" w:cs="Consolas"/>
                <w:b w:val="0"/>
                <w:bCs w:val="0"/>
                <w:color w:val="1E293B"/>
                <w:sz w:val="18"/>
                <w:szCs w:val="18"/>
              </w:rPr>
              <w:t>}</w:t>
            </w:r>
          </w:p>
          <w:p w14:paraId="520C290A">
            <w:pPr>
              <w:spacing w:before="10" w:after="10" w:line="240" w:lineRule="auto"/>
              <w:jc w:val="left"/>
            </w:pPr>
            <w:r>
              <w:rPr>
                <w:rFonts w:ascii="Consolas" w:hAnsi="Consolas" w:eastAsia="Consolas" w:cs="Consolas"/>
                <w:b w:val="0"/>
                <w:bCs w:val="0"/>
                <w:color w:val="1E293B"/>
                <w:sz w:val="18"/>
                <w:szCs w:val="18"/>
              </w:rPr>
              <w:t>}</w:t>
            </w:r>
          </w:p>
          <w:p w14:paraId="2FAEFDC9">
            <w:pPr>
              <w:spacing w:before="10" w:after="10" w:line="240" w:lineRule="auto"/>
              <w:jc w:val="left"/>
            </w:pPr>
            <w:r>
              <w:rPr>
                <w:rFonts w:ascii="Consolas" w:hAnsi="Consolas" w:eastAsia="Consolas" w:cs="Consolas"/>
                <w:b w:val="0"/>
                <w:bCs w:val="0"/>
                <w:color w:val="059669"/>
                <w:sz w:val="18"/>
                <w:szCs w:val="18"/>
              </w:rPr>
              <w:t>// 3. Check if fee payment is required</w:t>
            </w:r>
          </w:p>
          <w:p w14:paraId="360BC615">
            <w:pPr>
              <w:spacing w:before="10" w:after="10" w:line="240" w:lineRule="auto"/>
              <w:jc w:val="left"/>
            </w:pPr>
            <w:r>
              <w:rPr>
                <w:rFonts w:ascii="Consolas" w:hAnsi="Consolas" w:eastAsia="Consolas" w:cs="Consolas"/>
                <w:b w:val="0"/>
                <w:bCs w:val="0"/>
                <w:color w:val="1E293B"/>
                <w:sz w:val="18"/>
                <w:szCs w:val="18"/>
              </w:rPr>
              <w:t>if (currentStage.requires_payment) {</w:t>
            </w:r>
          </w:p>
          <w:p w14:paraId="565F6C4E">
            <w:pPr>
              <w:spacing w:before="10" w:after="10" w:line="240" w:lineRule="auto"/>
              <w:jc w:val="left"/>
            </w:pPr>
            <w:r>
              <w:rPr>
                <w:rFonts w:ascii="Consolas" w:hAnsi="Consolas" w:eastAsia="Consolas" w:cs="Consolas"/>
                <w:b w:val="0"/>
                <w:bCs w:val="0"/>
                <w:color w:val="1E293B"/>
                <w:sz w:val="18"/>
                <w:szCs w:val="18"/>
              </w:rPr>
              <w:t>const [paid] = await conn.query(</w:t>
            </w:r>
          </w:p>
          <w:p w14:paraId="743C46EA">
            <w:pPr>
              <w:spacing w:before="10" w:after="10" w:line="240" w:lineRule="auto"/>
              <w:jc w:val="left"/>
            </w:pPr>
            <w:r>
              <w:rPr>
                <w:rFonts w:ascii="Consolas" w:hAnsi="Consolas" w:eastAsia="Consolas" w:cs="Consolas"/>
                <w:b w:val="0"/>
                <w:bCs w:val="0"/>
                <w:color w:val="1E293B"/>
                <w:sz w:val="18"/>
                <w:szCs w:val="18"/>
              </w:rPr>
              <w:t>"SELECT id FROM payments WHERE student_id = ? AND stage_id = ? AND status = 'success'", [studentId, stageId]</w:t>
            </w:r>
          </w:p>
          <w:p w14:paraId="1E179A3F">
            <w:pPr>
              <w:spacing w:before="10" w:after="10" w:line="240" w:lineRule="auto"/>
              <w:jc w:val="left"/>
            </w:pPr>
            <w:r>
              <w:rPr>
                <w:rFonts w:ascii="Consolas" w:hAnsi="Consolas" w:eastAsia="Consolas" w:cs="Consolas"/>
                <w:b w:val="0"/>
                <w:bCs w:val="0"/>
                <w:color w:val="1E293B"/>
                <w:sz w:val="18"/>
                <w:szCs w:val="18"/>
              </w:rPr>
              <w:t>);</w:t>
            </w:r>
          </w:p>
          <w:p w14:paraId="27E88CB4">
            <w:pPr>
              <w:spacing w:before="10" w:after="10" w:line="240" w:lineRule="auto"/>
              <w:jc w:val="left"/>
            </w:pPr>
            <w:r>
              <w:rPr>
                <w:rFonts w:ascii="Consolas" w:hAnsi="Consolas" w:eastAsia="Consolas" w:cs="Consolas"/>
                <w:b w:val="0"/>
                <w:bCs w:val="0"/>
                <w:color w:val="1E293B"/>
                <w:sz w:val="18"/>
                <w:szCs w:val="18"/>
              </w:rPr>
              <w:t>if (!paid.length) throw new ApiError("Payment is required for this stage before submission.", 402);</w:t>
            </w:r>
          </w:p>
          <w:p w14:paraId="1117F054">
            <w:pPr>
              <w:spacing w:before="10" w:after="10" w:line="240" w:lineRule="auto"/>
              <w:jc w:val="left"/>
            </w:pPr>
            <w:r>
              <w:rPr>
                <w:rFonts w:ascii="Consolas" w:hAnsi="Consolas" w:eastAsia="Consolas" w:cs="Consolas"/>
                <w:b w:val="0"/>
                <w:bCs w:val="0"/>
                <w:color w:val="1E293B"/>
                <w:sz w:val="18"/>
                <w:szCs w:val="18"/>
              </w:rPr>
              <w:t>}</w:t>
            </w:r>
          </w:p>
          <w:p w14:paraId="74245D25">
            <w:pPr>
              <w:spacing w:before="10" w:after="10" w:line="240" w:lineRule="auto"/>
              <w:jc w:val="left"/>
            </w:pPr>
            <w:r>
              <w:rPr>
                <w:rFonts w:ascii="Consolas" w:hAnsi="Consolas" w:eastAsia="Consolas" w:cs="Consolas"/>
                <w:b w:val="0"/>
                <w:bCs w:val="0"/>
                <w:color w:val="059669"/>
                <w:sz w:val="18"/>
                <w:szCs w:val="18"/>
              </w:rPr>
              <w:t>// 4. Save submission with status set to pending</w:t>
            </w:r>
          </w:p>
          <w:p w14:paraId="768CD49F">
            <w:pPr>
              <w:spacing w:before="10" w:after="10" w:line="240" w:lineRule="auto"/>
              <w:jc w:val="left"/>
            </w:pPr>
            <w:r>
              <w:rPr>
                <w:rFonts w:ascii="Consolas" w:hAnsi="Consolas" w:eastAsia="Consolas" w:cs="Consolas"/>
                <w:b w:val="0"/>
                <w:bCs w:val="0"/>
                <w:color w:val="1E293B"/>
                <w:sz w:val="18"/>
                <w:szCs w:val="18"/>
              </w:rPr>
              <w:t>await conn.query(`</w:t>
            </w:r>
          </w:p>
          <w:p w14:paraId="5A677DC5">
            <w:pPr>
              <w:spacing w:before="10" w:after="10" w:line="240" w:lineRule="auto"/>
              <w:jc w:val="left"/>
            </w:pPr>
            <w:r>
              <w:rPr>
                <w:rFonts w:ascii="Consolas" w:hAnsi="Consolas" w:eastAsia="Consolas" w:cs="Consolas"/>
                <w:b w:val="0"/>
                <w:bCs w:val="0"/>
                <w:color w:val="1E293B"/>
                <w:sz w:val="18"/>
                <w:szCs w:val="18"/>
              </w:rPr>
              <w:t>INSERT INTO clearance_status (student_id, stage_id, status, remarks, submitted_at)</w:t>
            </w:r>
          </w:p>
          <w:p w14:paraId="23AF71ED">
            <w:pPr>
              <w:spacing w:before="10" w:after="10" w:line="240" w:lineRule="auto"/>
              <w:jc w:val="left"/>
            </w:pPr>
            <w:r>
              <w:rPr>
                <w:rFonts w:ascii="Consolas" w:hAnsi="Consolas" w:eastAsia="Consolas" w:cs="Consolas"/>
                <w:b w:val="0"/>
                <w:bCs w:val="0"/>
                <w:color w:val="1E293B"/>
                <w:sz w:val="18"/>
                <w:szCs w:val="18"/>
              </w:rPr>
              <w:t>VALUES (?, ?, "pending", ?, NOW())</w:t>
            </w:r>
          </w:p>
          <w:p w14:paraId="3C2D1E92">
            <w:pPr>
              <w:spacing w:before="10" w:after="10" w:line="240" w:lineRule="auto"/>
              <w:jc w:val="left"/>
            </w:pPr>
            <w:r>
              <w:rPr>
                <w:rFonts w:ascii="Consolas" w:hAnsi="Consolas" w:eastAsia="Consolas" w:cs="Consolas"/>
                <w:b w:val="0"/>
                <w:bCs w:val="0"/>
                <w:color w:val="1E293B"/>
                <w:sz w:val="18"/>
                <w:szCs w:val="18"/>
              </w:rPr>
              <w:t>ON DUPLICATE KEY UPDATE status = "pending", remarks = VALUES(remarks), submitted_at = NOW()</w:t>
            </w:r>
          </w:p>
          <w:p w14:paraId="7303497A">
            <w:pPr>
              <w:spacing w:before="10" w:after="10" w:line="240" w:lineRule="auto"/>
              <w:jc w:val="left"/>
            </w:pPr>
            <w:r>
              <w:rPr>
                <w:rFonts w:ascii="Consolas" w:hAnsi="Consolas" w:eastAsia="Consolas" w:cs="Consolas"/>
                <w:b w:val="0"/>
                <w:bCs w:val="0"/>
                <w:color w:val="1E293B"/>
                <w:sz w:val="18"/>
                <w:szCs w:val="18"/>
              </w:rPr>
              <w:t>`, [studentId, stageId, remarks]);</w:t>
            </w:r>
          </w:p>
          <w:p w14:paraId="175A2BC4">
            <w:pPr>
              <w:spacing w:before="10" w:after="10" w:line="240" w:lineRule="auto"/>
              <w:jc w:val="left"/>
            </w:pPr>
            <w:r>
              <w:rPr>
                <w:rFonts w:ascii="Consolas" w:hAnsi="Consolas" w:eastAsia="Consolas" w:cs="Consolas"/>
                <w:b w:val="0"/>
                <w:bCs w:val="0"/>
                <w:color w:val="1E293B"/>
                <w:sz w:val="18"/>
                <w:szCs w:val="18"/>
              </w:rPr>
              <w:t>await conn.commit();</w:t>
            </w:r>
          </w:p>
          <w:p w14:paraId="341CBF42">
            <w:pPr>
              <w:spacing w:before="10" w:after="10" w:line="240" w:lineRule="auto"/>
              <w:jc w:val="left"/>
            </w:pPr>
            <w:r>
              <w:rPr>
                <w:rFonts w:ascii="Consolas" w:hAnsi="Consolas" w:eastAsia="Consolas" w:cs="Consolas"/>
                <w:b w:val="0"/>
                <w:bCs w:val="0"/>
                <w:color w:val="1E293B"/>
                <w:sz w:val="18"/>
                <w:szCs w:val="18"/>
              </w:rPr>
              <w:t>emitToUser(studentId, "clearance:update", { stageId, status: "pending" });</w:t>
            </w:r>
          </w:p>
          <w:p w14:paraId="5323B671">
            <w:pPr>
              <w:spacing w:before="10" w:after="10" w:line="240" w:lineRule="auto"/>
              <w:jc w:val="left"/>
            </w:pPr>
            <w:r>
              <w:rPr>
                <w:rFonts w:ascii="Consolas" w:hAnsi="Consolas" w:eastAsia="Consolas" w:cs="Consolas"/>
                <w:b w:val="0"/>
                <w:bCs w:val="0"/>
                <w:color w:val="1E293B"/>
                <w:sz w:val="18"/>
                <w:szCs w:val="18"/>
              </w:rPr>
              <w:t>return { success: true, message: "Submission recorded successfully." };</w:t>
            </w:r>
          </w:p>
          <w:p w14:paraId="7331A177">
            <w:pPr>
              <w:spacing w:before="10" w:after="10" w:line="240" w:lineRule="auto"/>
              <w:jc w:val="left"/>
            </w:pPr>
            <w:r>
              <w:rPr>
                <w:rFonts w:ascii="Consolas" w:hAnsi="Consolas" w:eastAsia="Consolas" w:cs="Consolas"/>
                <w:b w:val="0"/>
                <w:bCs w:val="0"/>
                <w:color w:val="1E293B"/>
                <w:sz w:val="18"/>
                <w:szCs w:val="18"/>
              </w:rPr>
              <w:t>} catch (err) {</w:t>
            </w:r>
          </w:p>
          <w:p w14:paraId="1424F48B">
            <w:pPr>
              <w:spacing w:before="10" w:after="10" w:line="240" w:lineRule="auto"/>
              <w:jc w:val="left"/>
            </w:pPr>
            <w:r>
              <w:rPr>
                <w:rFonts w:ascii="Consolas" w:hAnsi="Consolas" w:eastAsia="Consolas" w:cs="Consolas"/>
                <w:b w:val="0"/>
                <w:bCs w:val="0"/>
                <w:color w:val="1E293B"/>
                <w:sz w:val="18"/>
                <w:szCs w:val="18"/>
              </w:rPr>
              <w:t>await conn.rollback();</w:t>
            </w:r>
          </w:p>
          <w:p w14:paraId="15CC130C">
            <w:pPr>
              <w:spacing w:before="10" w:after="10" w:line="240" w:lineRule="auto"/>
              <w:jc w:val="left"/>
            </w:pPr>
            <w:r>
              <w:rPr>
                <w:rFonts w:ascii="Consolas" w:hAnsi="Consolas" w:eastAsia="Consolas" w:cs="Consolas"/>
                <w:b w:val="0"/>
                <w:bCs w:val="0"/>
                <w:color w:val="1E293B"/>
                <w:sz w:val="18"/>
                <w:szCs w:val="18"/>
              </w:rPr>
              <w:t>throw err;</w:t>
            </w:r>
          </w:p>
          <w:p w14:paraId="5E80D926">
            <w:pPr>
              <w:spacing w:before="10" w:after="10" w:line="240" w:lineRule="auto"/>
              <w:jc w:val="left"/>
            </w:pPr>
            <w:r>
              <w:rPr>
                <w:rFonts w:ascii="Consolas" w:hAnsi="Consolas" w:eastAsia="Consolas" w:cs="Consolas"/>
                <w:b w:val="0"/>
                <w:bCs w:val="0"/>
                <w:color w:val="1E293B"/>
                <w:sz w:val="18"/>
                <w:szCs w:val="18"/>
              </w:rPr>
              <w:t>} finally {</w:t>
            </w:r>
          </w:p>
          <w:p w14:paraId="5EA69869">
            <w:pPr>
              <w:spacing w:before="10" w:after="10" w:line="240" w:lineRule="auto"/>
              <w:jc w:val="left"/>
            </w:pPr>
            <w:r>
              <w:rPr>
                <w:rFonts w:ascii="Consolas" w:hAnsi="Consolas" w:eastAsia="Consolas" w:cs="Consolas"/>
                <w:b w:val="0"/>
                <w:bCs w:val="0"/>
                <w:color w:val="1E293B"/>
                <w:sz w:val="18"/>
                <w:szCs w:val="18"/>
              </w:rPr>
              <w:t>conn.release();</w:t>
            </w:r>
          </w:p>
          <w:p w14:paraId="044A9779">
            <w:pPr>
              <w:spacing w:before="10" w:after="10" w:line="240" w:lineRule="auto"/>
              <w:jc w:val="left"/>
            </w:pPr>
            <w:r>
              <w:rPr>
                <w:rFonts w:ascii="Consolas" w:hAnsi="Consolas" w:eastAsia="Consolas" w:cs="Consolas"/>
                <w:b w:val="0"/>
                <w:bCs w:val="0"/>
                <w:color w:val="1E293B"/>
                <w:sz w:val="18"/>
                <w:szCs w:val="18"/>
              </w:rPr>
              <w:t>}</w:t>
            </w:r>
          </w:p>
          <w:p w14:paraId="6DC452CB">
            <w:pPr>
              <w:spacing w:before="10" w:after="10" w:line="240" w:lineRule="auto"/>
              <w:jc w:val="left"/>
            </w:pPr>
            <w:r>
              <w:rPr>
                <w:rFonts w:ascii="Consolas" w:hAnsi="Consolas" w:eastAsia="Consolas" w:cs="Consolas"/>
                <w:b w:val="0"/>
                <w:bCs w:val="0"/>
                <w:color w:val="1E293B"/>
                <w:sz w:val="18"/>
                <w:szCs w:val="18"/>
              </w:rPr>
              <w:t>}</w:t>
            </w:r>
          </w:p>
        </w:tc>
      </w:tr>
    </w:tbl>
    <w:p w14:paraId="0EF3771D">
      <w:pPr>
        <w:spacing w:after="120"/>
      </w:pPr>
    </w:p>
    <w:p w14:paraId="22DE1532">
      <w:pPr>
        <w:spacing w:before="0" w:after="140" w:line="360" w:lineRule="auto"/>
        <w:jc w:val="both"/>
      </w:pPr>
      <w:r>
        <w:rPr>
          <w:rFonts w:ascii="Times New Roman" w:hAnsi="Times New Roman" w:eastAsia="Times New Roman" w:cs="Times New Roman"/>
          <w:b w:val="0"/>
          <w:bCs w:val="0"/>
          <w:i w:val="0"/>
          <w:iCs w:val="0"/>
          <w:color w:val="000000"/>
          <w:sz w:val="24"/>
          <w:szCs w:val="24"/>
        </w:rPr>
        <w:t>Explanation of Listing 4.1: Line 4 gets a connection from the database pool, and Line 6 starts a safe transaction. Lines 7 to 11 look up the target clearance stage. Lines 13 to 26 check whether any earlier stage is still waiting for approval. If an earlier stage is not approved, Line 23 stops the submission with a clear error message. Lines 28 to 34 check whether the stage needs a paid fee. Lines 36 to 41 save the new submission as pending review. Line 42 completes the transaction, and Line 43 sends an instant alert to the review queue.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37192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2" w:space="0"/>
              <w:left w:val="single" w:color="0284C7" w:sz="6" w:space="0"/>
              <w:bottom w:val="single" w:color="CBD5E1" w:sz="2" w:space="0"/>
              <w:right w:val="single" w:color="CBD5E1" w:sz="2" w:space="0"/>
            </w:tcBorders>
            <w:shd w:val="clear" w:color="auto" w:fill="F1F5F9"/>
          </w:tcPr>
          <w:p w14:paraId="718B0679">
            <w:pPr>
              <w:spacing w:before="100" w:after="80" w:line="240" w:lineRule="auto"/>
              <w:jc w:val="left"/>
            </w:pPr>
            <w:r>
              <w:rPr>
                <w:rFonts w:ascii="Times New Roman" w:hAnsi="Times New Roman" w:eastAsia="Times New Roman" w:cs="Times New Roman"/>
                <w:b/>
                <w:bCs/>
                <w:i w:val="0"/>
                <w:iCs w:val="0"/>
                <w:color w:val="0F172A"/>
                <w:sz w:val="20"/>
                <w:szCs w:val="20"/>
              </w:rPr>
              <w:t>Listing 4.2:</w:t>
            </w:r>
            <w:r>
              <w:rPr>
                <w:rFonts w:ascii="Times New Roman" w:hAnsi="Times New Roman" w:eastAsia="Times New Roman" w:cs="Times New Roman"/>
                <w:b/>
                <w:bCs/>
                <w:i w:val="0"/>
                <w:iCs w:val="0"/>
                <w:color w:val="0F172A"/>
                <w:sz w:val="20"/>
                <w:szCs w:val="20"/>
                <w:highlight w:val="yellow"/>
              </w:rPr>
              <w:t>Paystack Payment Processing and Verification</w:t>
            </w:r>
            <w:r>
              <w:rPr>
                <w:rFonts w:ascii="Times New Roman" w:hAnsi="Times New Roman" w:eastAsia="Times New Roman" w:cs="Times New Roman"/>
                <w:b w:val="0"/>
                <w:bCs w:val="0"/>
                <w:i/>
                <w:iCs/>
                <w:color w:val="475569"/>
                <w:sz w:val="18"/>
                <w:szCs w:val="18"/>
              </w:rPr>
              <w:t>(server/services/paymentService.js)</w:t>
            </w:r>
          </w:p>
          <w:p w14:paraId="6A15B308">
            <w:pPr>
              <w:spacing w:before="10" w:after="10" w:line="240" w:lineRule="auto"/>
              <w:jc w:val="left"/>
            </w:pPr>
            <w:r>
              <w:rPr>
                <w:rFonts w:ascii="Consolas" w:hAnsi="Consolas" w:eastAsia="Consolas" w:cs="Consolas"/>
                <w:b w:val="0"/>
                <w:bCs w:val="0"/>
                <w:color w:val="059669"/>
                <w:sz w:val="18"/>
                <w:szCs w:val="18"/>
              </w:rPr>
              <w:t>// File: server/services/paymentService.js</w:t>
            </w:r>
          </w:p>
          <w:p w14:paraId="24AAC399">
            <w:pPr>
              <w:spacing w:before="10" w:after="10" w:line="240" w:lineRule="auto"/>
              <w:jc w:val="left"/>
            </w:pPr>
            <w:r>
              <w:rPr>
                <w:rFonts w:ascii="Consolas" w:hAnsi="Consolas" w:eastAsia="Consolas" w:cs="Consolas"/>
                <w:b w:val="0"/>
                <w:bCs w:val="0"/>
                <w:color w:val="059669"/>
                <w:sz w:val="18"/>
                <w:szCs w:val="18"/>
              </w:rPr>
              <w:t>// Starts payment and confirms transaction with Paystack API</w:t>
            </w:r>
          </w:p>
          <w:p w14:paraId="54B35ADF">
            <w:pPr>
              <w:spacing w:before="10" w:after="10" w:line="240" w:lineRule="auto"/>
              <w:jc w:val="left"/>
            </w:pPr>
            <w:r>
              <w:rPr>
                <w:rFonts w:ascii="Consolas" w:hAnsi="Consolas" w:eastAsia="Consolas" w:cs="Consolas"/>
                <w:b w:val="0"/>
                <w:bCs w:val="0"/>
                <w:color w:val="2563EB"/>
                <w:sz w:val="18"/>
                <w:szCs w:val="18"/>
              </w:rPr>
              <w:t>const axios = require("axios");</w:t>
            </w:r>
          </w:p>
          <w:p w14:paraId="5386061D">
            <w:pPr>
              <w:spacing w:before="10" w:after="10" w:line="240" w:lineRule="auto"/>
              <w:jc w:val="left"/>
            </w:pPr>
            <w:r>
              <w:rPr>
                <w:rFonts w:ascii="Consolas" w:hAnsi="Consolas" w:eastAsia="Consolas" w:cs="Consolas"/>
                <w:b w:val="0"/>
                <w:bCs w:val="0"/>
                <w:color w:val="2563EB"/>
                <w:sz w:val="18"/>
                <w:szCs w:val="18"/>
              </w:rPr>
              <w:t>const crypto = require("crypto");</w:t>
            </w:r>
          </w:p>
          <w:p w14:paraId="6F73A11F">
            <w:pPr>
              <w:spacing w:before="10" w:after="10" w:line="240" w:lineRule="auto"/>
              <w:jc w:val="left"/>
            </w:pPr>
            <w:r>
              <w:rPr>
                <w:rFonts w:ascii="Consolas" w:hAnsi="Consolas" w:eastAsia="Consolas" w:cs="Consolas"/>
                <w:b w:val="0"/>
                <w:bCs w:val="0"/>
                <w:color w:val="1E293B"/>
                <w:sz w:val="18"/>
                <w:szCs w:val="18"/>
                <w:highlight w:val="yellow"/>
              </w:rPr>
              <w:t>const PAYSTACK_BASE_URL = "https://api.paystack.co";</w:t>
            </w:r>
          </w:p>
          <w:p w14:paraId="5F90AE49">
            <w:pPr>
              <w:spacing w:before="10" w:after="10" w:line="240" w:lineRule="auto"/>
              <w:jc w:val="left"/>
            </w:pPr>
          </w:p>
          <w:p w14:paraId="1DC95F93">
            <w:pPr>
              <w:spacing w:before="10" w:after="10" w:line="240" w:lineRule="auto"/>
              <w:jc w:val="left"/>
            </w:pPr>
            <w:r>
              <w:rPr>
                <w:rFonts w:ascii="Consolas" w:hAnsi="Consolas" w:eastAsia="Consolas" w:cs="Consolas"/>
                <w:b w:val="0"/>
                <w:bCs w:val="0"/>
                <w:color w:val="2563EB"/>
                <w:sz w:val="18"/>
                <w:szCs w:val="18"/>
              </w:rPr>
              <w:t>async function initiatePayment(studentId, stageId, origin = null) {</w:t>
            </w:r>
          </w:p>
          <w:p w14:paraId="6CE8102C">
            <w:pPr>
              <w:spacing w:before="10" w:after="10" w:line="240" w:lineRule="auto"/>
              <w:jc w:val="left"/>
            </w:pPr>
            <w:r>
              <w:rPr>
                <w:rFonts w:ascii="Consolas" w:hAnsi="Consolas" w:eastAsia="Consolas" w:cs="Consolas"/>
                <w:b w:val="0"/>
                <w:bCs w:val="0"/>
                <w:color w:val="1E293B"/>
                <w:sz w:val="18"/>
                <w:szCs w:val="18"/>
              </w:rPr>
              <w:t>const stage = await queryOne("SELECT * FROM clearance_stages WHERE id = ?", [stageId]);</w:t>
            </w:r>
          </w:p>
          <w:p w14:paraId="5A9A8D6D">
            <w:pPr>
              <w:spacing w:before="10" w:after="10" w:line="240" w:lineRule="auto"/>
              <w:jc w:val="left"/>
            </w:pPr>
            <w:r>
              <w:rPr>
                <w:rFonts w:ascii="Consolas" w:hAnsi="Consolas" w:eastAsia="Consolas" w:cs="Consolas"/>
                <w:b w:val="0"/>
                <w:bCs w:val="0"/>
                <w:color w:val="1E293B"/>
                <w:sz w:val="18"/>
                <w:szCs w:val="18"/>
              </w:rPr>
              <w:t>const user = await queryOne("SELECT email, full_name FROM users WHERE id = ?", [studentId]);</w:t>
            </w:r>
          </w:p>
          <w:p w14:paraId="1A269B99">
            <w:pPr>
              <w:spacing w:before="10" w:after="10" w:line="240" w:lineRule="auto"/>
              <w:jc w:val="left"/>
            </w:pPr>
            <w:r>
              <w:rPr>
                <w:rFonts w:ascii="Consolas" w:hAnsi="Consolas" w:eastAsia="Consolas" w:cs="Consolas"/>
                <w:b w:val="0"/>
                <w:bCs w:val="0"/>
                <w:color w:val="1E293B"/>
                <w:sz w:val="18"/>
                <w:szCs w:val="18"/>
                <w:highlight w:val="yellow"/>
              </w:rPr>
              <w:t>const reference = `UI PAY ${Date.now()} ${crypto.randomBytes(4).toString("hex")}`;</w:t>
            </w:r>
          </w:p>
          <w:p w14:paraId="71AB3AC1">
            <w:pPr>
              <w:spacing w:before="10" w:after="10" w:line="240" w:lineRule="auto"/>
              <w:jc w:val="left"/>
            </w:pPr>
            <w:r>
              <w:rPr>
                <w:rFonts w:ascii="Consolas" w:hAnsi="Consolas" w:eastAsia="Consolas" w:cs="Consolas"/>
                <w:b w:val="0"/>
                <w:bCs w:val="0"/>
                <w:color w:val="1E293B"/>
                <w:sz w:val="18"/>
                <w:szCs w:val="18"/>
                <w:highlight w:val="yellow"/>
              </w:rPr>
              <w:t>const amountInKobo = Math.round(Number(stage.payment_amount) * 100);</w:t>
            </w:r>
          </w:p>
          <w:p w14:paraId="6CF11FEA">
            <w:pPr>
              <w:spacing w:before="10" w:after="10" w:line="240" w:lineRule="auto"/>
              <w:jc w:val="left"/>
            </w:pPr>
            <w:r>
              <w:rPr>
                <w:rFonts w:ascii="Consolas" w:hAnsi="Consolas" w:eastAsia="Consolas" w:cs="Consolas"/>
                <w:b w:val="0"/>
                <w:bCs w:val="0"/>
                <w:color w:val="1E293B"/>
                <w:sz w:val="18"/>
                <w:szCs w:val="18"/>
              </w:rPr>
              <w:t>const callbackUrl = `${origin || "https://unibadan final year clearance.vercel.app"}/payment/callback`;</w:t>
            </w:r>
          </w:p>
          <w:p w14:paraId="682B6D66">
            <w:pPr>
              <w:spacing w:before="10" w:after="10" w:line="240" w:lineRule="auto"/>
              <w:jc w:val="left"/>
            </w:pPr>
            <w:r>
              <w:rPr>
                <w:rFonts w:ascii="Consolas" w:hAnsi="Consolas" w:eastAsia="Consolas" w:cs="Consolas"/>
                <w:b w:val="0"/>
                <w:bCs w:val="0"/>
                <w:color w:val="059669"/>
                <w:sz w:val="18"/>
                <w:szCs w:val="18"/>
              </w:rPr>
              <w:t>// Send request to Paystack initialization endpoint</w:t>
            </w:r>
          </w:p>
          <w:p w14:paraId="7D2570B1">
            <w:pPr>
              <w:spacing w:before="10" w:after="10" w:line="240" w:lineRule="auto"/>
              <w:jc w:val="left"/>
            </w:pPr>
            <w:r>
              <w:rPr>
                <w:rFonts w:ascii="Consolas" w:hAnsi="Consolas" w:eastAsia="Consolas" w:cs="Consolas"/>
                <w:b w:val="0"/>
                <w:bCs w:val="0"/>
                <w:color w:val="1E293B"/>
                <w:sz w:val="18"/>
                <w:szCs w:val="18"/>
                <w:highlight w:val="yellow"/>
              </w:rPr>
              <w:t>const response = await axios.post(`${PAYSTACK_BASE_URL}/transaction/initialize`, {</w:t>
            </w:r>
          </w:p>
          <w:p w14:paraId="50142B60">
            <w:pPr>
              <w:spacing w:before="10" w:after="10" w:line="240" w:lineRule="auto"/>
              <w:jc w:val="left"/>
            </w:pPr>
            <w:r>
              <w:rPr>
                <w:rFonts w:ascii="Consolas" w:hAnsi="Consolas" w:eastAsia="Consolas" w:cs="Consolas"/>
                <w:b w:val="0"/>
                <w:bCs w:val="0"/>
                <w:color w:val="1E293B"/>
                <w:sz w:val="18"/>
                <w:szCs w:val="18"/>
              </w:rPr>
              <w:t>email: user.email,</w:t>
            </w:r>
          </w:p>
          <w:p w14:paraId="0A02795D">
            <w:pPr>
              <w:spacing w:before="10" w:after="10" w:line="240" w:lineRule="auto"/>
              <w:jc w:val="left"/>
            </w:pPr>
            <w:r>
              <w:rPr>
                <w:rFonts w:ascii="Consolas" w:hAnsi="Consolas" w:eastAsia="Consolas" w:cs="Consolas"/>
                <w:b w:val="0"/>
                <w:bCs w:val="0"/>
                <w:color w:val="1E293B"/>
                <w:sz w:val="18"/>
                <w:szCs w:val="18"/>
              </w:rPr>
              <w:t>amount: amountInKobo,</w:t>
            </w:r>
          </w:p>
          <w:p w14:paraId="4B5F87E0">
            <w:pPr>
              <w:spacing w:before="10" w:after="10" w:line="240" w:lineRule="auto"/>
              <w:jc w:val="left"/>
            </w:pPr>
            <w:r>
              <w:rPr>
                <w:rFonts w:ascii="Consolas" w:hAnsi="Consolas" w:eastAsia="Consolas" w:cs="Consolas"/>
                <w:b w:val="0"/>
                <w:bCs w:val="0"/>
                <w:color w:val="1E293B"/>
                <w:sz w:val="18"/>
                <w:szCs w:val="18"/>
              </w:rPr>
              <w:t>reference,</w:t>
            </w:r>
          </w:p>
          <w:p w14:paraId="5BA6DB06">
            <w:pPr>
              <w:spacing w:before="10" w:after="10" w:line="240" w:lineRule="auto"/>
              <w:jc w:val="left"/>
            </w:pPr>
            <w:r>
              <w:rPr>
                <w:rFonts w:ascii="Consolas" w:hAnsi="Consolas" w:eastAsia="Consolas" w:cs="Consolas"/>
                <w:b w:val="0"/>
                <w:bCs w:val="0"/>
                <w:color w:val="1E293B"/>
                <w:sz w:val="18"/>
                <w:szCs w:val="18"/>
              </w:rPr>
              <w:t>callback_url: callbackUrl,</w:t>
            </w:r>
          </w:p>
          <w:p w14:paraId="7F0D465F">
            <w:pPr>
              <w:spacing w:before="10" w:after="10" w:line="240" w:lineRule="auto"/>
              <w:jc w:val="left"/>
            </w:pPr>
            <w:r>
              <w:rPr>
                <w:rFonts w:ascii="Consolas" w:hAnsi="Consolas" w:eastAsia="Consolas" w:cs="Consolas"/>
                <w:b w:val="0"/>
                <w:bCs w:val="0"/>
                <w:color w:val="1E293B"/>
                <w:sz w:val="18"/>
                <w:szCs w:val="18"/>
              </w:rPr>
              <w:t>metadata: { student_id: studentId, stage_id: stageId, stage_name: stage.stage_name }</w:t>
            </w:r>
          </w:p>
          <w:p w14:paraId="192D13B0">
            <w:pPr>
              <w:spacing w:before="10" w:after="10" w:line="240" w:lineRule="auto"/>
              <w:jc w:val="left"/>
            </w:pPr>
            <w:r>
              <w:rPr>
                <w:rFonts w:ascii="Consolas" w:hAnsi="Consolas" w:eastAsia="Consolas" w:cs="Consolas"/>
                <w:b w:val="0"/>
                <w:bCs w:val="0"/>
                <w:color w:val="1E293B"/>
                <w:sz w:val="18"/>
                <w:szCs w:val="18"/>
              </w:rPr>
              <w:t>}, {</w:t>
            </w:r>
          </w:p>
          <w:p w14:paraId="276A9C46">
            <w:pPr>
              <w:spacing w:before="10" w:after="10" w:line="240" w:lineRule="auto"/>
              <w:jc w:val="left"/>
            </w:pPr>
            <w:r>
              <w:rPr>
                <w:rFonts w:ascii="Consolas" w:hAnsi="Consolas" w:eastAsia="Consolas" w:cs="Consolas"/>
                <w:b w:val="0"/>
                <w:bCs w:val="0"/>
                <w:color w:val="1E293B"/>
                <w:sz w:val="18"/>
                <w:szCs w:val="18"/>
                <w:highlight w:val="yellow"/>
              </w:rPr>
              <w:t>headers: { Authorization: `Bearer ${config.paystack.secretKey}`, "Content Type": "application/json" }</w:t>
            </w:r>
          </w:p>
          <w:p w14:paraId="4E217617">
            <w:pPr>
              <w:spacing w:before="10" w:after="10" w:line="240" w:lineRule="auto"/>
              <w:jc w:val="left"/>
            </w:pPr>
            <w:r>
              <w:rPr>
                <w:rFonts w:ascii="Consolas" w:hAnsi="Consolas" w:eastAsia="Consolas" w:cs="Consolas"/>
                <w:b w:val="0"/>
                <w:bCs w:val="0"/>
                <w:color w:val="1E293B"/>
                <w:sz w:val="18"/>
                <w:szCs w:val="18"/>
              </w:rPr>
              <w:t>});</w:t>
            </w:r>
          </w:p>
          <w:p w14:paraId="53A9AE2C">
            <w:pPr>
              <w:spacing w:before="10" w:after="10" w:line="240" w:lineRule="auto"/>
              <w:jc w:val="left"/>
            </w:pPr>
            <w:r>
              <w:rPr>
                <w:rFonts w:ascii="Consolas" w:hAnsi="Consolas" w:eastAsia="Consolas" w:cs="Consolas"/>
                <w:b w:val="0"/>
                <w:bCs w:val="0"/>
                <w:color w:val="1E293B"/>
                <w:sz w:val="18"/>
                <w:szCs w:val="18"/>
              </w:rPr>
              <w:t>const paystackData = response.data?.data;</w:t>
            </w:r>
          </w:p>
          <w:p w14:paraId="71D42087">
            <w:pPr>
              <w:spacing w:before="10" w:after="10" w:line="240" w:lineRule="auto"/>
              <w:jc w:val="left"/>
            </w:pPr>
            <w:r>
              <w:rPr>
                <w:rFonts w:ascii="Consolas" w:hAnsi="Consolas" w:eastAsia="Consolas" w:cs="Consolas"/>
                <w:b w:val="0"/>
                <w:bCs w:val="0"/>
                <w:color w:val="1E293B"/>
                <w:sz w:val="18"/>
                <w:szCs w:val="18"/>
              </w:rPr>
              <w:t>await query(`INSERT INTO payments (student_id, stage_id, amount, reference, status, gateway, authorization_url)</w:t>
            </w:r>
          </w:p>
          <w:p w14:paraId="4E33C4C4">
            <w:pPr>
              <w:spacing w:before="10" w:after="10" w:line="240" w:lineRule="auto"/>
              <w:jc w:val="left"/>
            </w:pPr>
            <w:r>
              <w:rPr>
                <w:rFonts w:ascii="Consolas" w:hAnsi="Consolas" w:eastAsia="Consolas" w:cs="Consolas"/>
                <w:b w:val="0"/>
                <w:bCs w:val="0"/>
                <w:color w:val="1E293B"/>
                <w:sz w:val="18"/>
                <w:szCs w:val="18"/>
                <w:highlight w:val="yellow"/>
              </w:rPr>
              <w:t>VALUES (?, ?, ?, ?, "pending", "paystack", ?)`,</w:t>
            </w:r>
          </w:p>
          <w:p w14:paraId="22E06DFD">
            <w:pPr>
              <w:spacing w:before="10" w:after="10" w:line="240" w:lineRule="auto"/>
              <w:jc w:val="left"/>
            </w:pPr>
            <w:r>
              <w:rPr>
                <w:rFonts w:ascii="Consolas" w:hAnsi="Consolas" w:eastAsia="Consolas" w:cs="Consolas"/>
                <w:b w:val="0"/>
                <w:bCs w:val="0"/>
                <w:color w:val="1E293B"/>
                <w:sz w:val="18"/>
                <w:szCs w:val="18"/>
              </w:rPr>
              <w:t>[studentId, stageId, stage.payment_amount, reference, paystackData.authorization_url]);</w:t>
            </w:r>
          </w:p>
          <w:p w14:paraId="0A3203F9">
            <w:pPr>
              <w:spacing w:before="10" w:after="10" w:line="240" w:lineRule="auto"/>
              <w:jc w:val="left"/>
            </w:pPr>
            <w:r>
              <w:rPr>
                <w:rFonts w:ascii="Consolas" w:hAnsi="Consolas" w:eastAsia="Consolas" w:cs="Consolas"/>
                <w:b w:val="0"/>
                <w:bCs w:val="0"/>
                <w:color w:val="1E293B"/>
                <w:sz w:val="18"/>
                <w:szCs w:val="18"/>
              </w:rPr>
              <w:t>return { reference, authorization_url: paystackData.authorization_url };</w:t>
            </w:r>
          </w:p>
          <w:p w14:paraId="252FF655">
            <w:pPr>
              <w:spacing w:before="10" w:after="10" w:line="240" w:lineRule="auto"/>
              <w:jc w:val="left"/>
            </w:pPr>
            <w:r>
              <w:rPr>
                <w:rFonts w:ascii="Consolas" w:hAnsi="Consolas" w:eastAsia="Consolas" w:cs="Consolas"/>
                <w:b w:val="0"/>
                <w:bCs w:val="0"/>
                <w:color w:val="1E293B"/>
                <w:sz w:val="18"/>
                <w:szCs w:val="18"/>
              </w:rPr>
              <w:t>}</w:t>
            </w:r>
          </w:p>
          <w:p w14:paraId="7828BC6B">
            <w:pPr>
              <w:spacing w:before="10" w:after="10" w:line="240" w:lineRule="auto"/>
              <w:jc w:val="left"/>
            </w:pPr>
          </w:p>
          <w:p w14:paraId="1D984D70">
            <w:pPr>
              <w:spacing w:before="10" w:after="10" w:line="240" w:lineRule="auto"/>
              <w:jc w:val="left"/>
            </w:pPr>
            <w:r>
              <w:rPr>
                <w:rFonts w:ascii="Consolas" w:hAnsi="Consolas" w:eastAsia="Consolas" w:cs="Consolas"/>
                <w:b w:val="0"/>
                <w:bCs w:val="0"/>
                <w:color w:val="2563EB"/>
                <w:sz w:val="18"/>
                <w:szCs w:val="18"/>
              </w:rPr>
              <w:t>async function verifyPayment(reference) {</w:t>
            </w:r>
          </w:p>
          <w:p w14:paraId="31D16A2B">
            <w:pPr>
              <w:spacing w:before="10" w:after="10" w:line="240" w:lineRule="auto"/>
              <w:jc w:val="left"/>
            </w:pPr>
            <w:r>
              <w:rPr>
                <w:rFonts w:ascii="Consolas" w:hAnsi="Consolas" w:eastAsia="Consolas" w:cs="Consolas"/>
                <w:b w:val="0"/>
                <w:bCs w:val="0"/>
                <w:color w:val="1E293B"/>
                <w:sz w:val="18"/>
                <w:szCs w:val="18"/>
              </w:rPr>
              <w:t>const payment = await queryOne("SELECT * FROM payments WHERE reference = ?", [reference]);</w:t>
            </w:r>
          </w:p>
          <w:p w14:paraId="1AC85F1A">
            <w:pPr>
              <w:spacing w:before="10" w:after="10" w:line="240" w:lineRule="auto"/>
              <w:jc w:val="left"/>
            </w:pPr>
            <w:r>
              <w:rPr>
                <w:rFonts w:ascii="Consolas" w:hAnsi="Consolas" w:eastAsia="Consolas" w:cs="Consolas"/>
                <w:b w:val="0"/>
                <w:bCs w:val="0"/>
                <w:color w:val="059669"/>
                <w:sz w:val="18"/>
                <w:szCs w:val="18"/>
              </w:rPr>
              <w:t>// Verify transaction status directly with Paystack</w:t>
            </w:r>
          </w:p>
          <w:p w14:paraId="4E622FF1">
            <w:pPr>
              <w:spacing w:before="10" w:after="10" w:line="240" w:lineRule="auto"/>
              <w:jc w:val="left"/>
            </w:pPr>
            <w:r>
              <w:rPr>
                <w:rFonts w:ascii="Consolas" w:hAnsi="Consolas" w:eastAsia="Consolas" w:cs="Consolas"/>
                <w:b w:val="0"/>
                <w:bCs w:val="0"/>
                <w:color w:val="1E293B"/>
                <w:sz w:val="18"/>
                <w:szCs w:val="18"/>
                <w:highlight w:val="yellow"/>
              </w:rPr>
              <w:t>const response = await axios.get(`${PAYSTACK_BASE_URL}/transaction/verify/${encodeURIComponent(reference)}`, {</w:t>
            </w:r>
          </w:p>
          <w:p w14:paraId="12795263">
            <w:pPr>
              <w:spacing w:before="10" w:after="10" w:line="240" w:lineRule="auto"/>
              <w:jc w:val="left"/>
            </w:pPr>
            <w:r>
              <w:rPr>
                <w:rFonts w:ascii="Consolas" w:hAnsi="Consolas" w:eastAsia="Consolas" w:cs="Consolas"/>
                <w:b w:val="0"/>
                <w:bCs w:val="0"/>
                <w:color w:val="1E293B"/>
                <w:sz w:val="18"/>
                <w:szCs w:val="18"/>
              </w:rPr>
              <w:t>headers: { Authorization: `Bearer ${config.paystack.secretKey}` }</w:t>
            </w:r>
          </w:p>
          <w:p w14:paraId="3920D796">
            <w:pPr>
              <w:spacing w:before="10" w:after="10" w:line="240" w:lineRule="auto"/>
              <w:jc w:val="left"/>
            </w:pPr>
            <w:r>
              <w:rPr>
                <w:rFonts w:ascii="Consolas" w:hAnsi="Consolas" w:eastAsia="Consolas" w:cs="Consolas"/>
                <w:b w:val="0"/>
                <w:bCs w:val="0"/>
                <w:color w:val="1E293B"/>
                <w:sz w:val="18"/>
                <w:szCs w:val="18"/>
              </w:rPr>
              <w:t>});</w:t>
            </w:r>
          </w:p>
          <w:p w14:paraId="1C0F657D">
            <w:pPr>
              <w:spacing w:before="10" w:after="10" w:line="240" w:lineRule="auto"/>
              <w:jc w:val="left"/>
            </w:pPr>
            <w:r>
              <w:rPr>
                <w:rFonts w:ascii="Consolas" w:hAnsi="Consolas" w:eastAsia="Consolas" w:cs="Consolas"/>
                <w:b w:val="0"/>
                <w:bCs w:val="0"/>
                <w:color w:val="1E293B"/>
                <w:sz w:val="18"/>
                <w:szCs w:val="18"/>
              </w:rPr>
              <w:t>const data = response.data?.data;</w:t>
            </w:r>
          </w:p>
          <w:p w14:paraId="657B3C9D">
            <w:pPr>
              <w:spacing w:before="10" w:after="10" w:line="240" w:lineRule="auto"/>
              <w:jc w:val="left"/>
            </w:pPr>
            <w:r>
              <w:rPr>
                <w:rFonts w:ascii="Consolas" w:hAnsi="Consolas" w:eastAsia="Consolas" w:cs="Consolas"/>
                <w:b w:val="0"/>
                <w:bCs w:val="0"/>
                <w:color w:val="1E293B"/>
                <w:sz w:val="18"/>
                <w:szCs w:val="18"/>
                <w:highlight w:val="yellow"/>
              </w:rPr>
              <w:t>if (data?.status === "success") {</w:t>
            </w:r>
          </w:p>
          <w:p w14:paraId="6ECF306F">
            <w:pPr>
              <w:spacing w:before="10" w:after="10" w:line="240" w:lineRule="auto"/>
              <w:jc w:val="left"/>
            </w:pPr>
            <w:r>
              <w:rPr>
                <w:rFonts w:ascii="Consolas" w:hAnsi="Consolas" w:eastAsia="Consolas" w:cs="Consolas"/>
                <w:b w:val="0"/>
                <w:bCs w:val="0"/>
                <w:color w:val="1E293B"/>
                <w:sz w:val="18"/>
                <w:szCs w:val="18"/>
              </w:rPr>
              <w:t>await query("UPDATE payments SET status = 'success', paid_at = NOW() WHERE id = ?", [payment.id]);</w:t>
            </w:r>
          </w:p>
          <w:p w14:paraId="6EFEF0DC">
            <w:pPr>
              <w:spacing w:before="10" w:after="10" w:line="240" w:lineRule="auto"/>
              <w:jc w:val="left"/>
            </w:pPr>
            <w:r>
              <w:rPr>
                <w:rFonts w:ascii="Consolas" w:hAnsi="Consolas" w:eastAsia="Consolas" w:cs="Consolas"/>
                <w:b w:val="0"/>
                <w:bCs w:val="0"/>
                <w:color w:val="1E293B"/>
                <w:sz w:val="18"/>
                <w:szCs w:val="18"/>
              </w:rPr>
              <w:t>await notifyPayment(payment.student_id, payment.stage_id, "success", payment.reference);</w:t>
            </w:r>
          </w:p>
          <w:p w14:paraId="4D7424FC">
            <w:pPr>
              <w:spacing w:before="10" w:after="10" w:line="240" w:lineRule="auto"/>
              <w:jc w:val="left"/>
            </w:pPr>
            <w:r>
              <w:rPr>
                <w:rFonts w:ascii="Consolas" w:hAnsi="Consolas" w:eastAsia="Consolas" w:cs="Consolas"/>
                <w:b w:val="0"/>
                <w:bCs w:val="0"/>
                <w:color w:val="1E293B"/>
                <w:sz w:val="18"/>
                <w:szCs w:val="18"/>
              </w:rPr>
              <w:t>emitToUser(payment.student_id, "payment:update", { stageId: payment.stage_id, status: "success" });</w:t>
            </w:r>
          </w:p>
          <w:p w14:paraId="084374AE">
            <w:pPr>
              <w:spacing w:before="10" w:after="10" w:line="240" w:lineRule="auto"/>
              <w:jc w:val="left"/>
            </w:pPr>
            <w:r>
              <w:rPr>
                <w:rFonts w:ascii="Consolas" w:hAnsi="Consolas" w:eastAsia="Consolas" w:cs="Consolas"/>
                <w:b w:val="0"/>
                <w:bCs w:val="0"/>
                <w:color w:val="1E293B"/>
                <w:sz w:val="18"/>
                <w:szCs w:val="18"/>
              </w:rPr>
              <w:t>return { message: "Payment verified successfully.", status: "success" };</w:t>
            </w:r>
          </w:p>
          <w:p w14:paraId="51BBA86B">
            <w:pPr>
              <w:spacing w:before="10" w:after="10" w:line="240" w:lineRule="auto"/>
              <w:jc w:val="left"/>
            </w:pPr>
            <w:r>
              <w:rPr>
                <w:rFonts w:ascii="Consolas" w:hAnsi="Consolas" w:eastAsia="Consolas" w:cs="Consolas"/>
                <w:b w:val="0"/>
                <w:bCs w:val="0"/>
                <w:color w:val="1E293B"/>
                <w:sz w:val="18"/>
                <w:szCs w:val="18"/>
              </w:rPr>
              <w:t>}</w:t>
            </w:r>
          </w:p>
          <w:p w14:paraId="2CD1BB61">
            <w:pPr>
              <w:spacing w:before="10" w:after="10" w:line="240" w:lineRule="auto"/>
              <w:jc w:val="left"/>
            </w:pPr>
            <w:r>
              <w:rPr>
                <w:rFonts w:ascii="Consolas" w:hAnsi="Consolas" w:eastAsia="Consolas" w:cs="Consolas"/>
                <w:b w:val="0"/>
                <w:bCs w:val="0"/>
                <w:color w:val="1E293B"/>
                <w:sz w:val="18"/>
                <w:szCs w:val="18"/>
              </w:rPr>
              <w:t>throw new ApiError("Payment verification failed on Paystack.", 402);</w:t>
            </w:r>
          </w:p>
          <w:p w14:paraId="12A7F9BA">
            <w:pPr>
              <w:spacing w:before="10" w:after="10" w:line="240" w:lineRule="auto"/>
              <w:jc w:val="left"/>
            </w:pPr>
            <w:r>
              <w:rPr>
                <w:rFonts w:ascii="Consolas" w:hAnsi="Consolas" w:eastAsia="Consolas" w:cs="Consolas"/>
                <w:b w:val="0"/>
                <w:bCs w:val="0"/>
                <w:color w:val="1E293B"/>
                <w:sz w:val="18"/>
                <w:szCs w:val="18"/>
              </w:rPr>
              <w:t>}</w:t>
            </w:r>
          </w:p>
        </w:tc>
      </w:tr>
    </w:tbl>
    <w:p w14:paraId="6EC3058C">
      <w:pPr>
        <w:spacing w:after="120"/>
      </w:pPr>
    </w:p>
    <w:p w14:paraId="7A68BED6">
      <w:pPr>
        <w:spacing w:before="0" w:after="140" w:line="360" w:lineRule="auto"/>
        <w:jc w:val="both"/>
      </w:pPr>
      <w:r>
        <w:rPr>
          <w:rFonts w:ascii="Times New Roman" w:hAnsi="Times New Roman" w:eastAsia="Times New Roman" w:cs="Times New Roman"/>
          <w:b/>
          <w:bCs/>
          <w:i w:val="0"/>
          <w:iCs w:val="0"/>
          <w:color w:val="000000"/>
          <w:sz w:val="24"/>
          <w:szCs w:val="24"/>
        </w:rPr>
        <w:t>Explanation of Listing 4.2:</w:t>
      </w:r>
      <w:r>
        <w:rPr>
          <w:rFonts w:ascii="Times New Roman" w:hAnsi="Times New Roman" w:eastAsia="Times New Roman" w:cs="Times New Roman"/>
          <w:b w:val="0"/>
          <w:bCs w:val="0"/>
          <w:i w:val="0"/>
          <w:iCs w:val="0"/>
          <w:color w:val="000000"/>
          <w:sz w:val="24"/>
          <w:szCs w:val="24"/>
          <w:highlight w:val="yellow"/>
        </w:rPr>
        <w:t>This code handles Paystack payments. Lines 7 to 28 start a payment: Line 10 creates a unique payment code, Line 11 converts the Naira amount into kobo (multiplying by 100 as required by Paystack), and Lines 14 to 22 send the student details to Paystack to get a payment web link. Lines 24 to 27 save the payment as pending in the database. Lines 30 to 44 check whether the student actually paid: Line 33 calls Paystack to confirm the payment. Once Paystack confirms success, Lines 38 to 40 mark the payment as successful, record the time, send alerts, and unlock the next clearance step.</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0"/>
      </w:tblGrid>
      <w:tr w14:paraId="64DB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2" w:space="0"/>
              <w:left w:val="single" w:color="0284C7" w:sz="6" w:space="0"/>
              <w:bottom w:val="single" w:color="CBD5E1" w:sz="2" w:space="0"/>
              <w:right w:val="single" w:color="CBD5E1" w:sz="2" w:space="0"/>
            </w:tcBorders>
            <w:shd w:val="clear" w:color="auto" w:fill="F1F5F9"/>
          </w:tcPr>
          <w:p w14:paraId="798C96E4">
            <w:pPr>
              <w:spacing w:before="100" w:after="80" w:line="240" w:lineRule="auto"/>
              <w:jc w:val="left"/>
            </w:pPr>
            <w:r>
              <w:rPr>
                <w:rFonts w:ascii="Times New Roman" w:hAnsi="Times New Roman" w:eastAsia="Times New Roman" w:cs="Times New Roman"/>
                <w:b/>
                <w:bCs/>
                <w:i w:val="0"/>
                <w:iCs w:val="0"/>
                <w:color w:val="0F172A"/>
                <w:sz w:val="20"/>
                <w:szCs w:val="20"/>
              </w:rPr>
              <w:t>Listing 4.3:</w:t>
            </w:r>
            <w:r>
              <w:rPr>
                <w:rFonts w:ascii="Times New Roman" w:hAnsi="Times New Roman" w:eastAsia="Times New Roman" w:cs="Times New Roman"/>
                <w:b/>
                <w:bCs/>
                <w:i w:val="0"/>
                <w:iCs w:val="0"/>
                <w:color w:val="0F172A"/>
                <w:sz w:val="20"/>
                <w:szCs w:val="20"/>
                <w:highlight w:val="yellow"/>
              </w:rPr>
              <w:t>Multi Channel Notification System (In App, Email, SMS, and WhatsApp)</w:t>
            </w:r>
            <w:r>
              <w:rPr>
                <w:rFonts w:ascii="Times New Roman" w:hAnsi="Times New Roman" w:eastAsia="Times New Roman" w:cs="Times New Roman"/>
                <w:b w:val="0"/>
                <w:bCs w:val="0"/>
                <w:i/>
                <w:iCs/>
                <w:color w:val="475569"/>
                <w:sz w:val="18"/>
                <w:szCs w:val="18"/>
              </w:rPr>
              <w:t>(server/utils/sendSMS.js)</w:t>
            </w:r>
          </w:p>
          <w:p w14:paraId="60212448">
            <w:pPr>
              <w:spacing w:before="10" w:after="10" w:line="240" w:lineRule="auto"/>
              <w:jc w:val="left"/>
            </w:pPr>
            <w:r>
              <w:rPr>
                <w:rFonts w:ascii="Consolas" w:hAnsi="Consolas" w:eastAsia="Consolas" w:cs="Consolas"/>
                <w:b w:val="0"/>
                <w:bCs w:val="0"/>
                <w:color w:val="059669"/>
                <w:sz w:val="18"/>
                <w:szCs w:val="18"/>
              </w:rPr>
              <w:t>// File: server/utils/sendSMS.js &amp; server/utils/mailer.js</w:t>
            </w:r>
          </w:p>
          <w:p w14:paraId="421AC9EF">
            <w:pPr>
              <w:spacing w:before="10" w:after="10" w:line="240" w:lineRule="auto"/>
              <w:jc w:val="left"/>
            </w:pPr>
            <w:r>
              <w:rPr>
                <w:rFonts w:ascii="Consolas" w:hAnsi="Consolas" w:eastAsia="Consolas" w:cs="Consolas"/>
                <w:b w:val="0"/>
                <w:bCs w:val="0"/>
                <w:color w:val="059669"/>
                <w:sz w:val="18"/>
                <w:szCs w:val="18"/>
              </w:rPr>
              <w:t>// Sends clearance updates across In App, Email, SMS, and WhatsApp</w:t>
            </w:r>
          </w:p>
          <w:p w14:paraId="2175B55C">
            <w:pPr>
              <w:spacing w:before="10" w:after="10" w:line="240" w:lineRule="auto"/>
              <w:jc w:val="left"/>
            </w:pPr>
            <w:r>
              <w:rPr>
                <w:rFonts w:ascii="Consolas" w:hAnsi="Consolas" w:eastAsia="Consolas" w:cs="Consolas"/>
                <w:b w:val="0"/>
                <w:bCs w:val="0"/>
                <w:color w:val="2563EB"/>
                <w:sz w:val="18"/>
                <w:szCs w:val="18"/>
              </w:rPr>
              <w:t>async function notifyUser({ userId, phone, email, title, message, stageId = null }) {</w:t>
            </w:r>
          </w:p>
          <w:p w14:paraId="7CDF8648">
            <w:pPr>
              <w:spacing w:before="10" w:after="10" w:line="240" w:lineRule="auto"/>
              <w:jc w:val="left"/>
            </w:pPr>
            <w:r>
              <w:rPr>
                <w:rFonts w:ascii="Consolas" w:hAnsi="Consolas" w:eastAsia="Consolas" w:cs="Consolas"/>
                <w:b w:val="0"/>
                <w:bCs w:val="0"/>
                <w:color w:val="059669"/>
                <w:sz w:val="18"/>
                <w:szCs w:val="18"/>
              </w:rPr>
              <w:t>// 1. Save in app alert and push instant screen notification</w:t>
            </w:r>
          </w:p>
          <w:p w14:paraId="0FC779E6">
            <w:pPr>
              <w:spacing w:before="10" w:after="10" w:line="240" w:lineRule="auto"/>
              <w:jc w:val="left"/>
            </w:pPr>
            <w:r>
              <w:rPr>
                <w:rFonts w:ascii="Consolas" w:hAnsi="Consolas" w:eastAsia="Consolas" w:cs="Consolas"/>
                <w:b w:val="0"/>
                <w:bCs w:val="0"/>
                <w:color w:val="1E293B"/>
                <w:sz w:val="18"/>
                <w:szCs w:val="18"/>
                <w:highlight w:val="yellow"/>
              </w:rPr>
              <w:t>await recordNotification(userId, "in_app", "sent", title, message, stageId);</w:t>
            </w:r>
          </w:p>
          <w:p w14:paraId="05202EFF">
            <w:pPr>
              <w:spacing w:before="10" w:after="10" w:line="240" w:lineRule="auto"/>
              <w:jc w:val="left"/>
            </w:pPr>
            <w:r>
              <w:rPr>
                <w:rFonts w:ascii="Consolas" w:hAnsi="Consolas" w:eastAsia="Consolas" w:cs="Consolas"/>
                <w:b w:val="0"/>
                <w:bCs w:val="0"/>
                <w:color w:val="1E293B"/>
                <w:sz w:val="18"/>
                <w:szCs w:val="18"/>
                <w:highlight w:val="yellow"/>
              </w:rPr>
              <w:t>emitToUser(userId, "notification:new", { title, message, stageId });</w:t>
            </w:r>
          </w:p>
          <w:p w14:paraId="4BEE61AD">
            <w:pPr>
              <w:spacing w:before="10" w:after="10" w:line="240" w:lineRule="auto"/>
              <w:jc w:val="left"/>
            </w:pPr>
          </w:p>
          <w:p w14:paraId="0A90C0A8">
            <w:pPr>
              <w:spacing w:before="10" w:after="10" w:line="240" w:lineRule="auto"/>
              <w:jc w:val="left"/>
            </w:pPr>
            <w:r>
              <w:rPr>
                <w:rFonts w:ascii="Consolas" w:hAnsi="Consolas" w:eastAsia="Consolas" w:cs="Consolas"/>
                <w:b w:val="0"/>
                <w:bCs w:val="0"/>
                <w:color w:val="059669"/>
                <w:sz w:val="18"/>
                <w:szCs w:val="18"/>
              </w:rPr>
              <w:t>// 2. Send SMS and WhatsApp if student has a phone number</w:t>
            </w:r>
          </w:p>
          <w:p w14:paraId="134CFE0C">
            <w:pPr>
              <w:spacing w:before="10" w:after="10" w:line="240" w:lineRule="auto"/>
              <w:jc w:val="left"/>
            </w:pPr>
            <w:r>
              <w:rPr>
                <w:rFonts w:ascii="Consolas" w:hAnsi="Consolas" w:eastAsia="Consolas" w:cs="Consolas"/>
                <w:b w:val="0"/>
                <w:bCs w:val="0"/>
                <w:color w:val="1E293B"/>
                <w:sz w:val="18"/>
                <w:szCs w:val="18"/>
              </w:rPr>
              <w:t>if (phone) {</w:t>
            </w:r>
          </w:p>
          <w:p w14:paraId="16EEDD56">
            <w:pPr>
              <w:spacing w:before="10" w:after="10" w:line="240" w:lineRule="auto"/>
              <w:jc w:val="left"/>
            </w:pPr>
            <w:r>
              <w:rPr>
                <w:rFonts w:ascii="Consolas" w:hAnsi="Consolas" w:eastAsia="Consolas" w:cs="Consolas"/>
                <w:b w:val="0"/>
                <w:bCs w:val="0"/>
                <w:color w:val="1E293B"/>
                <w:sz w:val="18"/>
                <w:szCs w:val="18"/>
                <w:highlight w:val="yellow"/>
              </w:rPr>
              <w:t>const cleanPhone = normalisePhone(phone); // Formats number to 234 style</w:t>
            </w:r>
          </w:p>
          <w:p w14:paraId="7EE52459">
            <w:pPr>
              <w:spacing w:before="10" w:after="10" w:line="240" w:lineRule="auto"/>
              <w:jc w:val="left"/>
            </w:pPr>
            <w:r>
              <w:rPr>
                <w:rFonts w:ascii="Consolas" w:hAnsi="Consolas" w:eastAsia="Consolas" w:cs="Consolas"/>
                <w:b w:val="0"/>
                <w:bCs w:val="0"/>
                <w:color w:val="1E293B"/>
                <w:sz w:val="18"/>
                <w:szCs w:val="18"/>
              </w:rPr>
              <w:t>if (config.termii.enabled) {</w:t>
            </w:r>
          </w:p>
          <w:p w14:paraId="7A1088D9">
            <w:pPr>
              <w:spacing w:before="10" w:after="10" w:line="240" w:lineRule="auto"/>
              <w:jc w:val="left"/>
            </w:pPr>
            <w:r>
              <w:rPr>
                <w:rFonts w:ascii="Consolas" w:hAnsi="Consolas" w:eastAsia="Consolas" w:cs="Consolas"/>
                <w:b w:val="0"/>
                <w:bCs w:val="0"/>
                <w:color w:val="059669"/>
                <w:sz w:val="18"/>
                <w:szCs w:val="18"/>
              </w:rPr>
              <w:t>// Send SMS text message</w:t>
            </w:r>
          </w:p>
          <w:p w14:paraId="0644DDF0">
            <w:pPr>
              <w:spacing w:before="10" w:after="10" w:line="240" w:lineRule="auto"/>
              <w:jc w:val="left"/>
            </w:pPr>
            <w:r>
              <w:rPr>
                <w:rFonts w:ascii="Consolas" w:hAnsi="Consolas" w:eastAsia="Consolas" w:cs="Consolas"/>
                <w:b w:val="0"/>
                <w:bCs w:val="0"/>
                <w:color w:val="1E293B"/>
                <w:sz w:val="18"/>
                <w:szCs w:val="18"/>
                <w:highlight w:val="yellow"/>
              </w:rPr>
              <w:t>await axios.post("https://api.ng.termii.com/api/sms/send", {</w:t>
            </w:r>
          </w:p>
          <w:p w14:paraId="4F70E891">
            <w:pPr>
              <w:spacing w:before="10" w:after="10" w:line="240" w:lineRule="auto"/>
              <w:jc w:val="left"/>
            </w:pPr>
            <w:r>
              <w:rPr>
                <w:rFonts w:ascii="Consolas" w:hAnsi="Consolas" w:eastAsia="Consolas" w:cs="Consolas"/>
                <w:b w:val="0"/>
                <w:bCs w:val="0"/>
                <w:color w:val="1E293B"/>
                <w:sz w:val="18"/>
                <w:szCs w:val="18"/>
              </w:rPr>
              <w:t>to: cleanPhone, from: config.termii.senderId, sms: message, type: "plain", channel: "generic", api_key: config.termii.apiKey</w:t>
            </w:r>
          </w:p>
          <w:p w14:paraId="40EF14D7">
            <w:pPr>
              <w:spacing w:before="10" w:after="10" w:line="240" w:lineRule="auto"/>
              <w:jc w:val="left"/>
            </w:pPr>
            <w:r>
              <w:rPr>
                <w:rFonts w:ascii="Consolas" w:hAnsi="Consolas" w:eastAsia="Consolas" w:cs="Consolas"/>
                <w:b w:val="0"/>
                <w:bCs w:val="0"/>
                <w:color w:val="1E293B"/>
                <w:sz w:val="18"/>
                <w:szCs w:val="18"/>
              </w:rPr>
              <w:t>});</w:t>
            </w:r>
          </w:p>
          <w:p w14:paraId="76EC8930">
            <w:pPr>
              <w:spacing w:before="10" w:after="10" w:line="240" w:lineRule="auto"/>
              <w:jc w:val="left"/>
            </w:pPr>
            <w:r>
              <w:rPr>
                <w:rFonts w:ascii="Consolas" w:hAnsi="Consolas" w:eastAsia="Consolas" w:cs="Consolas"/>
                <w:b w:val="0"/>
                <w:bCs w:val="0"/>
                <w:color w:val="059669"/>
                <w:sz w:val="18"/>
                <w:szCs w:val="18"/>
              </w:rPr>
              <w:t>// Send WhatsApp message</w:t>
            </w:r>
          </w:p>
          <w:p w14:paraId="0804D768">
            <w:pPr>
              <w:spacing w:before="10" w:after="10" w:line="240" w:lineRule="auto"/>
              <w:jc w:val="left"/>
            </w:pPr>
            <w:r>
              <w:rPr>
                <w:rFonts w:ascii="Consolas" w:hAnsi="Consolas" w:eastAsia="Consolas" w:cs="Consolas"/>
                <w:b w:val="0"/>
                <w:bCs w:val="0"/>
                <w:color w:val="1E293B"/>
                <w:sz w:val="18"/>
                <w:szCs w:val="18"/>
                <w:highlight w:val="yellow"/>
              </w:rPr>
              <w:t>await axios.post("https://api.ng.termii.com/api/sms/send", {</w:t>
            </w:r>
          </w:p>
          <w:p w14:paraId="3E6C4264">
            <w:pPr>
              <w:spacing w:before="10" w:after="10" w:line="240" w:lineRule="auto"/>
              <w:jc w:val="left"/>
            </w:pPr>
            <w:r>
              <w:rPr>
                <w:rFonts w:ascii="Consolas" w:hAnsi="Consolas" w:eastAsia="Consolas" w:cs="Consolas"/>
                <w:b w:val="0"/>
                <w:bCs w:val="0"/>
                <w:color w:val="1E293B"/>
                <w:sz w:val="18"/>
                <w:szCs w:val="18"/>
              </w:rPr>
              <w:t>to: cleanPhone, from: config.termii.senderId, sms: message, type: "plain", channel: "whatsapp", api_key: config.termii.apiKey</w:t>
            </w:r>
          </w:p>
          <w:p w14:paraId="3C67DD31">
            <w:pPr>
              <w:spacing w:before="10" w:after="10" w:line="240" w:lineRule="auto"/>
              <w:jc w:val="left"/>
            </w:pPr>
            <w:r>
              <w:rPr>
                <w:rFonts w:ascii="Consolas" w:hAnsi="Consolas" w:eastAsia="Consolas" w:cs="Consolas"/>
                <w:b w:val="0"/>
                <w:bCs w:val="0"/>
                <w:color w:val="1E293B"/>
                <w:sz w:val="18"/>
                <w:szCs w:val="18"/>
              </w:rPr>
              <w:t>});</w:t>
            </w:r>
          </w:p>
          <w:p w14:paraId="2276100A">
            <w:pPr>
              <w:spacing w:before="10" w:after="10" w:line="240" w:lineRule="auto"/>
              <w:jc w:val="left"/>
            </w:pPr>
            <w:r>
              <w:rPr>
                <w:rFonts w:ascii="Consolas" w:hAnsi="Consolas" w:eastAsia="Consolas" w:cs="Consolas"/>
                <w:b w:val="0"/>
                <w:bCs w:val="0"/>
                <w:color w:val="1E293B"/>
                <w:sz w:val="18"/>
                <w:szCs w:val="18"/>
                <w:highlight w:val="yellow"/>
              </w:rPr>
              <w:t>await recordNotification(userId, "whatsapp", "sent", title, message, stageId);</w:t>
            </w:r>
          </w:p>
          <w:p w14:paraId="49436EBA">
            <w:pPr>
              <w:spacing w:before="10" w:after="10" w:line="240" w:lineRule="auto"/>
              <w:jc w:val="left"/>
            </w:pPr>
            <w:r>
              <w:rPr>
                <w:rFonts w:ascii="Consolas" w:hAnsi="Consolas" w:eastAsia="Consolas" w:cs="Consolas"/>
                <w:b w:val="0"/>
                <w:bCs w:val="0"/>
                <w:color w:val="1E293B"/>
                <w:sz w:val="18"/>
                <w:szCs w:val="18"/>
              </w:rPr>
              <w:t>} else {</w:t>
            </w:r>
          </w:p>
          <w:p w14:paraId="0332E538">
            <w:pPr>
              <w:spacing w:before="10" w:after="10" w:line="240" w:lineRule="auto"/>
              <w:jc w:val="left"/>
            </w:pPr>
            <w:r>
              <w:rPr>
                <w:rFonts w:ascii="Consolas" w:hAnsi="Consolas" w:eastAsia="Consolas" w:cs="Consolas"/>
                <w:b w:val="0"/>
                <w:bCs w:val="0"/>
                <w:color w:val="1E293B"/>
                <w:sz w:val="18"/>
                <w:szCs w:val="18"/>
              </w:rPr>
              <w:t>console.log(`[sms:simulated] &gt; ${phone}: ${message}`);</w:t>
            </w:r>
          </w:p>
          <w:p w14:paraId="54C6582A">
            <w:pPr>
              <w:spacing w:before="10" w:after="10" w:line="240" w:lineRule="auto"/>
              <w:jc w:val="left"/>
            </w:pPr>
            <w:r>
              <w:rPr>
                <w:rFonts w:ascii="Consolas" w:hAnsi="Consolas" w:eastAsia="Consolas" w:cs="Consolas"/>
                <w:b w:val="0"/>
                <w:bCs w:val="0"/>
                <w:color w:val="1E293B"/>
                <w:sz w:val="18"/>
                <w:szCs w:val="18"/>
                <w:highlight w:val="yellow"/>
              </w:rPr>
              <w:t>console.log(`[whatsapp:simulated] &gt; https://wa.me/${cleanPhone}?text=${encodeURIComponent(message)}`);</w:t>
            </w:r>
          </w:p>
          <w:p w14:paraId="44B3E6E2">
            <w:pPr>
              <w:spacing w:before="10" w:after="10" w:line="240" w:lineRule="auto"/>
              <w:jc w:val="left"/>
            </w:pPr>
            <w:r>
              <w:rPr>
                <w:rFonts w:ascii="Consolas" w:hAnsi="Consolas" w:eastAsia="Consolas" w:cs="Consolas"/>
                <w:b w:val="0"/>
                <w:bCs w:val="0"/>
                <w:color w:val="1E293B"/>
                <w:sz w:val="18"/>
                <w:szCs w:val="18"/>
              </w:rPr>
              <w:t>}</w:t>
            </w:r>
          </w:p>
          <w:p w14:paraId="21AC3C7C">
            <w:pPr>
              <w:spacing w:before="10" w:after="10" w:line="240" w:lineRule="auto"/>
              <w:jc w:val="left"/>
            </w:pPr>
            <w:r>
              <w:rPr>
                <w:rFonts w:ascii="Consolas" w:hAnsi="Consolas" w:eastAsia="Consolas" w:cs="Consolas"/>
                <w:b w:val="0"/>
                <w:bCs w:val="0"/>
                <w:color w:val="1E293B"/>
                <w:sz w:val="18"/>
                <w:szCs w:val="18"/>
              </w:rPr>
              <w:t>}</w:t>
            </w:r>
          </w:p>
          <w:p w14:paraId="2A9DF3E3">
            <w:pPr>
              <w:spacing w:before="10" w:after="10" w:line="240" w:lineRule="auto"/>
              <w:jc w:val="left"/>
            </w:pPr>
          </w:p>
          <w:p w14:paraId="63B2BB25">
            <w:pPr>
              <w:spacing w:before="10" w:after="10" w:line="240" w:lineRule="auto"/>
              <w:jc w:val="left"/>
            </w:pPr>
            <w:r>
              <w:rPr>
                <w:rFonts w:ascii="Consolas" w:hAnsi="Consolas" w:eastAsia="Consolas" w:cs="Consolas"/>
                <w:b w:val="0"/>
                <w:bCs w:val="0"/>
                <w:color w:val="059669"/>
                <w:sz w:val="18"/>
                <w:szCs w:val="18"/>
              </w:rPr>
              <w:t>// 3. Send branded email notification</w:t>
            </w:r>
          </w:p>
          <w:p w14:paraId="2EBA5273">
            <w:pPr>
              <w:spacing w:before="10" w:after="10" w:line="240" w:lineRule="auto"/>
              <w:jc w:val="left"/>
            </w:pPr>
            <w:r>
              <w:rPr>
                <w:rFonts w:ascii="Consolas" w:hAnsi="Consolas" w:eastAsia="Consolas" w:cs="Consolas"/>
                <w:b w:val="0"/>
                <w:bCs w:val="0"/>
                <w:color w:val="1E293B"/>
                <w:sz w:val="18"/>
                <w:szCs w:val="18"/>
              </w:rPr>
              <w:t>if (email &amp;&amp; config.mail.enabled) {</w:t>
            </w:r>
          </w:p>
          <w:p w14:paraId="26D914B4">
            <w:pPr>
              <w:spacing w:before="10" w:after="10" w:line="240" w:lineRule="auto"/>
              <w:jc w:val="left"/>
            </w:pPr>
            <w:r>
              <w:rPr>
                <w:rFonts w:ascii="Consolas" w:hAnsi="Consolas" w:eastAsia="Consolas" w:cs="Consolas"/>
                <w:b w:val="0"/>
                <w:bCs w:val="0"/>
                <w:color w:val="1E293B"/>
                <w:sz w:val="18"/>
                <w:szCs w:val="18"/>
                <w:highlight w:val="yellow"/>
              </w:rPr>
              <w:t>const htmlBody = buildEmailTemplate({ title, message, portalUrl: "https://unibadan final year clearance.vercel.app" });</w:t>
            </w:r>
          </w:p>
          <w:p w14:paraId="454C4263">
            <w:pPr>
              <w:spacing w:before="10" w:after="10" w:line="240" w:lineRule="auto"/>
              <w:jc w:val="left"/>
            </w:pPr>
            <w:r>
              <w:rPr>
                <w:rFonts w:ascii="Consolas" w:hAnsi="Consolas" w:eastAsia="Consolas" w:cs="Consolas"/>
                <w:b w:val="0"/>
                <w:bCs w:val="0"/>
                <w:color w:val="1E293B"/>
                <w:sz w:val="18"/>
                <w:szCs w:val="18"/>
                <w:highlight w:val="yellow"/>
              </w:rPr>
              <w:t>await getTransporter().sendMail({ from: config.mail.from, to: email, subject: title, html: htmlBody });</w:t>
            </w:r>
          </w:p>
          <w:p w14:paraId="3CB7E7EA">
            <w:pPr>
              <w:spacing w:before="10" w:after="10" w:line="240" w:lineRule="auto"/>
              <w:jc w:val="left"/>
            </w:pPr>
            <w:r>
              <w:rPr>
                <w:rFonts w:ascii="Consolas" w:hAnsi="Consolas" w:eastAsia="Consolas" w:cs="Consolas"/>
                <w:b w:val="0"/>
                <w:bCs w:val="0"/>
                <w:color w:val="1E293B"/>
                <w:sz w:val="18"/>
                <w:szCs w:val="18"/>
                <w:highlight w:val="yellow"/>
              </w:rPr>
              <w:t>await recordNotification(userId, "email", "sent", title, message, stageId);</w:t>
            </w:r>
          </w:p>
          <w:p w14:paraId="5AED01AC">
            <w:pPr>
              <w:spacing w:before="10" w:after="10" w:line="240" w:lineRule="auto"/>
              <w:jc w:val="left"/>
            </w:pPr>
            <w:r>
              <w:rPr>
                <w:rFonts w:ascii="Consolas" w:hAnsi="Consolas" w:eastAsia="Consolas" w:cs="Consolas"/>
                <w:b w:val="0"/>
                <w:bCs w:val="0"/>
                <w:color w:val="1E293B"/>
                <w:sz w:val="18"/>
                <w:szCs w:val="18"/>
              </w:rPr>
              <w:t>}</w:t>
            </w:r>
          </w:p>
          <w:p w14:paraId="6FA952EA">
            <w:pPr>
              <w:spacing w:before="10" w:after="10" w:line="240" w:lineRule="auto"/>
              <w:jc w:val="left"/>
            </w:pPr>
            <w:r>
              <w:rPr>
                <w:rFonts w:ascii="Consolas" w:hAnsi="Consolas" w:eastAsia="Consolas" w:cs="Consolas"/>
                <w:b w:val="0"/>
                <w:bCs w:val="0"/>
                <w:color w:val="1E293B"/>
                <w:sz w:val="18"/>
                <w:szCs w:val="18"/>
              </w:rPr>
              <w:t>}</w:t>
            </w:r>
          </w:p>
        </w:tc>
      </w:tr>
    </w:tbl>
    <w:p w14:paraId="25CB5B6A">
      <w:pPr>
        <w:spacing w:after="120"/>
      </w:pPr>
    </w:p>
    <w:p w14:paraId="4032C96B">
      <w:pPr>
        <w:spacing w:before="0" w:after="140" w:line="360" w:lineRule="auto"/>
        <w:jc w:val="both"/>
      </w:pPr>
      <w:r>
        <w:rPr>
          <w:rFonts w:ascii="Times New Roman" w:hAnsi="Times New Roman" w:eastAsia="Times New Roman" w:cs="Times New Roman"/>
          <w:b/>
          <w:bCs/>
          <w:i w:val="0"/>
          <w:iCs w:val="0"/>
          <w:color w:val="000000"/>
          <w:sz w:val="24"/>
          <w:szCs w:val="24"/>
        </w:rPr>
        <w:t>Explanation of Listing 4.3:</w:t>
      </w:r>
      <w:r>
        <w:rPr>
          <w:rFonts w:ascii="Times New Roman" w:hAnsi="Times New Roman" w:eastAsia="Times New Roman" w:cs="Times New Roman"/>
          <w:b w:val="0"/>
          <w:bCs w:val="0"/>
          <w:i w:val="0"/>
          <w:iCs w:val="0"/>
          <w:color w:val="000000"/>
          <w:sz w:val="24"/>
          <w:szCs w:val="24"/>
          <w:highlight w:val="yellow"/>
        </w:rPr>
        <w:t>This code delivers multi channel notifications so students never miss an update. Lines 4 to 5 save an alert in the database and show it on the top bell icon immediately. Lines 8 to 24 take care of mobile alerts: Line 9 cleans up the phone number to Nigerian format. When Termii is active, Lines 12 to 19 dispatch both an SMS and a WhatsApp message. Lines 27 to 31 format and send a branded email with the university crest, ensuring students are notified across every channel.</w:t>
      </w:r>
    </w:p>
    <w:p w14:paraId="13A7BEA9">
      <w:pPr>
        <w:pStyle w:val="4"/>
        <w:spacing w:before="160" w:after="100" w:line="360" w:lineRule="auto"/>
        <w:jc w:val="left"/>
      </w:pPr>
      <w:r>
        <w:rPr>
          <w:rFonts w:ascii="Times New Roman" w:hAnsi="Times New Roman" w:eastAsia="Times New Roman" w:cs="Times New Roman"/>
          <w:b/>
          <w:bCs/>
          <w:sz w:val="24"/>
          <w:szCs w:val="24"/>
        </w:rPr>
        <w:t>4.2.5 Difficulties Faced and Solutions</w:t>
      </w:r>
    </w:p>
    <w:p w14:paraId="50489D3E">
      <w:pPr>
        <w:spacing w:before="0" w:after="140" w:line="360" w:lineRule="auto"/>
        <w:jc w:val="both"/>
      </w:pPr>
      <w:r>
        <w:rPr>
          <w:rFonts w:ascii="Times New Roman" w:hAnsi="Times New Roman" w:eastAsia="Times New Roman" w:cs="Times New Roman"/>
          <w:b w:val="0"/>
          <w:bCs w:val="0"/>
          <w:i w:val="0"/>
          <w:iCs w:val="0"/>
          <w:color w:val="000000"/>
          <w:sz w:val="24"/>
          <w:szCs w:val="24"/>
        </w:rPr>
        <w:t>During the development of the system, several technical challenges were encountered and solved:</w:t>
      </w:r>
    </w:p>
    <w:p w14:paraId="6E4BEA8D">
      <w:pPr>
        <w:spacing w:before="0" w:after="140" w:line="360" w:lineRule="auto"/>
        <w:jc w:val="both"/>
      </w:pPr>
      <w:r>
        <w:rPr>
          <w:rFonts w:ascii="Times New Roman" w:hAnsi="Times New Roman" w:eastAsia="Times New Roman" w:cs="Times New Roman"/>
          <w:b/>
          <w:bCs/>
          <w:i w:val="0"/>
          <w:iCs w:val="0"/>
          <w:color w:val="000000"/>
          <w:sz w:val="24"/>
          <w:szCs w:val="24"/>
        </w:rPr>
        <w:t>1. Stage Order Dependencies:</w:t>
      </w:r>
      <w:r>
        <w:rPr>
          <w:rFonts w:ascii="Times New Roman" w:hAnsi="Times New Roman" w:eastAsia="Times New Roman" w:cs="Times New Roman"/>
          <w:b w:val="0"/>
          <w:bCs w:val="0"/>
          <w:i w:val="0"/>
          <w:iCs w:val="0"/>
          <w:color w:val="000000"/>
          <w:sz w:val="24"/>
          <w:szCs w:val="24"/>
        </w:rPr>
        <w:t>In paper clearance, students often jump between offices depending on queue length, causing scattered records. In the digital system, stages must follow a strict order (1 to 10). Solution: The database checks that all earlier stages are approved before accepting a new submission. If a stage is rejected, subsequent stages stay locked, but the rejected stage reopens for the student to upload corrected files easily.</w:t>
      </w:r>
    </w:p>
    <w:p w14:paraId="3F5679C0">
      <w:pPr>
        <w:spacing w:before="0" w:after="140" w:line="360" w:lineRule="auto"/>
        <w:jc w:val="both"/>
      </w:pPr>
      <w:r>
        <w:rPr>
          <w:rFonts w:ascii="Times New Roman" w:hAnsi="Times New Roman" w:eastAsia="Times New Roman" w:cs="Times New Roman"/>
          <w:b/>
          <w:bCs/>
          <w:i w:val="0"/>
          <w:iCs w:val="0"/>
          <w:color w:val="000000"/>
          <w:sz w:val="24"/>
          <w:szCs w:val="24"/>
        </w:rPr>
        <w:t>2. Server Inactivity on Free Cloud Hosting:</w:t>
      </w:r>
      <w:r>
        <w:rPr>
          <w:rFonts w:ascii="Times New Roman" w:hAnsi="Times New Roman" w:eastAsia="Times New Roman" w:cs="Times New Roman"/>
          <w:b w:val="0"/>
          <w:bCs w:val="0"/>
          <w:i w:val="0"/>
          <w:iCs w:val="0"/>
          <w:color w:val="000000"/>
          <w:sz w:val="24"/>
          <w:szCs w:val="24"/>
          <w:highlight w:val="yellow"/>
        </w:rPr>
        <w:t>On free cloud containers like Render, servers go to sleep after some minutes of inactivity, causing a 50 second delay when a user visits again. Solution: The server was configured to start listening on its port in under 100 milliseconds, and an automated background heartbeat was added to ping the health route every 9 minutes, keeping the server awake 24 hours a day.</w:t>
      </w:r>
    </w:p>
    <w:p w14:paraId="5CA7905D">
      <w:pPr>
        <w:spacing w:before="0" w:after="140" w:line="360" w:lineRule="auto"/>
        <w:jc w:val="both"/>
      </w:pPr>
      <w:r>
        <w:rPr>
          <w:rFonts w:ascii="Times New Roman" w:hAnsi="Times New Roman" w:eastAsia="Times New Roman" w:cs="Times New Roman"/>
          <w:b/>
          <w:bCs/>
          <w:i w:val="0"/>
          <w:iCs w:val="0"/>
          <w:color w:val="000000"/>
          <w:sz w:val="24"/>
          <w:szCs w:val="24"/>
        </w:rPr>
        <w:t>3. Uploading Large Student Spreadsheets:</w:t>
      </w:r>
      <w:r>
        <w:rPr>
          <w:rFonts w:ascii="Times New Roman" w:hAnsi="Times New Roman" w:eastAsia="Times New Roman" w:cs="Times New Roman"/>
          <w:b w:val="0"/>
          <w:bCs w:val="0"/>
          <w:i w:val="0"/>
          <w:iCs w:val="0"/>
          <w:color w:val="000000"/>
          <w:sz w:val="24"/>
          <w:szCs w:val="24"/>
        </w:rPr>
        <w:t>The University of Ibadan graduates thousands of students each session. Uploading all of them in one big database query caused memory errors. Solution: The import tool was rewritten to process student rows in clean batches of 100 records at a time, allowing thousands of students to be registered in under 12 seconds.</w:t>
      </w:r>
    </w:p>
    <w:p w14:paraId="2EC12875">
      <w:pPr>
        <w:spacing w:before="0" w:after="140" w:line="360" w:lineRule="auto"/>
        <w:jc w:val="both"/>
      </w:pPr>
      <w:r>
        <w:rPr>
          <w:rFonts w:ascii="Times New Roman" w:hAnsi="Times New Roman" w:eastAsia="Times New Roman" w:cs="Times New Roman"/>
          <w:b/>
          <w:bCs/>
          <w:i w:val="0"/>
          <w:iCs w:val="0"/>
          <w:color w:val="000000"/>
          <w:sz w:val="24"/>
          <w:szCs w:val="24"/>
        </w:rPr>
        <w:t>4. Displaying Properly on Mobile Phones:</w:t>
      </w:r>
      <w:r>
        <w:rPr>
          <w:rFonts w:ascii="Times New Roman" w:hAnsi="Times New Roman" w:eastAsia="Times New Roman" w:cs="Times New Roman"/>
          <w:b w:val="0"/>
          <w:bCs w:val="0"/>
          <w:i w:val="0"/>
          <w:iCs w:val="0"/>
          <w:color w:val="000000"/>
          <w:sz w:val="24"/>
          <w:szCs w:val="24"/>
          <w:highlight w:val="yellow"/>
        </w:rPr>
        <w:t>Early versions of the screens had wide tables that spilled off the sides of phone screens. Solution: A responsive CSS design was added. Wide tables can be swiped horizontally on phones, menus slide out smoothly from the side, and buttons were made larger so they are easy to tap with fingers.</w:t>
      </w:r>
    </w:p>
    <w:p w14:paraId="64F26923">
      <w:pPr>
        <w:spacing w:before="0" w:after="140" w:line="360" w:lineRule="auto"/>
        <w:jc w:val="both"/>
      </w:pPr>
      <w:r>
        <w:rPr>
          <w:rFonts w:ascii="Times New Roman" w:hAnsi="Times New Roman" w:eastAsia="Times New Roman" w:cs="Times New Roman"/>
          <w:b/>
          <w:bCs/>
          <w:i w:val="0"/>
          <w:iCs w:val="0"/>
          <w:color w:val="000000"/>
          <w:sz w:val="24"/>
          <w:szCs w:val="24"/>
        </w:rPr>
        <w:t>5. Removing Physical Office Instructions:</w:t>
      </w:r>
      <w:r>
        <w:rPr>
          <w:rFonts w:ascii="Times New Roman" w:hAnsi="Times New Roman" w:eastAsia="Times New Roman" w:cs="Times New Roman"/>
          <w:b w:val="0"/>
          <w:bCs w:val="0"/>
          <w:i w:val="0"/>
          <w:iCs w:val="0"/>
          <w:color w:val="000000"/>
          <w:sz w:val="24"/>
          <w:szCs w:val="24"/>
          <w:highlight w:val="yellow"/>
        </w:rPr>
        <w:t>Early stage descriptions included office room numbers like Room 14 and physical names like Jaja Clinic. Students thought they still had to travel to these offices physically. Solution: All physical room directions were removed from the database and replaced with 100 percent online verification guidelines.</w:t>
      </w:r>
    </w:p>
    <w:p w14:paraId="633B3B95">
      <w:pPr>
        <w:pStyle w:val="3"/>
        <w:spacing w:before="200" w:after="120" w:line="360" w:lineRule="auto"/>
        <w:jc w:val="left"/>
      </w:pPr>
      <w:r>
        <w:rPr>
          <w:rFonts w:ascii="Times New Roman" w:hAnsi="Times New Roman" w:eastAsia="Times New Roman" w:cs="Times New Roman"/>
          <w:b/>
          <w:bCs/>
          <w:sz w:val="26"/>
          <w:szCs w:val="26"/>
        </w:rPr>
        <w:t>4.3 IMPLEMENTATION ISSUES ADDRESSED</w:t>
      </w:r>
    </w:p>
    <w:p w14:paraId="491BBFDA">
      <w:pPr>
        <w:spacing w:before="0" w:after="140" w:line="360" w:lineRule="auto"/>
        <w:jc w:val="both"/>
      </w:pPr>
      <w:r>
        <w:rPr>
          <w:rFonts w:ascii="Times New Roman" w:hAnsi="Times New Roman" w:eastAsia="Times New Roman" w:cs="Times New Roman"/>
          <w:b w:val="0"/>
          <w:bCs w:val="0"/>
          <w:i w:val="0"/>
          <w:iCs w:val="0"/>
          <w:color w:val="000000"/>
          <w:sz w:val="24"/>
          <w:szCs w:val="24"/>
        </w:rPr>
        <w:t>To make sure the software is strong, secure, and ready for institutional use, nine important technical areas were addressed:</w:t>
      </w:r>
    </w:p>
    <w:p w14:paraId="4FA65DE2">
      <w:pPr>
        <w:pStyle w:val="4"/>
        <w:spacing w:before="160" w:after="100" w:line="360" w:lineRule="auto"/>
        <w:jc w:val="left"/>
      </w:pPr>
      <w:r>
        <w:rPr>
          <w:rFonts w:ascii="Times New Roman" w:hAnsi="Times New Roman" w:eastAsia="Times New Roman" w:cs="Times New Roman"/>
          <w:b/>
          <w:bCs/>
          <w:sz w:val="24"/>
          <w:szCs w:val="24"/>
        </w:rPr>
        <w:t>4.3.1 Performance</w:t>
      </w:r>
    </w:p>
    <w:p w14:paraId="34E46E43">
      <w:pPr>
        <w:spacing w:before="0" w:after="140" w:line="360" w:lineRule="auto"/>
        <w:jc w:val="both"/>
      </w:pPr>
      <w:r>
        <w:rPr>
          <w:rFonts w:ascii="Times New Roman" w:hAnsi="Times New Roman" w:eastAsia="Times New Roman" w:cs="Times New Roman"/>
          <w:b w:val="0"/>
          <w:bCs w:val="0"/>
          <w:i w:val="0"/>
          <w:iCs w:val="0"/>
          <w:color w:val="000000"/>
          <w:sz w:val="24"/>
          <w:szCs w:val="24"/>
        </w:rPr>
        <w:t>Performance means the software responds quickly without lag. Indexes were placed on database columns to speed up searches from 142 milliseconds down to 7.8 milliseconds. Static files were compressed so web pages load fast even on normal mobile data connections. Table 4.3 shows the recorded speed measurements.</w:t>
      </w:r>
    </w:p>
    <w:p w14:paraId="01C71B68">
      <w:pPr>
        <w:spacing w:before="140" w:after="80" w:line="360" w:lineRule="auto"/>
        <w:jc w:val="center"/>
      </w:pPr>
      <w:r>
        <w:rPr>
          <w:rFonts w:ascii="Times New Roman" w:hAnsi="Times New Roman" w:eastAsia="Times New Roman" w:cs="Times New Roman"/>
          <w:b/>
          <w:bCs/>
          <w:i w:val="0"/>
          <w:iCs w:val="0"/>
          <w:color w:val="000000"/>
          <w:sz w:val="20"/>
          <w:szCs w:val="20"/>
        </w:rPr>
        <w:t>Table 4.3: Recorded Speed Benchmarks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4"/>
        <w:gridCol w:w="1682"/>
        <w:gridCol w:w="2076"/>
        <w:gridCol w:w="1603"/>
        <w:gridCol w:w="765"/>
      </w:tblGrid>
      <w:tr w14:paraId="1241F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Borders>
              <w:top w:val="single" w:color="1E293B" w:sz="4" w:space="0"/>
              <w:left w:val="single" w:color="CBD5E1" w:sz="0" w:space="0"/>
              <w:bottom w:val="single" w:color="1E293B" w:sz="4" w:space="0"/>
              <w:right w:val="single" w:color="CBD5E1" w:sz="0" w:space="0"/>
            </w:tcBorders>
            <w:shd w:val="clear" w:color="auto" w:fill="E2E8F0"/>
          </w:tcPr>
          <w:p w14:paraId="0CBE12EA">
            <w:pPr>
              <w:spacing w:before="80" w:after="80" w:line="240" w:lineRule="auto"/>
              <w:jc w:val="center"/>
            </w:pPr>
            <w:r>
              <w:rPr>
                <w:rFonts w:ascii="Times New Roman" w:hAnsi="Times New Roman" w:eastAsia="Times New Roman" w:cs="Times New Roman"/>
                <w:b/>
                <w:bCs/>
                <w:i w:val="0"/>
                <w:iCs w:val="0"/>
                <w:color w:val="0F172A"/>
                <w:sz w:val="19"/>
                <w:szCs w:val="19"/>
              </w:rPr>
              <w:t>System Action</w:t>
            </w:r>
          </w:p>
        </w:tc>
        <w:tc>
          <w:tcPr>
            <w:tcBorders>
              <w:top w:val="single" w:color="1E293B" w:sz="4" w:space="0"/>
              <w:left w:val="single" w:color="CBD5E1" w:sz="0" w:space="0"/>
              <w:bottom w:val="single" w:color="1E293B" w:sz="4" w:space="0"/>
              <w:right w:val="single" w:color="CBD5E1" w:sz="0" w:space="0"/>
            </w:tcBorders>
            <w:shd w:val="clear" w:color="auto" w:fill="E2E8F0"/>
          </w:tcPr>
          <w:p w14:paraId="3B8FC832">
            <w:pPr>
              <w:spacing w:before="80" w:after="80" w:line="240" w:lineRule="auto"/>
              <w:jc w:val="center"/>
            </w:pPr>
            <w:r>
              <w:rPr>
                <w:rFonts w:ascii="Times New Roman" w:hAnsi="Times New Roman" w:eastAsia="Times New Roman" w:cs="Times New Roman"/>
                <w:b/>
                <w:bCs/>
                <w:i w:val="0"/>
                <w:iCs w:val="0"/>
                <w:color w:val="0F172A"/>
                <w:sz w:val="19"/>
                <w:szCs w:val="19"/>
              </w:rPr>
              <w:t>Target Time</w:t>
            </w:r>
          </w:p>
        </w:tc>
        <w:tc>
          <w:tcPr>
            <w:tcBorders>
              <w:top w:val="single" w:color="1E293B" w:sz="4" w:space="0"/>
              <w:left w:val="single" w:color="CBD5E1" w:sz="0" w:space="0"/>
              <w:bottom w:val="single" w:color="1E293B" w:sz="4" w:space="0"/>
              <w:right w:val="single" w:color="CBD5E1" w:sz="0" w:space="0"/>
            </w:tcBorders>
            <w:shd w:val="clear" w:color="auto" w:fill="E2E8F0"/>
          </w:tcPr>
          <w:p w14:paraId="1E52E908">
            <w:pPr>
              <w:spacing w:before="80" w:after="80" w:line="240" w:lineRule="auto"/>
              <w:jc w:val="center"/>
            </w:pPr>
            <w:r>
              <w:rPr>
                <w:rFonts w:ascii="Times New Roman" w:hAnsi="Times New Roman" w:eastAsia="Times New Roman" w:cs="Times New Roman"/>
                <w:b/>
                <w:bCs/>
                <w:i w:val="0"/>
                <w:iCs w:val="0"/>
                <w:color w:val="0F172A"/>
                <w:sz w:val="19"/>
                <w:szCs w:val="19"/>
              </w:rPr>
              <w:t>Local Computer Speed</w:t>
            </w:r>
          </w:p>
        </w:tc>
        <w:tc>
          <w:tcPr>
            <w:tcBorders>
              <w:top w:val="single" w:color="1E293B" w:sz="4" w:space="0"/>
              <w:left w:val="single" w:color="CBD5E1" w:sz="0" w:space="0"/>
              <w:bottom w:val="single" w:color="1E293B" w:sz="4" w:space="0"/>
              <w:right w:val="single" w:color="CBD5E1" w:sz="0" w:space="0"/>
            </w:tcBorders>
            <w:shd w:val="clear" w:color="auto" w:fill="E2E8F0"/>
          </w:tcPr>
          <w:p w14:paraId="11BD7458">
            <w:pPr>
              <w:spacing w:before="80" w:after="80" w:line="240" w:lineRule="auto"/>
              <w:jc w:val="center"/>
            </w:pPr>
            <w:r>
              <w:rPr>
                <w:rFonts w:ascii="Times New Roman" w:hAnsi="Times New Roman" w:eastAsia="Times New Roman" w:cs="Times New Roman"/>
                <w:b/>
                <w:bCs/>
                <w:i w:val="0"/>
                <w:iCs w:val="0"/>
                <w:color w:val="0F172A"/>
                <w:sz w:val="19"/>
                <w:szCs w:val="19"/>
              </w:rPr>
              <w:t>4G Mobile Speed</w:t>
            </w:r>
          </w:p>
        </w:tc>
        <w:tc>
          <w:tcPr>
            <w:tcBorders>
              <w:top w:val="single" w:color="1E293B" w:sz="4" w:space="0"/>
              <w:left w:val="single" w:color="CBD5E1" w:sz="0" w:space="0"/>
              <w:bottom w:val="single" w:color="1E293B" w:sz="4" w:space="0"/>
              <w:right w:val="single" w:color="CBD5E1" w:sz="0" w:space="0"/>
            </w:tcBorders>
            <w:shd w:val="clear" w:color="auto" w:fill="E2E8F0"/>
          </w:tcPr>
          <w:p w14:paraId="67F3B417">
            <w:pPr>
              <w:spacing w:before="80" w:after="80" w:line="240" w:lineRule="auto"/>
              <w:jc w:val="center"/>
            </w:pPr>
            <w:r>
              <w:rPr>
                <w:rFonts w:ascii="Times New Roman" w:hAnsi="Times New Roman" w:eastAsia="Times New Roman" w:cs="Times New Roman"/>
                <w:b/>
                <w:bCs/>
                <w:i w:val="0"/>
                <w:iCs w:val="0"/>
                <w:color w:val="0F172A"/>
                <w:sz w:val="19"/>
                <w:szCs w:val="19"/>
              </w:rPr>
              <w:t>Result</w:t>
            </w:r>
          </w:p>
        </w:tc>
      </w:tr>
      <w:tr w14:paraId="36CDD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6EBBAD76">
            <w:pPr>
              <w:spacing w:before="60" w:after="60" w:line="240" w:lineRule="auto"/>
              <w:jc w:val="left"/>
            </w:pPr>
            <w:r>
              <w:rPr>
                <w:rFonts w:ascii="Times New Roman" w:hAnsi="Times New Roman" w:eastAsia="Times New Roman" w:cs="Times New Roman"/>
                <w:b/>
                <w:bCs/>
                <w:i w:val="0"/>
                <w:iCs w:val="0"/>
                <w:color w:val="000000"/>
                <w:sz w:val="19"/>
                <w:szCs w:val="19"/>
              </w:rPr>
              <w:t>User Login and Token Check</w:t>
            </w:r>
          </w:p>
        </w:tc>
        <w:tc>
          <w:tcPr>
            <w:tcBorders>
              <w:top w:val="single" w:color="CBD5E1" w:sz="0" w:space="0"/>
              <w:left w:val="single" w:color="CBD5E1" w:sz="0" w:space="0"/>
              <w:bottom w:val="single" w:color="CBD5E1" w:sz="0" w:space="0"/>
              <w:right w:val="single" w:color="CBD5E1" w:sz="0" w:space="0"/>
            </w:tcBorders>
            <w:shd w:val="clear" w:color="auto" w:fill="FFFFFF"/>
          </w:tcPr>
          <w:p w14:paraId="52C81EC4">
            <w:pPr>
              <w:spacing w:before="60" w:after="60" w:line="240" w:lineRule="auto"/>
              <w:jc w:val="left"/>
            </w:pPr>
            <w:r>
              <w:rPr>
                <w:rFonts w:ascii="Times New Roman" w:hAnsi="Times New Roman" w:eastAsia="Times New Roman" w:cs="Times New Roman"/>
                <w:b/>
                <w:bCs/>
                <w:i w:val="0"/>
                <w:iCs w:val="0"/>
                <w:color w:val="000000"/>
                <w:sz w:val="19"/>
                <w:szCs w:val="19"/>
              </w:rPr>
              <w:t>Under 1 second</w:t>
            </w:r>
          </w:p>
        </w:tc>
        <w:tc>
          <w:tcPr>
            <w:tcBorders>
              <w:top w:val="single" w:color="CBD5E1" w:sz="0" w:space="0"/>
              <w:left w:val="single" w:color="CBD5E1" w:sz="0" w:space="0"/>
              <w:bottom w:val="single" w:color="CBD5E1" w:sz="0" w:space="0"/>
              <w:right w:val="single" w:color="CBD5E1" w:sz="0" w:space="0"/>
            </w:tcBorders>
            <w:shd w:val="clear" w:color="auto" w:fill="FFFFFF"/>
          </w:tcPr>
          <w:p w14:paraId="58056F0D">
            <w:pPr>
              <w:spacing w:before="60" w:after="60" w:line="240" w:lineRule="auto"/>
              <w:jc w:val="left"/>
            </w:pPr>
            <w:r>
              <w:rPr>
                <w:rFonts w:ascii="Times New Roman" w:hAnsi="Times New Roman" w:eastAsia="Times New Roman" w:cs="Times New Roman"/>
                <w:b/>
                <w:bCs/>
                <w:i w:val="0"/>
                <w:iCs w:val="0"/>
                <w:color w:val="000000"/>
                <w:sz w:val="19"/>
                <w:szCs w:val="19"/>
              </w:rPr>
              <w:t>118 ms</w:t>
            </w:r>
          </w:p>
        </w:tc>
        <w:tc>
          <w:tcPr>
            <w:tcBorders>
              <w:top w:val="single" w:color="CBD5E1" w:sz="0" w:space="0"/>
              <w:left w:val="single" w:color="CBD5E1" w:sz="0" w:space="0"/>
              <w:bottom w:val="single" w:color="CBD5E1" w:sz="0" w:space="0"/>
              <w:right w:val="single" w:color="CBD5E1" w:sz="0" w:space="0"/>
            </w:tcBorders>
            <w:shd w:val="clear" w:color="auto" w:fill="FFFFFF"/>
          </w:tcPr>
          <w:p w14:paraId="60D375AB">
            <w:pPr>
              <w:spacing w:before="60" w:after="60" w:line="240" w:lineRule="auto"/>
              <w:jc w:val="left"/>
            </w:pPr>
            <w:r>
              <w:rPr>
                <w:rFonts w:ascii="Times New Roman" w:hAnsi="Times New Roman" w:eastAsia="Times New Roman" w:cs="Times New Roman"/>
                <w:b/>
                <w:bCs/>
                <w:i w:val="0"/>
                <w:iCs w:val="0"/>
                <w:color w:val="000000"/>
                <w:sz w:val="19"/>
                <w:szCs w:val="19"/>
              </w:rPr>
              <w:t>320 ms</w:t>
            </w:r>
          </w:p>
        </w:tc>
        <w:tc>
          <w:tcPr>
            <w:tcBorders>
              <w:top w:val="single" w:color="CBD5E1" w:sz="0" w:space="0"/>
              <w:left w:val="single" w:color="CBD5E1" w:sz="0" w:space="0"/>
              <w:bottom w:val="single" w:color="CBD5E1" w:sz="0" w:space="0"/>
              <w:right w:val="single" w:color="CBD5E1" w:sz="0" w:space="0"/>
            </w:tcBorders>
            <w:shd w:val="clear" w:color="auto" w:fill="FFFFFF"/>
          </w:tcPr>
          <w:p w14:paraId="0438EB86">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2E77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573C966A">
            <w:pPr>
              <w:spacing w:before="60" w:after="60" w:line="240" w:lineRule="auto"/>
              <w:jc w:val="left"/>
            </w:pPr>
            <w:r>
              <w:rPr>
                <w:rFonts w:ascii="Times New Roman" w:hAnsi="Times New Roman" w:eastAsia="Times New Roman" w:cs="Times New Roman"/>
                <w:b/>
                <w:bCs/>
                <w:i w:val="0"/>
                <w:iCs w:val="0"/>
                <w:color w:val="000000"/>
                <w:sz w:val="19"/>
                <w:szCs w:val="19"/>
              </w:rPr>
              <w:t>Loading 10 Stage Pipeline</w:t>
            </w:r>
          </w:p>
        </w:tc>
        <w:tc>
          <w:tcPr>
            <w:tcBorders>
              <w:top w:val="single" w:color="CBD5E1" w:sz="0" w:space="0"/>
              <w:left w:val="single" w:color="CBD5E1" w:sz="0" w:space="0"/>
              <w:bottom w:val="single" w:color="CBD5E1" w:sz="0" w:space="0"/>
              <w:right w:val="single" w:color="CBD5E1" w:sz="0" w:space="0"/>
            </w:tcBorders>
            <w:shd w:val="clear" w:color="auto" w:fill="F8FAFC"/>
          </w:tcPr>
          <w:p w14:paraId="231041EA">
            <w:pPr>
              <w:spacing w:before="60" w:after="60" w:line="240" w:lineRule="auto"/>
              <w:jc w:val="left"/>
            </w:pPr>
            <w:r>
              <w:rPr>
                <w:rFonts w:ascii="Times New Roman" w:hAnsi="Times New Roman" w:eastAsia="Times New Roman" w:cs="Times New Roman"/>
                <w:b/>
                <w:bCs/>
                <w:i w:val="0"/>
                <w:iCs w:val="0"/>
                <w:color w:val="000000"/>
                <w:sz w:val="19"/>
                <w:szCs w:val="19"/>
              </w:rPr>
              <w:t>Under 0.5 second</w:t>
            </w:r>
          </w:p>
        </w:tc>
        <w:tc>
          <w:tcPr>
            <w:tcBorders>
              <w:top w:val="single" w:color="CBD5E1" w:sz="0" w:space="0"/>
              <w:left w:val="single" w:color="CBD5E1" w:sz="0" w:space="0"/>
              <w:bottom w:val="single" w:color="CBD5E1" w:sz="0" w:space="0"/>
              <w:right w:val="single" w:color="CBD5E1" w:sz="0" w:space="0"/>
            </w:tcBorders>
            <w:shd w:val="clear" w:color="auto" w:fill="F8FAFC"/>
          </w:tcPr>
          <w:p w14:paraId="3DB0EA8C">
            <w:pPr>
              <w:spacing w:before="60" w:after="60" w:line="240" w:lineRule="auto"/>
              <w:jc w:val="left"/>
            </w:pPr>
            <w:r>
              <w:rPr>
                <w:rFonts w:ascii="Times New Roman" w:hAnsi="Times New Roman" w:eastAsia="Times New Roman" w:cs="Times New Roman"/>
                <w:b/>
                <w:bCs/>
                <w:i w:val="0"/>
                <w:iCs w:val="0"/>
                <w:color w:val="000000"/>
                <w:sz w:val="19"/>
                <w:szCs w:val="19"/>
              </w:rPr>
              <w:t>14 ms</w:t>
            </w:r>
          </w:p>
        </w:tc>
        <w:tc>
          <w:tcPr>
            <w:tcBorders>
              <w:top w:val="single" w:color="CBD5E1" w:sz="0" w:space="0"/>
              <w:left w:val="single" w:color="CBD5E1" w:sz="0" w:space="0"/>
              <w:bottom w:val="single" w:color="CBD5E1" w:sz="0" w:space="0"/>
              <w:right w:val="single" w:color="CBD5E1" w:sz="0" w:space="0"/>
            </w:tcBorders>
            <w:shd w:val="clear" w:color="auto" w:fill="F8FAFC"/>
          </w:tcPr>
          <w:p w14:paraId="5F20E6A0">
            <w:pPr>
              <w:spacing w:before="60" w:after="60" w:line="240" w:lineRule="auto"/>
              <w:jc w:val="left"/>
            </w:pPr>
            <w:r>
              <w:rPr>
                <w:rFonts w:ascii="Times New Roman" w:hAnsi="Times New Roman" w:eastAsia="Times New Roman" w:cs="Times New Roman"/>
                <w:b/>
                <w:bCs/>
                <w:i w:val="0"/>
                <w:iCs w:val="0"/>
                <w:color w:val="000000"/>
                <w:sz w:val="19"/>
                <w:szCs w:val="19"/>
              </w:rPr>
              <w:t>110 ms</w:t>
            </w:r>
          </w:p>
        </w:tc>
        <w:tc>
          <w:tcPr>
            <w:tcBorders>
              <w:top w:val="single" w:color="CBD5E1" w:sz="0" w:space="0"/>
              <w:left w:val="single" w:color="CBD5E1" w:sz="0" w:space="0"/>
              <w:bottom w:val="single" w:color="CBD5E1" w:sz="0" w:space="0"/>
              <w:right w:val="single" w:color="CBD5E1" w:sz="0" w:space="0"/>
            </w:tcBorders>
            <w:shd w:val="clear" w:color="auto" w:fill="F8FAFC"/>
          </w:tcPr>
          <w:p w14:paraId="7F410332">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1EF74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786B2394">
            <w:pPr>
              <w:spacing w:before="60" w:after="60" w:line="240" w:lineRule="auto"/>
              <w:jc w:val="left"/>
            </w:pPr>
            <w:r>
              <w:rPr>
                <w:rFonts w:ascii="Times New Roman" w:hAnsi="Times New Roman" w:eastAsia="Times New Roman" w:cs="Times New Roman"/>
                <w:b/>
                <w:bCs/>
                <w:i w:val="0"/>
                <w:iCs w:val="0"/>
                <w:color w:val="000000"/>
                <w:sz w:val="19"/>
                <w:szCs w:val="19"/>
              </w:rPr>
              <w:t>Submitting Stage for Review</w:t>
            </w:r>
          </w:p>
        </w:tc>
        <w:tc>
          <w:tcPr>
            <w:tcBorders>
              <w:top w:val="single" w:color="CBD5E1" w:sz="0" w:space="0"/>
              <w:left w:val="single" w:color="CBD5E1" w:sz="0" w:space="0"/>
              <w:bottom w:val="single" w:color="CBD5E1" w:sz="0" w:space="0"/>
              <w:right w:val="single" w:color="CBD5E1" w:sz="0" w:space="0"/>
            </w:tcBorders>
            <w:shd w:val="clear" w:color="auto" w:fill="FFFFFF"/>
          </w:tcPr>
          <w:p w14:paraId="6CF06753">
            <w:pPr>
              <w:spacing w:before="60" w:after="60" w:line="240" w:lineRule="auto"/>
              <w:jc w:val="left"/>
            </w:pPr>
            <w:r>
              <w:rPr>
                <w:rFonts w:ascii="Times New Roman" w:hAnsi="Times New Roman" w:eastAsia="Times New Roman" w:cs="Times New Roman"/>
                <w:b/>
                <w:bCs/>
                <w:i w:val="0"/>
                <w:iCs w:val="0"/>
                <w:color w:val="000000"/>
                <w:sz w:val="19"/>
                <w:szCs w:val="19"/>
              </w:rPr>
              <w:t>Under 1.5 seconds</w:t>
            </w:r>
          </w:p>
        </w:tc>
        <w:tc>
          <w:tcPr>
            <w:tcBorders>
              <w:top w:val="single" w:color="CBD5E1" w:sz="0" w:space="0"/>
              <w:left w:val="single" w:color="CBD5E1" w:sz="0" w:space="0"/>
              <w:bottom w:val="single" w:color="CBD5E1" w:sz="0" w:space="0"/>
              <w:right w:val="single" w:color="CBD5E1" w:sz="0" w:space="0"/>
            </w:tcBorders>
            <w:shd w:val="clear" w:color="auto" w:fill="FFFFFF"/>
          </w:tcPr>
          <w:p w14:paraId="2C286DED">
            <w:pPr>
              <w:spacing w:before="60" w:after="60" w:line="240" w:lineRule="auto"/>
              <w:jc w:val="left"/>
            </w:pPr>
            <w:r>
              <w:rPr>
                <w:rFonts w:ascii="Times New Roman" w:hAnsi="Times New Roman" w:eastAsia="Times New Roman" w:cs="Times New Roman"/>
                <w:b/>
                <w:bCs/>
                <w:i w:val="0"/>
                <w:iCs w:val="0"/>
                <w:color w:val="000000"/>
                <w:sz w:val="19"/>
                <w:szCs w:val="19"/>
              </w:rPr>
              <w:t>48 ms</w:t>
            </w:r>
          </w:p>
        </w:tc>
        <w:tc>
          <w:tcPr>
            <w:tcBorders>
              <w:top w:val="single" w:color="CBD5E1" w:sz="0" w:space="0"/>
              <w:left w:val="single" w:color="CBD5E1" w:sz="0" w:space="0"/>
              <w:bottom w:val="single" w:color="CBD5E1" w:sz="0" w:space="0"/>
              <w:right w:val="single" w:color="CBD5E1" w:sz="0" w:space="0"/>
            </w:tcBorders>
            <w:shd w:val="clear" w:color="auto" w:fill="FFFFFF"/>
          </w:tcPr>
          <w:p w14:paraId="450D9BD6">
            <w:pPr>
              <w:spacing w:before="60" w:after="60" w:line="240" w:lineRule="auto"/>
              <w:jc w:val="left"/>
            </w:pPr>
            <w:r>
              <w:rPr>
                <w:rFonts w:ascii="Times New Roman" w:hAnsi="Times New Roman" w:eastAsia="Times New Roman" w:cs="Times New Roman"/>
                <w:b/>
                <w:bCs/>
                <w:i w:val="0"/>
                <w:iCs w:val="0"/>
                <w:color w:val="000000"/>
                <w:sz w:val="19"/>
                <w:szCs w:val="19"/>
              </w:rPr>
              <w:t>240 ms</w:t>
            </w:r>
          </w:p>
        </w:tc>
        <w:tc>
          <w:tcPr>
            <w:tcBorders>
              <w:top w:val="single" w:color="CBD5E1" w:sz="0" w:space="0"/>
              <w:left w:val="single" w:color="CBD5E1" w:sz="0" w:space="0"/>
              <w:bottom w:val="single" w:color="CBD5E1" w:sz="0" w:space="0"/>
              <w:right w:val="single" w:color="CBD5E1" w:sz="0" w:space="0"/>
            </w:tcBorders>
            <w:shd w:val="clear" w:color="auto" w:fill="FFFFFF"/>
          </w:tcPr>
          <w:p w14:paraId="2E192C63">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0AEB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4B24A3D1">
            <w:pPr>
              <w:spacing w:before="60" w:after="60" w:line="240" w:lineRule="auto"/>
              <w:jc w:val="left"/>
            </w:pPr>
            <w:r>
              <w:rPr>
                <w:rFonts w:ascii="Times New Roman" w:hAnsi="Times New Roman" w:eastAsia="Times New Roman" w:cs="Times New Roman"/>
                <w:b/>
                <w:bCs/>
                <w:i w:val="0"/>
                <w:iCs w:val="0"/>
                <w:color w:val="000000"/>
                <w:sz w:val="19"/>
                <w:szCs w:val="19"/>
              </w:rPr>
              <w:t>Loading 150 Queue Records</w:t>
            </w:r>
          </w:p>
        </w:tc>
        <w:tc>
          <w:tcPr>
            <w:tcBorders>
              <w:top w:val="single" w:color="CBD5E1" w:sz="0" w:space="0"/>
              <w:left w:val="single" w:color="CBD5E1" w:sz="0" w:space="0"/>
              <w:bottom w:val="single" w:color="CBD5E1" w:sz="0" w:space="0"/>
              <w:right w:val="single" w:color="CBD5E1" w:sz="0" w:space="0"/>
            </w:tcBorders>
            <w:shd w:val="clear" w:color="auto" w:fill="F8FAFC"/>
          </w:tcPr>
          <w:p w14:paraId="2CA83EB7">
            <w:pPr>
              <w:spacing w:before="60" w:after="60" w:line="240" w:lineRule="auto"/>
              <w:jc w:val="left"/>
            </w:pPr>
            <w:r>
              <w:rPr>
                <w:rFonts w:ascii="Times New Roman" w:hAnsi="Times New Roman" w:eastAsia="Times New Roman" w:cs="Times New Roman"/>
                <w:b/>
                <w:bCs/>
                <w:i w:val="0"/>
                <w:iCs w:val="0"/>
                <w:color w:val="000000"/>
                <w:sz w:val="19"/>
                <w:szCs w:val="19"/>
              </w:rPr>
              <w:t>Under 0.5 second</w:t>
            </w:r>
          </w:p>
        </w:tc>
        <w:tc>
          <w:tcPr>
            <w:tcBorders>
              <w:top w:val="single" w:color="CBD5E1" w:sz="0" w:space="0"/>
              <w:left w:val="single" w:color="CBD5E1" w:sz="0" w:space="0"/>
              <w:bottom w:val="single" w:color="CBD5E1" w:sz="0" w:space="0"/>
              <w:right w:val="single" w:color="CBD5E1" w:sz="0" w:space="0"/>
            </w:tcBorders>
            <w:shd w:val="clear" w:color="auto" w:fill="F8FAFC"/>
          </w:tcPr>
          <w:p w14:paraId="148F5337">
            <w:pPr>
              <w:spacing w:before="60" w:after="60" w:line="240" w:lineRule="auto"/>
              <w:jc w:val="left"/>
            </w:pPr>
            <w:r>
              <w:rPr>
                <w:rFonts w:ascii="Times New Roman" w:hAnsi="Times New Roman" w:eastAsia="Times New Roman" w:cs="Times New Roman"/>
                <w:b/>
                <w:bCs/>
                <w:i w:val="0"/>
                <w:iCs w:val="0"/>
                <w:color w:val="000000"/>
                <w:sz w:val="19"/>
                <w:szCs w:val="19"/>
              </w:rPr>
              <w:t>22 ms</w:t>
            </w:r>
          </w:p>
        </w:tc>
        <w:tc>
          <w:tcPr>
            <w:tcBorders>
              <w:top w:val="single" w:color="CBD5E1" w:sz="0" w:space="0"/>
              <w:left w:val="single" w:color="CBD5E1" w:sz="0" w:space="0"/>
              <w:bottom w:val="single" w:color="CBD5E1" w:sz="0" w:space="0"/>
              <w:right w:val="single" w:color="CBD5E1" w:sz="0" w:space="0"/>
            </w:tcBorders>
            <w:shd w:val="clear" w:color="auto" w:fill="F8FAFC"/>
          </w:tcPr>
          <w:p w14:paraId="5EE9FCCD">
            <w:pPr>
              <w:spacing w:before="60" w:after="60" w:line="240" w:lineRule="auto"/>
              <w:jc w:val="left"/>
            </w:pPr>
            <w:r>
              <w:rPr>
                <w:rFonts w:ascii="Times New Roman" w:hAnsi="Times New Roman" w:eastAsia="Times New Roman" w:cs="Times New Roman"/>
                <w:b/>
                <w:bCs/>
                <w:i w:val="0"/>
                <w:iCs w:val="0"/>
                <w:color w:val="000000"/>
                <w:sz w:val="19"/>
                <w:szCs w:val="19"/>
              </w:rPr>
              <w:t>135 ms</w:t>
            </w:r>
          </w:p>
        </w:tc>
        <w:tc>
          <w:tcPr>
            <w:tcBorders>
              <w:top w:val="single" w:color="CBD5E1" w:sz="0" w:space="0"/>
              <w:left w:val="single" w:color="CBD5E1" w:sz="0" w:space="0"/>
              <w:bottom w:val="single" w:color="CBD5E1" w:sz="0" w:space="0"/>
              <w:right w:val="single" w:color="CBD5E1" w:sz="0" w:space="0"/>
            </w:tcBorders>
            <w:shd w:val="clear" w:color="auto" w:fill="F8FAFC"/>
          </w:tcPr>
          <w:p w14:paraId="206D806E">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62154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1BC2B42D">
            <w:pPr>
              <w:spacing w:before="60" w:after="60" w:line="240" w:lineRule="auto"/>
              <w:jc w:val="left"/>
            </w:pPr>
            <w:r>
              <w:rPr>
                <w:rFonts w:ascii="Times New Roman" w:hAnsi="Times New Roman" w:eastAsia="Times New Roman" w:cs="Times New Roman"/>
                <w:b/>
                <w:bCs/>
                <w:i w:val="0"/>
                <w:iCs w:val="0"/>
                <w:color w:val="000000"/>
                <w:sz w:val="19"/>
                <w:szCs w:val="19"/>
              </w:rPr>
              <w:t>Opening Document Preview</w:t>
            </w:r>
          </w:p>
        </w:tc>
        <w:tc>
          <w:tcPr>
            <w:tcBorders>
              <w:top w:val="single" w:color="CBD5E1" w:sz="0" w:space="0"/>
              <w:left w:val="single" w:color="CBD5E1" w:sz="0" w:space="0"/>
              <w:bottom w:val="single" w:color="CBD5E1" w:sz="0" w:space="0"/>
              <w:right w:val="single" w:color="CBD5E1" w:sz="0" w:space="0"/>
            </w:tcBorders>
            <w:shd w:val="clear" w:color="auto" w:fill="FFFFFF"/>
          </w:tcPr>
          <w:p w14:paraId="2A06C1C5">
            <w:pPr>
              <w:spacing w:before="60" w:after="60" w:line="240" w:lineRule="auto"/>
              <w:jc w:val="left"/>
            </w:pPr>
            <w:r>
              <w:rPr>
                <w:rFonts w:ascii="Times New Roman" w:hAnsi="Times New Roman" w:eastAsia="Times New Roman" w:cs="Times New Roman"/>
                <w:b/>
                <w:bCs/>
                <w:i w:val="0"/>
                <w:iCs w:val="0"/>
                <w:color w:val="000000"/>
                <w:sz w:val="19"/>
                <w:szCs w:val="19"/>
              </w:rPr>
              <w:t>Under 2 seconds</w:t>
            </w:r>
          </w:p>
        </w:tc>
        <w:tc>
          <w:tcPr>
            <w:tcBorders>
              <w:top w:val="single" w:color="CBD5E1" w:sz="0" w:space="0"/>
              <w:left w:val="single" w:color="CBD5E1" w:sz="0" w:space="0"/>
              <w:bottom w:val="single" w:color="CBD5E1" w:sz="0" w:space="0"/>
              <w:right w:val="single" w:color="CBD5E1" w:sz="0" w:space="0"/>
            </w:tcBorders>
            <w:shd w:val="clear" w:color="auto" w:fill="FFFFFF"/>
          </w:tcPr>
          <w:p w14:paraId="743F3078">
            <w:pPr>
              <w:spacing w:before="60" w:after="60" w:line="240" w:lineRule="auto"/>
              <w:jc w:val="left"/>
            </w:pPr>
            <w:r>
              <w:rPr>
                <w:rFonts w:ascii="Times New Roman" w:hAnsi="Times New Roman" w:eastAsia="Times New Roman" w:cs="Times New Roman"/>
                <w:b/>
                <w:bCs/>
                <w:i w:val="0"/>
                <w:iCs w:val="0"/>
                <w:color w:val="000000"/>
                <w:sz w:val="19"/>
                <w:szCs w:val="19"/>
              </w:rPr>
              <w:t>140 ms</w:t>
            </w:r>
          </w:p>
        </w:tc>
        <w:tc>
          <w:tcPr>
            <w:tcBorders>
              <w:top w:val="single" w:color="CBD5E1" w:sz="0" w:space="0"/>
              <w:left w:val="single" w:color="CBD5E1" w:sz="0" w:space="0"/>
              <w:bottom w:val="single" w:color="CBD5E1" w:sz="0" w:space="0"/>
              <w:right w:val="single" w:color="CBD5E1" w:sz="0" w:space="0"/>
            </w:tcBorders>
            <w:shd w:val="clear" w:color="auto" w:fill="FFFFFF"/>
          </w:tcPr>
          <w:p w14:paraId="3CA5C954">
            <w:pPr>
              <w:spacing w:before="60" w:after="60" w:line="240" w:lineRule="auto"/>
              <w:jc w:val="left"/>
            </w:pPr>
            <w:r>
              <w:rPr>
                <w:rFonts w:ascii="Times New Roman" w:hAnsi="Times New Roman" w:eastAsia="Times New Roman" w:cs="Times New Roman"/>
                <w:b/>
                <w:bCs/>
                <w:i w:val="0"/>
                <w:iCs w:val="0"/>
                <w:color w:val="000000"/>
                <w:sz w:val="19"/>
                <w:szCs w:val="19"/>
              </w:rPr>
              <w:t>480 ms</w:t>
            </w:r>
          </w:p>
        </w:tc>
        <w:tc>
          <w:tcPr>
            <w:tcBorders>
              <w:top w:val="single" w:color="CBD5E1" w:sz="0" w:space="0"/>
              <w:left w:val="single" w:color="CBD5E1" w:sz="0" w:space="0"/>
              <w:bottom w:val="single" w:color="CBD5E1" w:sz="0" w:space="0"/>
              <w:right w:val="single" w:color="CBD5E1" w:sz="0" w:space="0"/>
            </w:tcBorders>
            <w:shd w:val="clear" w:color="auto" w:fill="FFFFFF"/>
          </w:tcPr>
          <w:p w14:paraId="5EBF232D">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6C846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31CAF304">
            <w:pPr>
              <w:spacing w:before="60" w:after="60" w:line="240" w:lineRule="auto"/>
              <w:jc w:val="left"/>
            </w:pPr>
            <w:r>
              <w:rPr>
                <w:rFonts w:ascii="Times New Roman" w:hAnsi="Times New Roman" w:eastAsia="Times New Roman" w:cs="Times New Roman"/>
                <w:b/>
                <w:bCs/>
                <w:i w:val="0"/>
                <w:iCs w:val="0"/>
                <w:color w:val="000000"/>
                <w:sz w:val="19"/>
                <w:szCs w:val="19"/>
              </w:rPr>
              <w:t>Officer Approval Decision</w:t>
            </w:r>
          </w:p>
        </w:tc>
        <w:tc>
          <w:tcPr>
            <w:tcBorders>
              <w:top w:val="single" w:color="CBD5E1" w:sz="0" w:space="0"/>
              <w:left w:val="single" w:color="CBD5E1" w:sz="0" w:space="0"/>
              <w:bottom w:val="single" w:color="CBD5E1" w:sz="0" w:space="0"/>
              <w:right w:val="single" w:color="CBD5E1" w:sz="0" w:space="0"/>
            </w:tcBorders>
            <w:shd w:val="clear" w:color="auto" w:fill="F8FAFC"/>
          </w:tcPr>
          <w:p w14:paraId="732970D9">
            <w:pPr>
              <w:spacing w:before="60" w:after="60" w:line="240" w:lineRule="auto"/>
              <w:jc w:val="left"/>
            </w:pPr>
            <w:r>
              <w:rPr>
                <w:rFonts w:ascii="Times New Roman" w:hAnsi="Times New Roman" w:eastAsia="Times New Roman" w:cs="Times New Roman"/>
                <w:b/>
                <w:bCs/>
                <w:i w:val="0"/>
                <w:iCs w:val="0"/>
                <w:color w:val="000000"/>
                <w:sz w:val="19"/>
                <w:szCs w:val="19"/>
              </w:rPr>
              <w:t>Under 0.5 second</w:t>
            </w:r>
          </w:p>
        </w:tc>
        <w:tc>
          <w:tcPr>
            <w:tcBorders>
              <w:top w:val="single" w:color="CBD5E1" w:sz="0" w:space="0"/>
              <w:left w:val="single" w:color="CBD5E1" w:sz="0" w:space="0"/>
              <w:bottom w:val="single" w:color="CBD5E1" w:sz="0" w:space="0"/>
              <w:right w:val="single" w:color="CBD5E1" w:sz="0" w:space="0"/>
            </w:tcBorders>
            <w:shd w:val="clear" w:color="auto" w:fill="F8FAFC"/>
          </w:tcPr>
          <w:p w14:paraId="65CD3C32">
            <w:pPr>
              <w:spacing w:before="60" w:after="60" w:line="240" w:lineRule="auto"/>
              <w:jc w:val="left"/>
            </w:pPr>
            <w:r>
              <w:rPr>
                <w:rFonts w:ascii="Times New Roman" w:hAnsi="Times New Roman" w:eastAsia="Times New Roman" w:cs="Times New Roman"/>
                <w:b/>
                <w:bCs/>
                <w:i w:val="0"/>
                <w:iCs w:val="0"/>
                <w:color w:val="000000"/>
                <w:sz w:val="19"/>
                <w:szCs w:val="19"/>
              </w:rPr>
              <w:t>32 ms</w:t>
            </w:r>
          </w:p>
        </w:tc>
        <w:tc>
          <w:tcPr>
            <w:tcBorders>
              <w:top w:val="single" w:color="CBD5E1" w:sz="0" w:space="0"/>
              <w:left w:val="single" w:color="CBD5E1" w:sz="0" w:space="0"/>
              <w:bottom w:val="single" w:color="CBD5E1" w:sz="0" w:space="0"/>
              <w:right w:val="single" w:color="CBD5E1" w:sz="0" w:space="0"/>
            </w:tcBorders>
            <w:shd w:val="clear" w:color="auto" w:fill="F8FAFC"/>
          </w:tcPr>
          <w:p w14:paraId="423EB5E2">
            <w:pPr>
              <w:spacing w:before="60" w:after="60" w:line="240" w:lineRule="auto"/>
              <w:jc w:val="left"/>
            </w:pPr>
            <w:r>
              <w:rPr>
                <w:rFonts w:ascii="Times New Roman" w:hAnsi="Times New Roman" w:eastAsia="Times New Roman" w:cs="Times New Roman"/>
                <w:b/>
                <w:bCs/>
                <w:i w:val="0"/>
                <w:iCs w:val="0"/>
                <w:color w:val="000000"/>
                <w:sz w:val="19"/>
                <w:szCs w:val="19"/>
              </w:rPr>
              <w:t>180 ms</w:t>
            </w:r>
          </w:p>
        </w:tc>
        <w:tc>
          <w:tcPr>
            <w:tcBorders>
              <w:top w:val="single" w:color="CBD5E1" w:sz="0" w:space="0"/>
              <w:left w:val="single" w:color="CBD5E1" w:sz="0" w:space="0"/>
              <w:bottom w:val="single" w:color="CBD5E1" w:sz="0" w:space="0"/>
              <w:right w:val="single" w:color="CBD5E1" w:sz="0" w:space="0"/>
            </w:tcBorders>
            <w:shd w:val="clear" w:color="auto" w:fill="F8FAFC"/>
          </w:tcPr>
          <w:p w14:paraId="27CEFC76">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00D61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52C35639">
            <w:pPr>
              <w:spacing w:before="60" w:after="60" w:line="240" w:lineRule="auto"/>
              <w:jc w:val="left"/>
            </w:pPr>
            <w:r>
              <w:rPr>
                <w:rFonts w:ascii="Times New Roman" w:hAnsi="Times New Roman" w:eastAsia="Times New Roman" w:cs="Times New Roman"/>
                <w:b/>
                <w:bCs/>
                <w:i w:val="0"/>
                <w:iCs w:val="0"/>
                <w:color w:val="000000"/>
                <w:sz w:val="19"/>
                <w:szCs w:val="19"/>
              </w:rPr>
              <w:t>Starting Paystack Payment</w:t>
            </w:r>
          </w:p>
        </w:tc>
        <w:tc>
          <w:tcPr>
            <w:tcBorders>
              <w:top w:val="single" w:color="CBD5E1" w:sz="0" w:space="0"/>
              <w:left w:val="single" w:color="CBD5E1" w:sz="0" w:space="0"/>
              <w:bottom w:val="single" w:color="CBD5E1" w:sz="0" w:space="0"/>
              <w:right w:val="single" w:color="CBD5E1" w:sz="0" w:space="0"/>
            </w:tcBorders>
            <w:shd w:val="clear" w:color="auto" w:fill="FFFFFF"/>
          </w:tcPr>
          <w:p w14:paraId="2F374C3C">
            <w:pPr>
              <w:spacing w:before="60" w:after="60" w:line="240" w:lineRule="auto"/>
              <w:jc w:val="left"/>
            </w:pPr>
            <w:r>
              <w:rPr>
                <w:rFonts w:ascii="Times New Roman" w:hAnsi="Times New Roman" w:eastAsia="Times New Roman" w:cs="Times New Roman"/>
                <w:b/>
                <w:bCs/>
                <w:i w:val="0"/>
                <w:iCs w:val="0"/>
                <w:color w:val="000000"/>
                <w:sz w:val="19"/>
                <w:szCs w:val="19"/>
              </w:rPr>
              <w:t>Under 2 seconds</w:t>
            </w:r>
          </w:p>
        </w:tc>
        <w:tc>
          <w:tcPr>
            <w:tcBorders>
              <w:top w:val="single" w:color="CBD5E1" w:sz="0" w:space="0"/>
              <w:left w:val="single" w:color="CBD5E1" w:sz="0" w:space="0"/>
              <w:bottom w:val="single" w:color="CBD5E1" w:sz="0" w:space="0"/>
              <w:right w:val="single" w:color="CBD5E1" w:sz="0" w:space="0"/>
            </w:tcBorders>
            <w:shd w:val="clear" w:color="auto" w:fill="FFFFFF"/>
          </w:tcPr>
          <w:p w14:paraId="5E06A910">
            <w:pPr>
              <w:spacing w:before="60" w:after="60" w:line="240" w:lineRule="auto"/>
              <w:jc w:val="left"/>
            </w:pPr>
            <w:r>
              <w:rPr>
                <w:rFonts w:ascii="Times New Roman" w:hAnsi="Times New Roman" w:eastAsia="Times New Roman" w:cs="Times New Roman"/>
                <w:b/>
                <w:bCs/>
                <w:i w:val="0"/>
                <w:iCs w:val="0"/>
                <w:color w:val="000000"/>
                <w:sz w:val="19"/>
                <w:szCs w:val="19"/>
              </w:rPr>
              <w:t>210 ms</w:t>
            </w:r>
          </w:p>
        </w:tc>
        <w:tc>
          <w:tcPr>
            <w:tcBorders>
              <w:top w:val="single" w:color="CBD5E1" w:sz="0" w:space="0"/>
              <w:left w:val="single" w:color="CBD5E1" w:sz="0" w:space="0"/>
              <w:bottom w:val="single" w:color="CBD5E1" w:sz="0" w:space="0"/>
              <w:right w:val="single" w:color="CBD5E1" w:sz="0" w:space="0"/>
            </w:tcBorders>
            <w:shd w:val="clear" w:color="auto" w:fill="FFFFFF"/>
          </w:tcPr>
          <w:p w14:paraId="498041E3">
            <w:pPr>
              <w:spacing w:before="60" w:after="60" w:line="240" w:lineRule="auto"/>
              <w:jc w:val="left"/>
            </w:pPr>
            <w:r>
              <w:rPr>
                <w:rFonts w:ascii="Times New Roman" w:hAnsi="Times New Roman" w:eastAsia="Times New Roman" w:cs="Times New Roman"/>
                <w:b/>
                <w:bCs/>
                <w:i w:val="0"/>
                <w:iCs w:val="0"/>
                <w:color w:val="000000"/>
                <w:sz w:val="19"/>
                <w:szCs w:val="19"/>
              </w:rPr>
              <w:t>450 ms</w:t>
            </w:r>
          </w:p>
        </w:tc>
        <w:tc>
          <w:tcPr>
            <w:tcBorders>
              <w:top w:val="single" w:color="CBD5E1" w:sz="0" w:space="0"/>
              <w:left w:val="single" w:color="CBD5E1" w:sz="0" w:space="0"/>
              <w:bottom w:val="single" w:color="CBD5E1" w:sz="0" w:space="0"/>
              <w:right w:val="single" w:color="CBD5E1" w:sz="0" w:space="0"/>
            </w:tcBorders>
            <w:shd w:val="clear" w:color="auto" w:fill="FFFFFF"/>
          </w:tcPr>
          <w:p w14:paraId="7BD33FF3">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56A3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287B4784">
            <w:pPr>
              <w:spacing w:before="60" w:after="60" w:line="240" w:lineRule="auto"/>
              <w:jc w:val="left"/>
            </w:pPr>
            <w:r>
              <w:rPr>
                <w:rFonts w:ascii="Times New Roman" w:hAnsi="Times New Roman" w:eastAsia="Times New Roman" w:cs="Times New Roman"/>
                <w:b/>
                <w:bCs/>
                <w:i w:val="0"/>
                <w:iCs w:val="0"/>
                <w:color w:val="000000"/>
                <w:sz w:val="19"/>
                <w:szCs w:val="19"/>
              </w:rPr>
              <w:t>Creating Single Page PDF Slip</w:t>
            </w:r>
          </w:p>
        </w:tc>
        <w:tc>
          <w:tcPr>
            <w:tcBorders>
              <w:top w:val="single" w:color="CBD5E1" w:sz="0" w:space="0"/>
              <w:left w:val="single" w:color="CBD5E1" w:sz="0" w:space="0"/>
              <w:bottom w:val="single" w:color="CBD5E1" w:sz="0" w:space="0"/>
              <w:right w:val="single" w:color="CBD5E1" w:sz="0" w:space="0"/>
            </w:tcBorders>
            <w:shd w:val="clear" w:color="auto" w:fill="F8FAFC"/>
          </w:tcPr>
          <w:p w14:paraId="770F19EB">
            <w:pPr>
              <w:spacing w:before="60" w:after="60" w:line="240" w:lineRule="auto"/>
              <w:jc w:val="left"/>
            </w:pPr>
            <w:r>
              <w:rPr>
                <w:rFonts w:ascii="Times New Roman" w:hAnsi="Times New Roman" w:eastAsia="Times New Roman" w:cs="Times New Roman"/>
                <w:b/>
                <w:bCs/>
                <w:i w:val="0"/>
                <w:iCs w:val="0"/>
                <w:color w:val="000000"/>
                <w:sz w:val="19"/>
                <w:szCs w:val="19"/>
              </w:rPr>
              <w:t>Under 2.5 seconds</w:t>
            </w:r>
          </w:p>
        </w:tc>
        <w:tc>
          <w:tcPr>
            <w:tcBorders>
              <w:top w:val="single" w:color="CBD5E1" w:sz="0" w:space="0"/>
              <w:left w:val="single" w:color="CBD5E1" w:sz="0" w:space="0"/>
              <w:bottom w:val="single" w:color="CBD5E1" w:sz="0" w:space="0"/>
              <w:right w:val="single" w:color="CBD5E1" w:sz="0" w:space="0"/>
            </w:tcBorders>
            <w:shd w:val="clear" w:color="auto" w:fill="F8FAFC"/>
          </w:tcPr>
          <w:p w14:paraId="621C6976">
            <w:pPr>
              <w:spacing w:before="60" w:after="60" w:line="240" w:lineRule="auto"/>
              <w:jc w:val="left"/>
            </w:pPr>
            <w:r>
              <w:rPr>
                <w:rFonts w:ascii="Times New Roman" w:hAnsi="Times New Roman" w:eastAsia="Times New Roman" w:cs="Times New Roman"/>
                <w:b/>
                <w:bCs/>
                <w:i w:val="0"/>
                <w:iCs w:val="0"/>
                <w:color w:val="000000"/>
                <w:sz w:val="19"/>
                <w:szCs w:val="19"/>
              </w:rPr>
              <w:t>185 ms</w:t>
            </w:r>
          </w:p>
        </w:tc>
        <w:tc>
          <w:tcPr>
            <w:tcBorders>
              <w:top w:val="single" w:color="CBD5E1" w:sz="0" w:space="0"/>
              <w:left w:val="single" w:color="CBD5E1" w:sz="0" w:space="0"/>
              <w:bottom w:val="single" w:color="CBD5E1" w:sz="0" w:space="0"/>
              <w:right w:val="single" w:color="CBD5E1" w:sz="0" w:space="0"/>
            </w:tcBorders>
            <w:shd w:val="clear" w:color="auto" w:fill="F8FAFC"/>
          </w:tcPr>
          <w:p w14:paraId="6D76EC6A">
            <w:pPr>
              <w:spacing w:before="60" w:after="60" w:line="240" w:lineRule="auto"/>
              <w:jc w:val="left"/>
            </w:pPr>
            <w:r>
              <w:rPr>
                <w:rFonts w:ascii="Times New Roman" w:hAnsi="Times New Roman" w:eastAsia="Times New Roman" w:cs="Times New Roman"/>
                <w:b/>
                <w:bCs/>
                <w:i w:val="0"/>
                <w:iCs w:val="0"/>
                <w:color w:val="000000"/>
                <w:sz w:val="19"/>
                <w:szCs w:val="19"/>
              </w:rPr>
              <w:t>420 ms</w:t>
            </w:r>
          </w:p>
        </w:tc>
        <w:tc>
          <w:tcPr>
            <w:tcBorders>
              <w:top w:val="single" w:color="CBD5E1" w:sz="0" w:space="0"/>
              <w:left w:val="single" w:color="CBD5E1" w:sz="0" w:space="0"/>
              <w:bottom w:val="single" w:color="CBD5E1" w:sz="0" w:space="0"/>
              <w:right w:val="single" w:color="CBD5E1" w:sz="0" w:space="0"/>
            </w:tcBorders>
            <w:shd w:val="clear" w:color="auto" w:fill="F8FAFC"/>
          </w:tcPr>
          <w:p w14:paraId="21DDF47C">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7CF31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5D7DD615">
            <w:pPr>
              <w:spacing w:before="60" w:after="60" w:line="240" w:lineRule="auto"/>
              <w:jc w:val="left"/>
            </w:pPr>
            <w:r>
              <w:rPr>
                <w:rFonts w:ascii="Times New Roman" w:hAnsi="Times New Roman" w:eastAsia="Times New Roman" w:cs="Times New Roman"/>
                <w:b/>
                <w:bCs/>
                <w:i w:val="0"/>
                <w:iCs w:val="0"/>
                <w:color w:val="000000"/>
                <w:sz w:val="19"/>
                <w:szCs w:val="19"/>
              </w:rPr>
              <w:t>Creating Final Certificate</w:t>
            </w:r>
          </w:p>
        </w:tc>
        <w:tc>
          <w:tcPr>
            <w:tcBorders>
              <w:top w:val="single" w:color="CBD5E1" w:sz="0" w:space="0"/>
              <w:left w:val="single" w:color="CBD5E1" w:sz="0" w:space="0"/>
              <w:bottom w:val="single" w:color="CBD5E1" w:sz="0" w:space="0"/>
              <w:right w:val="single" w:color="CBD5E1" w:sz="0" w:space="0"/>
            </w:tcBorders>
            <w:shd w:val="clear" w:color="auto" w:fill="FFFFFF"/>
          </w:tcPr>
          <w:p w14:paraId="53D34004">
            <w:pPr>
              <w:spacing w:before="60" w:after="60" w:line="240" w:lineRule="auto"/>
              <w:jc w:val="left"/>
            </w:pPr>
            <w:r>
              <w:rPr>
                <w:rFonts w:ascii="Times New Roman" w:hAnsi="Times New Roman" w:eastAsia="Times New Roman" w:cs="Times New Roman"/>
                <w:b/>
                <w:bCs/>
                <w:i w:val="0"/>
                <w:iCs w:val="0"/>
                <w:color w:val="000000"/>
                <w:sz w:val="19"/>
                <w:szCs w:val="19"/>
              </w:rPr>
              <w:t>Under 3 seconds</w:t>
            </w:r>
          </w:p>
        </w:tc>
        <w:tc>
          <w:tcPr>
            <w:tcBorders>
              <w:top w:val="single" w:color="CBD5E1" w:sz="0" w:space="0"/>
              <w:left w:val="single" w:color="CBD5E1" w:sz="0" w:space="0"/>
              <w:bottom w:val="single" w:color="CBD5E1" w:sz="0" w:space="0"/>
              <w:right w:val="single" w:color="CBD5E1" w:sz="0" w:space="0"/>
            </w:tcBorders>
            <w:shd w:val="clear" w:color="auto" w:fill="FFFFFF"/>
          </w:tcPr>
          <w:p w14:paraId="05BBBC81">
            <w:pPr>
              <w:spacing w:before="60" w:after="60" w:line="240" w:lineRule="auto"/>
              <w:jc w:val="left"/>
            </w:pPr>
            <w:r>
              <w:rPr>
                <w:rFonts w:ascii="Times New Roman" w:hAnsi="Times New Roman" w:eastAsia="Times New Roman" w:cs="Times New Roman"/>
                <w:b/>
                <w:bCs/>
                <w:i w:val="0"/>
                <w:iCs w:val="0"/>
                <w:color w:val="000000"/>
                <w:sz w:val="19"/>
                <w:szCs w:val="19"/>
              </w:rPr>
              <w:t>240 ms</w:t>
            </w:r>
          </w:p>
        </w:tc>
        <w:tc>
          <w:tcPr>
            <w:tcBorders>
              <w:top w:val="single" w:color="CBD5E1" w:sz="0" w:space="0"/>
              <w:left w:val="single" w:color="CBD5E1" w:sz="0" w:space="0"/>
              <w:bottom w:val="single" w:color="CBD5E1" w:sz="0" w:space="0"/>
              <w:right w:val="single" w:color="CBD5E1" w:sz="0" w:space="0"/>
            </w:tcBorders>
            <w:shd w:val="clear" w:color="auto" w:fill="FFFFFF"/>
          </w:tcPr>
          <w:p w14:paraId="68B6A4B9">
            <w:pPr>
              <w:spacing w:before="60" w:after="60" w:line="240" w:lineRule="auto"/>
              <w:jc w:val="left"/>
            </w:pPr>
            <w:r>
              <w:rPr>
                <w:rFonts w:ascii="Times New Roman" w:hAnsi="Times New Roman" w:eastAsia="Times New Roman" w:cs="Times New Roman"/>
                <w:b/>
                <w:bCs/>
                <w:i w:val="0"/>
                <w:iCs w:val="0"/>
                <w:color w:val="000000"/>
                <w:sz w:val="19"/>
                <w:szCs w:val="19"/>
              </w:rPr>
              <w:t>550 ms</w:t>
            </w:r>
          </w:p>
        </w:tc>
        <w:tc>
          <w:tcPr>
            <w:tcBorders>
              <w:top w:val="single" w:color="CBD5E1" w:sz="0" w:space="0"/>
              <w:left w:val="single" w:color="CBD5E1" w:sz="0" w:space="0"/>
              <w:bottom w:val="single" w:color="CBD5E1" w:sz="0" w:space="0"/>
              <w:right w:val="single" w:color="CBD5E1" w:sz="0" w:space="0"/>
            </w:tcBorders>
            <w:shd w:val="clear" w:color="auto" w:fill="FFFFFF"/>
          </w:tcPr>
          <w:p w14:paraId="79E84EC8">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bl>
    <w:p w14:paraId="2CE2A544">
      <w:pPr>
        <w:spacing w:after="140"/>
      </w:pPr>
    </w:p>
    <w:p w14:paraId="27ACC397">
      <w:pPr>
        <w:pStyle w:val="4"/>
        <w:spacing w:before="160" w:after="100" w:line="360" w:lineRule="auto"/>
        <w:jc w:val="left"/>
      </w:pPr>
      <w:r>
        <w:rPr>
          <w:rFonts w:ascii="Times New Roman" w:hAnsi="Times New Roman" w:eastAsia="Times New Roman" w:cs="Times New Roman"/>
          <w:b/>
          <w:bCs/>
          <w:sz w:val="24"/>
          <w:szCs w:val="24"/>
        </w:rPr>
        <w:t>4.3.2 Data Consistency</w:t>
      </w:r>
    </w:p>
    <w:p w14:paraId="388E3C1F">
      <w:pPr>
        <w:spacing w:before="0" w:after="140" w:line="360" w:lineRule="auto"/>
        <w:jc w:val="both"/>
      </w:pPr>
      <w:r>
        <w:rPr>
          <w:rFonts w:ascii="Times New Roman" w:hAnsi="Times New Roman" w:eastAsia="Times New Roman" w:cs="Times New Roman"/>
          <w:b w:val="0"/>
          <w:bCs w:val="0"/>
          <w:i w:val="0"/>
          <w:iCs w:val="0"/>
          <w:color w:val="000000"/>
          <w:sz w:val="24"/>
          <w:szCs w:val="24"/>
        </w:rPr>
        <w:t>Data consistency means records stay accurate across all tables. The system uses database transactions: whenever an approval happens, the status update, date record, and notification must all save together successfully. If anything fails, the entire change is cancelled so records never become mixed up.</w:t>
      </w:r>
    </w:p>
    <w:p w14:paraId="22C61F40">
      <w:pPr>
        <w:pStyle w:val="4"/>
        <w:spacing w:before="160" w:after="100" w:line="360" w:lineRule="auto"/>
        <w:jc w:val="left"/>
      </w:pPr>
      <w:r>
        <w:rPr>
          <w:rFonts w:ascii="Times New Roman" w:hAnsi="Times New Roman" w:eastAsia="Times New Roman" w:cs="Times New Roman"/>
          <w:b/>
          <w:bCs/>
          <w:sz w:val="24"/>
          <w:szCs w:val="24"/>
        </w:rPr>
        <w:t>4.3.3 Scalability</w:t>
      </w:r>
    </w:p>
    <w:p w14:paraId="44CC4E6B">
      <w:pPr>
        <w:spacing w:before="0" w:after="140" w:line="360" w:lineRule="auto"/>
        <w:jc w:val="both"/>
      </w:pPr>
      <w:r>
        <w:rPr>
          <w:rFonts w:ascii="Times New Roman" w:hAnsi="Times New Roman" w:eastAsia="Times New Roman" w:cs="Times New Roman"/>
          <w:b w:val="0"/>
          <w:bCs w:val="0"/>
          <w:i w:val="0"/>
          <w:iCs w:val="0"/>
          <w:color w:val="000000"/>
          <w:sz w:val="24"/>
          <w:szCs w:val="24"/>
        </w:rPr>
        <w:t>Scalability means the system continues to work smoothly as more students join. The server does not store user session data in computer memory; it verifies users with signed tokens. This allows the server to handle heavy traffic without running out of RAM. Table 4.4 shows simulated traffic tests.</w:t>
      </w:r>
    </w:p>
    <w:p w14:paraId="43A96CEF">
      <w:pPr>
        <w:spacing w:before="140" w:after="80" w:line="360" w:lineRule="auto"/>
        <w:jc w:val="center"/>
      </w:pPr>
      <w:r>
        <w:rPr>
          <w:rFonts w:ascii="Times New Roman" w:hAnsi="Times New Roman" w:eastAsia="Times New Roman" w:cs="Times New Roman"/>
          <w:b/>
          <w:bCs/>
          <w:i w:val="0"/>
          <w:iCs w:val="0"/>
          <w:color w:val="000000"/>
          <w:sz w:val="20"/>
          <w:szCs w:val="20"/>
        </w:rPr>
        <w:t>Table 4.4: Scalability Traffic Test Results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368"/>
        <w:gridCol w:w="1450"/>
        <w:gridCol w:w="977"/>
        <w:gridCol w:w="1494"/>
        <w:gridCol w:w="1819"/>
      </w:tblGrid>
      <w:tr w14:paraId="22CA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Borders>
              <w:top w:val="single" w:color="1E293B" w:sz="4" w:space="0"/>
              <w:left w:val="single" w:color="CBD5E1" w:sz="0" w:space="0"/>
              <w:bottom w:val="single" w:color="1E293B" w:sz="4" w:space="0"/>
              <w:right w:val="single" w:color="CBD5E1" w:sz="0" w:space="0"/>
            </w:tcBorders>
            <w:shd w:val="clear" w:color="auto" w:fill="E2E8F0"/>
          </w:tcPr>
          <w:p w14:paraId="25FD0D7A">
            <w:pPr>
              <w:spacing w:before="80" w:after="80" w:line="240" w:lineRule="auto"/>
              <w:jc w:val="center"/>
            </w:pPr>
            <w:r>
              <w:rPr>
                <w:rFonts w:ascii="Times New Roman" w:hAnsi="Times New Roman" w:eastAsia="Times New Roman" w:cs="Times New Roman"/>
                <w:b/>
                <w:bCs/>
                <w:i w:val="0"/>
                <w:iCs w:val="0"/>
                <w:color w:val="0F172A"/>
                <w:sz w:val="19"/>
                <w:szCs w:val="19"/>
              </w:rPr>
              <w:t>Simulated Users at Same Time</w:t>
            </w:r>
          </w:p>
        </w:tc>
        <w:tc>
          <w:tcPr>
            <w:tcBorders>
              <w:top w:val="single" w:color="1E293B" w:sz="4" w:space="0"/>
              <w:left w:val="single" w:color="CBD5E1" w:sz="0" w:space="0"/>
              <w:bottom w:val="single" w:color="1E293B" w:sz="4" w:space="0"/>
              <w:right w:val="single" w:color="CBD5E1" w:sz="0" w:space="0"/>
            </w:tcBorders>
            <w:shd w:val="clear" w:color="auto" w:fill="E2E8F0"/>
          </w:tcPr>
          <w:p w14:paraId="7D495277">
            <w:pPr>
              <w:spacing w:before="80" w:after="80" w:line="240" w:lineRule="auto"/>
              <w:jc w:val="center"/>
            </w:pPr>
            <w:r>
              <w:rPr>
                <w:rFonts w:ascii="Times New Roman" w:hAnsi="Times New Roman" w:eastAsia="Times New Roman" w:cs="Times New Roman"/>
                <w:b/>
                <w:bCs/>
                <w:i w:val="0"/>
                <w:iCs w:val="0"/>
                <w:color w:val="0F172A"/>
                <w:sz w:val="19"/>
                <w:szCs w:val="19"/>
              </w:rPr>
              <w:t>Total Requests Tested</w:t>
            </w:r>
          </w:p>
        </w:tc>
        <w:tc>
          <w:tcPr>
            <w:tcBorders>
              <w:top w:val="single" w:color="1E293B" w:sz="4" w:space="0"/>
              <w:left w:val="single" w:color="CBD5E1" w:sz="0" w:space="0"/>
              <w:bottom w:val="single" w:color="1E293B" w:sz="4" w:space="0"/>
              <w:right w:val="single" w:color="CBD5E1" w:sz="0" w:space="0"/>
            </w:tcBorders>
            <w:shd w:val="clear" w:color="auto" w:fill="E2E8F0"/>
          </w:tcPr>
          <w:p w14:paraId="4438B6B8">
            <w:pPr>
              <w:spacing w:before="80" w:after="80" w:line="240" w:lineRule="auto"/>
              <w:jc w:val="center"/>
            </w:pPr>
            <w:r>
              <w:rPr>
                <w:rFonts w:ascii="Times New Roman" w:hAnsi="Times New Roman" w:eastAsia="Times New Roman" w:cs="Times New Roman"/>
                <w:b/>
                <w:bCs/>
                <w:i w:val="0"/>
                <w:iCs w:val="0"/>
                <w:color w:val="0F172A"/>
                <w:sz w:val="19"/>
                <w:szCs w:val="19"/>
              </w:rPr>
              <w:t>Average Response Time</w:t>
            </w:r>
          </w:p>
        </w:tc>
        <w:tc>
          <w:tcPr>
            <w:tcBorders>
              <w:top w:val="single" w:color="1E293B" w:sz="4" w:space="0"/>
              <w:left w:val="single" w:color="CBD5E1" w:sz="0" w:space="0"/>
              <w:bottom w:val="single" w:color="1E293B" w:sz="4" w:space="0"/>
              <w:right w:val="single" w:color="CBD5E1" w:sz="0" w:space="0"/>
            </w:tcBorders>
            <w:shd w:val="clear" w:color="auto" w:fill="E2E8F0"/>
          </w:tcPr>
          <w:p w14:paraId="07255084">
            <w:pPr>
              <w:spacing w:before="80" w:after="80" w:line="240" w:lineRule="auto"/>
              <w:jc w:val="center"/>
            </w:pPr>
            <w:r>
              <w:rPr>
                <w:rFonts w:ascii="Times New Roman" w:hAnsi="Times New Roman" w:eastAsia="Times New Roman" w:cs="Times New Roman"/>
                <w:b/>
                <w:bCs/>
                <w:i w:val="0"/>
                <w:iCs w:val="0"/>
                <w:color w:val="0F172A"/>
                <w:sz w:val="19"/>
                <w:szCs w:val="19"/>
              </w:rPr>
              <w:t>Failure Rate</w:t>
            </w:r>
          </w:p>
        </w:tc>
        <w:tc>
          <w:tcPr>
            <w:tcBorders>
              <w:top w:val="single" w:color="1E293B" w:sz="4" w:space="0"/>
              <w:left w:val="single" w:color="CBD5E1" w:sz="0" w:space="0"/>
              <w:bottom w:val="single" w:color="1E293B" w:sz="4" w:space="0"/>
              <w:right w:val="single" w:color="CBD5E1" w:sz="0" w:space="0"/>
            </w:tcBorders>
            <w:shd w:val="clear" w:color="auto" w:fill="E2E8F0"/>
          </w:tcPr>
          <w:p w14:paraId="797CC57D">
            <w:pPr>
              <w:spacing w:before="80" w:after="80" w:line="240" w:lineRule="auto"/>
              <w:jc w:val="center"/>
            </w:pPr>
            <w:r>
              <w:rPr>
                <w:rFonts w:ascii="Times New Roman" w:hAnsi="Times New Roman" w:eastAsia="Times New Roman" w:cs="Times New Roman"/>
                <w:b/>
                <w:bCs/>
                <w:i w:val="0"/>
                <w:iCs w:val="0"/>
                <w:color w:val="0F172A"/>
                <w:sz w:val="19"/>
                <w:szCs w:val="19"/>
              </w:rPr>
              <w:t>Speed in Requests per Sec</w:t>
            </w:r>
          </w:p>
        </w:tc>
        <w:tc>
          <w:tcPr>
            <w:tcBorders>
              <w:top w:val="single" w:color="1E293B" w:sz="4" w:space="0"/>
              <w:left w:val="single" w:color="CBD5E1" w:sz="0" w:space="0"/>
              <w:bottom w:val="single" w:color="1E293B" w:sz="4" w:space="0"/>
              <w:right w:val="single" w:color="CBD5E1" w:sz="0" w:space="0"/>
            </w:tcBorders>
            <w:shd w:val="clear" w:color="auto" w:fill="E2E8F0"/>
          </w:tcPr>
          <w:p w14:paraId="493D6AD5">
            <w:pPr>
              <w:spacing w:before="80" w:after="80" w:line="240" w:lineRule="auto"/>
              <w:jc w:val="center"/>
            </w:pPr>
            <w:r>
              <w:rPr>
                <w:rFonts w:ascii="Times New Roman" w:hAnsi="Times New Roman" w:eastAsia="Times New Roman" w:cs="Times New Roman"/>
                <w:b/>
                <w:bCs/>
                <w:i w:val="0"/>
                <w:iCs w:val="0"/>
                <w:color w:val="0F172A"/>
                <w:sz w:val="19"/>
                <w:szCs w:val="19"/>
              </w:rPr>
              <w:t>Computer Health</w:t>
            </w:r>
          </w:p>
        </w:tc>
      </w:tr>
      <w:tr w14:paraId="50B7E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263F6669">
            <w:pPr>
              <w:spacing w:before="60" w:after="60" w:line="240" w:lineRule="auto"/>
              <w:jc w:val="left"/>
            </w:pPr>
            <w:r>
              <w:rPr>
                <w:rFonts w:ascii="Times New Roman" w:hAnsi="Times New Roman" w:eastAsia="Times New Roman" w:cs="Times New Roman"/>
                <w:b/>
                <w:bCs/>
                <w:i w:val="0"/>
                <w:iCs w:val="0"/>
                <w:color w:val="000000"/>
                <w:sz w:val="19"/>
                <w:szCs w:val="19"/>
              </w:rPr>
              <w:t>100 Users</w:t>
            </w:r>
          </w:p>
        </w:tc>
        <w:tc>
          <w:tcPr>
            <w:tcBorders>
              <w:top w:val="single" w:color="CBD5E1" w:sz="0" w:space="0"/>
              <w:left w:val="single" w:color="CBD5E1" w:sz="0" w:space="0"/>
              <w:bottom w:val="single" w:color="CBD5E1" w:sz="0" w:space="0"/>
              <w:right w:val="single" w:color="CBD5E1" w:sz="0" w:space="0"/>
            </w:tcBorders>
            <w:shd w:val="clear" w:color="auto" w:fill="FFFFFF"/>
          </w:tcPr>
          <w:p w14:paraId="761F19B2">
            <w:pPr>
              <w:spacing w:before="60" w:after="60" w:line="240" w:lineRule="auto"/>
              <w:jc w:val="left"/>
            </w:pPr>
            <w:r>
              <w:rPr>
                <w:rFonts w:ascii="Times New Roman" w:hAnsi="Times New Roman" w:eastAsia="Times New Roman" w:cs="Times New Roman"/>
                <w:b/>
                <w:bCs/>
                <w:i w:val="0"/>
                <w:iCs w:val="0"/>
                <w:color w:val="000000"/>
                <w:sz w:val="19"/>
                <w:szCs w:val="19"/>
              </w:rPr>
              <w:t>5,000 requests</w:t>
            </w:r>
          </w:p>
        </w:tc>
        <w:tc>
          <w:tcPr>
            <w:tcBorders>
              <w:top w:val="single" w:color="CBD5E1" w:sz="0" w:space="0"/>
              <w:left w:val="single" w:color="CBD5E1" w:sz="0" w:space="0"/>
              <w:bottom w:val="single" w:color="CBD5E1" w:sz="0" w:space="0"/>
              <w:right w:val="single" w:color="CBD5E1" w:sz="0" w:space="0"/>
            </w:tcBorders>
            <w:shd w:val="clear" w:color="auto" w:fill="FFFFFF"/>
          </w:tcPr>
          <w:p w14:paraId="3341E112">
            <w:pPr>
              <w:spacing w:before="60" w:after="60" w:line="240" w:lineRule="auto"/>
              <w:jc w:val="left"/>
            </w:pPr>
            <w:r>
              <w:rPr>
                <w:rFonts w:ascii="Times New Roman" w:hAnsi="Times New Roman" w:eastAsia="Times New Roman" w:cs="Times New Roman"/>
                <w:b/>
                <w:bCs/>
                <w:i w:val="0"/>
                <w:iCs w:val="0"/>
                <w:color w:val="000000"/>
                <w:sz w:val="19"/>
                <w:szCs w:val="19"/>
              </w:rPr>
              <w:t>42 ms</w:t>
            </w:r>
          </w:p>
        </w:tc>
        <w:tc>
          <w:tcPr>
            <w:tcBorders>
              <w:top w:val="single" w:color="CBD5E1" w:sz="0" w:space="0"/>
              <w:left w:val="single" w:color="CBD5E1" w:sz="0" w:space="0"/>
              <w:bottom w:val="single" w:color="CBD5E1" w:sz="0" w:space="0"/>
              <w:right w:val="single" w:color="CBD5E1" w:sz="0" w:space="0"/>
            </w:tcBorders>
            <w:shd w:val="clear" w:color="auto" w:fill="FFFFFF"/>
          </w:tcPr>
          <w:p w14:paraId="7A1FAC68">
            <w:pPr>
              <w:spacing w:before="60" w:after="60" w:line="240" w:lineRule="auto"/>
              <w:jc w:val="left"/>
            </w:pPr>
            <w:r>
              <w:rPr>
                <w:rFonts w:ascii="Times New Roman" w:hAnsi="Times New Roman" w:eastAsia="Times New Roman" w:cs="Times New Roman"/>
                <w:b/>
                <w:bCs/>
                <w:i w:val="0"/>
                <w:iCs w:val="0"/>
                <w:color w:val="000000"/>
                <w:sz w:val="19"/>
                <w:szCs w:val="19"/>
              </w:rPr>
              <w:t>0.00%</w:t>
            </w:r>
          </w:p>
        </w:tc>
        <w:tc>
          <w:tcPr>
            <w:tcBorders>
              <w:top w:val="single" w:color="CBD5E1" w:sz="0" w:space="0"/>
              <w:left w:val="single" w:color="CBD5E1" w:sz="0" w:space="0"/>
              <w:bottom w:val="single" w:color="CBD5E1" w:sz="0" w:space="0"/>
              <w:right w:val="single" w:color="CBD5E1" w:sz="0" w:space="0"/>
            </w:tcBorders>
            <w:shd w:val="clear" w:color="auto" w:fill="FFFFFF"/>
          </w:tcPr>
          <w:p w14:paraId="3D168871">
            <w:pPr>
              <w:spacing w:before="60" w:after="60" w:line="240" w:lineRule="auto"/>
              <w:jc w:val="left"/>
            </w:pPr>
            <w:r>
              <w:rPr>
                <w:rFonts w:ascii="Times New Roman" w:hAnsi="Times New Roman" w:eastAsia="Times New Roman" w:cs="Times New Roman"/>
                <w:b/>
                <w:bCs/>
                <w:i w:val="0"/>
                <w:iCs w:val="0"/>
                <w:color w:val="000000"/>
                <w:sz w:val="19"/>
                <w:szCs w:val="19"/>
              </w:rPr>
              <w:t>480 requests per sec</w:t>
            </w:r>
          </w:p>
        </w:tc>
        <w:tc>
          <w:tcPr>
            <w:tcBorders>
              <w:top w:val="single" w:color="CBD5E1" w:sz="0" w:space="0"/>
              <w:left w:val="single" w:color="CBD5E1" w:sz="0" w:space="0"/>
              <w:bottom w:val="single" w:color="CBD5E1" w:sz="0" w:space="0"/>
              <w:right w:val="single" w:color="CBD5E1" w:sz="0" w:space="0"/>
            </w:tcBorders>
            <w:shd w:val="clear" w:color="auto" w:fill="FFFFFF"/>
          </w:tcPr>
          <w:p w14:paraId="79978F91">
            <w:pPr>
              <w:spacing w:before="60" w:after="60" w:line="240" w:lineRule="auto"/>
              <w:jc w:val="left"/>
            </w:pPr>
            <w:r>
              <w:rPr>
                <w:rFonts w:ascii="Times New Roman" w:hAnsi="Times New Roman" w:eastAsia="Times New Roman" w:cs="Times New Roman"/>
                <w:b/>
                <w:bCs/>
                <w:i w:val="0"/>
                <w:iCs w:val="0"/>
                <w:color w:val="000000"/>
                <w:sz w:val="19"/>
                <w:szCs w:val="19"/>
              </w:rPr>
              <w:t>Low CPU and 180 MB RAM</w:t>
            </w:r>
          </w:p>
        </w:tc>
      </w:tr>
      <w:tr w14:paraId="5C71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67083564">
            <w:pPr>
              <w:spacing w:before="60" w:after="60" w:line="240" w:lineRule="auto"/>
              <w:jc w:val="left"/>
            </w:pPr>
            <w:r>
              <w:rPr>
                <w:rFonts w:ascii="Times New Roman" w:hAnsi="Times New Roman" w:eastAsia="Times New Roman" w:cs="Times New Roman"/>
                <w:b/>
                <w:bCs/>
                <w:i w:val="0"/>
                <w:iCs w:val="0"/>
                <w:color w:val="000000"/>
                <w:sz w:val="19"/>
                <w:szCs w:val="19"/>
              </w:rPr>
              <w:t>500 Users</w:t>
            </w:r>
          </w:p>
        </w:tc>
        <w:tc>
          <w:tcPr>
            <w:tcBorders>
              <w:top w:val="single" w:color="CBD5E1" w:sz="0" w:space="0"/>
              <w:left w:val="single" w:color="CBD5E1" w:sz="0" w:space="0"/>
              <w:bottom w:val="single" w:color="CBD5E1" w:sz="0" w:space="0"/>
              <w:right w:val="single" w:color="CBD5E1" w:sz="0" w:space="0"/>
            </w:tcBorders>
            <w:shd w:val="clear" w:color="auto" w:fill="F8FAFC"/>
          </w:tcPr>
          <w:p w14:paraId="1E954B5F">
            <w:pPr>
              <w:spacing w:before="60" w:after="60" w:line="240" w:lineRule="auto"/>
              <w:jc w:val="left"/>
            </w:pPr>
            <w:r>
              <w:rPr>
                <w:rFonts w:ascii="Times New Roman" w:hAnsi="Times New Roman" w:eastAsia="Times New Roman" w:cs="Times New Roman"/>
                <w:b/>
                <w:bCs/>
                <w:i w:val="0"/>
                <w:iCs w:val="0"/>
                <w:color w:val="000000"/>
                <w:sz w:val="19"/>
                <w:szCs w:val="19"/>
              </w:rPr>
              <w:t>25,000 requests</w:t>
            </w:r>
          </w:p>
        </w:tc>
        <w:tc>
          <w:tcPr>
            <w:tcBorders>
              <w:top w:val="single" w:color="CBD5E1" w:sz="0" w:space="0"/>
              <w:left w:val="single" w:color="CBD5E1" w:sz="0" w:space="0"/>
              <w:bottom w:val="single" w:color="CBD5E1" w:sz="0" w:space="0"/>
              <w:right w:val="single" w:color="CBD5E1" w:sz="0" w:space="0"/>
            </w:tcBorders>
            <w:shd w:val="clear" w:color="auto" w:fill="F8FAFC"/>
          </w:tcPr>
          <w:p w14:paraId="1E3F6C7E">
            <w:pPr>
              <w:spacing w:before="60" w:after="60" w:line="240" w:lineRule="auto"/>
              <w:jc w:val="left"/>
            </w:pPr>
            <w:r>
              <w:rPr>
                <w:rFonts w:ascii="Times New Roman" w:hAnsi="Times New Roman" w:eastAsia="Times New Roman" w:cs="Times New Roman"/>
                <w:b/>
                <w:bCs/>
                <w:i w:val="0"/>
                <w:iCs w:val="0"/>
                <w:color w:val="000000"/>
                <w:sz w:val="19"/>
                <w:szCs w:val="19"/>
              </w:rPr>
              <w:t>88 ms</w:t>
            </w:r>
          </w:p>
        </w:tc>
        <w:tc>
          <w:tcPr>
            <w:tcBorders>
              <w:top w:val="single" w:color="CBD5E1" w:sz="0" w:space="0"/>
              <w:left w:val="single" w:color="CBD5E1" w:sz="0" w:space="0"/>
              <w:bottom w:val="single" w:color="CBD5E1" w:sz="0" w:space="0"/>
              <w:right w:val="single" w:color="CBD5E1" w:sz="0" w:space="0"/>
            </w:tcBorders>
            <w:shd w:val="clear" w:color="auto" w:fill="F8FAFC"/>
          </w:tcPr>
          <w:p w14:paraId="65172340">
            <w:pPr>
              <w:spacing w:before="60" w:after="60" w:line="240" w:lineRule="auto"/>
              <w:jc w:val="left"/>
            </w:pPr>
            <w:r>
              <w:rPr>
                <w:rFonts w:ascii="Times New Roman" w:hAnsi="Times New Roman" w:eastAsia="Times New Roman" w:cs="Times New Roman"/>
                <w:b/>
                <w:bCs/>
                <w:i w:val="0"/>
                <w:iCs w:val="0"/>
                <w:color w:val="000000"/>
                <w:sz w:val="19"/>
                <w:szCs w:val="19"/>
              </w:rPr>
              <w:t>0.00%</w:t>
            </w:r>
          </w:p>
        </w:tc>
        <w:tc>
          <w:tcPr>
            <w:tcBorders>
              <w:top w:val="single" w:color="CBD5E1" w:sz="0" w:space="0"/>
              <w:left w:val="single" w:color="CBD5E1" w:sz="0" w:space="0"/>
              <w:bottom w:val="single" w:color="CBD5E1" w:sz="0" w:space="0"/>
              <w:right w:val="single" w:color="CBD5E1" w:sz="0" w:space="0"/>
            </w:tcBorders>
            <w:shd w:val="clear" w:color="auto" w:fill="F8FAFC"/>
          </w:tcPr>
          <w:p w14:paraId="45651D8D">
            <w:pPr>
              <w:spacing w:before="60" w:after="60" w:line="240" w:lineRule="auto"/>
              <w:jc w:val="left"/>
            </w:pPr>
            <w:r>
              <w:rPr>
                <w:rFonts w:ascii="Times New Roman" w:hAnsi="Times New Roman" w:eastAsia="Times New Roman" w:cs="Times New Roman"/>
                <w:b/>
                <w:bCs/>
                <w:i w:val="0"/>
                <w:iCs w:val="0"/>
                <w:color w:val="000000"/>
                <w:sz w:val="19"/>
                <w:szCs w:val="19"/>
              </w:rPr>
              <w:t>820 requests per sec</w:t>
            </w:r>
          </w:p>
        </w:tc>
        <w:tc>
          <w:tcPr>
            <w:tcBorders>
              <w:top w:val="single" w:color="CBD5E1" w:sz="0" w:space="0"/>
              <w:left w:val="single" w:color="CBD5E1" w:sz="0" w:space="0"/>
              <w:bottom w:val="single" w:color="CBD5E1" w:sz="0" w:space="0"/>
              <w:right w:val="single" w:color="CBD5E1" w:sz="0" w:space="0"/>
            </w:tcBorders>
            <w:shd w:val="clear" w:color="auto" w:fill="F8FAFC"/>
          </w:tcPr>
          <w:p w14:paraId="09BE2814">
            <w:pPr>
              <w:spacing w:before="60" w:after="60" w:line="240" w:lineRule="auto"/>
              <w:jc w:val="left"/>
            </w:pPr>
            <w:r>
              <w:rPr>
                <w:rFonts w:ascii="Times New Roman" w:hAnsi="Times New Roman" w:eastAsia="Times New Roman" w:cs="Times New Roman"/>
                <w:b/>
                <w:bCs/>
                <w:i w:val="0"/>
                <w:iCs w:val="0"/>
                <w:color w:val="000000"/>
                <w:sz w:val="19"/>
                <w:szCs w:val="19"/>
              </w:rPr>
              <w:t>Light CPU and 240 MB RAM</w:t>
            </w:r>
          </w:p>
        </w:tc>
      </w:tr>
      <w:tr w14:paraId="763E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7788A519">
            <w:pPr>
              <w:spacing w:before="60" w:after="60" w:line="240" w:lineRule="auto"/>
              <w:jc w:val="left"/>
            </w:pPr>
            <w:r>
              <w:rPr>
                <w:rFonts w:ascii="Times New Roman" w:hAnsi="Times New Roman" w:eastAsia="Times New Roman" w:cs="Times New Roman"/>
                <w:b/>
                <w:bCs/>
                <w:i w:val="0"/>
                <w:iCs w:val="0"/>
                <w:color w:val="000000"/>
                <w:sz w:val="19"/>
                <w:szCs w:val="19"/>
              </w:rPr>
              <w:t>1,000 Users</w:t>
            </w:r>
          </w:p>
        </w:tc>
        <w:tc>
          <w:tcPr>
            <w:tcBorders>
              <w:top w:val="single" w:color="CBD5E1" w:sz="0" w:space="0"/>
              <w:left w:val="single" w:color="CBD5E1" w:sz="0" w:space="0"/>
              <w:bottom w:val="single" w:color="CBD5E1" w:sz="0" w:space="0"/>
              <w:right w:val="single" w:color="CBD5E1" w:sz="0" w:space="0"/>
            </w:tcBorders>
            <w:shd w:val="clear" w:color="auto" w:fill="FFFFFF"/>
          </w:tcPr>
          <w:p w14:paraId="303E2206">
            <w:pPr>
              <w:spacing w:before="60" w:after="60" w:line="240" w:lineRule="auto"/>
              <w:jc w:val="left"/>
            </w:pPr>
            <w:r>
              <w:rPr>
                <w:rFonts w:ascii="Times New Roman" w:hAnsi="Times New Roman" w:eastAsia="Times New Roman" w:cs="Times New Roman"/>
                <w:b/>
                <w:bCs/>
                <w:i w:val="0"/>
                <w:iCs w:val="0"/>
                <w:color w:val="000000"/>
                <w:sz w:val="19"/>
                <w:szCs w:val="19"/>
              </w:rPr>
              <w:t>50,000 requests</w:t>
            </w:r>
          </w:p>
        </w:tc>
        <w:tc>
          <w:tcPr>
            <w:tcBorders>
              <w:top w:val="single" w:color="CBD5E1" w:sz="0" w:space="0"/>
              <w:left w:val="single" w:color="CBD5E1" w:sz="0" w:space="0"/>
              <w:bottom w:val="single" w:color="CBD5E1" w:sz="0" w:space="0"/>
              <w:right w:val="single" w:color="CBD5E1" w:sz="0" w:space="0"/>
            </w:tcBorders>
            <w:shd w:val="clear" w:color="auto" w:fill="FFFFFF"/>
          </w:tcPr>
          <w:p w14:paraId="325A14F5">
            <w:pPr>
              <w:spacing w:before="60" w:after="60" w:line="240" w:lineRule="auto"/>
              <w:jc w:val="left"/>
            </w:pPr>
            <w:r>
              <w:rPr>
                <w:rFonts w:ascii="Times New Roman" w:hAnsi="Times New Roman" w:eastAsia="Times New Roman" w:cs="Times New Roman"/>
                <w:b/>
                <w:bCs/>
                <w:i w:val="0"/>
                <w:iCs w:val="0"/>
                <w:color w:val="000000"/>
                <w:sz w:val="19"/>
                <w:szCs w:val="19"/>
              </w:rPr>
              <w:t>164 ms</w:t>
            </w:r>
          </w:p>
        </w:tc>
        <w:tc>
          <w:tcPr>
            <w:tcBorders>
              <w:top w:val="single" w:color="CBD5E1" w:sz="0" w:space="0"/>
              <w:left w:val="single" w:color="CBD5E1" w:sz="0" w:space="0"/>
              <w:bottom w:val="single" w:color="CBD5E1" w:sz="0" w:space="0"/>
              <w:right w:val="single" w:color="CBD5E1" w:sz="0" w:space="0"/>
            </w:tcBorders>
            <w:shd w:val="clear" w:color="auto" w:fill="FFFFFF"/>
          </w:tcPr>
          <w:p w14:paraId="76B6E06A">
            <w:pPr>
              <w:spacing w:before="60" w:after="60" w:line="240" w:lineRule="auto"/>
              <w:jc w:val="left"/>
            </w:pPr>
            <w:r>
              <w:rPr>
                <w:rFonts w:ascii="Times New Roman" w:hAnsi="Times New Roman" w:eastAsia="Times New Roman" w:cs="Times New Roman"/>
                <w:b/>
                <w:bCs/>
                <w:i w:val="0"/>
                <w:iCs w:val="0"/>
                <w:color w:val="000000"/>
                <w:sz w:val="19"/>
                <w:szCs w:val="19"/>
              </w:rPr>
              <w:t>0.00%</w:t>
            </w:r>
          </w:p>
        </w:tc>
        <w:tc>
          <w:tcPr>
            <w:tcBorders>
              <w:top w:val="single" w:color="CBD5E1" w:sz="0" w:space="0"/>
              <w:left w:val="single" w:color="CBD5E1" w:sz="0" w:space="0"/>
              <w:bottom w:val="single" w:color="CBD5E1" w:sz="0" w:space="0"/>
              <w:right w:val="single" w:color="CBD5E1" w:sz="0" w:space="0"/>
            </w:tcBorders>
            <w:shd w:val="clear" w:color="auto" w:fill="FFFFFF"/>
          </w:tcPr>
          <w:p w14:paraId="51720416">
            <w:pPr>
              <w:spacing w:before="60" w:after="60" w:line="240" w:lineRule="auto"/>
              <w:jc w:val="left"/>
            </w:pPr>
            <w:r>
              <w:rPr>
                <w:rFonts w:ascii="Times New Roman" w:hAnsi="Times New Roman" w:eastAsia="Times New Roman" w:cs="Times New Roman"/>
                <w:b/>
                <w:bCs/>
                <w:i w:val="0"/>
                <w:iCs w:val="0"/>
                <w:color w:val="000000"/>
                <w:sz w:val="19"/>
                <w:szCs w:val="19"/>
              </w:rPr>
              <w:t>1,140 requests per sec</w:t>
            </w:r>
          </w:p>
        </w:tc>
        <w:tc>
          <w:tcPr>
            <w:tcBorders>
              <w:top w:val="single" w:color="CBD5E1" w:sz="0" w:space="0"/>
              <w:left w:val="single" w:color="CBD5E1" w:sz="0" w:space="0"/>
              <w:bottom w:val="single" w:color="CBD5E1" w:sz="0" w:space="0"/>
              <w:right w:val="single" w:color="CBD5E1" w:sz="0" w:space="0"/>
            </w:tcBorders>
            <w:shd w:val="clear" w:color="auto" w:fill="FFFFFF"/>
          </w:tcPr>
          <w:p w14:paraId="6F6E22AA">
            <w:pPr>
              <w:spacing w:before="60" w:after="60" w:line="240" w:lineRule="auto"/>
              <w:jc w:val="left"/>
            </w:pPr>
            <w:r>
              <w:rPr>
                <w:rFonts w:ascii="Times New Roman" w:hAnsi="Times New Roman" w:eastAsia="Times New Roman" w:cs="Times New Roman"/>
                <w:b/>
                <w:bCs/>
                <w:i w:val="0"/>
                <w:iCs w:val="0"/>
                <w:color w:val="000000"/>
                <w:sz w:val="19"/>
                <w:szCs w:val="19"/>
              </w:rPr>
              <w:t>Moderate CPU and 320 MB RAM</w:t>
            </w:r>
          </w:p>
        </w:tc>
      </w:tr>
      <w:tr w14:paraId="54B81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7880CA4A">
            <w:pPr>
              <w:spacing w:before="60" w:after="60" w:line="240" w:lineRule="auto"/>
              <w:jc w:val="left"/>
            </w:pPr>
            <w:r>
              <w:rPr>
                <w:rFonts w:ascii="Times New Roman" w:hAnsi="Times New Roman" w:eastAsia="Times New Roman" w:cs="Times New Roman"/>
                <w:b/>
                <w:bCs/>
                <w:i w:val="0"/>
                <w:iCs w:val="0"/>
                <w:color w:val="000000"/>
                <w:sz w:val="19"/>
                <w:szCs w:val="19"/>
              </w:rPr>
              <w:t>2,500 Users</w:t>
            </w:r>
          </w:p>
        </w:tc>
        <w:tc>
          <w:tcPr>
            <w:tcBorders>
              <w:top w:val="single" w:color="CBD5E1" w:sz="0" w:space="0"/>
              <w:left w:val="single" w:color="CBD5E1" w:sz="0" w:space="0"/>
              <w:bottom w:val="single" w:color="CBD5E1" w:sz="0" w:space="0"/>
              <w:right w:val="single" w:color="CBD5E1" w:sz="0" w:space="0"/>
            </w:tcBorders>
            <w:shd w:val="clear" w:color="auto" w:fill="F8FAFC"/>
          </w:tcPr>
          <w:p w14:paraId="0644084C">
            <w:pPr>
              <w:spacing w:before="60" w:after="60" w:line="240" w:lineRule="auto"/>
              <w:jc w:val="left"/>
            </w:pPr>
            <w:r>
              <w:rPr>
                <w:rFonts w:ascii="Times New Roman" w:hAnsi="Times New Roman" w:eastAsia="Times New Roman" w:cs="Times New Roman"/>
                <w:b/>
                <w:bCs/>
                <w:i w:val="0"/>
                <w:iCs w:val="0"/>
                <w:color w:val="000000"/>
                <w:sz w:val="19"/>
                <w:szCs w:val="19"/>
              </w:rPr>
              <w:t>100,000 requests</w:t>
            </w:r>
          </w:p>
        </w:tc>
        <w:tc>
          <w:tcPr>
            <w:tcBorders>
              <w:top w:val="single" w:color="CBD5E1" w:sz="0" w:space="0"/>
              <w:left w:val="single" w:color="CBD5E1" w:sz="0" w:space="0"/>
              <w:bottom w:val="single" w:color="CBD5E1" w:sz="0" w:space="0"/>
              <w:right w:val="single" w:color="CBD5E1" w:sz="0" w:space="0"/>
            </w:tcBorders>
            <w:shd w:val="clear" w:color="auto" w:fill="F8FAFC"/>
          </w:tcPr>
          <w:p w14:paraId="7C7EF469">
            <w:pPr>
              <w:spacing w:before="60" w:after="60" w:line="240" w:lineRule="auto"/>
              <w:jc w:val="left"/>
            </w:pPr>
            <w:r>
              <w:rPr>
                <w:rFonts w:ascii="Times New Roman" w:hAnsi="Times New Roman" w:eastAsia="Times New Roman" w:cs="Times New Roman"/>
                <w:b/>
                <w:bCs/>
                <w:i w:val="0"/>
                <w:iCs w:val="0"/>
                <w:color w:val="000000"/>
                <w:sz w:val="19"/>
                <w:szCs w:val="19"/>
              </w:rPr>
              <w:t>340 ms</w:t>
            </w:r>
          </w:p>
        </w:tc>
        <w:tc>
          <w:tcPr>
            <w:tcBorders>
              <w:top w:val="single" w:color="CBD5E1" w:sz="0" w:space="0"/>
              <w:left w:val="single" w:color="CBD5E1" w:sz="0" w:space="0"/>
              <w:bottom w:val="single" w:color="CBD5E1" w:sz="0" w:space="0"/>
              <w:right w:val="single" w:color="CBD5E1" w:sz="0" w:space="0"/>
            </w:tcBorders>
            <w:shd w:val="clear" w:color="auto" w:fill="F8FAFC"/>
          </w:tcPr>
          <w:p w14:paraId="28374AE3">
            <w:pPr>
              <w:spacing w:before="60" w:after="60" w:line="240" w:lineRule="auto"/>
              <w:jc w:val="left"/>
            </w:pPr>
            <w:r>
              <w:rPr>
                <w:rFonts w:ascii="Times New Roman" w:hAnsi="Times New Roman" w:eastAsia="Times New Roman" w:cs="Times New Roman"/>
                <w:b/>
                <w:bCs/>
                <w:i w:val="0"/>
                <w:iCs w:val="0"/>
                <w:color w:val="000000"/>
                <w:sz w:val="19"/>
                <w:szCs w:val="19"/>
              </w:rPr>
              <w:t>0.04%</w:t>
            </w:r>
          </w:p>
        </w:tc>
        <w:tc>
          <w:tcPr>
            <w:tcBorders>
              <w:top w:val="single" w:color="CBD5E1" w:sz="0" w:space="0"/>
              <w:left w:val="single" w:color="CBD5E1" w:sz="0" w:space="0"/>
              <w:bottom w:val="single" w:color="CBD5E1" w:sz="0" w:space="0"/>
              <w:right w:val="single" w:color="CBD5E1" w:sz="0" w:space="0"/>
            </w:tcBorders>
            <w:shd w:val="clear" w:color="auto" w:fill="F8FAFC"/>
          </w:tcPr>
          <w:p w14:paraId="25AFD1DA">
            <w:pPr>
              <w:spacing w:before="60" w:after="60" w:line="240" w:lineRule="auto"/>
              <w:jc w:val="left"/>
            </w:pPr>
            <w:r>
              <w:rPr>
                <w:rFonts w:ascii="Times New Roman" w:hAnsi="Times New Roman" w:eastAsia="Times New Roman" w:cs="Times New Roman"/>
                <w:b/>
                <w:bCs/>
                <w:i w:val="0"/>
                <w:iCs w:val="0"/>
                <w:color w:val="000000"/>
                <w:sz w:val="19"/>
                <w:szCs w:val="19"/>
              </w:rPr>
              <w:t>1,420 requests per sec</w:t>
            </w:r>
          </w:p>
        </w:tc>
        <w:tc>
          <w:tcPr>
            <w:tcBorders>
              <w:top w:val="single" w:color="CBD5E1" w:sz="0" w:space="0"/>
              <w:left w:val="single" w:color="CBD5E1" w:sz="0" w:space="0"/>
              <w:bottom w:val="single" w:color="CBD5E1" w:sz="0" w:space="0"/>
              <w:right w:val="single" w:color="CBD5E1" w:sz="0" w:space="0"/>
            </w:tcBorders>
            <w:shd w:val="clear" w:color="auto" w:fill="F8FAFC"/>
          </w:tcPr>
          <w:p w14:paraId="650433A3">
            <w:pPr>
              <w:spacing w:before="60" w:after="60" w:line="240" w:lineRule="auto"/>
              <w:jc w:val="left"/>
            </w:pPr>
            <w:r>
              <w:rPr>
                <w:rFonts w:ascii="Times New Roman" w:hAnsi="Times New Roman" w:eastAsia="Times New Roman" w:cs="Times New Roman"/>
                <w:b/>
                <w:bCs/>
                <w:i w:val="0"/>
                <w:iCs w:val="0"/>
                <w:color w:val="000000"/>
                <w:sz w:val="19"/>
                <w:szCs w:val="19"/>
              </w:rPr>
              <w:t>Healthy CPU and 490 MB RAM</w:t>
            </w:r>
          </w:p>
        </w:tc>
      </w:tr>
    </w:tbl>
    <w:p w14:paraId="59175BC4">
      <w:pPr>
        <w:spacing w:after="140"/>
      </w:pPr>
    </w:p>
    <w:p w14:paraId="1B2450D7">
      <w:pPr>
        <w:pStyle w:val="4"/>
        <w:spacing w:before="160" w:after="100" w:line="360" w:lineRule="auto"/>
        <w:jc w:val="left"/>
      </w:pPr>
      <w:r>
        <w:rPr>
          <w:rFonts w:ascii="Times New Roman" w:hAnsi="Times New Roman" w:eastAsia="Times New Roman" w:cs="Times New Roman"/>
          <w:b/>
          <w:bCs/>
          <w:sz w:val="24"/>
          <w:szCs w:val="24"/>
        </w:rPr>
        <w:t>4.3.4 Security Measures</w:t>
      </w:r>
    </w:p>
    <w:p w14:paraId="42BA00FA">
      <w:pPr>
        <w:spacing w:before="0" w:after="140" w:line="360" w:lineRule="auto"/>
        <w:jc w:val="both"/>
      </w:pPr>
      <w:r>
        <w:rPr>
          <w:rFonts w:ascii="Times New Roman" w:hAnsi="Times New Roman" w:eastAsia="Times New Roman" w:cs="Times New Roman"/>
          <w:b w:val="0"/>
          <w:bCs w:val="0"/>
          <w:i w:val="0"/>
          <w:iCs w:val="0"/>
          <w:color w:val="000000"/>
          <w:sz w:val="24"/>
          <w:szCs w:val="24"/>
        </w:rPr>
        <w:t>Security protects student privacy and official university decisions. Table 4.5 lists common security risks and the protections built into the platform.</w:t>
      </w:r>
    </w:p>
    <w:p w14:paraId="140486A0">
      <w:pPr>
        <w:spacing w:before="140" w:after="80" w:line="360" w:lineRule="auto"/>
        <w:jc w:val="center"/>
      </w:pPr>
      <w:r>
        <w:rPr>
          <w:rFonts w:ascii="Times New Roman" w:hAnsi="Times New Roman" w:eastAsia="Times New Roman" w:cs="Times New Roman"/>
          <w:b/>
          <w:bCs/>
          <w:i w:val="0"/>
          <w:iCs w:val="0"/>
          <w:color w:val="000000"/>
          <w:sz w:val="20"/>
          <w:szCs w:val="20"/>
        </w:rPr>
        <w:t>Table 4.5: Security Protections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8"/>
        <w:gridCol w:w="999"/>
        <w:gridCol w:w="1790"/>
        <w:gridCol w:w="3196"/>
        <w:gridCol w:w="997"/>
      </w:tblGrid>
      <w:tr w14:paraId="67CE5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Borders>
              <w:top w:val="single" w:color="1E293B" w:sz="4" w:space="0"/>
              <w:left w:val="single" w:color="CBD5E1" w:sz="0" w:space="0"/>
              <w:bottom w:val="single" w:color="1E293B" w:sz="4" w:space="0"/>
              <w:right w:val="single" w:color="CBD5E1" w:sz="0" w:space="0"/>
            </w:tcBorders>
            <w:shd w:val="clear" w:color="auto" w:fill="E2E8F0"/>
          </w:tcPr>
          <w:p w14:paraId="004919D5">
            <w:pPr>
              <w:spacing w:before="80" w:after="80" w:line="240" w:lineRule="auto"/>
              <w:jc w:val="center"/>
            </w:pPr>
            <w:r>
              <w:rPr>
                <w:rFonts w:ascii="Times New Roman" w:hAnsi="Times New Roman" w:eastAsia="Times New Roman" w:cs="Times New Roman"/>
                <w:b/>
                <w:bCs/>
                <w:i w:val="0"/>
                <w:iCs w:val="0"/>
                <w:color w:val="0F172A"/>
                <w:sz w:val="19"/>
                <w:szCs w:val="19"/>
              </w:rPr>
              <w:t>Security Risk</w:t>
            </w:r>
          </w:p>
        </w:tc>
        <w:tc>
          <w:tcPr>
            <w:tcBorders>
              <w:top w:val="single" w:color="1E293B" w:sz="4" w:space="0"/>
              <w:left w:val="single" w:color="CBD5E1" w:sz="0" w:space="0"/>
              <w:bottom w:val="single" w:color="1E293B" w:sz="4" w:space="0"/>
              <w:right w:val="single" w:color="CBD5E1" w:sz="0" w:space="0"/>
            </w:tcBorders>
            <w:shd w:val="clear" w:color="auto" w:fill="E2E8F0"/>
          </w:tcPr>
          <w:p w14:paraId="6C48ED3B">
            <w:pPr>
              <w:spacing w:before="80" w:after="80" w:line="240" w:lineRule="auto"/>
              <w:jc w:val="center"/>
            </w:pPr>
            <w:r>
              <w:rPr>
                <w:rFonts w:ascii="Times New Roman" w:hAnsi="Times New Roman" w:eastAsia="Times New Roman" w:cs="Times New Roman"/>
                <w:b/>
                <w:bCs/>
                <w:i w:val="0"/>
                <w:iCs w:val="0"/>
                <w:color w:val="0F172A"/>
                <w:sz w:val="19"/>
                <w:szCs w:val="19"/>
              </w:rPr>
              <w:t>Risk Level</w:t>
            </w:r>
          </w:p>
        </w:tc>
        <w:tc>
          <w:tcPr>
            <w:tcBorders>
              <w:top w:val="single" w:color="1E293B" w:sz="4" w:space="0"/>
              <w:left w:val="single" w:color="CBD5E1" w:sz="0" w:space="0"/>
              <w:bottom w:val="single" w:color="1E293B" w:sz="4" w:space="0"/>
              <w:right w:val="single" w:color="CBD5E1" w:sz="0" w:space="0"/>
            </w:tcBorders>
            <w:shd w:val="clear" w:color="auto" w:fill="E2E8F0"/>
          </w:tcPr>
          <w:p w14:paraId="27417199">
            <w:pPr>
              <w:spacing w:before="80" w:after="80" w:line="240" w:lineRule="auto"/>
              <w:jc w:val="center"/>
            </w:pPr>
            <w:r>
              <w:rPr>
                <w:rFonts w:ascii="Times New Roman" w:hAnsi="Times New Roman" w:eastAsia="Times New Roman" w:cs="Times New Roman"/>
                <w:b/>
                <w:bCs/>
                <w:i w:val="0"/>
                <w:iCs w:val="0"/>
                <w:color w:val="0F172A"/>
                <w:sz w:val="19"/>
                <w:szCs w:val="19"/>
              </w:rPr>
              <w:t>What Could Happen</w:t>
            </w:r>
          </w:p>
        </w:tc>
        <w:tc>
          <w:tcPr>
            <w:tcBorders>
              <w:top w:val="single" w:color="1E293B" w:sz="4" w:space="0"/>
              <w:left w:val="single" w:color="CBD5E1" w:sz="0" w:space="0"/>
              <w:bottom w:val="single" w:color="1E293B" w:sz="4" w:space="0"/>
              <w:right w:val="single" w:color="CBD5E1" w:sz="0" w:space="0"/>
            </w:tcBorders>
            <w:shd w:val="clear" w:color="auto" w:fill="E2E8F0"/>
          </w:tcPr>
          <w:p w14:paraId="557827C1">
            <w:pPr>
              <w:spacing w:before="80" w:after="80" w:line="240" w:lineRule="auto"/>
              <w:jc w:val="center"/>
            </w:pPr>
            <w:r>
              <w:rPr>
                <w:rFonts w:ascii="Times New Roman" w:hAnsi="Times New Roman" w:eastAsia="Times New Roman" w:cs="Times New Roman"/>
                <w:b/>
                <w:bCs/>
                <w:i w:val="0"/>
                <w:iCs w:val="0"/>
                <w:color w:val="0F172A"/>
                <w:sz w:val="19"/>
                <w:szCs w:val="19"/>
              </w:rPr>
              <w:t>Protection Built into the System</w:t>
            </w:r>
          </w:p>
        </w:tc>
        <w:tc>
          <w:tcPr>
            <w:tcBorders>
              <w:top w:val="single" w:color="1E293B" w:sz="4" w:space="0"/>
              <w:left w:val="single" w:color="CBD5E1" w:sz="0" w:space="0"/>
              <w:bottom w:val="single" w:color="1E293B" w:sz="4" w:space="0"/>
              <w:right w:val="single" w:color="CBD5E1" w:sz="0" w:space="0"/>
            </w:tcBorders>
            <w:shd w:val="clear" w:color="auto" w:fill="E2E8F0"/>
          </w:tcPr>
          <w:p w14:paraId="402774AC">
            <w:pPr>
              <w:spacing w:before="80" w:after="80" w:line="240" w:lineRule="auto"/>
              <w:jc w:val="center"/>
            </w:pPr>
            <w:r>
              <w:rPr>
                <w:rFonts w:ascii="Times New Roman" w:hAnsi="Times New Roman" w:eastAsia="Times New Roman" w:cs="Times New Roman"/>
                <w:b/>
                <w:bCs/>
                <w:i w:val="0"/>
                <w:iCs w:val="0"/>
                <w:color w:val="0F172A"/>
                <w:sz w:val="19"/>
                <w:szCs w:val="19"/>
              </w:rPr>
              <w:t>Status</w:t>
            </w:r>
          </w:p>
        </w:tc>
      </w:tr>
      <w:tr w14:paraId="501BC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372609A9">
            <w:pPr>
              <w:spacing w:before="60" w:after="60" w:line="240" w:lineRule="auto"/>
              <w:jc w:val="left"/>
            </w:pPr>
            <w:r>
              <w:rPr>
                <w:rFonts w:ascii="Times New Roman" w:hAnsi="Times New Roman" w:eastAsia="Times New Roman" w:cs="Times New Roman"/>
                <w:b/>
                <w:bCs/>
                <w:i w:val="0"/>
                <w:iCs w:val="0"/>
                <w:color w:val="000000"/>
                <w:sz w:val="19"/>
                <w:szCs w:val="19"/>
              </w:rPr>
              <w:t>SQL Injection Attack</w:t>
            </w:r>
          </w:p>
        </w:tc>
        <w:tc>
          <w:tcPr>
            <w:tcBorders>
              <w:top w:val="single" w:color="CBD5E1" w:sz="0" w:space="0"/>
              <w:left w:val="single" w:color="CBD5E1" w:sz="0" w:space="0"/>
              <w:bottom w:val="single" w:color="CBD5E1" w:sz="0" w:space="0"/>
              <w:right w:val="single" w:color="CBD5E1" w:sz="0" w:space="0"/>
            </w:tcBorders>
            <w:shd w:val="clear" w:color="auto" w:fill="FFFFFF"/>
          </w:tcPr>
          <w:p w14:paraId="15D03BD7">
            <w:pPr>
              <w:spacing w:before="60" w:after="60" w:line="240" w:lineRule="auto"/>
              <w:jc w:val="left"/>
            </w:pPr>
            <w:r>
              <w:rPr>
                <w:rFonts w:ascii="Times New Roman" w:hAnsi="Times New Roman" w:eastAsia="Times New Roman" w:cs="Times New Roman"/>
                <w:b/>
                <w:bCs/>
                <w:i w:val="0"/>
                <w:iCs w:val="0"/>
                <w:color w:val="000000"/>
                <w:sz w:val="19"/>
                <w:szCs w:val="19"/>
              </w:rPr>
              <w:t>Critical</w:t>
            </w:r>
          </w:p>
        </w:tc>
        <w:tc>
          <w:tcPr>
            <w:tcBorders>
              <w:top w:val="single" w:color="CBD5E1" w:sz="0" w:space="0"/>
              <w:left w:val="single" w:color="CBD5E1" w:sz="0" w:space="0"/>
              <w:bottom w:val="single" w:color="CBD5E1" w:sz="0" w:space="0"/>
              <w:right w:val="single" w:color="CBD5E1" w:sz="0" w:space="0"/>
            </w:tcBorders>
            <w:shd w:val="clear" w:color="auto" w:fill="FFFFFF"/>
          </w:tcPr>
          <w:p w14:paraId="2511C9E5">
            <w:pPr>
              <w:spacing w:before="60" w:after="60" w:line="240" w:lineRule="auto"/>
              <w:jc w:val="left"/>
            </w:pPr>
            <w:r>
              <w:rPr>
                <w:rFonts w:ascii="Times New Roman" w:hAnsi="Times New Roman" w:eastAsia="Times New Roman" w:cs="Times New Roman"/>
                <w:b/>
                <w:bCs/>
                <w:i w:val="0"/>
                <w:iCs w:val="0"/>
                <w:color w:val="000000"/>
                <w:sz w:val="19"/>
                <w:szCs w:val="19"/>
              </w:rPr>
              <w:t>Hacker steals database info</w:t>
            </w:r>
          </w:p>
        </w:tc>
        <w:tc>
          <w:tcPr>
            <w:tcBorders>
              <w:top w:val="single" w:color="CBD5E1" w:sz="0" w:space="0"/>
              <w:left w:val="single" w:color="CBD5E1" w:sz="0" w:space="0"/>
              <w:bottom w:val="single" w:color="CBD5E1" w:sz="0" w:space="0"/>
              <w:right w:val="single" w:color="CBD5E1" w:sz="0" w:space="0"/>
            </w:tcBorders>
            <w:shd w:val="clear" w:color="auto" w:fill="FFFFFF"/>
          </w:tcPr>
          <w:p w14:paraId="5D479892">
            <w:pPr>
              <w:spacing w:before="60" w:after="60" w:line="240" w:lineRule="auto"/>
              <w:jc w:val="left"/>
            </w:pPr>
            <w:r>
              <w:rPr>
                <w:rFonts w:ascii="Times New Roman" w:hAnsi="Times New Roman" w:eastAsia="Times New Roman" w:cs="Times New Roman"/>
                <w:b/>
                <w:bCs/>
                <w:i w:val="0"/>
                <w:iCs w:val="0"/>
                <w:color w:val="000000"/>
                <w:sz w:val="19"/>
                <w:szCs w:val="19"/>
              </w:rPr>
              <w:t>Every query uses prepared parameter statements</w:t>
            </w:r>
          </w:p>
        </w:tc>
        <w:tc>
          <w:tcPr>
            <w:tcBorders>
              <w:top w:val="single" w:color="CBD5E1" w:sz="0" w:space="0"/>
              <w:left w:val="single" w:color="CBD5E1" w:sz="0" w:space="0"/>
              <w:bottom w:val="single" w:color="CBD5E1" w:sz="0" w:space="0"/>
              <w:right w:val="single" w:color="CBD5E1" w:sz="0" w:space="0"/>
            </w:tcBorders>
            <w:shd w:val="clear" w:color="auto" w:fill="FFFFFF"/>
          </w:tcPr>
          <w:p w14:paraId="00DBC477">
            <w:pPr>
              <w:spacing w:before="60" w:after="60" w:line="240" w:lineRule="auto"/>
              <w:jc w:val="left"/>
            </w:pPr>
            <w:r>
              <w:rPr>
                <w:rFonts w:ascii="Times New Roman" w:hAnsi="Times New Roman" w:eastAsia="Times New Roman" w:cs="Times New Roman"/>
                <w:b/>
                <w:bCs/>
                <w:i w:val="0"/>
                <w:iCs w:val="0"/>
                <w:color w:val="000000"/>
                <w:sz w:val="19"/>
                <w:szCs w:val="19"/>
              </w:rPr>
              <w:t>Protected</w:t>
            </w:r>
          </w:p>
        </w:tc>
      </w:tr>
      <w:tr w14:paraId="5B1B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327BAA1C">
            <w:pPr>
              <w:spacing w:before="60" w:after="60" w:line="240" w:lineRule="auto"/>
              <w:jc w:val="left"/>
            </w:pPr>
            <w:r>
              <w:rPr>
                <w:rFonts w:ascii="Times New Roman" w:hAnsi="Times New Roman" w:eastAsia="Times New Roman" w:cs="Times New Roman"/>
                <w:b/>
                <w:bCs/>
                <w:i w:val="0"/>
                <w:iCs w:val="0"/>
                <w:color w:val="000000"/>
                <w:sz w:val="19"/>
                <w:szCs w:val="19"/>
              </w:rPr>
              <w:t>Cross Site Scripting</w:t>
            </w:r>
          </w:p>
        </w:tc>
        <w:tc>
          <w:tcPr>
            <w:tcBorders>
              <w:top w:val="single" w:color="CBD5E1" w:sz="0" w:space="0"/>
              <w:left w:val="single" w:color="CBD5E1" w:sz="0" w:space="0"/>
              <w:bottom w:val="single" w:color="CBD5E1" w:sz="0" w:space="0"/>
              <w:right w:val="single" w:color="CBD5E1" w:sz="0" w:space="0"/>
            </w:tcBorders>
            <w:shd w:val="clear" w:color="auto" w:fill="F8FAFC"/>
          </w:tcPr>
          <w:p w14:paraId="231FCD41">
            <w:pPr>
              <w:spacing w:before="60" w:after="60" w:line="240" w:lineRule="auto"/>
              <w:jc w:val="left"/>
            </w:pPr>
            <w:r>
              <w:rPr>
                <w:rFonts w:ascii="Times New Roman" w:hAnsi="Times New Roman" w:eastAsia="Times New Roman" w:cs="Times New Roman"/>
                <w:b/>
                <w:bCs/>
                <w:i w:val="0"/>
                <w:iCs w:val="0"/>
                <w:color w:val="000000"/>
                <w:sz w:val="19"/>
                <w:szCs w:val="19"/>
              </w:rPr>
              <w:t>High</w:t>
            </w:r>
          </w:p>
        </w:tc>
        <w:tc>
          <w:tcPr>
            <w:tcBorders>
              <w:top w:val="single" w:color="CBD5E1" w:sz="0" w:space="0"/>
              <w:left w:val="single" w:color="CBD5E1" w:sz="0" w:space="0"/>
              <w:bottom w:val="single" w:color="CBD5E1" w:sz="0" w:space="0"/>
              <w:right w:val="single" w:color="CBD5E1" w:sz="0" w:space="0"/>
            </w:tcBorders>
            <w:shd w:val="clear" w:color="auto" w:fill="F8FAFC"/>
          </w:tcPr>
          <w:p w14:paraId="26C700BF">
            <w:pPr>
              <w:spacing w:before="60" w:after="60" w:line="240" w:lineRule="auto"/>
              <w:jc w:val="left"/>
            </w:pPr>
            <w:r>
              <w:rPr>
                <w:rFonts w:ascii="Times New Roman" w:hAnsi="Times New Roman" w:eastAsia="Times New Roman" w:cs="Times New Roman"/>
                <w:b/>
                <w:bCs/>
                <w:i w:val="0"/>
                <w:iCs w:val="0"/>
                <w:color w:val="000000"/>
                <w:sz w:val="19"/>
                <w:szCs w:val="19"/>
              </w:rPr>
              <w:t>Bad code runs in browser</w:t>
            </w:r>
          </w:p>
        </w:tc>
        <w:tc>
          <w:tcPr>
            <w:tcBorders>
              <w:top w:val="single" w:color="CBD5E1" w:sz="0" w:space="0"/>
              <w:left w:val="single" w:color="CBD5E1" w:sz="0" w:space="0"/>
              <w:bottom w:val="single" w:color="CBD5E1" w:sz="0" w:space="0"/>
              <w:right w:val="single" w:color="CBD5E1" w:sz="0" w:space="0"/>
            </w:tcBorders>
            <w:shd w:val="clear" w:color="auto" w:fill="F8FAFC"/>
          </w:tcPr>
          <w:p w14:paraId="39062FDC">
            <w:pPr>
              <w:spacing w:before="60" w:after="60" w:line="240" w:lineRule="auto"/>
              <w:jc w:val="left"/>
            </w:pPr>
            <w:r>
              <w:rPr>
                <w:rFonts w:ascii="Times New Roman" w:hAnsi="Times New Roman" w:eastAsia="Times New Roman" w:cs="Times New Roman"/>
                <w:b/>
                <w:bCs/>
                <w:i w:val="0"/>
                <w:iCs w:val="0"/>
                <w:color w:val="000000"/>
                <w:sz w:val="19"/>
                <w:szCs w:val="19"/>
              </w:rPr>
              <w:t>React cleans output text automatically</w:t>
            </w:r>
          </w:p>
        </w:tc>
        <w:tc>
          <w:tcPr>
            <w:tcBorders>
              <w:top w:val="single" w:color="CBD5E1" w:sz="0" w:space="0"/>
              <w:left w:val="single" w:color="CBD5E1" w:sz="0" w:space="0"/>
              <w:bottom w:val="single" w:color="CBD5E1" w:sz="0" w:space="0"/>
              <w:right w:val="single" w:color="CBD5E1" w:sz="0" w:space="0"/>
            </w:tcBorders>
            <w:shd w:val="clear" w:color="auto" w:fill="F8FAFC"/>
          </w:tcPr>
          <w:p w14:paraId="09E1268E">
            <w:pPr>
              <w:spacing w:before="60" w:after="60" w:line="240" w:lineRule="auto"/>
              <w:jc w:val="left"/>
            </w:pPr>
            <w:r>
              <w:rPr>
                <w:rFonts w:ascii="Times New Roman" w:hAnsi="Times New Roman" w:eastAsia="Times New Roman" w:cs="Times New Roman"/>
                <w:b/>
                <w:bCs/>
                <w:i w:val="0"/>
                <w:iCs w:val="0"/>
                <w:color w:val="000000"/>
                <w:sz w:val="19"/>
                <w:szCs w:val="19"/>
              </w:rPr>
              <w:t>Protected</w:t>
            </w:r>
          </w:p>
        </w:tc>
      </w:tr>
      <w:tr w14:paraId="0134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17E6DC5E">
            <w:pPr>
              <w:spacing w:before="60" w:after="60" w:line="240" w:lineRule="auto"/>
              <w:jc w:val="left"/>
            </w:pPr>
            <w:r>
              <w:rPr>
                <w:rFonts w:ascii="Times New Roman" w:hAnsi="Times New Roman" w:eastAsia="Times New Roman" w:cs="Times New Roman"/>
                <w:b/>
                <w:bCs/>
                <w:i w:val="0"/>
                <w:iCs w:val="0"/>
                <w:color w:val="000000"/>
                <w:sz w:val="19"/>
                <w:szCs w:val="19"/>
              </w:rPr>
              <w:t>Weak Passwords</w:t>
            </w:r>
          </w:p>
        </w:tc>
        <w:tc>
          <w:tcPr>
            <w:tcBorders>
              <w:top w:val="single" w:color="CBD5E1" w:sz="0" w:space="0"/>
              <w:left w:val="single" w:color="CBD5E1" w:sz="0" w:space="0"/>
              <w:bottom w:val="single" w:color="CBD5E1" w:sz="0" w:space="0"/>
              <w:right w:val="single" w:color="CBD5E1" w:sz="0" w:space="0"/>
            </w:tcBorders>
            <w:shd w:val="clear" w:color="auto" w:fill="FFFFFF"/>
          </w:tcPr>
          <w:p w14:paraId="17DC1850">
            <w:pPr>
              <w:spacing w:before="60" w:after="60" w:line="240" w:lineRule="auto"/>
              <w:jc w:val="left"/>
            </w:pPr>
            <w:r>
              <w:rPr>
                <w:rFonts w:ascii="Times New Roman" w:hAnsi="Times New Roman" w:eastAsia="Times New Roman" w:cs="Times New Roman"/>
                <w:b/>
                <w:bCs/>
                <w:i w:val="0"/>
                <w:iCs w:val="0"/>
                <w:color w:val="000000"/>
                <w:sz w:val="19"/>
                <w:szCs w:val="19"/>
              </w:rPr>
              <w:t>Critical</w:t>
            </w:r>
          </w:p>
        </w:tc>
        <w:tc>
          <w:tcPr>
            <w:tcBorders>
              <w:top w:val="single" w:color="CBD5E1" w:sz="0" w:space="0"/>
              <w:left w:val="single" w:color="CBD5E1" w:sz="0" w:space="0"/>
              <w:bottom w:val="single" w:color="CBD5E1" w:sz="0" w:space="0"/>
              <w:right w:val="single" w:color="CBD5E1" w:sz="0" w:space="0"/>
            </w:tcBorders>
            <w:shd w:val="clear" w:color="auto" w:fill="FFFFFF"/>
          </w:tcPr>
          <w:p w14:paraId="196A0D39">
            <w:pPr>
              <w:spacing w:before="60" w:after="60" w:line="240" w:lineRule="auto"/>
              <w:jc w:val="left"/>
            </w:pPr>
            <w:r>
              <w:rPr>
                <w:rFonts w:ascii="Times New Roman" w:hAnsi="Times New Roman" w:eastAsia="Times New Roman" w:cs="Times New Roman"/>
                <w:b/>
                <w:bCs/>
                <w:i w:val="0"/>
                <w:iCs w:val="0"/>
                <w:color w:val="000000"/>
                <w:sz w:val="19"/>
                <w:szCs w:val="19"/>
              </w:rPr>
              <w:t>Account guessing</w:t>
            </w:r>
          </w:p>
        </w:tc>
        <w:tc>
          <w:tcPr>
            <w:tcBorders>
              <w:top w:val="single" w:color="CBD5E1" w:sz="0" w:space="0"/>
              <w:left w:val="single" w:color="CBD5E1" w:sz="0" w:space="0"/>
              <w:bottom w:val="single" w:color="CBD5E1" w:sz="0" w:space="0"/>
              <w:right w:val="single" w:color="CBD5E1" w:sz="0" w:space="0"/>
            </w:tcBorders>
            <w:shd w:val="clear" w:color="auto" w:fill="FFFFFF"/>
          </w:tcPr>
          <w:p w14:paraId="1863135E">
            <w:pPr>
              <w:spacing w:before="60" w:after="60" w:line="240" w:lineRule="auto"/>
              <w:jc w:val="left"/>
            </w:pPr>
            <w:r>
              <w:rPr>
                <w:rFonts w:ascii="Times New Roman" w:hAnsi="Times New Roman" w:eastAsia="Times New Roman" w:cs="Times New Roman"/>
                <w:b/>
                <w:bCs/>
                <w:i w:val="0"/>
                <w:iCs w:val="0"/>
                <w:color w:val="000000"/>
                <w:sz w:val="19"/>
                <w:szCs w:val="19"/>
              </w:rPr>
              <w:t>Passwords hashed with bcrypt and initial reset forced</w:t>
            </w:r>
          </w:p>
        </w:tc>
        <w:tc>
          <w:tcPr>
            <w:tcBorders>
              <w:top w:val="single" w:color="CBD5E1" w:sz="0" w:space="0"/>
              <w:left w:val="single" w:color="CBD5E1" w:sz="0" w:space="0"/>
              <w:bottom w:val="single" w:color="CBD5E1" w:sz="0" w:space="0"/>
              <w:right w:val="single" w:color="CBD5E1" w:sz="0" w:space="0"/>
            </w:tcBorders>
            <w:shd w:val="clear" w:color="auto" w:fill="FFFFFF"/>
          </w:tcPr>
          <w:p w14:paraId="2290021A">
            <w:pPr>
              <w:spacing w:before="60" w:after="60" w:line="240" w:lineRule="auto"/>
              <w:jc w:val="left"/>
            </w:pPr>
            <w:r>
              <w:rPr>
                <w:rFonts w:ascii="Times New Roman" w:hAnsi="Times New Roman" w:eastAsia="Times New Roman" w:cs="Times New Roman"/>
                <w:b/>
                <w:bCs/>
                <w:i w:val="0"/>
                <w:iCs w:val="0"/>
                <w:color w:val="000000"/>
                <w:sz w:val="19"/>
                <w:szCs w:val="19"/>
              </w:rPr>
              <w:t>Protected</w:t>
            </w:r>
          </w:p>
        </w:tc>
      </w:tr>
      <w:tr w14:paraId="48E15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5E729554">
            <w:pPr>
              <w:spacing w:before="60" w:after="60" w:line="240" w:lineRule="auto"/>
              <w:jc w:val="left"/>
            </w:pPr>
            <w:r>
              <w:rPr>
                <w:rFonts w:ascii="Times New Roman" w:hAnsi="Times New Roman" w:eastAsia="Times New Roman" w:cs="Times New Roman"/>
                <w:b/>
                <w:bCs/>
                <w:i w:val="0"/>
                <w:iCs w:val="0"/>
                <w:color w:val="000000"/>
                <w:sz w:val="19"/>
                <w:szCs w:val="19"/>
              </w:rPr>
              <w:t>Unauthorized Access</w:t>
            </w:r>
          </w:p>
        </w:tc>
        <w:tc>
          <w:tcPr>
            <w:tcBorders>
              <w:top w:val="single" w:color="CBD5E1" w:sz="0" w:space="0"/>
              <w:left w:val="single" w:color="CBD5E1" w:sz="0" w:space="0"/>
              <w:bottom w:val="single" w:color="CBD5E1" w:sz="0" w:space="0"/>
              <w:right w:val="single" w:color="CBD5E1" w:sz="0" w:space="0"/>
            </w:tcBorders>
            <w:shd w:val="clear" w:color="auto" w:fill="F8FAFC"/>
          </w:tcPr>
          <w:p w14:paraId="79151D73">
            <w:pPr>
              <w:spacing w:before="60" w:after="60" w:line="240" w:lineRule="auto"/>
              <w:jc w:val="left"/>
            </w:pPr>
            <w:r>
              <w:rPr>
                <w:rFonts w:ascii="Times New Roman" w:hAnsi="Times New Roman" w:eastAsia="Times New Roman" w:cs="Times New Roman"/>
                <w:b/>
                <w:bCs/>
                <w:i w:val="0"/>
                <w:iCs w:val="0"/>
                <w:color w:val="000000"/>
                <w:sz w:val="19"/>
                <w:szCs w:val="19"/>
              </w:rPr>
              <w:t>Critical</w:t>
            </w:r>
          </w:p>
        </w:tc>
        <w:tc>
          <w:tcPr>
            <w:tcBorders>
              <w:top w:val="single" w:color="CBD5E1" w:sz="0" w:space="0"/>
              <w:left w:val="single" w:color="CBD5E1" w:sz="0" w:space="0"/>
              <w:bottom w:val="single" w:color="CBD5E1" w:sz="0" w:space="0"/>
              <w:right w:val="single" w:color="CBD5E1" w:sz="0" w:space="0"/>
            </w:tcBorders>
            <w:shd w:val="clear" w:color="auto" w:fill="F8FAFC"/>
          </w:tcPr>
          <w:p w14:paraId="4187FA5C">
            <w:pPr>
              <w:spacing w:before="60" w:after="60" w:line="240" w:lineRule="auto"/>
              <w:jc w:val="left"/>
            </w:pPr>
            <w:r>
              <w:rPr>
                <w:rFonts w:ascii="Times New Roman" w:hAnsi="Times New Roman" w:eastAsia="Times New Roman" w:cs="Times New Roman"/>
                <w:b/>
                <w:bCs/>
                <w:i w:val="0"/>
                <w:iCs w:val="0"/>
                <w:color w:val="000000"/>
                <w:sz w:val="19"/>
                <w:szCs w:val="19"/>
              </w:rPr>
              <w:t>Officer clears wrong section</w:t>
            </w:r>
          </w:p>
        </w:tc>
        <w:tc>
          <w:tcPr>
            <w:tcBorders>
              <w:top w:val="single" w:color="CBD5E1" w:sz="0" w:space="0"/>
              <w:left w:val="single" w:color="CBD5E1" w:sz="0" w:space="0"/>
              <w:bottom w:val="single" w:color="CBD5E1" w:sz="0" w:space="0"/>
              <w:right w:val="single" w:color="CBD5E1" w:sz="0" w:space="0"/>
            </w:tcBorders>
            <w:shd w:val="clear" w:color="auto" w:fill="F8FAFC"/>
          </w:tcPr>
          <w:p w14:paraId="70DD301F">
            <w:pPr>
              <w:spacing w:before="60" w:after="60" w:line="240" w:lineRule="auto"/>
              <w:jc w:val="left"/>
            </w:pPr>
            <w:r>
              <w:rPr>
                <w:rFonts w:ascii="Times New Roman" w:hAnsi="Times New Roman" w:eastAsia="Times New Roman" w:cs="Times New Roman"/>
                <w:b/>
                <w:bCs/>
                <w:i w:val="0"/>
                <w:iCs w:val="0"/>
                <w:color w:val="000000"/>
                <w:sz w:val="19"/>
                <w:szCs w:val="19"/>
              </w:rPr>
              <w:t>Role checks verify officer section before any action</w:t>
            </w:r>
          </w:p>
        </w:tc>
        <w:tc>
          <w:tcPr>
            <w:tcBorders>
              <w:top w:val="single" w:color="CBD5E1" w:sz="0" w:space="0"/>
              <w:left w:val="single" w:color="CBD5E1" w:sz="0" w:space="0"/>
              <w:bottom w:val="single" w:color="CBD5E1" w:sz="0" w:space="0"/>
              <w:right w:val="single" w:color="CBD5E1" w:sz="0" w:space="0"/>
            </w:tcBorders>
            <w:shd w:val="clear" w:color="auto" w:fill="F8FAFC"/>
          </w:tcPr>
          <w:p w14:paraId="2F06078F">
            <w:pPr>
              <w:spacing w:before="60" w:after="60" w:line="240" w:lineRule="auto"/>
              <w:jc w:val="left"/>
            </w:pPr>
            <w:r>
              <w:rPr>
                <w:rFonts w:ascii="Times New Roman" w:hAnsi="Times New Roman" w:eastAsia="Times New Roman" w:cs="Times New Roman"/>
                <w:b/>
                <w:bCs/>
                <w:i w:val="0"/>
                <w:iCs w:val="0"/>
                <w:color w:val="000000"/>
                <w:sz w:val="19"/>
                <w:szCs w:val="19"/>
              </w:rPr>
              <w:t>Protected</w:t>
            </w:r>
          </w:p>
        </w:tc>
      </w:tr>
      <w:tr w14:paraId="410E2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3122592B">
            <w:pPr>
              <w:spacing w:before="60" w:after="60" w:line="240" w:lineRule="auto"/>
              <w:jc w:val="left"/>
            </w:pPr>
            <w:r>
              <w:rPr>
                <w:rFonts w:ascii="Times New Roman" w:hAnsi="Times New Roman" w:eastAsia="Times New Roman" w:cs="Times New Roman"/>
                <w:b/>
                <w:bCs/>
                <w:i w:val="0"/>
                <w:iCs w:val="0"/>
                <w:color w:val="000000"/>
                <w:sz w:val="19"/>
                <w:szCs w:val="19"/>
              </w:rPr>
              <w:t>Fake Payment Callbacks</w:t>
            </w:r>
          </w:p>
        </w:tc>
        <w:tc>
          <w:tcPr>
            <w:tcBorders>
              <w:top w:val="single" w:color="CBD5E1" w:sz="0" w:space="0"/>
              <w:left w:val="single" w:color="CBD5E1" w:sz="0" w:space="0"/>
              <w:bottom w:val="single" w:color="CBD5E1" w:sz="0" w:space="0"/>
              <w:right w:val="single" w:color="CBD5E1" w:sz="0" w:space="0"/>
            </w:tcBorders>
            <w:shd w:val="clear" w:color="auto" w:fill="FFFFFF"/>
          </w:tcPr>
          <w:p w14:paraId="3A385ED0">
            <w:pPr>
              <w:spacing w:before="60" w:after="60" w:line="240" w:lineRule="auto"/>
              <w:jc w:val="left"/>
            </w:pPr>
            <w:r>
              <w:rPr>
                <w:rFonts w:ascii="Times New Roman" w:hAnsi="Times New Roman" w:eastAsia="Times New Roman" w:cs="Times New Roman"/>
                <w:b/>
                <w:bCs/>
                <w:i w:val="0"/>
                <w:iCs w:val="0"/>
                <w:color w:val="000000"/>
                <w:sz w:val="19"/>
                <w:szCs w:val="19"/>
              </w:rPr>
              <w:t>Critical</w:t>
            </w:r>
          </w:p>
        </w:tc>
        <w:tc>
          <w:tcPr>
            <w:tcBorders>
              <w:top w:val="single" w:color="CBD5E1" w:sz="0" w:space="0"/>
              <w:left w:val="single" w:color="CBD5E1" w:sz="0" w:space="0"/>
              <w:bottom w:val="single" w:color="CBD5E1" w:sz="0" w:space="0"/>
              <w:right w:val="single" w:color="CBD5E1" w:sz="0" w:space="0"/>
            </w:tcBorders>
            <w:shd w:val="clear" w:color="auto" w:fill="FFFFFF"/>
          </w:tcPr>
          <w:p w14:paraId="2B4D4E81">
            <w:pPr>
              <w:spacing w:before="60" w:after="60" w:line="240" w:lineRule="auto"/>
              <w:jc w:val="left"/>
            </w:pPr>
            <w:r>
              <w:rPr>
                <w:rFonts w:ascii="Times New Roman" w:hAnsi="Times New Roman" w:eastAsia="Times New Roman" w:cs="Times New Roman"/>
                <w:b/>
                <w:bCs/>
                <w:i w:val="0"/>
                <w:iCs w:val="0"/>
                <w:color w:val="000000"/>
                <w:sz w:val="19"/>
                <w:szCs w:val="19"/>
              </w:rPr>
              <w:t>Student fakes fee receipt</w:t>
            </w:r>
          </w:p>
        </w:tc>
        <w:tc>
          <w:tcPr>
            <w:tcBorders>
              <w:top w:val="single" w:color="CBD5E1" w:sz="0" w:space="0"/>
              <w:left w:val="single" w:color="CBD5E1" w:sz="0" w:space="0"/>
              <w:bottom w:val="single" w:color="CBD5E1" w:sz="0" w:space="0"/>
              <w:right w:val="single" w:color="CBD5E1" w:sz="0" w:space="0"/>
            </w:tcBorders>
            <w:shd w:val="clear" w:color="auto" w:fill="FFFFFF"/>
          </w:tcPr>
          <w:p w14:paraId="01770070">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Cryptographic SHA 512 signature check on Paystack alerts</w:t>
            </w:r>
          </w:p>
        </w:tc>
        <w:tc>
          <w:tcPr>
            <w:tcBorders>
              <w:top w:val="single" w:color="CBD5E1" w:sz="0" w:space="0"/>
              <w:left w:val="single" w:color="CBD5E1" w:sz="0" w:space="0"/>
              <w:bottom w:val="single" w:color="CBD5E1" w:sz="0" w:space="0"/>
              <w:right w:val="single" w:color="CBD5E1" w:sz="0" w:space="0"/>
            </w:tcBorders>
            <w:shd w:val="clear" w:color="auto" w:fill="FFFFFF"/>
          </w:tcPr>
          <w:p w14:paraId="241E6916">
            <w:pPr>
              <w:spacing w:before="60" w:after="60" w:line="240" w:lineRule="auto"/>
              <w:jc w:val="left"/>
            </w:pPr>
            <w:r>
              <w:rPr>
                <w:rFonts w:ascii="Times New Roman" w:hAnsi="Times New Roman" w:eastAsia="Times New Roman" w:cs="Times New Roman"/>
                <w:b/>
                <w:bCs/>
                <w:i w:val="0"/>
                <w:iCs w:val="0"/>
                <w:color w:val="000000"/>
                <w:sz w:val="19"/>
                <w:szCs w:val="19"/>
              </w:rPr>
              <w:t>Protected</w:t>
            </w:r>
          </w:p>
        </w:tc>
      </w:tr>
      <w:tr w14:paraId="06C1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3E86DDE3">
            <w:pPr>
              <w:spacing w:before="60" w:after="60" w:line="240" w:lineRule="auto"/>
              <w:jc w:val="left"/>
            </w:pPr>
            <w:r>
              <w:rPr>
                <w:rFonts w:ascii="Times New Roman" w:hAnsi="Times New Roman" w:eastAsia="Times New Roman" w:cs="Times New Roman"/>
                <w:b/>
                <w:bCs/>
                <w:i w:val="0"/>
                <w:iCs w:val="0"/>
                <w:color w:val="000000"/>
                <w:sz w:val="19"/>
                <w:szCs w:val="19"/>
              </w:rPr>
              <w:t>Cross Origin Attacks</w:t>
            </w:r>
          </w:p>
        </w:tc>
        <w:tc>
          <w:tcPr>
            <w:tcBorders>
              <w:top w:val="single" w:color="CBD5E1" w:sz="0" w:space="0"/>
              <w:left w:val="single" w:color="CBD5E1" w:sz="0" w:space="0"/>
              <w:bottom w:val="single" w:color="CBD5E1" w:sz="0" w:space="0"/>
              <w:right w:val="single" w:color="CBD5E1" w:sz="0" w:space="0"/>
            </w:tcBorders>
            <w:shd w:val="clear" w:color="auto" w:fill="F8FAFC"/>
          </w:tcPr>
          <w:p w14:paraId="0D665FA0">
            <w:pPr>
              <w:spacing w:before="60" w:after="60" w:line="240" w:lineRule="auto"/>
              <w:jc w:val="left"/>
            </w:pPr>
            <w:r>
              <w:rPr>
                <w:rFonts w:ascii="Times New Roman" w:hAnsi="Times New Roman" w:eastAsia="Times New Roman" w:cs="Times New Roman"/>
                <w:b/>
                <w:bCs/>
                <w:i w:val="0"/>
                <w:iCs w:val="0"/>
                <w:color w:val="000000"/>
                <w:sz w:val="19"/>
                <w:szCs w:val="19"/>
              </w:rPr>
              <w:t>Medium</w:t>
            </w:r>
          </w:p>
        </w:tc>
        <w:tc>
          <w:tcPr>
            <w:tcBorders>
              <w:top w:val="single" w:color="CBD5E1" w:sz="0" w:space="0"/>
              <w:left w:val="single" w:color="CBD5E1" w:sz="0" w:space="0"/>
              <w:bottom w:val="single" w:color="CBD5E1" w:sz="0" w:space="0"/>
              <w:right w:val="single" w:color="CBD5E1" w:sz="0" w:space="0"/>
            </w:tcBorders>
            <w:shd w:val="clear" w:color="auto" w:fill="F8FAFC"/>
          </w:tcPr>
          <w:p w14:paraId="4B0167CF">
            <w:pPr>
              <w:spacing w:before="60" w:after="60" w:line="240" w:lineRule="auto"/>
              <w:jc w:val="left"/>
            </w:pPr>
            <w:r>
              <w:rPr>
                <w:rFonts w:ascii="Times New Roman" w:hAnsi="Times New Roman" w:eastAsia="Times New Roman" w:cs="Times New Roman"/>
                <w:b/>
                <w:bCs/>
                <w:i w:val="0"/>
                <w:iCs w:val="0"/>
                <w:color w:val="000000"/>
                <w:sz w:val="19"/>
                <w:szCs w:val="19"/>
              </w:rPr>
              <w:t>Strange websites call API</w:t>
            </w:r>
          </w:p>
        </w:tc>
        <w:tc>
          <w:tcPr>
            <w:tcBorders>
              <w:top w:val="single" w:color="CBD5E1" w:sz="0" w:space="0"/>
              <w:left w:val="single" w:color="CBD5E1" w:sz="0" w:space="0"/>
              <w:bottom w:val="single" w:color="CBD5E1" w:sz="0" w:space="0"/>
              <w:right w:val="single" w:color="CBD5E1" w:sz="0" w:space="0"/>
            </w:tcBorders>
            <w:shd w:val="clear" w:color="auto" w:fill="F8FAFC"/>
          </w:tcPr>
          <w:p w14:paraId="14B5618C">
            <w:pPr>
              <w:spacing w:before="60" w:after="60" w:line="240" w:lineRule="auto"/>
              <w:jc w:val="left"/>
            </w:pPr>
            <w:r>
              <w:rPr>
                <w:rFonts w:ascii="Times New Roman" w:hAnsi="Times New Roman" w:eastAsia="Times New Roman" w:cs="Times New Roman"/>
                <w:b/>
                <w:bCs/>
                <w:i w:val="0"/>
                <w:iCs w:val="0"/>
                <w:color w:val="000000"/>
                <w:sz w:val="19"/>
                <w:szCs w:val="19"/>
              </w:rPr>
              <w:t>Server accepts requests only from verified domain</w:t>
            </w:r>
          </w:p>
        </w:tc>
        <w:tc>
          <w:tcPr>
            <w:tcBorders>
              <w:top w:val="single" w:color="CBD5E1" w:sz="0" w:space="0"/>
              <w:left w:val="single" w:color="CBD5E1" w:sz="0" w:space="0"/>
              <w:bottom w:val="single" w:color="CBD5E1" w:sz="0" w:space="0"/>
              <w:right w:val="single" w:color="CBD5E1" w:sz="0" w:space="0"/>
            </w:tcBorders>
            <w:shd w:val="clear" w:color="auto" w:fill="F8FAFC"/>
          </w:tcPr>
          <w:p w14:paraId="7862540F">
            <w:pPr>
              <w:spacing w:before="60" w:after="60" w:line="240" w:lineRule="auto"/>
              <w:jc w:val="left"/>
            </w:pPr>
            <w:r>
              <w:rPr>
                <w:rFonts w:ascii="Times New Roman" w:hAnsi="Times New Roman" w:eastAsia="Times New Roman" w:cs="Times New Roman"/>
                <w:b/>
                <w:bCs/>
                <w:i w:val="0"/>
                <w:iCs w:val="0"/>
                <w:color w:val="000000"/>
                <w:sz w:val="19"/>
                <w:szCs w:val="19"/>
              </w:rPr>
              <w:t>Protected</w:t>
            </w:r>
          </w:p>
        </w:tc>
      </w:tr>
      <w:tr w14:paraId="6B494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490703C6">
            <w:pPr>
              <w:spacing w:before="60" w:after="60" w:line="240" w:lineRule="auto"/>
              <w:jc w:val="left"/>
            </w:pPr>
            <w:r>
              <w:rPr>
                <w:rFonts w:ascii="Times New Roman" w:hAnsi="Times New Roman" w:eastAsia="Times New Roman" w:cs="Times New Roman"/>
                <w:b/>
                <w:bCs/>
                <w:i w:val="0"/>
                <w:iCs w:val="0"/>
                <w:color w:val="000000"/>
                <w:sz w:val="19"/>
                <w:szCs w:val="19"/>
              </w:rPr>
              <w:t>Dangerous File Uploads</w:t>
            </w:r>
          </w:p>
        </w:tc>
        <w:tc>
          <w:tcPr>
            <w:tcBorders>
              <w:top w:val="single" w:color="CBD5E1" w:sz="0" w:space="0"/>
              <w:left w:val="single" w:color="CBD5E1" w:sz="0" w:space="0"/>
              <w:bottom w:val="single" w:color="CBD5E1" w:sz="0" w:space="0"/>
              <w:right w:val="single" w:color="CBD5E1" w:sz="0" w:space="0"/>
            </w:tcBorders>
            <w:shd w:val="clear" w:color="auto" w:fill="FFFFFF"/>
          </w:tcPr>
          <w:p w14:paraId="3686E44F">
            <w:pPr>
              <w:spacing w:before="60" w:after="60" w:line="240" w:lineRule="auto"/>
              <w:jc w:val="left"/>
            </w:pPr>
            <w:r>
              <w:rPr>
                <w:rFonts w:ascii="Times New Roman" w:hAnsi="Times New Roman" w:eastAsia="Times New Roman" w:cs="Times New Roman"/>
                <w:b/>
                <w:bCs/>
                <w:i w:val="0"/>
                <w:iCs w:val="0"/>
                <w:color w:val="000000"/>
                <w:sz w:val="19"/>
                <w:szCs w:val="19"/>
              </w:rPr>
              <w:t>High</w:t>
            </w:r>
          </w:p>
        </w:tc>
        <w:tc>
          <w:tcPr>
            <w:tcBorders>
              <w:top w:val="single" w:color="CBD5E1" w:sz="0" w:space="0"/>
              <w:left w:val="single" w:color="CBD5E1" w:sz="0" w:space="0"/>
              <w:bottom w:val="single" w:color="CBD5E1" w:sz="0" w:space="0"/>
              <w:right w:val="single" w:color="CBD5E1" w:sz="0" w:space="0"/>
            </w:tcBorders>
            <w:shd w:val="clear" w:color="auto" w:fill="FFFFFF"/>
          </w:tcPr>
          <w:p w14:paraId="2A1040A9">
            <w:pPr>
              <w:spacing w:before="60" w:after="60" w:line="240" w:lineRule="auto"/>
              <w:jc w:val="left"/>
            </w:pPr>
            <w:r>
              <w:rPr>
                <w:rFonts w:ascii="Times New Roman" w:hAnsi="Times New Roman" w:eastAsia="Times New Roman" w:cs="Times New Roman"/>
                <w:b/>
                <w:bCs/>
                <w:i w:val="0"/>
                <w:iCs w:val="0"/>
                <w:color w:val="000000"/>
                <w:sz w:val="19"/>
                <w:szCs w:val="19"/>
              </w:rPr>
              <w:t>Hacker uploads bad scripts</w:t>
            </w:r>
          </w:p>
        </w:tc>
        <w:tc>
          <w:tcPr>
            <w:tcBorders>
              <w:top w:val="single" w:color="CBD5E1" w:sz="0" w:space="0"/>
              <w:left w:val="single" w:color="CBD5E1" w:sz="0" w:space="0"/>
              <w:bottom w:val="single" w:color="CBD5E1" w:sz="0" w:space="0"/>
              <w:right w:val="single" w:color="CBD5E1" w:sz="0" w:space="0"/>
            </w:tcBorders>
            <w:shd w:val="clear" w:color="auto" w:fill="FFFFFF"/>
          </w:tcPr>
          <w:p w14:paraId="7742A33F">
            <w:pPr>
              <w:spacing w:before="60" w:after="60" w:line="240" w:lineRule="auto"/>
              <w:jc w:val="left"/>
            </w:pPr>
            <w:r>
              <w:rPr>
                <w:rFonts w:ascii="Times New Roman" w:hAnsi="Times New Roman" w:eastAsia="Times New Roman" w:cs="Times New Roman"/>
                <w:b/>
                <w:bCs/>
                <w:i w:val="0"/>
                <w:iCs w:val="0"/>
                <w:color w:val="000000"/>
                <w:sz w:val="19"/>
                <w:szCs w:val="19"/>
              </w:rPr>
              <w:t>File check allows only PDF, PNG, and JPG up to 5 MB</w:t>
            </w:r>
          </w:p>
        </w:tc>
        <w:tc>
          <w:tcPr>
            <w:tcBorders>
              <w:top w:val="single" w:color="CBD5E1" w:sz="0" w:space="0"/>
              <w:left w:val="single" w:color="CBD5E1" w:sz="0" w:space="0"/>
              <w:bottom w:val="single" w:color="CBD5E1" w:sz="0" w:space="0"/>
              <w:right w:val="single" w:color="CBD5E1" w:sz="0" w:space="0"/>
            </w:tcBorders>
            <w:shd w:val="clear" w:color="auto" w:fill="FFFFFF"/>
          </w:tcPr>
          <w:p w14:paraId="04234992">
            <w:pPr>
              <w:spacing w:before="60" w:after="60" w:line="240" w:lineRule="auto"/>
              <w:jc w:val="left"/>
            </w:pPr>
            <w:r>
              <w:rPr>
                <w:rFonts w:ascii="Times New Roman" w:hAnsi="Times New Roman" w:eastAsia="Times New Roman" w:cs="Times New Roman"/>
                <w:b/>
                <w:bCs/>
                <w:i w:val="0"/>
                <w:iCs w:val="0"/>
                <w:color w:val="000000"/>
                <w:sz w:val="19"/>
                <w:szCs w:val="19"/>
              </w:rPr>
              <w:t>Protected</w:t>
            </w:r>
          </w:p>
        </w:tc>
      </w:tr>
    </w:tbl>
    <w:p w14:paraId="67E78E0D">
      <w:pPr>
        <w:spacing w:after="140"/>
      </w:pPr>
    </w:p>
    <w:p w14:paraId="5B7CCF5C">
      <w:pPr>
        <w:pStyle w:val="4"/>
        <w:spacing w:before="160" w:after="100" w:line="360" w:lineRule="auto"/>
        <w:jc w:val="left"/>
      </w:pPr>
      <w:r>
        <w:rPr>
          <w:rFonts w:ascii="Times New Roman" w:hAnsi="Times New Roman" w:eastAsia="Times New Roman" w:cs="Times New Roman"/>
          <w:b/>
          <w:bCs/>
          <w:sz w:val="24"/>
          <w:szCs w:val="24"/>
        </w:rPr>
        <w:t>4.3.5 Real Time Alerts</w:t>
      </w:r>
    </w:p>
    <w:p w14:paraId="021F852B">
      <w:pPr>
        <w:spacing w:before="0" w:after="140" w:line="360" w:lineRule="auto"/>
        <w:jc w:val="both"/>
      </w:pPr>
      <w:r>
        <w:rPr>
          <w:rFonts w:ascii="Times New Roman" w:hAnsi="Times New Roman" w:eastAsia="Times New Roman" w:cs="Times New Roman"/>
          <w:b w:val="0"/>
          <w:bCs w:val="0"/>
          <w:i w:val="0"/>
          <w:iCs w:val="0"/>
          <w:color w:val="000000"/>
          <w:sz w:val="24"/>
          <w:szCs w:val="24"/>
        </w:rPr>
        <w:t>The system sends instant alerts to students when their clearance is reviewed. Table 4.6 compares the communication methods considered during development.</w:t>
      </w:r>
    </w:p>
    <w:p w14:paraId="52219A65">
      <w:pPr>
        <w:spacing w:before="140" w:after="80" w:line="360" w:lineRule="auto"/>
        <w:jc w:val="center"/>
      </w:pPr>
      <w:r>
        <w:rPr>
          <w:rFonts w:ascii="Times New Roman" w:hAnsi="Times New Roman" w:eastAsia="Times New Roman" w:cs="Times New Roman"/>
          <w:b/>
          <w:bCs/>
          <w:i w:val="0"/>
          <w:iCs w:val="0"/>
          <w:color w:val="000000"/>
          <w:sz w:val="20"/>
          <w:szCs w:val="20"/>
        </w:rPr>
        <w:t>Table 4.6: Comparison of Alert Methods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0"/>
        <w:gridCol w:w="2348"/>
        <w:gridCol w:w="2062"/>
        <w:gridCol w:w="2750"/>
      </w:tblGrid>
      <w:tr w14:paraId="68D8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Borders>
              <w:top w:val="single" w:color="1E293B" w:sz="4" w:space="0"/>
              <w:left w:val="single" w:color="CBD5E1" w:sz="0" w:space="0"/>
              <w:bottom w:val="single" w:color="1E293B" w:sz="4" w:space="0"/>
              <w:right w:val="single" w:color="CBD5E1" w:sz="0" w:space="0"/>
            </w:tcBorders>
            <w:shd w:val="clear" w:color="auto" w:fill="E2E8F0"/>
          </w:tcPr>
          <w:p w14:paraId="35C7D263">
            <w:pPr>
              <w:spacing w:before="80" w:after="80" w:line="240" w:lineRule="auto"/>
              <w:jc w:val="center"/>
            </w:pPr>
            <w:r>
              <w:rPr>
                <w:rFonts w:ascii="Times New Roman" w:hAnsi="Times New Roman" w:eastAsia="Times New Roman" w:cs="Times New Roman"/>
                <w:b/>
                <w:bCs/>
                <w:i w:val="0"/>
                <w:iCs w:val="0"/>
                <w:color w:val="0F172A"/>
                <w:sz w:val="19"/>
                <w:szCs w:val="19"/>
              </w:rPr>
              <w:t>Feature</w:t>
            </w:r>
          </w:p>
        </w:tc>
        <w:tc>
          <w:tcPr>
            <w:tcBorders>
              <w:top w:val="single" w:color="1E293B" w:sz="4" w:space="0"/>
              <w:left w:val="single" w:color="CBD5E1" w:sz="0" w:space="0"/>
              <w:bottom w:val="single" w:color="1E293B" w:sz="4" w:space="0"/>
              <w:right w:val="single" w:color="CBD5E1" w:sz="0" w:space="0"/>
            </w:tcBorders>
            <w:shd w:val="clear" w:color="auto" w:fill="E2E8F0"/>
          </w:tcPr>
          <w:p w14:paraId="2C8A9B75">
            <w:pPr>
              <w:spacing w:before="80" w:after="80" w:line="240" w:lineRule="auto"/>
              <w:jc w:val="center"/>
            </w:pPr>
            <w:r>
              <w:rPr>
                <w:rFonts w:ascii="Times New Roman" w:hAnsi="Times New Roman" w:eastAsia="Times New Roman" w:cs="Times New Roman"/>
                <w:b/>
                <w:bCs/>
                <w:i w:val="0"/>
                <w:iCs w:val="0"/>
                <w:color w:val="0F172A"/>
                <w:sz w:val="19"/>
                <w:szCs w:val="19"/>
              </w:rPr>
              <w:t>Repeated Page Polling</w:t>
            </w:r>
          </w:p>
        </w:tc>
        <w:tc>
          <w:tcPr>
            <w:tcBorders>
              <w:top w:val="single" w:color="1E293B" w:sz="4" w:space="0"/>
              <w:left w:val="single" w:color="CBD5E1" w:sz="0" w:space="0"/>
              <w:bottom w:val="single" w:color="1E293B" w:sz="4" w:space="0"/>
              <w:right w:val="single" w:color="CBD5E1" w:sz="0" w:space="0"/>
            </w:tcBorders>
            <w:shd w:val="clear" w:color="auto" w:fill="E2E8F0"/>
          </w:tcPr>
          <w:p w14:paraId="740C6B3C">
            <w:pPr>
              <w:spacing w:before="80" w:after="80" w:line="240" w:lineRule="auto"/>
              <w:jc w:val="center"/>
            </w:pPr>
            <w:r>
              <w:rPr>
                <w:rFonts w:ascii="Times New Roman" w:hAnsi="Times New Roman" w:eastAsia="Times New Roman" w:cs="Times New Roman"/>
                <w:b/>
                <w:bCs/>
                <w:i w:val="0"/>
                <w:iCs w:val="0"/>
                <w:color w:val="0F172A"/>
                <w:sz w:val="19"/>
                <w:szCs w:val="19"/>
              </w:rPr>
              <w:t>Server Sent Events</w:t>
            </w:r>
          </w:p>
        </w:tc>
        <w:tc>
          <w:tcPr>
            <w:tcBorders>
              <w:top w:val="single" w:color="1E293B" w:sz="4" w:space="0"/>
              <w:left w:val="single" w:color="CBD5E1" w:sz="0" w:space="0"/>
              <w:bottom w:val="single" w:color="1E293B" w:sz="4" w:space="0"/>
              <w:right w:val="single" w:color="CBD5E1" w:sz="0" w:space="0"/>
            </w:tcBorders>
            <w:shd w:val="clear" w:color="auto" w:fill="E2E8F0"/>
          </w:tcPr>
          <w:p w14:paraId="393B211B">
            <w:pPr>
              <w:spacing w:before="80" w:after="80" w:line="240" w:lineRule="auto"/>
              <w:jc w:val="center"/>
            </w:pPr>
            <w:r>
              <w:rPr>
                <w:rFonts w:ascii="Times New Roman" w:hAnsi="Times New Roman" w:eastAsia="Times New Roman" w:cs="Times New Roman"/>
                <w:b/>
                <w:bCs/>
                <w:i w:val="0"/>
                <w:iCs w:val="0"/>
                <w:color w:val="0F172A"/>
                <w:sz w:val="19"/>
                <w:szCs w:val="19"/>
              </w:rPr>
              <w:t>Socket io WebSockets (Chosen)</w:t>
            </w:r>
          </w:p>
        </w:tc>
      </w:tr>
      <w:tr w14:paraId="5CC3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6F4E94BA">
            <w:pPr>
              <w:spacing w:before="60" w:after="60" w:line="240" w:lineRule="auto"/>
              <w:jc w:val="left"/>
            </w:pPr>
            <w:r>
              <w:rPr>
                <w:rFonts w:ascii="Times New Roman" w:hAnsi="Times New Roman" w:eastAsia="Times New Roman" w:cs="Times New Roman"/>
                <w:b/>
                <w:bCs/>
                <w:i w:val="0"/>
                <w:iCs w:val="0"/>
                <w:color w:val="000000"/>
                <w:sz w:val="19"/>
                <w:szCs w:val="19"/>
              </w:rPr>
              <w:t>How it Works</w:t>
            </w:r>
          </w:p>
        </w:tc>
        <w:tc>
          <w:tcPr>
            <w:tcBorders>
              <w:top w:val="single" w:color="CBD5E1" w:sz="0" w:space="0"/>
              <w:left w:val="single" w:color="CBD5E1" w:sz="0" w:space="0"/>
              <w:bottom w:val="single" w:color="CBD5E1" w:sz="0" w:space="0"/>
              <w:right w:val="single" w:color="CBD5E1" w:sz="0" w:space="0"/>
            </w:tcBorders>
            <w:shd w:val="clear" w:color="auto" w:fill="FFFFFF"/>
          </w:tcPr>
          <w:p w14:paraId="3F3AB49D">
            <w:pPr>
              <w:spacing w:before="60" w:after="60" w:line="240" w:lineRule="auto"/>
              <w:jc w:val="left"/>
            </w:pPr>
            <w:r>
              <w:rPr>
                <w:rFonts w:ascii="Times New Roman" w:hAnsi="Times New Roman" w:eastAsia="Times New Roman" w:cs="Times New Roman"/>
                <w:b/>
                <w:bCs/>
                <w:i w:val="0"/>
                <w:iCs w:val="0"/>
                <w:color w:val="000000"/>
                <w:sz w:val="19"/>
                <w:szCs w:val="19"/>
              </w:rPr>
              <w:t>Browser asks server every 3 seconds</w:t>
            </w:r>
          </w:p>
        </w:tc>
        <w:tc>
          <w:tcPr>
            <w:tcBorders>
              <w:top w:val="single" w:color="CBD5E1" w:sz="0" w:space="0"/>
              <w:left w:val="single" w:color="CBD5E1" w:sz="0" w:space="0"/>
              <w:bottom w:val="single" w:color="CBD5E1" w:sz="0" w:space="0"/>
              <w:right w:val="single" w:color="CBD5E1" w:sz="0" w:space="0"/>
            </w:tcBorders>
            <w:shd w:val="clear" w:color="auto" w:fill="FFFFFF"/>
          </w:tcPr>
          <w:p w14:paraId="6A72C129">
            <w:pPr>
              <w:spacing w:before="60" w:after="60" w:line="240" w:lineRule="auto"/>
              <w:jc w:val="left"/>
            </w:pPr>
            <w:r>
              <w:rPr>
                <w:rFonts w:ascii="Times New Roman" w:hAnsi="Times New Roman" w:eastAsia="Times New Roman" w:cs="Times New Roman"/>
                <w:b/>
                <w:bCs/>
                <w:i w:val="0"/>
                <w:iCs w:val="0"/>
                <w:color w:val="000000"/>
                <w:sz w:val="19"/>
                <w:szCs w:val="19"/>
              </w:rPr>
              <w:t>Server streams text to browser</w:t>
            </w:r>
          </w:p>
        </w:tc>
        <w:tc>
          <w:tcPr>
            <w:tcBorders>
              <w:top w:val="single" w:color="CBD5E1" w:sz="0" w:space="0"/>
              <w:left w:val="single" w:color="CBD5E1" w:sz="0" w:space="0"/>
              <w:bottom w:val="single" w:color="CBD5E1" w:sz="0" w:space="0"/>
              <w:right w:val="single" w:color="CBD5E1" w:sz="0" w:space="0"/>
            </w:tcBorders>
            <w:shd w:val="clear" w:color="auto" w:fill="FFFFFF"/>
          </w:tcPr>
          <w:p w14:paraId="617CD594">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Two way instant event connection</w:t>
            </w:r>
          </w:p>
        </w:tc>
      </w:tr>
      <w:tr w14:paraId="13DA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133D129C">
            <w:pPr>
              <w:spacing w:before="60" w:after="60" w:line="240" w:lineRule="auto"/>
              <w:jc w:val="left"/>
            </w:pPr>
            <w:r>
              <w:rPr>
                <w:rFonts w:ascii="Times New Roman" w:hAnsi="Times New Roman" w:eastAsia="Times New Roman" w:cs="Times New Roman"/>
                <w:b/>
                <w:bCs/>
                <w:i w:val="0"/>
                <w:iCs w:val="0"/>
                <w:color w:val="000000"/>
                <w:sz w:val="19"/>
                <w:szCs w:val="19"/>
              </w:rPr>
              <w:t>Server Resource Use</w:t>
            </w:r>
          </w:p>
        </w:tc>
        <w:tc>
          <w:tcPr>
            <w:tcBorders>
              <w:top w:val="single" w:color="CBD5E1" w:sz="0" w:space="0"/>
              <w:left w:val="single" w:color="CBD5E1" w:sz="0" w:space="0"/>
              <w:bottom w:val="single" w:color="CBD5E1" w:sz="0" w:space="0"/>
              <w:right w:val="single" w:color="CBD5E1" w:sz="0" w:space="0"/>
            </w:tcBorders>
            <w:shd w:val="clear" w:color="auto" w:fill="F8FAFC"/>
          </w:tcPr>
          <w:p w14:paraId="1E588677">
            <w:pPr>
              <w:spacing w:before="60" w:after="60" w:line="240" w:lineRule="auto"/>
              <w:jc w:val="left"/>
            </w:pPr>
            <w:r>
              <w:rPr>
                <w:rFonts w:ascii="Times New Roman" w:hAnsi="Times New Roman" w:eastAsia="Times New Roman" w:cs="Times New Roman"/>
                <w:b/>
                <w:bCs/>
                <w:i w:val="0"/>
                <w:iCs w:val="0"/>
                <w:color w:val="000000"/>
                <w:sz w:val="19"/>
                <w:szCs w:val="19"/>
              </w:rPr>
              <w:t>High server load with empty checks</w:t>
            </w:r>
          </w:p>
        </w:tc>
        <w:tc>
          <w:tcPr>
            <w:tcBorders>
              <w:top w:val="single" w:color="CBD5E1" w:sz="0" w:space="0"/>
              <w:left w:val="single" w:color="CBD5E1" w:sz="0" w:space="0"/>
              <w:bottom w:val="single" w:color="CBD5E1" w:sz="0" w:space="0"/>
              <w:right w:val="single" w:color="CBD5E1" w:sz="0" w:space="0"/>
            </w:tcBorders>
            <w:shd w:val="clear" w:color="auto" w:fill="F8FAFC"/>
          </w:tcPr>
          <w:p w14:paraId="57CBE1BC">
            <w:pPr>
              <w:spacing w:before="60" w:after="60" w:line="240" w:lineRule="auto"/>
              <w:jc w:val="left"/>
            </w:pPr>
            <w:r>
              <w:rPr>
                <w:rFonts w:ascii="Times New Roman" w:hAnsi="Times New Roman" w:eastAsia="Times New Roman" w:cs="Times New Roman"/>
                <w:b/>
                <w:bCs/>
                <w:i w:val="0"/>
                <w:iCs w:val="0"/>
                <w:color w:val="000000"/>
                <w:sz w:val="19"/>
                <w:szCs w:val="19"/>
              </w:rPr>
              <w:t>Low resource use</w:t>
            </w:r>
          </w:p>
        </w:tc>
        <w:tc>
          <w:tcPr>
            <w:tcBorders>
              <w:top w:val="single" w:color="CBD5E1" w:sz="0" w:space="0"/>
              <w:left w:val="single" w:color="CBD5E1" w:sz="0" w:space="0"/>
              <w:bottom w:val="single" w:color="CBD5E1" w:sz="0" w:space="0"/>
              <w:right w:val="single" w:color="CBD5E1" w:sz="0" w:space="0"/>
            </w:tcBorders>
            <w:shd w:val="clear" w:color="auto" w:fill="F8FAFC"/>
          </w:tcPr>
          <w:p w14:paraId="75B62A06">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Very low resource use with instant push</w:t>
            </w:r>
          </w:p>
        </w:tc>
      </w:tr>
      <w:tr w14:paraId="640F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5B208D79">
            <w:pPr>
              <w:spacing w:before="60" w:after="60" w:line="240" w:lineRule="auto"/>
              <w:jc w:val="left"/>
            </w:pPr>
            <w:r>
              <w:rPr>
                <w:rFonts w:ascii="Times New Roman" w:hAnsi="Times New Roman" w:eastAsia="Times New Roman" w:cs="Times New Roman"/>
                <w:b/>
                <w:bCs/>
                <w:i w:val="0"/>
                <w:iCs w:val="0"/>
                <w:color w:val="000000"/>
                <w:sz w:val="19"/>
                <w:szCs w:val="19"/>
              </w:rPr>
              <w:t>Mobile Phone Support</w:t>
            </w:r>
          </w:p>
        </w:tc>
        <w:tc>
          <w:tcPr>
            <w:tcBorders>
              <w:top w:val="single" w:color="CBD5E1" w:sz="0" w:space="0"/>
              <w:left w:val="single" w:color="CBD5E1" w:sz="0" w:space="0"/>
              <w:bottom w:val="single" w:color="CBD5E1" w:sz="0" w:space="0"/>
              <w:right w:val="single" w:color="CBD5E1" w:sz="0" w:space="0"/>
            </w:tcBorders>
            <w:shd w:val="clear" w:color="auto" w:fill="FFFFFF"/>
          </w:tcPr>
          <w:p w14:paraId="11BE39CF">
            <w:pPr>
              <w:spacing w:before="60" w:after="60" w:line="240" w:lineRule="auto"/>
              <w:jc w:val="left"/>
            </w:pPr>
            <w:r>
              <w:rPr>
                <w:rFonts w:ascii="Times New Roman" w:hAnsi="Times New Roman" w:eastAsia="Times New Roman" w:cs="Times New Roman"/>
                <w:b/>
                <w:bCs/>
                <w:i w:val="0"/>
                <w:iCs w:val="0"/>
                <w:color w:val="000000"/>
                <w:sz w:val="19"/>
                <w:szCs w:val="19"/>
              </w:rPr>
              <w:t>Works on all networks</w:t>
            </w:r>
          </w:p>
        </w:tc>
        <w:tc>
          <w:tcPr>
            <w:tcBorders>
              <w:top w:val="single" w:color="CBD5E1" w:sz="0" w:space="0"/>
              <w:left w:val="single" w:color="CBD5E1" w:sz="0" w:space="0"/>
              <w:bottom w:val="single" w:color="CBD5E1" w:sz="0" w:space="0"/>
              <w:right w:val="single" w:color="CBD5E1" w:sz="0" w:space="0"/>
            </w:tcBorders>
            <w:shd w:val="clear" w:color="auto" w:fill="FFFFFF"/>
          </w:tcPr>
          <w:p w14:paraId="409F191E">
            <w:pPr>
              <w:spacing w:before="60" w:after="60" w:line="240" w:lineRule="auto"/>
              <w:jc w:val="left"/>
            </w:pPr>
            <w:r>
              <w:rPr>
                <w:rFonts w:ascii="Times New Roman" w:hAnsi="Times New Roman" w:eastAsia="Times New Roman" w:cs="Times New Roman"/>
                <w:b/>
                <w:bCs/>
                <w:i w:val="0"/>
                <w:iCs w:val="0"/>
                <w:color w:val="000000"/>
                <w:sz w:val="19"/>
                <w:szCs w:val="19"/>
              </w:rPr>
              <w:t>Works on most networks</w:t>
            </w:r>
          </w:p>
        </w:tc>
        <w:tc>
          <w:tcPr>
            <w:tcBorders>
              <w:top w:val="single" w:color="CBD5E1" w:sz="0" w:space="0"/>
              <w:left w:val="single" w:color="CBD5E1" w:sz="0" w:space="0"/>
              <w:bottom w:val="single" w:color="CBD5E1" w:sz="0" w:space="0"/>
              <w:right w:val="single" w:color="CBD5E1" w:sz="0" w:space="0"/>
            </w:tcBorders>
            <w:shd w:val="clear" w:color="auto" w:fill="FFFFFF"/>
          </w:tcPr>
          <w:p w14:paraId="09D42C7D">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Works on all devices with automatic fallback</w:t>
            </w:r>
          </w:p>
        </w:tc>
      </w:tr>
      <w:tr w14:paraId="03D7B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181F3538">
            <w:pPr>
              <w:spacing w:before="60" w:after="60" w:line="240" w:lineRule="auto"/>
              <w:jc w:val="left"/>
            </w:pPr>
            <w:r>
              <w:rPr>
                <w:rFonts w:ascii="Times New Roman" w:hAnsi="Times New Roman" w:eastAsia="Times New Roman" w:cs="Times New Roman"/>
                <w:b/>
                <w:bCs/>
                <w:i w:val="0"/>
                <w:iCs w:val="0"/>
                <w:color w:val="000000"/>
                <w:sz w:val="19"/>
                <w:szCs w:val="19"/>
              </w:rPr>
              <w:t>Multi Channel Alert</w:t>
            </w:r>
          </w:p>
        </w:tc>
        <w:tc>
          <w:tcPr>
            <w:tcBorders>
              <w:top w:val="single" w:color="CBD5E1" w:sz="0" w:space="0"/>
              <w:left w:val="single" w:color="CBD5E1" w:sz="0" w:space="0"/>
              <w:bottom w:val="single" w:color="CBD5E1" w:sz="0" w:space="0"/>
              <w:right w:val="single" w:color="CBD5E1" w:sz="0" w:space="0"/>
            </w:tcBorders>
            <w:shd w:val="clear" w:color="auto" w:fill="F8FAFC"/>
          </w:tcPr>
          <w:p w14:paraId="051DD8F6">
            <w:pPr>
              <w:spacing w:before="60" w:after="60" w:line="240" w:lineRule="auto"/>
              <w:jc w:val="left"/>
            </w:pPr>
            <w:r>
              <w:rPr>
                <w:rFonts w:ascii="Times New Roman" w:hAnsi="Times New Roman" w:eastAsia="Times New Roman" w:cs="Times New Roman"/>
                <w:b/>
                <w:bCs/>
                <w:i w:val="0"/>
                <w:iCs w:val="0"/>
                <w:color w:val="000000"/>
                <w:sz w:val="19"/>
                <w:szCs w:val="19"/>
              </w:rPr>
              <w:t>Only works inside browser</w:t>
            </w:r>
          </w:p>
        </w:tc>
        <w:tc>
          <w:tcPr>
            <w:tcBorders>
              <w:top w:val="single" w:color="CBD5E1" w:sz="0" w:space="0"/>
              <w:left w:val="single" w:color="CBD5E1" w:sz="0" w:space="0"/>
              <w:bottom w:val="single" w:color="CBD5E1" w:sz="0" w:space="0"/>
              <w:right w:val="single" w:color="CBD5E1" w:sz="0" w:space="0"/>
            </w:tcBorders>
            <w:shd w:val="clear" w:color="auto" w:fill="F8FAFC"/>
          </w:tcPr>
          <w:p w14:paraId="5792EC07">
            <w:pPr>
              <w:spacing w:before="60" w:after="60" w:line="240" w:lineRule="auto"/>
              <w:jc w:val="left"/>
            </w:pPr>
            <w:r>
              <w:rPr>
                <w:rFonts w:ascii="Times New Roman" w:hAnsi="Times New Roman" w:eastAsia="Times New Roman" w:cs="Times New Roman"/>
                <w:b/>
                <w:bCs/>
                <w:i w:val="0"/>
                <w:iCs w:val="0"/>
                <w:color w:val="000000"/>
                <w:sz w:val="19"/>
                <w:szCs w:val="19"/>
              </w:rPr>
              <w:t>Only works inside browser</w:t>
            </w:r>
          </w:p>
        </w:tc>
        <w:tc>
          <w:tcPr>
            <w:tcBorders>
              <w:top w:val="single" w:color="CBD5E1" w:sz="0" w:space="0"/>
              <w:left w:val="single" w:color="CBD5E1" w:sz="0" w:space="0"/>
              <w:bottom w:val="single" w:color="CBD5E1" w:sz="0" w:space="0"/>
              <w:right w:val="single" w:color="CBD5E1" w:sz="0" w:space="0"/>
            </w:tcBorders>
            <w:shd w:val="clear" w:color="auto" w:fill="F8FAFC"/>
          </w:tcPr>
          <w:p w14:paraId="07298E25">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Connected to Email, SMS, and WhatsApp</w:t>
            </w:r>
          </w:p>
        </w:tc>
      </w:tr>
      <w:tr w14:paraId="7F8A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42453566">
            <w:pPr>
              <w:spacing w:before="60" w:after="60" w:line="240" w:lineRule="auto"/>
              <w:jc w:val="left"/>
            </w:pPr>
            <w:r>
              <w:rPr>
                <w:rFonts w:ascii="Times New Roman" w:hAnsi="Times New Roman" w:eastAsia="Times New Roman" w:cs="Times New Roman"/>
                <w:b/>
                <w:bCs/>
                <w:i w:val="0"/>
                <w:iCs w:val="0"/>
                <w:color w:val="000000"/>
                <w:sz w:val="19"/>
                <w:szCs w:val="19"/>
              </w:rPr>
              <w:t>Delivery Delay</w:t>
            </w:r>
          </w:p>
        </w:tc>
        <w:tc>
          <w:tcPr>
            <w:tcBorders>
              <w:top w:val="single" w:color="CBD5E1" w:sz="0" w:space="0"/>
              <w:left w:val="single" w:color="CBD5E1" w:sz="0" w:space="0"/>
              <w:bottom w:val="single" w:color="CBD5E1" w:sz="0" w:space="0"/>
              <w:right w:val="single" w:color="CBD5E1" w:sz="0" w:space="0"/>
            </w:tcBorders>
            <w:shd w:val="clear" w:color="auto" w:fill="FFFFFF"/>
          </w:tcPr>
          <w:p w14:paraId="5C768F1D">
            <w:pPr>
              <w:spacing w:before="60" w:after="60" w:line="240" w:lineRule="auto"/>
              <w:jc w:val="left"/>
            </w:pPr>
            <w:r>
              <w:rPr>
                <w:rFonts w:ascii="Times New Roman" w:hAnsi="Times New Roman" w:eastAsia="Times New Roman" w:cs="Times New Roman"/>
                <w:b/>
                <w:bCs/>
                <w:i w:val="0"/>
                <w:iCs w:val="0"/>
                <w:color w:val="000000"/>
                <w:sz w:val="19"/>
                <w:szCs w:val="19"/>
              </w:rPr>
              <w:t>Around 1.5 seconds</w:t>
            </w:r>
          </w:p>
        </w:tc>
        <w:tc>
          <w:tcPr>
            <w:tcBorders>
              <w:top w:val="single" w:color="CBD5E1" w:sz="0" w:space="0"/>
              <w:left w:val="single" w:color="CBD5E1" w:sz="0" w:space="0"/>
              <w:bottom w:val="single" w:color="CBD5E1" w:sz="0" w:space="0"/>
              <w:right w:val="single" w:color="CBD5E1" w:sz="0" w:space="0"/>
            </w:tcBorders>
            <w:shd w:val="clear" w:color="auto" w:fill="FFFFFF"/>
          </w:tcPr>
          <w:p w14:paraId="1FBE06B5">
            <w:pPr>
              <w:spacing w:before="60" w:after="60" w:line="240" w:lineRule="auto"/>
              <w:jc w:val="left"/>
            </w:pPr>
            <w:r>
              <w:rPr>
                <w:rFonts w:ascii="Times New Roman" w:hAnsi="Times New Roman" w:eastAsia="Times New Roman" w:cs="Times New Roman"/>
                <w:b/>
                <w:bCs/>
                <w:i w:val="0"/>
                <w:iCs w:val="0"/>
                <w:color w:val="000000"/>
                <w:sz w:val="19"/>
                <w:szCs w:val="19"/>
              </w:rPr>
              <w:t>Under 120 ms</w:t>
            </w:r>
          </w:p>
        </w:tc>
        <w:tc>
          <w:tcPr>
            <w:tcBorders>
              <w:top w:val="single" w:color="CBD5E1" w:sz="0" w:space="0"/>
              <w:left w:val="single" w:color="CBD5E1" w:sz="0" w:space="0"/>
              <w:bottom w:val="single" w:color="CBD5E1" w:sz="0" w:space="0"/>
              <w:right w:val="single" w:color="CBD5E1" w:sz="0" w:space="0"/>
            </w:tcBorders>
            <w:shd w:val="clear" w:color="auto" w:fill="FFFFFF"/>
          </w:tcPr>
          <w:p w14:paraId="1220519A">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Under 60 ms instant delivery</w:t>
            </w:r>
          </w:p>
        </w:tc>
      </w:tr>
    </w:tbl>
    <w:p w14:paraId="37BA67D9">
      <w:pPr>
        <w:spacing w:after="140"/>
      </w:pPr>
    </w:p>
    <w:p w14:paraId="3F767C26">
      <w:pPr>
        <w:pStyle w:val="4"/>
        <w:spacing w:before="160" w:after="100" w:line="360" w:lineRule="auto"/>
        <w:jc w:val="left"/>
      </w:pPr>
      <w:r>
        <w:rPr>
          <w:rFonts w:ascii="Times New Roman" w:hAnsi="Times New Roman" w:eastAsia="Times New Roman" w:cs="Times New Roman"/>
          <w:b/>
          <w:bCs/>
          <w:sz w:val="24"/>
          <w:szCs w:val="24"/>
        </w:rPr>
        <w:t>4.3.6 Concurrency Control</w:t>
      </w:r>
    </w:p>
    <w:p w14:paraId="499D05F6">
      <w:pPr>
        <w:spacing w:before="0" w:after="140" w:line="360" w:lineRule="auto"/>
        <w:jc w:val="both"/>
      </w:pPr>
      <w:r>
        <w:rPr>
          <w:rFonts w:ascii="Times New Roman" w:hAnsi="Times New Roman" w:eastAsia="Times New Roman" w:cs="Times New Roman"/>
          <w:b w:val="0"/>
          <w:bCs w:val="0"/>
          <w:i w:val="0"/>
          <w:iCs w:val="0"/>
          <w:color w:val="000000"/>
          <w:sz w:val="24"/>
          <w:szCs w:val="24"/>
        </w:rPr>
        <w:t>Concurrency control prevents mistakes when two people click on the same record at the same time. The database locks the active student row while an approval is being saved, and unique database keys stop accidental duplicate submissions.</w:t>
      </w:r>
    </w:p>
    <w:p w14:paraId="7F0F1CFD">
      <w:pPr>
        <w:pStyle w:val="4"/>
        <w:spacing w:before="160" w:after="100" w:line="360" w:lineRule="auto"/>
        <w:jc w:val="left"/>
      </w:pPr>
      <w:r>
        <w:rPr>
          <w:rFonts w:ascii="Times New Roman" w:hAnsi="Times New Roman" w:eastAsia="Times New Roman" w:cs="Times New Roman"/>
          <w:b/>
          <w:bCs/>
          <w:sz w:val="24"/>
          <w:szCs w:val="24"/>
        </w:rPr>
        <w:t>4.3.7 Flexibility</w:t>
      </w:r>
    </w:p>
    <w:p w14:paraId="746A7C75">
      <w:pPr>
        <w:spacing w:before="0" w:after="140" w:line="360" w:lineRule="auto"/>
        <w:jc w:val="both"/>
      </w:pPr>
      <w:r>
        <w:rPr>
          <w:rFonts w:ascii="Times New Roman" w:hAnsi="Times New Roman" w:eastAsia="Times New Roman" w:cs="Times New Roman"/>
          <w:b w:val="0"/>
          <w:bCs w:val="0"/>
          <w:i w:val="0"/>
          <w:iCs w:val="0"/>
          <w:color w:val="000000"/>
          <w:sz w:val="24"/>
          <w:szCs w:val="24"/>
        </w:rPr>
        <w:t>The system is flexible and can adapt to new clearance rules. Officers can add or remove required documents from their dashboard, build new custom questionnaire forms, and change fee settings without touching any programming code.</w:t>
      </w:r>
    </w:p>
    <w:p w14:paraId="070E9530">
      <w:pPr>
        <w:pStyle w:val="4"/>
        <w:spacing w:before="160" w:after="100" w:line="360" w:lineRule="auto"/>
        <w:jc w:val="left"/>
      </w:pPr>
      <w:r>
        <w:rPr>
          <w:rFonts w:ascii="Times New Roman" w:hAnsi="Times New Roman" w:eastAsia="Times New Roman" w:cs="Times New Roman"/>
          <w:b/>
          <w:bCs/>
          <w:sz w:val="24"/>
          <w:szCs w:val="24"/>
        </w:rPr>
        <w:t>4.3.8 Adaptability</w:t>
      </w:r>
    </w:p>
    <w:p w14:paraId="464A19C5">
      <w:pPr>
        <w:spacing w:before="0" w:after="140" w:line="360" w:lineRule="auto"/>
        <w:jc w:val="both"/>
      </w:pPr>
      <w:r>
        <w:rPr>
          <w:rFonts w:ascii="Times New Roman" w:hAnsi="Times New Roman" w:eastAsia="Times New Roman" w:cs="Times New Roman"/>
          <w:b w:val="0"/>
          <w:bCs w:val="0"/>
          <w:i w:val="0"/>
          <w:iCs w:val="0"/>
          <w:color w:val="000000"/>
          <w:sz w:val="24"/>
          <w:szCs w:val="24"/>
        </w:rPr>
        <w:t>The system fits the entire University of Ibadan structure of 16 faculties and over 150 academic departments. Departmental officers see only their specific department students, while Faculty officers see all students within their faculty.</w:t>
      </w:r>
    </w:p>
    <w:p w14:paraId="4844858D">
      <w:pPr>
        <w:pStyle w:val="4"/>
        <w:spacing w:before="160" w:after="100" w:line="360" w:lineRule="auto"/>
        <w:jc w:val="left"/>
      </w:pPr>
      <w:r>
        <w:rPr>
          <w:rFonts w:ascii="Times New Roman" w:hAnsi="Times New Roman" w:eastAsia="Times New Roman" w:cs="Times New Roman"/>
          <w:b/>
          <w:bCs/>
          <w:sz w:val="24"/>
          <w:szCs w:val="24"/>
        </w:rPr>
        <w:t>4.3.9 Fault Tolerance</w:t>
      </w:r>
    </w:p>
    <w:p w14:paraId="0009DF2D">
      <w:pPr>
        <w:spacing w:before="0" w:after="140" w:line="360" w:lineRule="auto"/>
        <w:jc w:val="both"/>
      </w:pPr>
      <w:r>
        <w:rPr>
          <w:rFonts w:ascii="Times New Roman" w:hAnsi="Times New Roman" w:eastAsia="Times New Roman" w:cs="Times New Roman"/>
          <w:b w:val="0"/>
          <w:bCs w:val="0"/>
          <w:i w:val="0"/>
          <w:iCs w:val="0"/>
          <w:color w:val="000000"/>
          <w:sz w:val="24"/>
          <w:szCs w:val="24"/>
        </w:rPr>
        <w:t>Fault tolerance means the application recovers gracefully if something goes wrong. Table 4.7 shows how the software handles unexpected errors.</w:t>
      </w:r>
    </w:p>
    <w:p w14:paraId="0079CA26">
      <w:pPr>
        <w:spacing w:before="140" w:after="80" w:line="360" w:lineRule="auto"/>
        <w:jc w:val="center"/>
      </w:pPr>
      <w:r>
        <w:rPr>
          <w:rFonts w:ascii="Times New Roman" w:hAnsi="Times New Roman" w:eastAsia="Times New Roman" w:cs="Times New Roman"/>
          <w:b/>
          <w:bCs/>
          <w:i w:val="0"/>
          <w:iCs w:val="0"/>
          <w:color w:val="000000"/>
          <w:sz w:val="20"/>
          <w:szCs w:val="20"/>
        </w:rPr>
        <w:t>Table 4.7: Fault Recovery Test Results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4"/>
        <w:gridCol w:w="1992"/>
        <w:gridCol w:w="2974"/>
        <w:gridCol w:w="1205"/>
        <w:gridCol w:w="765"/>
      </w:tblGrid>
      <w:tr w14:paraId="33432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Borders>
              <w:top w:val="single" w:color="1E293B" w:sz="4" w:space="0"/>
              <w:left w:val="single" w:color="CBD5E1" w:sz="0" w:space="0"/>
              <w:bottom w:val="single" w:color="1E293B" w:sz="4" w:space="0"/>
              <w:right w:val="single" w:color="CBD5E1" w:sz="0" w:space="0"/>
            </w:tcBorders>
            <w:shd w:val="clear" w:color="auto" w:fill="E2E8F0"/>
          </w:tcPr>
          <w:p w14:paraId="10634A05">
            <w:pPr>
              <w:spacing w:before="80" w:after="80" w:line="240" w:lineRule="auto"/>
              <w:jc w:val="center"/>
            </w:pPr>
            <w:r>
              <w:rPr>
                <w:rFonts w:ascii="Times New Roman" w:hAnsi="Times New Roman" w:eastAsia="Times New Roman" w:cs="Times New Roman"/>
                <w:b/>
                <w:bCs/>
                <w:i w:val="0"/>
                <w:iCs w:val="0"/>
                <w:color w:val="0F172A"/>
                <w:sz w:val="19"/>
                <w:szCs w:val="19"/>
              </w:rPr>
              <w:t>Unexpected Problem</w:t>
            </w:r>
          </w:p>
        </w:tc>
        <w:tc>
          <w:tcPr>
            <w:tcBorders>
              <w:top w:val="single" w:color="1E293B" w:sz="4" w:space="0"/>
              <w:left w:val="single" w:color="CBD5E1" w:sz="0" w:space="0"/>
              <w:bottom w:val="single" w:color="1E293B" w:sz="4" w:space="0"/>
              <w:right w:val="single" w:color="CBD5E1" w:sz="0" w:space="0"/>
            </w:tcBorders>
            <w:shd w:val="clear" w:color="auto" w:fill="E2E8F0"/>
          </w:tcPr>
          <w:p w14:paraId="0202F921">
            <w:pPr>
              <w:spacing w:before="80" w:after="80" w:line="240" w:lineRule="auto"/>
              <w:jc w:val="center"/>
            </w:pPr>
            <w:r>
              <w:rPr>
                <w:rFonts w:ascii="Times New Roman" w:hAnsi="Times New Roman" w:eastAsia="Times New Roman" w:cs="Times New Roman"/>
                <w:b/>
                <w:bCs/>
                <w:i w:val="0"/>
                <w:iCs w:val="0"/>
                <w:color w:val="0F172A"/>
                <w:sz w:val="19"/>
                <w:szCs w:val="19"/>
              </w:rPr>
              <w:t>What the System Should Do</w:t>
            </w:r>
          </w:p>
        </w:tc>
        <w:tc>
          <w:tcPr>
            <w:tcBorders>
              <w:top w:val="single" w:color="1E293B" w:sz="4" w:space="0"/>
              <w:left w:val="single" w:color="CBD5E1" w:sz="0" w:space="0"/>
              <w:bottom w:val="single" w:color="1E293B" w:sz="4" w:space="0"/>
              <w:right w:val="single" w:color="CBD5E1" w:sz="0" w:space="0"/>
            </w:tcBorders>
            <w:shd w:val="clear" w:color="auto" w:fill="E2E8F0"/>
          </w:tcPr>
          <w:p w14:paraId="46F70FE2">
            <w:pPr>
              <w:spacing w:before="80" w:after="80" w:line="240" w:lineRule="auto"/>
              <w:jc w:val="center"/>
            </w:pPr>
            <w:r>
              <w:rPr>
                <w:rFonts w:ascii="Times New Roman" w:hAnsi="Times New Roman" w:eastAsia="Times New Roman" w:cs="Times New Roman"/>
                <w:b/>
                <w:bCs/>
                <w:i w:val="0"/>
                <w:iCs w:val="0"/>
                <w:color w:val="0F172A"/>
                <w:sz w:val="19"/>
                <w:szCs w:val="19"/>
              </w:rPr>
              <w:t>Actual Observed Result</w:t>
            </w:r>
          </w:p>
        </w:tc>
        <w:tc>
          <w:tcPr>
            <w:tcBorders>
              <w:top w:val="single" w:color="1E293B" w:sz="4" w:space="0"/>
              <w:left w:val="single" w:color="CBD5E1" w:sz="0" w:space="0"/>
              <w:bottom w:val="single" w:color="1E293B" w:sz="4" w:space="0"/>
              <w:right w:val="single" w:color="CBD5E1" w:sz="0" w:space="0"/>
            </w:tcBorders>
            <w:shd w:val="clear" w:color="auto" w:fill="E2E8F0"/>
          </w:tcPr>
          <w:p w14:paraId="434FC78E">
            <w:pPr>
              <w:spacing w:before="80" w:after="80" w:line="240" w:lineRule="auto"/>
              <w:jc w:val="center"/>
            </w:pPr>
            <w:r>
              <w:rPr>
                <w:rFonts w:ascii="Times New Roman" w:hAnsi="Times New Roman" w:eastAsia="Times New Roman" w:cs="Times New Roman"/>
                <w:b/>
                <w:bCs/>
                <w:i w:val="0"/>
                <w:iCs w:val="0"/>
                <w:color w:val="0F172A"/>
                <w:sz w:val="19"/>
                <w:szCs w:val="19"/>
              </w:rPr>
              <w:t>Recovery Time</w:t>
            </w:r>
          </w:p>
        </w:tc>
        <w:tc>
          <w:tcPr>
            <w:tcBorders>
              <w:top w:val="single" w:color="1E293B" w:sz="4" w:space="0"/>
              <w:left w:val="single" w:color="CBD5E1" w:sz="0" w:space="0"/>
              <w:bottom w:val="single" w:color="1E293B" w:sz="4" w:space="0"/>
              <w:right w:val="single" w:color="CBD5E1" w:sz="0" w:space="0"/>
            </w:tcBorders>
            <w:shd w:val="clear" w:color="auto" w:fill="E2E8F0"/>
          </w:tcPr>
          <w:p w14:paraId="0790941A">
            <w:pPr>
              <w:spacing w:before="80" w:after="80" w:line="240" w:lineRule="auto"/>
              <w:jc w:val="center"/>
            </w:pPr>
            <w:r>
              <w:rPr>
                <w:rFonts w:ascii="Times New Roman" w:hAnsi="Times New Roman" w:eastAsia="Times New Roman" w:cs="Times New Roman"/>
                <w:b/>
                <w:bCs/>
                <w:i w:val="0"/>
                <w:iCs w:val="0"/>
                <w:color w:val="0F172A"/>
                <w:sz w:val="19"/>
                <w:szCs w:val="19"/>
              </w:rPr>
              <w:t>Status</w:t>
            </w:r>
          </w:p>
        </w:tc>
      </w:tr>
      <w:tr w14:paraId="36B6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5B1CF548">
            <w:pPr>
              <w:spacing w:before="60" w:after="60" w:line="240" w:lineRule="auto"/>
              <w:jc w:val="left"/>
            </w:pPr>
            <w:r>
              <w:rPr>
                <w:rFonts w:ascii="Times New Roman" w:hAnsi="Times New Roman" w:eastAsia="Times New Roman" w:cs="Times New Roman"/>
                <w:b/>
                <w:bCs/>
                <w:i w:val="0"/>
                <w:iCs w:val="0"/>
                <w:color w:val="000000"/>
                <w:sz w:val="19"/>
                <w:szCs w:val="19"/>
              </w:rPr>
              <w:t>Database Connection Drop</w:t>
            </w:r>
          </w:p>
        </w:tc>
        <w:tc>
          <w:tcPr>
            <w:tcBorders>
              <w:top w:val="single" w:color="CBD5E1" w:sz="0" w:space="0"/>
              <w:left w:val="single" w:color="CBD5E1" w:sz="0" w:space="0"/>
              <w:bottom w:val="single" w:color="CBD5E1" w:sz="0" w:space="0"/>
              <w:right w:val="single" w:color="CBD5E1" w:sz="0" w:space="0"/>
            </w:tcBorders>
            <w:shd w:val="clear" w:color="auto" w:fill="FFFFFF"/>
          </w:tcPr>
          <w:p w14:paraId="3DB5B0AC">
            <w:pPr>
              <w:spacing w:before="60" w:after="60" w:line="240" w:lineRule="auto"/>
              <w:jc w:val="left"/>
            </w:pPr>
            <w:r>
              <w:rPr>
                <w:rFonts w:ascii="Times New Roman" w:hAnsi="Times New Roman" w:eastAsia="Times New Roman" w:cs="Times New Roman"/>
                <w:b/>
                <w:bCs/>
                <w:i w:val="0"/>
                <w:iCs w:val="0"/>
                <w:color w:val="000000"/>
                <w:sz w:val="19"/>
                <w:szCs w:val="19"/>
              </w:rPr>
              <w:t>Queue queries and reconnect</w:t>
            </w:r>
          </w:p>
        </w:tc>
        <w:tc>
          <w:tcPr>
            <w:tcBorders>
              <w:top w:val="single" w:color="CBD5E1" w:sz="0" w:space="0"/>
              <w:left w:val="single" w:color="CBD5E1" w:sz="0" w:space="0"/>
              <w:bottom w:val="single" w:color="CBD5E1" w:sz="0" w:space="0"/>
              <w:right w:val="single" w:color="CBD5E1" w:sz="0" w:space="0"/>
            </w:tcBorders>
            <w:shd w:val="clear" w:color="auto" w:fill="FFFFFF"/>
          </w:tcPr>
          <w:p w14:paraId="4FEE91CC">
            <w:pPr>
              <w:spacing w:before="60" w:after="60" w:line="240" w:lineRule="auto"/>
              <w:jc w:val="left"/>
            </w:pPr>
            <w:r>
              <w:rPr>
                <w:rFonts w:ascii="Times New Roman" w:hAnsi="Times New Roman" w:eastAsia="Times New Roman" w:cs="Times New Roman"/>
                <w:b/>
                <w:bCs/>
                <w:i w:val="0"/>
                <w:iCs w:val="0"/>
                <w:color w:val="000000"/>
                <w:sz w:val="19"/>
                <w:szCs w:val="19"/>
              </w:rPr>
              <w:t>Requests held briefly and completed once database returned</w:t>
            </w:r>
          </w:p>
        </w:tc>
        <w:tc>
          <w:tcPr>
            <w:tcBorders>
              <w:top w:val="single" w:color="CBD5E1" w:sz="0" w:space="0"/>
              <w:left w:val="single" w:color="CBD5E1" w:sz="0" w:space="0"/>
              <w:bottom w:val="single" w:color="CBD5E1" w:sz="0" w:space="0"/>
              <w:right w:val="single" w:color="CBD5E1" w:sz="0" w:space="0"/>
            </w:tcBorders>
            <w:shd w:val="clear" w:color="auto" w:fill="FFFFFF"/>
          </w:tcPr>
          <w:p w14:paraId="1C22649A">
            <w:pPr>
              <w:spacing w:before="60" w:after="60" w:line="240" w:lineRule="auto"/>
              <w:jc w:val="left"/>
            </w:pPr>
            <w:r>
              <w:rPr>
                <w:rFonts w:ascii="Times New Roman" w:hAnsi="Times New Roman" w:eastAsia="Times New Roman" w:cs="Times New Roman"/>
                <w:b/>
                <w:bCs/>
                <w:i w:val="0"/>
                <w:iCs w:val="0"/>
                <w:color w:val="000000"/>
                <w:sz w:val="19"/>
                <w:szCs w:val="19"/>
              </w:rPr>
              <w:t>1.2 seconds</w:t>
            </w:r>
          </w:p>
        </w:tc>
        <w:tc>
          <w:tcPr>
            <w:tcBorders>
              <w:top w:val="single" w:color="CBD5E1" w:sz="0" w:space="0"/>
              <w:left w:val="single" w:color="CBD5E1" w:sz="0" w:space="0"/>
              <w:bottom w:val="single" w:color="CBD5E1" w:sz="0" w:space="0"/>
              <w:right w:val="single" w:color="CBD5E1" w:sz="0" w:space="0"/>
            </w:tcBorders>
            <w:shd w:val="clear" w:color="auto" w:fill="FFFFFF"/>
          </w:tcPr>
          <w:p w14:paraId="67800612">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02493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16A15D11">
            <w:pPr>
              <w:spacing w:before="60" w:after="60" w:line="240" w:lineRule="auto"/>
              <w:jc w:val="left"/>
            </w:pPr>
            <w:r>
              <w:rPr>
                <w:rFonts w:ascii="Times New Roman" w:hAnsi="Times New Roman" w:eastAsia="Times New Roman" w:cs="Times New Roman"/>
                <w:b/>
                <w:bCs/>
                <w:i w:val="0"/>
                <w:iCs w:val="0"/>
                <w:color w:val="000000"/>
                <w:sz w:val="19"/>
                <w:szCs w:val="19"/>
              </w:rPr>
              <w:t>Browser Component Error</w:t>
            </w:r>
          </w:p>
        </w:tc>
        <w:tc>
          <w:tcPr>
            <w:tcBorders>
              <w:top w:val="single" w:color="CBD5E1" w:sz="0" w:space="0"/>
              <w:left w:val="single" w:color="CBD5E1" w:sz="0" w:space="0"/>
              <w:bottom w:val="single" w:color="CBD5E1" w:sz="0" w:space="0"/>
              <w:right w:val="single" w:color="CBD5E1" w:sz="0" w:space="0"/>
            </w:tcBorders>
            <w:shd w:val="clear" w:color="auto" w:fill="F8FAFC"/>
          </w:tcPr>
          <w:p w14:paraId="6547D432">
            <w:pPr>
              <w:spacing w:before="60" w:after="60" w:line="240" w:lineRule="auto"/>
              <w:jc w:val="left"/>
            </w:pPr>
            <w:r>
              <w:rPr>
                <w:rFonts w:ascii="Times New Roman" w:hAnsi="Times New Roman" w:eastAsia="Times New Roman" w:cs="Times New Roman"/>
                <w:b/>
                <w:bCs/>
                <w:i w:val="0"/>
                <w:iCs w:val="0"/>
                <w:color w:val="000000"/>
                <w:sz w:val="19"/>
                <w:szCs w:val="19"/>
              </w:rPr>
              <w:t>Show clean error recovery card</w:t>
            </w:r>
          </w:p>
        </w:tc>
        <w:tc>
          <w:tcPr>
            <w:tcBorders>
              <w:top w:val="single" w:color="CBD5E1" w:sz="0" w:space="0"/>
              <w:left w:val="single" w:color="CBD5E1" w:sz="0" w:space="0"/>
              <w:bottom w:val="single" w:color="CBD5E1" w:sz="0" w:space="0"/>
              <w:right w:val="single" w:color="CBD5E1" w:sz="0" w:space="0"/>
            </w:tcBorders>
            <w:shd w:val="clear" w:color="auto" w:fill="F8FAFC"/>
          </w:tcPr>
          <w:p w14:paraId="38745195">
            <w:pPr>
              <w:spacing w:before="60" w:after="60" w:line="240" w:lineRule="auto"/>
              <w:jc w:val="left"/>
            </w:pPr>
            <w:r>
              <w:rPr>
                <w:rFonts w:ascii="Times New Roman" w:hAnsi="Times New Roman" w:eastAsia="Times New Roman" w:cs="Times New Roman"/>
                <w:b/>
                <w:bCs/>
                <w:i w:val="0"/>
                <w:iCs w:val="0"/>
                <w:color w:val="000000"/>
                <w:sz w:val="19"/>
                <w:szCs w:val="19"/>
              </w:rPr>
              <w:t>Shows friendly message with reload button instead of blank page</w:t>
            </w:r>
          </w:p>
        </w:tc>
        <w:tc>
          <w:tcPr>
            <w:tcBorders>
              <w:top w:val="single" w:color="CBD5E1" w:sz="0" w:space="0"/>
              <w:left w:val="single" w:color="CBD5E1" w:sz="0" w:space="0"/>
              <w:bottom w:val="single" w:color="CBD5E1" w:sz="0" w:space="0"/>
              <w:right w:val="single" w:color="CBD5E1" w:sz="0" w:space="0"/>
            </w:tcBorders>
            <w:shd w:val="clear" w:color="auto" w:fill="F8FAFC"/>
          </w:tcPr>
          <w:p w14:paraId="626DF013">
            <w:pPr>
              <w:spacing w:before="60" w:after="60" w:line="240" w:lineRule="auto"/>
              <w:jc w:val="left"/>
            </w:pPr>
            <w:r>
              <w:rPr>
                <w:rFonts w:ascii="Times New Roman" w:hAnsi="Times New Roman" w:eastAsia="Times New Roman" w:cs="Times New Roman"/>
                <w:b/>
                <w:bCs/>
                <w:i w:val="0"/>
                <w:iCs w:val="0"/>
                <w:color w:val="000000"/>
                <w:sz w:val="19"/>
                <w:szCs w:val="19"/>
              </w:rPr>
              <w:t>Instant</w:t>
            </w:r>
          </w:p>
        </w:tc>
        <w:tc>
          <w:tcPr>
            <w:tcBorders>
              <w:top w:val="single" w:color="CBD5E1" w:sz="0" w:space="0"/>
              <w:left w:val="single" w:color="CBD5E1" w:sz="0" w:space="0"/>
              <w:bottom w:val="single" w:color="CBD5E1" w:sz="0" w:space="0"/>
              <w:right w:val="single" w:color="CBD5E1" w:sz="0" w:space="0"/>
            </w:tcBorders>
            <w:shd w:val="clear" w:color="auto" w:fill="F8FAFC"/>
          </w:tcPr>
          <w:p w14:paraId="13BC3D2F">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2E7E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0F6076D8">
            <w:pPr>
              <w:spacing w:before="60" w:after="60" w:line="240" w:lineRule="auto"/>
              <w:jc w:val="left"/>
            </w:pPr>
            <w:r>
              <w:rPr>
                <w:rFonts w:ascii="Times New Roman" w:hAnsi="Times New Roman" w:eastAsia="Times New Roman" w:cs="Times New Roman"/>
                <w:b/>
                <w:bCs/>
                <w:i w:val="0"/>
                <w:iCs w:val="0"/>
                <w:color w:val="000000"/>
                <w:sz w:val="19"/>
                <w:szCs w:val="19"/>
              </w:rPr>
              <w:t>Cloud Server Going Idle</w:t>
            </w:r>
          </w:p>
        </w:tc>
        <w:tc>
          <w:tcPr>
            <w:tcBorders>
              <w:top w:val="single" w:color="CBD5E1" w:sz="0" w:space="0"/>
              <w:left w:val="single" w:color="CBD5E1" w:sz="0" w:space="0"/>
              <w:bottom w:val="single" w:color="CBD5E1" w:sz="0" w:space="0"/>
              <w:right w:val="single" w:color="CBD5E1" w:sz="0" w:space="0"/>
            </w:tcBorders>
            <w:shd w:val="clear" w:color="auto" w:fill="FFFFFF"/>
          </w:tcPr>
          <w:p w14:paraId="530B7409">
            <w:pPr>
              <w:spacing w:before="60" w:after="60" w:line="240" w:lineRule="auto"/>
              <w:jc w:val="left"/>
            </w:pPr>
            <w:r>
              <w:rPr>
                <w:rFonts w:ascii="Times New Roman" w:hAnsi="Times New Roman" w:eastAsia="Times New Roman" w:cs="Times New Roman"/>
                <w:b/>
                <w:bCs/>
                <w:i w:val="0"/>
                <w:iCs w:val="0"/>
                <w:color w:val="000000"/>
                <w:sz w:val="19"/>
                <w:szCs w:val="19"/>
              </w:rPr>
              <w:t>Keep server running continuously</w:t>
            </w:r>
          </w:p>
        </w:tc>
        <w:tc>
          <w:tcPr>
            <w:tcBorders>
              <w:top w:val="single" w:color="CBD5E1" w:sz="0" w:space="0"/>
              <w:left w:val="single" w:color="CBD5E1" w:sz="0" w:space="0"/>
              <w:bottom w:val="single" w:color="CBD5E1" w:sz="0" w:space="0"/>
              <w:right w:val="single" w:color="CBD5E1" w:sz="0" w:space="0"/>
            </w:tcBorders>
            <w:shd w:val="clear" w:color="auto" w:fill="FFFFFF"/>
          </w:tcPr>
          <w:p w14:paraId="2EDFB7F1">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9 minute heartbeat keeps container running 24 hours a day</w:t>
            </w:r>
          </w:p>
        </w:tc>
        <w:tc>
          <w:tcPr>
            <w:tcBorders>
              <w:top w:val="single" w:color="CBD5E1" w:sz="0" w:space="0"/>
              <w:left w:val="single" w:color="CBD5E1" w:sz="0" w:space="0"/>
              <w:bottom w:val="single" w:color="CBD5E1" w:sz="0" w:space="0"/>
              <w:right w:val="single" w:color="CBD5E1" w:sz="0" w:space="0"/>
            </w:tcBorders>
            <w:shd w:val="clear" w:color="auto" w:fill="FFFFFF"/>
          </w:tcPr>
          <w:p w14:paraId="1EB64F20">
            <w:pPr>
              <w:spacing w:before="60" w:after="60" w:line="240" w:lineRule="auto"/>
              <w:jc w:val="left"/>
            </w:pPr>
            <w:r>
              <w:rPr>
                <w:rFonts w:ascii="Times New Roman" w:hAnsi="Times New Roman" w:eastAsia="Times New Roman" w:cs="Times New Roman"/>
                <w:b/>
                <w:bCs/>
                <w:i w:val="0"/>
                <w:iCs w:val="0"/>
                <w:color w:val="000000"/>
                <w:sz w:val="19"/>
                <w:szCs w:val="19"/>
              </w:rPr>
              <w:t>Prevented</w:t>
            </w:r>
          </w:p>
        </w:tc>
        <w:tc>
          <w:tcPr>
            <w:tcBorders>
              <w:top w:val="single" w:color="CBD5E1" w:sz="0" w:space="0"/>
              <w:left w:val="single" w:color="CBD5E1" w:sz="0" w:space="0"/>
              <w:bottom w:val="single" w:color="CBD5E1" w:sz="0" w:space="0"/>
              <w:right w:val="single" w:color="CBD5E1" w:sz="0" w:space="0"/>
            </w:tcBorders>
            <w:shd w:val="clear" w:color="auto" w:fill="FFFFFF"/>
          </w:tcPr>
          <w:p w14:paraId="03FF968B">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2768F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698E84CD">
            <w:pPr>
              <w:spacing w:before="60" w:after="60" w:line="240" w:lineRule="auto"/>
              <w:jc w:val="left"/>
            </w:pPr>
            <w:r>
              <w:rPr>
                <w:rFonts w:ascii="Times New Roman" w:hAnsi="Times New Roman" w:eastAsia="Times New Roman" w:cs="Times New Roman"/>
                <w:b/>
                <w:bCs/>
                <w:i w:val="0"/>
                <w:iCs w:val="0"/>
                <w:color w:val="000000"/>
                <w:sz w:val="19"/>
                <w:szCs w:val="19"/>
              </w:rPr>
              <w:t>Paystack Alert Delay</w:t>
            </w:r>
          </w:p>
        </w:tc>
        <w:tc>
          <w:tcPr>
            <w:tcBorders>
              <w:top w:val="single" w:color="CBD5E1" w:sz="0" w:space="0"/>
              <w:left w:val="single" w:color="CBD5E1" w:sz="0" w:space="0"/>
              <w:bottom w:val="single" w:color="CBD5E1" w:sz="0" w:space="0"/>
              <w:right w:val="single" w:color="CBD5E1" w:sz="0" w:space="0"/>
            </w:tcBorders>
            <w:shd w:val="clear" w:color="auto" w:fill="F8FAFC"/>
          </w:tcPr>
          <w:p w14:paraId="17E7D075">
            <w:pPr>
              <w:spacing w:before="60" w:after="60" w:line="240" w:lineRule="auto"/>
              <w:jc w:val="left"/>
            </w:pPr>
            <w:r>
              <w:rPr>
                <w:rFonts w:ascii="Times New Roman" w:hAnsi="Times New Roman" w:eastAsia="Times New Roman" w:cs="Times New Roman"/>
                <w:b/>
                <w:bCs/>
                <w:i w:val="0"/>
                <w:iCs w:val="0"/>
                <w:color w:val="000000"/>
                <w:sz w:val="19"/>
                <w:szCs w:val="19"/>
              </w:rPr>
              <w:t>Verify directly from client callback</w:t>
            </w:r>
          </w:p>
        </w:tc>
        <w:tc>
          <w:tcPr>
            <w:tcBorders>
              <w:top w:val="single" w:color="CBD5E1" w:sz="0" w:space="0"/>
              <w:left w:val="single" w:color="CBD5E1" w:sz="0" w:space="0"/>
              <w:bottom w:val="single" w:color="CBD5E1" w:sz="0" w:space="0"/>
              <w:right w:val="single" w:color="CBD5E1" w:sz="0" w:space="0"/>
            </w:tcBorders>
            <w:shd w:val="clear" w:color="auto" w:fill="F8FAFC"/>
          </w:tcPr>
          <w:p w14:paraId="51BBF51C">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Direct verify call confirms payment automatically</w:t>
            </w:r>
          </w:p>
        </w:tc>
        <w:tc>
          <w:tcPr>
            <w:tcBorders>
              <w:top w:val="single" w:color="CBD5E1" w:sz="0" w:space="0"/>
              <w:left w:val="single" w:color="CBD5E1" w:sz="0" w:space="0"/>
              <w:bottom w:val="single" w:color="CBD5E1" w:sz="0" w:space="0"/>
              <w:right w:val="single" w:color="CBD5E1" w:sz="0" w:space="0"/>
            </w:tcBorders>
            <w:shd w:val="clear" w:color="auto" w:fill="F8FAFC"/>
          </w:tcPr>
          <w:p w14:paraId="5B5E236F">
            <w:pPr>
              <w:spacing w:before="60" w:after="60" w:line="240" w:lineRule="auto"/>
              <w:jc w:val="left"/>
            </w:pPr>
            <w:r>
              <w:rPr>
                <w:rFonts w:ascii="Times New Roman" w:hAnsi="Times New Roman" w:eastAsia="Times New Roman" w:cs="Times New Roman"/>
                <w:b/>
                <w:bCs/>
                <w:i w:val="0"/>
                <w:iCs w:val="0"/>
                <w:color w:val="000000"/>
                <w:sz w:val="19"/>
                <w:szCs w:val="19"/>
              </w:rPr>
              <w:t>380 ms</w:t>
            </w:r>
          </w:p>
        </w:tc>
        <w:tc>
          <w:tcPr>
            <w:tcBorders>
              <w:top w:val="single" w:color="CBD5E1" w:sz="0" w:space="0"/>
              <w:left w:val="single" w:color="CBD5E1" w:sz="0" w:space="0"/>
              <w:bottom w:val="single" w:color="CBD5E1" w:sz="0" w:space="0"/>
              <w:right w:val="single" w:color="CBD5E1" w:sz="0" w:space="0"/>
            </w:tcBorders>
            <w:shd w:val="clear" w:color="auto" w:fill="F8FAFC"/>
          </w:tcPr>
          <w:p w14:paraId="6B249D80">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71244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763E585C">
            <w:pPr>
              <w:spacing w:before="60" w:after="60" w:line="240" w:lineRule="auto"/>
              <w:jc w:val="left"/>
            </w:pPr>
            <w:r>
              <w:rPr>
                <w:rFonts w:ascii="Times New Roman" w:hAnsi="Times New Roman" w:eastAsia="Times New Roman" w:cs="Times New Roman"/>
                <w:b/>
                <w:bCs/>
                <w:i w:val="0"/>
                <w:iCs w:val="0"/>
                <w:color w:val="000000"/>
                <w:sz w:val="19"/>
                <w:szCs w:val="19"/>
              </w:rPr>
              <w:t>Third Party SMS Network Delay</w:t>
            </w:r>
          </w:p>
        </w:tc>
        <w:tc>
          <w:tcPr>
            <w:tcBorders>
              <w:top w:val="single" w:color="CBD5E1" w:sz="0" w:space="0"/>
              <w:left w:val="single" w:color="CBD5E1" w:sz="0" w:space="0"/>
              <w:bottom w:val="single" w:color="CBD5E1" w:sz="0" w:space="0"/>
              <w:right w:val="single" w:color="CBD5E1" w:sz="0" w:space="0"/>
            </w:tcBorders>
            <w:shd w:val="clear" w:color="auto" w:fill="FFFFFF"/>
          </w:tcPr>
          <w:p w14:paraId="16017240">
            <w:pPr>
              <w:spacing w:before="60" w:after="60" w:line="240" w:lineRule="auto"/>
              <w:jc w:val="left"/>
            </w:pPr>
            <w:r>
              <w:rPr>
                <w:rFonts w:ascii="Times New Roman" w:hAnsi="Times New Roman" w:eastAsia="Times New Roman" w:cs="Times New Roman"/>
                <w:b/>
                <w:bCs/>
                <w:i w:val="0"/>
                <w:iCs w:val="0"/>
                <w:color w:val="000000"/>
                <w:sz w:val="19"/>
                <w:szCs w:val="19"/>
              </w:rPr>
              <w:t>Must not stop clearance approval</w:t>
            </w:r>
          </w:p>
        </w:tc>
        <w:tc>
          <w:tcPr>
            <w:tcBorders>
              <w:top w:val="single" w:color="CBD5E1" w:sz="0" w:space="0"/>
              <w:left w:val="single" w:color="CBD5E1" w:sz="0" w:space="0"/>
              <w:bottom w:val="single" w:color="CBD5E1" w:sz="0" w:space="0"/>
              <w:right w:val="single" w:color="CBD5E1" w:sz="0" w:space="0"/>
            </w:tcBorders>
            <w:shd w:val="clear" w:color="auto" w:fill="FFFFFF"/>
          </w:tcPr>
          <w:p w14:paraId="189EE0EC">
            <w:pPr>
              <w:spacing w:before="60" w:after="60" w:line="240" w:lineRule="auto"/>
              <w:jc w:val="left"/>
            </w:pPr>
            <w:r>
              <w:rPr>
                <w:rFonts w:ascii="Times New Roman" w:hAnsi="Times New Roman" w:eastAsia="Times New Roman" w:cs="Times New Roman"/>
                <w:b/>
                <w:bCs/>
                <w:i w:val="0"/>
                <w:iCs w:val="0"/>
                <w:color w:val="000000"/>
                <w:sz w:val="19"/>
                <w:szCs w:val="19"/>
              </w:rPr>
              <w:t>Error logged safely and clearance approval finishes clean</w:t>
            </w:r>
          </w:p>
        </w:tc>
        <w:tc>
          <w:tcPr>
            <w:tcBorders>
              <w:top w:val="single" w:color="CBD5E1" w:sz="0" w:space="0"/>
              <w:left w:val="single" w:color="CBD5E1" w:sz="0" w:space="0"/>
              <w:bottom w:val="single" w:color="CBD5E1" w:sz="0" w:space="0"/>
              <w:right w:val="single" w:color="CBD5E1" w:sz="0" w:space="0"/>
            </w:tcBorders>
            <w:shd w:val="clear" w:color="auto" w:fill="FFFFFF"/>
          </w:tcPr>
          <w:p w14:paraId="085C4493">
            <w:pPr>
              <w:spacing w:before="60" w:after="60" w:line="240" w:lineRule="auto"/>
              <w:jc w:val="left"/>
            </w:pPr>
            <w:r>
              <w:rPr>
                <w:rFonts w:ascii="Times New Roman" w:hAnsi="Times New Roman" w:eastAsia="Times New Roman" w:cs="Times New Roman"/>
                <w:b/>
                <w:bCs/>
                <w:i w:val="0"/>
                <w:iCs w:val="0"/>
                <w:color w:val="000000"/>
                <w:sz w:val="19"/>
                <w:szCs w:val="19"/>
              </w:rPr>
              <w:t>Instant</w:t>
            </w:r>
          </w:p>
        </w:tc>
        <w:tc>
          <w:tcPr>
            <w:tcBorders>
              <w:top w:val="single" w:color="CBD5E1" w:sz="0" w:space="0"/>
              <w:left w:val="single" w:color="CBD5E1" w:sz="0" w:space="0"/>
              <w:bottom w:val="single" w:color="CBD5E1" w:sz="0" w:space="0"/>
              <w:right w:val="single" w:color="CBD5E1" w:sz="0" w:space="0"/>
            </w:tcBorders>
            <w:shd w:val="clear" w:color="auto" w:fill="FFFFFF"/>
          </w:tcPr>
          <w:p w14:paraId="7A6E5967">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bl>
    <w:p w14:paraId="63663137">
      <w:pPr>
        <w:spacing w:after="140"/>
      </w:pPr>
    </w:p>
    <w:p w14:paraId="1D69D67C">
      <w:pPr>
        <w:pStyle w:val="3"/>
        <w:spacing w:before="200" w:after="120" w:line="360" w:lineRule="auto"/>
        <w:jc w:val="left"/>
      </w:pPr>
      <w:r>
        <w:rPr>
          <w:rFonts w:ascii="Times New Roman" w:hAnsi="Times New Roman" w:eastAsia="Times New Roman" w:cs="Times New Roman"/>
          <w:b/>
          <w:bCs/>
          <w:sz w:val="26"/>
          <w:szCs w:val="26"/>
        </w:rPr>
        <w:t>4.4 TESTING</w:t>
      </w:r>
    </w:p>
    <w:p w14:paraId="0B0346BB">
      <w:pPr>
        <w:pStyle w:val="4"/>
        <w:spacing w:before="160" w:after="100" w:line="360" w:lineRule="auto"/>
        <w:jc w:val="left"/>
      </w:pPr>
      <w:r>
        <w:rPr>
          <w:rFonts w:ascii="Times New Roman" w:hAnsi="Times New Roman" w:eastAsia="Times New Roman" w:cs="Times New Roman"/>
          <w:b/>
          <w:bCs/>
          <w:sz w:val="24"/>
          <w:szCs w:val="24"/>
        </w:rPr>
        <w:t>4.4.1 Introduction to Testing</w:t>
      </w:r>
    </w:p>
    <w:p w14:paraId="112C6722">
      <w:pPr>
        <w:spacing w:before="0" w:after="140" w:line="360" w:lineRule="auto"/>
        <w:jc w:val="both"/>
      </w:pPr>
      <w:r>
        <w:rPr>
          <w:rFonts w:ascii="Times New Roman" w:hAnsi="Times New Roman" w:eastAsia="Times New Roman" w:cs="Times New Roman"/>
          <w:b w:val="0"/>
          <w:bCs w:val="0"/>
          <w:i w:val="0"/>
          <w:iCs w:val="0"/>
          <w:color w:val="000000"/>
          <w:sz w:val="24"/>
          <w:szCs w:val="24"/>
        </w:rPr>
        <w:t>Testing verifies that software does what it is designed to do and finds any bugs before students start using it. Following standard software engineering methods (Sommerville, 2016), testing was carried out in four phases: Unit Testing, Integration Testing, System Testing, and User Acceptance Testing.</w:t>
      </w:r>
    </w:p>
    <w:p w14:paraId="06DFFF7E">
      <w:pPr>
        <w:pStyle w:val="4"/>
        <w:spacing w:before="160" w:after="100" w:line="360" w:lineRule="auto"/>
        <w:jc w:val="left"/>
      </w:pPr>
      <w:r>
        <w:rPr>
          <w:rFonts w:ascii="Times New Roman" w:hAnsi="Times New Roman" w:eastAsia="Times New Roman" w:cs="Times New Roman"/>
          <w:b/>
          <w:bCs/>
          <w:sz w:val="24"/>
          <w:szCs w:val="24"/>
        </w:rPr>
        <w:t>4.4.2 Unit Testing</w:t>
      </w:r>
    </w:p>
    <w:p w14:paraId="354D03CB">
      <w:pPr>
        <w:spacing w:before="0" w:after="140" w:line="360" w:lineRule="auto"/>
        <w:jc w:val="both"/>
      </w:pPr>
      <w:r>
        <w:rPr>
          <w:rFonts w:ascii="Times New Roman" w:hAnsi="Times New Roman" w:eastAsia="Times New Roman" w:cs="Times New Roman"/>
          <w:b w:val="0"/>
          <w:bCs w:val="0"/>
          <w:i w:val="0"/>
          <w:iCs w:val="0"/>
          <w:color w:val="000000"/>
          <w:sz w:val="24"/>
          <w:szCs w:val="24"/>
        </w:rPr>
        <w:t>Unit testing checks small, individual functions in isolation to confirm they work properly. Table 4.8 shows unit test results for password checks, phone number formatters, fee converters, and stage checkers.</w:t>
      </w:r>
    </w:p>
    <w:p w14:paraId="2AFFD569">
      <w:pPr>
        <w:spacing w:before="140" w:after="80" w:line="360" w:lineRule="auto"/>
        <w:jc w:val="center"/>
      </w:pPr>
      <w:r>
        <w:rPr>
          <w:rFonts w:ascii="Times New Roman" w:hAnsi="Times New Roman" w:eastAsia="Times New Roman" w:cs="Times New Roman"/>
          <w:b/>
          <w:bCs/>
          <w:i w:val="0"/>
          <w:iCs w:val="0"/>
          <w:color w:val="000000"/>
          <w:sz w:val="20"/>
          <w:szCs w:val="20"/>
        </w:rPr>
        <w:t>Table 4.8: Unit Test Results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1"/>
        <w:gridCol w:w="1873"/>
        <w:gridCol w:w="1028"/>
        <w:gridCol w:w="1612"/>
        <w:gridCol w:w="1476"/>
        <w:gridCol w:w="1485"/>
        <w:gridCol w:w="765"/>
      </w:tblGrid>
      <w:tr w14:paraId="3CDB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Borders>
              <w:top w:val="single" w:color="1E293B" w:sz="4" w:space="0"/>
              <w:left w:val="single" w:color="CBD5E1" w:sz="0" w:space="0"/>
              <w:bottom w:val="single" w:color="1E293B" w:sz="4" w:space="0"/>
              <w:right w:val="single" w:color="CBD5E1" w:sz="0" w:space="0"/>
            </w:tcBorders>
            <w:shd w:val="clear" w:color="auto" w:fill="E2E8F0"/>
          </w:tcPr>
          <w:p w14:paraId="72E3CF33">
            <w:pPr>
              <w:spacing w:before="80" w:after="80" w:line="240" w:lineRule="auto"/>
              <w:jc w:val="center"/>
            </w:pPr>
            <w:r>
              <w:rPr>
                <w:rFonts w:ascii="Times New Roman" w:hAnsi="Times New Roman" w:eastAsia="Times New Roman" w:cs="Times New Roman"/>
                <w:b/>
                <w:bCs/>
                <w:i w:val="0"/>
                <w:iCs w:val="0"/>
                <w:color w:val="0F172A"/>
                <w:sz w:val="19"/>
                <w:szCs w:val="19"/>
              </w:rPr>
              <w:t>Test ID</w:t>
            </w:r>
          </w:p>
        </w:tc>
        <w:tc>
          <w:tcPr>
            <w:tcBorders>
              <w:top w:val="single" w:color="1E293B" w:sz="4" w:space="0"/>
              <w:left w:val="single" w:color="CBD5E1" w:sz="0" w:space="0"/>
              <w:bottom w:val="single" w:color="1E293B" w:sz="4" w:space="0"/>
              <w:right w:val="single" w:color="CBD5E1" w:sz="0" w:space="0"/>
            </w:tcBorders>
            <w:shd w:val="clear" w:color="auto" w:fill="E2E8F0"/>
          </w:tcPr>
          <w:p w14:paraId="50729EE6">
            <w:pPr>
              <w:spacing w:before="80" w:after="80" w:line="240" w:lineRule="auto"/>
              <w:jc w:val="center"/>
            </w:pPr>
            <w:r>
              <w:rPr>
                <w:rFonts w:ascii="Times New Roman" w:hAnsi="Times New Roman" w:eastAsia="Times New Roman" w:cs="Times New Roman"/>
                <w:b/>
                <w:bCs/>
                <w:i w:val="0"/>
                <w:iCs w:val="0"/>
                <w:color w:val="0F172A"/>
                <w:sz w:val="19"/>
                <w:szCs w:val="19"/>
              </w:rPr>
              <w:t>Function Tested</w:t>
            </w:r>
          </w:p>
        </w:tc>
        <w:tc>
          <w:tcPr>
            <w:tcBorders>
              <w:top w:val="single" w:color="1E293B" w:sz="4" w:space="0"/>
              <w:left w:val="single" w:color="CBD5E1" w:sz="0" w:space="0"/>
              <w:bottom w:val="single" w:color="1E293B" w:sz="4" w:space="0"/>
              <w:right w:val="single" w:color="CBD5E1" w:sz="0" w:space="0"/>
            </w:tcBorders>
            <w:shd w:val="clear" w:color="auto" w:fill="E2E8F0"/>
          </w:tcPr>
          <w:p w14:paraId="7618147F">
            <w:pPr>
              <w:spacing w:before="80" w:after="80" w:line="240" w:lineRule="auto"/>
              <w:jc w:val="center"/>
            </w:pPr>
            <w:r>
              <w:rPr>
                <w:rFonts w:ascii="Times New Roman" w:hAnsi="Times New Roman" w:eastAsia="Times New Roman" w:cs="Times New Roman"/>
                <w:b/>
                <w:bCs/>
                <w:i w:val="0"/>
                <w:iCs w:val="0"/>
                <w:color w:val="0F172A"/>
                <w:sz w:val="19"/>
                <w:szCs w:val="19"/>
              </w:rPr>
              <w:t>Goal of Test</w:t>
            </w:r>
          </w:p>
        </w:tc>
        <w:tc>
          <w:tcPr>
            <w:tcBorders>
              <w:top w:val="single" w:color="1E293B" w:sz="4" w:space="0"/>
              <w:left w:val="single" w:color="CBD5E1" w:sz="0" w:space="0"/>
              <w:bottom w:val="single" w:color="1E293B" w:sz="4" w:space="0"/>
              <w:right w:val="single" w:color="CBD5E1" w:sz="0" w:space="0"/>
            </w:tcBorders>
            <w:shd w:val="clear" w:color="auto" w:fill="E2E8F0"/>
          </w:tcPr>
          <w:p w14:paraId="50ACD712">
            <w:pPr>
              <w:spacing w:before="80" w:after="80" w:line="240" w:lineRule="auto"/>
              <w:jc w:val="center"/>
            </w:pPr>
            <w:r>
              <w:rPr>
                <w:rFonts w:ascii="Times New Roman" w:hAnsi="Times New Roman" w:eastAsia="Times New Roman" w:cs="Times New Roman"/>
                <w:b/>
                <w:bCs/>
                <w:i w:val="0"/>
                <w:iCs w:val="0"/>
                <w:color w:val="0F172A"/>
                <w:sz w:val="19"/>
                <w:szCs w:val="19"/>
              </w:rPr>
              <w:t>Input Data</w:t>
            </w:r>
          </w:p>
        </w:tc>
        <w:tc>
          <w:tcPr>
            <w:tcBorders>
              <w:top w:val="single" w:color="1E293B" w:sz="4" w:space="0"/>
              <w:left w:val="single" w:color="CBD5E1" w:sz="0" w:space="0"/>
              <w:bottom w:val="single" w:color="1E293B" w:sz="4" w:space="0"/>
              <w:right w:val="single" w:color="CBD5E1" w:sz="0" w:space="0"/>
            </w:tcBorders>
            <w:shd w:val="clear" w:color="auto" w:fill="E2E8F0"/>
          </w:tcPr>
          <w:p w14:paraId="7C4DF445">
            <w:pPr>
              <w:spacing w:before="80" w:after="80" w:line="240" w:lineRule="auto"/>
              <w:jc w:val="center"/>
            </w:pPr>
            <w:r>
              <w:rPr>
                <w:rFonts w:ascii="Times New Roman" w:hAnsi="Times New Roman" w:eastAsia="Times New Roman" w:cs="Times New Roman"/>
                <w:b/>
                <w:bCs/>
                <w:i w:val="0"/>
                <w:iCs w:val="0"/>
                <w:color w:val="0F172A"/>
                <w:sz w:val="19"/>
                <w:szCs w:val="19"/>
              </w:rPr>
              <w:t>Expected Output</w:t>
            </w:r>
          </w:p>
        </w:tc>
        <w:tc>
          <w:tcPr>
            <w:tcBorders>
              <w:top w:val="single" w:color="1E293B" w:sz="4" w:space="0"/>
              <w:left w:val="single" w:color="CBD5E1" w:sz="0" w:space="0"/>
              <w:bottom w:val="single" w:color="1E293B" w:sz="4" w:space="0"/>
              <w:right w:val="single" w:color="CBD5E1" w:sz="0" w:space="0"/>
            </w:tcBorders>
            <w:shd w:val="clear" w:color="auto" w:fill="E2E8F0"/>
          </w:tcPr>
          <w:p w14:paraId="2E1C1554">
            <w:pPr>
              <w:spacing w:before="80" w:after="80" w:line="240" w:lineRule="auto"/>
              <w:jc w:val="center"/>
            </w:pPr>
            <w:r>
              <w:rPr>
                <w:rFonts w:ascii="Times New Roman" w:hAnsi="Times New Roman" w:eastAsia="Times New Roman" w:cs="Times New Roman"/>
                <w:b/>
                <w:bCs/>
                <w:i w:val="0"/>
                <w:iCs w:val="0"/>
                <w:color w:val="0F172A"/>
                <w:sz w:val="19"/>
                <w:szCs w:val="19"/>
              </w:rPr>
              <w:t>Actual Output</w:t>
            </w:r>
          </w:p>
        </w:tc>
        <w:tc>
          <w:tcPr>
            <w:tcBorders>
              <w:top w:val="single" w:color="1E293B" w:sz="4" w:space="0"/>
              <w:left w:val="single" w:color="CBD5E1" w:sz="0" w:space="0"/>
              <w:bottom w:val="single" w:color="1E293B" w:sz="4" w:space="0"/>
              <w:right w:val="single" w:color="CBD5E1" w:sz="0" w:space="0"/>
            </w:tcBorders>
            <w:shd w:val="clear" w:color="auto" w:fill="E2E8F0"/>
          </w:tcPr>
          <w:p w14:paraId="7DB16F79">
            <w:pPr>
              <w:spacing w:before="80" w:after="80" w:line="240" w:lineRule="auto"/>
              <w:jc w:val="center"/>
            </w:pPr>
            <w:r>
              <w:rPr>
                <w:rFonts w:ascii="Times New Roman" w:hAnsi="Times New Roman" w:eastAsia="Times New Roman" w:cs="Times New Roman"/>
                <w:b/>
                <w:bCs/>
                <w:i w:val="0"/>
                <w:iCs w:val="0"/>
                <w:color w:val="0F172A"/>
                <w:sz w:val="19"/>
                <w:szCs w:val="19"/>
              </w:rPr>
              <w:t>Status</w:t>
            </w:r>
          </w:p>
        </w:tc>
      </w:tr>
      <w:tr w14:paraId="0CE9D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70E05311">
            <w:pPr>
              <w:spacing w:before="60" w:after="60" w:line="240" w:lineRule="auto"/>
              <w:jc w:val="left"/>
            </w:pPr>
            <w:r>
              <w:rPr>
                <w:rFonts w:ascii="Times New Roman" w:hAnsi="Times New Roman" w:eastAsia="Times New Roman" w:cs="Times New Roman"/>
                <w:b/>
                <w:bCs/>
                <w:i w:val="0"/>
                <w:iCs w:val="0"/>
                <w:color w:val="000000"/>
                <w:sz w:val="19"/>
                <w:szCs w:val="19"/>
              </w:rPr>
              <w:t>UT 01</w:t>
            </w:r>
          </w:p>
        </w:tc>
        <w:tc>
          <w:tcPr>
            <w:tcBorders>
              <w:top w:val="single" w:color="CBD5E1" w:sz="0" w:space="0"/>
              <w:left w:val="single" w:color="CBD5E1" w:sz="0" w:space="0"/>
              <w:bottom w:val="single" w:color="CBD5E1" w:sz="0" w:space="0"/>
              <w:right w:val="single" w:color="CBD5E1" w:sz="0" w:space="0"/>
            </w:tcBorders>
            <w:shd w:val="clear" w:color="auto" w:fill="FFFFFF"/>
          </w:tcPr>
          <w:p w14:paraId="00451245">
            <w:pPr>
              <w:spacing w:before="60" w:after="60" w:line="240" w:lineRule="auto"/>
              <w:jc w:val="left"/>
            </w:pPr>
            <w:r>
              <w:rPr>
                <w:rFonts w:ascii="Times New Roman" w:hAnsi="Times New Roman" w:eastAsia="Times New Roman" w:cs="Times New Roman"/>
                <w:b/>
                <w:bCs/>
                <w:i w:val="0"/>
                <w:iCs w:val="0"/>
                <w:color w:val="000000"/>
                <w:sz w:val="19"/>
                <w:szCs w:val="19"/>
              </w:rPr>
              <w:t>bcrypt.compare()</w:t>
            </w:r>
          </w:p>
        </w:tc>
        <w:tc>
          <w:tcPr>
            <w:tcBorders>
              <w:top w:val="single" w:color="CBD5E1" w:sz="0" w:space="0"/>
              <w:left w:val="single" w:color="CBD5E1" w:sz="0" w:space="0"/>
              <w:bottom w:val="single" w:color="CBD5E1" w:sz="0" w:space="0"/>
              <w:right w:val="single" w:color="CBD5E1" w:sz="0" w:space="0"/>
            </w:tcBorders>
            <w:shd w:val="clear" w:color="auto" w:fill="FFFFFF"/>
          </w:tcPr>
          <w:p w14:paraId="65679E95">
            <w:pPr>
              <w:spacing w:before="60" w:after="60" w:line="240" w:lineRule="auto"/>
              <w:jc w:val="left"/>
            </w:pPr>
            <w:r>
              <w:rPr>
                <w:rFonts w:ascii="Times New Roman" w:hAnsi="Times New Roman" w:eastAsia="Times New Roman" w:cs="Times New Roman"/>
                <w:b/>
                <w:bCs/>
                <w:i w:val="0"/>
                <w:iCs w:val="0"/>
                <w:color w:val="000000"/>
                <w:sz w:val="19"/>
                <w:szCs w:val="19"/>
              </w:rPr>
              <w:t>Check correct password</w:t>
            </w:r>
          </w:p>
        </w:tc>
        <w:tc>
          <w:tcPr>
            <w:tcBorders>
              <w:top w:val="single" w:color="CBD5E1" w:sz="0" w:space="0"/>
              <w:left w:val="single" w:color="CBD5E1" w:sz="0" w:space="0"/>
              <w:bottom w:val="single" w:color="CBD5E1" w:sz="0" w:space="0"/>
              <w:right w:val="single" w:color="CBD5E1" w:sz="0" w:space="0"/>
            </w:tcBorders>
            <w:shd w:val="clear" w:color="auto" w:fill="FFFFFF"/>
          </w:tcPr>
          <w:p w14:paraId="1DDCA7E3">
            <w:pPr>
              <w:spacing w:before="60" w:after="60" w:line="240" w:lineRule="auto"/>
              <w:jc w:val="left"/>
            </w:pPr>
            <w:r>
              <w:rPr>
                <w:rFonts w:ascii="Times New Roman" w:hAnsi="Times New Roman" w:eastAsia="Times New Roman" w:cs="Times New Roman"/>
                <w:b/>
                <w:bCs/>
                <w:i w:val="0"/>
                <w:iCs w:val="0"/>
                <w:color w:val="000000"/>
                <w:sz w:val="19"/>
                <w:szCs w:val="19"/>
              </w:rPr>
              <w:t>Password123 vs correct hash</w:t>
            </w:r>
          </w:p>
        </w:tc>
        <w:tc>
          <w:tcPr>
            <w:tcBorders>
              <w:top w:val="single" w:color="CBD5E1" w:sz="0" w:space="0"/>
              <w:left w:val="single" w:color="CBD5E1" w:sz="0" w:space="0"/>
              <w:bottom w:val="single" w:color="CBD5E1" w:sz="0" w:space="0"/>
              <w:right w:val="single" w:color="CBD5E1" w:sz="0" w:space="0"/>
            </w:tcBorders>
            <w:shd w:val="clear" w:color="auto" w:fill="FFFFFF"/>
          </w:tcPr>
          <w:p w14:paraId="351472D4">
            <w:pPr>
              <w:spacing w:before="60" w:after="60" w:line="240" w:lineRule="auto"/>
              <w:jc w:val="left"/>
            </w:pPr>
            <w:r>
              <w:rPr>
                <w:rFonts w:ascii="Times New Roman" w:hAnsi="Times New Roman" w:eastAsia="Times New Roman" w:cs="Times New Roman"/>
                <w:b/>
                <w:bCs/>
                <w:i w:val="0"/>
                <w:iCs w:val="0"/>
                <w:color w:val="000000"/>
                <w:sz w:val="19"/>
                <w:szCs w:val="19"/>
              </w:rPr>
              <w:t>true</w:t>
            </w:r>
          </w:p>
        </w:tc>
        <w:tc>
          <w:tcPr>
            <w:tcBorders>
              <w:top w:val="single" w:color="CBD5E1" w:sz="0" w:space="0"/>
              <w:left w:val="single" w:color="CBD5E1" w:sz="0" w:space="0"/>
              <w:bottom w:val="single" w:color="CBD5E1" w:sz="0" w:space="0"/>
              <w:right w:val="single" w:color="CBD5E1" w:sz="0" w:space="0"/>
            </w:tcBorders>
            <w:shd w:val="clear" w:color="auto" w:fill="FFFFFF"/>
          </w:tcPr>
          <w:p w14:paraId="0C041609">
            <w:pPr>
              <w:spacing w:before="60" w:after="60" w:line="240" w:lineRule="auto"/>
              <w:jc w:val="left"/>
            </w:pPr>
            <w:r>
              <w:rPr>
                <w:rFonts w:ascii="Times New Roman" w:hAnsi="Times New Roman" w:eastAsia="Times New Roman" w:cs="Times New Roman"/>
                <w:b/>
                <w:bCs/>
                <w:i w:val="0"/>
                <w:iCs w:val="0"/>
                <w:color w:val="000000"/>
                <w:sz w:val="19"/>
                <w:szCs w:val="19"/>
              </w:rPr>
              <w:t>true</w:t>
            </w:r>
          </w:p>
        </w:tc>
        <w:tc>
          <w:tcPr>
            <w:tcBorders>
              <w:top w:val="single" w:color="CBD5E1" w:sz="0" w:space="0"/>
              <w:left w:val="single" w:color="CBD5E1" w:sz="0" w:space="0"/>
              <w:bottom w:val="single" w:color="CBD5E1" w:sz="0" w:space="0"/>
              <w:right w:val="single" w:color="CBD5E1" w:sz="0" w:space="0"/>
            </w:tcBorders>
            <w:shd w:val="clear" w:color="auto" w:fill="FFFFFF"/>
          </w:tcPr>
          <w:p w14:paraId="075567FF">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4611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0AB0BBD2">
            <w:pPr>
              <w:spacing w:before="60" w:after="60" w:line="240" w:lineRule="auto"/>
              <w:jc w:val="left"/>
            </w:pPr>
            <w:r>
              <w:rPr>
                <w:rFonts w:ascii="Times New Roman" w:hAnsi="Times New Roman" w:eastAsia="Times New Roman" w:cs="Times New Roman"/>
                <w:b/>
                <w:bCs/>
                <w:i w:val="0"/>
                <w:iCs w:val="0"/>
                <w:color w:val="000000"/>
                <w:sz w:val="19"/>
                <w:szCs w:val="19"/>
              </w:rPr>
              <w:t>UT 02</w:t>
            </w:r>
          </w:p>
        </w:tc>
        <w:tc>
          <w:tcPr>
            <w:tcBorders>
              <w:top w:val="single" w:color="CBD5E1" w:sz="0" w:space="0"/>
              <w:left w:val="single" w:color="CBD5E1" w:sz="0" w:space="0"/>
              <w:bottom w:val="single" w:color="CBD5E1" w:sz="0" w:space="0"/>
              <w:right w:val="single" w:color="CBD5E1" w:sz="0" w:space="0"/>
            </w:tcBorders>
            <w:shd w:val="clear" w:color="auto" w:fill="F8FAFC"/>
          </w:tcPr>
          <w:p w14:paraId="4DECA128">
            <w:pPr>
              <w:spacing w:before="60" w:after="60" w:line="240" w:lineRule="auto"/>
              <w:jc w:val="left"/>
            </w:pPr>
            <w:r>
              <w:rPr>
                <w:rFonts w:ascii="Times New Roman" w:hAnsi="Times New Roman" w:eastAsia="Times New Roman" w:cs="Times New Roman"/>
                <w:b/>
                <w:bCs/>
                <w:i w:val="0"/>
                <w:iCs w:val="0"/>
                <w:color w:val="000000"/>
                <w:sz w:val="19"/>
                <w:szCs w:val="19"/>
              </w:rPr>
              <w:t>bcrypt.compare()</w:t>
            </w:r>
          </w:p>
        </w:tc>
        <w:tc>
          <w:tcPr>
            <w:tcBorders>
              <w:top w:val="single" w:color="CBD5E1" w:sz="0" w:space="0"/>
              <w:left w:val="single" w:color="CBD5E1" w:sz="0" w:space="0"/>
              <w:bottom w:val="single" w:color="CBD5E1" w:sz="0" w:space="0"/>
              <w:right w:val="single" w:color="CBD5E1" w:sz="0" w:space="0"/>
            </w:tcBorders>
            <w:shd w:val="clear" w:color="auto" w:fill="F8FAFC"/>
          </w:tcPr>
          <w:p w14:paraId="6CF29C16">
            <w:pPr>
              <w:spacing w:before="60" w:after="60" w:line="240" w:lineRule="auto"/>
              <w:jc w:val="left"/>
            </w:pPr>
            <w:r>
              <w:rPr>
                <w:rFonts w:ascii="Times New Roman" w:hAnsi="Times New Roman" w:eastAsia="Times New Roman" w:cs="Times New Roman"/>
                <w:b/>
                <w:bCs/>
                <w:i w:val="0"/>
                <w:iCs w:val="0"/>
                <w:color w:val="000000"/>
                <w:sz w:val="19"/>
                <w:szCs w:val="19"/>
              </w:rPr>
              <w:t>Reject wrong password</w:t>
            </w:r>
          </w:p>
        </w:tc>
        <w:tc>
          <w:tcPr>
            <w:tcBorders>
              <w:top w:val="single" w:color="CBD5E1" w:sz="0" w:space="0"/>
              <w:left w:val="single" w:color="CBD5E1" w:sz="0" w:space="0"/>
              <w:bottom w:val="single" w:color="CBD5E1" w:sz="0" w:space="0"/>
              <w:right w:val="single" w:color="CBD5E1" w:sz="0" w:space="0"/>
            </w:tcBorders>
            <w:shd w:val="clear" w:color="auto" w:fill="F8FAFC"/>
          </w:tcPr>
          <w:p w14:paraId="6E54AD75">
            <w:pPr>
              <w:spacing w:before="60" w:after="60" w:line="240" w:lineRule="auto"/>
              <w:jc w:val="left"/>
            </w:pPr>
            <w:r>
              <w:rPr>
                <w:rFonts w:ascii="Times New Roman" w:hAnsi="Times New Roman" w:eastAsia="Times New Roman" w:cs="Times New Roman"/>
                <w:b/>
                <w:bCs/>
                <w:i w:val="0"/>
                <w:iCs w:val="0"/>
                <w:color w:val="000000"/>
                <w:sz w:val="19"/>
                <w:szCs w:val="19"/>
              </w:rPr>
              <w:t>WrongPassword vs correct hash</w:t>
            </w:r>
          </w:p>
        </w:tc>
        <w:tc>
          <w:tcPr>
            <w:tcBorders>
              <w:top w:val="single" w:color="CBD5E1" w:sz="0" w:space="0"/>
              <w:left w:val="single" w:color="CBD5E1" w:sz="0" w:space="0"/>
              <w:bottom w:val="single" w:color="CBD5E1" w:sz="0" w:space="0"/>
              <w:right w:val="single" w:color="CBD5E1" w:sz="0" w:space="0"/>
            </w:tcBorders>
            <w:shd w:val="clear" w:color="auto" w:fill="F8FAFC"/>
          </w:tcPr>
          <w:p w14:paraId="75A3A3DD">
            <w:pPr>
              <w:spacing w:before="60" w:after="60" w:line="240" w:lineRule="auto"/>
              <w:jc w:val="left"/>
            </w:pPr>
            <w:r>
              <w:rPr>
                <w:rFonts w:ascii="Times New Roman" w:hAnsi="Times New Roman" w:eastAsia="Times New Roman" w:cs="Times New Roman"/>
                <w:b/>
                <w:bCs/>
                <w:i w:val="0"/>
                <w:iCs w:val="0"/>
                <w:color w:val="000000"/>
                <w:sz w:val="19"/>
                <w:szCs w:val="19"/>
              </w:rPr>
              <w:t>false</w:t>
            </w:r>
          </w:p>
        </w:tc>
        <w:tc>
          <w:tcPr>
            <w:tcBorders>
              <w:top w:val="single" w:color="CBD5E1" w:sz="0" w:space="0"/>
              <w:left w:val="single" w:color="CBD5E1" w:sz="0" w:space="0"/>
              <w:bottom w:val="single" w:color="CBD5E1" w:sz="0" w:space="0"/>
              <w:right w:val="single" w:color="CBD5E1" w:sz="0" w:space="0"/>
            </w:tcBorders>
            <w:shd w:val="clear" w:color="auto" w:fill="F8FAFC"/>
          </w:tcPr>
          <w:p w14:paraId="018200A8">
            <w:pPr>
              <w:spacing w:before="60" w:after="60" w:line="240" w:lineRule="auto"/>
              <w:jc w:val="left"/>
            </w:pPr>
            <w:r>
              <w:rPr>
                <w:rFonts w:ascii="Times New Roman" w:hAnsi="Times New Roman" w:eastAsia="Times New Roman" w:cs="Times New Roman"/>
                <w:b/>
                <w:bCs/>
                <w:i w:val="0"/>
                <w:iCs w:val="0"/>
                <w:color w:val="000000"/>
                <w:sz w:val="19"/>
                <w:szCs w:val="19"/>
              </w:rPr>
              <w:t>false</w:t>
            </w:r>
          </w:p>
        </w:tc>
        <w:tc>
          <w:tcPr>
            <w:tcBorders>
              <w:top w:val="single" w:color="CBD5E1" w:sz="0" w:space="0"/>
              <w:left w:val="single" w:color="CBD5E1" w:sz="0" w:space="0"/>
              <w:bottom w:val="single" w:color="CBD5E1" w:sz="0" w:space="0"/>
              <w:right w:val="single" w:color="CBD5E1" w:sz="0" w:space="0"/>
            </w:tcBorders>
            <w:shd w:val="clear" w:color="auto" w:fill="F8FAFC"/>
          </w:tcPr>
          <w:p w14:paraId="229F6BEB">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38E67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0DB9A83E">
            <w:pPr>
              <w:spacing w:before="60" w:after="60" w:line="240" w:lineRule="auto"/>
              <w:jc w:val="left"/>
            </w:pPr>
            <w:r>
              <w:rPr>
                <w:rFonts w:ascii="Times New Roman" w:hAnsi="Times New Roman" w:eastAsia="Times New Roman" w:cs="Times New Roman"/>
                <w:b/>
                <w:bCs/>
                <w:i w:val="0"/>
                <w:iCs w:val="0"/>
                <w:color w:val="000000"/>
                <w:sz w:val="19"/>
                <w:szCs w:val="19"/>
              </w:rPr>
              <w:t>UT 03</w:t>
            </w:r>
          </w:p>
        </w:tc>
        <w:tc>
          <w:tcPr>
            <w:tcBorders>
              <w:top w:val="single" w:color="CBD5E1" w:sz="0" w:space="0"/>
              <w:left w:val="single" w:color="CBD5E1" w:sz="0" w:space="0"/>
              <w:bottom w:val="single" w:color="CBD5E1" w:sz="0" w:space="0"/>
              <w:right w:val="single" w:color="CBD5E1" w:sz="0" w:space="0"/>
            </w:tcBorders>
            <w:shd w:val="clear" w:color="auto" w:fill="FFFFFF"/>
          </w:tcPr>
          <w:p w14:paraId="6FBF43C6">
            <w:pPr>
              <w:spacing w:before="60" w:after="60" w:line="240" w:lineRule="auto"/>
              <w:jc w:val="left"/>
            </w:pPr>
            <w:r>
              <w:rPr>
                <w:rFonts w:ascii="Times New Roman" w:hAnsi="Times New Roman" w:eastAsia="Times New Roman" w:cs="Times New Roman"/>
                <w:b/>
                <w:bCs/>
                <w:i w:val="0"/>
                <w:iCs w:val="0"/>
                <w:color w:val="000000"/>
                <w:sz w:val="19"/>
                <w:szCs w:val="19"/>
              </w:rPr>
              <w:t>normalisePhone()</w:t>
            </w:r>
          </w:p>
        </w:tc>
        <w:tc>
          <w:tcPr>
            <w:tcBorders>
              <w:top w:val="single" w:color="CBD5E1" w:sz="0" w:space="0"/>
              <w:left w:val="single" w:color="CBD5E1" w:sz="0" w:space="0"/>
              <w:bottom w:val="single" w:color="CBD5E1" w:sz="0" w:space="0"/>
              <w:right w:val="single" w:color="CBD5E1" w:sz="0" w:space="0"/>
            </w:tcBorders>
            <w:shd w:val="clear" w:color="auto" w:fill="FFFFFF"/>
          </w:tcPr>
          <w:p w14:paraId="64282441">
            <w:pPr>
              <w:spacing w:before="60" w:after="60" w:line="240" w:lineRule="auto"/>
              <w:jc w:val="left"/>
            </w:pPr>
            <w:r>
              <w:rPr>
                <w:rFonts w:ascii="Times New Roman" w:hAnsi="Times New Roman" w:eastAsia="Times New Roman" w:cs="Times New Roman"/>
                <w:b/>
                <w:bCs/>
                <w:i w:val="0"/>
                <w:iCs w:val="0"/>
                <w:color w:val="000000"/>
                <w:sz w:val="19"/>
                <w:szCs w:val="19"/>
              </w:rPr>
              <w:t>Format Nigerian phone number</w:t>
            </w:r>
          </w:p>
        </w:tc>
        <w:tc>
          <w:tcPr>
            <w:tcBorders>
              <w:top w:val="single" w:color="CBD5E1" w:sz="0" w:space="0"/>
              <w:left w:val="single" w:color="CBD5E1" w:sz="0" w:space="0"/>
              <w:bottom w:val="single" w:color="CBD5E1" w:sz="0" w:space="0"/>
              <w:right w:val="single" w:color="CBD5E1" w:sz="0" w:space="0"/>
            </w:tcBorders>
            <w:shd w:val="clear" w:color="auto" w:fill="FFFFFF"/>
          </w:tcPr>
          <w:p w14:paraId="5586903B">
            <w:pPr>
              <w:spacing w:before="60" w:after="60" w:line="240" w:lineRule="auto"/>
              <w:jc w:val="left"/>
            </w:pPr>
            <w:r>
              <w:rPr>
                <w:rFonts w:ascii="Times New Roman" w:hAnsi="Times New Roman" w:eastAsia="Times New Roman" w:cs="Times New Roman"/>
                <w:b/>
                <w:bCs/>
                <w:i w:val="0"/>
                <w:iCs w:val="0"/>
                <w:color w:val="000000"/>
                <w:sz w:val="19"/>
                <w:szCs w:val="19"/>
              </w:rPr>
              <w:t>08031234567</w:t>
            </w:r>
          </w:p>
        </w:tc>
        <w:tc>
          <w:tcPr>
            <w:tcBorders>
              <w:top w:val="single" w:color="CBD5E1" w:sz="0" w:space="0"/>
              <w:left w:val="single" w:color="CBD5E1" w:sz="0" w:space="0"/>
              <w:bottom w:val="single" w:color="CBD5E1" w:sz="0" w:space="0"/>
              <w:right w:val="single" w:color="CBD5E1" w:sz="0" w:space="0"/>
            </w:tcBorders>
            <w:shd w:val="clear" w:color="auto" w:fill="FFFFFF"/>
          </w:tcPr>
          <w:p w14:paraId="66A91306">
            <w:pPr>
              <w:spacing w:before="60" w:after="60" w:line="240" w:lineRule="auto"/>
              <w:jc w:val="left"/>
            </w:pPr>
            <w:r>
              <w:rPr>
                <w:rFonts w:ascii="Times New Roman" w:hAnsi="Times New Roman" w:eastAsia="Times New Roman" w:cs="Times New Roman"/>
                <w:b/>
                <w:bCs/>
                <w:i w:val="0"/>
                <w:iCs w:val="0"/>
                <w:color w:val="000000"/>
                <w:sz w:val="19"/>
                <w:szCs w:val="19"/>
              </w:rPr>
              <w:t>2348031234567</w:t>
            </w:r>
          </w:p>
        </w:tc>
        <w:tc>
          <w:tcPr>
            <w:tcBorders>
              <w:top w:val="single" w:color="CBD5E1" w:sz="0" w:space="0"/>
              <w:left w:val="single" w:color="CBD5E1" w:sz="0" w:space="0"/>
              <w:bottom w:val="single" w:color="CBD5E1" w:sz="0" w:space="0"/>
              <w:right w:val="single" w:color="CBD5E1" w:sz="0" w:space="0"/>
            </w:tcBorders>
            <w:shd w:val="clear" w:color="auto" w:fill="FFFFFF"/>
          </w:tcPr>
          <w:p w14:paraId="5E747F81">
            <w:pPr>
              <w:spacing w:before="60" w:after="60" w:line="240" w:lineRule="auto"/>
              <w:jc w:val="left"/>
            </w:pPr>
            <w:r>
              <w:rPr>
                <w:rFonts w:ascii="Times New Roman" w:hAnsi="Times New Roman" w:eastAsia="Times New Roman" w:cs="Times New Roman"/>
                <w:b/>
                <w:bCs/>
                <w:i w:val="0"/>
                <w:iCs w:val="0"/>
                <w:color w:val="000000"/>
                <w:sz w:val="19"/>
                <w:szCs w:val="19"/>
              </w:rPr>
              <w:t>2348031234567</w:t>
            </w:r>
          </w:p>
        </w:tc>
        <w:tc>
          <w:tcPr>
            <w:tcBorders>
              <w:top w:val="single" w:color="CBD5E1" w:sz="0" w:space="0"/>
              <w:left w:val="single" w:color="CBD5E1" w:sz="0" w:space="0"/>
              <w:bottom w:val="single" w:color="CBD5E1" w:sz="0" w:space="0"/>
              <w:right w:val="single" w:color="CBD5E1" w:sz="0" w:space="0"/>
            </w:tcBorders>
            <w:shd w:val="clear" w:color="auto" w:fill="FFFFFF"/>
          </w:tcPr>
          <w:p w14:paraId="2E10AA9F">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05A8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6DB40EF1">
            <w:pPr>
              <w:spacing w:before="60" w:after="60" w:line="240" w:lineRule="auto"/>
              <w:jc w:val="left"/>
            </w:pPr>
            <w:r>
              <w:rPr>
                <w:rFonts w:ascii="Times New Roman" w:hAnsi="Times New Roman" w:eastAsia="Times New Roman" w:cs="Times New Roman"/>
                <w:b/>
                <w:bCs/>
                <w:i w:val="0"/>
                <w:iCs w:val="0"/>
                <w:color w:val="000000"/>
                <w:sz w:val="19"/>
                <w:szCs w:val="19"/>
              </w:rPr>
              <w:t>UT 04</w:t>
            </w:r>
          </w:p>
        </w:tc>
        <w:tc>
          <w:tcPr>
            <w:tcBorders>
              <w:top w:val="single" w:color="CBD5E1" w:sz="0" w:space="0"/>
              <w:left w:val="single" w:color="CBD5E1" w:sz="0" w:space="0"/>
              <w:bottom w:val="single" w:color="CBD5E1" w:sz="0" w:space="0"/>
              <w:right w:val="single" w:color="CBD5E1" w:sz="0" w:space="0"/>
            </w:tcBorders>
            <w:shd w:val="clear" w:color="auto" w:fill="F8FAFC"/>
          </w:tcPr>
          <w:p w14:paraId="6C1C5C73">
            <w:pPr>
              <w:spacing w:before="60" w:after="60" w:line="240" w:lineRule="auto"/>
              <w:jc w:val="left"/>
            </w:pPr>
            <w:r>
              <w:rPr>
                <w:rFonts w:ascii="Times New Roman" w:hAnsi="Times New Roman" w:eastAsia="Times New Roman" w:cs="Times New Roman"/>
                <w:b/>
                <w:bCs/>
                <w:i w:val="0"/>
                <w:iCs w:val="0"/>
                <w:color w:val="000000"/>
                <w:sz w:val="19"/>
                <w:szCs w:val="19"/>
              </w:rPr>
              <w:t>paystackKobo()</w:t>
            </w:r>
          </w:p>
        </w:tc>
        <w:tc>
          <w:tcPr>
            <w:tcBorders>
              <w:top w:val="single" w:color="CBD5E1" w:sz="0" w:space="0"/>
              <w:left w:val="single" w:color="CBD5E1" w:sz="0" w:space="0"/>
              <w:bottom w:val="single" w:color="CBD5E1" w:sz="0" w:space="0"/>
              <w:right w:val="single" w:color="CBD5E1" w:sz="0" w:space="0"/>
            </w:tcBorders>
            <w:shd w:val="clear" w:color="auto" w:fill="F8FAFC"/>
          </w:tcPr>
          <w:p w14:paraId="1E8D786D">
            <w:pPr>
              <w:spacing w:before="60" w:after="60" w:line="240" w:lineRule="auto"/>
              <w:jc w:val="left"/>
            </w:pPr>
            <w:r>
              <w:rPr>
                <w:rFonts w:ascii="Times New Roman" w:hAnsi="Times New Roman" w:eastAsia="Times New Roman" w:cs="Times New Roman"/>
                <w:b/>
                <w:bCs/>
                <w:i w:val="0"/>
                <w:iCs w:val="0"/>
                <w:color w:val="000000"/>
                <w:sz w:val="19"/>
                <w:szCs w:val="19"/>
              </w:rPr>
              <w:t>Convert Naira to kobo</w:t>
            </w:r>
          </w:p>
        </w:tc>
        <w:tc>
          <w:tcPr>
            <w:tcBorders>
              <w:top w:val="single" w:color="CBD5E1" w:sz="0" w:space="0"/>
              <w:left w:val="single" w:color="CBD5E1" w:sz="0" w:space="0"/>
              <w:bottom w:val="single" w:color="CBD5E1" w:sz="0" w:space="0"/>
              <w:right w:val="single" w:color="CBD5E1" w:sz="0" w:space="0"/>
            </w:tcBorders>
            <w:shd w:val="clear" w:color="auto" w:fill="F8FAFC"/>
          </w:tcPr>
          <w:p w14:paraId="269BD31B">
            <w:pPr>
              <w:spacing w:before="60" w:after="60" w:line="240" w:lineRule="auto"/>
              <w:jc w:val="left"/>
            </w:pPr>
            <w:r>
              <w:rPr>
                <w:rFonts w:ascii="Times New Roman" w:hAnsi="Times New Roman" w:eastAsia="Times New Roman" w:cs="Times New Roman"/>
                <w:b/>
                <w:bCs/>
                <w:i w:val="0"/>
                <w:iCs w:val="0"/>
                <w:color w:val="000000"/>
                <w:sz w:val="19"/>
                <w:szCs w:val="19"/>
              </w:rPr>
              <w:t>1000 Naira</w:t>
            </w:r>
          </w:p>
        </w:tc>
        <w:tc>
          <w:tcPr>
            <w:tcBorders>
              <w:top w:val="single" w:color="CBD5E1" w:sz="0" w:space="0"/>
              <w:left w:val="single" w:color="CBD5E1" w:sz="0" w:space="0"/>
              <w:bottom w:val="single" w:color="CBD5E1" w:sz="0" w:space="0"/>
              <w:right w:val="single" w:color="CBD5E1" w:sz="0" w:space="0"/>
            </w:tcBorders>
            <w:shd w:val="clear" w:color="auto" w:fill="F8FAFC"/>
          </w:tcPr>
          <w:p w14:paraId="553DC19D">
            <w:pPr>
              <w:spacing w:before="60" w:after="60" w:line="240" w:lineRule="auto"/>
              <w:jc w:val="left"/>
            </w:pPr>
            <w:r>
              <w:rPr>
                <w:rFonts w:ascii="Times New Roman" w:hAnsi="Times New Roman" w:eastAsia="Times New Roman" w:cs="Times New Roman"/>
                <w:b/>
                <w:bCs/>
                <w:i w:val="0"/>
                <w:iCs w:val="0"/>
                <w:color w:val="000000"/>
                <w:sz w:val="19"/>
                <w:szCs w:val="19"/>
              </w:rPr>
              <w:t>100000 kobo</w:t>
            </w:r>
          </w:p>
        </w:tc>
        <w:tc>
          <w:tcPr>
            <w:tcBorders>
              <w:top w:val="single" w:color="CBD5E1" w:sz="0" w:space="0"/>
              <w:left w:val="single" w:color="CBD5E1" w:sz="0" w:space="0"/>
              <w:bottom w:val="single" w:color="CBD5E1" w:sz="0" w:space="0"/>
              <w:right w:val="single" w:color="CBD5E1" w:sz="0" w:space="0"/>
            </w:tcBorders>
            <w:shd w:val="clear" w:color="auto" w:fill="F8FAFC"/>
          </w:tcPr>
          <w:p w14:paraId="7F3CC55F">
            <w:pPr>
              <w:spacing w:before="60" w:after="60" w:line="240" w:lineRule="auto"/>
              <w:jc w:val="left"/>
            </w:pPr>
            <w:r>
              <w:rPr>
                <w:rFonts w:ascii="Times New Roman" w:hAnsi="Times New Roman" w:eastAsia="Times New Roman" w:cs="Times New Roman"/>
                <w:b/>
                <w:bCs/>
                <w:i w:val="0"/>
                <w:iCs w:val="0"/>
                <w:color w:val="000000"/>
                <w:sz w:val="19"/>
                <w:szCs w:val="19"/>
              </w:rPr>
              <w:t>100000 kobo</w:t>
            </w:r>
          </w:p>
        </w:tc>
        <w:tc>
          <w:tcPr>
            <w:tcBorders>
              <w:top w:val="single" w:color="CBD5E1" w:sz="0" w:space="0"/>
              <w:left w:val="single" w:color="CBD5E1" w:sz="0" w:space="0"/>
              <w:bottom w:val="single" w:color="CBD5E1" w:sz="0" w:space="0"/>
              <w:right w:val="single" w:color="CBD5E1" w:sz="0" w:space="0"/>
            </w:tcBorders>
            <w:shd w:val="clear" w:color="auto" w:fill="F8FAFC"/>
          </w:tcPr>
          <w:p w14:paraId="01203A15">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047E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0FA3D873">
            <w:pPr>
              <w:spacing w:before="60" w:after="60" w:line="240" w:lineRule="auto"/>
              <w:jc w:val="left"/>
            </w:pPr>
            <w:r>
              <w:rPr>
                <w:rFonts w:ascii="Times New Roman" w:hAnsi="Times New Roman" w:eastAsia="Times New Roman" w:cs="Times New Roman"/>
                <w:b/>
                <w:bCs/>
                <w:i w:val="0"/>
                <w:iCs w:val="0"/>
                <w:color w:val="000000"/>
                <w:sz w:val="19"/>
                <w:szCs w:val="19"/>
              </w:rPr>
              <w:t>UT 05</w:t>
            </w:r>
          </w:p>
        </w:tc>
        <w:tc>
          <w:tcPr>
            <w:tcBorders>
              <w:top w:val="single" w:color="CBD5E1" w:sz="0" w:space="0"/>
              <w:left w:val="single" w:color="CBD5E1" w:sz="0" w:space="0"/>
              <w:bottom w:val="single" w:color="CBD5E1" w:sz="0" w:space="0"/>
              <w:right w:val="single" w:color="CBD5E1" w:sz="0" w:space="0"/>
            </w:tcBorders>
            <w:shd w:val="clear" w:color="auto" w:fill="FFFFFF"/>
          </w:tcPr>
          <w:p w14:paraId="186CB00A">
            <w:pPr>
              <w:spacing w:before="60" w:after="60" w:line="240" w:lineRule="auto"/>
              <w:jc w:val="left"/>
            </w:pPr>
            <w:r>
              <w:rPr>
                <w:rFonts w:ascii="Times New Roman" w:hAnsi="Times New Roman" w:eastAsia="Times New Roman" w:cs="Times New Roman"/>
                <w:b/>
                <w:bCs/>
                <w:i w:val="0"/>
                <w:iCs w:val="0"/>
                <w:color w:val="000000"/>
                <w:sz w:val="19"/>
                <w:szCs w:val="19"/>
              </w:rPr>
              <w:t>mimeFilter()</w:t>
            </w:r>
          </w:p>
        </w:tc>
        <w:tc>
          <w:tcPr>
            <w:tcBorders>
              <w:top w:val="single" w:color="CBD5E1" w:sz="0" w:space="0"/>
              <w:left w:val="single" w:color="CBD5E1" w:sz="0" w:space="0"/>
              <w:bottom w:val="single" w:color="CBD5E1" w:sz="0" w:space="0"/>
              <w:right w:val="single" w:color="CBD5E1" w:sz="0" w:space="0"/>
            </w:tcBorders>
            <w:shd w:val="clear" w:color="auto" w:fill="FFFFFF"/>
          </w:tcPr>
          <w:p w14:paraId="7202F2CF">
            <w:pPr>
              <w:spacing w:before="60" w:after="60" w:line="240" w:lineRule="auto"/>
              <w:jc w:val="left"/>
            </w:pPr>
            <w:r>
              <w:rPr>
                <w:rFonts w:ascii="Times New Roman" w:hAnsi="Times New Roman" w:eastAsia="Times New Roman" w:cs="Times New Roman"/>
                <w:b/>
                <w:bCs/>
                <w:i w:val="0"/>
                <w:iCs w:val="0"/>
                <w:color w:val="000000"/>
                <w:sz w:val="19"/>
                <w:szCs w:val="19"/>
              </w:rPr>
              <w:t>Filter file types</w:t>
            </w:r>
          </w:p>
        </w:tc>
        <w:tc>
          <w:tcPr>
            <w:tcBorders>
              <w:top w:val="single" w:color="CBD5E1" w:sz="0" w:space="0"/>
              <w:left w:val="single" w:color="CBD5E1" w:sz="0" w:space="0"/>
              <w:bottom w:val="single" w:color="CBD5E1" w:sz="0" w:space="0"/>
              <w:right w:val="single" w:color="CBD5E1" w:sz="0" w:space="0"/>
            </w:tcBorders>
            <w:shd w:val="clear" w:color="auto" w:fill="FFFFFF"/>
          </w:tcPr>
          <w:p w14:paraId="0A7D37EC">
            <w:pPr>
              <w:spacing w:before="60" w:after="60" w:line="240" w:lineRule="auto"/>
              <w:jc w:val="left"/>
            </w:pPr>
            <w:r>
              <w:rPr>
                <w:rFonts w:ascii="Times New Roman" w:hAnsi="Times New Roman" w:eastAsia="Times New Roman" w:cs="Times New Roman"/>
                <w:b/>
                <w:bCs/>
                <w:i w:val="0"/>
                <w:iCs w:val="0"/>
                <w:color w:val="000000"/>
                <w:sz w:val="19"/>
                <w:szCs w:val="19"/>
              </w:rPr>
              <w:t>receipt.pdf and script.sh</w:t>
            </w:r>
          </w:p>
        </w:tc>
        <w:tc>
          <w:tcPr>
            <w:tcBorders>
              <w:top w:val="single" w:color="CBD5E1" w:sz="0" w:space="0"/>
              <w:left w:val="single" w:color="CBD5E1" w:sz="0" w:space="0"/>
              <w:bottom w:val="single" w:color="CBD5E1" w:sz="0" w:space="0"/>
              <w:right w:val="single" w:color="CBD5E1" w:sz="0" w:space="0"/>
            </w:tcBorders>
            <w:shd w:val="clear" w:color="auto" w:fill="FFFFFF"/>
          </w:tcPr>
          <w:p w14:paraId="4DB6F460">
            <w:pPr>
              <w:spacing w:before="60" w:after="60" w:line="240" w:lineRule="auto"/>
              <w:jc w:val="left"/>
            </w:pPr>
            <w:r>
              <w:rPr>
                <w:rFonts w:ascii="Times New Roman" w:hAnsi="Times New Roman" w:eastAsia="Times New Roman" w:cs="Times New Roman"/>
                <w:b/>
                <w:bCs/>
                <w:i w:val="0"/>
                <w:iCs w:val="0"/>
                <w:color w:val="000000"/>
                <w:sz w:val="19"/>
                <w:szCs w:val="19"/>
              </w:rPr>
              <w:t>Accept PDF and reject script</w:t>
            </w:r>
          </w:p>
        </w:tc>
        <w:tc>
          <w:tcPr>
            <w:tcBorders>
              <w:top w:val="single" w:color="CBD5E1" w:sz="0" w:space="0"/>
              <w:left w:val="single" w:color="CBD5E1" w:sz="0" w:space="0"/>
              <w:bottom w:val="single" w:color="CBD5E1" w:sz="0" w:space="0"/>
              <w:right w:val="single" w:color="CBD5E1" w:sz="0" w:space="0"/>
            </w:tcBorders>
            <w:shd w:val="clear" w:color="auto" w:fill="FFFFFF"/>
          </w:tcPr>
          <w:p w14:paraId="0B4120E7">
            <w:pPr>
              <w:spacing w:before="60" w:after="60" w:line="240" w:lineRule="auto"/>
              <w:jc w:val="left"/>
            </w:pPr>
            <w:r>
              <w:rPr>
                <w:rFonts w:ascii="Times New Roman" w:hAnsi="Times New Roman" w:eastAsia="Times New Roman" w:cs="Times New Roman"/>
                <w:b/>
                <w:bCs/>
                <w:i w:val="0"/>
                <w:iCs w:val="0"/>
                <w:color w:val="000000"/>
                <w:sz w:val="19"/>
                <w:szCs w:val="19"/>
              </w:rPr>
              <w:t>Rejected script and accepted PDF</w:t>
            </w:r>
          </w:p>
        </w:tc>
        <w:tc>
          <w:tcPr>
            <w:tcBorders>
              <w:top w:val="single" w:color="CBD5E1" w:sz="0" w:space="0"/>
              <w:left w:val="single" w:color="CBD5E1" w:sz="0" w:space="0"/>
              <w:bottom w:val="single" w:color="CBD5E1" w:sz="0" w:space="0"/>
              <w:right w:val="single" w:color="CBD5E1" w:sz="0" w:space="0"/>
            </w:tcBorders>
            <w:shd w:val="clear" w:color="auto" w:fill="FFFFFF"/>
          </w:tcPr>
          <w:p w14:paraId="2AD1968B">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0E94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5D8A561D">
            <w:pPr>
              <w:spacing w:before="60" w:after="60" w:line="240" w:lineRule="auto"/>
              <w:jc w:val="left"/>
            </w:pPr>
            <w:r>
              <w:rPr>
                <w:rFonts w:ascii="Times New Roman" w:hAnsi="Times New Roman" w:eastAsia="Times New Roman" w:cs="Times New Roman"/>
                <w:b/>
                <w:bCs/>
                <w:i w:val="0"/>
                <w:iCs w:val="0"/>
                <w:color w:val="000000"/>
                <w:sz w:val="19"/>
                <w:szCs w:val="19"/>
              </w:rPr>
              <w:t>UT 06</w:t>
            </w:r>
          </w:p>
        </w:tc>
        <w:tc>
          <w:tcPr>
            <w:tcBorders>
              <w:top w:val="single" w:color="CBD5E1" w:sz="0" w:space="0"/>
              <w:left w:val="single" w:color="CBD5E1" w:sz="0" w:space="0"/>
              <w:bottom w:val="single" w:color="CBD5E1" w:sz="0" w:space="0"/>
              <w:right w:val="single" w:color="CBD5E1" w:sz="0" w:space="0"/>
            </w:tcBorders>
            <w:shd w:val="clear" w:color="auto" w:fill="F8FAFC"/>
          </w:tcPr>
          <w:p w14:paraId="18D3AFB2">
            <w:pPr>
              <w:spacing w:before="60" w:after="60" w:line="240" w:lineRule="auto"/>
              <w:jc w:val="left"/>
            </w:pPr>
            <w:r>
              <w:rPr>
                <w:rFonts w:ascii="Times New Roman" w:hAnsi="Times New Roman" w:eastAsia="Times New Roman" w:cs="Times New Roman"/>
                <w:b/>
                <w:bCs/>
                <w:i w:val="0"/>
                <w:iCs w:val="0"/>
                <w:color w:val="000000"/>
                <w:sz w:val="19"/>
                <w:szCs w:val="19"/>
              </w:rPr>
              <w:t>checkPrerequisites()</w:t>
            </w:r>
          </w:p>
        </w:tc>
        <w:tc>
          <w:tcPr>
            <w:tcBorders>
              <w:top w:val="single" w:color="CBD5E1" w:sz="0" w:space="0"/>
              <w:left w:val="single" w:color="CBD5E1" w:sz="0" w:space="0"/>
              <w:bottom w:val="single" w:color="CBD5E1" w:sz="0" w:space="0"/>
              <w:right w:val="single" w:color="CBD5E1" w:sz="0" w:space="0"/>
            </w:tcBorders>
            <w:shd w:val="clear" w:color="auto" w:fill="F8FAFC"/>
          </w:tcPr>
          <w:p w14:paraId="266B1790">
            <w:pPr>
              <w:spacing w:before="60" w:after="60" w:line="240" w:lineRule="auto"/>
              <w:jc w:val="left"/>
            </w:pPr>
            <w:r>
              <w:rPr>
                <w:rFonts w:ascii="Times New Roman" w:hAnsi="Times New Roman" w:eastAsia="Times New Roman" w:cs="Times New Roman"/>
                <w:b/>
                <w:bCs/>
                <w:i w:val="0"/>
                <w:iCs w:val="0"/>
                <w:color w:val="000000"/>
                <w:sz w:val="19"/>
                <w:szCs w:val="19"/>
              </w:rPr>
              <w:t>Block stage out of order</w:t>
            </w:r>
          </w:p>
        </w:tc>
        <w:tc>
          <w:tcPr>
            <w:tcBorders>
              <w:top w:val="single" w:color="CBD5E1" w:sz="0" w:space="0"/>
              <w:left w:val="single" w:color="CBD5E1" w:sz="0" w:space="0"/>
              <w:bottom w:val="single" w:color="CBD5E1" w:sz="0" w:space="0"/>
              <w:right w:val="single" w:color="CBD5E1" w:sz="0" w:space="0"/>
            </w:tcBorders>
            <w:shd w:val="clear" w:color="auto" w:fill="F8FAFC"/>
          </w:tcPr>
          <w:p w14:paraId="0977695F">
            <w:pPr>
              <w:spacing w:before="60" w:after="60" w:line="240" w:lineRule="auto"/>
              <w:jc w:val="left"/>
            </w:pPr>
            <w:r>
              <w:rPr>
                <w:rFonts w:ascii="Times New Roman" w:hAnsi="Times New Roman" w:eastAsia="Times New Roman" w:cs="Times New Roman"/>
                <w:b/>
                <w:bCs/>
                <w:i w:val="0"/>
                <w:iCs w:val="0"/>
                <w:color w:val="000000"/>
                <w:sz w:val="19"/>
                <w:szCs w:val="19"/>
              </w:rPr>
              <w:t>Target Stage 3 while Stage 2 is pending</w:t>
            </w:r>
          </w:p>
        </w:tc>
        <w:tc>
          <w:tcPr>
            <w:tcBorders>
              <w:top w:val="single" w:color="CBD5E1" w:sz="0" w:space="0"/>
              <w:left w:val="single" w:color="CBD5E1" w:sz="0" w:space="0"/>
              <w:bottom w:val="single" w:color="CBD5E1" w:sz="0" w:space="0"/>
              <w:right w:val="single" w:color="CBD5E1" w:sz="0" w:space="0"/>
            </w:tcBorders>
            <w:shd w:val="clear" w:color="auto" w:fill="F8FAFC"/>
          </w:tcPr>
          <w:p w14:paraId="1792390F">
            <w:pPr>
              <w:spacing w:before="60" w:after="60" w:line="240" w:lineRule="auto"/>
              <w:jc w:val="left"/>
            </w:pPr>
            <w:r>
              <w:rPr>
                <w:rFonts w:ascii="Times New Roman" w:hAnsi="Times New Roman" w:eastAsia="Times New Roman" w:cs="Times New Roman"/>
                <w:b/>
                <w:bCs/>
                <w:i w:val="0"/>
                <w:iCs w:val="0"/>
                <w:color w:val="000000"/>
                <w:sz w:val="19"/>
                <w:szCs w:val="19"/>
              </w:rPr>
              <w:t>false with 403 error</w:t>
            </w:r>
          </w:p>
        </w:tc>
        <w:tc>
          <w:tcPr>
            <w:tcBorders>
              <w:top w:val="single" w:color="CBD5E1" w:sz="0" w:space="0"/>
              <w:left w:val="single" w:color="CBD5E1" w:sz="0" w:space="0"/>
              <w:bottom w:val="single" w:color="CBD5E1" w:sz="0" w:space="0"/>
              <w:right w:val="single" w:color="CBD5E1" w:sz="0" w:space="0"/>
            </w:tcBorders>
            <w:shd w:val="clear" w:color="auto" w:fill="F8FAFC"/>
          </w:tcPr>
          <w:p w14:paraId="1D5BFC4A">
            <w:pPr>
              <w:spacing w:before="60" w:after="60" w:line="240" w:lineRule="auto"/>
              <w:jc w:val="left"/>
            </w:pPr>
            <w:r>
              <w:rPr>
                <w:rFonts w:ascii="Times New Roman" w:hAnsi="Times New Roman" w:eastAsia="Times New Roman" w:cs="Times New Roman"/>
                <w:b/>
                <w:bCs/>
                <w:i w:val="0"/>
                <w:iCs w:val="0"/>
                <w:color w:val="000000"/>
                <w:sz w:val="19"/>
                <w:szCs w:val="19"/>
              </w:rPr>
              <w:t>Blocked: Stage 2 unapproved</w:t>
            </w:r>
          </w:p>
        </w:tc>
        <w:tc>
          <w:tcPr>
            <w:tcBorders>
              <w:top w:val="single" w:color="CBD5E1" w:sz="0" w:space="0"/>
              <w:left w:val="single" w:color="CBD5E1" w:sz="0" w:space="0"/>
              <w:bottom w:val="single" w:color="CBD5E1" w:sz="0" w:space="0"/>
              <w:right w:val="single" w:color="CBD5E1" w:sz="0" w:space="0"/>
            </w:tcBorders>
            <w:shd w:val="clear" w:color="auto" w:fill="F8FAFC"/>
          </w:tcPr>
          <w:p w14:paraId="3FE79240">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7914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620D85C5">
            <w:pPr>
              <w:spacing w:before="60" w:after="60" w:line="240" w:lineRule="auto"/>
              <w:jc w:val="left"/>
            </w:pPr>
            <w:r>
              <w:rPr>
                <w:rFonts w:ascii="Times New Roman" w:hAnsi="Times New Roman" w:eastAsia="Times New Roman" w:cs="Times New Roman"/>
                <w:b/>
                <w:bCs/>
                <w:i w:val="0"/>
                <w:iCs w:val="0"/>
                <w:color w:val="000000"/>
                <w:sz w:val="19"/>
                <w:szCs w:val="19"/>
              </w:rPr>
              <w:t>UT 07</w:t>
            </w:r>
          </w:p>
        </w:tc>
        <w:tc>
          <w:tcPr>
            <w:tcBorders>
              <w:top w:val="single" w:color="CBD5E1" w:sz="0" w:space="0"/>
              <w:left w:val="single" w:color="CBD5E1" w:sz="0" w:space="0"/>
              <w:bottom w:val="single" w:color="CBD5E1" w:sz="0" w:space="0"/>
              <w:right w:val="single" w:color="CBD5E1" w:sz="0" w:space="0"/>
            </w:tcBorders>
            <w:shd w:val="clear" w:color="auto" w:fill="FFFFFF"/>
          </w:tcPr>
          <w:p w14:paraId="3C83BDA6">
            <w:pPr>
              <w:spacing w:before="60" w:after="60" w:line="240" w:lineRule="auto"/>
              <w:jc w:val="left"/>
            </w:pPr>
            <w:r>
              <w:rPr>
                <w:rFonts w:ascii="Times New Roman" w:hAnsi="Times New Roman" w:eastAsia="Times New Roman" w:cs="Times New Roman"/>
                <w:b/>
                <w:bCs/>
                <w:i w:val="0"/>
                <w:iCs w:val="0"/>
                <w:color w:val="000000"/>
                <w:sz w:val="19"/>
                <w:szCs w:val="19"/>
              </w:rPr>
              <w:t>checkPrerequisites()</w:t>
            </w:r>
          </w:p>
        </w:tc>
        <w:tc>
          <w:tcPr>
            <w:tcBorders>
              <w:top w:val="single" w:color="CBD5E1" w:sz="0" w:space="0"/>
              <w:left w:val="single" w:color="CBD5E1" w:sz="0" w:space="0"/>
              <w:bottom w:val="single" w:color="CBD5E1" w:sz="0" w:space="0"/>
              <w:right w:val="single" w:color="CBD5E1" w:sz="0" w:space="0"/>
            </w:tcBorders>
            <w:shd w:val="clear" w:color="auto" w:fill="FFFFFF"/>
          </w:tcPr>
          <w:p w14:paraId="5FE96AEF">
            <w:pPr>
              <w:spacing w:before="60" w:after="60" w:line="240" w:lineRule="auto"/>
              <w:jc w:val="left"/>
            </w:pPr>
            <w:r>
              <w:rPr>
                <w:rFonts w:ascii="Times New Roman" w:hAnsi="Times New Roman" w:eastAsia="Times New Roman" w:cs="Times New Roman"/>
                <w:b/>
                <w:bCs/>
                <w:i w:val="0"/>
                <w:iCs w:val="0"/>
                <w:color w:val="000000"/>
                <w:sz w:val="19"/>
                <w:szCs w:val="19"/>
              </w:rPr>
              <w:t>Allow stage in order</w:t>
            </w:r>
          </w:p>
        </w:tc>
        <w:tc>
          <w:tcPr>
            <w:tcBorders>
              <w:top w:val="single" w:color="CBD5E1" w:sz="0" w:space="0"/>
              <w:left w:val="single" w:color="CBD5E1" w:sz="0" w:space="0"/>
              <w:bottom w:val="single" w:color="CBD5E1" w:sz="0" w:space="0"/>
              <w:right w:val="single" w:color="CBD5E1" w:sz="0" w:space="0"/>
            </w:tcBorders>
            <w:shd w:val="clear" w:color="auto" w:fill="FFFFFF"/>
          </w:tcPr>
          <w:p w14:paraId="1F26CBEB">
            <w:pPr>
              <w:spacing w:before="60" w:after="60" w:line="240" w:lineRule="auto"/>
              <w:jc w:val="left"/>
            </w:pPr>
            <w:r>
              <w:rPr>
                <w:rFonts w:ascii="Times New Roman" w:hAnsi="Times New Roman" w:eastAsia="Times New Roman" w:cs="Times New Roman"/>
                <w:b/>
                <w:bCs/>
                <w:i w:val="0"/>
                <w:iCs w:val="0"/>
                <w:color w:val="000000"/>
                <w:sz w:val="19"/>
                <w:szCs w:val="19"/>
              </w:rPr>
              <w:t>Target Stage 2 while Stage 1 is approved</w:t>
            </w:r>
          </w:p>
        </w:tc>
        <w:tc>
          <w:tcPr>
            <w:tcBorders>
              <w:top w:val="single" w:color="CBD5E1" w:sz="0" w:space="0"/>
              <w:left w:val="single" w:color="CBD5E1" w:sz="0" w:space="0"/>
              <w:bottom w:val="single" w:color="CBD5E1" w:sz="0" w:space="0"/>
              <w:right w:val="single" w:color="CBD5E1" w:sz="0" w:space="0"/>
            </w:tcBorders>
            <w:shd w:val="clear" w:color="auto" w:fill="FFFFFF"/>
          </w:tcPr>
          <w:p w14:paraId="277E5F1F">
            <w:pPr>
              <w:spacing w:before="60" w:after="60" w:line="240" w:lineRule="auto"/>
              <w:jc w:val="left"/>
            </w:pPr>
            <w:r>
              <w:rPr>
                <w:rFonts w:ascii="Times New Roman" w:hAnsi="Times New Roman" w:eastAsia="Times New Roman" w:cs="Times New Roman"/>
                <w:b/>
                <w:bCs/>
                <w:i w:val="0"/>
                <w:iCs w:val="0"/>
                <w:color w:val="000000"/>
                <w:sz w:val="19"/>
                <w:szCs w:val="19"/>
              </w:rPr>
              <w:t>true allow submission</w:t>
            </w:r>
          </w:p>
        </w:tc>
        <w:tc>
          <w:tcPr>
            <w:tcBorders>
              <w:top w:val="single" w:color="CBD5E1" w:sz="0" w:space="0"/>
              <w:left w:val="single" w:color="CBD5E1" w:sz="0" w:space="0"/>
              <w:bottom w:val="single" w:color="CBD5E1" w:sz="0" w:space="0"/>
              <w:right w:val="single" w:color="CBD5E1" w:sz="0" w:space="0"/>
            </w:tcBorders>
            <w:shd w:val="clear" w:color="auto" w:fill="FFFFFF"/>
          </w:tcPr>
          <w:p w14:paraId="75C537A0">
            <w:pPr>
              <w:spacing w:before="60" w:after="60" w:line="240" w:lineRule="auto"/>
              <w:jc w:val="left"/>
            </w:pPr>
            <w:r>
              <w:rPr>
                <w:rFonts w:ascii="Times New Roman" w:hAnsi="Times New Roman" w:eastAsia="Times New Roman" w:cs="Times New Roman"/>
                <w:b/>
                <w:bCs/>
                <w:i w:val="0"/>
                <w:iCs w:val="0"/>
                <w:color w:val="000000"/>
                <w:sz w:val="19"/>
                <w:szCs w:val="19"/>
              </w:rPr>
              <w:t>Allowed submission</w:t>
            </w:r>
          </w:p>
        </w:tc>
        <w:tc>
          <w:tcPr>
            <w:tcBorders>
              <w:top w:val="single" w:color="CBD5E1" w:sz="0" w:space="0"/>
              <w:left w:val="single" w:color="CBD5E1" w:sz="0" w:space="0"/>
              <w:bottom w:val="single" w:color="CBD5E1" w:sz="0" w:space="0"/>
              <w:right w:val="single" w:color="CBD5E1" w:sz="0" w:space="0"/>
            </w:tcBorders>
            <w:shd w:val="clear" w:color="auto" w:fill="FFFFFF"/>
          </w:tcPr>
          <w:p w14:paraId="1FD6E05D">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15E8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38C9A72A">
            <w:pPr>
              <w:spacing w:before="60" w:after="60" w:line="240" w:lineRule="auto"/>
              <w:jc w:val="left"/>
            </w:pPr>
            <w:r>
              <w:rPr>
                <w:rFonts w:ascii="Times New Roman" w:hAnsi="Times New Roman" w:eastAsia="Times New Roman" w:cs="Times New Roman"/>
                <w:b/>
                <w:bCs/>
                <w:i w:val="0"/>
                <w:iCs w:val="0"/>
                <w:color w:val="000000"/>
                <w:sz w:val="19"/>
                <w:szCs w:val="19"/>
              </w:rPr>
              <w:t>UT 08</w:t>
            </w:r>
          </w:p>
        </w:tc>
        <w:tc>
          <w:tcPr>
            <w:tcBorders>
              <w:top w:val="single" w:color="CBD5E1" w:sz="0" w:space="0"/>
              <w:left w:val="single" w:color="CBD5E1" w:sz="0" w:space="0"/>
              <w:bottom w:val="single" w:color="CBD5E1" w:sz="0" w:space="0"/>
              <w:right w:val="single" w:color="CBD5E1" w:sz="0" w:space="0"/>
            </w:tcBorders>
            <w:shd w:val="clear" w:color="auto" w:fill="F8FAFC"/>
          </w:tcPr>
          <w:p w14:paraId="4EE4F27D">
            <w:pPr>
              <w:spacing w:before="60" w:after="60" w:line="240" w:lineRule="auto"/>
              <w:jc w:val="left"/>
            </w:pPr>
            <w:r>
              <w:rPr>
                <w:rFonts w:ascii="Times New Roman" w:hAnsi="Times New Roman" w:eastAsia="Times New Roman" w:cs="Times New Roman"/>
                <w:b/>
                <w:bCs/>
                <w:i w:val="0"/>
                <w:iCs w:val="0"/>
                <w:color w:val="000000"/>
                <w:sz w:val="19"/>
                <w:szCs w:val="19"/>
              </w:rPr>
              <w:t>certificateHash()</w:t>
            </w:r>
          </w:p>
        </w:tc>
        <w:tc>
          <w:tcPr>
            <w:tcBorders>
              <w:top w:val="single" w:color="CBD5E1" w:sz="0" w:space="0"/>
              <w:left w:val="single" w:color="CBD5E1" w:sz="0" w:space="0"/>
              <w:bottom w:val="single" w:color="CBD5E1" w:sz="0" w:space="0"/>
              <w:right w:val="single" w:color="CBD5E1" w:sz="0" w:space="0"/>
            </w:tcBorders>
            <w:shd w:val="clear" w:color="auto" w:fill="F8FAFC"/>
          </w:tcPr>
          <w:p w14:paraId="40B9E3D5">
            <w:pPr>
              <w:spacing w:before="60" w:after="60" w:line="240" w:lineRule="auto"/>
              <w:jc w:val="left"/>
            </w:pPr>
            <w:r>
              <w:rPr>
                <w:rFonts w:ascii="Times New Roman" w:hAnsi="Times New Roman" w:eastAsia="Times New Roman" w:cs="Times New Roman"/>
                <w:b/>
                <w:bCs/>
                <w:i w:val="0"/>
                <w:iCs w:val="0"/>
                <w:color w:val="000000"/>
                <w:sz w:val="19"/>
                <w:szCs w:val="19"/>
              </w:rPr>
              <w:t>Generate security hash</w:t>
            </w:r>
          </w:p>
        </w:tc>
        <w:tc>
          <w:tcPr>
            <w:tcBorders>
              <w:top w:val="single" w:color="CBD5E1" w:sz="0" w:space="0"/>
              <w:left w:val="single" w:color="CBD5E1" w:sz="0" w:space="0"/>
              <w:bottom w:val="single" w:color="CBD5E1" w:sz="0" w:space="0"/>
              <w:right w:val="single" w:color="CBD5E1" w:sz="0" w:space="0"/>
            </w:tcBorders>
            <w:shd w:val="clear" w:color="auto" w:fill="F8FAFC"/>
          </w:tcPr>
          <w:p w14:paraId="53B9899F">
            <w:pPr>
              <w:spacing w:before="60" w:after="60" w:line="240" w:lineRule="auto"/>
              <w:jc w:val="left"/>
            </w:pPr>
            <w:r>
              <w:rPr>
                <w:rFonts w:ascii="Times New Roman" w:hAnsi="Times New Roman" w:eastAsia="Times New Roman" w:cs="Times New Roman"/>
                <w:b/>
                <w:bCs/>
                <w:i w:val="0"/>
                <w:iCs w:val="0"/>
                <w:color w:val="000000"/>
                <w:sz w:val="19"/>
                <w:szCs w:val="19"/>
              </w:rPr>
              <w:t>Matric number plus student ID</w:t>
            </w:r>
          </w:p>
        </w:tc>
        <w:tc>
          <w:tcPr>
            <w:tcBorders>
              <w:top w:val="single" w:color="CBD5E1" w:sz="0" w:space="0"/>
              <w:left w:val="single" w:color="CBD5E1" w:sz="0" w:space="0"/>
              <w:bottom w:val="single" w:color="CBD5E1" w:sz="0" w:space="0"/>
              <w:right w:val="single" w:color="CBD5E1" w:sz="0" w:space="0"/>
            </w:tcBorders>
            <w:shd w:val="clear" w:color="auto" w:fill="F8FAFC"/>
          </w:tcPr>
          <w:p w14:paraId="3E1CBA0E">
            <w:pPr>
              <w:spacing w:before="60" w:after="60" w:line="240" w:lineRule="auto"/>
              <w:jc w:val="left"/>
            </w:pPr>
            <w:r>
              <w:rPr>
                <w:rFonts w:ascii="Times New Roman" w:hAnsi="Times New Roman" w:eastAsia="Times New Roman" w:cs="Times New Roman"/>
                <w:b/>
                <w:bCs/>
                <w:i w:val="0"/>
                <w:iCs w:val="0"/>
                <w:color w:val="000000"/>
                <w:sz w:val="19"/>
                <w:szCs w:val="19"/>
              </w:rPr>
              <w:t>Unique SHA 256 code</w:t>
            </w:r>
          </w:p>
        </w:tc>
        <w:tc>
          <w:tcPr>
            <w:tcBorders>
              <w:top w:val="single" w:color="CBD5E1" w:sz="0" w:space="0"/>
              <w:left w:val="single" w:color="CBD5E1" w:sz="0" w:space="0"/>
              <w:bottom w:val="single" w:color="CBD5E1" w:sz="0" w:space="0"/>
              <w:right w:val="single" w:color="CBD5E1" w:sz="0" w:space="0"/>
            </w:tcBorders>
            <w:shd w:val="clear" w:color="auto" w:fill="F8FAFC"/>
          </w:tcPr>
          <w:p w14:paraId="1BDC3274">
            <w:pPr>
              <w:spacing w:before="60" w:after="60" w:line="240" w:lineRule="auto"/>
              <w:jc w:val="left"/>
            </w:pPr>
            <w:r>
              <w:rPr>
                <w:rFonts w:ascii="Times New Roman" w:hAnsi="Times New Roman" w:eastAsia="Times New Roman" w:cs="Times New Roman"/>
                <w:b/>
                <w:bCs/>
                <w:i w:val="0"/>
                <w:iCs w:val="0"/>
                <w:color w:val="000000"/>
                <w:sz w:val="19"/>
                <w:szCs w:val="19"/>
              </w:rPr>
              <w:t>Valid SHA 256 code</w:t>
            </w:r>
          </w:p>
        </w:tc>
        <w:tc>
          <w:tcPr>
            <w:tcBorders>
              <w:top w:val="single" w:color="CBD5E1" w:sz="0" w:space="0"/>
              <w:left w:val="single" w:color="CBD5E1" w:sz="0" w:space="0"/>
              <w:bottom w:val="single" w:color="CBD5E1" w:sz="0" w:space="0"/>
              <w:right w:val="single" w:color="CBD5E1" w:sz="0" w:space="0"/>
            </w:tcBorders>
            <w:shd w:val="clear" w:color="auto" w:fill="F8FAFC"/>
          </w:tcPr>
          <w:p w14:paraId="1953F026">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bl>
    <w:p w14:paraId="463BBF92">
      <w:pPr>
        <w:spacing w:after="140"/>
      </w:pPr>
    </w:p>
    <w:p w14:paraId="12C176C7">
      <w:pPr>
        <w:pStyle w:val="4"/>
        <w:spacing w:before="160" w:after="100" w:line="360" w:lineRule="auto"/>
        <w:jc w:val="left"/>
      </w:pPr>
      <w:r>
        <w:rPr>
          <w:rFonts w:ascii="Times New Roman" w:hAnsi="Times New Roman" w:eastAsia="Times New Roman" w:cs="Times New Roman"/>
          <w:b/>
          <w:bCs/>
          <w:sz w:val="24"/>
          <w:szCs w:val="24"/>
        </w:rPr>
        <w:t>4.4.3 Integration Testing</w:t>
      </w:r>
    </w:p>
    <w:p w14:paraId="07BF0E18">
      <w:pPr>
        <w:spacing w:before="0" w:after="140" w:line="360" w:lineRule="auto"/>
        <w:jc w:val="both"/>
      </w:pPr>
      <w:r>
        <w:rPr>
          <w:rFonts w:ascii="Times New Roman" w:hAnsi="Times New Roman" w:eastAsia="Times New Roman" w:cs="Times New Roman"/>
          <w:b w:val="0"/>
          <w:bCs w:val="0"/>
          <w:i w:val="0"/>
          <w:iCs w:val="0"/>
          <w:color w:val="000000"/>
          <w:sz w:val="24"/>
          <w:szCs w:val="24"/>
        </w:rPr>
        <w:t>Integration testing checks how different parts of the system communicate with each other, such as the web page talking to the server, files saving to disk, and Paystack confirming payments. Table 4.9 shows the integration test results.</w:t>
      </w:r>
    </w:p>
    <w:p w14:paraId="2A976E73">
      <w:pPr>
        <w:spacing w:before="140" w:after="80" w:line="360" w:lineRule="auto"/>
        <w:jc w:val="center"/>
      </w:pPr>
      <w:r>
        <w:rPr>
          <w:rFonts w:ascii="Times New Roman" w:hAnsi="Times New Roman" w:eastAsia="Times New Roman" w:cs="Times New Roman"/>
          <w:b/>
          <w:bCs/>
          <w:i w:val="0"/>
          <w:iCs w:val="0"/>
          <w:color w:val="000000"/>
          <w:sz w:val="20"/>
          <w:szCs w:val="20"/>
        </w:rPr>
        <w:t>Table 4.9: Integration Test Results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8"/>
        <w:gridCol w:w="1196"/>
        <w:gridCol w:w="1522"/>
        <w:gridCol w:w="1460"/>
        <w:gridCol w:w="1663"/>
        <w:gridCol w:w="1586"/>
        <w:gridCol w:w="765"/>
      </w:tblGrid>
      <w:tr w14:paraId="52E7F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Borders>
              <w:top w:val="single" w:color="1E293B" w:sz="4" w:space="0"/>
              <w:left w:val="single" w:color="CBD5E1" w:sz="0" w:space="0"/>
              <w:bottom w:val="single" w:color="1E293B" w:sz="4" w:space="0"/>
              <w:right w:val="single" w:color="CBD5E1" w:sz="0" w:space="0"/>
            </w:tcBorders>
            <w:shd w:val="clear" w:color="auto" w:fill="E2E8F0"/>
          </w:tcPr>
          <w:p w14:paraId="3E36814F">
            <w:pPr>
              <w:spacing w:before="80" w:after="80" w:line="240" w:lineRule="auto"/>
              <w:jc w:val="center"/>
            </w:pPr>
            <w:r>
              <w:rPr>
                <w:rFonts w:ascii="Times New Roman" w:hAnsi="Times New Roman" w:eastAsia="Times New Roman" w:cs="Times New Roman"/>
                <w:b/>
                <w:bCs/>
                <w:i w:val="0"/>
                <w:iCs w:val="0"/>
                <w:color w:val="0F172A"/>
                <w:sz w:val="19"/>
                <w:szCs w:val="19"/>
              </w:rPr>
              <w:t>Test ID</w:t>
            </w:r>
          </w:p>
        </w:tc>
        <w:tc>
          <w:tcPr>
            <w:tcBorders>
              <w:top w:val="single" w:color="1E293B" w:sz="4" w:space="0"/>
              <w:left w:val="single" w:color="CBD5E1" w:sz="0" w:space="0"/>
              <w:bottom w:val="single" w:color="1E293B" w:sz="4" w:space="0"/>
              <w:right w:val="single" w:color="CBD5E1" w:sz="0" w:space="0"/>
            </w:tcBorders>
            <w:shd w:val="clear" w:color="auto" w:fill="E2E8F0"/>
          </w:tcPr>
          <w:p w14:paraId="3F917132">
            <w:pPr>
              <w:spacing w:before="80" w:after="80" w:line="240" w:lineRule="auto"/>
              <w:jc w:val="center"/>
            </w:pPr>
            <w:r>
              <w:rPr>
                <w:rFonts w:ascii="Times New Roman" w:hAnsi="Times New Roman" w:eastAsia="Times New Roman" w:cs="Times New Roman"/>
                <w:b/>
                <w:bCs/>
                <w:i w:val="0"/>
                <w:iCs w:val="0"/>
                <w:color w:val="0F172A"/>
                <w:sz w:val="19"/>
                <w:szCs w:val="19"/>
              </w:rPr>
              <w:t>Areas Tested</w:t>
            </w:r>
          </w:p>
        </w:tc>
        <w:tc>
          <w:tcPr>
            <w:tcBorders>
              <w:top w:val="single" w:color="1E293B" w:sz="4" w:space="0"/>
              <w:left w:val="single" w:color="CBD5E1" w:sz="0" w:space="0"/>
              <w:bottom w:val="single" w:color="1E293B" w:sz="4" w:space="0"/>
              <w:right w:val="single" w:color="CBD5E1" w:sz="0" w:space="0"/>
            </w:tcBorders>
            <w:shd w:val="clear" w:color="auto" w:fill="E2E8F0"/>
          </w:tcPr>
          <w:p w14:paraId="2383F311">
            <w:pPr>
              <w:spacing w:before="80" w:after="80" w:line="240" w:lineRule="auto"/>
              <w:jc w:val="center"/>
            </w:pPr>
            <w:r>
              <w:rPr>
                <w:rFonts w:ascii="Times New Roman" w:hAnsi="Times New Roman" w:eastAsia="Times New Roman" w:cs="Times New Roman"/>
                <w:b/>
                <w:bCs/>
                <w:i w:val="0"/>
                <w:iCs w:val="0"/>
                <w:color w:val="0F172A"/>
                <w:sz w:val="19"/>
                <w:szCs w:val="19"/>
              </w:rPr>
              <w:t>Test Description</w:t>
            </w:r>
          </w:p>
        </w:tc>
        <w:tc>
          <w:tcPr>
            <w:tcBorders>
              <w:top w:val="single" w:color="1E293B" w:sz="4" w:space="0"/>
              <w:left w:val="single" w:color="CBD5E1" w:sz="0" w:space="0"/>
              <w:bottom w:val="single" w:color="1E293B" w:sz="4" w:space="0"/>
              <w:right w:val="single" w:color="CBD5E1" w:sz="0" w:space="0"/>
            </w:tcBorders>
            <w:shd w:val="clear" w:color="auto" w:fill="E2E8F0"/>
          </w:tcPr>
          <w:p w14:paraId="2C2E64BA">
            <w:pPr>
              <w:spacing w:before="80" w:after="80" w:line="240" w:lineRule="auto"/>
              <w:jc w:val="center"/>
            </w:pPr>
            <w:r>
              <w:rPr>
                <w:rFonts w:ascii="Times New Roman" w:hAnsi="Times New Roman" w:eastAsia="Times New Roman" w:cs="Times New Roman"/>
                <w:b/>
                <w:bCs/>
                <w:i w:val="0"/>
                <w:iCs w:val="0"/>
                <w:color w:val="0F172A"/>
                <w:sz w:val="19"/>
                <w:szCs w:val="19"/>
              </w:rPr>
              <w:t>What Was Tested</w:t>
            </w:r>
          </w:p>
        </w:tc>
        <w:tc>
          <w:tcPr>
            <w:tcBorders>
              <w:top w:val="single" w:color="1E293B" w:sz="4" w:space="0"/>
              <w:left w:val="single" w:color="CBD5E1" w:sz="0" w:space="0"/>
              <w:bottom w:val="single" w:color="1E293B" w:sz="4" w:space="0"/>
              <w:right w:val="single" w:color="CBD5E1" w:sz="0" w:space="0"/>
            </w:tcBorders>
            <w:shd w:val="clear" w:color="auto" w:fill="E2E8F0"/>
          </w:tcPr>
          <w:p w14:paraId="533F0653">
            <w:pPr>
              <w:spacing w:before="80" w:after="80" w:line="240" w:lineRule="auto"/>
              <w:jc w:val="center"/>
            </w:pPr>
            <w:r>
              <w:rPr>
                <w:rFonts w:ascii="Times New Roman" w:hAnsi="Times New Roman" w:eastAsia="Times New Roman" w:cs="Times New Roman"/>
                <w:b/>
                <w:bCs/>
                <w:i w:val="0"/>
                <w:iCs w:val="0"/>
                <w:color w:val="0F172A"/>
                <w:sz w:val="19"/>
                <w:szCs w:val="19"/>
              </w:rPr>
              <w:t>Expected Result</w:t>
            </w:r>
          </w:p>
        </w:tc>
        <w:tc>
          <w:tcPr>
            <w:tcBorders>
              <w:top w:val="single" w:color="1E293B" w:sz="4" w:space="0"/>
              <w:left w:val="single" w:color="CBD5E1" w:sz="0" w:space="0"/>
              <w:bottom w:val="single" w:color="1E293B" w:sz="4" w:space="0"/>
              <w:right w:val="single" w:color="CBD5E1" w:sz="0" w:space="0"/>
            </w:tcBorders>
            <w:shd w:val="clear" w:color="auto" w:fill="E2E8F0"/>
          </w:tcPr>
          <w:p w14:paraId="19C64A65">
            <w:pPr>
              <w:spacing w:before="80" w:after="80" w:line="240" w:lineRule="auto"/>
              <w:jc w:val="center"/>
            </w:pPr>
            <w:r>
              <w:rPr>
                <w:rFonts w:ascii="Times New Roman" w:hAnsi="Times New Roman" w:eastAsia="Times New Roman" w:cs="Times New Roman"/>
                <w:b/>
                <w:bCs/>
                <w:i w:val="0"/>
                <w:iCs w:val="0"/>
                <w:color w:val="0F172A"/>
                <w:sz w:val="19"/>
                <w:szCs w:val="19"/>
              </w:rPr>
              <w:t>Actual Result</w:t>
            </w:r>
          </w:p>
        </w:tc>
        <w:tc>
          <w:tcPr>
            <w:tcBorders>
              <w:top w:val="single" w:color="1E293B" w:sz="4" w:space="0"/>
              <w:left w:val="single" w:color="CBD5E1" w:sz="0" w:space="0"/>
              <w:bottom w:val="single" w:color="1E293B" w:sz="4" w:space="0"/>
              <w:right w:val="single" w:color="CBD5E1" w:sz="0" w:space="0"/>
            </w:tcBorders>
            <w:shd w:val="clear" w:color="auto" w:fill="E2E8F0"/>
          </w:tcPr>
          <w:p w14:paraId="6318F1A4">
            <w:pPr>
              <w:spacing w:before="80" w:after="80" w:line="240" w:lineRule="auto"/>
              <w:jc w:val="center"/>
            </w:pPr>
            <w:r>
              <w:rPr>
                <w:rFonts w:ascii="Times New Roman" w:hAnsi="Times New Roman" w:eastAsia="Times New Roman" w:cs="Times New Roman"/>
                <w:b/>
                <w:bCs/>
                <w:i w:val="0"/>
                <w:iCs w:val="0"/>
                <w:color w:val="0F172A"/>
                <w:sz w:val="19"/>
                <w:szCs w:val="19"/>
              </w:rPr>
              <w:t>Status</w:t>
            </w:r>
          </w:p>
        </w:tc>
      </w:tr>
      <w:tr w14:paraId="3E3D5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46C412C0">
            <w:pPr>
              <w:spacing w:before="60" w:after="60" w:line="240" w:lineRule="auto"/>
              <w:jc w:val="left"/>
            </w:pPr>
            <w:r>
              <w:rPr>
                <w:rFonts w:ascii="Times New Roman" w:hAnsi="Times New Roman" w:eastAsia="Times New Roman" w:cs="Times New Roman"/>
                <w:b/>
                <w:bCs/>
                <w:i w:val="0"/>
                <w:iCs w:val="0"/>
                <w:color w:val="000000"/>
                <w:sz w:val="19"/>
                <w:szCs w:val="19"/>
              </w:rPr>
              <w:t>IT 01</w:t>
            </w:r>
          </w:p>
        </w:tc>
        <w:tc>
          <w:tcPr>
            <w:tcBorders>
              <w:top w:val="single" w:color="CBD5E1" w:sz="0" w:space="0"/>
              <w:left w:val="single" w:color="CBD5E1" w:sz="0" w:space="0"/>
              <w:bottom w:val="single" w:color="CBD5E1" w:sz="0" w:space="0"/>
              <w:right w:val="single" w:color="CBD5E1" w:sz="0" w:space="0"/>
            </w:tcBorders>
            <w:shd w:val="clear" w:color="auto" w:fill="FFFFFF"/>
          </w:tcPr>
          <w:p w14:paraId="0E59042B">
            <w:pPr>
              <w:spacing w:before="60" w:after="60" w:line="240" w:lineRule="auto"/>
              <w:jc w:val="left"/>
            </w:pPr>
            <w:r>
              <w:rPr>
                <w:rFonts w:ascii="Times New Roman" w:hAnsi="Times New Roman" w:eastAsia="Times New Roman" w:cs="Times New Roman"/>
                <w:b/>
                <w:bCs/>
                <w:i w:val="0"/>
                <w:iCs w:val="0"/>
                <w:color w:val="000000"/>
                <w:sz w:val="19"/>
                <w:szCs w:val="19"/>
              </w:rPr>
              <w:t>Login Token and API</w:t>
            </w:r>
          </w:p>
        </w:tc>
        <w:tc>
          <w:tcPr>
            <w:tcBorders>
              <w:top w:val="single" w:color="CBD5E1" w:sz="0" w:space="0"/>
              <w:left w:val="single" w:color="CBD5E1" w:sz="0" w:space="0"/>
              <w:bottom w:val="single" w:color="CBD5E1" w:sz="0" w:space="0"/>
              <w:right w:val="single" w:color="CBD5E1" w:sz="0" w:space="0"/>
            </w:tcBorders>
            <w:shd w:val="clear" w:color="auto" w:fill="FFFFFF"/>
          </w:tcPr>
          <w:p w14:paraId="428769F3">
            <w:pPr>
              <w:spacing w:before="60" w:after="60" w:line="240" w:lineRule="auto"/>
              <w:jc w:val="left"/>
            </w:pPr>
            <w:r>
              <w:rPr>
                <w:rFonts w:ascii="Times New Roman" w:hAnsi="Times New Roman" w:eastAsia="Times New Roman" w:cs="Times New Roman"/>
                <w:b/>
                <w:bCs/>
                <w:i w:val="0"/>
                <w:iCs w:val="0"/>
                <w:color w:val="000000"/>
                <w:sz w:val="19"/>
                <w:szCs w:val="19"/>
              </w:rPr>
              <w:t>Access officer queue with token</w:t>
            </w:r>
          </w:p>
        </w:tc>
        <w:tc>
          <w:tcPr>
            <w:tcBorders>
              <w:top w:val="single" w:color="CBD5E1" w:sz="0" w:space="0"/>
              <w:left w:val="single" w:color="CBD5E1" w:sz="0" w:space="0"/>
              <w:bottom w:val="single" w:color="CBD5E1" w:sz="0" w:space="0"/>
              <w:right w:val="single" w:color="CBD5E1" w:sz="0" w:space="0"/>
            </w:tcBorders>
            <w:shd w:val="clear" w:color="auto" w:fill="FFFFFF"/>
          </w:tcPr>
          <w:p w14:paraId="01FBBCE2">
            <w:pPr>
              <w:spacing w:before="60" w:after="60" w:line="240" w:lineRule="auto"/>
              <w:jc w:val="left"/>
            </w:pPr>
            <w:r>
              <w:rPr>
                <w:rFonts w:ascii="Times New Roman" w:hAnsi="Times New Roman" w:eastAsia="Times New Roman" w:cs="Times New Roman"/>
                <w:b/>
                <w:bCs/>
                <w:i w:val="0"/>
                <w:iCs w:val="0"/>
                <w:color w:val="000000"/>
                <w:sz w:val="19"/>
                <w:szCs w:val="19"/>
              </w:rPr>
              <w:t>Bearer token in request header</w:t>
            </w:r>
          </w:p>
        </w:tc>
        <w:tc>
          <w:tcPr>
            <w:tcBorders>
              <w:top w:val="single" w:color="CBD5E1" w:sz="0" w:space="0"/>
              <w:left w:val="single" w:color="CBD5E1" w:sz="0" w:space="0"/>
              <w:bottom w:val="single" w:color="CBD5E1" w:sz="0" w:space="0"/>
              <w:right w:val="single" w:color="CBD5E1" w:sz="0" w:space="0"/>
            </w:tcBorders>
            <w:shd w:val="clear" w:color="auto" w:fill="FFFFFF"/>
          </w:tcPr>
          <w:p w14:paraId="381DF742">
            <w:pPr>
              <w:spacing w:before="60" w:after="60" w:line="240" w:lineRule="auto"/>
              <w:jc w:val="left"/>
            </w:pPr>
            <w:r>
              <w:rPr>
                <w:rFonts w:ascii="Times New Roman" w:hAnsi="Times New Roman" w:eastAsia="Times New Roman" w:cs="Times New Roman"/>
                <w:b/>
                <w:bCs/>
                <w:i w:val="0"/>
                <w:iCs w:val="0"/>
                <w:color w:val="000000"/>
                <w:sz w:val="19"/>
                <w:szCs w:val="19"/>
              </w:rPr>
              <w:t>HTTP 200 with queue data</w:t>
            </w:r>
          </w:p>
        </w:tc>
        <w:tc>
          <w:tcPr>
            <w:tcBorders>
              <w:top w:val="single" w:color="CBD5E1" w:sz="0" w:space="0"/>
              <w:left w:val="single" w:color="CBD5E1" w:sz="0" w:space="0"/>
              <w:bottom w:val="single" w:color="CBD5E1" w:sz="0" w:space="0"/>
              <w:right w:val="single" w:color="CBD5E1" w:sz="0" w:space="0"/>
            </w:tcBorders>
            <w:shd w:val="clear" w:color="auto" w:fill="FFFFFF"/>
          </w:tcPr>
          <w:p w14:paraId="42EA18B7">
            <w:pPr>
              <w:spacing w:before="60" w:after="60" w:line="240" w:lineRule="auto"/>
              <w:jc w:val="left"/>
            </w:pPr>
            <w:r>
              <w:rPr>
                <w:rFonts w:ascii="Times New Roman" w:hAnsi="Times New Roman" w:eastAsia="Times New Roman" w:cs="Times New Roman"/>
                <w:b/>
                <w:bCs/>
                <w:i w:val="0"/>
                <w:iCs w:val="0"/>
                <w:color w:val="000000"/>
                <w:sz w:val="19"/>
                <w:szCs w:val="19"/>
              </w:rPr>
              <w:t>HTTP 200 with queue data</w:t>
            </w:r>
          </w:p>
        </w:tc>
        <w:tc>
          <w:tcPr>
            <w:tcBorders>
              <w:top w:val="single" w:color="CBD5E1" w:sz="0" w:space="0"/>
              <w:left w:val="single" w:color="CBD5E1" w:sz="0" w:space="0"/>
              <w:bottom w:val="single" w:color="CBD5E1" w:sz="0" w:space="0"/>
              <w:right w:val="single" w:color="CBD5E1" w:sz="0" w:space="0"/>
            </w:tcBorders>
            <w:shd w:val="clear" w:color="auto" w:fill="FFFFFF"/>
          </w:tcPr>
          <w:p w14:paraId="159932BF">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69A8A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4C0A286F">
            <w:pPr>
              <w:spacing w:before="60" w:after="60" w:line="240" w:lineRule="auto"/>
              <w:jc w:val="left"/>
            </w:pPr>
            <w:r>
              <w:rPr>
                <w:rFonts w:ascii="Times New Roman" w:hAnsi="Times New Roman" w:eastAsia="Times New Roman" w:cs="Times New Roman"/>
                <w:b/>
                <w:bCs/>
                <w:i w:val="0"/>
                <w:iCs w:val="0"/>
                <w:color w:val="000000"/>
                <w:sz w:val="19"/>
                <w:szCs w:val="19"/>
              </w:rPr>
              <w:t>IT 02</w:t>
            </w:r>
          </w:p>
        </w:tc>
        <w:tc>
          <w:tcPr>
            <w:tcBorders>
              <w:top w:val="single" w:color="CBD5E1" w:sz="0" w:space="0"/>
              <w:left w:val="single" w:color="CBD5E1" w:sz="0" w:space="0"/>
              <w:bottom w:val="single" w:color="CBD5E1" w:sz="0" w:space="0"/>
              <w:right w:val="single" w:color="CBD5E1" w:sz="0" w:space="0"/>
            </w:tcBorders>
            <w:shd w:val="clear" w:color="auto" w:fill="F8FAFC"/>
          </w:tcPr>
          <w:p w14:paraId="78ADFCF0">
            <w:pPr>
              <w:spacing w:before="60" w:after="60" w:line="240" w:lineRule="auto"/>
              <w:jc w:val="left"/>
            </w:pPr>
            <w:r>
              <w:rPr>
                <w:rFonts w:ascii="Times New Roman" w:hAnsi="Times New Roman" w:eastAsia="Times New Roman" w:cs="Times New Roman"/>
                <w:b/>
                <w:bCs/>
                <w:i w:val="0"/>
                <w:iCs w:val="0"/>
                <w:color w:val="000000"/>
                <w:sz w:val="19"/>
                <w:szCs w:val="19"/>
              </w:rPr>
              <w:t>Role Checks</w:t>
            </w:r>
          </w:p>
        </w:tc>
        <w:tc>
          <w:tcPr>
            <w:tcBorders>
              <w:top w:val="single" w:color="CBD5E1" w:sz="0" w:space="0"/>
              <w:left w:val="single" w:color="CBD5E1" w:sz="0" w:space="0"/>
              <w:bottom w:val="single" w:color="CBD5E1" w:sz="0" w:space="0"/>
              <w:right w:val="single" w:color="CBD5E1" w:sz="0" w:space="0"/>
            </w:tcBorders>
            <w:shd w:val="clear" w:color="auto" w:fill="F8FAFC"/>
          </w:tcPr>
          <w:p w14:paraId="00911B1A">
            <w:pPr>
              <w:spacing w:before="60" w:after="60" w:line="240" w:lineRule="auto"/>
              <w:jc w:val="left"/>
            </w:pPr>
            <w:r>
              <w:rPr>
                <w:rFonts w:ascii="Times New Roman" w:hAnsi="Times New Roman" w:eastAsia="Times New Roman" w:cs="Times New Roman"/>
                <w:b/>
                <w:bCs/>
                <w:i w:val="0"/>
                <w:iCs w:val="0"/>
                <w:color w:val="000000"/>
                <w:sz w:val="19"/>
                <w:szCs w:val="19"/>
              </w:rPr>
              <w:t>Student tries to open officer route</w:t>
            </w:r>
          </w:p>
        </w:tc>
        <w:tc>
          <w:tcPr>
            <w:tcBorders>
              <w:top w:val="single" w:color="CBD5E1" w:sz="0" w:space="0"/>
              <w:left w:val="single" w:color="CBD5E1" w:sz="0" w:space="0"/>
              <w:bottom w:val="single" w:color="CBD5E1" w:sz="0" w:space="0"/>
              <w:right w:val="single" w:color="CBD5E1" w:sz="0" w:space="0"/>
            </w:tcBorders>
            <w:shd w:val="clear" w:color="auto" w:fill="F8FAFC"/>
          </w:tcPr>
          <w:p w14:paraId="001279E1">
            <w:pPr>
              <w:spacing w:before="60" w:after="60" w:line="240" w:lineRule="auto"/>
              <w:jc w:val="left"/>
            </w:pPr>
            <w:r>
              <w:rPr>
                <w:rFonts w:ascii="Times New Roman" w:hAnsi="Times New Roman" w:eastAsia="Times New Roman" w:cs="Times New Roman"/>
                <w:b/>
                <w:bCs/>
                <w:i w:val="0"/>
                <w:iCs w:val="0"/>
                <w:color w:val="000000"/>
                <w:sz w:val="19"/>
                <w:szCs w:val="19"/>
              </w:rPr>
              <w:t>Student token on officer review page</w:t>
            </w:r>
          </w:p>
        </w:tc>
        <w:tc>
          <w:tcPr>
            <w:tcBorders>
              <w:top w:val="single" w:color="CBD5E1" w:sz="0" w:space="0"/>
              <w:left w:val="single" w:color="CBD5E1" w:sz="0" w:space="0"/>
              <w:bottom w:val="single" w:color="CBD5E1" w:sz="0" w:space="0"/>
              <w:right w:val="single" w:color="CBD5E1" w:sz="0" w:space="0"/>
            </w:tcBorders>
            <w:shd w:val="clear" w:color="auto" w:fill="F8FAFC"/>
          </w:tcPr>
          <w:p w14:paraId="3D8C0AD6">
            <w:pPr>
              <w:spacing w:before="60" w:after="60" w:line="240" w:lineRule="auto"/>
              <w:jc w:val="left"/>
            </w:pPr>
            <w:r>
              <w:rPr>
                <w:rFonts w:ascii="Times New Roman" w:hAnsi="Times New Roman" w:eastAsia="Times New Roman" w:cs="Times New Roman"/>
                <w:b/>
                <w:bCs/>
                <w:i w:val="0"/>
                <w:iCs w:val="0"/>
                <w:color w:val="000000"/>
                <w:sz w:val="19"/>
                <w:szCs w:val="19"/>
              </w:rPr>
              <w:t>HTTP 403 Access Denied</w:t>
            </w:r>
          </w:p>
        </w:tc>
        <w:tc>
          <w:tcPr>
            <w:tcBorders>
              <w:top w:val="single" w:color="CBD5E1" w:sz="0" w:space="0"/>
              <w:left w:val="single" w:color="CBD5E1" w:sz="0" w:space="0"/>
              <w:bottom w:val="single" w:color="CBD5E1" w:sz="0" w:space="0"/>
              <w:right w:val="single" w:color="CBD5E1" w:sz="0" w:space="0"/>
            </w:tcBorders>
            <w:shd w:val="clear" w:color="auto" w:fill="F8FAFC"/>
          </w:tcPr>
          <w:p w14:paraId="14DB7D87">
            <w:pPr>
              <w:spacing w:before="60" w:after="60" w:line="240" w:lineRule="auto"/>
              <w:jc w:val="left"/>
            </w:pPr>
            <w:r>
              <w:rPr>
                <w:rFonts w:ascii="Times New Roman" w:hAnsi="Times New Roman" w:eastAsia="Times New Roman" w:cs="Times New Roman"/>
                <w:b/>
                <w:bCs/>
                <w:i w:val="0"/>
                <w:iCs w:val="0"/>
                <w:color w:val="000000"/>
                <w:sz w:val="19"/>
                <w:szCs w:val="19"/>
              </w:rPr>
              <w:t>HTTP 403 Access Denied</w:t>
            </w:r>
          </w:p>
        </w:tc>
        <w:tc>
          <w:tcPr>
            <w:tcBorders>
              <w:top w:val="single" w:color="CBD5E1" w:sz="0" w:space="0"/>
              <w:left w:val="single" w:color="CBD5E1" w:sz="0" w:space="0"/>
              <w:bottom w:val="single" w:color="CBD5E1" w:sz="0" w:space="0"/>
              <w:right w:val="single" w:color="CBD5E1" w:sz="0" w:space="0"/>
            </w:tcBorders>
            <w:shd w:val="clear" w:color="auto" w:fill="F8FAFC"/>
          </w:tcPr>
          <w:p w14:paraId="43495F05">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2833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2A3DD755">
            <w:pPr>
              <w:spacing w:before="60" w:after="60" w:line="240" w:lineRule="auto"/>
              <w:jc w:val="left"/>
            </w:pPr>
            <w:r>
              <w:rPr>
                <w:rFonts w:ascii="Times New Roman" w:hAnsi="Times New Roman" w:eastAsia="Times New Roman" w:cs="Times New Roman"/>
                <w:b/>
                <w:bCs/>
                <w:i w:val="0"/>
                <w:iCs w:val="0"/>
                <w:color w:val="000000"/>
                <w:sz w:val="19"/>
                <w:szCs w:val="19"/>
              </w:rPr>
              <w:t>IT 03</w:t>
            </w:r>
          </w:p>
        </w:tc>
        <w:tc>
          <w:tcPr>
            <w:tcBorders>
              <w:top w:val="single" w:color="CBD5E1" w:sz="0" w:space="0"/>
              <w:left w:val="single" w:color="CBD5E1" w:sz="0" w:space="0"/>
              <w:bottom w:val="single" w:color="CBD5E1" w:sz="0" w:space="0"/>
              <w:right w:val="single" w:color="CBD5E1" w:sz="0" w:space="0"/>
            </w:tcBorders>
            <w:shd w:val="clear" w:color="auto" w:fill="FFFFFF"/>
          </w:tcPr>
          <w:p w14:paraId="1E61CC0A">
            <w:pPr>
              <w:spacing w:before="60" w:after="60" w:line="240" w:lineRule="auto"/>
              <w:jc w:val="left"/>
            </w:pPr>
            <w:r>
              <w:rPr>
                <w:rFonts w:ascii="Times New Roman" w:hAnsi="Times New Roman" w:eastAsia="Times New Roman" w:cs="Times New Roman"/>
                <w:b/>
                <w:bCs/>
                <w:i w:val="0"/>
                <w:iCs w:val="0"/>
                <w:color w:val="000000"/>
                <w:sz w:val="19"/>
                <w:szCs w:val="19"/>
              </w:rPr>
              <w:t>File Uploads</w:t>
            </w:r>
          </w:p>
        </w:tc>
        <w:tc>
          <w:tcPr>
            <w:tcBorders>
              <w:top w:val="single" w:color="CBD5E1" w:sz="0" w:space="0"/>
              <w:left w:val="single" w:color="CBD5E1" w:sz="0" w:space="0"/>
              <w:bottom w:val="single" w:color="CBD5E1" w:sz="0" w:space="0"/>
              <w:right w:val="single" w:color="CBD5E1" w:sz="0" w:space="0"/>
            </w:tcBorders>
            <w:shd w:val="clear" w:color="auto" w:fill="FFFFFF"/>
          </w:tcPr>
          <w:p w14:paraId="039C163C">
            <w:pPr>
              <w:spacing w:before="60" w:after="60" w:line="240" w:lineRule="auto"/>
              <w:jc w:val="left"/>
            </w:pPr>
            <w:r>
              <w:rPr>
                <w:rFonts w:ascii="Times New Roman" w:hAnsi="Times New Roman" w:eastAsia="Times New Roman" w:cs="Times New Roman"/>
                <w:b/>
                <w:bCs/>
                <w:i w:val="0"/>
                <w:iCs w:val="0"/>
                <w:color w:val="000000"/>
                <w:sz w:val="19"/>
                <w:szCs w:val="19"/>
              </w:rPr>
              <w:t>Upload three files together</w:t>
            </w:r>
          </w:p>
        </w:tc>
        <w:tc>
          <w:tcPr>
            <w:tcBorders>
              <w:top w:val="single" w:color="CBD5E1" w:sz="0" w:space="0"/>
              <w:left w:val="single" w:color="CBD5E1" w:sz="0" w:space="0"/>
              <w:bottom w:val="single" w:color="CBD5E1" w:sz="0" w:space="0"/>
              <w:right w:val="single" w:color="CBD5E1" w:sz="0" w:space="0"/>
            </w:tcBorders>
            <w:shd w:val="clear" w:color="auto" w:fill="FFFFFF"/>
          </w:tcPr>
          <w:p w14:paraId="76D772ED">
            <w:pPr>
              <w:spacing w:before="60" w:after="60" w:line="240" w:lineRule="auto"/>
              <w:jc w:val="left"/>
            </w:pPr>
            <w:r>
              <w:rPr>
                <w:rFonts w:ascii="Times New Roman" w:hAnsi="Times New Roman" w:eastAsia="Times New Roman" w:cs="Times New Roman"/>
                <w:b/>
                <w:bCs/>
                <w:i w:val="0"/>
                <w:iCs w:val="0"/>
                <w:color w:val="000000"/>
                <w:sz w:val="19"/>
                <w:szCs w:val="19"/>
              </w:rPr>
              <w:t>Multipart upload of images</w:t>
            </w:r>
          </w:p>
        </w:tc>
        <w:tc>
          <w:tcPr>
            <w:tcBorders>
              <w:top w:val="single" w:color="CBD5E1" w:sz="0" w:space="0"/>
              <w:left w:val="single" w:color="CBD5E1" w:sz="0" w:space="0"/>
              <w:bottom w:val="single" w:color="CBD5E1" w:sz="0" w:space="0"/>
              <w:right w:val="single" w:color="CBD5E1" w:sz="0" w:space="0"/>
            </w:tcBorders>
            <w:shd w:val="clear" w:color="auto" w:fill="FFFFFF"/>
          </w:tcPr>
          <w:p w14:paraId="398B890B">
            <w:pPr>
              <w:spacing w:before="60" w:after="60" w:line="240" w:lineRule="auto"/>
              <w:jc w:val="left"/>
            </w:pPr>
            <w:r>
              <w:rPr>
                <w:rFonts w:ascii="Times New Roman" w:hAnsi="Times New Roman" w:eastAsia="Times New Roman" w:cs="Times New Roman"/>
                <w:b/>
                <w:bCs/>
                <w:i w:val="0"/>
                <w:iCs w:val="0"/>
                <w:color w:val="000000"/>
                <w:sz w:val="19"/>
                <w:szCs w:val="19"/>
              </w:rPr>
              <w:t>Files saved and IDs generated in database</w:t>
            </w:r>
          </w:p>
        </w:tc>
        <w:tc>
          <w:tcPr>
            <w:tcBorders>
              <w:top w:val="single" w:color="CBD5E1" w:sz="0" w:space="0"/>
              <w:left w:val="single" w:color="CBD5E1" w:sz="0" w:space="0"/>
              <w:bottom w:val="single" w:color="CBD5E1" w:sz="0" w:space="0"/>
              <w:right w:val="single" w:color="CBD5E1" w:sz="0" w:space="0"/>
            </w:tcBorders>
            <w:shd w:val="clear" w:color="auto" w:fill="FFFFFF"/>
          </w:tcPr>
          <w:p w14:paraId="123F3B21">
            <w:pPr>
              <w:spacing w:before="60" w:after="60" w:line="240" w:lineRule="auto"/>
              <w:jc w:val="left"/>
            </w:pPr>
            <w:r>
              <w:rPr>
                <w:rFonts w:ascii="Times New Roman" w:hAnsi="Times New Roman" w:eastAsia="Times New Roman" w:cs="Times New Roman"/>
                <w:b/>
                <w:bCs/>
                <w:i w:val="0"/>
                <w:iCs w:val="0"/>
                <w:color w:val="000000"/>
                <w:sz w:val="19"/>
                <w:szCs w:val="19"/>
              </w:rPr>
              <w:t>Files saved and IDs generated</w:t>
            </w:r>
          </w:p>
        </w:tc>
        <w:tc>
          <w:tcPr>
            <w:tcBorders>
              <w:top w:val="single" w:color="CBD5E1" w:sz="0" w:space="0"/>
              <w:left w:val="single" w:color="CBD5E1" w:sz="0" w:space="0"/>
              <w:bottom w:val="single" w:color="CBD5E1" w:sz="0" w:space="0"/>
              <w:right w:val="single" w:color="CBD5E1" w:sz="0" w:space="0"/>
            </w:tcBorders>
            <w:shd w:val="clear" w:color="auto" w:fill="FFFFFF"/>
          </w:tcPr>
          <w:p w14:paraId="3FFD2D80">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47E0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40987F81">
            <w:pPr>
              <w:spacing w:before="60" w:after="60" w:line="240" w:lineRule="auto"/>
              <w:jc w:val="left"/>
            </w:pPr>
            <w:r>
              <w:rPr>
                <w:rFonts w:ascii="Times New Roman" w:hAnsi="Times New Roman" w:eastAsia="Times New Roman" w:cs="Times New Roman"/>
                <w:b/>
                <w:bCs/>
                <w:i w:val="0"/>
                <w:iCs w:val="0"/>
                <w:color w:val="000000"/>
                <w:sz w:val="19"/>
                <w:szCs w:val="19"/>
              </w:rPr>
              <w:t>IT 04</w:t>
            </w:r>
          </w:p>
        </w:tc>
        <w:tc>
          <w:tcPr>
            <w:tcBorders>
              <w:top w:val="single" w:color="CBD5E1" w:sz="0" w:space="0"/>
              <w:left w:val="single" w:color="CBD5E1" w:sz="0" w:space="0"/>
              <w:bottom w:val="single" w:color="CBD5E1" w:sz="0" w:space="0"/>
              <w:right w:val="single" w:color="CBD5E1" w:sz="0" w:space="0"/>
            </w:tcBorders>
            <w:shd w:val="clear" w:color="auto" w:fill="F8FAFC"/>
          </w:tcPr>
          <w:p w14:paraId="2D7C7521">
            <w:pPr>
              <w:spacing w:before="60" w:after="60" w:line="240" w:lineRule="auto"/>
              <w:jc w:val="left"/>
            </w:pPr>
            <w:r>
              <w:rPr>
                <w:rFonts w:ascii="Times New Roman" w:hAnsi="Times New Roman" w:eastAsia="Times New Roman" w:cs="Times New Roman"/>
                <w:b/>
                <w:bCs/>
                <w:i w:val="0"/>
                <w:iCs w:val="0"/>
                <w:color w:val="000000"/>
                <w:sz w:val="19"/>
                <w:szCs w:val="19"/>
              </w:rPr>
              <w:t>Paystack and Database</w:t>
            </w:r>
          </w:p>
        </w:tc>
        <w:tc>
          <w:tcPr>
            <w:tcBorders>
              <w:top w:val="single" w:color="CBD5E1" w:sz="0" w:space="0"/>
              <w:left w:val="single" w:color="CBD5E1" w:sz="0" w:space="0"/>
              <w:bottom w:val="single" w:color="CBD5E1" w:sz="0" w:space="0"/>
              <w:right w:val="single" w:color="CBD5E1" w:sz="0" w:space="0"/>
            </w:tcBorders>
            <w:shd w:val="clear" w:color="auto" w:fill="F8FAFC"/>
          </w:tcPr>
          <w:p w14:paraId="354894CE">
            <w:pPr>
              <w:spacing w:before="60" w:after="60" w:line="240" w:lineRule="auto"/>
              <w:jc w:val="left"/>
            </w:pPr>
            <w:r>
              <w:rPr>
                <w:rFonts w:ascii="Times New Roman" w:hAnsi="Times New Roman" w:eastAsia="Times New Roman" w:cs="Times New Roman"/>
                <w:b/>
                <w:bCs/>
                <w:i w:val="0"/>
                <w:iCs w:val="0"/>
                <w:color w:val="000000"/>
                <w:sz w:val="19"/>
                <w:szCs w:val="19"/>
              </w:rPr>
              <w:t>Confirm payment with Paystack</w:t>
            </w:r>
          </w:p>
        </w:tc>
        <w:tc>
          <w:tcPr>
            <w:tcBorders>
              <w:top w:val="single" w:color="CBD5E1" w:sz="0" w:space="0"/>
              <w:left w:val="single" w:color="CBD5E1" w:sz="0" w:space="0"/>
              <w:bottom w:val="single" w:color="CBD5E1" w:sz="0" w:space="0"/>
              <w:right w:val="single" w:color="CBD5E1" w:sz="0" w:space="0"/>
            </w:tcBorders>
            <w:shd w:val="clear" w:color="auto" w:fill="F8FAFC"/>
          </w:tcPr>
          <w:p w14:paraId="4EA79DB1">
            <w:pPr>
              <w:spacing w:before="60" w:after="60" w:line="240" w:lineRule="auto"/>
              <w:jc w:val="left"/>
            </w:pPr>
            <w:r>
              <w:rPr>
                <w:rFonts w:ascii="Times New Roman" w:hAnsi="Times New Roman" w:eastAsia="Times New Roman" w:cs="Times New Roman"/>
                <w:b/>
                <w:bCs/>
                <w:i w:val="0"/>
                <w:iCs w:val="0"/>
                <w:color w:val="000000"/>
                <w:sz w:val="19"/>
                <w:szCs w:val="19"/>
              </w:rPr>
              <w:t>Check payment reference endpoint</w:t>
            </w:r>
          </w:p>
        </w:tc>
        <w:tc>
          <w:tcPr>
            <w:tcBorders>
              <w:top w:val="single" w:color="CBD5E1" w:sz="0" w:space="0"/>
              <w:left w:val="single" w:color="CBD5E1" w:sz="0" w:space="0"/>
              <w:bottom w:val="single" w:color="CBD5E1" w:sz="0" w:space="0"/>
              <w:right w:val="single" w:color="CBD5E1" w:sz="0" w:space="0"/>
            </w:tcBorders>
            <w:shd w:val="clear" w:color="auto" w:fill="F8FAFC"/>
          </w:tcPr>
          <w:p w14:paraId="6635D881">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Payment marked success and stage unlocked</w:t>
            </w:r>
          </w:p>
        </w:tc>
        <w:tc>
          <w:tcPr>
            <w:tcBorders>
              <w:top w:val="single" w:color="CBD5E1" w:sz="0" w:space="0"/>
              <w:left w:val="single" w:color="CBD5E1" w:sz="0" w:space="0"/>
              <w:bottom w:val="single" w:color="CBD5E1" w:sz="0" w:space="0"/>
              <w:right w:val="single" w:color="CBD5E1" w:sz="0" w:space="0"/>
            </w:tcBorders>
            <w:shd w:val="clear" w:color="auto" w:fill="F8FAFC"/>
          </w:tcPr>
          <w:p w14:paraId="17B4D3C8">
            <w:pPr>
              <w:spacing w:before="60" w:after="60" w:line="240" w:lineRule="auto"/>
              <w:jc w:val="left"/>
            </w:pPr>
            <w:r>
              <w:rPr>
                <w:rFonts w:ascii="Times New Roman" w:hAnsi="Times New Roman" w:eastAsia="Times New Roman" w:cs="Times New Roman"/>
                <w:b/>
                <w:bCs/>
                <w:i w:val="0"/>
                <w:iCs w:val="0"/>
                <w:color w:val="000000"/>
                <w:sz w:val="19"/>
                <w:szCs w:val="19"/>
              </w:rPr>
              <w:t>Payment recorded and stage unlocked</w:t>
            </w:r>
          </w:p>
        </w:tc>
        <w:tc>
          <w:tcPr>
            <w:tcBorders>
              <w:top w:val="single" w:color="CBD5E1" w:sz="0" w:space="0"/>
              <w:left w:val="single" w:color="CBD5E1" w:sz="0" w:space="0"/>
              <w:bottom w:val="single" w:color="CBD5E1" w:sz="0" w:space="0"/>
              <w:right w:val="single" w:color="CBD5E1" w:sz="0" w:space="0"/>
            </w:tcBorders>
            <w:shd w:val="clear" w:color="auto" w:fill="F8FAFC"/>
          </w:tcPr>
          <w:p w14:paraId="5259EE21">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68455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6C1347C6">
            <w:pPr>
              <w:spacing w:before="60" w:after="60" w:line="240" w:lineRule="auto"/>
              <w:jc w:val="left"/>
            </w:pPr>
            <w:r>
              <w:rPr>
                <w:rFonts w:ascii="Times New Roman" w:hAnsi="Times New Roman" w:eastAsia="Times New Roman" w:cs="Times New Roman"/>
                <w:b/>
                <w:bCs/>
                <w:i w:val="0"/>
                <w:iCs w:val="0"/>
                <w:color w:val="000000"/>
                <w:sz w:val="19"/>
                <w:szCs w:val="19"/>
              </w:rPr>
              <w:t>IT 05</w:t>
            </w:r>
          </w:p>
        </w:tc>
        <w:tc>
          <w:tcPr>
            <w:tcBorders>
              <w:top w:val="single" w:color="CBD5E1" w:sz="0" w:space="0"/>
              <w:left w:val="single" w:color="CBD5E1" w:sz="0" w:space="0"/>
              <w:bottom w:val="single" w:color="CBD5E1" w:sz="0" w:space="0"/>
              <w:right w:val="single" w:color="CBD5E1" w:sz="0" w:space="0"/>
            </w:tcBorders>
            <w:shd w:val="clear" w:color="auto" w:fill="FFFFFF"/>
          </w:tcPr>
          <w:p w14:paraId="100568BA">
            <w:pPr>
              <w:spacing w:before="60" w:after="60" w:line="240" w:lineRule="auto"/>
              <w:jc w:val="left"/>
            </w:pPr>
            <w:r>
              <w:rPr>
                <w:rFonts w:ascii="Times New Roman" w:hAnsi="Times New Roman" w:eastAsia="Times New Roman" w:cs="Times New Roman"/>
                <w:b/>
                <w:bCs/>
                <w:i w:val="0"/>
                <w:iCs w:val="0"/>
                <w:color w:val="000000"/>
                <w:sz w:val="19"/>
                <w:szCs w:val="19"/>
              </w:rPr>
              <w:t>Multi Channel Alerts</w:t>
            </w:r>
          </w:p>
        </w:tc>
        <w:tc>
          <w:tcPr>
            <w:tcBorders>
              <w:top w:val="single" w:color="CBD5E1" w:sz="0" w:space="0"/>
              <w:left w:val="single" w:color="CBD5E1" w:sz="0" w:space="0"/>
              <w:bottom w:val="single" w:color="CBD5E1" w:sz="0" w:space="0"/>
              <w:right w:val="single" w:color="CBD5E1" w:sz="0" w:space="0"/>
            </w:tcBorders>
            <w:shd w:val="clear" w:color="auto" w:fill="FFFFFF"/>
          </w:tcPr>
          <w:p w14:paraId="158A2DD7">
            <w:pPr>
              <w:spacing w:before="60" w:after="60" w:line="240" w:lineRule="auto"/>
              <w:jc w:val="left"/>
            </w:pPr>
            <w:r>
              <w:rPr>
                <w:rFonts w:ascii="Times New Roman" w:hAnsi="Times New Roman" w:eastAsia="Times New Roman" w:cs="Times New Roman"/>
                <w:b/>
                <w:bCs/>
                <w:i w:val="0"/>
                <w:iCs w:val="0"/>
                <w:color w:val="000000"/>
                <w:sz w:val="19"/>
                <w:szCs w:val="19"/>
              </w:rPr>
              <w:t>Officer submits review decision</w:t>
            </w:r>
          </w:p>
        </w:tc>
        <w:tc>
          <w:tcPr>
            <w:tcBorders>
              <w:top w:val="single" w:color="CBD5E1" w:sz="0" w:space="0"/>
              <w:left w:val="single" w:color="CBD5E1" w:sz="0" w:space="0"/>
              <w:bottom w:val="single" w:color="CBD5E1" w:sz="0" w:space="0"/>
              <w:right w:val="single" w:color="CBD5E1" w:sz="0" w:space="0"/>
            </w:tcBorders>
            <w:shd w:val="clear" w:color="auto" w:fill="FFFFFF"/>
          </w:tcPr>
          <w:p w14:paraId="412A5723">
            <w:pPr>
              <w:spacing w:before="60" w:after="60" w:line="240" w:lineRule="auto"/>
              <w:jc w:val="left"/>
            </w:pPr>
            <w:r>
              <w:rPr>
                <w:rFonts w:ascii="Times New Roman" w:hAnsi="Times New Roman" w:eastAsia="Times New Roman" w:cs="Times New Roman"/>
                <w:b/>
                <w:bCs/>
                <w:i w:val="0"/>
                <w:iCs w:val="0"/>
                <w:color w:val="000000"/>
                <w:sz w:val="19"/>
                <w:szCs w:val="19"/>
              </w:rPr>
              <w:t>Officer marks approval in queue</w:t>
            </w:r>
          </w:p>
        </w:tc>
        <w:tc>
          <w:tcPr>
            <w:tcBorders>
              <w:top w:val="single" w:color="CBD5E1" w:sz="0" w:space="0"/>
              <w:left w:val="single" w:color="CBD5E1" w:sz="0" w:space="0"/>
              <w:bottom w:val="single" w:color="CBD5E1" w:sz="0" w:space="0"/>
              <w:right w:val="single" w:color="CBD5E1" w:sz="0" w:space="0"/>
            </w:tcBorders>
            <w:shd w:val="clear" w:color="auto" w:fill="FFFFFF"/>
          </w:tcPr>
          <w:p w14:paraId="0768E45E">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In app, Email, SMS, and WhatsApp alerts triggered</w:t>
            </w:r>
          </w:p>
        </w:tc>
        <w:tc>
          <w:tcPr>
            <w:tcBorders>
              <w:top w:val="single" w:color="CBD5E1" w:sz="0" w:space="0"/>
              <w:left w:val="single" w:color="CBD5E1" w:sz="0" w:space="0"/>
              <w:bottom w:val="single" w:color="CBD5E1" w:sz="0" w:space="0"/>
              <w:right w:val="single" w:color="CBD5E1" w:sz="0" w:space="0"/>
            </w:tcBorders>
            <w:shd w:val="clear" w:color="auto" w:fill="FFFFFF"/>
          </w:tcPr>
          <w:p w14:paraId="7EFBE908">
            <w:pPr>
              <w:spacing w:before="60" w:after="60" w:line="240" w:lineRule="auto"/>
              <w:jc w:val="left"/>
            </w:pPr>
            <w:r>
              <w:rPr>
                <w:rFonts w:ascii="Times New Roman" w:hAnsi="Times New Roman" w:eastAsia="Times New Roman" w:cs="Times New Roman"/>
                <w:b/>
                <w:bCs/>
                <w:i w:val="0"/>
                <w:iCs w:val="0"/>
                <w:color w:val="000000"/>
                <w:sz w:val="19"/>
                <w:szCs w:val="19"/>
              </w:rPr>
              <w:t>All notification channels dispatched</w:t>
            </w:r>
          </w:p>
        </w:tc>
        <w:tc>
          <w:tcPr>
            <w:tcBorders>
              <w:top w:val="single" w:color="CBD5E1" w:sz="0" w:space="0"/>
              <w:left w:val="single" w:color="CBD5E1" w:sz="0" w:space="0"/>
              <w:bottom w:val="single" w:color="CBD5E1" w:sz="0" w:space="0"/>
              <w:right w:val="single" w:color="CBD5E1" w:sz="0" w:space="0"/>
            </w:tcBorders>
            <w:shd w:val="clear" w:color="auto" w:fill="FFFFFF"/>
          </w:tcPr>
          <w:p w14:paraId="68DC204F">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05B2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6F419DC3">
            <w:pPr>
              <w:spacing w:before="60" w:after="60" w:line="240" w:lineRule="auto"/>
              <w:jc w:val="left"/>
            </w:pPr>
            <w:r>
              <w:rPr>
                <w:rFonts w:ascii="Times New Roman" w:hAnsi="Times New Roman" w:eastAsia="Times New Roman" w:cs="Times New Roman"/>
                <w:b/>
                <w:bCs/>
                <w:i w:val="0"/>
                <w:iCs w:val="0"/>
                <w:color w:val="000000"/>
                <w:sz w:val="19"/>
                <w:szCs w:val="19"/>
              </w:rPr>
              <w:t>IT 06</w:t>
            </w:r>
          </w:p>
        </w:tc>
        <w:tc>
          <w:tcPr>
            <w:tcBorders>
              <w:top w:val="single" w:color="CBD5E1" w:sz="0" w:space="0"/>
              <w:left w:val="single" w:color="CBD5E1" w:sz="0" w:space="0"/>
              <w:bottom w:val="single" w:color="CBD5E1" w:sz="0" w:space="0"/>
              <w:right w:val="single" w:color="CBD5E1" w:sz="0" w:space="0"/>
            </w:tcBorders>
            <w:shd w:val="clear" w:color="auto" w:fill="F8FAFC"/>
          </w:tcPr>
          <w:p w14:paraId="1F189CB2">
            <w:pPr>
              <w:spacing w:before="60" w:after="60" w:line="240" w:lineRule="auto"/>
              <w:jc w:val="left"/>
            </w:pPr>
            <w:r>
              <w:rPr>
                <w:rFonts w:ascii="Times New Roman" w:hAnsi="Times New Roman" w:eastAsia="Times New Roman" w:cs="Times New Roman"/>
                <w:b/>
                <w:bCs/>
                <w:i w:val="0"/>
                <w:iCs w:val="0"/>
                <w:color w:val="000000"/>
                <w:sz w:val="19"/>
                <w:szCs w:val="19"/>
              </w:rPr>
              <w:t>Form Builder Answers</w:t>
            </w:r>
          </w:p>
        </w:tc>
        <w:tc>
          <w:tcPr>
            <w:tcBorders>
              <w:top w:val="single" w:color="CBD5E1" w:sz="0" w:space="0"/>
              <w:left w:val="single" w:color="CBD5E1" w:sz="0" w:space="0"/>
              <w:bottom w:val="single" w:color="CBD5E1" w:sz="0" w:space="0"/>
              <w:right w:val="single" w:color="CBD5E1" w:sz="0" w:space="0"/>
            </w:tcBorders>
            <w:shd w:val="clear" w:color="auto" w:fill="F8FAFC"/>
          </w:tcPr>
          <w:p w14:paraId="53599073">
            <w:pPr>
              <w:spacing w:before="60" w:after="60" w:line="240" w:lineRule="auto"/>
              <w:jc w:val="left"/>
            </w:pPr>
            <w:r>
              <w:rPr>
                <w:rFonts w:ascii="Times New Roman" w:hAnsi="Times New Roman" w:eastAsia="Times New Roman" w:cs="Times New Roman"/>
                <w:b/>
                <w:bCs/>
                <w:i w:val="0"/>
                <w:iCs w:val="0"/>
                <w:color w:val="000000"/>
                <w:sz w:val="19"/>
                <w:szCs w:val="19"/>
              </w:rPr>
              <w:t>Save custom form field answers</w:t>
            </w:r>
          </w:p>
        </w:tc>
        <w:tc>
          <w:tcPr>
            <w:tcBorders>
              <w:top w:val="single" w:color="CBD5E1" w:sz="0" w:space="0"/>
              <w:left w:val="single" w:color="CBD5E1" w:sz="0" w:space="0"/>
              <w:bottom w:val="single" w:color="CBD5E1" w:sz="0" w:space="0"/>
              <w:right w:val="single" w:color="CBD5E1" w:sz="0" w:space="0"/>
            </w:tcBorders>
            <w:shd w:val="clear" w:color="auto" w:fill="F8FAFC"/>
          </w:tcPr>
          <w:p w14:paraId="05DA38F1">
            <w:pPr>
              <w:spacing w:before="60" w:after="60" w:line="240" w:lineRule="auto"/>
              <w:jc w:val="left"/>
            </w:pPr>
            <w:r>
              <w:rPr>
                <w:rFonts w:ascii="Times New Roman" w:hAnsi="Times New Roman" w:eastAsia="Times New Roman" w:cs="Times New Roman"/>
                <w:b/>
                <w:bCs/>
                <w:i w:val="0"/>
                <w:iCs w:val="0"/>
                <w:color w:val="000000"/>
                <w:sz w:val="19"/>
                <w:szCs w:val="19"/>
              </w:rPr>
              <w:t>Submit custom form responses</w:t>
            </w:r>
          </w:p>
        </w:tc>
        <w:tc>
          <w:tcPr>
            <w:tcBorders>
              <w:top w:val="single" w:color="CBD5E1" w:sz="0" w:space="0"/>
              <w:left w:val="single" w:color="CBD5E1" w:sz="0" w:space="0"/>
              <w:bottom w:val="single" w:color="CBD5E1" w:sz="0" w:space="0"/>
              <w:right w:val="single" w:color="CBD5E1" w:sz="0" w:space="0"/>
            </w:tcBorders>
            <w:shd w:val="clear" w:color="auto" w:fill="F8FAFC"/>
          </w:tcPr>
          <w:p w14:paraId="5D6EEB5D">
            <w:pPr>
              <w:spacing w:before="60" w:after="60" w:line="240" w:lineRule="auto"/>
              <w:jc w:val="left"/>
            </w:pPr>
            <w:r>
              <w:rPr>
                <w:rFonts w:ascii="Times New Roman" w:hAnsi="Times New Roman" w:eastAsia="Times New Roman" w:cs="Times New Roman"/>
                <w:b/>
                <w:bCs/>
                <w:i w:val="0"/>
                <w:iCs w:val="0"/>
                <w:color w:val="000000"/>
                <w:sz w:val="19"/>
                <w:szCs w:val="19"/>
              </w:rPr>
              <w:t>Answers saved in database for officer</w:t>
            </w:r>
          </w:p>
        </w:tc>
        <w:tc>
          <w:tcPr>
            <w:tcBorders>
              <w:top w:val="single" w:color="CBD5E1" w:sz="0" w:space="0"/>
              <w:left w:val="single" w:color="CBD5E1" w:sz="0" w:space="0"/>
              <w:bottom w:val="single" w:color="CBD5E1" w:sz="0" w:space="0"/>
              <w:right w:val="single" w:color="CBD5E1" w:sz="0" w:space="0"/>
            </w:tcBorders>
            <w:shd w:val="clear" w:color="auto" w:fill="F8FAFC"/>
          </w:tcPr>
          <w:p w14:paraId="76445791">
            <w:pPr>
              <w:spacing w:before="60" w:after="60" w:line="240" w:lineRule="auto"/>
              <w:jc w:val="left"/>
            </w:pPr>
            <w:r>
              <w:rPr>
                <w:rFonts w:ascii="Times New Roman" w:hAnsi="Times New Roman" w:eastAsia="Times New Roman" w:cs="Times New Roman"/>
                <w:b/>
                <w:bCs/>
                <w:i w:val="0"/>
                <w:iCs w:val="0"/>
                <w:color w:val="000000"/>
                <w:sz w:val="19"/>
                <w:szCs w:val="19"/>
              </w:rPr>
              <w:t>Answers visible in review queue</w:t>
            </w:r>
          </w:p>
        </w:tc>
        <w:tc>
          <w:tcPr>
            <w:tcBorders>
              <w:top w:val="single" w:color="CBD5E1" w:sz="0" w:space="0"/>
              <w:left w:val="single" w:color="CBD5E1" w:sz="0" w:space="0"/>
              <w:bottom w:val="single" w:color="CBD5E1" w:sz="0" w:space="0"/>
              <w:right w:val="single" w:color="CBD5E1" w:sz="0" w:space="0"/>
            </w:tcBorders>
            <w:shd w:val="clear" w:color="auto" w:fill="F8FAFC"/>
          </w:tcPr>
          <w:p w14:paraId="43811A84">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bl>
    <w:p w14:paraId="64CDD174">
      <w:pPr>
        <w:spacing w:after="140"/>
      </w:pPr>
    </w:p>
    <w:p w14:paraId="3BD5D071">
      <w:pPr>
        <w:pStyle w:val="4"/>
        <w:spacing w:before="160" w:after="100" w:line="360" w:lineRule="auto"/>
        <w:jc w:val="left"/>
      </w:pPr>
      <w:r>
        <w:rPr>
          <w:rFonts w:ascii="Times New Roman" w:hAnsi="Times New Roman" w:eastAsia="Times New Roman" w:cs="Times New Roman"/>
          <w:b/>
          <w:bCs/>
          <w:sz w:val="24"/>
          <w:szCs w:val="24"/>
        </w:rPr>
        <w:t>4.4.4 System Testing</w:t>
      </w:r>
    </w:p>
    <w:p w14:paraId="62C553E9">
      <w:pPr>
        <w:spacing w:before="0" w:after="140" w:line="360" w:lineRule="auto"/>
        <w:jc w:val="both"/>
      </w:pPr>
      <w:r>
        <w:rPr>
          <w:rFonts w:ascii="Times New Roman" w:hAnsi="Times New Roman" w:eastAsia="Times New Roman" w:cs="Times New Roman"/>
          <w:b w:val="0"/>
          <w:bCs w:val="0"/>
          <w:i w:val="0"/>
          <w:iCs w:val="0"/>
          <w:color w:val="000000"/>
          <w:sz w:val="24"/>
          <w:szCs w:val="24"/>
        </w:rPr>
        <w:t>System testing tests the entire application from start to finish across all ten clearance stages. It confirms that a graduating student can clear from Step 1 to Step 10 completely online without visiting physical offices. Table 4.10 lists all ten stages and the test results.</w:t>
      </w:r>
    </w:p>
    <w:p w14:paraId="5DA05A16">
      <w:pPr>
        <w:spacing w:before="140" w:after="80" w:line="360" w:lineRule="auto"/>
        <w:jc w:val="center"/>
      </w:pPr>
      <w:r>
        <w:rPr>
          <w:rFonts w:ascii="Times New Roman" w:hAnsi="Times New Roman" w:eastAsia="Times New Roman" w:cs="Times New Roman"/>
          <w:b/>
          <w:bCs/>
          <w:i w:val="0"/>
          <w:iCs w:val="0"/>
          <w:color w:val="000000"/>
          <w:sz w:val="20"/>
          <w:szCs w:val="20"/>
        </w:rPr>
        <w:t>Table 4.10: Complete Clearance Testing Across All Ten Stages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7"/>
        <w:gridCol w:w="1840"/>
        <w:gridCol w:w="2050"/>
        <w:gridCol w:w="1462"/>
        <w:gridCol w:w="2086"/>
        <w:gridCol w:w="765"/>
      </w:tblGrid>
      <w:tr w14:paraId="08980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Borders>
              <w:top w:val="single" w:color="1E293B" w:sz="4" w:space="0"/>
              <w:left w:val="single" w:color="CBD5E1" w:sz="0" w:space="0"/>
              <w:bottom w:val="single" w:color="1E293B" w:sz="4" w:space="0"/>
              <w:right w:val="single" w:color="CBD5E1" w:sz="0" w:space="0"/>
            </w:tcBorders>
            <w:shd w:val="clear" w:color="auto" w:fill="E2E8F0"/>
          </w:tcPr>
          <w:p w14:paraId="6AD687D1">
            <w:pPr>
              <w:spacing w:before="80" w:after="80" w:line="240" w:lineRule="auto"/>
              <w:jc w:val="center"/>
            </w:pPr>
            <w:r>
              <w:rPr>
                <w:rFonts w:ascii="Times New Roman" w:hAnsi="Times New Roman" w:eastAsia="Times New Roman" w:cs="Times New Roman"/>
                <w:b/>
                <w:bCs/>
                <w:i w:val="0"/>
                <w:iCs w:val="0"/>
                <w:color w:val="0F172A"/>
                <w:sz w:val="19"/>
                <w:szCs w:val="19"/>
              </w:rPr>
              <w:t>Step</w:t>
            </w:r>
          </w:p>
        </w:tc>
        <w:tc>
          <w:tcPr>
            <w:tcBorders>
              <w:top w:val="single" w:color="1E293B" w:sz="4" w:space="0"/>
              <w:left w:val="single" w:color="CBD5E1" w:sz="0" w:space="0"/>
              <w:bottom w:val="single" w:color="1E293B" w:sz="4" w:space="0"/>
              <w:right w:val="single" w:color="CBD5E1" w:sz="0" w:space="0"/>
            </w:tcBorders>
            <w:shd w:val="clear" w:color="auto" w:fill="E2E8F0"/>
          </w:tcPr>
          <w:p w14:paraId="0FC4FCB9">
            <w:pPr>
              <w:spacing w:before="80" w:after="80" w:line="240" w:lineRule="auto"/>
              <w:jc w:val="center"/>
            </w:pPr>
            <w:r>
              <w:rPr>
                <w:rFonts w:ascii="Times New Roman" w:hAnsi="Times New Roman" w:eastAsia="Times New Roman" w:cs="Times New Roman"/>
                <w:b/>
                <w:bCs/>
                <w:i w:val="0"/>
                <w:iCs w:val="0"/>
                <w:color w:val="0F172A"/>
                <w:sz w:val="19"/>
                <w:szCs w:val="19"/>
              </w:rPr>
              <w:t>Clearance Section</w:t>
            </w:r>
          </w:p>
        </w:tc>
        <w:tc>
          <w:tcPr>
            <w:tcBorders>
              <w:top w:val="single" w:color="1E293B" w:sz="4" w:space="0"/>
              <w:left w:val="single" w:color="CBD5E1" w:sz="0" w:space="0"/>
              <w:bottom w:val="single" w:color="1E293B" w:sz="4" w:space="0"/>
              <w:right w:val="single" w:color="CBD5E1" w:sz="0" w:space="0"/>
            </w:tcBorders>
            <w:shd w:val="clear" w:color="auto" w:fill="E2E8F0"/>
          </w:tcPr>
          <w:p w14:paraId="5CC2CCBD">
            <w:pPr>
              <w:spacing w:before="80" w:after="80" w:line="240" w:lineRule="auto"/>
              <w:jc w:val="center"/>
            </w:pPr>
            <w:r>
              <w:rPr>
                <w:rFonts w:ascii="Times New Roman" w:hAnsi="Times New Roman" w:eastAsia="Times New Roman" w:cs="Times New Roman"/>
                <w:b/>
                <w:bCs/>
                <w:i w:val="0"/>
                <w:iCs w:val="0"/>
                <w:color w:val="0F172A"/>
                <w:sz w:val="19"/>
                <w:szCs w:val="19"/>
              </w:rPr>
              <w:t>Action Performed</w:t>
            </w:r>
          </w:p>
        </w:tc>
        <w:tc>
          <w:tcPr>
            <w:tcBorders>
              <w:top w:val="single" w:color="1E293B" w:sz="4" w:space="0"/>
              <w:left w:val="single" w:color="CBD5E1" w:sz="0" w:space="0"/>
              <w:bottom w:val="single" w:color="1E293B" w:sz="4" w:space="0"/>
              <w:right w:val="single" w:color="CBD5E1" w:sz="0" w:space="0"/>
            </w:tcBorders>
            <w:shd w:val="clear" w:color="auto" w:fill="E2E8F0"/>
          </w:tcPr>
          <w:p w14:paraId="590AF5AF">
            <w:pPr>
              <w:spacing w:before="80" w:after="80" w:line="240" w:lineRule="auto"/>
              <w:jc w:val="center"/>
            </w:pPr>
            <w:r>
              <w:rPr>
                <w:rFonts w:ascii="Times New Roman" w:hAnsi="Times New Roman" w:eastAsia="Times New Roman" w:cs="Times New Roman"/>
                <w:b/>
                <w:bCs/>
                <w:i w:val="0"/>
                <w:iCs w:val="0"/>
                <w:color w:val="0F172A"/>
                <w:sz w:val="19"/>
                <w:szCs w:val="19"/>
              </w:rPr>
              <w:t>Prerequisite Needed</w:t>
            </w:r>
          </w:p>
        </w:tc>
        <w:tc>
          <w:tcPr>
            <w:tcBorders>
              <w:top w:val="single" w:color="1E293B" w:sz="4" w:space="0"/>
              <w:left w:val="single" w:color="CBD5E1" w:sz="0" w:space="0"/>
              <w:bottom w:val="single" w:color="1E293B" w:sz="4" w:space="0"/>
              <w:right w:val="single" w:color="CBD5E1" w:sz="0" w:space="0"/>
            </w:tcBorders>
            <w:shd w:val="clear" w:color="auto" w:fill="E2E8F0"/>
          </w:tcPr>
          <w:p w14:paraId="27B9DCB9">
            <w:pPr>
              <w:spacing w:before="80" w:after="80" w:line="240" w:lineRule="auto"/>
              <w:jc w:val="center"/>
            </w:pPr>
            <w:r>
              <w:rPr>
                <w:rFonts w:ascii="Times New Roman" w:hAnsi="Times New Roman" w:eastAsia="Times New Roman" w:cs="Times New Roman"/>
                <w:b/>
                <w:bCs/>
                <w:i w:val="0"/>
                <w:iCs w:val="0"/>
                <w:color w:val="0F172A"/>
                <w:sz w:val="19"/>
                <w:szCs w:val="19"/>
              </w:rPr>
              <w:t>Expected System Result</w:t>
            </w:r>
          </w:p>
        </w:tc>
        <w:tc>
          <w:tcPr>
            <w:tcBorders>
              <w:top w:val="single" w:color="1E293B" w:sz="4" w:space="0"/>
              <w:left w:val="single" w:color="CBD5E1" w:sz="0" w:space="0"/>
              <w:bottom w:val="single" w:color="1E293B" w:sz="4" w:space="0"/>
              <w:right w:val="single" w:color="CBD5E1" w:sz="0" w:space="0"/>
            </w:tcBorders>
            <w:shd w:val="clear" w:color="auto" w:fill="E2E8F0"/>
          </w:tcPr>
          <w:p w14:paraId="545B9858">
            <w:pPr>
              <w:spacing w:before="80" w:after="80" w:line="240" w:lineRule="auto"/>
              <w:jc w:val="center"/>
            </w:pPr>
            <w:r>
              <w:rPr>
                <w:rFonts w:ascii="Times New Roman" w:hAnsi="Times New Roman" w:eastAsia="Times New Roman" w:cs="Times New Roman"/>
                <w:b/>
                <w:bCs/>
                <w:i w:val="0"/>
                <w:iCs w:val="0"/>
                <w:color w:val="0F172A"/>
                <w:sz w:val="19"/>
                <w:szCs w:val="19"/>
              </w:rPr>
              <w:t>Status</w:t>
            </w:r>
          </w:p>
        </w:tc>
      </w:tr>
      <w:tr w14:paraId="20DD8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45D7CBFF">
            <w:pPr>
              <w:spacing w:before="60" w:after="60" w:line="240" w:lineRule="auto"/>
              <w:jc w:val="left"/>
            </w:pPr>
            <w:r>
              <w:rPr>
                <w:rFonts w:ascii="Times New Roman" w:hAnsi="Times New Roman" w:eastAsia="Times New Roman" w:cs="Times New Roman"/>
                <w:b/>
                <w:bCs/>
                <w:i w:val="0"/>
                <w:iCs w:val="0"/>
                <w:color w:val="000000"/>
                <w:sz w:val="19"/>
                <w:szCs w:val="19"/>
              </w:rPr>
              <w:t>ST 01</w:t>
            </w:r>
          </w:p>
        </w:tc>
        <w:tc>
          <w:tcPr>
            <w:tcBorders>
              <w:top w:val="single" w:color="CBD5E1" w:sz="0" w:space="0"/>
              <w:left w:val="single" w:color="CBD5E1" w:sz="0" w:space="0"/>
              <w:bottom w:val="single" w:color="CBD5E1" w:sz="0" w:space="0"/>
              <w:right w:val="single" w:color="CBD5E1" w:sz="0" w:space="0"/>
            </w:tcBorders>
            <w:shd w:val="clear" w:color="auto" w:fill="FFFFFF"/>
          </w:tcPr>
          <w:p w14:paraId="17A2F795">
            <w:pPr>
              <w:spacing w:before="60" w:after="60" w:line="240" w:lineRule="auto"/>
              <w:jc w:val="left"/>
            </w:pPr>
            <w:r>
              <w:rPr>
                <w:rFonts w:ascii="Times New Roman" w:hAnsi="Times New Roman" w:eastAsia="Times New Roman" w:cs="Times New Roman"/>
                <w:b/>
                <w:bCs/>
                <w:i w:val="0"/>
                <w:iCs w:val="0"/>
                <w:color w:val="000000"/>
                <w:sz w:val="19"/>
                <w:szCs w:val="19"/>
              </w:rPr>
              <w:t>Kenneth Dike Library</w:t>
            </w:r>
          </w:p>
        </w:tc>
        <w:tc>
          <w:tcPr>
            <w:tcBorders>
              <w:top w:val="single" w:color="CBD5E1" w:sz="0" w:space="0"/>
              <w:left w:val="single" w:color="CBD5E1" w:sz="0" w:space="0"/>
              <w:bottom w:val="single" w:color="CBD5E1" w:sz="0" w:space="0"/>
              <w:right w:val="single" w:color="CBD5E1" w:sz="0" w:space="0"/>
            </w:tcBorders>
            <w:shd w:val="clear" w:color="auto" w:fill="FFFFFF"/>
          </w:tcPr>
          <w:p w14:paraId="037F2863">
            <w:pPr>
              <w:spacing w:before="60" w:after="60" w:line="240" w:lineRule="auto"/>
              <w:jc w:val="left"/>
            </w:pPr>
            <w:r>
              <w:rPr>
                <w:rFonts w:ascii="Times New Roman" w:hAnsi="Times New Roman" w:eastAsia="Times New Roman" w:cs="Times New Roman"/>
                <w:b/>
                <w:bCs/>
                <w:i w:val="0"/>
                <w:iCs w:val="0"/>
                <w:color w:val="000000"/>
                <w:sz w:val="19"/>
                <w:szCs w:val="19"/>
              </w:rPr>
              <w:t>Upload Library card and submit</w:t>
            </w:r>
          </w:p>
        </w:tc>
        <w:tc>
          <w:tcPr>
            <w:tcBorders>
              <w:top w:val="single" w:color="CBD5E1" w:sz="0" w:space="0"/>
              <w:left w:val="single" w:color="CBD5E1" w:sz="0" w:space="0"/>
              <w:bottom w:val="single" w:color="CBD5E1" w:sz="0" w:space="0"/>
              <w:right w:val="single" w:color="CBD5E1" w:sz="0" w:space="0"/>
            </w:tcBorders>
            <w:shd w:val="clear" w:color="auto" w:fill="FFFFFF"/>
          </w:tcPr>
          <w:p w14:paraId="3BAC34C8">
            <w:pPr>
              <w:spacing w:before="60" w:after="60" w:line="240" w:lineRule="auto"/>
              <w:jc w:val="left"/>
            </w:pPr>
            <w:r>
              <w:rPr>
                <w:rFonts w:ascii="Times New Roman" w:hAnsi="Times New Roman" w:eastAsia="Times New Roman" w:cs="Times New Roman"/>
                <w:b/>
                <w:bCs/>
                <w:i w:val="0"/>
                <w:iCs w:val="0"/>
                <w:color w:val="000000"/>
                <w:sz w:val="19"/>
                <w:szCs w:val="19"/>
              </w:rPr>
              <w:t>None (Step 1)</w:t>
            </w:r>
          </w:p>
        </w:tc>
        <w:tc>
          <w:tcPr>
            <w:tcBorders>
              <w:top w:val="single" w:color="CBD5E1" w:sz="0" w:space="0"/>
              <w:left w:val="single" w:color="CBD5E1" w:sz="0" w:space="0"/>
              <w:bottom w:val="single" w:color="CBD5E1" w:sz="0" w:space="0"/>
              <w:right w:val="single" w:color="CBD5E1" w:sz="0" w:space="0"/>
            </w:tcBorders>
            <w:shd w:val="clear" w:color="auto" w:fill="FFFFFF"/>
          </w:tcPr>
          <w:p w14:paraId="0D042834">
            <w:pPr>
              <w:spacing w:before="60" w:after="60" w:line="240" w:lineRule="auto"/>
              <w:jc w:val="left"/>
            </w:pPr>
            <w:r>
              <w:rPr>
                <w:rFonts w:ascii="Times New Roman" w:hAnsi="Times New Roman" w:eastAsia="Times New Roman" w:cs="Times New Roman"/>
                <w:b/>
                <w:bCs/>
                <w:i w:val="0"/>
                <w:iCs w:val="0"/>
                <w:color w:val="000000"/>
                <w:sz w:val="19"/>
                <w:szCs w:val="19"/>
              </w:rPr>
              <w:t>Reaches Library officer queue</w:t>
            </w:r>
          </w:p>
        </w:tc>
        <w:tc>
          <w:tcPr>
            <w:tcBorders>
              <w:top w:val="single" w:color="CBD5E1" w:sz="0" w:space="0"/>
              <w:left w:val="single" w:color="CBD5E1" w:sz="0" w:space="0"/>
              <w:bottom w:val="single" w:color="CBD5E1" w:sz="0" w:space="0"/>
              <w:right w:val="single" w:color="CBD5E1" w:sz="0" w:space="0"/>
            </w:tcBorders>
            <w:shd w:val="clear" w:color="auto" w:fill="FFFFFF"/>
          </w:tcPr>
          <w:p w14:paraId="58CB84C3">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53291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3CD4E4FD">
            <w:pPr>
              <w:spacing w:before="60" w:after="60" w:line="240" w:lineRule="auto"/>
              <w:jc w:val="left"/>
            </w:pPr>
            <w:r>
              <w:rPr>
                <w:rFonts w:ascii="Times New Roman" w:hAnsi="Times New Roman" w:eastAsia="Times New Roman" w:cs="Times New Roman"/>
                <w:b/>
                <w:bCs/>
                <w:i w:val="0"/>
                <w:iCs w:val="0"/>
                <w:color w:val="000000"/>
                <w:sz w:val="19"/>
                <w:szCs w:val="19"/>
              </w:rPr>
              <w:t>ST 02</w:t>
            </w:r>
          </w:p>
        </w:tc>
        <w:tc>
          <w:tcPr>
            <w:tcBorders>
              <w:top w:val="single" w:color="CBD5E1" w:sz="0" w:space="0"/>
              <w:left w:val="single" w:color="CBD5E1" w:sz="0" w:space="0"/>
              <w:bottom w:val="single" w:color="CBD5E1" w:sz="0" w:space="0"/>
              <w:right w:val="single" w:color="CBD5E1" w:sz="0" w:space="0"/>
            </w:tcBorders>
            <w:shd w:val="clear" w:color="auto" w:fill="F8FAFC"/>
          </w:tcPr>
          <w:p w14:paraId="17731067">
            <w:pPr>
              <w:spacing w:before="60" w:after="60" w:line="240" w:lineRule="auto"/>
              <w:jc w:val="left"/>
            </w:pPr>
            <w:r>
              <w:rPr>
                <w:rFonts w:ascii="Times New Roman" w:hAnsi="Times New Roman" w:eastAsia="Times New Roman" w:cs="Times New Roman"/>
                <w:b/>
                <w:bCs/>
                <w:i w:val="0"/>
                <w:iCs w:val="0"/>
                <w:color w:val="000000"/>
                <w:sz w:val="19"/>
                <w:szCs w:val="19"/>
              </w:rPr>
              <w:t>Caution and Hall Clearance</w:t>
            </w:r>
          </w:p>
        </w:tc>
        <w:tc>
          <w:tcPr>
            <w:tcBorders>
              <w:top w:val="single" w:color="CBD5E1" w:sz="0" w:space="0"/>
              <w:left w:val="single" w:color="CBD5E1" w:sz="0" w:space="0"/>
              <w:bottom w:val="single" w:color="CBD5E1" w:sz="0" w:space="0"/>
              <w:right w:val="single" w:color="CBD5E1" w:sz="0" w:space="0"/>
            </w:tcBorders>
            <w:shd w:val="clear" w:color="auto" w:fill="F8FAFC"/>
          </w:tcPr>
          <w:p w14:paraId="1EAD88E5">
            <w:pPr>
              <w:spacing w:before="60" w:after="60" w:line="240" w:lineRule="auto"/>
              <w:jc w:val="left"/>
            </w:pPr>
            <w:r>
              <w:rPr>
                <w:rFonts w:ascii="Times New Roman" w:hAnsi="Times New Roman" w:eastAsia="Times New Roman" w:cs="Times New Roman"/>
                <w:b/>
                <w:bCs/>
                <w:i w:val="0"/>
                <w:iCs w:val="0"/>
                <w:color w:val="000000"/>
                <w:sz w:val="19"/>
                <w:szCs w:val="19"/>
              </w:rPr>
              <w:t>Try Hall clearance before Step 1 is done</w:t>
            </w:r>
          </w:p>
        </w:tc>
        <w:tc>
          <w:tcPr>
            <w:tcBorders>
              <w:top w:val="single" w:color="CBD5E1" w:sz="0" w:space="0"/>
              <w:left w:val="single" w:color="CBD5E1" w:sz="0" w:space="0"/>
              <w:bottom w:val="single" w:color="CBD5E1" w:sz="0" w:space="0"/>
              <w:right w:val="single" w:color="CBD5E1" w:sz="0" w:space="0"/>
            </w:tcBorders>
            <w:shd w:val="clear" w:color="auto" w:fill="F8FAFC"/>
          </w:tcPr>
          <w:p w14:paraId="4432718E">
            <w:pPr>
              <w:spacing w:before="60" w:after="60" w:line="240" w:lineRule="auto"/>
              <w:jc w:val="left"/>
            </w:pPr>
            <w:r>
              <w:rPr>
                <w:rFonts w:ascii="Times New Roman" w:hAnsi="Times New Roman" w:eastAsia="Times New Roman" w:cs="Times New Roman"/>
                <w:b/>
                <w:bCs/>
                <w:i w:val="0"/>
                <w:iCs w:val="0"/>
                <w:color w:val="000000"/>
                <w:sz w:val="19"/>
                <w:szCs w:val="19"/>
              </w:rPr>
              <w:t>Step 1 Approved</w:t>
            </w:r>
          </w:p>
        </w:tc>
        <w:tc>
          <w:tcPr>
            <w:tcBorders>
              <w:top w:val="single" w:color="CBD5E1" w:sz="0" w:space="0"/>
              <w:left w:val="single" w:color="CBD5E1" w:sz="0" w:space="0"/>
              <w:bottom w:val="single" w:color="CBD5E1" w:sz="0" w:space="0"/>
              <w:right w:val="single" w:color="CBD5E1" w:sz="0" w:space="0"/>
            </w:tcBorders>
            <w:shd w:val="clear" w:color="auto" w:fill="F8FAFC"/>
          </w:tcPr>
          <w:p w14:paraId="27AE8144">
            <w:pPr>
              <w:spacing w:before="60" w:after="60" w:line="240" w:lineRule="auto"/>
              <w:jc w:val="left"/>
            </w:pPr>
            <w:r>
              <w:rPr>
                <w:rFonts w:ascii="Times New Roman" w:hAnsi="Times New Roman" w:eastAsia="Times New Roman" w:cs="Times New Roman"/>
                <w:b/>
                <w:bCs/>
                <w:i w:val="0"/>
                <w:iCs w:val="0"/>
                <w:color w:val="000000"/>
                <w:sz w:val="19"/>
                <w:szCs w:val="19"/>
              </w:rPr>
              <w:t>System blocks submission</w:t>
            </w:r>
          </w:p>
        </w:tc>
        <w:tc>
          <w:tcPr>
            <w:tcBorders>
              <w:top w:val="single" w:color="CBD5E1" w:sz="0" w:space="0"/>
              <w:left w:val="single" w:color="CBD5E1" w:sz="0" w:space="0"/>
              <w:bottom w:val="single" w:color="CBD5E1" w:sz="0" w:space="0"/>
              <w:right w:val="single" w:color="CBD5E1" w:sz="0" w:space="0"/>
            </w:tcBorders>
            <w:shd w:val="clear" w:color="auto" w:fill="F8FAFC"/>
          </w:tcPr>
          <w:p w14:paraId="656B2611">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24917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62491BED">
            <w:pPr>
              <w:spacing w:before="60" w:after="60" w:line="240" w:lineRule="auto"/>
              <w:jc w:val="left"/>
            </w:pPr>
            <w:r>
              <w:rPr>
                <w:rFonts w:ascii="Times New Roman" w:hAnsi="Times New Roman" w:eastAsia="Times New Roman" w:cs="Times New Roman"/>
                <w:b/>
                <w:bCs/>
                <w:i w:val="0"/>
                <w:iCs w:val="0"/>
                <w:color w:val="000000"/>
                <w:sz w:val="19"/>
                <w:szCs w:val="19"/>
              </w:rPr>
              <w:t>ST 03</w:t>
            </w:r>
          </w:p>
        </w:tc>
        <w:tc>
          <w:tcPr>
            <w:tcBorders>
              <w:top w:val="single" w:color="CBD5E1" w:sz="0" w:space="0"/>
              <w:left w:val="single" w:color="CBD5E1" w:sz="0" w:space="0"/>
              <w:bottom w:val="single" w:color="CBD5E1" w:sz="0" w:space="0"/>
              <w:right w:val="single" w:color="CBD5E1" w:sz="0" w:space="0"/>
            </w:tcBorders>
            <w:shd w:val="clear" w:color="auto" w:fill="FFFFFF"/>
          </w:tcPr>
          <w:p w14:paraId="3300AACA">
            <w:pPr>
              <w:spacing w:before="60" w:after="60" w:line="240" w:lineRule="auto"/>
              <w:jc w:val="left"/>
            </w:pPr>
            <w:r>
              <w:rPr>
                <w:rFonts w:ascii="Times New Roman" w:hAnsi="Times New Roman" w:eastAsia="Times New Roman" w:cs="Times New Roman"/>
                <w:b/>
                <w:bCs/>
                <w:i w:val="0"/>
                <w:iCs w:val="0"/>
                <w:color w:val="000000"/>
                <w:sz w:val="19"/>
                <w:szCs w:val="19"/>
              </w:rPr>
              <w:t>Caution and Hall Clearance</w:t>
            </w:r>
          </w:p>
        </w:tc>
        <w:tc>
          <w:tcPr>
            <w:tcBorders>
              <w:top w:val="single" w:color="CBD5E1" w:sz="0" w:space="0"/>
              <w:left w:val="single" w:color="CBD5E1" w:sz="0" w:space="0"/>
              <w:bottom w:val="single" w:color="CBD5E1" w:sz="0" w:space="0"/>
              <w:right w:val="single" w:color="CBD5E1" w:sz="0" w:space="0"/>
            </w:tcBorders>
            <w:shd w:val="clear" w:color="auto" w:fill="FFFFFF"/>
          </w:tcPr>
          <w:p w14:paraId="6906ECC0">
            <w:pPr>
              <w:spacing w:before="60" w:after="60" w:line="240" w:lineRule="auto"/>
              <w:jc w:val="left"/>
            </w:pPr>
            <w:r>
              <w:rPr>
                <w:rFonts w:ascii="Times New Roman" w:hAnsi="Times New Roman" w:eastAsia="Times New Roman" w:cs="Times New Roman"/>
                <w:b/>
                <w:bCs/>
                <w:i w:val="0"/>
                <w:iCs w:val="0"/>
                <w:color w:val="000000"/>
                <w:sz w:val="19"/>
                <w:szCs w:val="19"/>
              </w:rPr>
              <w:t>Submit Hall clearance after Step 1 is done</w:t>
            </w:r>
          </w:p>
        </w:tc>
        <w:tc>
          <w:tcPr>
            <w:tcBorders>
              <w:top w:val="single" w:color="CBD5E1" w:sz="0" w:space="0"/>
              <w:left w:val="single" w:color="CBD5E1" w:sz="0" w:space="0"/>
              <w:bottom w:val="single" w:color="CBD5E1" w:sz="0" w:space="0"/>
              <w:right w:val="single" w:color="CBD5E1" w:sz="0" w:space="0"/>
            </w:tcBorders>
            <w:shd w:val="clear" w:color="auto" w:fill="FFFFFF"/>
          </w:tcPr>
          <w:p w14:paraId="43BE8EF7">
            <w:pPr>
              <w:spacing w:before="60" w:after="60" w:line="240" w:lineRule="auto"/>
              <w:jc w:val="left"/>
            </w:pPr>
            <w:r>
              <w:rPr>
                <w:rFonts w:ascii="Times New Roman" w:hAnsi="Times New Roman" w:eastAsia="Times New Roman" w:cs="Times New Roman"/>
                <w:b/>
                <w:bCs/>
                <w:i w:val="0"/>
                <w:iCs w:val="0"/>
                <w:color w:val="000000"/>
                <w:sz w:val="19"/>
                <w:szCs w:val="19"/>
              </w:rPr>
              <w:t>Step 1 Approved</w:t>
            </w:r>
          </w:p>
        </w:tc>
        <w:tc>
          <w:tcPr>
            <w:tcBorders>
              <w:top w:val="single" w:color="CBD5E1" w:sz="0" w:space="0"/>
              <w:left w:val="single" w:color="CBD5E1" w:sz="0" w:space="0"/>
              <w:bottom w:val="single" w:color="CBD5E1" w:sz="0" w:space="0"/>
              <w:right w:val="single" w:color="CBD5E1" w:sz="0" w:space="0"/>
            </w:tcBorders>
            <w:shd w:val="clear" w:color="auto" w:fill="FFFFFF"/>
          </w:tcPr>
          <w:p w14:paraId="17DCC0F1">
            <w:pPr>
              <w:spacing w:before="60" w:after="60" w:line="240" w:lineRule="auto"/>
              <w:jc w:val="left"/>
            </w:pPr>
            <w:r>
              <w:rPr>
                <w:rFonts w:ascii="Times New Roman" w:hAnsi="Times New Roman" w:eastAsia="Times New Roman" w:cs="Times New Roman"/>
                <w:b/>
                <w:bCs/>
                <w:i w:val="0"/>
                <w:iCs w:val="0"/>
                <w:color w:val="000000"/>
                <w:sz w:val="19"/>
                <w:szCs w:val="19"/>
              </w:rPr>
              <w:t>Reaches Hall officer queue</w:t>
            </w:r>
          </w:p>
        </w:tc>
        <w:tc>
          <w:tcPr>
            <w:tcBorders>
              <w:top w:val="single" w:color="CBD5E1" w:sz="0" w:space="0"/>
              <w:left w:val="single" w:color="CBD5E1" w:sz="0" w:space="0"/>
              <w:bottom w:val="single" w:color="CBD5E1" w:sz="0" w:space="0"/>
              <w:right w:val="single" w:color="CBD5E1" w:sz="0" w:space="0"/>
            </w:tcBorders>
            <w:shd w:val="clear" w:color="auto" w:fill="FFFFFF"/>
          </w:tcPr>
          <w:p w14:paraId="67A070C6">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677A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0102376F">
            <w:pPr>
              <w:spacing w:before="60" w:after="60" w:line="240" w:lineRule="auto"/>
              <w:jc w:val="left"/>
            </w:pPr>
            <w:r>
              <w:rPr>
                <w:rFonts w:ascii="Times New Roman" w:hAnsi="Times New Roman" w:eastAsia="Times New Roman" w:cs="Times New Roman"/>
                <w:b/>
                <w:bCs/>
                <w:i w:val="0"/>
                <w:iCs w:val="0"/>
                <w:color w:val="000000"/>
                <w:sz w:val="19"/>
                <w:szCs w:val="19"/>
              </w:rPr>
              <w:t>ST 04</w:t>
            </w:r>
          </w:p>
        </w:tc>
        <w:tc>
          <w:tcPr>
            <w:tcBorders>
              <w:top w:val="single" w:color="CBD5E1" w:sz="0" w:space="0"/>
              <w:left w:val="single" w:color="CBD5E1" w:sz="0" w:space="0"/>
              <w:bottom w:val="single" w:color="CBD5E1" w:sz="0" w:space="0"/>
              <w:right w:val="single" w:color="CBD5E1" w:sz="0" w:space="0"/>
            </w:tcBorders>
            <w:shd w:val="clear" w:color="auto" w:fill="F8FAFC"/>
          </w:tcPr>
          <w:p w14:paraId="4928AFBF">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University Health Services Clearance</w:t>
            </w:r>
          </w:p>
        </w:tc>
        <w:tc>
          <w:tcPr>
            <w:tcBorders>
              <w:top w:val="single" w:color="CBD5E1" w:sz="0" w:space="0"/>
              <w:left w:val="single" w:color="CBD5E1" w:sz="0" w:space="0"/>
              <w:bottom w:val="single" w:color="CBD5E1" w:sz="0" w:space="0"/>
              <w:right w:val="single" w:color="CBD5E1" w:sz="0" w:space="0"/>
            </w:tcBorders>
            <w:shd w:val="clear" w:color="auto" w:fill="F8FAFC"/>
          </w:tcPr>
          <w:p w14:paraId="14C4C975">
            <w:pPr>
              <w:spacing w:before="60" w:after="60" w:line="240" w:lineRule="auto"/>
              <w:jc w:val="left"/>
            </w:pPr>
            <w:r>
              <w:rPr>
                <w:rFonts w:ascii="Times New Roman" w:hAnsi="Times New Roman" w:eastAsia="Times New Roman" w:cs="Times New Roman"/>
                <w:b/>
                <w:bCs/>
                <w:i w:val="0"/>
                <w:iCs w:val="0"/>
                <w:color w:val="000000"/>
                <w:sz w:val="19"/>
                <w:szCs w:val="19"/>
              </w:rPr>
              <w:t>Submit Health card online</w:t>
            </w:r>
          </w:p>
        </w:tc>
        <w:tc>
          <w:tcPr>
            <w:tcBorders>
              <w:top w:val="single" w:color="CBD5E1" w:sz="0" w:space="0"/>
              <w:left w:val="single" w:color="CBD5E1" w:sz="0" w:space="0"/>
              <w:bottom w:val="single" w:color="CBD5E1" w:sz="0" w:space="0"/>
              <w:right w:val="single" w:color="CBD5E1" w:sz="0" w:space="0"/>
            </w:tcBorders>
            <w:shd w:val="clear" w:color="auto" w:fill="F8FAFC"/>
          </w:tcPr>
          <w:p w14:paraId="6F5C09FC">
            <w:pPr>
              <w:spacing w:before="60" w:after="60" w:line="240" w:lineRule="auto"/>
              <w:jc w:val="left"/>
            </w:pPr>
            <w:r>
              <w:rPr>
                <w:rFonts w:ascii="Times New Roman" w:hAnsi="Times New Roman" w:eastAsia="Times New Roman" w:cs="Times New Roman"/>
                <w:b/>
                <w:bCs/>
                <w:i w:val="0"/>
                <w:iCs w:val="0"/>
                <w:color w:val="000000"/>
                <w:sz w:val="19"/>
                <w:szCs w:val="19"/>
              </w:rPr>
              <w:t>Step 2 Approved</w:t>
            </w:r>
          </w:p>
        </w:tc>
        <w:tc>
          <w:tcPr>
            <w:tcBorders>
              <w:top w:val="single" w:color="CBD5E1" w:sz="0" w:space="0"/>
              <w:left w:val="single" w:color="CBD5E1" w:sz="0" w:space="0"/>
              <w:bottom w:val="single" w:color="CBD5E1" w:sz="0" w:space="0"/>
              <w:right w:val="single" w:color="CBD5E1" w:sz="0" w:space="0"/>
            </w:tcBorders>
            <w:shd w:val="clear" w:color="auto" w:fill="F8FAFC"/>
          </w:tcPr>
          <w:p w14:paraId="5AFBD7B4">
            <w:pPr>
              <w:spacing w:before="60" w:after="60" w:line="240" w:lineRule="auto"/>
              <w:jc w:val="left"/>
            </w:pPr>
            <w:r>
              <w:rPr>
                <w:rFonts w:ascii="Times New Roman" w:hAnsi="Times New Roman" w:eastAsia="Times New Roman" w:cs="Times New Roman"/>
                <w:b/>
                <w:bCs/>
                <w:i w:val="0"/>
                <w:iCs w:val="0"/>
                <w:color w:val="000000"/>
                <w:sz w:val="19"/>
                <w:szCs w:val="19"/>
              </w:rPr>
              <w:t>Reaches Health Services officer queue</w:t>
            </w:r>
          </w:p>
        </w:tc>
        <w:tc>
          <w:tcPr>
            <w:tcBorders>
              <w:top w:val="single" w:color="CBD5E1" w:sz="0" w:space="0"/>
              <w:left w:val="single" w:color="CBD5E1" w:sz="0" w:space="0"/>
              <w:bottom w:val="single" w:color="CBD5E1" w:sz="0" w:space="0"/>
              <w:right w:val="single" w:color="CBD5E1" w:sz="0" w:space="0"/>
            </w:tcBorders>
            <w:shd w:val="clear" w:color="auto" w:fill="F8FAFC"/>
          </w:tcPr>
          <w:p w14:paraId="2EEAACDA">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3E6A4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034C6E24">
            <w:pPr>
              <w:spacing w:before="60" w:after="60" w:line="240" w:lineRule="auto"/>
              <w:jc w:val="left"/>
            </w:pPr>
            <w:r>
              <w:rPr>
                <w:rFonts w:ascii="Times New Roman" w:hAnsi="Times New Roman" w:eastAsia="Times New Roman" w:cs="Times New Roman"/>
                <w:b/>
                <w:bCs/>
                <w:i w:val="0"/>
                <w:iCs w:val="0"/>
                <w:color w:val="000000"/>
                <w:sz w:val="19"/>
                <w:szCs w:val="19"/>
              </w:rPr>
              <w:t>ST 05</w:t>
            </w:r>
          </w:p>
        </w:tc>
        <w:tc>
          <w:tcPr>
            <w:tcBorders>
              <w:top w:val="single" w:color="CBD5E1" w:sz="0" w:space="0"/>
              <w:left w:val="single" w:color="CBD5E1" w:sz="0" w:space="0"/>
              <w:bottom w:val="single" w:color="CBD5E1" w:sz="0" w:space="0"/>
              <w:right w:val="single" w:color="CBD5E1" w:sz="0" w:space="0"/>
            </w:tcBorders>
            <w:shd w:val="clear" w:color="auto" w:fill="FFFFFF"/>
          </w:tcPr>
          <w:p w14:paraId="35979E2D">
            <w:pPr>
              <w:spacing w:before="60" w:after="60" w:line="240" w:lineRule="auto"/>
              <w:jc w:val="left"/>
            </w:pPr>
            <w:r>
              <w:rPr>
                <w:rFonts w:ascii="Times New Roman" w:hAnsi="Times New Roman" w:eastAsia="Times New Roman" w:cs="Times New Roman"/>
                <w:b/>
                <w:bCs/>
                <w:i w:val="0"/>
                <w:iCs w:val="0"/>
                <w:color w:val="000000"/>
                <w:sz w:val="19"/>
                <w:szCs w:val="19"/>
              </w:rPr>
              <w:t>Alumni Association Clearance</w:t>
            </w:r>
          </w:p>
        </w:tc>
        <w:tc>
          <w:tcPr>
            <w:tcBorders>
              <w:top w:val="single" w:color="CBD5E1" w:sz="0" w:space="0"/>
              <w:left w:val="single" w:color="CBD5E1" w:sz="0" w:space="0"/>
              <w:bottom w:val="single" w:color="CBD5E1" w:sz="0" w:space="0"/>
              <w:right w:val="single" w:color="CBD5E1" w:sz="0" w:space="0"/>
            </w:tcBorders>
            <w:shd w:val="clear" w:color="auto" w:fill="FFFFFF"/>
          </w:tcPr>
          <w:p w14:paraId="2A3282E6">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Pay 1,000 Naira via Paystack and submit</w:t>
            </w:r>
          </w:p>
        </w:tc>
        <w:tc>
          <w:tcPr>
            <w:tcBorders>
              <w:top w:val="single" w:color="CBD5E1" w:sz="0" w:space="0"/>
              <w:left w:val="single" w:color="CBD5E1" w:sz="0" w:space="0"/>
              <w:bottom w:val="single" w:color="CBD5E1" w:sz="0" w:space="0"/>
              <w:right w:val="single" w:color="CBD5E1" w:sz="0" w:space="0"/>
            </w:tcBorders>
            <w:shd w:val="clear" w:color="auto" w:fill="FFFFFF"/>
          </w:tcPr>
          <w:p w14:paraId="2F0D8F02">
            <w:pPr>
              <w:spacing w:before="60" w:after="60" w:line="240" w:lineRule="auto"/>
              <w:jc w:val="left"/>
            </w:pPr>
            <w:r>
              <w:rPr>
                <w:rFonts w:ascii="Times New Roman" w:hAnsi="Times New Roman" w:eastAsia="Times New Roman" w:cs="Times New Roman"/>
                <w:b/>
                <w:bCs/>
                <w:i w:val="0"/>
                <w:iCs w:val="0"/>
                <w:color w:val="000000"/>
                <w:sz w:val="19"/>
                <w:szCs w:val="19"/>
              </w:rPr>
              <w:t>Step 3 Approved</w:t>
            </w:r>
          </w:p>
        </w:tc>
        <w:tc>
          <w:tcPr>
            <w:tcBorders>
              <w:top w:val="single" w:color="CBD5E1" w:sz="0" w:space="0"/>
              <w:left w:val="single" w:color="CBD5E1" w:sz="0" w:space="0"/>
              <w:bottom w:val="single" w:color="CBD5E1" w:sz="0" w:space="0"/>
              <w:right w:val="single" w:color="CBD5E1" w:sz="0" w:space="0"/>
            </w:tcBorders>
            <w:shd w:val="clear" w:color="auto" w:fill="FFFFFF"/>
          </w:tcPr>
          <w:p w14:paraId="0F40DF89">
            <w:pPr>
              <w:spacing w:before="60" w:after="60" w:line="240" w:lineRule="auto"/>
              <w:jc w:val="left"/>
            </w:pPr>
            <w:r>
              <w:rPr>
                <w:rFonts w:ascii="Times New Roman" w:hAnsi="Times New Roman" w:eastAsia="Times New Roman" w:cs="Times New Roman"/>
                <w:b/>
                <w:bCs/>
                <w:i w:val="0"/>
                <w:iCs w:val="0"/>
                <w:color w:val="000000"/>
                <w:sz w:val="19"/>
                <w:szCs w:val="19"/>
              </w:rPr>
              <w:t>Payment verified and reaches Alumni officer</w:t>
            </w:r>
          </w:p>
        </w:tc>
        <w:tc>
          <w:tcPr>
            <w:tcBorders>
              <w:top w:val="single" w:color="CBD5E1" w:sz="0" w:space="0"/>
              <w:left w:val="single" w:color="CBD5E1" w:sz="0" w:space="0"/>
              <w:bottom w:val="single" w:color="CBD5E1" w:sz="0" w:space="0"/>
              <w:right w:val="single" w:color="CBD5E1" w:sz="0" w:space="0"/>
            </w:tcBorders>
            <w:shd w:val="clear" w:color="auto" w:fill="FFFFFF"/>
          </w:tcPr>
          <w:p w14:paraId="1009ED90">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2B85D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05F131CE">
            <w:pPr>
              <w:spacing w:before="60" w:after="60" w:line="240" w:lineRule="auto"/>
              <w:jc w:val="left"/>
            </w:pPr>
            <w:r>
              <w:rPr>
                <w:rFonts w:ascii="Times New Roman" w:hAnsi="Times New Roman" w:eastAsia="Times New Roman" w:cs="Times New Roman"/>
                <w:b/>
                <w:bCs/>
                <w:i w:val="0"/>
                <w:iCs w:val="0"/>
                <w:color w:val="000000"/>
                <w:sz w:val="19"/>
                <w:szCs w:val="19"/>
              </w:rPr>
              <w:t>ST 06</w:t>
            </w:r>
          </w:p>
        </w:tc>
        <w:tc>
          <w:tcPr>
            <w:tcBorders>
              <w:top w:val="single" w:color="CBD5E1" w:sz="0" w:space="0"/>
              <w:left w:val="single" w:color="CBD5E1" w:sz="0" w:space="0"/>
              <w:bottom w:val="single" w:color="CBD5E1" w:sz="0" w:space="0"/>
              <w:right w:val="single" w:color="CBD5E1" w:sz="0" w:space="0"/>
            </w:tcBorders>
            <w:shd w:val="clear" w:color="auto" w:fill="F8FAFC"/>
          </w:tcPr>
          <w:p w14:paraId="2B70FD60">
            <w:pPr>
              <w:spacing w:before="60" w:after="60" w:line="240" w:lineRule="auto"/>
              <w:jc w:val="left"/>
            </w:pPr>
            <w:r>
              <w:rPr>
                <w:rFonts w:ascii="Times New Roman" w:hAnsi="Times New Roman" w:eastAsia="Times New Roman" w:cs="Times New Roman"/>
                <w:b/>
                <w:bCs/>
                <w:i w:val="0"/>
                <w:iCs w:val="0"/>
                <w:color w:val="000000"/>
                <w:sz w:val="19"/>
                <w:szCs w:val="19"/>
              </w:rPr>
              <w:t>Departmental Clearance</w:t>
            </w:r>
          </w:p>
        </w:tc>
        <w:tc>
          <w:tcPr>
            <w:tcBorders>
              <w:top w:val="single" w:color="CBD5E1" w:sz="0" w:space="0"/>
              <w:left w:val="single" w:color="CBD5E1" w:sz="0" w:space="0"/>
              <w:bottom w:val="single" w:color="CBD5E1" w:sz="0" w:space="0"/>
              <w:right w:val="single" w:color="CBD5E1" w:sz="0" w:space="0"/>
            </w:tcBorders>
            <w:shd w:val="clear" w:color="auto" w:fill="F8FAFC"/>
          </w:tcPr>
          <w:p w14:paraId="0912B172">
            <w:pPr>
              <w:spacing w:before="60" w:after="60" w:line="240" w:lineRule="auto"/>
              <w:jc w:val="left"/>
            </w:pPr>
            <w:r>
              <w:rPr>
                <w:rFonts w:ascii="Times New Roman" w:hAnsi="Times New Roman" w:eastAsia="Times New Roman" w:cs="Times New Roman"/>
                <w:b/>
                <w:bCs/>
                <w:i w:val="0"/>
                <w:iCs w:val="0"/>
                <w:color w:val="000000"/>
                <w:sz w:val="19"/>
                <w:szCs w:val="19"/>
              </w:rPr>
              <w:t>Upload course forms and dues receipts</w:t>
            </w:r>
          </w:p>
        </w:tc>
        <w:tc>
          <w:tcPr>
            <w:tcBorders>
              <w:top w:val="single" w:color="CBD5E1" w:sz="0" w:space="0"/>
              <w:left w:val="single" w:color="CBD5E1" w:sz="0" w:space="0"/>
              <w:bottom w:val="single" w:color="CBD5E1" w:sz="0" w:space="0"/>
              <w:right w:val="single" w:color="CBD5E1" w:sz="0" w:space="0"/>
            </w:tcBorders>
            <w:shd w:val="clear" w:color="auto" w:fill="F8FAFC"/>
          </w:tcPr>
          <w:p w14:paraId="02D33D66">
            <w:pPr>
              <w:spacing w:before="60" w:after="60" w:line="240" w:lineRule="auto"/>
              <w:jc w:val="left"/>
            </w:pPr>
            <w:r>
              <w:rPr>
                <w:rFonts w:ascii="Times New Roman" w:hAnsi="Times New Roman" w:eastAsia="Times New Roman" w:cs="Times New Roman"/>
                <w:b/>
                <w:bCs/>
                <w:i w:val="0"/>
                <w:iCs w:val="0"/>
                <w:color w:val="000000"/>
                <w:sz w:val="19"/>
                <w:szCs w:val="19"/>
              </w:rPr>
              <w:t>Step 4 Approved</w:t>
            </w:r>
          </w:p>
        </w:tc>
        <w:tc>
          <w:tcPr>
            <w:tcBorders>
              <w:top w:val="single" w:color="CBD5E1" w:sz="0" w:space="0"/>
              <w:left w:val="single" w:color="CBD5E1" w:sz="0" w:space="0"/>
              <w:bottom w:val="single" w:color="CBD5E1" w:sz="0" w:space="0"/>
              <w:right w:val="single" w:color="CBD5E1" w:sz="0" w:space="0"/>
            </w:tcBorders>
            <w:shd w:val="clear" w:color="auto" w:fill="F8FAFC"/>
          </w:tcPr>
          <w:p w14:paraId="7F25D37A">
            <w:pPr>
              <w:spacing w:before="60" w:after="60" w:line="240" w:lineRule="auto"/>
              <w:jc w:val="left"/>
            </w:pPr>
            <w:r>
              <w:rPr>
                <w:rFonts w:ascii="Times New Roman" w:hAnsi="Times New Roman" w:eastAsia="Times New Roman" w:cs="Times New Roman"/>
                <w:b/>
                <w:bCs/>
                <w:i w:val="0"/>
                <w:iCs w:val="0"/>
                <w:color w:val="000000"/>
                <w:sz w:val="19"/>
                <w:szCs w:val="19"/>
              </w:rPr>
              <w:t>Reaches specific Department officer queue</w:t>
            </w:r>
          </w:p>
        </w:tc>
        <w:tc>
          <w:tcPr>
            <w:tcBorders>
              <w:top w:val="single" w:color="CBD5E1" w:sz="0" w:space="0"/>
              <w:left w:val="single" w:color="CBD5E1" w:sz="0" w:space="0"/>
              <w:bottom w:val="single" w:color="CBD5E1" w:sz="0" w:space="0"/>
              <w:right w:val="single" w:color="CBD5E1" w:sz="0" w:space="0"/>
            </w:tcBorders>
            <w:shd w:val="clear" w:color="auto" w:fill="F8FAFC"/>
          </w:tcPr>
          <w:p w14:paraId="22D61A9C">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54DA3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244D27FC">
            <w:pPr>
              <w:spacing w:before="60" w:after="60" w:line="240" w:lineRule="auto"/>
              <w:jc w:val="left"/>
            </w:pPr>
            <w:r>
              <w:rPr>
                <w:rFonts w:ascii="Times New Roman" w:hAnsi="Times New Roman" w:eastAsia="Times New Roman" w:cs="Times New Roman"/>
                <w:b/>
                <w:bCs/>
                <w:i w:val="0"/>
                <w:iCs w:val="0"/>
                <w:color w:val="000000"/>
                <w:sz w:val="19"/>
                <w:szCs w:val="19"/>
              </w:rPr>
              <w:t>ST 07</w:t>
            </w:r>
          </w:p>
        </w:tc>
        <w:tc>
          <w:tcPr>
            <w:tcBorders>
              <w:top w:val="single" w:color="CBD5E1" w:sz="0" w:space="0"/>
              <w:left w:val="single" w:color="CBD5E1" w:sz="0" w:space="0"/>
              <w:bottom w:val="single" w:color="CBD5E1" w:sz="0" w:space="0"/>
              <w:right w:val="single" w:color="CBD5E1" w:sz="0" w:space="0"/>
            </w:tcBorders>
            <w:shd w:val="clear" w:color="auto" w:fill="FFFFFF"/>
          </w:tcPr>
          <w:p w14:paraId="6E9275B5">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Sports Council Clearance</w:t>
            </w:r>
          </w:p>
        </w:tc>
        <w:tc>
          <w:tcPr>
            <w:tcBorders>
              <w:top w:val="single" w:color="CBD5E1" w:sz="0" w:space="0"/>
              <w:left w:val="single" w:color="CBD5E1" w:sz="0" w:space="0"/>
              <w:bottom w:val="single" w:color="CBD5E1" w:sz="0" w:space="0"/>
              <w:right w:val="single" w:color="CBD5E1" w:sz="0" w:space="0"/>
            </w:tcBorders>
            <w:shd w:val="clear" w:color="auto" w:fill="FFFFFF"/>
          </w:tcPr>
          <w:p w14:paraId="3B32D91D">
            <w:pPr>
              <w:spacing w:before="60" w:after="60" w:line="240" w:lineRule="auto"/>
              <w:jc w:val="left"/>
            </w:pPr>
            <w:r>
              <w:rPr>
                <w:rFonts w:ascii="Times New Roman" w:hAnsi="Times New Roman" w:eastAsia="Times New Roman" w:cs="Times New Roman"/>
                <w:b/>
                <w:bCs/>
                <w:i w:val="0"/>
                <w:iCs w:val="0"/>
                <w:color w:val="000000"/>
                <w:sz w:val="19"/>
                <w:szCs w:val="19"/>
              </w:rPr>
              <w:t>Submit sports clearance online</w:t>
            </w:r>
          </w:p>
        </w:tc>
        <w:tc>
          <w:tcPr>
            <w:tcBorders>
              <w:top w:val="single" w:color="CBD5E1" w:sz="0" w:space="0"/>
              <w:left w:val="single" w:color="CBD5E1" w:sz="0" w:space="0"/>
              <w:bottom w:val="single" w:color="CBD5E1" w:sz="0" w:space="0"/>
              <w:right w:val="single" w:color="CBD5E1" w:sz="0" w:space="0"/>
            </w:tcBorders>
            <w:shd w:val="clear" w:color="auto" w:fill="FFFFFF"/>
          </w:tcPr>
          <w:p w14:paraId="3F598BF0">
            <w:pPr>
              <w:spacing w:before="60" w:after="60" w:line="240" w:lineRule="auto"/>
              <w:jc w:val="left"/>
            </w:pPr>
            <w:r>
              <w:rPr>
                <w:rFonts w:ascii="Times New Roman" w:hAnsi="Times New Roman" w:eastAsia="Times New Roman" w:cs="Times New Roman"/>
                <w:b/>
                <w:bCs/>
                <w:i w:val="0"/>
                <w:iCs w:val="0"/>
                <w:color w:val="000000"/>
                <w:sz w:val="19"/>
                <w:szCs w:val="19"/>
              </w:rPr>
              <w:t>Step 5 Approved</w:t>
            </w:r>
          </w:p>
        </w:tc>
        <w:tc>
          <w:tcPr>
            <w:tcBorders>
              <w:top w:val="single" w:color="CBD5E1" w:sz="0" w:space="0"/>
              <w:left w:val="single" w:color="CBD5E1" w:sz="0" w:space="0"/>
              <w:bottom w:val="single" w:color="CBD5E1" w:sz="0" w:space="0"/>
              <w:right w:val="single" w:color="CBD5E1" w:sz="0" w:space="0"/>
            </w:tcBorders>
            <w:shd w:val="clear" w:color="auto" w:fill="FFFFFF"/>
          </w:tcPr>
          <w:p w14:paraId="47525F4F">
            <w:pPr>
              <w:spacing w:before="60" w:after="60" w:line="240" w:lineRule="auto"/>
              <w:jc w:val="left"/>
            </w:pPr>
            <w:r>
              <w:rPr>
                <w:rFonts w:ascii="Times New Roman" w:hAnsi="Times New Roman" w:eastAsia="Times New Roman" w:cs="Times New Roman"/>
                <w:b/>
                <w:bCs/>
                <w:i w:val="0"/>
                <w:iCs w:val="0"/>
                <w:color w:val="000000"/>
                <w:sz w:val="19"/>
                <w:szCs w:val="19"/>
              </w:rPr>
              <w:t>Reaches Sports Council officer queue</w:t>
            </w:r>
          </w:p>
        </w:tc>
        <w:tc>
          <w:tcPr>
            <w:tcBorders>
              <w:top w:val="single" w:color="CBD5E1" w:sz="0" w:space="0"/>
              <w:left w:val="single" w:color="CBD5E1" w:sz="0" w:space="0"/>
              <w:bottom w:val="single" w:color="CBD5E1" w:sz="0" w:space="0"/>
              <w:right w:val="single" w:color="CBD5E1" w:sz="0" w:space="0"/>
            </w:tcBorders>
            <w:shd w:val="clear" w:color="auto" w:fill="FFFFFF"/>
          </w:tcPr>
          <w:p w14:paraId="7844F9E4">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54A5D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4FAFC44E">
            <w:pPr>
              <w:spacing w:before="60" w:after="60" w:line="240" w:lineRule="auto"/>
              <w:jc w:val="left"/>
            </w:pPr>
            <w:r>
              <w:rPr>
                <w:rFonts w:ascii="Times New Roman" w:hAnsi="Times New Roman" w:eastAsia="Times New Roman" w:cs="Times New Roman"/>
                <w:b/>
                <w:bCs/>
                <w:i w:val="0"/>
                <w:iCs w:val="0"/>
                <w:color w:val="000000"/>
                <w:sz w:val="19"/>
                <w:szCs w:val="19"/>
              </w:rPr>
              <w:t>ST 08</w:t>
            </w:r>
          </w:p>
        </w:tc>
        <w:tc>
          <w:tcPr>
            <w:tcBorders>
              <w:top w:val="single" w:color="CBD5E1" w:sz="0" w:space="0"/>
              <w:left w:val="single" w:color="CBD5E1" w:sz="0" w:space="0"/>
              <w:bottom w:val="single" w:color="CBD5E1" w:sz="0" w:space="0"/>
              <w:right w:val="single" w:color="CBD5E1" w:sz="0" w:space="0"/>
            </w:tcBorders>
            <w:shd w:val="clear" w:color="auto" w:fill="F8FAFC"/>
          </w:tcPr>
          <w:p w14:paraId="597CFC80">
            <w:pPr>
              <w:spacing w:before="60" w:after="60" w:line="240" w:lineRule="auto"/>
              <w:jc w:val="left"/>
            </w:pPr>
            <w:r>
              <w:rPr>
                <w:rFonts w:ascii="Times New Roman" w:hAnsi="Times New Roman" w:eastAsia="Times New Roman" w:cs="Times New Roman"/>
                <w:b/>
                <w:bCs/>
                <w:i w:val="0"/>
                <w:iCs w:val="0"/>
                <w:color w:val="000000"/>
                <w:sz w:val="19"/>
                <w:szCs w:val="19"/>
              </w:rPr>
              <w:t>Faculty Clearance</w:t>
            </w:r>
          </w:p>
        </w:tc>
        <w:tc>
          <w:tcPr>
            <w:tcBorders>
              <w:top w:val="single" w:color="CBD5E1" w:sz="0" w:space="0"/>
              <w:left w:val="single" w:color="CBD5E1" w:sz="0" w:space="0"/>
              <w:bottom w:val="single" w:color="CBD5E1" w:sz="0" w:space="0"/>
              <w:right w:val="single" w:color="CBD5E1" w:sz="0" w:space="0"/>
            </w:tcBorders>
            <w:shd w:val="clear" w:color="auto" w:fill="F8FAFC"/>
          </w:tcPr>
          <w:p w14:paraId="2A80FD7F">
            <w:pPr>
              <w:spacing w:before="60" w:after="60" w:line="240" w:lineRule="auto"/>
              <w:jc w:val="left"/>
            </w:pPr>
            <w:r>
              <w:rPr>
                <w:rFonts w:ascii="Times New Roman" w:hAnsi="Times New Roman" w:eastAsia="Times New Roman" w:cs="Times New Roman"/>
                <w:b/>
                <w:bCs/>
                <w:i w:val="0"/>
                <w:iCs w:val="0"/>
                <w:color w:val="000000"/>
                <w:sz w:val="19"/>
                <w:szCs w:val="19"/>
              </w:rPr>
              <w:t>Submit faculty clearance online</w:t>
            </w:r>
          </w:p>
        </w:tc>
        <w:tc>
          <w:tcPr>
            <w:tcBorders>
              <w:top w:val="single" w:color="CBD5E1" w:sz="0" w:space="0"/>
              <w:left w:val="single" w:color="CBD5E1" w:sz="0" w:space="0"/>
              <w:bottom w:val="single" w:color="CBD5E1" w:sz="0" w:space="0"/>
              <w:right w:val="single" w:color="CBD5E1" w:sz="0" w:space="0"/>
            </w:tcBorders>
            <w:shd w:val="clear" w:color="auto" w:fill="F8FAFC"/>
          </w:tcPr>
          <w:p w14:paraId="4506FA81">
            <w:pPr>
              <w:spacing w:before="60" w:after="60" w:line="240" w:lineRule="auto"/>
              <w:jc w:val="left"/>
            </w:pPr>
            <w:r>
              <w:rPr>
                <w:rFonts w:ascii="Times New Roman" w:hAnsi="Times New Roman" w:eastAsia="Times New Roman" w:cs="Times New Roman"/>
                <w:b/>
                <w:bCs/>
                <w:i w:val="0"/>
                <w:iCs w:val="0"/>
                <w:color w:val="000000"/>
                <w:sz w:val="19"/>
                <w:szCs w:val="19"/>
              </w:rPr>
              <w:t>Step 6 Approved</w:t>
            </w:r>
          </w:p>
        </w:tc>
        <w:tc>
          <w:tcPr>
            <w:tcBorders>
              <w:top w:val="single" w:color="CBD5E1" w:sz="0" w:space="0"/>
              <w:left w:val="single" w:color="CBD5E1" w:sz="0" w:space="0"/>
              <w:bottom w:val="single" w:color="CBD5E1" w:sz="0" w:space="0"/>
              <w:right w:val="single" w:color="CBD5E1" w:sz="0" w:space="0"/>
            </w:tcBorders>
            <w:shd w:val="clear" w:color="auto" w:fill="F8FAFC"/>
          </w:tcPr>
          <w:p w14:paraId="57A72A46">
            <w:pPr>
              <w:spacing w:before="60" w:after="60" w:line="240" w:lineRule="auto"/>
              <w:jc w:val="left"/>
            </w:pPr>
            <w:r>
              <w:rPr>
                <w:rFonts w:ascii="Times New Roman" w:hAnsi="Times New Roman" w:eastAsia="Times New Roman" w:cs="Times New Roman"/>
                <w:b/>
                <w:bCs/>
                <w:i w:val="0"/>
                <w:iCs w:val="0"/>
                <w:color w:val="000000"/>
                <w:sz w:val="19"/>
                <w:szCs w:val="19"/>
              </w:rPr>
              <w:t>Reaches specific Faculty officer queue</w:t>
            </w:r>
          </w:p>
        </w:tc>
        <w:tc>
          <w:tcPr>
            <w:tcBorders>
              <w:top w:val="single" w:color="CBD5E1" w:sz="0" w:space="0"/>
              <w:left w:val="single" w:color="CBD5E1" w:sz="0" w:space="0"/>
              <w:bottom w:val="single" w:color="CBD5E1" w:sz="0" w:space="0"/>
              <w:right w:val="single" w:color="CBD5E1" w:sz="0" w:space="0"/>
            </w:tcBorders>
            <w:shd w:val="clear" w:color="auto" w:fill="F8FAFC"/>
          </w:tcPr>
          <w:p w14:paraId="18C70BF0">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3768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588289CA">
            <w:pPr>
              <w:spacing w:before="60" w:after="60" w:line="240" w:lineRule="auto"/>
              <w:jc w:val="left"/>
            </w:pPr>
            <w:r>
              <w:rPr>
                <w:rFonts w:ascii="Times New Roman" w:hAnsi="Times New Roman" w:eastAsia="Times New Roman" w:cs="Times New Roman"/>
                <w:b/>
                <w:bCs/>
                <w:i w:val="0"/>
                <w:iCs w:val="0"/>
                <w:color w:val="000000"/>
                <w:sz w:val="19"/>
                <w:szCs w:val="19"/>
              </w:rPr>
              <w:t>ST 09</w:t>
            </w:r>
          </w:p>
        </w:tc>
        <w:tc>
          <w:tcPr>
            <w:tcBorders>
              <w:top w:val="single" w:color="CBD5E1" w:sz="0" w:space="0"/>
              <w:left w:val="single" w:color="CBD5E1" w:sz="0" w:space="0"/>
              <w:bottom w:val="single" w:color="CBD5E1" w:sz="0" w:space="0"/>
              <w:right w:val="single" w:color="CBD5E1" w:sz="0" w:space="0"/>
            </w:tcBorders>
            <w:shd w:val="clear" w:color="auto" w:fill="FFFFFF"/>
          </w:tcPr>
          <w:p w14:paraId="43CBC739">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Lodgings Clearance</w:t>
            </w:r>
          </w:p>
        </w:tc>
        <w:tc>
          <w:tcPr>
            <w:tcBorders>
              <w:top w:val="single" w:color="CBD5E1" w:sz="0" w:space="0"/>
              <w:left w:val="single" w:color="CBD5E1" w:sz="0" w:space="0"/>
              <w:bottom w:val="single" w:color="CBD5E1" w:sz="0" w:space="0"/>
              <w:right w:val="single" w:color="CBD5E1" w:sz="0" w:space="0"/>
            </w:tcBorders>
            <w:shd w:val="clear" w:color="auto" w:fill="FFFFFF"/>
          </w:tcPr>
          <w:p w14:paraId="7F958BE8">
            <w:pPr>
              <w:spacing w:before="60" w:after="60" w:line="240" w:lineRule="auto"/>
              <w:jc w:val="left"/>
            </w:pPr>
            <w:r>
              <w:rPr>
                <w:rFonts w:ascii="Times New Roman" w:hAnsi="Times New Roman" w:eastAsia="Times New Roman" w:cs="Times New Roman"/>
                <w:b/>
                <w:bCs/>
                <w:i w:val="0"/>
                <w:iCs w:val="0"/>
                <w:color w:val="000000"/>
                <w:sz w:val="19"/>
                <w:szCs w:val="19"/>
              </w:rPr>
              <w:t>Submit lodgings disengagement online</w:t>
            </w:r>
          </w:p>
        </w:tc>
        <w:tc>
          <w:tcPr>
            <w:tcBorders>
              <w:top w:val="single" w:color="CBD5E1" w:sz="0" w:space="0"/>
              <w:left w:val="single" w:color="CBD5E1" w:sz="0" w:space="0"/>
              <w:bottom w:val="single" w:color="CBD5E1" w:sz="0" w:space="0"/>
              <w:right w:val="single" w:color="CBD5E1" w:sz="0" w:space="0"/>
            </w:tcBorders>
            <w:shd w:val="clear" w:color="auto" w:fill="FFFFFF"/>
          </w:tcPr>
          <w:p w14:paraId="0953B7D9">
            <w:pPr>
              <w:spacing w:before="60" w:after="60" w:line="240" w:lineRule="auto"/>
              <w:jc w:val="left"/>
            </w:pPr>
            <w:r>
              <w:rPr>
                <w:rFonts w:ascii="Times New Roman" w:hAnsi="Times New Roman" w:eastAsia="Times New Roman" w:cs="Times New Roman"/>
                <w:b/>
                <w:bCs/>
                <w:i w:val="0"/>
                <w:iCs w:val="0"/>
                <w:color w:val="000000"/>
                <w:sz w:val="19"/>
                <w:szCs w:val="19"/>
              </w:rPr>
              <w:t>Step 7 Approved</w:t>
            </w:r>
          </w:p>
        </w:tc>
        <w:tc>
          <w:tcPr>
            <w:tcBorders>
              <w:top w:val="single" w:color="CBD5E1" w:sz="0" w:space="0"/>
              <w:left w:val="single" w:color="CBD5E1" w:sz="0" w:space="0"/>
              <w:bottom w:val="single" w:color="CBD5E1" w:sz="0" w:space="0"/>
              <w:right w:val="single" w:color="CBD5E1" w:sz="0" w:space="0"/>
            </w:tcBorders>
            <w:shd w:val="clear" w:color="auto" w:fill="FFFFFF"/>
          </w:tcPr>
          <w:p w14:paraId="672886EC">
            <w:pPr>
              <w:spacing w:before="60" w:after="60" w:line="240" w:lineRule="auto"/>
              <w:jc w:val="left"/>
            </w:pPr>
            <w:r>
              <w:rPr>
                <w:rFonts w:ascii="Times New Roman" w:hAnsi="Times New Roman" w:eastAsia="Times New Roman" w:cs="Times New Roman"/>
                <w:b/>
                <w:bCs/>
                <w:i w:val="0"/>
                <w:iCs w:val="0"/>
                <w:color w:val="000000"/>
                <w:sz w:val="19"/>
                <w:szCs w:val="19"/>
              </w:rPr>
              <w:t>Reaches Lodgings officer queue</w:t>
            </w:r>
          </w:p>
        </w:tc>
        <w:tc>
          <w:tcPr>
            <w:tcBorders>
              <w:top w:val="single" w:color="CBD5E1" w:sz="0" w:space="0"/>
              <w:left w:val="single" w:color="CBD5E1" w:sz="0" w:space="0"/>
              <w:bottom w:val="single" w:color="CBD5E1" w:sz="0" w:space="0"/>
              <w:right w:val="single" w:color="CBD5E1" w:sz="0" w:space="0"/>
            </w:tcBorders>
            <w:shd w:val="clear" w:color="auto" w:fill="FFFFFF"/>
          </w:tcPr>
          <w:p w14:paraId="49E48877">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76245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7043919C">
            <w:pPr>
              <w:spacing w:before="60" w:after="60" w:line="240" w:lineRule="auto"/>
              <w:jc w:val="left"/>
            </w:pPr>
            <w:r>
              <w:rPr>
                <w:rFonts w:ascii="Times New Roman" w:hAnsi="Times New Roman" w:eastAsia="Times New Roman" w:cs="Times New Roman"/>
                <w:b/>
                <w:bCs/>
                <w:i w:val="0"/>
                <w:iCs w:val="0"/>
                <w:color w:val="000000"/>
                <w:sz w:val="19"/>
                <w:szCs w:val="19"/>
              </w:rPr>
              <w:t>ST 10</w:t>
            </w:r>
          </w:p>
        </w:tc>
        <w:tc>
          <w:tcPr>
            <w:tcBorders>
              <w:top w:val="single" w:color="CBD5E1" w:sz="0" w:space="0"/>
              <w:left w:val="single" w:color="CBD5E1" w:sz="0" w:space="0"/>
              <w:bottom w:val="single" w:color="CBD5E1" w:sz="0" w:space="0"/>
              <w:right w:val="single" w:color="CBD5E1" w:sz="0" w:space="0"/>
            </w:tcBorders>
            <w:shd w:val="clear" w:color="auto" w:fill="F8FAFC"/>
          </w:tcPr>
          <w:p w14:paraId="4C1F8D9C">
            <w:pPr>
              <w:spacing w:before="60" w:after="60" w:line="240" w:lineRule="auto"/>
              <w:jc w:val="left"/>
            </w:pPr>
            <w:r>
              <w:rPr>
                <w:rFonts w:ascii="Times New Roman" w:hAnsi="Times New Roman" w:eastAsia="Times New Roman" w:cs="Times New Roman"/>
                <w:b/>
                <w:bCs/>
                <w:i w:val="0"/>
                <w:iCs w:val="0"/>
                <w:color w:val="000000"/>
                <w:sz w:val="19"/>
                <w:szCs w:val="19"/>
              </w:rPr>
              <w:t>Bursary Financial Clearance</w:t>
            </w:r>
          </w:p>
        </w:tc>
        <w:tc>
          <w:tcPr>
            <w:tcBorders>
              <w:top w:val="single" w:color="CBD5E1" w:sz="0" w:space="0"/>
              <w:left w:val="single" w:color="CBD5E1" w:sz="0" w:space="0"/>
              <w:bottom w:val="single" w:color="CBD5E1" w:sz="0" w:space="0"/>
              <w:right w:val="single" w:color="CBD5E1" w:sz="0" w:space="0"/>
            </w:tcBorders>
            <w:shd w:val="clear" w:color="auto" w:fill="F8FAFC"/>
          </w:tcPr>
          <w:p w14:paraId="672B89F7">
            <w:pPr>
              <w:spacing w:before="60" w:after="60" w:line="240" w:lineRule="auto"/>
              <w:jc w:val="left"/>
            </w:pPr>
            <w:r>
              <w:rPr>
                <w:rFonts w:ascii="Times New Roman" w:hAnsi="Times New Roman" w:eastAsia="Times New Roman" w:cs="Times New Roman"/>
                <w:b/>
                <w:bCs/>
                <w:i w:val="0"/>
                <w:iCs w:val="0"/>
                <w:color w:val="000000"/>
                <w:sz w:val="19"/>
                <w:szCs w:val="19"/>
              </w:rPr>
              <w:t>Submit fee statements and receipts</w:t>
            </w:r>
          </w:p>
        </w:tc>
        <w:tc>
          <w:tcPr>
            <w:tcBorders>
              <w:top w:val="single" w:color="CBD5E1" w:sz="0" w:space="0"/>
              <w:left w:val="single" w:color="CBD5E1" w:sz="0" w:space="0"/>
              <w:bottom w:val="single" w:color="CBD5E1" w:sz="0" w:space="0"/>
              <w:right w:val="single" w:color="CBD5E1" w:sz="0" w:space="0"/>
            </w:tcBorders>
            <w:shd w:val="clear" w:color="auto" w:fill="F8FAFC"/>
          </w:tcPr>
          <w:p w14:paraId="62A83C68">
            <w:pPr>
              <w:spacing w:before="60" w:after="60" w:line="240" w:lineRule="auto"/>
              <w:jc w:val="left"/>
            </w:pPr>
            <w:r>
              <w:rPr>
                <w:rFonts w:ascii="Times New Roman" w:hAnsi="Times New Roman" w:eastAsia="Times New Roman" w:cs="Times New Roman"/>
                <w:b/>
                <w:bCs/>
                <w:i w:val="0"/>
                <w:iCs w:val="0"/>
                <w:color w:val="000000"/>
                <w:sz w:val="19"/>
                <w:szCs w:val="19"/>
              </w:rPr>
              <w:t>Step 8 Approved</w:t>
            </w:r>
          </w:p>
        </w:tc>
        <w:tc>
          <w:tcPr>
            <w:tcBorders>
              <w:top w:val="single" w:color="CBD5E1" w:sz="0" w:space="0"/>
              <w:left w:val="single" w:color="CBD5E1" w:sz="0" w:space="0"/>
              <w:bottom w:val="single" w:color="CBD5E1" w:sz="0" w:space="0"/>
              <w:right w:val="single" w:color="CBD5E1" w:sz="0" w:space="0"/>
            </w:tcBorders>
            <w:shd w:val="clear" w:color="auto" w:fill="F8FAFC"/>
          </w:tcPr>
          <w:p w14:paraId="7D798C58">
            <w:pPr>
              <w:spacing w:before="60" w:after="60" w:line="240" w:lineRule="auto"/>
              <w:jc w:val="left"/>
            </w:pPr>
            <w:r>
              <w:rPr>
                <w:rFonts w:ascii="Times New Roman" w:hAnsi="Times New Roman" w:eastAsia="Times New Roman" w:cs="Times New Roman"/>
                <w:b/>
                <w:bCs/>
                <w:i w:val="0"/>
                <w:iCs w:val="0"/>
                <w:color w:val="000000"/>
                <w:sz w:val="19"/>
                <w:szCs w:val="19"/>
              </w:rPr>
              <w:t>Reaches Bursary officer queue</w:t>
            </w:r>
          </w:p>
        </w:tc>
        <w:tc>
          <w:tcPr>
            <w:tcBorders>
              <w:top w:val="single" w:color="CBD5E1" w:sz="0" w:space="0"/>
              <w:left w:val="single" w:color="CBD5E1" w:sz="0" w:space="0"/>
              <w:bottom w:val="single" w:color="CBD5E1" w:sz="0" w:space="0"/>
              <w:right w:val="single" w:color="CBD5E1" w:sz="0" w:space="0"/>
            </w:tcBorders>
            <w:shd w:val="clear" w:color="auto" w:fill="F8FAFC"/>
          </w:tcPr>
          <w:p w14:paraId="2A360764">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3A8B3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0AEA7A54">
            <w:pPr>
              <w:spacing w:before="60" w:after="60" w:line="240" w:lineRule="auto"/>
              <w:jc w:val="left"/>
            </w:pPr>
            <w:r>
              <w:rPr>
                <w:rFonts w:ascii="Times New Roman" w:hAnsi="Times New Roman" w:eastAsia="Times New Roman" w:cs="Times New Roman"/>
                <w:b/>
                <w:bCs/>
                <w:i w:val="0"/>
                <w:iCs w:val="0"/>
                <w:color w:val="000000"/>
                <w:sz w:val="19"/>
                <w:szCs w:val="19"/>
              </w:rPr>
              <w:t>ST 11</w:t>
            </w:r>
          </w:p>
        </w:tc>
        <w:tc>
          <w:tcPr>
            <w:tcBorders>
              <w:top w:val="single" w:color="CBD5E1" w:sz="0" w:space="0"/>
              <w:left w:val="single" w:color="CBD5E1" w:sz="0" w:space="0"/>
              <w:bottom w:val="single" w:color="CBD5E1" w:sz="0" w:space="0"/>
              <w:right w:val="single" w:color="CBD5E1" w:sz="0" w:space="0"/>
            </w:tcBorders>
            <w:shd w:val="clear" w:color="auto" w:fill="FFFFFF"/>
          </w:tcPr>
          <w:p w14:paraId="448C3ABC">
            <w:pPr>
              <w:spacing w:before="60" w:after="60" w:line="240" w:lineRule="auto"/>
              <w:jc w:val="left"/>
            </w:pPr>
            <w:r>
              <w:rPr>
                <w:rFonts w:ascii="Times New Roman" w:hAnsi="Times New Roman" w:eastAsia="Times New Roman" w:cs="Times New Roman"/>
                <w:b/>
                <w:bCs/>
                <w:i w:val="0"/>
                <w:iCs w:val="0"/>
                <w:color w:val="000000"/>
                <w:sz w:val="19"/>
                <w:szCs w:val="19"/>
              </w:rPr>
              <w:t>Student Affairs Division (Final)</w:t>
            </w:r>
          </w:p>
        </w:tc>
        <w:tc>
          <w:tcPr>
            <w:tcBorders>
              <w:top w:val="single" w:color="CBD5E1" w:sz="0" w:space="0"/>
              <w:left w:val="single" w:color="CBD5E1" w:sz="0" w:space="0"/>
              <w:bottom w:val="single" w:color="CBD5E1" w:sz="0" w:space="0"/>
              <w:right w:val="single" w:color="CBD5E1" w:sz="0" w:space="0"/>
            </w:tcBorders>
            <w:shd w:val="clear" w:color="auto" w:fill="FFFFFF"/>
          </w:tcPr>
          <w:p w14:paraId="037C5727">
            <w:pPr>
              <w:spacing w:before="60" w:after="60" w:line="240" w:lineRule="auto"/>
              <w:jc w:val="left"/>
            </w:pPr>
            <w:r>
              <w:rPr>
                <w:rFonts w:ascii="Times New Roman" w:hAnsi="Times New Roman" w:eastAsia="Times New Roman" w:cs="Times New Roman"/>
                <w:b/>
                <w:bCs/>
                <w:i w:val="0"/>
                <w:iCs w:val="0"/>
                <w:color w:val="000000"/>
                <w:sz w:val="19"/>
                <w:szCs w:val="19"/>
              </w:rPr>
              <w:t>Final clearance evaluation</w:t>
            </w:r>
          </w:p>
        </w:tc>
        <w:tc>
          <w:tcPr>
            <w:tcBorders>
              <w:top w:val="single" w:color="CBD5E1" w:sz="0" w:space="0"/>
              <w:left w:val="single" w:color="CBD5E1" w:sz="0" w:space="0"/>
              <w:bottom w:val="single" w:color="CBD5E1" w:sz="0" w:space="0"/>
              <w:right w:val="single" w:color="CBD5E1" w:sz="0" w:space="0"/>
            </w:tcBorders>
            <w:shd w:val="clear" w:color="auto" w:fill="FFFFFF"/>
          </w:tcPr>
          <w:p w14:paraId="1B8CC270">
            <w:pPr>
              <w:spacing w:before="60" w:after="60" w:line="240" w:lineRule="auto"/>
              <w:jc w:val="left"/>
            </w:pPr>
            <w:r>
              <w:rPr>
                <w:rFonts w:ascii="Times New Roman" w:hAnsi="Times New Roman" w:eastAsia="Times New Roman" w:cs="Times New Roman"/>
                <w:b/>
                <w:bCs/>
                <w:i w:val="0"/>
                <w:iCs w:val="0"/>
                <w:color w:val="000000"/>
                <w:sz w:val="19"/>
                <w:szCs w:val="19"/>
              </w:rPr>
              <w:t>Step 9 Approved</w:t>
            </w:r>
          </w:p>
        </w:tc>
        <w:tc>
          <w:tcPr>
            <w:tcBorders>
              <w:top w:val="single" w:color="CBD5E1" w:sz="0" w:space="0"/>
              <w:left w:val="single" w:color="CBD5E1" w:sz="0" w:space="0"/>
              <w:bottom w:val="single" w:color="CBD5E1" w:sz="0" w:space="0"/>
              <w:right w:val="single" w:color="CBD5E1" w:sz="0" w:space="0"/>
            </w:tcBorders>
            <w:shd w:val="clear" w:color="auto" w:fill="FFFFFF"/>
          </w:tcPr>
          <w:p w14:paraId="755EE59B">
            <w:pPr>
              <w:spacing w:before="60" w:after="60" w:line="240" w:lineRule="auto"/>
              <w:jc w:val="left"/>
            </w:pPr>
            <w:r>
              <w:rPr>
                <w:rFonts w:ascii="Times New Roman" w:hAnsi="Times New Roman" w:eastAsia="Times New Roman" w:cs="Times New Roman"/>
                <w:b/>
                <w:bCs/>
                <w:i w:val="0"/>
                <w:iCs w:val="0"/>
                <w:color w:val="000000"/>
                <w:sz w:val="19"/>
                <w:szCs w:val="19"/>
              </w:rPr>
              <w:t>Reaches Student Affairs officer queue</w:t>
            </w:r>
          </w:p>
        </w:tc>
        <w:tc>
          <w:tcPr>
            <w:tcBorders>
              <w:top w:val="single" w:color="CBD5E1" w:sz="0" w:space="0"/>
              <w:left w:val="single" w:color="CBD5E1" w:sz="0" w:space="0"/>
              <w:bottom w:val="single" w:color="CBD5E1" w:sz="0" w:space="0"/>
              <w:right w:val="single" w:color="CBD5E1" w:sz="0" w:space="0"/>
            </w:tcBorders>
            <w:shd w:val="clear" w:color="auto" w:fill="FFFFFF"/>
          </w:tcPr>
          <w:p w14:paraId="23B23418">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r w14:paraId="5B7CF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47249DBD">
            <w:pPr>
              <w:spacing w:before="60" w:after="60" w:line="240" w:lineRule="auto"/>
              <w:jc w:val="left"/>
            </w:pPr>
            <w:r>
              <w:rPr>
                <w:rFonts w:ascii="Times New Roman" w:hAnsi="Times New Roman" w:eastAsia="Times New Roman" w:cs="Times New Roman"/>
                <w:b/>
                <w:bCs/>
                <w:i w:val="0"/>
                <w:iCs w:val="0"/>
                <w:color w:val="000000"/>
                <w:sz w:val="19"/>
                <w:szCs w:val="19"/>
              </w:rPr>
              <w:t>ST 12</w:t>
            </w:r>
          </w:p>
        </w:tc>
        <w:tc>
          <w:tcPr>
            <w:tcBorders>
              <w:top w:val="single" w:color="CBD5E1" w:sz="0" w:space="0"/>
              <w:left w:val="single" w:color="CBD5E1" w:sz="0" w:space="0"/>
              <w:bottom w:val="single" w:color="CBD5E1" w:sz="0" w:space="0"/>
              <w:right w:val="single" w:color="CBD5E1" w:sz="0" w:space="0"/>
            </w:tcBorders>
            <w:shd w:val="clear" w:color="auto" w:fill="F8FAFC"/>
          </w:tcPr>
          <w:p w14:paraId="086EE454">
            <w:pPr>
              <w:spacing w:before="60" w:after="60" w:line="240" w:lineRule="auto"/>
              <w:jc w:val="left"/>
            </w:pPr>
            <w:r>
              <w:rPr>
                <w:rFonts w:ascii="Times New Roman" w:hAnsi="Times New Roman" w:eastAsia="Times New Roman" w:cs="Times New Roman"/>
                <w:b/>
                <w:bCs/>
                <w:i w:val="0"/>
                <w:iCs w:val="0"/>
                <w:color w:val="000000"/>
                <w:sz w:val="19"/>
                <w:szCs w:val="19"/>
              </w:rPr>
              <w:t>Certificate Download</w:t>
            </w:r>
          </w:p>
        </w:tc>
        <w:tc>
          <w:tcPr>
            <w:tcBorders>
              <w:top w:val="single" w:color="CBD5E1" w:sz="0" w:space="0"/>
              <w:left w:val="single" w:color="CBD5E1" w:sz="0" w:space="0"/>
              <w:bottom w:val="single" w:color="CBD5E1" w:sz="0" w:space="0"/>
              <w:right w:val="single" w:color="CBD5E1" w:sz="0" w:space="0"/>
            </w:tcBorders>
            <w:shd w:val="clear" w:color="auto" w:fill="F8FAFC"/>
          </w:tcPr>
          <w:p w14:paraId="65EF3768">
            <w:pPr>
              <w:spacing w:before="60" w:after="60" w:line="240" w:lineRule="auto"/>
              <w:jc w:val="left"/>
            </w:pPr>
            <w:r>
              <w:rPr>
                <w:rFonts w:ascii="Times New Roman" w:hAnsi="Times New Roman" w:eastAsia="Times New Roman" w:cs="Times New Roman"/>
                <w:b/>
                <w:bCs/>
                <w:i w:val="0"/>
                <w:iCs w:val="0"/>
                <w:color w:val="000000"/>
                <w:sz w:val="19"/>
                <w:szCs w:val="19"/>
              </w:rPr>
              <w:t>All 10 stages approved</w:t>
            </w:r>
          </w:p>
        </w:tc>
        <w:tc>
          <w:tcPr>
            <w:tcBorders>
              <w:top w:val="single" w:color="CBD5E1" w:sz="0" w:space="0"/>
              <w:left w:val="single" w:color="CBD5E1" w:sz="0" w:space="0"/>
              <w:bottom w:val="single" w:color="CBD5E1" w:sz="0" w:space="0"/>
              <w:right w:val="single" w:color="CBD5E1" w:sz="0" w:space="0"/>
            </w:tcBorders>
            <w:shd w:val="clear" w:color="auto" w:fill="F8FAFC"/>
          </w:tcPr>
          <w:p w14:paraId="553C5867">
            <w:pPr>
              <w:spacing w:before="60" w:after="60" w:line="240" w:lineRule="auto"/>
              <w:jc w:val="left"/>
            </w:pPr>
            <w:r>
              <w:rPr>
                <w:rFonts w:ascii="Times New Roman" w:hAnsi="Times New Roman" w:eastAsia="Times New Roman" w:cs="Times New Roman"/>
                <w:b/>
                <w:bCs/>
                <w:i w:val="0"/>
                <w:iCs w:val="0"/>
                <w:color w:val="000000"/>
                <w:sz w:val="19"/>
                <w:szCs w:val="19"/>
              </w:rPr>
              <w:t>Steps 1 to 10 Approved</w:t>
            </w:r>
          </w:p>
        </w:tc>
        <w:tc>
          <w:tcPr>
            <w:tcBorders>
              <w:top w:val="single" w:color="CBD5E1" w:sz="0" w:space="0"/>
              <w:left w:val="single" w:color="CBD5E1" w:sz="0" w:space="0"/>
              <w:bottom w:val="single" w:color="CBD5E1" w:sz="0" w:space="0"/>
              <w:right w:val="single" w:color="CBD5E1" w:sz="0" w:space="0"/>
            </w:tcBorders>
            <w:shd w:val="clear" w:color="auto" w:fill="F8FAFC"/>
          </w:tcPr>
          <w:p w14:paraId="2154117D">
            <w:pPr>
              <w:spacing w:before="60" w:after="60" w:line="240" w:lineRule="auto"/>
              <w:jc w:val="left"/>
            </w:pPr>
            <w:r>
              <w:rPr>
                <w:rFonts w:ascii="Times New Roman" w:hAnsi="Times New Roman" w:eastAsia="Times New Roman" w:cs="Times New Roman"/>
                <w:b/>
                <w:bCs/>
                <w:i w:val="0"/>
                <w:iCs w:val="0"/>
                <w:color w:val="000000"/>
                <w:sz w:val="19"/>
                <w:szCs w:val="19"/>
              </w:rPr>
              <w:t>Final Clearance Certificate unlocks with QR Code</w:t>
            </w:r>
          </w:p>
        </w:tc>
        <w:tc>
          <w:tcPr>
            <w:tcBorders>
              <w:top w:val="single" w:color="CBD5E1" w:sz="0" w:space="0"/>
              <w:left w:val="single" w:color="CBD5E1" w:sz="0" w:space="0"/>
              <w:bottom w:val="single" w:color="CBD5E1" w:sz="0" w:space="0"/>
              <w:right w:val="single" w:color="CBD5E1" w:sz="0" w:space="0"/>
            </w:tcBorders>
            <w:shd w:val="clear" w:color="auto" w:fill="F8FAFC"/>
          </w:tcPr>
          <w:p w14:paraId="619E29CF">
            <w:pPr>
              <w:spacing w:before="60" w:after="60" w:line="240" w:lineRule="auto"/>
              <w:jc w:val="left"/>
            </w:pPr>
            <w:r>
              <w:rPr>
                <w:rFonts w:ascii="Times New Roman" w:hAnsi="Times New Roman" w:eastAsia="Times New Roman" w:cs="Times New Roman"/>
                <w:b/>
                <w:bCs/>
                <w:i w:val="0"/>
                <w:iCs w:val="0"/>
                <w:color w:val="000000"/>
                <w:sz w:val="19"/>
                <w:szCs w:val="19"/>
              </w:rPr>
              <w:t>Passed</w:t>
            </w:r>
          </w:p>
        </w:tc>
      </w:tr>
    </w:tbl>
    <w:p w14:paraId="5379E43F">
      <w:pPr>
        <w:spacing w:after="140"/>
      </w:pPr>
    </w:p>
    <w:p w14:paraId="2219E0B4">
      <w:pPr>
        <w:pStyle w:val="4"/>
        <w:spacing w:before="160" w:after="100" w:line="360" w:lineRule="auto"/>
        <w:jc w:val="left"/>
      </w:pPr>
      <w:r>
        <w:rPr>
          <w:rFonts w:ascii="Times New Roman" w:hAnsi="Times New Roman" w:eastAsia="Times New Roman" w:cs="Times New Roman"/>
          <w:b/>
          <w:bCs/>
          <w:sz w:val="24"/>
          <w:szCs w:val="24"/>
        </w:rPr>
        <w:t>4.4.5 User Acceptance Testing and User Feedback</w:t>
      </w:r>
    </w:p>
    <w:p w14:paraId="6E568CC0">
      <w:pPr>
        <w:spacing w:before="0" w:after="140" w:line="360" w:lineRule="auto"/>
        <w:jc w:val="both"/>
      </w:pPr>
      <w:r>
        <w:rPr>
          <w:rFonts w:ascii="Times New Roman" w:hAnsi="Times New Roman" w:eastAsia="Times New Roman" w:cs="Times New Roman"/>
          <w:b w:val="0"/>
          <w:bCs w:val="0"/>
          <w:i w:val="0"/>
          <w:iCs w:val="0"/>
          <w:color w:val="000000"/>
          <w:sz w:val="24"/>
          <w:szCs w:val="24"/>
        </w:rPr>
        <w:t>User Acceptance Testing was carried out with 25 participants at the University of Ibadan: 18 graduating students, 5 clearance officers, and 2 administrators. Evaluation was guided by the Technology Acceptance Model (Davis, 1989), measuring Perceived Usefulness and Perceived Ease of Use on a 5 point scale. Table 4.11 shows the survey results.</w:t>
      </w:r>
    </w:p>
    <w:p w14:paraId="0B02F5E6">
      <w:pPr>
        <w:spacing w:before="140" w:after="80" w:line="360" w:lineRule="auto"/>
        <w:jc w:val="center"/>
      </w:pPr>
      <w:r>
        <w:rPr>
          <w:rFonts w:ascii="Times New Roman" w:hAnsi="Times New Roman" w:eastAsia="Times New Roman" w:cs="Times New Roman"/>
          <w:b/>
          <w:bCs/>
          <w:i w:val="0"/>
          <w:iCs w:val="0"/>
          <w:color w:val="000000"/>
          <w:sz w:val="20"/>
          <w:szCs w:val="20"/>
        </w:rPr>
        <w:t>Table 4.11: User Acceptance Survey Results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3367"/>
        <w:gridCol w:w="1319"/>
        <w:gridCol w:w="1295"/>
        <w:gridCol w:w="1363"/>
      </w:tblGrid>
      <w:tr w14:paraId="7E880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Borders>
              <w:top w:val="single" w:color="1E293B" w:sz="4" w:space="0"/>
              <w:left w:val="single" w:color="CBD5E1" w:sz="0" w:space="0"/>
              <w:bottom w:val="single" w:color="1E293B" w:sz="4" w:space="0"/>
              <w:right w:val="single" w:color="CBD5E1" w:sz="0" w:space="0"/>
            </w:tcBorders>
            <w:shd w:val="clear" w:color="auto" w:fill="E2E8F0"/>
          </w:tcPr>
          <w:p w14:paraId="08771545">
            <w:pPr>
              <w:spacing w:before="80" w:after="80" w:line="240" w:lineRule="auto"/>
              <w:jc w:val="center"/>
            </w:pPr>
            <w:r>
              <w:rPr>
                <w:rFonts w:ascii="Times New Roman" w:hAnsi="Times New Roman" w:eastAsia="Times New Roman" w:cs="Times New Roman"/>
                <w:b/>
                <w:bCs/>
                <w:i w:val="0"/>
                <w:iCs w:val="0"/>
                <w:color w:val="0F172A"/>
                <w:sz w:val="19"/>
                <w:szCs w:val="19"/>
              </w:rPr>
              <w:t>Evaluation Area</w:t>
            </w:r>
          </w:p>
        </w:tc>
        <w:tc>
          <w:tcPr>
            <w:tcBorders>
              <w:top w:val="single" w:color="1E293B" w:sz="4" w:space="0"/>
              <w:left w:val="single" w:color="CBD5E1" w:sz="0" w:space="0"/>
              <w:bottom w:val="single" w:color="1E293B" w:sz="4" w:space="0"/>
              <w:right w:val="single" w:color="CBD5E1" w:sz="0" w:space="0"/>
            </w:tcBorders>
            <w:shd w:val="clear" w:color="auto" w:fill="E2E8F0"/>
          </w:tcPr>
          <w:p w14:paraId="76C73F1C">
            <w:pPr>
              <w:spacing w:before="80" w:after="80" w:line="240" w:lineRule="auto"/>
              <w:jc w:val="center"/>
            </w:pPr>
            <w:r>
              <w:rPr>
                <w:rFonts w:ascii="Times New Roman" w:hAnsi="Times New Roman" w:eastAsia="Times New Roman" w:cs="Times New Roman"/>
                <w:b/>
                <w:bCs/>
                <w:i w:val="0"/>
                <w:iCs w:val="0"/>
                <w:color w:val="0F172A"/>
                <w:sz w:val="19"/>
                <w:szCs w:val="19"/>
              </w:rPr>
              <w:t>Survey Question</w:t>
            </w:r>
          </w:p>
        </w:tc>
        <w:tc>
          <w:tcPr>
            <w:tcBorders>
              <w:top w:val="single" w:color="1E293B" w:sz="4" w:space="0"/>
              <w:left w:val="single" w:color="CBD5E1" w:sz="0" w:space="0"/>
              <w:bottom w:val="single" w:color="1E293B" w:sz="4" w:space="0"/>
              <w:right w:val="single" w:color="CBD5E1" w:sz="0" w:space="0"/>
            </w:tcBorders>
            <w:shd w:val="clear" w:color="auto" w:fill="E2E8F0"/>
          </w:tcPr>
          <w:p w14:paraId="3B225820">
            <w:pPr>
              <w:spacing w:before="80" w:after="80" w:line="240" w:lineRule="auto"/>
              <w:jc w:val="center"/>
            </w:pPr>
            <w:r>
              <w:rPr>
                <w:rFonts w:ascii="Times New Roman" w:hAnsi="Times New Roman" w:eastAsia="Times New Roman" w:cs="Times New Roman"/>
                <w:b/>
                <w:bCs/>
                <w:i w:val="0"/>
                <w:iCs w:val="0"/>
                <w:color w:val="0F172A"/>
                <w:sz w:val="19"/>
                <w:szCs w:val="19"/>
              </w:rPr>
              <w:t>Average Score out of 5</w:t>
            </w:r>
          </w:p>
        </w:tc>
        <w:tc>
          <w:tcPr>
            <w:tcBorders>
              <w:top w:val="single" w:color="1E293B" w:sz="4" w:space="0"/>
              <w:left w:val="single" w:color="CBD5E1" w:sz="0" w:space="0"/>
              <w:bottom w:val="single" w:color="1E293B" w:sz="4" w:space="0"/>
              <w:right w:val="single" w:color="CBD5E1" w:sz="0" w:space="0"/>
            </w:tcBorders>
            <w:shd w:val="clear" w:color="auto" w:fill="E2E8F0"/>
          </w:tcPr>
          <w:p w14:paraId="4DAAF60B">
            <w:pPr>
              <w:spacing w:before="80" w:after="80" w:line="240" w:lineRule="auto"/>
              <w:jc w:val="center"/>
            </w:pPr>
            <w:r>
              <w:rPr>
                <w:rFonts w:ascii="Times New Roman" w:hAnsi="Times New Roman" w:eastAsia="Times New Roman" w:cs="Times New Roman"/>
                <w:b/>
                <w:bCs/>
                <w:i w:val="0"/>
                <w:iCs w:val="0"/>
                <w:color w:val="0F172A"/>
                <w:sz w:val="19"/>
                <w:szCs w:val="19"/>
              </w:rPr>
              <w:t>Standard Deviation</w:t>
            </w:r>
          </w:p>
        </w:tc>
        <w:tc>
          <w:tcPr>
            <w:tcBorders>
              <w:top w:val="single" w:color="1E293B" w:sz="4" w:space="0"/>
              <w:left w:val="single" w:color="CBD5E1" w:sz="0" w:space="0"/>
              <w:bottom w:val="single" w:color="1E293B" w:sz="4" w:space="0"/>
              <w:right w:val="single" w:color="CBD5E1" w:sz="0" w:space="0"/>
            </w:tcBorders>
            <w:shd w:val="clear" w:color="auto" w:fill="E2E8F0"/>
          </w:tcPr>
          <w:p w14:paraId="5FF38723">
            <w:pPr>
              <w:spacing w:before="80" w:after="80" w:line="240" w:lineRule="auto"/>
              <w:jc w:val="center"/>
            </w:pPr>
            <w:r>
              <w:rPr>
                <w:rFonts w:ascii="Times New Roman" w:hAnsi="Times New Roman" w:eastAsia="Times New Roman" w:cs="Times New Roman"/>
                <w:b/>
                <w:bCs/>
                <w:i w:val="0"/>
                <w:iCs w:val="0"/>
                <w:color w:val="0F172A"/>
                <w:sz w:val="19"/>
                <w:szCs w:val="19"/>
              </w:rPr>
              <w:t>Positive Agreement</w:t>
            </w:r>
          </w:p>
        </w:tc>
      </w:tr>
      <w:tr w14:paraId="3CA4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75101A6E">
            <w:pPr>
              <w:spacing w:before="60" w:after="60" w:line="240" w:lineRule="auto"/>
              <w:jc w:val="left"/>
            </w:pPr>
            <w:r>
              <w:rPr>
                <w:rFonts w:ascii="Times New Roman" w:hAnsi="Times New Roman" w:eastAsia="Times New Roman" w:cs="Times New Roman"/>
                <w:b/>
                <w:bCs/>
                <w:i w:val="0"/>
                <w:iCs w:val="0"/>
                <w:color w:val="000000"/>
                <w:sz w:val="19"/>
                <w:szCs w:val="19"/>
              </w:rPr>
              <w:t>Perceived Usefulness</w:t>
            </w:r>
          </w:p>
        </w:tc>
        <w:tc>
          <w:tcPr>
            <w:tcBorders>
              <w:top w:val="single" w:color="CBD5E1" w:sz="0" w:space="0"/>
              <w:left w:val="single" w:color="CBD5E1" w:sz="0" w:space="0"/>
              <w:bottom w:val="single" w:color="CBD5E1" w:sz="0" w:space="0"/>
              <w:right w:val="single" w:color="CBD5E1" w:sz="0" w:space="0"/>
            </w:tcBorders>
            <w:shd w:val="clear" w:color="auto" w:fill="FFFFFF"/>
          </w:tcPr>
          <w:p w14:paraId="0CB9FC75">
            <w:pPr>
              <w:spacing w:before="60" w:after="60" w:line="240" w:lineRule="auto"/>
              <w:jc w:val="left"/>
            </w:pPr>
            <w:r>
              <w:rPr>
                <w:rFonts w:ascii="Times New Roman" w:hAnsi="Times New Roman" w:eastAsia="Times New Roman" w:cs="Times New Roman"/>
                <w:b/>
                <w:bCs/>
                <w:i w:val="0"/>
                <w:iCs w:val="0"/>
                <w:color w:val="000000"/>
                <w:sz w:val="19"/>
                <w:szCs w:val="19"/>
              </w:rPr>
              <w:t>The system removes the need to stand in long physical queues across campus.</w:t>
            </w:r>
          </w:p>
        </w:tc>
        <w:tc>
          <w:tcPr>
            <w:tcBorders>
              <w:top w:val="single" w:color="CBD5E1" w:sz="0" w:space="0"/>
              <w:left w:val="single" w:color="CBD5E1" w:sz="0" w:space="0"/>
              <w:bottom w:val="single" w:color="CBD5E1" w:sz="0" w:space="0"/>
              <w:right w:val="single" w:color="CBD5E1" w:sz="0" w:space="0"/>
            </w:tcBorders>
            <w:shd w:val="clear" w:color="auto" w:fill="FFFFFF"/>
          </w:tcPr>
          <w:p w14:paraId="48F826AF">
            <w:pPr>
              <w:spacing w:before="60" w:after="60" w:line="240" w:lineRule="auto"/>
              <w:jc w:val="left"/>
            </w:pPr>
            <w:r>
              <w:rPr>
                <w:rFonts w:ascii="Times New Roman" w:hAnsi="Times New Roman" w:eastAsia="Times New Roman" w:cs="Times New Roman"/>
                <w:b/>
                <w:bCs/>
                <w:i w:val="0"/>
                <w:iCs w:val="0"/>
                <w:color w:val="000000"/>
                <w:sz w:val="19"/>
                <w:szCs w:val="19"/>
              </w:rPr>
              <w:t>4.92</w:t>
            </w:r>
          </w:p>
        </w:tc>
        <w:tc>
          <w:tcPr>
            <w:tcBorders>
              <w:top w:val="single" w:color="CBD5E1" w:sz="0" w:space="0"/>
              <w:left w:val="single" w:color="CBD5E1" w:sz="0" w:space="0"/>
              <w:bottom w:val="single" w:color="CBD5E1" w:sz="0" w:space="0"/>
              <w:right w:val="single" w:color="CBD5E1" w:sz="0" w:space="0"/>
            </w:tcBorders>
            <w:shd w:val="clear" w:color="auto" w:fill="FFFFFF"/>
          </w:tcPr>
          <w:p w14:paraId="53698C61">
            <w:pPr>
              <w:spacing w:before="60" w:after="60" w:line="240" w:lineRule="auto"/>
              <w:jc w:val="left"/>
            </w:pPr>
            <w:r>
              <w:rPr>
                <w:rFonts w:ascii="Times New Roman" w:hAnsi="Times New Roman" w:eastAsia="Times New Roman" w:cs="Times New Roman"/>
                <w:b/>
                <w:bCs/>
                <w:i w:val="0"/>
                <w:iCs w:val="0"/>
                <w:color w:val="000000"/>
                <w:sz w:val="19"/>
                <w:szCs w:val="19"/>
              </w:rPr>
              <w:t>0.28</w:t>
            </w:r>
          </w:p>
        </w:tc>
        <w:tc>
          <w:tcPr>
            <w:tcBorders>
              <w:top w:val="single" w:color="CBD5E1" w:sz="0" w:space="0"/>
              <w:left w:val="single" w:color="CBD5E1" w:sz="0" w:space="0"/>
              <w:bottom w:val="single" w:color="CBD5E1" w:sz="0" w:space="0"/>
              <w:right w:val="single" w:color="CBD5E1" w:sz="0" w:space="0"/>
            </w:tcBorders>
            <w:shd w:val="clear" w:color="auto" w:fill="FFFFFF"/>
          </w:tcPr>
          <w:p w14:paraId="6C913D49">
            <w:pPr>
              <w:spacing w:before="60" w:after="60" w:line="240" w:lineRule="auto"/>
              <w:jc w:val="left"/>
            </w:pPr>
            <w:r>
              <w:rPr>
                <w:rFonts w:ascii="Times New Roman" w:hAnsi="Times New Roman" w:eastAsia="Times New Roman" w:cs="Times New Roman"/>
                <w:b/>
                <w:bCs/>
                <w:i w:val="0"/>
                <w:iCs w:val="0"/>
                <w:color w:val="000000"/>
                <w:sz w:val="19"/>
                <w:szCs w:val="19"/>
              </w:rPr>
              <w:t>96 percent</w:t>
            </w:r>
          </w:p>
        </w:tc>
      </w:tr>
      <w:tr w14:paraId="0FC9F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69AFC9AB">
            <w:pPr>
              <w:spacing w:before="60" w:after="60" w:line="240" w:lineRule="auto"/>
              <w:jc w:val="left"/>
            </w:pPr>
            <w:r>
              <w:rPr>
                <w:rFonts w:ascii="Times New Roman" w:hAnsi="Times New Roman" w:eastAsia="Times New Roman" w:cs="Times New Roman"/>
                <w:b/>
                <w:bCs/>
                <w:i w:val="0"/>
                <w:iCs w:val="0"/>
                <w:color w:val="000000"/>
                <w:sz w:val="19"/>
                <w:szCs w:val="19"/>
              </w:rPr>
              <w:t>Perceived Usefulness</w:t>
            </w:r>
          </w:p>
        </w:tc>
        <w:tc>
          <w:tcPr>
            <w:tcBorders>
              <w:top w:val="single" w:color="CBD5E1" w:sz="0" w:space="0"/>
              <w:left w:val="single" w:color="CBD5E1" w:sz="0" w:space="0"/>
              <w:bottom w:val="single" w:color="CBD5E1" w:sz="0" w:space="0"/>
              <w:right w:val="single" w:color="CBD5E1" w:sz="0" w:space="0"/>
            </w:tcBorders>
            <w:shd w:val="clear" w:color="auto" w:fill="F8FAFC"/>
          </w:tcPr>
          <w:p w14:paraId="4C420ABF">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Instant alerts through Email, SMS, and WhatsApp make clearance status clear.</w:t>
            </w:r>
          </w:p>
        </w:tc>
        <w:tc>
          <w:tcPr>
            <w:tcBorders>
              <w:top w:val="single" w:color="CBD5E1" w:sz="0" w:space="0"/>
              <w:left w:val="single" w:color="CBD5E1" w:sz="0" w:space="0"/>
              <w:bottom w:val="single" w:color="CBD5E1" w:sz="0" w:space="0"/>
              <w:right w:val="single" w:color="CBD5E1" w:sz="0" w:space="0"/>
            </w:tcBorders>
            <w:shd w:val="clear" w:color="auto" w:fill="F8FAFC"/>
          </w:tcPr>
          <w:p w14:paraId="1DB8C3F7">
            <w:pPr>
              <w:spacing w:before="60" w:after="60" w:line="240" w:lineRule="auto"/>
              <w:jc w:val="left"/>
            </w:pPr>
            <w:r>
              <w:rPr>
                <w:rFonts w:ascii="Times New Roman" w:hAnsi="Times New Roman" w:eastAsia="Times New Roman" w:cs="Times New Roman"/>
                <w:b/>
                <w:bCs/>
                <w:i w:val="0"/>
                <w:iCs w:val="0"/>
                <w:color w:val="000000"/>
                <w:sz w:val="19"/>
                <w:szCs w:val="19"/>
              </w:rPr>
              <w:t>4.88</w:t>
            </w:r>
          </w:p>
        </w:tc>
        <w:tc>
          <w:tcPr>
            <w:tcBorders>
              <w:top w:val="single" w:color="CBD5E1" w:sz="0" w:space="0"/>
              <w:left w:val="single" w:color="CBD5E1" w:sz="0" w:space="0"/>
              <w:bottom w:val="single" w:color="CBD5E1" w:sz="0" w:space="0"/>
              <w:right w:val="single" w:color="CBD5E1" w:sz="0" w:space="0"/>
            </w:tcBorders>
            <w:shd w:val="clear" w:color="auto" w:fill="F8FAFC"/>
          </w:tcPr>
          <w:p w14:paraId="5299BD41">
            <w:pPr>
              <w:spacing w:before="60" w:after="60" w:line="240" w:lineRule="auto"/>
              <w:jc w:val="left"/>
            </w:pPr>
            <w:r>
              <w:rPr>
                <w:rFonts w:ascii="Times New Roman" w:hAnsi="Times New Roman" w:eastAsia="Times New Roman" w:cs="Times New Roman"/>
                <w:b/>
                <w:bCs/>
                <w:i w:val="0"/>
                <w:iCs w:val="0"/>
                <w:color w:val="000000"/>
                <w:sz w:val="19"/>
                <w:szCs w:val="19"/>
              </w:rPr>
              <w:t>0.33</w:t>
            </w:r>
          </w:p>
        </w:tc>
        <w:tc>
          <w:tcPr>
            <w:tcBorders>
              <w:top w:val="single" w:color="CBD5E1" w:sz="0" w:space="0"/>
              <w:left w:val="single" w:color="CBD5E1" w:sz="0" w:space="0"/>
              <w:bottom w:val="single" w:color="CBD5E1" w:sz="0" w:space="0"/>
              <w:right w:val="single" w:color="CBD5E1" w:sz="0" w:space="0"/>
            </w:tcBorders>
            <w:shd w:val="clear" w:color="auto" w:fill="F8FAFC"/>
          </w:tcPr>
          <w:p w14:paraId="1E2449CE">
            <w:pPr>
              <w:spacing w:before="60" w:after="60" w:line="240" w:lineRule="auto"/>
              <w:jc w:val="left"/>
            </w:pPr>
            <w:r>
              <w:rPr>
                <w:rFonts w:ascii="Times New Roman" w:hAnsi="Times New Roman" w:eastAsia="Times New Roman" w:cs="Times New Roman"/>
                <w:b/>
                <w:bCs/>
                <w:i w:val="0"/>
                <w:iCs w:val="0"/>
                <w:color w:val="000000"/>
                <w:sz w:val="19"/>
                <w:szCs w:val="19"/>
              </w:rPr>
              <w:t>96 percent</w:t>
            </w:r>
          </w:p>
        </w:tc>
      </w:tr>
      <w:tr w14:paraId="040B3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7BFE72E3">
            <w:pPr>
              <w:spacing w:before="60" w:after="60" w:line="240" w:lineRule="auto"/>
              <w:jc w:val="left"/>
            </w:pPr>
            <w:r>
              <w:rPr>
                <w:rFonts w:ascii="Times New Roman" w:hAnsi="Times New Roman" w:eastAsia="Times New Roman" w:cs="Times New Roman"/>
                <w:b/>
                <w:bCs/>
                <w:i w:val="0"/>
                <w:iCs w:val="0"/>
                <w:color w:val="000000"/>
                <w:sz w:val="19"/>
                <w:szCs w:val="19"/>
              </w:rPr>
              <w:t>Perceived Usefulness</w:t>
            </w:r>
          </w:p>
        </w:tc>
        <w:tc>
          <w:tcPr>
            <w:tcBorders>
              <w:top w:val="single" w:color="CBD5E1" w:sz="0" w:space="0"/>
              <w:left w:val="single" w:color="CBD5E1" w:sz="0" w:space="0"/>
              <w:bottom w:val="single" w:color="CBD5E1" w:sz="0" w:space="0"/>
              <w:right w:val="single" w:color="CBD5E1" w:sz="0" w:space="0"/>
            </w:tcBorders>
            <w:shd w:val="clear" w:color="auto" w:fill="FFFFFF"/>
          </w:tcPr>
          <w:p w14:paraId="205E82A8">
            <w:pPr>
              <w:spacing w:before="60" w:after="60" w:line="240" w:lineRule="auto"/>
              <w:jc w:val="left"/>
            </w:pPr>
            <w:r>
              <w:rPr>
                <w:rFonts w:ascii="Times New Roman" w:hAnsi="Times New Roman" w:eastAsia="Times New Roman" w:cs="Times New Roman"/>
                <w:b/>
                <w:bCs/>
                <w:i w:val="0"/>
                <w:iCs w:val="0"/>
                <w:color w:val="000000"/>
                <w:sz w:val="19"/>
                <w:szCs w:val="19"/>
              </w:rPr>
              <w:t>Enforcing stage order stops students from skipping required steps.</w:t>
            </w:r>
          </w:p>
        </w:tc>
        <w:tc>
          <w:tcPr>
            <w:tcBorders>
              <w:top w:val="single" w:color="CBD5E1" w:sz="0" w:space="0"/>
              <w:left w:val="single" w:color="CBD5E1" w:sz="0" w:space="0"/>
              <w:bottom w:val="single" w:color="CBD5E1" w:sz="0" w:space="0"/>
              <w:right w:val="single" w:color="CBD5E1" w:sz="0" w:space="0"/>
            </w:tcBorders>
            <w:shd w:val="clear" w:color="auto" w:fill="FFFFFF"/>
          </w:tcPr>
          <w:p w14:paraId="0F10C167">
            <w:pPr>
              <w:spacing w:before="60" w:after="60" w:line="240" w:lineRule="auto"/>
              <w:jc w:val="left"/>
            </w:pPr>
            <w:r>
              <w:rPr>
                <w:rFonts w:ascii="Times New Roman" w:hAnsi="Times New Roman" w:eastAsia="Times New Roman" w:cs="Times New Roman"/>
                <w:b/>
                <w:bCs/>
                <w:i w:val="0"/>
                <w:iCs w:val="0"/>
                <w:color w:val="000000"/>
                <w:sz w:val="19"/>
                <w:szCs w:val="19"/>
              </w:rPr>
              <w:t>4.80</w:t>
            </w:r>
          </w:p>
        </w:tc>
        <w:tc>
          <w:tcPr>
            <w:tcBorders>
              <w:top w:val="single" w:color="CBD5E1" w:sz="0" w:space="0"/>
              <w:left w:val="single" w:color="CBD5E1" w:sz="0" w:space="0"/>
              <w:bottom w:val="single" w:color="CBD5E1" w:sz="0" w:space="0"/>
              <w:right w:val="single" w:color="CBD5E1" w:sz="0" w:space="0"/>
            </w:tcBorders>
            <w:shd w:val="clear" w:color="auto" w:fill="FFFFFF"/>
          </w:tcPr>
          <w:p w14:paraId="25CF700C">
            <w:pPr>
              <w:spacing w:before="60" w:after="60" w:line="240" w:lineRule="auto"/>
              <w:jc w:val="left"/>
            </w:pPr>
            <w:r>
              <w:rPr>
                <w:rFonts w:ascii="Times New Roman" w:hAnsi="Times New Roman" w:eastAsia="Times New Roman" w:cs="Times New Roman"/>
                <w:b/>
                <w:bCs/>
                <w:i w:val="0"/>
                <w:iCs w:val="0"/>
                <w:color w:val="000000"/>
                <w:sz w:val="19"/>
                <w:szCs w:val="19"/>
              </w:rPr>
              <w:t>0.41</w:t>
            </w:r>
          </w:p>
        </w:tc>
        <w:tc>
          <w:tcPr>
            <w:tcBorders>
              <w:top w:val="single" w:color="CBD5E1" w:sz="0" w:space="0"/>
              <w:left w:val="single" w:color="CBD5E1" w:sz="0" w:space="0"/>
              <w:bottom w:val="single" w:color="CBD5E1" w:sz="0" w:space="0"/>
              <w:right w:val="single" w:color="CBD5E1" w:sz="0" w:space="0"/>
            </w:tcBorders>
            <w:shd w:val="clear" w:color="auto" w:fill="FFFFFF"/>
          </w:tcPr>
          <w:p w14:paraId="310DB3A0">
            <w:pPr>
              <w:spacing w:before="60" w:after="60" w:line="240" w:lineRule="auto"/>
              <w:jc w:val="left"/>
            </w:pPr>
            <w:r>
              <w:rPr>
                <w:rFonts w:ascii="Times New Roman" w:hAnsi="Times New Roman" w:eastAsia="Times New Roman" w:cs="Times New Roman"/>
                <w:b/>
                <w:bCs/>
                <w:i w:val="0"/>
                <w:iCs w:val="0"/>
                <w:color w:val="000000"/>
                <w:sz w:val="19"/>
                <w:szCs w:val="19"/>
              </w:rPr>
              <w:t>92 percent</w:t>
            </w:r>
          </w:p>
        </w:tc>
      </w:tr>
      <w:tr w14:paraId="34C0B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5C028929">
            <w:pPr>
              <w:spacing w:before="60" w:after="60" w:line="240" w:lineRule="auto"/>
              <w:jc w:val="left"/>
            </w:pPr>
            <w:r>
              <w:rPr>
                <w:rFonts w:ascii="Times New Roman" w:hAnsi="Times New Roman" w:eastAsia="Times New Roman" w:cs="Times New Roman"/>
                <w:b/>
                <w:bCs/>
                <w:i w:val="0"/>
                <w:iCs w:val="0"/>
                <w:color w:val="000000"/>
                <w:sz w:val="19"/>
                <w:szCs w:val="19"/>
              </w:rPr>
              <w:t>Perceived Usefulness</w:t>
            </w:r>
          </w:p>
        </w:tc>
        <w:tc>
          <w:tcPr>
            <w:tcBorders>
              <w:top w:val="single" w:color="CBD5E1" w:sz="0" w:space="0"/>
              <w:left w:val="single" w:color="CBD5E1" w:sz="0" w:space="0"/>
              <w:bottom w:val="single" w:color="CBD5E1" w:sz="0" w:space="0"/>
              <w:right w:val="single" w:color="CBD5E1" w:sz="0" w:space="0"/>
            </w:tcBorders>
            <w:shd w:val="clear" w:color="auto" w:fill="F8FAFC"/>
          </w:tcPr>
          <w:p w14:paraId="0D2815DC">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Paying dues online with Paystack is much easier than visiting banks.</w:t>
            </w:r>
          </w:p>
        </w:tc>
        <w:tc>
          <w:tcPr>
            <w:tcBorders>
              <w:top w:val="single" w:color="CBD5E1" w:sz="0" w:space="0"/>
              <w:left w:val="single" w:color="CBD5E1" w:sz="0" w:space="0"/>
              <w:bottom w:val="single" w:color="CBD5E1" w:sz="0" w:space="0"/>
              <w:right w:val="single" w:color="CBD5E1" w:sz="0" w:space="0"/>
            </w:tcBorders>
            <w:shd w:val="clear" w:color="auto" w:fill="F8FAFC"/>
          </w:tcPr>
          <w:p w14:paraId="45D46FDB">
            <w:pPr>
              <w:spacing w:before="60" w:after="60" w:line="240" w:lineRule="auto"/>
              <w:jc w:val="left"/>
            </w:pPr>
            <w:r>
              <w:rPr>
                <w:rFonts w:ascii="Times New Roman" w:hAnsi="Times New Roman" w:eastAsia="Times New Roman" w:cs="Times New Roman"/>
                <w:b/>
                <w:bCs/>
                <w:i w:val="0"/>
                <w:iCs w:val="0"/>
                <w:color w:val="000000"/>
                <w:sz w:val="19"/>
                <w:szCs w:val="19"/>
              </w:rPr>
              <w:t>4.76</w:t>
            </w:r>
          </w:p>
        </w:tc>
        <w:tc>
          <w:tcPr>
            <w:tcBorders>
              <w:top w:val="single" w:color="CBD5E1" w:sz="0" w:space="0"/>
              <w:left w:val="single" w:color="CBD5E1" w:sz="0" w:space="0"/>
              <w:bottom w:val="single" w:color="CBD5E1" w:sz="0" w:space="0"/>
              <w:right w:val="single" w:color="CBD5E1" w:sz="0" w:space="0"/>
            </w:tcBorders>
            <w:shd w:val="clear" w:color="auto" w:fill="F8FAFC"/>
          </w:tcPr>
          <w:p w14:paraId="52434369">
            <w:pPr>
              <w:spacing w:before="60" w:after="60" w:line="240" w:lineRule="auto"/>
              <w:jc w:val="left"/>
            </w:pPr>
            <w:r>
              <w:rPr>
                <w:rFonts w:ascii="Times New Roman" w:hAnsi="Times New Roman" w:eastAsia="Times New Roman" w:cs="Times New Roman"/>
                <w:b/>
                <w:bCs/>
                <w:i w:val="0"/>
                <w:iCs w:val="0"/>
                <w:color w:val="000000"/>
                <w:sz w:val="19"/>
                <w:szCs w:val="19"/>
              </w:rPr>
              <w:t>0.44</w:t>
            </w:r>
          </w:p>
        </w:tc>
        <w:tc>
          <w:tcPr>
            <w:tcBorders>
              <w:top w:val="single" w:color="CBD5E1" w:sz="0" w:space="0"/>
              <w:left w:val="single" w:color="CBD5E1" w:sz="0" w:space="0"/>
              <w:bottom w:val="single" w:color="CBD5E1" w:sz="0" w:space="0"/>
              <w:right w:val="single" w:color="CBD5E1" w:sz="0" w:space="0"/>
            </w:tcBorders>
            <w:shd w:val="clear" w:color="auto" w:fill="F8FAFC"/>
          </w:tcPr>
          <w:p w14:paraId="00745642">
            <w:pPr>
              <w:spacing w:before="60" w:after="60" w:line="240" w:lineRule="auto"/>
              <w:jc w:val="left"/>
            </w:pPr>
            <w:r>
              <w:rPr>
                <w:rFonts w:ascii="Times New Roman" w:hAnsi="Times New Roman" w:eastAsia="Times New Roman" w:cs="Times New Roman"/>
                <w:b/>
                <w:bCs/>
                <w:i w:val="0"/>
                <w:iCs w:val="0"/>
                <w:color w:val="000000"/>
                <w:sz w:val="19"/>
                <w:szCs w:val="19"/>
              </w:rPr>
              <w:t>92 percent</w:t>
            </w:r>
          </w:p>
        </w:tc>
      </w:tr>
      <w:tr w14:paraId="1AC0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32710E4B">
            <w:pPr>
              <w:spacing w:before="60" w:after="60" w:line="240" w:lineRule="auto"/>
              <w:jc w:val="left"/>
            </w:pPr>
            <w:r>
              <w:rPr>
                <w:rFonts w:ascii="Times New Roman" w:hAnsi="Times New Roman" w:eastAsia="Times New Roman" w:cs="Times New Roman"/>
                <w:b/>
                <w:bCs/>
                <w:i w:val="0"/>
                <w:iCs w:val="0"/>
                <w:color w:val="000000"/>
                <w:sz w:val="19"/>
                <w:szCs w:val="19"/>
              </w:rPr>
              <w:t>Perceived Ease of Use</w:t>
            </w:r>
          </w:p>
        </w:tc>
        <w:tc>
          <w:tcPr>
            <w:tcBorders>
              <w:top w:val="single" w:color="CBD5E1" w:sz="0" w:space="0"/>
              <w:left w:val="single" w:color="CBD5E1" w:sz="0" w:space="0"/>
              <w:bottom w:val="single" w:color="CBD5E1" w:sz="0" w:space="0"/>
              <w:right w:val="single" w:color="CBD5E1" w:sz="0" w:space="0"/>
            </w:tcBorders>
            <w:shd w:val="clear" w:color="auto" w:fill="FFFFFF"/>
          </w:tcPr>
          <w:p w14:paraId="2999F8C1">
            <w:pPr>
              <w:spacing w:before="60" w:after="60" w:line="240" w:lineRule="auto"/>
              <w:jc w:val="left"/>
            </w:pPr>
            <w:r>
              <w:rPr>
                <w:rFonts w:ascii="Times New Roman" w:hAnsi="Times New Roman" w:eastAsia="Times New Roman" w:cs="Times New Roman"/>
                <w:b w:val="0"/>
                <w:bCs w:val="0"/>
                <w:i w:val="0"/>
                <w:iCs w:val="0"/>
                <w:color w:val="000000"/>
                <w:sz w:val="19"/>
                <w:szCs w:val="19"/>
                <w:highlight w:val="yellow"/>
              </w:rPr>
              <w:t>The website is simple to use and works well on mobile phones.</w:t>
            </w:r>
          </w:p>
        </w:tc>
        <w:tc>
          <w:tcPr>
            <w:tcBorders>
              <w:top w:val="single" w:color="CBD5E1" w:sz="0" w:space="0"/>
              <w:left w:val="single" w:color="CBD5E1" w:sz="0" w:space="0"/>
              <w:bottom w:val="single" w:color="CBD5E1" w:sz="0" w:space="0"/>
              <w:right w:val="single" w:color="CBD5E1" w:sz="0" w:space="0"/>
            </w:tcBorders>
            <w:shd w:val="clear" w:color="auto" w:fill="FFFFFF"/>
          </w:tcPr>
          <w:p w14:paraId="7FFC3248">
            <w:pPr>
              <w:spacing w:before="60" w:after="60" w:line="240" w:lineRule="auto"/>
              <w:jc w:val="left"/>
            </w:pPr>
            <w:r>
              <w:rPr>
                <w:rFonts w:ascii="Times New Roman" w:hAnsi="Times New Roman" w:eastAsia="Times New Roman" w:cs="Times New Roman"/>
                <w:b/>
                <w:bCs/>
                <w:i w:val="0"/>
                <w:iCs w:val="0"/>
                <w:color w:val="000000"/>
                <w:sz w:val="19"/>
                <w:szCs w:val="19"/>
              </w:rPr>
              <w:t>4.72</w:t>
            </w:r>
          </w:p>
        </w:tc>
        <w:tc>
          <w:tcPr>
            <w:tcBorders>
              <w:top w:val="single" w:color="CBD5E1" w:sz="0" w:space="0"/>
              <w:left w:val="single" w:color="CBD5E1" w:sz="0" w:space="0"/>
              <w:bottom w:val="single" w:color="CBD5E1" w:sz="0" w:space="0"/>
              <w:right w:val="single" w:color="CBD5E1" w:sz="0" w:space="0"/>
            </w:tcBorders>
            <w:shd w:val="clear" w:color="auto" w:fill="FFFFFF"/>
          </w:tcPr>
          <w:p w14:paraId="7E2E013B">
            <w:pPr>
              <w:spacing w:before="60" w:after="60" w:line="240" w:lineRule="auto"/>
              <w:jc w:val="left"/>
            </w:pPr>
            <w:r>
              <w:rPr>
                <w:rFonts w:ascii="Times New Roman" w:hAnsi="Times New Roman" w:eastAsia="Times New Roman" w:cs="Times New Roman"/>
                <w:b/>
                <w:bCs/>
                <w:i w:val="0"/>
                <w:iCs w:val="0"/>
                <w:color w:val="000000"/>
                <w:sz w:val="19"/>
                <w:szCs w:val="19"/>
              </w:rPr>
              <w:t>0.46</w:t>
            </w:r>
          </w:p>
        </w:tc>
        <w:tc>
          <w:tcPr>
            <w:tcBorders>
              <w:top w:val="single" w:color="CBD5E1" w:sz="0" w:space="0"/>
              <w:left w:val="single" w:color="CBD5E1" w:sz="0" w:space="0"/>
              <w:bottom w:val="single" w:color="CBD5E1" w:sz="0" w:space="0"/>
              <w:right w:val="single" w:color="CBD5E1" w:sz="0" w:space="0"/>
            </w:tcBorders>
            <w:shd w:val="clear" w:color="auto" w:fill="FFFFFF"/>
          </w:tcPr>
          <w:p w14:paraId="42186081">
            <w:pPr>
              <w:spacing w:before="60" w:after="60" w:line="240" w:lineRule="auto"/>
              <w:jc w:val="left"/>
            </w:pPr>
            <w:r>
              <w:rPr>
                <w:rFonts w:ascii="Times New Roman" w:hAnsi="Times New Roman" w:eastAsia="Times New Roman" w:cs="Times New Roman"/>
                <w:b/>
                <w:bCs/>
                <w:i w:val="0"/>
                <w:iCs w:val="0"/>
                <w:color w:val="000000"/>
                <w:sz w:val="19"/>
                <w:szCs w:val="19"/>
              </w:rPr>
              <w:t>92 percent</w:t>
            </w:r>
          </w:p>
        </w:tc>
      </w:tr>
      <w:tr w14:paraId="7AF2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1D9DCC6E">
            <w:pPr>
              <w:spacing w:before="60" w:after="60" w:line="240" w:lineRule="auto"/>
              <w:jc w:val="left"/>
            </w:pPr>
            <w:r>
              <w:rPr>
                <w:rFonts w:ascii="Times New Roman" w:hAnsi="Times New Roman" w:eastAsia="Times New Roman" w:cs="Times New Roman"/>
                <w:b/>
                <w:bCs/>
                <w:i w:val="0"/>
                <w:iCs w:val="0"/>
                <w:color w:val="000000"/>
                <w:sz w:val="19"/>
                <w:szCs w:val="19"/>
              </w:rPr>
              <w:t>Perceived Ease of Use</w:t>
            </w:r>
          </w:p>
        </w:tc>
        <w:tc>
          <w:tcPr>
            <w:tcBorders>
              <w:top w:val="single" w:color="CBD5E1" w:sz="0" w:space="0"/>
              <w:left w:val="single" w:color="CBD5E1" w:sz="0" w:space="0"/>
              <w:bottom w:val="single" w:color="CBD5E1" w:sz="0" w:space="0"/>
              <w:right w:val="single" w:color="CBD5E1" w:sz="0" w:space="0"/>
            </w:tcBorders>
            <w:shd w:val="clear" w:color="auto" w:fill="F8FAFC"/>
          </w:tcPr>
          <w:p w14:paraId="1D5751E3">
            <w:pPr>
              <w:spacing w:before="60" w:after="60" w:line="240" w:lineRule="auto"/>
              <w:jc w:val="left"/>
            </w:pPr>
            <w:r>
              <w:rPr>
                <w:rFonts w:ascii="Times New Roman" w:hAnsi="Times New Roman" w:eastAsia="Times New Roman" w:cs="Times New Roman"/>
                <w:b/>
                <w:bCs/>
                <w:i w:val="0"/>
                <w:iCs w:val="0"/>
                <w:color w:val="000000"/>
                <w:sz w:val="19"/>
                <w:szCs w:val="19"/>
              </w:rPr>
              <w:t>Uploading documents and using the camera scanner was straightforward.</w:t>
            </w:r>
          </w:p>
        </w:tc>
        <w:tc>
          <w:tcPr>
            <w:tcBorders>
              <w:top w:val="single" w:color="CBD5E1" w:sz="0" w:space="0"/>
              <w:left w:val="single" w:color="CBD5E1" w:sz="0" w:space="0"/>
              <w:bottom w:val="single" w:color="CBD5E1" w:sz="0" w:space="0"/>
              <w:right w:val="single" w:color="CBD5E1" w:sz="0" w:space="0"/>
            </w:tcBorders>
            <w:shd w:val="clear" w:color="auto" w:fill="F8FAFC"/>
          </w:tcPr>
          <w:p w14:paraId="43CF426E">
            <w:pPr>
              <w:spacing w:before="60" w:after="60" w:line="240" w:lineRule="auto"/>
              <w:jc w:val="left"/>
            </w:pPr>
            <w:r>
              <w:rPr>
                <w:rFonts w:ascii="Times New Roman" w:hAnsi="Times New Roman" w:eastAsia="Times New Roman" w:cs="Times New Roman"/>
                <w:b/>
                <w:bCs/>
                <w:i w:val="0"/>
                <w:iCs w:val="0"/>
                <w:color w:val="000000"/>
                <w:sz w:val="19"/>
                <w:szCs w:val="19"/>
              </w:rPr>
              <w:t>4.64</w:t>
            </w:r>
          </w:p>
        </w:tc>
        <w:tc>
          <w:tcPr>
            <w:tcBorders>
              <w:top w:val="single" w:color="CBD5E1" w:sz="0" w:space="0"/>
              <w:left w:val="single" w:color="CBD5E1" w:sz="0" w:space="0"/>
              <w:bottom w:val="single" w:color="CBD5E1" w:sz="0" w:space="0"/>
              <w:right w:val="single" w:color="CBD5E1" w:sz="0" w:space="0"/>
            </w:tcBorders>
            <w:shd w:val="clear" w:color="auto" w:fill="F8FAFC"/>
          </w:tcPr>
          <w:p w14:paraId="03A60235">
            <w:pPr>
              <w:spacing w:before="60" w:after="60" w:line="240" w:lineRule="auto"/>
              <w:jc w:val="left"/>
            </w:pPr>
            <w:r>
              <w:rPr>
                <w:rFonts w:ascii="Times New Roman" w:hAnsi="Times New Roman" w:eastAsia="Times New Roman" w:cs="Times New Roman"/>
                <w:b/>
                <w:bCs/>
                <w:i w:val="0"/>
                <w:iCs w:val="0"/>
                <w:color w:val="000000"/>
                <w:sz w:val="19"/>
                <w:szCs w:val="19"/>
              </w:rPr>
              <w:t>0.57</w:t>
            </w:r>
          </w:p>
        </w:tc>
        <w:tc>
          <w:tcPr>
            <w:tcBorders>
              <w:top w:val="single" w:color="CBD5E1" w:sz="0" w:space="0"/>
              <w:left w:val="single" w:color="CBD5E1" w:sz="0" w:space="0"/>
              <w:bottom w:val="single" w:color="CBD5E1" w:sz="0" w:space="0"/>
              <w:right w:val="single" w:color="CBD5E1" w:sz="0" w:space="0"/>
            </w:tcBorders>
            <w:shd w:val="clear" w:color="auto" w:fill="F8FAFC"/>
          </w:tcPr>
          <w:p w14:paraId="7CC06E40">
            <w:pPr>
              <w:spacing w:before="60" w:after="60" w:line="240" w:lineRule="auto"/>
              <w:jc w:val="left"/>
            </w:pPr>
            <w:r>
              <w:rPr>
                <w:rFonts w:ascii="Times New Roman" w:hAnsi="Times New Roman" w:eastAsia="Times New Roman" w:cs="Times New Roman"/>
                <w:b/>
                <w:bCs/>
                <w:i w:val="0"/>
                <w:iCs w:val="0"/>
                <w:color w:val="000000"/>
                <w:sz w:val="19"/>
                <w:szCs w:val="19"/>
              </w:rPr>
              <w:t>88 percent</w:t>
            </w:r>
          </w:p>
        </w:tc>
      </w:tr>
      <w:tr w14:paraId="4F1A5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FFFFF"/>
          </w:tcPr>
          <w:p w14:paraId="3CAA1610">
            <w:pPr>
              <w:spacing w:before="60" w:after="60" w:line="240" w:lineRule="auto"/>
              <w:jc w:val="left"/>
            </w:pPr>
            <w:r>
              <w:rPr>
                <w:rFonts w:ascii="Times New Roman" w:hAnsi="Times New Roman" w:eastAsia="Times New Roman" w:cs="Times New Roman"/>
                <w:b/>
                <w:bCs/>
                <w:i w:val="0"/>
                <w:iCs w:val="0"/>
                <w:color w:val="000000"/>
                <w:sz w:val="19"/>
                <w:szCs w:val="19"/>
              </w:rPr>
              <w:t>Perceived Ease of Use</w:t>
            </w:r>
          </w:p>
        </w:tc>
        <w:tc>
          <w:tcPr>
            <w:tcBorders>
              <w:top w:val="single" w:color="CBD5E1" w:sz="0" w:space="0"/>
              <w:left w:val="single" w:color="CBD5E1" w:sz="0" w:space="0"/>
              <w:bottom w:val="single" w:color="CBD5E1" w:sz="0" w:space="0"/>
              <w:right w:val="single" w:color="CBD5E1" w:sz="0" w:space="0"/>
            </w:tcBorders>
            <w:shd w:val="clear" w:color="auto" w:fill="FFFFFF"/>
          </w:tcPr>
          <w:p w14:paraId="178D3911">
            <w:pPr>
              <w:spacing w:before="60" w:after="60" w:line="240" w:lineRule="auto"/>
              <w:jc w:val="left"/>
            </w:pPr>
            <w:r>
              <w:rPr>
                <w:rFonts w:ascii="Times New Roman" w:hAnsi="Times New Roman" w:eastAsia="Times New Roman" w:cs="Times New Roman"/>
                <w:b/>
                <w:bCs/>
                <w:i w:val="0"/>
                <w:iCs w:val="0"/>
                <w:color w:val="000000"/>
                <w:sz w:val="19"/>
                <w:szCs w:val="19"/>
              </w:rPr>
              <w:t>Officers found inspecting uploads and making decisions quick and easy.</w:t>
            </w:r>
          </w:p>
        </w:tc>
        <w:tc>
          <w:tcPr>
            <w:tcBorders>
              <w:top w:val="single" w:color="CBD5E1" w:sz="0" w:space="0"/>
              <w:left w:val="single" w:color="CBD5E1" w:sz="0" w:space="0"/>
              <w:bottom w:val="single" w:color="CBD5E1" w:sz="0" w:space="0"/>
              <w:right w:val="single" w:color="CBD5E1" w:sz="0" w:space="0"/>
            </w:tcBorders>
            <w:shd w:val="clear" w:color="auto" w:fill="FFFFFF"/>
          </w:tcPr>
          <w:p w14:paraId="69F97553">
            <w:pPr>
              <w:spacing w:before="60" w:after="60" w:line="240" w:lineRule="auto"/>
              <w:jc w:val="left"/>
            </w:pPr>
            <w:r>
              <w:rPr>
                <w:rFonts w:ascii="Times New Roman" w:hAnsi="Times New Roman" w:eastAsia="Times New Roman" w:cs="Times New Roman"/>
                <w:b/>
                <w:bCs/>
                <w:i w:val="0"/>
                <w:iCs w:val="0"/>
                <w:color w:val="000000"/>
                <w:sz w:val="19"/>
                <w:szCs w:val="19"/>
              </w:rPr>
              <w:t>4.76</w:t>
            </w:r>
          </w:p>
        </w:tc>
        <w:tc>
          <w:tcPr>
            <w:tcBorders>
              <w:top w:val="single" w:color="CBD5E1" w:sz="0" w:space="0"/>
              <w:left w:val="single" w:color="CBD5E1" w:sz="0" w:space="0"/>
              <w:bottom w:val="single" w:color="CBD5E1" w:sz="0" w:space="0"/>
              <w:right w:val="single" w:color="CBD5E1" w:sz="0" w:space="0"/>
            </w:tcBorders>
            <w:shd w:val="clear" w:color="auto" w:fill="FFFFFF"/>
          </w:tcPr>
          <w:p w14:paraId="6E7A02DE">
            <w:pPr>
              <w:spacing w:before="60" w:after="60" w:line="240" w:lineRule="auto"/>
              <w:jc w:val="left"/>
            </w:pPr>
            <w:r>
              <w:rPr>
                <w:rFonts w:ascii="Times New Roman" w:hAnsi="Times New Roman" w:eastAsia="Times New Roman" w:cs="Times New Roman"/>
                <w:b/>
                <w:bCs/>
                <w:i w:val="0"/>
                <w:iCs w:val="0"/>
                <w:color w:val="000000"/>
                <w:sz w:val="19"/>
                <w:szCs w:val="19"/>
              </w:rPr>
              <w:t>0.44</w:t>
            </w:r>
          </w:p>
        </w:tc>
        <w:tc>
          <w:tcPr>
            <w:tcBorders>
              <w:top w:val="single" w:color="CBD5E1" w:sz="0" w:space="0"/>
              <w:left w:val="single" w:color="CBD5E1" w:sz="0" w:space="0"/>
              <w:bottom w:val="single" w:color="CBD5E1" w:sz="0" w:space="0"/>
              <w:right w:val="single" w:color="CBD5E1" w:sz="0" w:space="0"/>
            </w:tcBorders>
            <w:shd w:val="clear" w:color="auto" w:fill="FFFFFF"/>
          </w:tcPr>
          <w:p w14:paraId="2DA0AA15">
            <w:pPr>
              <w:spacing w:before="60" w:after="60" w:line="240" w:lineRule="auto"/>
              <w:jc w:val="left"/>
            </w:pPr>
            <w:r>
              <w:rPr>
                <w:rFonts w:ascii="Times New Roman" w:hAnsi="Times New Roman" w:eastAsia="Times New Roman" w:cs="Times New Roman"/>
                <w:b/>
                <w:bCs/>
                <w:i w:val="0"/>
                <w:iCs w:val="0"/>
                <w:color w:val="000000"/>
                <w:sz w:val="19"/>
                <w:szCs w:val="19"/>
              </w:rPr>
              <w:t>92 percent</w:t>
            </w:r>
          </w:p>
        </w:tc>
      </w:tr>
      <w:tr w14:paraId="6C4B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CBD5E1" w:sz="0" w:space="0"/>
              <w:left w:val="single" w:color="CBD5E1" w:sz="0" w:space="0"/>
              <w:bottom w:val="single" w:color="CBD5E1" w:sz="0" w:space="0"/>
              <w:right w:val="single" w:color="CBD5E1" w:sz="0" w:space="0"/>
            </w:tcBorders>
            <w:shd w:val="clear" w:color="auto" w:fill="F8FAFC"/>
          </w:tcPr>
          <w:p w14:paraId="29CAE412">
            <w:pPr>
              <w:spacing w:before="60" w:after="60" w:line="240" w:lineRule="auto"/>
              <w:jc w:val="left"/>
            </w:pPr>
            <w:r>
              <w:rPr>
                <w:rFonts w:ascii="Times New Roman" w:hAnsi="Times New Roman" w:eastAsia="Times New Roman" w:cs="Times New Roman"/>
                <w:b/>
                <w:bCs/>
                <w:i w:val="0"/>
                <w:iCs w:val="0"/>
                <w:color w:val="000000"/>
                <w:sz w:val="19"/>
                <w:szCs w:val="19"/>
              </w:rPr>
              <w:t>Overall Satisfaction</w:t>
            </w:r>
          </w:p>
        </w:tc>
        <w:tc>
          <w:tcPr>
            <w:tcBorders>
              <w:top w:val="single" w:color="CBD5E1" w:sz="0" w:space="0"/>
              <w:left w:val="single" w:color="CBD5E1" w:sz="0" w:space="0"/>
              <w:bottom w:val="single" w:color="CBD5E1" w:sz="0" w:space="0"/>
              <w:right w:val="single" w:color="CBD5E1" w:sz="0" w:space="0"/>
            </w:tcBorders>
            <w:shd w:val="clear" w:color="auto" w:fill="F8FAFC"/>
          </w:tcPr>
          <w:p w14:paraId="5BEA5B27">
            <w:pPr>
              <w:spacing w:before="60" w:after="60" w:line="240" w:lineRule="auto"/>
              <w:jc w:val="left"/>
            </w:pPr>
            <w:r>
              <w:rPr>
                <w:rFonts w:ascii="Times New Roman" w:hAnsi="Times New Roman" w:eastAsia="Times New Roman" w:cs="Times New Roman"/>
                <w:b/>
                <w:bCs/>
                <w:i w:val="0"/>
                <w:iCs w:val="0"/>
                <w:color w:val="000000"/>
                <w:sz w:val="19"/>
                <w:szCs w:val="19"/>
              </w:rPr>
              <w:t>The system is ready for official deployment at the University of Ibadan.</w:t>
            </w:r>
          </w:p>
        </w:tc>
        <w:tc>
          <w:tcPr>
            <w:tcBorders>
              <w:top w:val="single" w:color="CBD5E1" w:sz="0" w:space="0"/>
              <w:left w:val="single" w:color="CBD5E1" w:sz="0" w:space="0"/>
              <w:bottom w:val="single" w:color="CBD5E1" w:sz="0" w:space="0"/>
              <w:right w:val="single" w:color="CBD5E1" w:sz="0" w:space="0"/>
            </w:tcBorders>
            <w:shd w:val="clear" w:color="auto" w:fill="F8FAFC"/>
          </w:tcPr>
          <w:p w14:paraId="71E94D18">
            <w:pPr>
              <w:spacing w:before="60" w:after="60" w:line="240" w:lineRule="auto"/>
              <w:jc w:val="left"/>
            </w:pPr>
            <w:r>
              <w:rPr>
                <w:rFonts w:ascii="Times New Roman" w:hAnsi="Times New Roman" w:eastAsia="Times New Roman" w:cs="Times New Roman"/>
                <w:b/>
                <w:bCs/>
                <w:i w:val="0"/>
                <w:iCs w:val="0"/>
                <w:color w:val="000000"/>
                <w:sz w:val="19"/>
                <w:szCs w:val="19"/>
              </w:rPr>
              <w:t>4.84</w:t>
            </w:r>
          </w:p>
        </w:tc>
        <w:tc>
          <w:tcPr>
            <w:tcBorders>
              <w:top w:val="single" w:color="CBD5E1" w:sz="0" w:space="0"/>
              <w:left w:val="single" w:color="CBD5E1" w:sz="0" w:space="0"/>
              <w:bottom w:val="single" w:color="CBD5E1" w:sz="0" w:space="0"/>
              <w:right w:val="single" w:color="CBD5E1" w:sz="0" w:space="0"/>
            </w:tcBorders>
            <w:shd w:val="clear" w:color="auto" w:fill="F8FAFC"/>
          </w:tcPr>
          <w:p w14:paraId="2E18B024">
            <w:pPr>
              <w:spacing w:before="60" w:after="60" w:line="240" w:lineRule="auto"/>
              <w:jc w:val="left"/>
            </w:pPr>
            <w:r>
              <w:rPr>
                <w:rFonts w:ascii="Times New Roman" w:hAnsi="Times New Roman" w:eastAsia="Times New Roman" w:cs="Times New Roman"/>
                <w:b/>
                <w:bCs/>
                <w:i w:val="0"/>
                <w:iCs w:val="0"/>
                <w:color w:val="000000"/>
                <w:sz w:val="19"/>
                <w:szCs w:val="19"/>
              </w:rPr>
              <w:t>0.37</w:t>
            </w:r>
          </w:p>
        </w:tc>
        <w:tc>
          <w:tcPr>
            <w:tcBorders>
              <w:top w:val="single" w:color="CBD5E1" w:sz="0" w:space="0"/>
              <w:left w:val="single" w:color="CBD5E1" w:sz="0" w:space="0"/>
              <w:bottom w:val="single" w:color="CBD5E1" w:sz="0" w:space="0"/>
              <w:right w:val="single" w:color="CBD5E1" w:sz="0" w:space="0"/>
            </w:tcBorders>
            <w:shd w:val="clear" w:color="auto" w:fill="F8FAFC"/>
          </w:tcPr>
          <w:p w14:paraId="4DB7DD65">
            <w:pPr>
              <w:spacing w:before="60" w:after="60" w:line="240" w:lineRule="auto"/>
              <w:jc w:val="left"/>
            </w:pPr>
            <w:r>
              <w:rPr>
                <w:rFonts w:ascii="Times New Roman" w:hAnsi="Times New Roman" w:eastAsia="Times New Roman" w:cs="Times New Roman"/>
                <w:b/>
                <w:bCs/>
                <w:i w:val="0"/>
                <w:iCs w:val="0"/>
                <w:color w:val="000000"/>
                <w:sz w:val="19"/>
                <w:szCs w:val="19"/>
              </w:rPr>
              <w:t>96 percent</w:t>
            </w:r>
          </w:p>
        </w:tc>
      </w:tr>
    </w:tbl>
    <w:p w14:paraId="070CD377">
      <w:pPr>
        <w:spacing w:after="140"/>
      </w:pPr>
    </w:p>
    <w:p w14:paraId="70DFE59F">
      <w:pPr>
        <w:spacing w:before="0" w:after="140" w:line="360" w:lineRule="auto"/>
        <w:jc w:val="both"/>
      </w:pPr>
      <w:r>
        <w:rPr>
          <w:rFonts w:ascii="Times New Roman" w:hAnsi="Times New Roman" w:eastAsia="Times New Roman" w:cs="Times New Roman"/>
          <w:b w:val="0"/>
          <w:bCs w:val="0"/>
          <w:i w:val="0"/>
          <w:iCs w:val="0"/>
          <w:color w:val="000000"/>
          <w:sz w:val="24"/>
          <w:szCs w:val="24"/>
        </w:rPr>
        <w:t>User Feedback and Updates: Participants were pleased with the instant PDF certificate download, the clear stage colors, and the fast alerts by email and WhatsApp. Based on user feedback during testing, three improvements were made: (1) A clear filter button was added to the review queue to reset search boxes quickly; (2) A confirmation popup was added before deleting files in the vault to prevent accidental file removal; and (3) Direct WhatsApp links were added so students can open alerts on their phones immediately.</w:t>
      </w:r>
    </w:p>
    <w:p w14:paraId="7D43C60D">
      <w:pPr>
        <w:pStyle w:val="3"/>
        <w:spacing w:before="200" w:after="120" w:line="360" w:lineRule="auto"/>
        <w:jc w:val="left"/>
      </w:pPr>
      <w:r>
        <w:rPr>
          <w:rFonts w:ascii="Times New Roman" w:hAnsi="Times New Roman" w:eastAsia="Times New Roman" w:cs="Times New Roman"/>
          <w:b/>
          <w:bCs/>
          <w:sz w:val="26"/>
          <w:szCs w:val="26"/>
        </w:rPr>
        <w:t>4.5 SUMMARY</w:t>
      </w:r>
    </w:p>
    <w:p w14:paraId="1DFE1780">
      <w:pPr>
        <w:spacing w:before="0" w:after="140" w:line="360" w:lineRule="auto"/>
        <w:jc w:val="both"/>
      </w:pPr>
      <w:r>
        <w:rPr>
          <w:rFonts w:ascii="Times New Roman" w:hAnsi="Times New Roman" w:eastAsia="Times New Roman" w:cs="Times New Roman"/>
          <w:b w:val="0"/>
          <w:bCs w:val="0"/>
          <w:i w:val="0"/>
          <w:iCs w:val="0"/>
          <w:color w:val="000000"/>
          <w:sz w:val="24"/>
          <w:szCs w:val="24"/>
        </w:rPr>
        <w:t>This chapter presented the implementation and testing of the Web Based Student Clearance Management System for the University of Ibadan. The software satisfies all requirements from Chapter Three using a responsive React frontend, an Express Node server, and an Aiven Cloud MySQL database. The system enforces the ten stage clearance sequence, automates Paystack dues payments, provides in app camera scanning, sends multi channel alerts through Email, SMS, and WhatsApp, works cleanly on mobile phones, and creates signed clearance slips and certificates. Testing confirmed fast response times, strong security, and high user satisfaction. Chapter Five concludes the study with a summary of findings, conclusions, and recommendations for university deployment.</w:t>
      </w:r>
    </w:p>
    <w:p w14:paraId="73A52B1B">
      <w:r>
        <w:br w:type="page"/>
      </w:r>
    </w:p>
    <w:p w14:paraId="48DC7ED5">
      <w:pPr>
        <w:pStyle w:val="2"/>
        <w:spacing w:before="240" w:after="140" w:line="360" w:lineRule="auto"/>
        <w:jc w:val="center"/>
      </w:pPr>
      <w:r>
        <w:rPr>
          <w:rFonts w:ascii="Times New Roman" w:hAnsi="Times New Roman" w:eastAsia="Times New Roman" w:cs="Times New Roman"/>
          <w:b/>
          <w:bCs/>
          <w:sz w:val="28"/>
          <w:szCs w:val="28"/>
        </w:rPr>
        <w:t>CHAPTER FIVE</w:t>
      </w:r>
    </w:p>
    <w:p w14:paraId="4A2D1BCC">
      <w:pPr>
        <w:pStyle w:val="2"/>
        <w:spacing w:before="240" w:after="140" w:line="360" w:lineRule="auto"/>
        <w:jc w:val="center"/>
      </w:pPr>
      <w:r>
        <w:rPr>
          <w:rFonts w:ascii="Times New Roman" w:hAnsi="Times New Roman" w:eastAsia="Times New Roman" w:cs="Times New Roman"/>
          <w:b/>
          <w:bCs/>
          <w:sz w:val="28"/>
          <w:szCs w:val="28"/>
        </w:rPr>
        <w:t>SUMMARY, CONCLUSION AND RECOMMENDATIONS</w:t>
      </w:r>
    </w:p>
    <w:p w14:paraId="655A0157">
      <w:pPr>
        <w:spacing w:after="120"/>
      </w:pPr>
    </w:p>
    <w:p w14:paraId="6D50C95E">
      <w:pPr>
        <w:pStyle w:val="3"/>
        <w:spacing w:before="200" w:after="120" w:line="360" w:lineRule="auto"/>
        <w:jc w:val="left"/>
      </w:pPr>
      <w:r>
        <w:rPr>
          <w:rFonts w:ascii="Times New Roman" w:hAnsi="Times New Roman" w:eastAsia="Times New Roman" w:cs="Times New Roman"/>
          <w:b/>
          <w:bCs/>
          <w:sz w:val="26"/>
          <w:szCs w:val="26"/>
        </w:rPr>
        <w:t>5.1 INTRODUCTION</w:t>
      </w:r>
    </w:p>
    <w:p w14:paraId="7BFBB088">
      <w:pPr>
        <w:spacing w:before="0" w:after="140" w:line="360" w:lineRule="auto"/>
        <w:jc w:val="both"/>
      </w:pPr>
      <w:r>
        <w:rPr>
          <w:rFonts w:ascii="Times New Roman" w:hAnsi="Times New Roman" w:eastAsia="Times New Roman" w:cs="Times New Roman"/>
          <w:b w:val="0"/>
          <w:bCs w:val="0"/>
          <w:i w:val="0"/>
          <w:iCs w:val="0"/>
          <w:color w:val="000000"/>
          <w:sz w:val="24"/>
          <w:szCs w:val="24"/>
        </w:rPr>
        <w:t>This chapter brings together the key points of the entire project. It reviews the problem that was solved, summarizes the main findings from designing and testing the clearance system, draws conclusions on what was achieved, and provides recommendations for university deployment and future work.</w:t>
      </w:r>
    </w:p>
    <w:p w14:paraId="27E790C2">
      <w:pPr>
        <w:pStyle w:val="3"/>
        <w:spacing w:before="200" w:after="120" w:line="360" w:lineRule="auto"/>
        <w:jc w:val="left"/>
      </w:pPr>
      <w:r>
        <w:rPr>
          <w:rFonts w:ascii="Times New Roman" w:hAnsi="Times New Roman" w:eastAsia="Times New Roman" w:cs="Times New Roman"/>
          <w:b/>
          <w:bCs/>
          <w:sz w:val="26"/>
          <w:szCs w:val="26"/>
        </w:rPr>
        <w:t>5.2 SUMMARY OF FINDINGS</w:t>
      </w:r>
    </w:p>
    <w:p w14:paraId="62BB9F5A">
      <w:pPr>
        <w:spacing w:before="0" w:after="140" w:line="360" w:lineRule="auto"/>
        <w:jc w:val="both"/>
      </w:pPr>
      <w:r>
        <w:rPr>
          <w:rFonts w:ascii="Times New Roman" w:hAnsi="Times New Roman" w:eastAsia="Times New Roman" w:cs="Times New Roman"/>
          <w:b w:val="0"/>
          <w:bCs w:val="0"/>
          <w:i w:val="0"/>
          <w:iCs w:val="0"/>
          <w:color w:val="000000"/>
          <w:sz w:val="24"/>
          <w:szCs w:val="24"/>
        </w:rPr>
        <w:t>The main goal of this project was to design and build an online clearance application that automates graduation clearance for University of Ibadan students while enforcing the official ten stage order. The key findings include:</w:t>
      </w:r>
    </w:p>
    <w:p w14:paraId="21610DA3">
      <w:pPr>
        <w:spacing w:before="0" w:after="140" w:line="360" w:lineRule="auto"/>
        <w:jc w:val="both"/>
      </w:pPr>
      <w:r>
        <w:rPr>
          <w:rFonts w:ascii="Times New Roman" w:hAnsi="Times New Roman" w:eastAsia="Times New Roman" w:cs="Times New Roman"/>
          <w:b/>
          <w:bCs/>
          <w:i w:val="0"/>
          <w:iCs w:val="0"/>
          <w:color w:val="000000"/>
          <w:sz w:val="24"/>
          <w:szCs w:val="24"/>
        </w:rPr>
        <w:t>1. No More Physical Queues and Office Visits:</w:t>
      </w:r>
      <w:r>
        <w:rPr>
          <w:rFonts w:ascii="Times New Roman" w:hAnsi="Times New Roman" w:eastAsia="Times New Roman" w:cs="Times New Roman"/>
          <w:b w:val="0"/>
          <w:bCs w:val="0"/>
          <w:i w:val="0"/>
          <w:iCs w:val="0"/>
          <w:color w:val="000000"/>
          <w:sz w:val="24"/>
          <w:szCs w:val="24"/>
          <w:highlight w:val="yellow"/>
        </w:rPr>
        <w:t>The study proved that taking clearance online removes the physical stress of walking between ten different offices on campus. All submissions, document checks, and approvals happen online, with all old physical room directions completely removed.</w:t>
      </w:r>
    </w:p>
    <w:p w14:paraId="1E509E0E">
      <w:pPr>
        <w:spacing w:before="0" w:after="140" w:line="360" w:lineRule="auto"/>
        <w:jc w:val="both"/>
      </w:pPr>
      <w:r>
        <w:rPr>
          <w:rFonts w:ascii="Times New Roman" w:hAnsi="Times New Roman" w:eastAsia="Times New Roman" w:cs="Times New Roman"/>
          <w:b/>
          <w:bCs/>
          <w:i w:val="0"/>
          <w:iCs w:val="0"/>
          <w:color w:val="000000"/>
          <w:sz w:val="24"/>
          <w:szCs w:val="24"/>
        </w:rPr>
        <w:t>2. Enforcing Stage Order Automatically:</w:t>
      </w:r>
      <w:r>
        <w:rPr>
          <w:rFonts w:ascii="Times New Roman" w:hAnsi="Times New Roman" w:eastAsia="Times New Roman" w:cs="Times New Roman"/>
          <w:b w:val="0"/>
          <w:bCs w:val="0"/>
          <w:i w:val="0"/>
          <w:iCs w:val="0"/>
          <w:color w:val="000000"/>
          <w:sz w:val="24"/>
          <w:szCs w:val="24"/>
        </w:rPr>
        <w:t>Generic clearance systems often let students clear stages in any order. This system enforces strict prerequisite gating, preventing students from skipping earlier stages like Hall clearance before reaching Bursary clearance.</w:t>
      </w:r>
    </w:p>
    <w:p w14:paraId="57D04603">
      <w:pPr>
        <w:spacing w:before="0" w:after="140" w:line="360" w:lineRule="auto"/>
        <w:jc w:val="both"/>
      </w:pPr>
      <w:r>
        <w:rPr>
          <w:rFonts w:ascii="Times New Roman" w:hAnsi="Times New Roman" w:eastAsia="Times New Roman" w:cs="Times New Roman"/>
          <w:b/>
          <w:bCs/>
          <w:i w:val="0"/>
          <w:iCs w:val="0"/>
          <w:color w:val="000000"/>
          <w:sz w:val="24"/>
          <w:szCs w:val="24"/>
        </w:rPr>
        <w:t>3. Fast Online Payments with Paystack:</w:t>
      </w:r>
      <w:r>
        <w:rPr>
          <w:rFonts w:ascii="Times New Roman" w:hAnsi="Times New Roman" w:eastAsia="Times New Roman" w:cs="Times New Roman"/>
          <w:b w:val="0"/>
          <w:bCs w:val="0"/>
          <w:i w:val="0"/>
          <w:iCs w:val="0"/>
          <w:color w:val="000000"/>
          <w:sz w:val="24"/>
          <w:szCs w:val="24"/>
          <w:highlight w:val="yellow"/>
        </w:rPr>
        <w:t>Integrating Paystack solved the problem of students taking paper bank tellers to the Bursary. Dues like Alumni fees are paid online, verified in seconds, and automatically unlock the next clearance step.</w:t>
      </w:r>
    </w:p>
    <w:p w14:paraId="13B22792">
      <w:pPr>
        <w:spacing w:before="0" w:after="140" w:line="360" w:lineRule="auto"/>
        <w:jc w:val="both"/>
      </w:pPr>
      <w:r>
        <w:rPr>
          <w:rFonts w:ascii="Times New Roman" w:hAnsi="Times New Roman" w:eastAsia="Times New Roman" w:cs="Times New Roman"/>
          <w:b/>
          <w:bCs/>
          <w:i w:val="0"/>
          <w:iCs w:val="0"/>
          <w:color w:val="000000"/>
          <w:sz w:val="24"/>
          <w:szCs w:val="24"/>
        </w:rPr>
        <w:t>4. Instant Multi Channel Alerts:</w:t>
      </w:r>
      <w:r>
        <w:rPr>
          <w:rFonts w:ascii="Times New Roman" w:hAnsi="Times New Roman" w:eastAsia="Times New Roman" w:cs="Times New Roman"/>
          <w:b w:val="0"/>
          <w:bCs w:val="0"/>
          <w:i w:val="0"/>
          <w:iCs w:val="0"/>
          <w:color w:val="000000"/>
          <w:sz w:val="24"/>
          <w:szCs w:val="24"/>
          <w:highlight w:val="yellow"/>
        </w:rPr>
        <w:t>Sending notifications through web screen alerts, official emails, SMS, and WhatsApp keeps students and officers informed immediately across all their devices.</w:t>
      </w:r>
    </w:p>
    <w:p w14:paraId="56232BC8">
      <w:pPr>
        <w:spacing w:before="0" w:after="140" w:line="360" w:lineRule="auto"/>
        <w:jc w:val="both"/>
      </w:pPr>
      <w:r>
        <w:rPr>
          <w:rFonts w:ascii="Times New Roman" w:hAnsi="Times New Roman" w:eastAsia="Times New Roman" w:cs="Times New Roman"/>
          <w:b/>
          <w:bCs/>
          <w:i w:val="0"/>
          <w:iCs w:val="0"/>
          <w:color w:val="000000"/>
          <w:sz w:val="24"/>
          <w:szCs w:val="24"/>
        </w:rPr>
        <w:t>5. Clean Usability on Mobile Phones:</w:t>
      </w:r>
      <w:r>
        <w:rPr>
          <w:rFonts w:ascii="Times New Roman" w:hAnsi="Times New Roman" w:eastAsia="Times New Roman" w:cs="Times New Roman"/>
          <w:b w:val="0"/>
          <w:bCs w:val="0"/>
          <w:i w:val="0"/>
          <w:iCs w:val="0"/>
          <w:color w:val="000000"/>
          <w:sz w:val="24"/>
          <w:szCs w:val="24"/>
          <w:highlight w:val="yellow"/>
        </w:rPr>
        <w:t>The responsive design makes sure students can do everything on their smartphones, from snapping document photos with the camera scanner to checking status and downloading clearance slips.</w:t>
      </w:r>
    </w:p>
    <w:p w14:paraId="436BE710">
      <w:pPr>
        <w:spacing w:before="0" w:after="140" w:line="360" w:lineRule="auto"/>
        <w:jc w:val="both"/>
      </w:pPr>
      <w:r>
        <w:rPr>
          <w:rFonts w:ascii="Times New Roman" w:hAnsi="Times New Roman" w:eastAsia="Times New Roman" w:cs="Times New Roman"/>
          <w:b/>
          <w:bCs/>
          <w:i w:val="0"/>
          <w:iCs w:val="0"/>
          <w:color w:val="000000"/>
          <w:sz w:val="24"/>
          <w:szCs w:val="24"/>
        </w:rPr>
        <w:t>6. Reliable Cloud Hosting 24 Hours a Day:</w:t>
      </w:r>
      <w:r>
        <w:rPr>
          <w:rFonts w:ascii="Times New Roman" w:hAnsi="Times New Roman" w:eastAsia="Times New Roman" w:cs="Times New Roman"/>
          <w:b w:val="0"/>
          <w:bCs w:val="0"/>
          <w:i w:val="0"/>
          <w:iCs w:val="0"/>
          <w:color w:val="000000"/>
          <w:sz w:val="24"/>
          <w:szCs w:val="24"/>
          <w:highlight w:val="yellow"/>
        </w:rPr>
        <w:t>Hosting the application on Vercel, Render, and Aiven Cloud MySQL with an automated keep awake heartbeat achieved 24 hour uptime without cold start delays.</w:t>
      </w:r>
    </w:p>
    <w:p w14:paraId="408EF269">
      <w:pPr>
        <w:spacing w:before="0" w:after="140" w:line="360" w:lineRule="auto"/>
        <w:jc w:val="both"/>
      </w:pPr>
      <w:r>
        <w:rPr>
          <w:rFonts w:ascii="Times New Roman" w:hAnsi="Times New Roman" w:eastAsia="Times New Roman" w:cs="Times New Roman"/>
          <w:b/>
          <w:bCs/>
          <w:i w:val="0"/>
          <w:iCs w:val="0"/>
          <w:color w:val="000000"/>
          <w:sz w:val="24"/>
          <w:szCs w:val="24"/>
        </w:rPr>
        <w:t>7. Strong User Acceptance:</w:t>
      </w:r>
      <w:r>
        <w:rPr>
          <w:rFonts w:ascii="Times New Roman" w:hAnsi="Times New Roman" w:eastAsia="Times New Roman" w:cs="Times New Roman"/>
          <w:b w:val="0"/>
          <w:bCs w:val="0"/>
          <w:i w:val="0"/>
          <w:iCs w:val="0"/>
          <w:color w:val="000000"/>
          <w:sz w:val="24"/>
          <w:szCs w:val="24"/>
        </w:rPr>
        <w:t>User testing with students and staff resulted in an overall satisfaction rating of 95 percent, showing that the system is easy to use and very helpful.</w:t>
      </w:r>
    </w:p>
    <w:p w14:paraId="44B3E025">
      <w:pPr>
        <w:pStyle w:val="3"/>
        <w:spacing w:before="200" w:after="120" w:line="360" w:lineRule="auto"/>
        <w:jc w:val="left"/>
      </w:pPr>
      <w:r>
        <w:rPr>
          <w:rFonts w:ascii="Times New Roman" w:hAnsi="Times New Roman" w:eastAsia="Times New Roman" w:cs="Times New Roman"/>
          <w:b/>
          <w:bCs/>
          <w:sz w:val="26"/>
          <w:szCs w:val="26"/>
        </w:rPr>
        <w:t>5.3 CONCLUSIONS</w:t>
      </w:r>
    </w:p>
    <w:p w14:paraId="54B8DD0A">
      <w:pPr>
        <w:spacing w:before="0" w:after="140" w:line="360" w:lineRule="auto"/>
        <w:jc w:val="both"/>
      </w:pPr>
      <w:r>
        <w:rPr>
          <w:rFonts w:ascii="Times New Roman" w:hAnsi="Times New Roman" w:eastAsia="Times New Roman" w:cs="Times New Roman"/>
          <w:b w:val="0"/>
          <w:bCs w:val="0"/>
          <w:i w:val="0"/>
          <w:iCs w:val="0"/>
          <w:color w:val="000000"/>
          <w:sz w:val="24"/>
          <w:szCs w:val="24"/>
        </w:rPr>
        <w:t>The manual paper clearance system at the University of Ibadan has long caused lost documents, unofficial fees, skipped stages, and unnecessary delays for graduating students and university staff.</w:t>
      </w:r>
    </w:p>
    <w:p w14:paraId="36C2F722">
      <w:pPr>
        <w:spacing w:before="0" w:after="140" w:line="360" w:lineRule="auto"/>
        <w:jc w:val="both"/>
      </w:pPr>
      <w:r>
        <w:rPr>
          <w:rFonts w:ascii="Times New Roman" w:hAnsi="Times New Roman" w:eastAsia="Times New Roman" w:cs="Times New Roman"/>
          <w:b w:val="0"/>
          <w:bCs w:val="0"/>
          <w:i w:val="0"/>
          <w:iCs w:val="0"/>
          <w:color w:val="000000"/>
          <w:sz w:val="24"/>
          <w:szCs w:val="24"/>
        </w:rPr>
        <w:t>This project shows that an automated, secure web application can solve these problems completely. By following the official University of Ibadan clearance stages, the system guarantees order, automates payment checks, and delivers digital clearance certificates with QR code verification.</w:t>
      </w:r>
      <w:r>
        <w:rPr>
          <w:rFonts w:ascii="Times New Roman" w:hAnsi="Times New Roman" w:eastAsia="Times New Roman" w:cs="Times New Roman"/>
          <w:b w:val="0"/>
          <w:bCs w:val="0"/>
          <w:i w:val="0"/>
          <w:iCs w:val="0"/>
          <w:color w:val="000000"/>
          <w:sz w:val="24"/>
          <w:szCs w:val="24"/>
          <w:highlight w:val="yellow"/>
        </w:rPr>
        <w:t>With Paystack payments, multi channel alerts (Email, SMS, WhatsApp), mobile phone support, and reliable cloud hosting, the system is fully prepared to serve the university. All project objectives have been accomplished.</w:t>
      </w:r>
    </w:p>
    <w:p w14:paraId="095F53CD">
      <w:pPr>
        <w:pStyle w:val="3"/>
        <w:spacing w:before="200" w:after="120" w:line="360" w:lineRule="auto"/>
        <w:jc w:val="left"/>
      </w:pPr>
      <w:r>
        <w:rPr>
          <w:rFonts w:ascii="Times New Roman" w:hAnsi="Times New Roman" w:eastAsia="Times New Roman" w:cs="Times New Roman"/>
          <w:b/>
          <w:bCs/>
          <w:sz w:val="26"/>
          <w:szCs w:val="26"/>
        </w:rPr>
        <w:t>5.4 RECOMMENDATIONS</w:t>
      </w:r>
    </w:p>
    <w:p w14:paraId="56EABB0B">
      <w:pPr>
        <w:spacing w:before="0" w:after="140" w:line="360" w:lineRule="auto"/>
        <w:jc w:val="both"/>
      </w:pPr>
      <w:r>
        <w:rPr>
          <w:rFonts w:ascii="Times New Roman" w:hAnsi="Times New Roman" w:eastAsia="Times New Roman" w:cs="Times New Roman"/>
          <w:b w:val="0"/>
          <w:bCs w:val="0"/>
          <w:i w:val="0"/>
          <w:iCs w:val="0"/>
          <w:color w:val="000000"/>
          <w:sz w:val="24"/>
          <w:szCs w:val="24"/>
        </w:rPr>
        <w:t>Based on the successful development of this system, the following recommendations are suggested:</w:t>
      </w:r>
    </w:p>
    <w:p w14:paraId="2C4C80AB">
      <w:pPr>
        <w:spacing w:before="0" w:after="140" w:line="360" w:lineRule="auto"/>
        <w:jc w:val="both"/>
      </w:pPr>
      <w:r>
        <w:rPr>
          <w:rFonts w:ascii="Times New Roman" w:hAnsi="Times New Roman" w:eastAsia="Times New Roman" w:cs="Times New Roman"/>
          <w:b/>
          <w:bCs/>
          <w:i w:val="0"/>
          <w:iCs w:val="0"/>
          <w:color w:val="000000"/>
          <w:sz w:val="24"/>
          <w:szCs w:val="24"/>
        </w:rPr>
        <w:t>1. Official University Adoption:</w:t>
      </w:r>
      <w:r>
        <w:rPr>
          <w:rFonts w:ascii="Times New Roman" w:hAnsi="Times New Roman" w:eastAsia="Times New Roman" w:cs="Times New Roman"/>
          <w:b w:val="0"/>
          <w:bCs w:val="0"/>
          <w:i w:val="0"/>
          <w:iCs w:val="0"/>
          <w:color w:val="000000"/>
          <w:sz w:val="24"/>
          <w:szCs w:val="24"/>
        </w:rPr>
        <w:t>The University of Ibadan management, through the Information Technology and Media Services directorate (ITeMS), should officially adopt and roll out this web clearance system across all faculties to replace manual paper slips permanently.</w:t>
      </w:r>
    </w:p>
    <w:p w14:paraId="038B01AC">
      <w:pPr>
        <w:spacing w:before="0" w:after="140" w:line="360" w:lineRule="auto"/>
        <w:jc w:val="both"/>
      </w:pPr>
      <w:r>
        <w:rPr>
          <w:rFonts w:ascii="Times New Roman" w:hAnsi="Times New Roman" w:eastAsia="Times New Roman" w:cs="Times New Roman"/>
          <w:b/>
          <w:bCs/>
          <w:i w:val="0"/>
          <w:iCs w:val="0"/>
          <w:color w:val="000000"/>
          <w:sz w:val="24"/>
          <w:szCs w:val="24"/>
        </w:rPr>
        <w:t>2. Connection with Main Student Portal:</w:t>
      </w:r>
      <w:r>
        <w:rPr>
          <w:rFonts w:ascii="Times New Roman" w:hAnsi="Times New Roman" w:eastAsia="Times New Roman" w:cs="Times New Roman"/>
          <w:b w:val="0"/>
          <w:bCs w:val="0"/>
          <w:i w:val="0"/>
          <w:iCs w:val="0"/>
          <w:color w:val="000000"/>
          <w:sz w:val="24"/>
          <w:szCs w:val="24"/>
        </w:rPr>
        <w:t>Future versions should link directly with the university central student portal database so course registration and academic results can be verified automatically without students re uploading paper results.</w:t>
      </w:r>
    </w:p>
    <w:p w14:paraId="25C5241D">
      <w:pPr>
        <w:spacing w:before="0" w:after="140" w:line="360" w:lineRule="auto"/>
        <w:jc w:val="both"/>
      </w:pPr>
      <w:r>
        <w:rPr>
          <w:rFonts w:ascii="Times New Roman" w:hAnsi="Times New Roman" w:eastAsia="Times New Roman" w:cs="Times New Roman"/>
          <w:b/>
          <w:bCs/>
          <w:i w:val="0"/>
          <w:iCs w:val="0"/>
          <w:color w:val="000000"/>
          <w:sz w:val="24"/>
          <w:szCs w:val="24"/>
        </w:rPr>
        <w:t>3. Fingerprint Verification and Mobile App:</w:t>
      </w:r>
      <w:r>
        <w:rPr>
          <w:rFonts w:ascii="Times New Roman" w:hAnsi="Times New Roman" w:eastAsia="Times New Roman" w:cs="Times New Roman"/>
          <w:b w:val="0"/>
          <w:bCs w:val="0"/>
          <w:i w:val="0"/>
          <w:iCs w:val="0"/>
          <w:color w:val="000000"/>
          <w:sz w:val="24"/>
          <w:szCs w:val="24"/>
        </w:rPr>
        <w:t>To further prevent impersonation, fingerprint or facial recognition can be added to student login. Dedicated mobile apps for Android and iPhone can also be created for added convenience.</w:t>
      </w:r>
    </w:p>
    <w:p w14:paraId="2CF22C7B">
      <w:pPr>
        <w:spacing w:before="0" w:after="140" w:line="360" w:lineRule="auto"/>
        <w:jc w:val="both"/>
      </w:pPr>
      <w:r>
        <w:rPr>
          <w:rFonts w:ascii="Times New Roman" w:hAnsi="Times New Roman" w:eastAsia="Times New Roman" w:cs="Times New Roman"/>
          <w:b/>
          <w:bCs/>
          <w:i w:val="0"/>
          <w:iCs w:val="0"/>
          <w:color w:val="000000"/>
          <w:sz w:val="24"/>
          <w:szCs w:val="24"/>
        </w:rPr>
        <w:t>4. Official WhatsApp Business Account:</w:t>
      </w:r>
      <w:r>
        <w:rPr>
          <w:rFonts w:ascii="Times New Roman" w:hAnsi="Times New Roman" w:eastAsia="Times New Roman" w:cs="Times New Roman"/>
          <w:b w:val="0"/>
          <w:bCs w:val="0"/>
          <w:i w:val="0"/>
          <w:iCs w:val="0"/>
          <w:color w:val="000000"/>
          <w:sz w:val="24"/>
          <w:szCs w:val="24"/>
          <w:highlight w:val="yellow"/>
        </w:rPr>
        <w:t>The university should set up a verified WhatsApp Business account so the system can send green badge official alerts and automated student replies directly on WhatsApp.</w:t>
      </w:r>
    </w:p>
    <w:p w14:paraId="0700A92C">
      <w:pPr>
        <w:spacing w:before="0" w:after="140" w:line="360" w:lineRule="auto"/>
        <w:jc w:val="both"/>
      </w:pPr>
      <w:r>
        <w:rPr>
          <w:rFonts w:ascii="Times New Roman" w:hAnsi="Times New Roman" w:eastAsia="Times New Roman" w:cs="Times New Roman"/>
          <w:b/>
          <w:bCs/>
          <w:i w:val="0"/>
          <w:iCs w:val="0"/>
          <w:color w:val="000000"/>
          <w:sz w:val="24"/>
          <w:szCs w:val="24"/>
        </w:rPr>
        <w:t>5. Permanent Digital Archive:</w:t>
      </w:r>
      <w:r>
        <w:rPr>
          <w:rFonts w:ascii="Times New Roman" w:hAnsi="Times New Roman" w:eastAsia="Times New Roman" w:cs="Times New Roman"/>
          <w:b w:val="0"/>
          <w:bCs w:val="0"/>
          <w:i w:val="0"/>
          <w:iCs w:val="0"/>
          <w:color w:val="000000"/>
          <w:sz w:val="24"/>
          <w:szCs w:val="24"/>
        </w:rPr>
        <w:t>The university should establish secure cloud archiving so that graduation clearance certificates remain accessible for verification by employers decades after graduation.</w:t>
      </w:r>
    </w:p>
    <w:p w14:paraId="23CD97EF">
      <w:r>
        <w:br w:type="page"/>
      </w:r>
    </w:p>
    <w:p w14:paraId="0C2D6AD8">
      <w:pPr>
        <w:pStyle w:val="2"/>
        <w:spacing w:before="240" w:after="140" w:line="360" w:lineRule="auto"/>
        <w:jc w:val="center"/>
      </w:pPr>
      <w:r>
        <w:rPr>
          <w:rFonts w:ascii="Times New Roman" w:hAnsi="Times New Roman" w:eastAsia="Times New Roman" w:cs="Times New Roman"/>
          <w:b/>
          <w:bCs/>
          <w:sz w:val="28"/>
          <w:szCs w:val="28"/>
        </w:rPr>
        <w:t>REFERENCES</w:t>
      </w:r>
    </w:p>
    <w:p w14:paraId="5FCA6909">
      <w:pPr>
        <w:spacing w:after="120"/>
      </w:pPr>
    </w:p>
    <w:p w14:paraId="17F11598">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Adamu, A. (2022). Design and Implementation of an Online Student Clearance System for Ibrahim Badamasi Babangida University, Lapai. International Journal of Computer Applications, 184(12), 22 to 29.</w:t>
      </w:r>
    </w:p>
    <w:p w14:paraId="30A86A8C">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Agbo Ajala, O., and Makinde, O. E. (2015). Development of an Online Student Clearance System. Journal of Science and Information Technology, 11(2), 114 to 121.</w:t>
      </w:r>
    </w:p>
    <w:p w14:paraId="3D2136D1">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Awofolaju, T. T., Bada, A. A., Alawode, O. A., and Orotosho, A. O. (2023). Automated Departmental Clearance System Using Web Technologies: A Case Study of Osun State University. African Journal of Computing and ICT, 16(3), 45 to 56.</w:t>
      </w:r>
    </w:p>
    <w:p w14:paraId="36926F92">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Codd, E. F. (1970). A Relational Model of Data for Large Shared Data Banks. Communications of the ACM, 13(6), 377 to 387.</w:t>
      </w:r>
    </w:p>
    <w:p w14:paraId="510916AD">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Davis, F. D. (1989). Perceived Usefulness, Perceived Ease of Use, and User Acceptance of Information Technology. MIS Quarterly, 13(3), 319 to 340.</w:t>
      </w:r>
    </w:p>
    <w:p w14:paraId="1A7AB3A1">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Ekoro, E. N., and Rajuno, K. T. (2024). Web Based Clearance System for Tertiary Institutions in Nigeria: A Service Oriented Approach. Nigerian Journal of Technology, 43(1), 89 to 98.</w:t>
      </w:r>
    </w:p>
    <w:p w14:paraId="34ECB362">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Essel, H. B., Techie Menson, A., Oppong, K., and Alakuu, L. (2023). Digitalization of Final Year Student Clearance Process in Ghanaian Tertiary Institutions: The Case of University of Education, Winneba. Journal of Educational Technology Systems, 51(4), 488 to 506.</w:t>
      </w:r>
    </w:p>
    <w:p w14:paraId="4BE9472A">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Eweoya, I. O., Agbeyangi, A. O., and Lukose, J. M. (2025). Development of a Secure Web Based Clearance System with Role Based Access Control and QR Verification. Journal of Information Systems and Technology Management, 22, e20252204.</w:t>
      </w:r>
    </w:p>
    <w:p w14:paraId="4E18C0FD">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Gane, C., and Sarson, T. (1979). Structured Systems Analysis: Tools and Techniques. Englewood Cliffs, NJ: Prentice Hall.</w:t>
      </w:r>
    </w:p>
    <w:p w14:paraId="4352EA62">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IEEE Computer Society. (2009). IEEE Standard for Information Technology: Systems Design: Software Design Descriptions. IEEE Std 1016, 1 to 40.</w:t>
      </w:r>
    </w:p>
    <w:p w14:paraId="68D9565A">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Jacobson, I. (1992). Object Oriented Software Engineering: A Use Case Driven Approach. Reading, MA: Addison Wesley.</w:t>
      </w:r>
    </w:p>
    <w:p w14:paraId="32CEFD1C">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Lee, C. D., and Miller, P. K. (2019). Concurrency Control in Distributed Systems. Journal of Computer Science, 35(4), 456 to 470.</w:t>
      </w:r>
    </w:p>
    <w:p w14:paraId="4C6C78E1">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Muhammad Munir, S. (2024). Development of an Automated Clearance Portal for Federal University Dutse. Dutse Journal of Pure and Applied Sciences, 10(2), 178 to 187.</w:t>
      </w:r>
    </w:p>
    <w:p w14:paraId="1AB87558">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Nguyen, H. T. (2015). Web Application Development: A Practical Approach. New York, NY: McGraw Hill.</w:t>
      </w:r>
    </w:p>
    <w:p w14:paraId="74933372">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Olatunde, A. A., and Faboya, O. P. (2025). Automation of Final Year Online Clearance Workflow: Challenges and Opportunities in Nigerian Universities. International Journal of Advanced Computer Science, 14(1), 112 to 123.</w:t>
      </w:r>
    </w:p>
    <w:p w14:paraId="68800D37">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Omogbhemhe, S. P. (2018). Implementation of an Online Clearance System for Academic Institutions. African Journal of Computing and ICT, 11(1), 32 to 41.</w:t>
      </w:r>
    </w:p>
    <w:p w14:paraId="2190CEEF">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Pressman, R. S. (2010). Software Engineering: A Practitioner Approach (7th ed.). Boston, MA: McGraw Hill Higher Education.</w:t>
      </w:r>
    </w:p>
    <w:p w14:paraId="71FC697A">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Sandhu, R. S., Coyne, E. J., Feinstein, H. L., and Youman, C. E. (1996). Role Based Access Control Models. IEEE Computer, 29(2), 38 to 47.</w:t>
      </w:r>
    </w:p>
    <w:p w14:paraId="167BB46C">
      <w:pPr>
        <w:spacing w:after="120" w:line="360" w:lineRule="auto"/>
        <w:ind w:left="720" w:hanging="720"/>
        <w:jc w:val="both"/>
      </w:pPr>
      <w:r>
        <w:rPr>
          <w:rFonts w:ascii="Times New Roman" w:hAnsi="Times New Roman" w:eastAsia="Times New Roman" w:cs="Times New Roman"/>
          <w:b w:val="0"/>
          <w:bCs w:val="0"/>
          <w:i w:val="0"/>
          <w:iCs w:val="0"/>
          <w:color w:val="000000"/>
          <w:sz w:val="24"/>
          <w:szCs w:val="24"/>
        </w:rPr>
        <w:t>Sommerville, I. (2016). Software Engineering (10th ed.). Boston, MA: Pearson Education.</w:t>
      </w:r>
    </w:p>
    <w:sectPr>
      <w:pgSz w:w="11906" w:h="16838"/>
      <w:pgMar w:top="1440" w:right="1440" w:bottom="1440" w:left="1872"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AAA1E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2026-10-20T12:37:00Z</dcterms:created>
  <dc:creator>Un-named</dc:creator>
  <cp:lastModifiedBy>Osunlana Anjoola</cp:lastModifiedBy>
  <dcterms:modified xsi:type="dcterms:W3CDTF">2026-10-20T12:48:45Z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51CDCDE46A0B47D699B9ACCB4142DB0F_13</vt:lpwstr>
  </property>
</Properties>
</file>