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0F29" w14:textId="7A11BEF5" w:rsidR="00B93E3C" w:rsidRDefault="0FD47986" w:rsidP="00C05145">
      <w:pPr>
        <w:jc w:val="center"/>
        <w:rPr>
          <w:rFonts w:ascii="Times New Roman" w:eastAsia="Times New Roman" w:hAnsi="Times New Roman" w:cs="Times New Roman"/>
          <w:b/>
          <w:bCs/>
        </w:rPr>
      </w:pPr>
      <w:r w:rsidRPr="3FB6CD5A">
        <w:rPr>
          <w:rFonts w:ascii="Times New Roman" w:eastAsia="Times New Roman" w:hAnsi="Times New Roman" w:cs="Times New Roman"/>
          <w:b/>
          <w:bCs/>
        </w:rPr>
        <w:t xml:space="preserve">I-SUEAT: </w:t>
      </w:r>
      <w:r w:rsidR="00B93E3C" w:rsidRPr="3FB6CD5A">
        <w:rPr>
          <w:rFonts w:ascii="Times New Roman" w:eastAsia="Times New Roman" w:hAnsi="Times New Roman" w:cs="Times New Roman"/>
          <w:b/>
          <w:bCs/>
        </w:rPr>
        <w:t>SPEECH-TO-TEXT OF THE AKEANON LANGUAGE</w:t>
      </w:r>
    </w:p>
    <w:p w14:paraId="4259A23A" w14:textId="1ECDE003" w:rsidR="00B93E3C" w:rsidRPr="00B93E3C" w:rsidRDefault="00B93E3C" w:rsidP="00B93E3C">
      <w:pPr>
        <w:jc w:val="center"/>
        <w:rPr>
          <w:rFonts w:ascii="Times New Roman" w:hAnsi="Times New Roman" w:cs="Times New Roman"/>
        </w:rPr>
      </w:pPr>
      <w:r w:rsidRPr="00B93E3C">
        <w:rPr>
          <w:rFonts w:ascii="Times New Roman" w:hAnsi="Times New Roman" w:cs="Times New Roman"/>
        </w:rPr>
        <w:t xml:space="preserve">Carpio, </w:t>
      </w:r>
      <w:proofErr w:type="spellStart"/>
      <w:r w:rsidRPr="00B93E3C">
        <w:rPr>
          <w:rFonts w:ascii="Times New Roman" w:hAnsi="Times New Roman" w:cs="Times New Roman"/>
        </w:rPr>
        <w:t>Joecel</w:t>
      </w:r>
      <w:proofErr w:type="spellEnd"/>
      <w:r w:rsidRPr="00B93E3C">
        <w:rPr>
          <w:rFonts w:ascii="Times New Roman" w:hAnsi="Times New Roman" w:cs="Times New Roman"/>
        </w:rPr>
        <w:t xml:space="preserve"> </w:t>
      </w:r>
      <w:proofErr w:type="spellStart"/>
      <w:r w:rsidRPr="00B93E3C">
        <w:rPr>
          <w:rFonts w:ascii="Times New Roman" w:hAnsi="Times New Roman" w:cs="Times New Roman"/>
        </w:rPr>
        <w:t>Eman</w:t>
      </w:r>
      <w:proofErr w:type="spellEnd"/>
      <w:r w:rsidRPr="00B93E3C">
        <w:rPr>
          <w:rFonts w:ascii="Times New Roman" w:hAnsi="Times New Roman" w:cs="Times New Roman"/>
        </w:rPr>
        <w:t xml:space="preserve"> </w:t>
      </w:r>
      <w:r w:rsidRPr="00B93E3C">
        <w:rPr>
          <w:rFonts w:ascii="Times New Roman" w:hAnsi="Times New Roman" w:cs="Times New Roman"/>
        </w:rPr>
        <w:br/>
        <w:t xml:space="preserve">Garcia, Michael John </w:t>
      </w:r>
      <w:r w:rsidRPr="00B93E3C">
        <w:rPr>
          <w:rFonts w:ascii="Times New Roman" w:hAnsi="Times New Roman" w:cs="Times New Roman"/>
        </w:rPr>
        <w:br/>
        <w:t>Rabe, Jett</w:t>
      </w:r>
      <w:r>
        <w:rPr>
          <w:rFonts w:ascii="Times New Roman" w:hAnsi="Times New Roman" w:cs="Times New Roman"/>
        </w:rPr>
        <w:t xml:space="preserve"> Adriel</w:t>
      </w:r>
    </w:p>
    <w:p w14:paraId="704377E6" w14:textId="77777777" w:rsidR="00B93E3C" w:rsidRDefault="00B93E3C" w:rsidP="00C05145">
      <w:pPr>
        <w:jc w:val="center"/>
        <w:rPr>
          <w:rFonts w:ascii="Times New Roman" w:eastAsia="Times New Roman" w:hAnsi="Times New Roman" w:cs="Times New Roman"/>
          <w:b/>
          <w:bCs/>
        </w:rPr>
      </w:pPr>
    </w:p>
    <w:p w14:paraId="594993F3" w14:textId="5767FC33" w:rsidR="52FB4906" w:rsidRPr="00C05145" w:rsidRDefault="2666C8F9" w:rsidP="00C05145">
      <w:pPr>
        <w:jc w:val="center"/>
        <w:rPr>
          <w:rFonts w:ascii="Times New Roman" w:eastAsia="Times New Roman" w:hAnsi="Times New Roman" w:cs="Times New Roman"/>
          <w:b/>
          <w:bCs/>
        </w:rPr>
      </w:pPr>
      <w:r w:rsidRPr="52FB4906">
        <w:rPr>
          <w:rFonts w:ascii="Times New Roman" w:eastAsia="Times New Roman" w:hAnsi="Times New Roman" w:cs="Times New Roman"/>
          <w:b/>
          <w:bCs/>
        </w:rPr>
        <w:t>INTRODUCTION</w:t>
      </w:r>
    </w:p>
    <w:p w14:paraId="66AEFCFF" w14:textId="77777777" w:rsidR="00760BB0" w:rsidRDefault="00C05145" w:rsidP="00760BB0">
      <w:pPr>
        <w:ind w:firstLine="720"/>
        <w:jc w:val="both"/>
        <w:rPr>
          <w:rFonts w:ascii="Times New Roman" w:eastAsia="Times New Roman" w:hAnsi="Times New Roman" w:cs="Times New Roman"/>
          <w:bCs/>
        </w:rPr>
      </w:pPr>
      <w:r w:rsidRPr="007A6D1E">
        <w:rPr>
          <w:rFonts w:ascii="Times New Roman" w:eastAsia="Times New Roman" w:hAnsi="Times New Roman" w:cs="Times New Roman"/>
          <w:bCs/>
        </w:rPr>
        <w:t>With the rapid</w:t>
      </w:r>
      <w:r w:rsidR="00FB1DB1" w:rsidRPr="007A6D1E">
        <w:rPr>
          <w:rFonts w:ascii="Times New Roman" w:eastAsia="Times New Roman" w:hAnsi="Times New Roman" w:cs="Times New Roman"/>
          <w:bCs/>
        </w:rPr>
        <w:t xml:space="preserve"> </w:t>
      </w:r>
      <w:r w:rsidR="00C715DD" w:rsidRPr="007A6D1E">
        <w:rPr>
          <w:rFonts w:ascii="Times New Roman" w:eastAsia="Times New Roman" w:hAnsi="Times New Roman" w:cs="Times New Roman"/>
          <w:bCs/>
        </w:rPr>
        <w:t>advancement</w:t>
      </w:r>
      <w:r w:rsidRPr="007A6D1E">
        <w:rPr>
          <w:rFonts w:ascii="Times New Roman" w:eastAsia="Times New Roman" w:hAnsi="Times New Roman" w:cs="Times New Roman"/>
          <w:bCs/>
        </w:rPr>
        <w:t xml:space="preserve"> of computer science and computational linguistics, numerous technologies are now being applied</w:t>
      </w:r>
      <w:r w:rsidR="008B1E7A" w:rsidRPr="007A6D1E">
        <w:rPr>
          <w:rFonts w:ascii="Times New Roman" w:eastAsia="Times New Roman" w:hAnsi="Times New Roman" w:cs="Times New Roman"/>
          <w:bCs/>
        </w:rPr>
        <w:t xml:space="preserve"> in</w:t>
      </w:r>
      <w:r w:rsidRPr="007A6D1E">
        <w:rPr>
          <w:rFonts w:ascii="Times New Roman" w:eastAsia="Times New Roman" w:hAnsi="Times New Roman" w:cs="Times New Roman"/>
          <w:bCs/>
        </w:rPr>
        <w:t xml:space="preserve"> various real-world situations.</w:t>
      </w:r>
      <w:r w:rsidR="00795BD7" w:rsidRPr="007A6D1E">
        <w:rPr>
          <w:rFonts w:ascii="Times New Roman" w:eastAsia="Times New Roman" w:hAnsi="Times New Roman" w:cs="Times New Roman"/>
          <w:bCs/>
        </w:rPr>
        <w:t xml:space="preserve"> Among them is the interdisciplinary subfield known as speech recognition. Also known as automatic/computer speech recognition</w:t>
      </w:r>
      <w:r w:rsidR="003469F7" w:rsidRPr="007A6D1E">
        <w:rPr>
          <w:rFonts w:ascii="Times New Roman" w:eastAsia="Times New Roman" w:hAnsi="Times New Roman" w:cs="Times New Roman"/>
          <w:bCs/>
        </w:rPr>
        <w:t xml:space="preserve"> (ASR)</w:t>
      </w:r>
      <w:r w:rsidR="00795BD7" w:rsidRPr="007A6D1E">
        <w:rPr>
          <w:rFonts w:ascii="Times New Roman" w:eastAsia="Times New Roman" w:hAnsi="Times New Roman" w:cs="Times New Roman"/>
          <w:bCs/>
        </w:rPr>
        <w:t xml:space="preserve"> or speech</w:t>
      </w:r>
      <w:r w:rsidR="00B93E3C" w:rsidRPr="007A6D1E">
        <w:rPr>
          <w:rFonts w:ascii="Times New Roman" w:eastAsia="Times New Roman" w:hAnsi="Times New Roman" w:cs="Times New Roman"/>
          <w:bCs/>
        </w:rPr>
        <w:t>-to-</w:t>
      </w:r>
      <w:r w:rsidR="00795BD7" w:rsidRPr="007A6D1E">
        <w:rPr>
          <w:rFonts w:ascii="Times New Roman" w:eastAsia="Times New Roman" w:hAnsi="Times New Roman" w:cs="Times New Roman"/>
          <w:bCs/>
        </w:rPr>
        <w:t>text</w:t>
      </w:r>
      <w:r w:rsidR="003469F7" w:rsidRPr="007A6D1E">
        <w:rPr>
          <w:rFonts w:ascii="Times New Roman" w:eastAsia="Times New Roman" w:hAnsi="Times New Roman" w:cs="Times New Roman"/>
          <w:bCs/>
        </w:rPr>
        <w:t xml:space="preserve"> (STT)</w:t>
      </w:r>
      <w:r w:rsidR="00A425EE" w:rsidRPr="007A6D1E">
        <w:rPr>
          <w:rFonts w:ascii="Times New Roman" w:eastAsia="Times New Roman" w:hAnsi="Times New Roman" w:cs="Times New Roman"/>
          <w:bCs/>
        </w:rPr>
        <w:t>, it utilizes computers in order to recognize and translate natural spoken language into text.</w:t>
      </w:r>
    </w:p>
    <w:p w14:paraId="6BE0DEFB" w14:textId="4356740D" w:rsidR="52FB4906" w:rsidRPr="00760BB0" w:rsidRDefault="006218CB" w:rsidP="00760BB0">
      <w:pPr>
        <w:ind w:firstLine="720"/>
        <w:jc w:val="both"/>
        <w:rPr>
          <w:rFonts w:ascii="Times New Roman" w:eastAsia="Times New Roman" w:hAnsi="Times New Roman" w:cs="Times New Roman"/>
          <w:bCs/>
        </w:rPr>
      </w:pPr>
      <w:r w:rsidRPr="007A6D1E">
        <w:rPr>
          <w:rFonts w:ascii="Times New Roman" w:hAnsi="Times New Roman" w:cs="Times New Roman"/>
        </w:rPr>
        <w:t>One of the key applications of automatic speech recognition is to transcribe speech documents such as talks, presentations, lectures, and broadca</w:t>
      </w:r>
      <w:r w:rsidR="00393488" w:rsidRPr="007A6D1E">
        <w:rPr>
          <w:rFonts w:ascii="Times New Roman" w:hAnsi="Times New Roman" w:cs="Times New Roman"/>
        </w:rPr>
        <w:t>st news (</w:t>
      </w:r>
      <w:proofErr w:type="spellStart"/>
      <w:r w:rsidR="00393488" w:rsidRPr="007A6D1E">
        <w:rPr>
          <w:rFonts w:ascii="Times New Roman" w:hAnsi="Times New Roman" w:cs="Times New Roman"/>
        </w:rPr>
        <w:t>Furui</w:t>
      </w:r>
      <w:proofErr w:type="spellEnd"/>
      <w:r w:rsidR="00393488" w:rsidRPr="007A6D1E">
        <w:rPr>
          <w:rFonts w:ascii="Times New Roman" w:hAnsi="Times New Roman" w:cs="Times New Roman"/>
        </w:rPr>
        <w:t>,</w:t>
      </w:r>
      <w:r w:rsidRPr="007A6D1E">
        <w:rPr>
          <w:rFonts w:ascii="Times New Roman" w:hAnsi="Times New Roman" w:cs="Times New Roman"/>
        </w:rPr>
        <w:t xml:space="preserve"> et al</w:t>
      </w:r>
      <w:r w:rsidR="00393488" w:rsidRPr="007A6D1E">
        <w:rPr>
          <w:rFonts w:ascii="Times New Roman" w:hAnsi="Times New Roman" w:cs="Times New Roman"/>
        </w:rPr>
        <w:t xml:space="preserve">., 2001, as cited in </w:t>
      </w:r>
      <w:proofErr w:type="spellStart"/>
      <w:r w:rsidR="00393488" w:rsidRPr="007A6D1E">
        <w:rPr>
          <w:rFonts w:ascii="Times New Roman" w:hAnsi="Times New Roman" w:cs="Times New Roman"/>
        </w:rPr>
        <w:t>Furui</w:t>
      </w:r>
      <w:proofErr w:type="spellEnd"/>
      <w:r w:rsidR="00393488" w:rsidRPr="007A6D1E">
        <w:rPr>
          <w:rFonts w:ascii="Times New Roman" w:hAnsi="Times New Roman" w:cs="Times New Roman"/>
        </w:rPr>
        <w:t xml:space="preserve">, </w:t>
      </w:r>
      <w:r w:rsidRPr="007A6D1E">
        <w:rPr>
          <w:rFonts w:ascii="Times New Roman" w:hAnsi="Times New Roman" w:cs="Times New Roman"/>
        </w:rPr>
        <w:t>et al</w:t>
      </w:r>
      <w:r w:rsidR="00393488" w:rsidRPr="007A6D1E">
        <w:rPr>
          <w:rFonts w:ascii="Times New Roman" w:hAnsi="Times New Roman" w:cs="Times New Roman"/>
        </w:rPr>
        <w:t xml:space="preserve">., 2004). </w:t>
      </w:r>
      <w:r w:rsidR="00C26885" w:rsidRPr="007A6D1E">
        <w:rPr>
          <w:rFonts w:ascii="Times New Roman" w:hAnsi="Times New Roman" w:cs="Times New Roman"/>
        </w:rPr>
        <w:t>A known challenge</w:t>
      </w:r>
      <w:r w:rsidR="00393488" w:rsidRPr="007A6D1E">
        <w:rPr>
          <w:rFonts w:ascii="Times New Roman" w:hAnsi="Times New Roman" w:cs="Times New Roman"/>
        </w:rPr>
        <w:t xml:space="preserve"> in speech transcription is that it can be quite taxing to retrieve and reuse speech documents if they are </w:t>
      </w:r>
      <w:r w:rsidR="00A65DD5" w:rsidRPr="007A6D1E">
        <w:rPr>
          <w:rFonts w:ascii="Times New Roman" w:hAnsi="Times New Roman" w:cs="Times New Roman"/>
        </w:rPr>
        <w:t xml:space="preserve">only </w:t>
      </w:r>
      <w:r w:rsidR="00393488" w:rsidRPr="007A6D1E">
        <w:rPr>
          <w:rFonts w:ascii="Times New Roman" w:hAnsi="Times New Roman" w:cs="Times New Roman"/>
        </w:rPr>
        <w:t>recorded as audio.</w:t>
      </w:r>
      <w:r w:rsidR="006154AB" w:rsidRPr="007A6D1E">
        <w:rPr>
          <w:rFonts w:ascii="Times New Roman" w:hAnsi="Times New Roman" w:cs="Times New Roman"/>
        </w:rPr>
        <w:t xml:space="preserve"> Although high recognition accuracy can be easily obtained for speech read from a text, such as anchor speakers’ broadcast news utterances, technological ability for recognizing spontaneous speech is still limited (</w:t>
      </w:r>
      <w:proofErr w:type="spellStart"/>
      <w:r w:rsidR="006154AB" w:rsidRPr="007A6D1E">
        <w:rPr>
          <w:rFonts w:ascii="Times New Roman" w:hAnsi="Times New Roman" w:cs="Times New Roman"/>
        </w:rPr>
        <w:t>Furui</w:t>
      </w:r>
      <w:proofErr w:type="spellEnd"/>
      <w:r w:rsidR="006154AB" w:rsidRPr="007A6D1E">
        <w:rPr>
          <w:rFonts w:ascii="Times New Roman" w:hAnsi="Times New Roman" w:cs="Times New Roman"/>
        </w:rPr>
        <w:t xml:space="preserve">, 2003, as cited in </w:t>
      </w:r>
      <w:proofErr w:type="spellStart"/>
      <w:r w:rsidR="006154AB" w:rsidRPr="007A6D1E">
        <w:rPr>
          <w:rFonts w:ascii="Times New Roman" w:hAnsi="Times New Roman" w:cs="Times New Roman"/>
        </w:rPr>
        <w:t>Furui</w:t>
      </w:r>
      <w:proofErr w:type="spellEnd"/>
      <w:r w:rsidR="006154AB" w:rsidRPr="007A6D1E">
        <w:rPr>
          <w:rFonts w:ascii="Times New Roman" w:hAnsi="Times New Roman" w:cs="Times New Roman"/>
        </w:rPr>
        <w:t>, et al., 2004).</w:t>
      </w:r>
    </w:p>
    <w:p w14:paraId="64681448" w14:textId="591ED87F" w:rsidR="007A6D1E" w:rsidRDefault="007A6D1E" w:rsidP="007A6D1E">
      <w:pPr>
        <w:ind w:firstLine="720"/>
        <w:jc w:val="both"/>
        <w:rPr>
          <w:rFonts w:ascii="Times New Roman" w:hAnsi="Times New Roman" w:cs="Times New Roman"/>
        </w:rPr>
      </w:pPr>
      <w:r w:rsidRPr="007A6D1E">
        <w:rPr>
          <w:rFonts w:ascii="Times New Roman" w:hAnsi="Times New Roman" w:cs="Times New Roman"/>
        </w:rPr>
        <w:t>About 4500 languages exist in the world, but the majority of languages are spoken by less than 100,000 speakers; only about 150 languages (3%) have more than 1 Million speakers</w:t>
      </w:r>
      <w:r>
        <w:rPr>
          <w:rFonts w:ascii="Times New Roman" w:hAnsi="Times New Roman" w:cs="Times New Roman"/>
        </w:rPr>
        <w:t xml:space="preserve"> (Schultz, 2002)</w:t>
      </w:r>
      <w:r w:rsidRPr="007A6D1E">
        <w:rPr>
          <w:rFonts w:ascii="Times New Roman" w:hAnsi="Times New Roman" w:cs="Times New Roman"/>
        </w:rPr>
        <w:t>.</w:t>
      </w:r>
    </w:p>
    <w:p w14:paraId="0F645E66" w14:textId="01E0DC97" w:rsidR="00DD4D3D" w:rsidRDefault="00DD4D3D" w:rsidP="007A6D1E">
      <w:pPr>
        <w:ind w:firstLine="720"/>
        <w:jc w:val="both"/>
        <w:rPr>
          <w:rFonts w:ascii="Times New Roman" w:eastAsia="Times New Roman" w:hAnsi="Times New Roman" w:cs="Times New Roman"/>
        </w:rPr>
      </w:pPr>
      <w:proofErr w:type="spellStart"/>
      <w:r>
        <w:rPr>
          <w:rFonts w:ascii="Times New Roman" w:hAnsi="Times New Roman" w:cs="Times New Roman"/>
        </w:rPr>
        <w:t>Aklanon</w:t>
      </w:r>
      <w:proofErr w:type="spellEnd"/>
      <w:r>
        <w:rPr>
          <w:rFonts w:ascii="Times New Roman" w:hAnsi="Times New Roman" w:cs="Times New Roman"/>
        </w:rPr>
        <w:t>, which is often spelled as “</w:t>
      </w:r>
      <w:proofErr w:type="spellStart"/>
      <w:r>
        <w:rPr>
          <w:rFonts w:ascii="Times New Roman" w:hAnsi="Times New Roman" w:cs="Times New Roman"/>
        </w:rPr>
        <w:t>Akeanon</w:t>
      </w:r>
      <w:proofErr w:type="spellEnd"/>
      <w:r>
        <w:rPr>
          <w:rFonts w:ascii="Times New Roman" w:hAnsi="Times New Roman" w:cs="Times New Roman"/>
        </w:rPr>
        <w:t xml:space="preserve">” by its local writers, is a dialect spoken by people located in the province of Aklan on the island of Panay in the Philippines. It somewhat varies with the dialects of neighboring provinces and islands and it belongs to a family of dialects whose ancestor might be proto-West Visayan, which in turn was a member of the Malayo-Polynesian family of languages, to which such languages as Tagalog and Cebuano belong </w:t>
      </w:r>
      <w:r>
        <w:rPr>
          <w:rFonts w:ascii="Times New Roman" w:eastAsia="Times New Roman" w:hAnsi="Times New Roman" w:cs="Times New Roman"/>
        </w:rPr>
        <w:t xml:space="preserve">(De La Cruz &amp; </w:t>
      </w:r>
      <w:proofErr w:type="spellStart"/>
      <w:r>
        <w:rPr>
          <w:rFonts w:ascii="Times New Roman" w:eastAsia="Times New Roman" w:hAnsi="Times New Roman" w:cs="Times New Roman"/>
        </w:rPr>
        <w:t>Zorc</w:t>
      </w:r>
      <w:proofErr w:type="spellEnd"/>
      <w:r>
        <w:rPr>
          <w:rFonts w:ascii="Times New Roman" w:eastAsia="Times New Roman" w:hAnsi="Times New Roman" w:cs="Times New Roman"/>
        </w:rPr>
        <w:t>, 1968).</w:t>
      </w:r>
    </w:p>
    <w:p w14:paraId="73A12A94" w14:textId="3444BC03" w:rsidR="52FB4906" w:rsidRDefault="00DD4D3D" w:rsidP="00415618">
      <w:pPr>
        <w:ind w:firstLine="720"/>
        <w:jc w:val="both"/>
        <w:rPr>
          <w:rFonts w:ascii="Times New Roman" w:hAnsi="Times New Roman" w:cs="Times New Roman"/>
          <w:lang w:eastAsia="en-PH"/>
        </w:rPr>
      </w:pPr>
      <w:proofErr w:type="spellStart"/>
      <w:r>
        <w:rPr>
          <w:rFonts w:ascii="Times New Roman" w:hAnsi="Times New Roman" w:cs="Times New Roman"/>
        </w:rPr>
        <w:t>Aklanon</w:t>
      </w:r>
      <w:proofErr w:type="spellEnd"/>
      <w:r>
        <w:rPr>
          <w:rFonts w:ascii="Times New Roman" w:hAnsi="Times New Roman" w:cs="Times New Roman"/>
        </w:rPr>
        <w:t>/</w:t>
      </w:r>
      <w:proofErr w:type="spellStart"/>
      <w:r w:rsidRPr="00DD4D3D">
        <w:rPr>
          <w:rFonts w:ascii="Times New Roman" w:hAnsi="Times New Roman" w:cs="Times New Roman"/>
        </w:rPr>
        <w:t>Akeanon</w:t>
      </w:r>
      <w:proofErr w:type="spellEnd"/>
      <w:r w:rsidRPr="00DD4D3D">
        <w:rPr>
          <w:rFonts w:ascii="Times New Roman" w:hAnsi="Times New Roman" w:cs="Times New Roman"/>
        </w:rPr>
        <w:t xml:space="preserve"> is a</w:t>
      </w:r>
      <w:r w:rsidR="00987AD5">
        <w:rPr>
          <w:rFonts w:ascii="Times New Roman" w:hAnsi="Times New Roman" w:cs="Times New Roman"/>
        </w:rPr>
        <w:t xml:space="preserve"> specific</w:t>
      </w:r>
      <w:r w:rsidRPr="00DD4D3D">
        <w:rPr>
          <w:rFonts w:ascii="Times New Roman" w:hAnsi="Times New Roman" w:cs="Times New Roman"/>
        </w:rPr>
        <w:t xml:space="preserve"> language that is mostly exclusive to people who have lived in Aklan </w:t>
      </w:r>
      <w:r w:rsidR="00987AD5">
        <w:rPr>
          <w:rFonts w:ascii="Times New Roman" w:hAnsi="Times New Roman" w:cs="Times New Roman"/>
        </w:rPr>
        <w:t xml:space="preserve">therefore </w:t>
      </w:r>
      <w:r w:rsidR="00760BB0">
        <w:rPr>
          <w:rFonts w:ascii="Times New Roman" w:hAnsi="Times New Roman" w:cs="Times New Roman"/>
        </w:rPr>
        <w:t>most Filipino citizens wouldn’t have familiarity with it. This would prove to be problematic since this would limit possible communication</w:t>
      </w:r>
      <w:r w:rsidR="00CF776B">
        <w:rPr>
          <w:rFonts w:ascii="Times New Roman" w:hAnsi="Times New Roman" w:cs="Times New Roman"/>
        </w:rPr>
        <w:t>s</w:t>
      </w:r>
      <w:r w:rsidR="00760BB0">
        <w:rPr>
          <w:rFonts w:ascii="Times New Roman" w:hAnsi="Times New Roman" w:cs="Times New Roman"/>
        </w:rPr>
        <w:t xml:space="preserve"> between locals and others. Additionally, there are barely any applications that </w:t>
      </w:r>
      <w:r w:rsidR="00760BB0" w:rsidRPr="00760BB0">
        <w:rPr>
          <w:rFonts w:ascii="Times New Roman" w:hAnsi="Times New Roman" w:cs="Times New Roman"/>
          <w:lang w:eastAsia="en-PH"/>
        </w:rPr>
        <w:t>are able to promote the language and get it out to the public.</w:t>
      </w:r>
      <w:r w:rsidR="00415618">
        <w:rPr>
          <w:rFonts w:ascii="Times New Roman" w:hAnsi="Times New Roman" w:cs="Times New Roman"/>
        </w:rPr>
        <w:t xml:space="preserve"> </w:t>
      </w:r>
      <w:r w:rsidR="00760BB0" w:rsidRPr="00760BB0">
        <w:rPr>
          <w:rFonts w:ascii="Times New Roman" w:hAnsi="Times New Roman" w:cs="Times New Roman"/>
          <w:lang w:eastAsia="en-PH"/>
        </w:rPr>
        <w:t>A speech-to-text recognition system would pave the way for the language to be recognized and appreciated</w:t>
      </w:r>
      <w:r w:rsidR="00415618">
        <w:rPr>
          <w:rFonts w:ascii="Times New Roman" w:hAnsi="Times New Roman" w:cs="Times New Roman"/>
          <w:lang w:eastAsia="en-PH"/>
        </w:rPr>
        <w:t>.</w:t>
      </w:r>
    </w:p>
    <w:p w14:paraId="343C3D4C" w14:textId="7AC8660F" w:rsidR="52FB4906" w:rsidRPr="00D1532C" w:rsidRDefault="00D1532C" w:rsidP="00D1532C">
      <w:pPr>
        <w:ind w:firstLine="720"/>
        <w:jc w:val="both"/>
        <w:rPr>
          <w:rFonts w:ascii="Times New Roman" w:hAnsi="Times New Roman" w:cs="Times New Roman"/>
        </w:rPr>
      </w:pPr>
      <w:r>
        <w:rPr>
          <w:rFonts w:ascii="Times New Roman" w:hAnsi="Times New Roman" w:cs="Times New Roman"/>
        </w:rPr>
        <w:t xml:space="preserve">This paper presents the development of a speech-to-text system that would be able to recognize </w:t>
      </w:r>
      <w:proofErr w:type="spellStart"/>
      <w:r>
        <w:rPr>
          <w:rFonts w:ascii="Times New Roman" w:hAnsi="Times New Roman" w:cs="Times New Roman"/>
        </w:rPr>
        <w:t>Akeanon</w:t>
      </w:r>
      <w:proofErr w:type="spellEnd"/>
      <w:r>
        <w:rPr>
          <w:rFonts w:ascii="Times New Roman" w:hAnsi="Times New Roman" w:cs="Times New Roman"/>
        </w:rPr>
        <w:t xml:space="preserve"> words with a decent accuracy rating. The system would be made using the open-source speech recognition toolkit “Kaldi”. Kaldi is a speech recognition toolkit written in C++ and licensed under the Apache License v2.0. The system would be developed in a way such that</w:t>
      </w:r>
      <w:r w:rsidR="00A376FB">
        <w:rPr>
          <w:rFonts w:ascii="Times New Roman" w:hAnsi="Times New Roman" w:cs="Times New Roman"/>
        </w:rPr>
        <w:t xml:space="preserve"> the</w:t>
      </w:r>
      <w:bookmarkStart w:id="0" w:name="_GoBack"/>
      <w:bookmarkEnd w:id="0"/>
      <w:r>
        <w:rPr>
          <w:rFonts w:ascii="Times New Roman" w:hAnsi="Times New Roman" w:cs="Times New Roman"/>
        </w:rPr>
        <w:t xml:space="preserve"> audio, acoustic and language data would be catered to the </w:t>
      </w:r>
      <w:proofErr w:type="spellStart"/>
      <w:r>
        <w:rPr>
          <w:rFonts w:ascii="Times New Roman" w:hAnsi="Times New Roman" w:cs="Times New Roman"/>
        </w:rPr>
        <w:t>Akeanon</w:t>
      </w:r>
      <w:proofErr w:type="spellEnd"/>
      <w:r>
        <w:rPr>
          <w:rFonts w:ascii="Times New Roman" w:hAnsi="Times New Roman" w:cs="Times New Roman"/>
        </w:rPr>
        <w:t xml:space="preserve"> dialect.</w:t>
      </w:r>
    </w:p>
    <w:p w14:paraId="51C1DEE1" w14:textId="6401EEE8" w:rsidR="52FB4906" w:rsidRDefault="52FB4906" w:rsidP="52FB4906">
      <w:pPr>
        <w:jc w:val="center"/>
        <w:rPr>
          <w:rFonts w:ascii="Times New Roman" w:eastAsia="Times New Roman" w:hAnsi="Times New Roman" w:cs="Times New Roman"/>
          <w:b/>
          <w:bCs/>
        </w:rPr>
      </w:pPr>
    </w:p>
    <w:p w14:paraId="5E0872D6" w14:textId="76B02682" w:rsidR="52FB4906" w:rsidRDefault="52FB4906" w:rsidP="52FB4906">
      <w:pPr>
        <w:jc w:val="center"/>
        <w:rPr>
          <w:rFonts w:ascii="Times New Roman" w:eastAsia="Times New Roman" w:hAnsi="Times New Roman" w:cs="Times New Roman"/>
          <w:b/>
          <w:bCs/>
        </w:rPr>
      </w:pPr>
    </w:p>
    <w:p w14:paraId="7A6B0FFC" w14:textId="0710C8BC" w:rsidR="52FB4906" w:rsidRDefault="52FB4906" w:rsidP="52FB4906">
      <w:pPr>
        <w:jc w:val="center"/>
        <w:rPr>
          <w:rFonts w:ascii="Times New Roman" w:eastAsia="Times New Roman" w:hAnsi="Times New Roman" w:cs="Times New Roman"/>
          <w:b/>
          <w:bCs/>
        </w:rPr>
      </w:pPr>
    </w:p>
    <w:p w14:paraId="43F8052A" w14:textId="28D87DD8" w:rsidR="52FB4906" w:rsidRDefault="52FB4906" w:rsidP="52FB4906">
      <w:pPr>
        <w:jc w:val="center"/>
        <w:rPr>
          <w:rFonts w:ascii="Times New Roman" w:eastAsia="Times New Roman" w:hAnsi="Times New Roman" w:cs="Times New Roman"/>
          <w:b/>
          <w:bCs/>
        </w:rPr>
      </w:pPr>
    </w:p>
    <w:p w14:paraId="2879C0A9" w14:textId="22EEDC7A" w:rsidR="52FB4906" w:rsidRDefault="52FB4906" w:rsidP="00D1532C">
      <w:pPr>
        <w:rPr>
          <w:rFonts w:ascii="Times New Roman" w:eastAsia="Times New Roman" w:hAnsi="Times New Roman" w:cs="Times New Roman"/>
          <w:b/>
          <w:bCs/>
        </w:rPr>
      </w:pPr>
    </w:p>
    <w:p w14:paraId="6CE04087" w14:textId="6B7AC467" w:rsidR="2666C8F9" w:rsidRDefault="2666C8F9" w:rsidP="52FB4906">
      <w:pPr>
        <w:jc w:val="center"/>
        <w:rPr>
          <w:rFonts w:ascii="Times New Roman" w:eastAsia="Times New Roman" w:hAnsi="Times New Roman" w:cs="Times New Roman"/>
          <w:b/>
          <w:bCs/>
        </w:rPr>
      </w:pPr>
      <w:r w:rsidRPr="52FB4906">
        <w:rPr>
          <w:rFonts w:ascii="Times New Roman" w:eastAsia="Times New Roman" w:hAnsi="Times New Roman" w:cs="Times New Roman"/>
          <w:b/>
          <w:bCs/>
        </w:rPr>
        <w:lastRenderedPageBreak/>
        <w:t>REVIEW OF RELATED LITERATURE</w:t>
      </w:r>
    </w:p>
    <w:p w14:paraId="5ABE8666" w14:textId="2B0D8985" w:rsidR="5BDECB14" w:rsidRDefault="5BDECB14" w:rsidP="5BDECB14">
      <w:pPr>
        <w:jc w:val="center"/>
        <w:rPr>
          <w:rFonts w:ascii="Times New Roman" w:eastAsia="Times New Roman" w:hAnsi="Times New Roman" w:cs="Times New Roman"/>
          <w:b/>
          <w:bCs/>
        </w:rPr>
      </w:pPr>
    </w:p>
    <w:p w14:paraId="184857C9" w14:textId="2D7DA404" w:rsidR="3D457777" w:rsidRDefault="3D457777" w:rsidP="3D457777">
      <w:pPr>
        <w:jc w:val="center"/>
        <w:rPr>
          <w:rFonts w:ascii="Times New Roman" w:eastAsia="Times New Roman" w:hAnsi="Times New Roman" w:cs="Times New Roman"/>
          <w:b/>
          <w:bCs/>
        </w:rPr>
      </w:pPr>
    </w:p>
    <w:p w14:paraId="2BCA6EED" w14:textId="34591077" w:rsidR="5BDECB14" w:rsidRDefault="7654145D" w:rsidP="5BDECB14">
      <w:pPr>
        <w:rPr>
          <w:rFonts w:ascii="Times New Roman" w:eastAsia="Times New Roman" w:hAnsi="Times New Roman" w:cs="Times New Roman"/>
          <w:b/>
          <w:bCs/>
        </w:rPr>
      </w:pPr>
      <w:r w:rsidRPr="3D457777">
        <w:rPr>
          <w:rFonts w:ascii="Times New Roman" w:eastAsia="Times New Roman" w:hAnsi="Times New Roman" w:cs="Times New Roman"/>
          <w:b/>
          <w:bCs/>
        </w:rPr>
        <w:t>Automatic Speech Technology</w:t>
      </w:r>
    </w:p>
    <w:p w14:paraId="0C178AD4" w14:textId="74859DE9" w:rsidR="4953A740" w:rsidRDefault="4953A740" w:rsidP="3D457777">
      <w:pPr>
        <w:rPr>
          <w:rFonts w:ascii="Times New Roman" w:eastAsia="Times New Roman" w:hAnsi="Times New Roman" w:cs="Times New Roman"/>
        </w:rPr>
      </w:pPr>
      <w:r w:rsidRPr="3D457777">
        <w:rPr>
          <w:rFonts w:ascii="Times New Roman" w:eastAsia="Times New Roman" w:hAnsi="Times New Roman" w:cs="Times New Roman"/>
        </w:rPr>
        <w:t xml:space="preserve">Automatic speech recognition (ASR) by machine has been a field of research for more than </w:t>
      </w:r>
      <w:r w:rsidR="230AD675" w:rsidRPr="3D457777">
        <w:rPr>
          <w:rFonts w:ascii="Times New Roman" w:eastAsia="Times New Roman" w:hAnsi="Times New Roman" w:cs="Times New Roman"/>
        </w:rPr>
        <w:t>five</w:t>
      </w:r>
      <w:r w:rsidR="1881778D" w:rsidRPr="3D457777">
        <w:rPr>
          <w:rFonts w:ascii="Times New Roman" w:eastAsia="Times New Roman" w:hAnsi="Times New Roman" w:cs="Times New Roman"/>
        </w:rPr>
        <w:t xml:space="preserve"> decades</w:t>
      </w:r>
      <w:r w:rsidRPr="3D457777">
        <w:rPr>
          <w:rFonts w:ascii="Times New Roman" w:eastAsia="Times New Roman" w:hAnsi="Times New Roman" w:cs="Times New Roman"/>
        </w:rPr>
        <w:t>. The industry has developed a broad range of commercial products where ASR as user interface has become ever more useful and pervasive</w:t>
      </w:r>
      <w:r w:rsidR="3C23D616" w:rsidRPr="3D457777">
        <w:rPr>
          <w:rFonts w:ascii="Times New Roman" w:eastAsia="Times New Roman" w:hAnsi="Times New Roman" w:cs="Times New Roman"/>
        </w:rPr>
        <w:t xml:space="preserve"> [</w:t>
      </w:r>
      <w:r w:rsidR="3278EDB7" w:rsidRPr="3D457777">
        <w:rPr>
          <w:rFonts w:ascii="Times New Roman" w:eastAsia="Times New Roman" w:hAnsi="Times New Roman" w:cs="Times New Roman"/>
        </w:rPr>
        <w:t>a</w:t>
      </w:r>
      <w:r w:rsidR="3C23D616" w:rsidRPr="3D457777">
        <w:rPr>
          <w:rFonts w:ascii="Times New Roman" w:eastAsia="Times New Roman" w:hAnsi="Times New Roman" w:cs="Times New Roman"/>
        </w:rPr>
        <w:t>1]</w:t>
      </w:r>
      <w:r w:rsidRPr="3D457777">
        <w:rPr>
          <w:rFonts w:ascii="Times New Roman" w:eastAsia="Times New Roman" w:hAnsi="Times New Roman" w:cs="Times New Roman"/>
        </w:rPr>
        <w:t xml:space="preserve">. </w:t>
      </w:r>
      <w:r w:rsidR="417E639E" w:rsidRPr="3D457777">
        <w:rPr>
          <w:rFonts w:ascii="Times New Roman" w:eastAsia="Times New Roman" w:hAnsi="Times New Roman" w:cs="Times New Roman"/>
        </w:rPr>
        <w:t xml:space="preserve">Automatic Speech Technologies </w:t>
      </w:r>
      <w:r w:rsidR="1C41A00D" w:rsidRPr="3D457777">
        <w:rPr>
          <w:rFonts w:ascii="Times New Roman" w:eastAsia="Times New Roman" w:hAnsi="Times New Roman" w:cs="Times New Roman"/>
        </w:rPr>
        <w:t>are</w:t>
      </w:r>
      <w:r w:rsidR="417E639E" w:rsidRPr="3D457777">
        <w:rPr>
          <w:rFonts w:ascii="Times New Roman" w:eastAsia="Times New Roman" w:hAnsi="Times New Roman" w:cs="Times New Roman"/>
        </w:rPr>
        <w:t xml:space="preserve"> used </w:t>
      </w:r>
      <w:r w:rsidR="492A23B0" w:rsidRPr="3D457777">
        <w:rPr>
          <w:rFonts w:ascii="Times New Roman" w:eastAsia="Times New Roman" w:hAnsi="Times New Roman" w:cs="Times New Roman"/>
        </w:rPr>
        <w:t>daily</w:t>
      </w:r>
      <w:r w:rsidR="417E639E" w:rsidRPr="3D457777">
        <w:rPr>
          <w:rFonts w:ascii="Times New Roman" w:eastAsia="Times New Roman" w:hAnsi="Times New Roman" w:cs="Times New Roman"/>
        </w:rPr>
        <w:t xml:space="preserve"> in several applications and services. </w:t>
      </w:r>
      <w:r w:rsidR="0C06D9A4" w:rsidRPr="3D457777">
        <w:rPr>
          <w:rFonts w:ascii="Times New Roman" w:eastAsia="Times New Roman" w:hAnsi="Times New Roman" w:cs="Times New Roman"/>
        </w:rPr>
        <w:t xml:space="preserve">However, ASR technology has not reached a point where computers understand all speech </w:t>
      </w:r>
      <w:r w:rsidR="75FCE01A" w:rsidRPr="3D457777">
        <w:rPr>
          <w:rFonts w:ascii="Times New Roman" w:eastAsia="Times New Roman" w:hAnsi="Times New Roman" w:cs="Times New Roman"/>
        </w:rPr>
        <w:t xml:space="preserve">in any acoustic environment or by any person. </w:t>
      </w:r>
      <w:r w:rsidR="194ACB87" w:rsidRPr="3D457777">
        <w:rPr>
          <w:rFonts w:ascii="Times New Roman" w:eastAsia="Times New Roman" w:hAnsi="Times New Roman" w:cs="Times New Roman"/>
        </w:rPr>
        <w:t>[</w:t>
      </w:r>
      <w:r w:rsidR="05530249" w:rsidRPr="3D457777">
        <w:rPr>
          <w:rFonts w:ascii="Times New Roman" w:eastAsia="Times New Roman" w:hAnsi="Times New Roman" w:cs="Times New Roman"/>
        </w:rPr>
        <w:t>a</w:t>
      </w:r>
      <w:r w:rsidR="6BB5D6DD" w:rsidRPr="3D457777">
        <w:rPr>
          <w:rFonts w:ascii="Times New Roman" w:eastAsia="Times New Roman" w:hAnsi="Times New Roman" w:cs="Times New Roman"/>
        </w:rPr>
        <w:t>2]</w:t>
      </w:r>
    </w:p>
    <w:p w14:paraId="73C2EF1A" w14:textId="7C1C31F1" w:rsidR="7024E4F9" w:rsidRDefault="7024E4F9" w:rsidP="3D457777">
      <w:pPr>
        <w:rPr>
          <w:rFonts w:ascii="Times New Roman" w:eastAsia="Times New Roman" w:hAnsi="Times New Roman" w:cs="Times New Roman"/>
        </w:rPr>
      </w:pPr>
      <w:r w:rsidRPr="3D457777">
        <w:rPr>
          <w:rFonts w:ascii="Times New Roman" w:eastAsia="Times New Roman" w:hAnsi="Times New Roman" w:cs="Times New Roman"/>
        </w:rPr>
        <w:t xml:space="preserve">The basic architecture of ASR involves four main components: signal processing and feature extraction, </w:t>
      </w:r>
      <w:r w:rsidR="4459618B" w:rsidRPr="3D457777">
        <w:rPr>
          <w:rFonts w:ascii="Times New Roman" w:eastAsia="Times New Roman" w:hAnsi="Times New Roman" w:cs="Times New Roman"/>
        </w:rPr>
        <w:t xml:space="preserve">acoustic model (AM), language model (LM), and hypothesis search. </w:t>
      </w:r>
      <w:r w:rsidR="7457C368" w:rsidRPr="3D457777">
        <w:rPr>
          <w:rFonts w:ascii="Times New Roman" w:eastAsia="Times New Roman" w:hAnsi="Times New Roman" w:cs="Times New Roman"/>
        </w:rPr>
        <w:t xml:space="preserve">Audio signals which are taken as input for signal processing and feature extraction components are enhanced </w:t>
      </w:r>
      <w:r w:rsidR="57A0DC29" w:rsidRPr="3D457777">
        <w:rPr>
          <w:rFonts w:ascii="Times New Roman" w:eastAsia="Times New Roman" w:hAnsi="Times New Roman" w:cs="Times New Roman"/>
        </w:rPr>
        <w:t xml:space="preserve">and converted </w:t>
      </w:r>
      <w:r w:rsidR="75C9D331" w:rsidRPr="3D457777">
        <w:rPr>
          <w:rFonts w:ascii="Times New Roman" w:eastAsia="Times New Roman" w:hAnsi="Times New Roman" w:cs="Times New Roman"/>
        </w:rPr>
        <w:t>so it becomes suitable for acoustic models. The acoustic models are responsible for</w:t>
      </w:r>
      <w:r w:rsidR="64C7AFD9" w:rsidRPr="3D457777">
        <w:rPr>
          <w:rFonts w:ascii="Times New Roman" w:eastAsia="Times New Roman" w:hAnsi="Times New Roman" w:cs="Times New Roman"/>
        </w:rPr>
        <w:t xml:space="preserve"> integrating knowledge about acoustics and phonetics. The language model processes the probability of a hypothesized word sequence</w:t>
      </w:r>
      <w:r w:rsidR="2D071CF9" w:rsidRPr="3D457777">
        <w:rPr>
          <w:rFonts w:ascii="Times New Roman" w:eastAsia="Times New Roman" w:hAnsi="Times New Roman" w:cs="Times New Roman"/>
        </w:rPr>
        <w:t xml:space="preserve"> from what it has learned from training. The hypothesis search component will combine the previous scores from both AM and </w:t>
      </w:r>
      <w:r w:rsidR="480F4AF5" w:rsidRPr="3D457777">
        <w:rPr>
          <w:rFonts w:ascii="Times New Roman" w:eastAsia="Times New Roman" w:hAnsi="Times New Roman" w:cs="Times New Roman"/>
        </w:rPr>
        <w:t xml:space="preserve">LM and outputs a word sequence. </w:t>
      </w:r>
      <w:r w:rsidR="3DCD61CC" w:rsidRPr="3D457777">
        <w:rPr>
          <w:rFonts w:ascii="Times New Roman" w:eastAsia="Times New Roman" w:hAnsi="Times New Roman" w:cs="Times New Roman"/>
        </w:rPr>
        <w:t>[</w:t>
      </w:r>
      <w:r w:rsidR="747A0F49" w:rsidRPr="3D457777">
        <w:rPr>
          <w:rFonts w:ascii="Times New Roman" w:eastAsia="Times New Roman" w:hAnsi="Times New Roman" w:cs="Times New Roman"/>
        </w:rPr>
        <w:t>a</w:t>
      </w:r>
      <w:r w:rsidR="3DCD61CC" w:rsidRPr="3D457777">
        <w:rPr>
          <w:rFonts w:ascii="Times New Roman" w:eastAsia="Times New Roman" w:hAnsi="Times New Roman" w:cs="Times New Roman"/>
        </w:rPr>
        <w:t>3]</w:t>
      </w:r>
    </w:p>
    <w:p w14:paraId="2084DD08" w14:textId="538D69DB" w:rsidR="3D457777" w:rsidRDefault="3D457777" w:rsidP="3D457777">
      <w:pPr>
        <w:rPr>
          <w:rFonts w:ascii="Times New Roman" w:eastAsia="Times New Roman" w:hAnsi="Times New Roman" w:cs="Times New Roman"/>
        </w:rPr>
      </w:pPr>
    </w:p>
    <w:p w14:paraId="0355B650" w14:textId="11406922" w:rsidR="6470AE31" w:rsidRDefault="6470AE31" w:rsidP="3D457777">
      <w:pPr>
        <w:rPr>
          <w:rFonts w:ascii="Times New Roman" w:eastAsia="Times New Roman" w:hAnsi="Times New Roman" w:cs="Times New Roman"/>
          <w:b/>
          <w:bCs/>
        </w:rPr>
      </w:pPr>
      <w:r w:rsidRPr="3D457777">
        <w:rPr>
          <w:rFonts w:ascii="Times New Roman" w:eastAsia="Times New Roman" w:hAnsi="Times New Roman" w:cs="Times New Roman"/>
          <w:b/>
          <w:bCs/>
        </w:rPr>
        <w:t>Speech Recognition Toolkits</w:t>
      </w:r>
    </w:p>
    <w:p w14:paraId="0019FB6D" w14:textId="0DCC2F08" w:rsidR="3D457777" w:rsidRDefault="3D457777" w:rsidP="3D457777">
      <w:pPr>
        <w:rPr>
          <w:rFonts w:ascii="Times New Roman" w:eastAsia="Times New Roman" w:hAnsi="Times New Roman" w:cs="Times New Roman"/>
        </w:rPr>
      </w:pPr>
    </w:p>
    <w:p w14:paraId="5875D1A7" w14:textId="1BEEFCCC" w:rsidR="16924103" w:rsidRDefault="16924103" w:rsidP="3D457777">
      <w:pPr>
        <w:rPr>
          <w:rFonts w:ascii="Times New Roman" w:eastAsia="Times New Roman" w:hAnsi="Times New Roman" w:cs="Times New Roman"/>
        </w:rPr>
      </w:pPr>
      <w:r w:rsidRPr="3D457777">
        <w:rPr>
          <w:rFonts w:ascii="Times New Roman" w:eastAsia="Times New Roman" w:hAnsi="Times New Roman" w:cs="Times New Roman"/>
        </w:rPr>
        <w:t xml:space="preserve">Over the last few decades, commercial proprietary speech recognition systems have emerged such as </w:t>
      </w:r>
      <w:r w:rsidR="6672E91A" w:rsidRPr="3D457777">
        <w:rPr>
          <w:rFonts w:ascii="Times New Roman" w:eastAsia="Times New Roman" w:hAnsi="Times New Roman" w:cs="Times New Roman"/>
        </w:rPr>
        <w:t>AT&amp;T Watson [b1], Microsoft Speech Server [b2], Google Speech API [b3] and Nuance Recognizer [b4].</w:t>
      </w:r>
      <w:r w:rsidR="3D72532A" w:rsidRPr="3D457777">
        <w:rPr>
          <w:rFonts w:ascii="Times New Roman" w:eastAsia="Times New Roman" w:hAnsi="Times New Roman" w:cs="Times New Roman"/>
        </w:rPr>
        <w:t xml:space="preserve"> These </w:t>
      </w:r>
      <w:r w:rsidR="554DB3D2" w:rsidRPr="3D457777">
        <w:rPr>
          <w:rFonts w:ascii="Times New Roman" w:eastAsia="Times New Roman" w:hAnsi="Times New Roman" w:cs="Times New Roman"/>
        </w:rPr>
        <w:t>systems, however,</w:t>
      </w:r>
      <w:r w:rsidR="3D72532A" w:rsidRPr="3D457777">
        <w:rPr>
          <w:rFonts w:ascii="Times New Roman" w:eastAsia="Times New Roman" w:hAnsi="Times New Roman" w:cs="Times New Roman"/>
        </w:rPr>
        <w:t xml:space="preserve"> are difficult to integrate into other software and </w:t>
      </w:r>
      <w:r w:rsidR="19A2D8C9" w:rsidRPr="3D457777">
        <w:rPr>
          <w:rFonts w:ascii="Times New Roman" w:eastAsia="Times New Roman" w:hAnsi="Times New Roman" w:cs="Times New Roman"/>
        </w:rPr>
        <w:t xml:space="preserve">they </w:t>
      </w:r>
      <w:r w:rsidR="3D72532A" w:rsidRPr="3D457777">
        <w:rPr>
          <w:rFonts w:ascii="Times New Roman" w:eastAsia="Times New Roman" w:hAnsi="Times New Roman" w:cs="Times New Roman"/>
        </w:rPr>
        <w:t>offered no control over the reco</w:t>
      </w:r>
      <w:r w:rsidR="375E5C4C" w:rsidRPr="3D457777">
        <w:rPr>
          <w:rFonts w:ascii="Times New Roman" w:eastAsia="Times New Roman" w:hAnsi="Times New Roman" w:cs="Times New Roman"/>
        </w:rPr>
        <w:t>gnizer’s features</w:t>
      </w:r>
      <w:r w:rsidR="6CEE2004" w:rsidRPr="3D457777">
        <w:rPr>
          <w:rFonts w:ascii="Times New Roman" w:eastAsia="Times New Roman" w:hAnsi="Times New Roman" w:cs="Times New Roman"/>
        </w:rPr>
        <w:t xml:space="preserve"> which led to the development of open</w:t>
      </w:r>
      <w:r w:rsidR="076713C5" w:rsidRPr="3D457777">
        <w:rPr>
          <w:rFonts w:ascii="Times New Roman" w:eastAsia="Times New Roman" w:hAnsi="Times New Roman" w:cs="Times New Roman"/>
        </w:rPr>
        <w:t>-</w:t>
      </w:r>
      <w:r w:rsidR="6CEE2004" w:rsidRPr="3D457777">
        <w:rPr>
          <w:rFonts w:ascii="Times New Roman" w:eastAsia="Times New Roman" w:hAnsi="Times New Roman" w:cs="Times New Roman"/>
        </w:rPr>
        <w:t xml:space="preserve">source </w:t>
      </w:r>
      <w:r w:rsidR="11B657BA" w:rsidRPr="3D457777">
        <w:rPr>
          <w:rFonts w:ascii="Times New Roman" w:eastAsia="Times New Roman" w:hAnsi="Times New Roman" w:cs="Times New Roman"/>
        </w:rPr>
        <w:t xml:space="preserve">automatic speech recognition systems.  </w:t>
      </w:r>
    </w:p>
    <w:p w14:paraId="4F60B025" w14:textId="630002F5" w:rsidR="7E38E1A0" w:rsidRDefault="7E38E1A0" w:rsidP="3D457777">
      <w:pPr>
        <w:rPr>
          <w:rFonts w:ascii="Times New Roman" w:eastAsia="Times New Roman" w:hAnsi="Times New Roman" w:cs="Times New Roman"/>
        </w:rPr>
      </w:pPr>
      <w:r w:rsidRPr="3D457777">
        <w:rPr>
          <w:rFonts w:ascii="Times New Roman" w:eastAsia="Times New Roman" w:hAnsi="Times New Roman" w:cs="Times New Roman"/>
        </w:rPr>
        <w:t xml:space="preserve">In </w:t>
      </w:r>
      <w:r w:rsidR="1A6B2001" w:rsidRPr="3D457777">
        <w:rPr>
          <w:rFonts w:ascii="Times New Roman" w:eastAsia="Times New Roman" w:hAnsi="Times New Roman" w:cs="Times New Roman"/>
        </w:rPr>
        <w:t>2014, a</w:t>
      </w:r>
      <w:r w:rsidRPr="3D457777">
        <w:rPr>
          <w:rFonts w:ascii="Times New Roman" w:eastAsia="Times New Roman" w:hAnsi="Times New Roman" w:cs="Times New Roman"/>
        </w:rPr>
        <w:t xml:space="preserve"> comparative study </w:t>
      </w:r>
      <w:r w:rsidR="26080084" w:rsidRPr="3D457777">
        <w:rPr>
          <w:rFonts w:ascii="Times New Roman" w:eastAsia="Times New Roman" w:hAnsi="Times New Roman" w:cs="Times New Roman"/>
        </w:rPr>
        <w:t>was performed</w:t>
      </w:r>
      <w:r w:rsidR="501B6F9E" w:rsidRPr="3D457777">
        <w:rPr>
          <w:rFonts w:ascii="Times New Roman" w:eastAsia="Times New Roman" w:hAnsi="Times New Roman" w:cs="Times New Roman"/>
        </w:rPr>
        <w:t xml:space="preserve"> </w:t>
      </w:r>
      <w:r w:rsidRPr="3D457777">
        <w:rPr>
          <w:rFonts w:ascii="Times New Roman" w:eastAsia="Times New Roman" w:hAnsi="Times New Roman" w:cs="Times New Roman"/>
        </w:rPr>
        <w:t xml:space="preserve">that involved </w:t>
      </w:r>
      <w:r w:rsidR="1BB434F6" w:rsidRPr="3D457777">
        <w:rPr>
          <w:rFonts w:ascii="Times New Roman" w:eastAsia="Times New Roman" w:hAnsi="Times New Roman" w:cs="Times New Roman"/>
        </w:rPr>
        <w:t>training language and acoustic models for</w:t>
      </w:r>
      <w:r w:rsidR="11D11D42" w:rsidRPr="3D457777">
        <w:rPr>
          <w:rFonts w:ascii="Times New Roman" w:eastAsia="Times New Roman" w:hAnsi="Times New Roman" w:cs="Times New Roman"/>
        </w:rPr>
        <w:t xml:space="preserve"> open-source ASR</w:t>
      </w:r>
      <w:r w:rsidR="1BB434F6" w:rsidRPr="3D457777">
        <w:rPr>
          <w:rFonts w:ascii="Times New Roman" w:eastAsia="Times New Roman" w:hAnsi="Times New Roman" w:cs="Times New Roman"/>
        </w:rPr>
        <w:t xml:space="preserve"> toolkits such as </w:t>
      </w:r>
      <w:proofErr w:type="spellStart"/>
      <w:r w:rsidR="1BB434F6" w:rsidRPr="3D457777">
        <w:rPr>
          <w:rFonts w:ascii="Times New Roman" w:eastAsia="Times New Roman" w:hAnsi="Times New Roman" w:cs="Times New Roman"/>
        </w:rPr>
        <w:t>HDecode</w:t>
      </w:r>
      <w:proofErr w:type="spellEnd"/>
      <w:r w:rsidR="1BB434F6" w:rsidRPr="3D457777">
        <w:rPr>
          <w:rFonts w:ascii="Times New Roman" w:eastAsia="Times New Roman" w:hAnsi="Times New Roman" w:cs="Times New Roman"/>
        </w:rPr>
        <w:t xml:space="preserve">, Julius, </w:t>
      </w:r>
      <w:proofErr w:type="spellStart"/>
      <w:r w:rsidR="1BB434F6" w:rsidRPr="3D457777">
        <w:rPr>
          <w:rFonts w:ascii="Times New Roman" w:eastAsia="Times New Roman" w:hAnsi="Times New Roman" w:cs="Times New Roman"/>
        </w:rPr>
        <w:t>pocketsphinx</w:t>
      </w:r>
      <w:proofErr w:type="spellEnd"/>
      <w:r w:rsidR="1BB434F6" w:rsidRPr="3D457777">
        <w:rPr>
          <w:rFonts w:ascii="Times New Roman" w:eastAsia="Times New Roman" w:hAnsi="Times New Roman" w:cs="Times New Roman"/>
        </w:rPr>
        <w:t>, Sphinx-4, and Kaldi.</w:t>
      </w:r>
      <w:r w:rsidR="01BEBA98" w:rsidRPr="3D457777">
        <w:rPr>
          <w:rFonts w:ascii="Times New Roman" w:eastAsia="Times New Roman" w:hAnsi="Times New Roman" w:cs="Times New Roman"/>
        </w:rPr>
        <w:t xml:space="preserve"> </w:t>
      </w:r>
      <w:r w:rsidR="7EEFE5A3" w:rsidRPr="3D457777">
        <w:rPr>
          <w:rFonts w:ascii="Times New Roman" w:eastAsia="Times New Roman" w:hAnsi="Times New Roman" w:cs="Times New Roman"/>
        </w:rPr>
        <w:t xml:space="preserve">Their experiments showed an order of the evaluated toolkits regarding the ratio of effort to performance. The results </w:t>
      </w:r>
      <w:r w:rsidR="6840AE88" w:rsidRPr="3D457777">
        <w:rPr>
          <w:rFonts w:ascii="Times New Roman" w:eastAsia="Times New Roman" w:hAnsi="Times New Roman" w:cs="Times New Roman"/>
        </w:rPr>
        <w:t xml:space="preserve">showed that Kaldi outperformed all the other recognition toolkits </w:t>
      </w:r>
      <w:r w:rsidR="5032EB5E" w:rsidRPr="3D457777">
        <w:rPr>
          <w:rFonts w:ascii="Times New Roman" w:eastAsia="Times New Roman" w:hAnsi="Times New Roman" w:cs="Times New Roman"/>
        </w:rPr>
        <w:t xml:space="preserve">when provided </w:t>
      </w:r>
      <w:r w:rsidR="6840AE88" w:rsidRPr="3D457777">
        <w:rPr>
          <w:rFonts w:ascii="Times New Roman" w:eastAsia="Times New Roman" w:hAnsi="Times New Roman" w:cs="Times New Roman"/>
        </w:rPr>
        <w:t>given out of the box training and decoding pipelines</w:t>
      </w:r>
      <w:r w:rsidR="2DC7B4F3" w:rsidRPr="3D457777">
        <w:rPr>
          <w:rFonts w:ascii="Times New Roman" w:eastAsia="Times New Roman" w:hAnsi="Times New Roman" w:cs="Times New Roman"/>
        </w:rPr>
        <w:t>.</w:t>
      </w:r>
      <w:r w:rsidR="119D9DAB" w:rsidRPr="3D457777">
        <w:rPr>
          <w:rFonts w:ascii="Times New Roman" w:eastAsia="Times New Roman" w:hAnsi="Times New Roman" w:cs="Times New Roman"/>
        </w:rPr>
        <w:t xml:space="preserve"> The Sphinx also showed that it could provide training pipelines with </w:t>
      </w:r>
      <w:r w:rsidR="5B7AB21E" w:rsidRPr="3D457777">
        <w:rPr>
          <w:rFonts w:ascii="Times New Roman" w:eastAsia="Times New Roman" w:hAnsi="Times New Roman" w:cs="Times New Roman"/>
        </w:rPr>
        <w:t>a high</w:t>
      </w:r>
      <w:r w:rsidR="119D9DAB" w:rsidRPr="3D457777">
        <w:rPr>
          <w:rFonts w:ascii="Times New Roman" w:eastAsia="Times New Roman" w:hAnsi="Times New Roman" w:cs="Times New Roman"/>
        </w:rPr>
        <w:t xml:space="preserve"> possibility of </w:t>
      </w:r>
      <w:r w:rsidR="74BEE326" w:rsidRPr="3D457777">
        <w:rPr>
          <w:rFonts w:ascii="Times New Roman" w:eastAsia="Times New Roman" w:hAnsi="Times New Roman" w:cs="Times New Roman"/>
        </w:rPr>
        <w:t xml:space="preserve">achieving good results in a short amount of time. </w:t>
      </w:r>
      <w:r w:rsidR="3ACD24B7" w:rsidRPr="3D457777">
        <w:rPr>
          <w:rFonts w:ascii="Times New Roman" w:eastAsia="Times New Roman" w:hAnsi="Times New Roman" w:cs="Times New Roman"/>
        </w:rPr>
        <w:t xml:space="preserve"> [b5]</w:t>
      </w:r>
    </w:p>
    <w:p w14:paraId="0B25AB94" w14:textId="272FB12B" w:rsidR="3D457777" w:rsidRDefault="3D457777" w:rsidP="3D457777">
      <w:pPr>
        <w:rPr>
          <w:rFonts w:ascii="Times New Roman" w:eastAsia="Times New Roman" w:hAnsi="Times New Roman" w:cs="Times New Roman"/>
        </w:rPr>
      </w:pPr>
    </w:p>
    <w:p w14:paraId="4C570072" w14:textId="78CAF3FA" w:rsidR="797209E8" w:rsidRDefault="797209E8" w:rsidP="3D457777">
      <w:pPr>
        <w:rPr>
          <w:rFonts w:ascii="Times New Roman" w:eastAsia="Times New Roman" w:hAnsi="Times New Roman" w:cs="Times New Roman"/>
        </w:rPr>
      </w:pPr>
      <w:r w:rsidRPr="3D457777">
        <w:rPr>
          <w:rFonts w:ascii="Times New Roman" w:eastAsia="Times New Roman" w:hAnsi="Times New Roman" w:cs="Times New Roman"/>
        </w:rPr>
        <w:t xml:space="preserve">will keep working on this - </w:t>
      </w:r>
      <w:proofErr w:type="spellStart"/>
      <w:r w:rsidRPr="3D457777">
        <w:rPr>
          <w:rFonts w:ascii="Times New Roman" w:eastAsia="Times New Roman" w:hAnsi="Times New Roman" w:cs="Times New Roman"/>
        </w:rPr>
        <w:t>eman</w:t>
      </w:r>
      <w:proofErr w:type="spellEnd"/>
    </w:p>
    <w:p w14:paraId="0EC46E10" w14:textId="1876CC5A" w:rsidR="5BDECB14" w:rsidRDefault="5BDECB14" w:rsidP="5BDECB14">
      <w:pPr>
        <w:rPr>
          <w:rFonts w:ascii="Times New Roman" w:eastAsia="Times New Roman" w:hAnsi="Times New Roman" w:cs="Times New Roman"/>
          <w:b/>
          <w:bCs/>
        </w:rPr>
      </w:pPr>
    </w:p>
    <w:p w14:paraId="4126BBF0" w14:textId="4BE31482" w:rsidR="00135A39" w:rsidRDefault="00135A39" w:rsidP="00135A39">
      <w:pPr>
        <w:rPr>
          <w:rFonts w:ascii="Times New Roman" w:eastAsia="Times New Roman" w:hAnsi="Times New Roman" w:cs="Times New Roman"/>
        </w:rPr>
      </w:pPr>
      <w:proofErr w:type="spellStart"/>
      <w:r>
        <w:rPr>
          <w:rFonts w:ascii="Times New Roman" w:eastAsia="Times New Roman" w:hAnsi="Times New Roman" w:cs="Times New Roman"/>
          <w:b/>
          <w:bCs/>
        </w:rPr>
        <w:t>Aklanon</w:t>
      </w:r>
      <w:proofErr w:type="spellEnd"/>
      <w:r>
        <w:rPr>
          <w:rFonts w:ascii="Times New Roman" w:eastAsia="Times New Roman" w:hAnsi="Times New Roman" w:cs="Times New Roman"/>
          <w:b/>
          <w:bCs/>
        </w:rPr>
        <w:t xml:space="preserve"> </w:t>
      </w:r>
      <w:r w:rsidR="000E628C">
        <w:rPr>
          <w:rFonts w:ascii="Times New Roman" w:eastAsia="Times New Roman" w:hAnsi="Times New Roman" w:cs="Times New Roman"/>
          <w:b/>
          <w:bCs/>
        </w:rPr>
        <w:t xml:space="preserve">Language </w:t>
      </w:r>
      <w:r>
        <w:rPr>
          <w:rFonts w:ascii="Times New Roman" w:eastAsia="Times New Roman" w:hAnsi="Times New Roman" w:cs="Times New Roman"/>
          <w:b/>
          <w:bCs/>
        </w:rPr>
        <w:t>Usage</w:t>
      </w:r>
    </w:p>
    <w:p w14:paraId="47C1FA82" w14:textId="6B5A4321" w:rsidR="00135A39" w:rsidRDefault="00135A39" w:rsidP="00017EB3">
      <w:pPr>
        <w:jc w:val="both"/>
        <w:rPr>
          <w:rFonts w:ascii="Times New Roman" w:eastAsia="Times New Roman" w:hAnsi="Times New Roman" w:cs="Times New Roman"/>
        </w:rPr>
      </w:pPr>
      <w:r>
        <w:rPr>
          <w:rFonts w:ascii="Times New Roman" w:eastAsia="Times New Roman" w:hAnsi="Times New Roman" w:cs="Times New Roman"/>
        </w:rPr>
        <w:tab/>
      </w:r>
      <w:r w:rsidR="00212429">
        <w:rPr>
          <w:rFonts w:ascii="Times New Roman" w:eastAsia="Times New Roman" w:hAnsi="Times New Roman" w:cs="Times New Roman"/>
        </w:rPr>
        <w:t xml:space="preserve">The </w:t>
      </w:r>
      <w:proofErr w:type="spellStart"/>
      <w:r w:rsidR="00212429">
        <w:rPr>
          <w:rFonts w:ascii="Times New Roman" w:eastAsia="Times New Roman" w:hAnsi="Times New Roman" w:cs="Times New Roman"/>
        </w:rPr>
        <w:t>Aklanon</w:t>
      </w:r>
      <w:proofErr w:type="spellEnd"/>
      <w:r w:rsidR="00212429">
        <w:rPr>
          <w:rFonts w:ascii="Times New Roman" w:eastAsia="Times New Roman" w:hAnsi="Times New Roman" w:cs="Times New Roman"/>
        </w:rPr>
        <w:t xml:space="preserve"> language is spoken </w:t>
      </w:r>
      <w:r w:rsidR="00C4672C">
        <w:rPr>
          <w:rFonts w:ascii="Times New Roman" w:eastAsia="Times New Roman" w:hAnsi="Times New Roman" w:cs="Times New Roman"/>
        </w:rPr>
        <w:t xml:space="preserve">and understood </w:t>
      </w:r>
      <w:r w:rsidR="00212429">
        <w:rPr>
          <w:rFonts w:ascii="Times New Roman" w:eastAsia="Times New Roman" w:hAnsi="Times New Roman" w:cs="Times New Roman"/>
        </w:rPr>
        <w:t>by roughly around 360,000 people</w:t>
      </w:r>
      <w:r w:rsidR="00C4672C">
        <w:rPr>
          <w:rFonts w:ascii="Times New Roman" w:eastAsia="Times New Roman" w:hAnsi="Times New Roman" w:cs="Times New Roman"/>
        </w:rPr>
        <w:t xml:space="preserve"> who are residents of the province of Aklan, as well as those who </w:t>
      </w:r>
      <w:r w:rsidR="009D3B41">
        <w:rPr>
          <w:rFonts w:ascii="Times New Roman" w:eastAsia="Times New Roman" w:hAnsi="Times New Roman" w:cs="Times New Roman"/>
        </w:rPr>
        <w:t xml:space="preserve">reside near its borders. </w:t>
      </w:r>
    </w:p>
    <w:p w14:paraId="22650D33" w14:textId="5C63659D" w:rsidR="00460B4B" w:rsidRPr="00E63C81" w:rsidRDefault="00E63C81" w:rsidP="00017EB3">
      <w:pPr>
        <w:jc w:val="both"/>
        <w:rPr>
          <w:rFonts w:ascii="Times New Roman" w:eastAsia="Times New Roman" w:hAnsi="Times New Roman" w:cs="Times New Roman"/>
          <w:color w:val="FF0000"/>
        </w:rPr>
      </w:pPr>
      <w:r>
        <w:rPr>
          <w:rFonts w:ascii="Times New Roman" w:eastAsia="Times New Roman" w:hAnsi="Times New Roman" w:cs="Times New Roman"/>
          <w:color w:val="FF0000"/>
        </w:rPr>
        <w:t>Might need to expand here</w:t>
      </w:r>
    </w:p>
    <w:p w14:paraId="394BB893" w14:textId="3F5E3949" w:rsidR="001B191F" w:rsidRPr="001B191F" w:rsidRDefault="004F053C" w:rsidP="00017EB3">
      <w:pPr>
        <w:jc w:val="both"/>
        <w:rPr>
          <w:rFonts w:ascii="Times New Roman" w:eastAsia="Times New Roman" w:hAnsi="Times New Roman" w:cs="Times New Roman"/>
          <w:b/>
          <w:bCs/>
        </w:rPr>
      </w:pPr>
      <w:r>
        <w:rPr>
          <w:rFonts w:ascii="Times New Roman" w:eastAsia="Times New Roman" w:hAnsi="Times New Roman" w:cs="Times New Roman"/>
          <w:b/>
          <w:bCs/>
        </w:rPr>
        <w:lastRenderedPageBreak/>
        <w:t xml:space="preserve">Etymology of the </w:t>
      </w:r>
      <w:proofErr w:type="spellStart"/>
      <w:r>
        <w:rPr>
          <w:rFonts w:ascii="Times New Roman" w:eastAsia="Times New Roman" w:hAnsi="Times New Roman" w:cs="Times New Roman"/>
          <w:b/>
          <w:bCs/>
        </w:rPr>
        <w:t>Akla</w:t>
      </w:r>
      <w:r w:rsidR="00BB2666">
        <w:rPr>
          <w:rFonts w:ascii="Times New Roman" w:eastAsia="Times New Roman" w:hAnsi="Times New Roman" w:cs="Times New Roman"/>
          <w:b/>
          <w:bCs/>
        </w:rPr>
        <w:t>n</w:t>
      </w:r>
      <w:r>
        <w:rPr>
          <w:rFonts w:ascii="Times New Roman" w:eastAsia="Times New Roman" w:hAnsi="Times New Roman" w:cs="Times New Roman"/>
          <w:b/>
          <w:bCs/>
        </w:rPr>
        <w:t>on</w:t>
      </w:r>
      <w:proofErr w:type="spellEnd"/>
      <w:r>
        <w:rPr>
          <w:rFonts w:ascii="Times New Roman" w:eastAsia="Times New Roman" w:hAnsi="Times New Roman" w:cs="Times New Roman"/>
          <w:b/>
          <w:bCs/>
        </w:rPr>
        <w:t xml:space="preserve"> Language</w:t>
      </w:r>
    </w:p>
    <w:p w14:paraId="16C2A237" w14:textId="01BFA7DA" w:rsidR="001B191F" w:rsidRDefault="001B191F" w:rsidP="00017EB3">
      <w:pPr>
        <w:jc w:val="both"/>
        <w:rPr>
          <w:rFonts w:ascii="Times New Roman" w:eastAsia="Times New Roman" w:hAnsi="Times New Roman" w:cs="Times New Roman"/>
        </w:rPr>
      </w:pPr>
      <w:r>
        <w:rPr>
          <w:rFonts w:ascii="Times New Roman" w:eastAsia="Times New Roman" w:hAnsi="Times New Roman" w:cs="Times New Roman"/>
        </w:rPr>
        <w:tab/>
      </w:r>
      <w:r w:rsidR="004F053C">
        <w:rPr>
          <w:rFonts w:ascii="Times New Roman" w:eastAsia="Times New Roman" w:hAnsi="Times New Roman" w:cs="Times New Roman"/>
        </w:rPr>
        <w:t xml:space="preserve">While it is almost impossible to track the actual stages of development of the language, in a book published by De La Cruz and </w:t>
      </w:r>
      <w:proofErr w:type="spellStart"/>
      <w:r w:rsidR="004F053C">
        <w:rPr>
          <w:rFonts w:ascii="Times New Roman" w:eastAsia="Times New Roman" w:hAnsi="Times New Roman" w:cs="Times New Roman"/>
        </w:rPr>
        <w:t>Zorc</w:t>
      </w:r>
      <w:proofErr w:type="spellEnd"/>
      <w:r w:rsidR="004F053C">
        <w:rPr>
          <w:rFonts w:ascii="Times New Roman" w:eastAsia="Times New Roman" w:hAnsi="Times New Roman" w:cs="Times New Roman"/>
        </w:rPr>
        <w:t xml:space="preserve"> on </w:t>
      </w:r>
      <w:proofErr w:type="spellStart"/>
      <w:r w:rsidR="004F053C">
        <w:rPr>
          <w:rFonts w:ascii="Times New Roman" w:eastAsia="Times New Roman" w:hAnsi="Times New Roman" w:cs="Times New Roman"/>
        </w:rPr>
        <w:t>Aklanon</w:t>
      </w:r>
      <w:proofErr w:type="spellEnd"/>
      <w:r w:rsidR="004F053C">
        <w:rPr>
          <w:rFonts w:ascii="Times New Roman" w:eastAsia="Times New Roman" w:hAnsi="Times New Roman" w:cs="Times New Roman"/>
        </w:rPr>
        <w:t xml:space="preserve"> Grammar </w:t>
      </w:r>
      <w:sdt>
        <w:sdtPr>
          <w:rPr>
            <w:rFonts w:ascii="Times New Roman" w:eastAsia="Times New Roman" w:hAnsi="Times New Roman" w:cs="Times New Roman"/>
          </w:rPr>
          <w:id w:val="125058836"/>
          <w:placeholder>
            <w:docPart w:val="CD68350F101F428FA4C72ECB59266ADC"/>
          </w:placeholder>
          <w:citation/>
        </w:sdtPr>
        <w:sdtEndPr/>
        <w:sdtContent>
          <w:r w:rsidR="004F053C">
            <w:rPr>
              <w:rFonts w:ascii="Times New Roman" w:eastAsia="Times New Roman" w:hAnsi="Times New Roman" w:cs="Times New Roman"/>
            </w:rPr>
            <w:fldChar w:fldCharType="begin"/>
          </w:r>
          <w:r w:rsidR="004F053C">
            <w:rPr>
              <w:rFonts w:ascii="Times New Roman" w:eastAsia="Times New Roman" w:hAnsi="Times New Roman" w:cs="Times New Roman"/>
              <w:lang w:val="en-PH"/>
            </w:rPr>
            <w:instrText xml:space="preserve"> CITATION DeL \l 13321 </w:instrText>
          </w:r>
          <w:r w:rsidR="004F053C">
            <w:rPr>
              <w:rFonts w:ascii="Times New Roman" w:eastAsia="Times New Roman" w:hAnsi="Times New Roman" w:cs="Times New Roman"/>
            </w:rPr>
            <w:fldChar w:fldCharType="separate"/>
          </w:r>
          <w:r w:rsidR="00072923">
            <w:rPr>
              <w:rFonts w:ascii="Times New Roman" w:eastAsia="Times New Roman" w:hAnsi="Times New Roman" w:cs="Times New Roman"/>
              <w:noProof/>
              <w:lang w:val="en-PH"/>
            </w:rPr>
            <w:t>(De La Cruz &amp; Zorc, 1968)</w:t>
          </w:r>
          <w:r w:rsidR="004F053C">
            <w:rPr>
              <w:rFonts w:ascii="Times New Roman" w:eastAsia="Times New Roman" w:hAnsi="Times New Roman" w:cs="Times New Roman"/>
            </w:rPr>
            <w:fldChar w:fldCharType="end"/>
          </w:r>
        </w:sdtContent>
      </w:sdt>
      <w:r w:rsidR="004F053C">
        <w:rPr>
          <w:rFonts w:ascii="Times New Roman" w:eastAsia="Times New Roman" w:hAnsi="Times New Roman" w:cs="Times New Roman"/>
        </w:rPr>
        <w:t xml:space="preserve">, the language comes from a long history of evolution of proto-languages which now turned out to be the present day </w:t>
      </w:r>
      <w:proofErr w:type="spellStart"/>
      <w:r w:rsidR="004F053C">
        <w:rPr>
          <w:rFonts w:ascii="Times New Roman" w:eastAsia="Times New Roman" w:hAnsi="Times New Roman" w:cs="Times New Roman"/>
        </w:rPr>
        <w:t>Aklanon</w:t>
      </w:r>
      <w:proofErr w:type="spellEnd"/>
      <w:r w:rsidR="004F053C">
        <w:rPr>
          <w:rFonts w:ascii="Times New Roman" w:eastAsia="Times New Roman" w:hAnsi="Times New Roman" w:cs="Times New Roman"/>
        </w:rPr>
        <w:t>.</w:t>
      </w:r>
      <w:r w:rsidR="004B52FA">
        <w:rPr>
          <w:rFonts w:ascii="Times New Roman" w:eastAsia="Times New Roman" w:hAnsi="Times New Roman" w:cs="Times New Roman"/>
        </w:rPr>
        <w:t xml:space="preserve"> </w:t>
      </w:r>
      <w:r w:rsidR="00DA38C6">
        <w:rPr>
          <w:rFonts w:ascii="Times New Roman" w:eastAsia="Times New Roman" w:hAnsi="Times New Roman" w:cs="Times New Roman"/>
        </w:rPr>
        <w:t>The language</w:t>
      </w:r>
      <w:r w:rsidR="004B52FA">
        <w:rPr>
          <w:rFonts w:ascii="Times New Roman" w:eastAsia="Times New Roman" w:hAnsi="Times New Roman" w:cs="Times New Roman"/>
        </w:rPr>
        <w:t xml:space="preserve"> itself has </w:t>
      </w:r>
      <w:r w:rsidR="00316CC0">
        <w:rPr>
          <w:rFonts w:ascii="Times New Roman" w:eastAsia="Times New Roman" w:hAnsi="Times New Roman" w:cs="Times New Roman"/>
        </w:rPr>
        <w:t>freely adopted English words</w:t>
      </w:r>
      <w:r w:rsidR="0082320A">
        <w:rPr>
          <w:rFonts w:ascii="Times New Roman" w:eastAsia="Times New Roman" w:hAnsi="Times New Roman" w:cs="Times New Roman"/>
        </w:rPr>
        <w:t xml:space="preserve">. These words </w:t>
      </w:r>
      <w:r w:rsidR="00F113DC">
        <w:rPr>
          <w:rFonts w:ascii="Times New Roman" w:eastAsia="Times New Roman" w:hAnsi="Times New Roman" w:cs="Times New Roman"/>
        </w:rPr>
        <w:t xml:space="preserve">were simplified and </w:t>
      </w:r>
      <w:r w:rsidR="00405F69">
        <w:rPr>
          <w:rFonts w:ascii="Times New Roman" w:eastAsia="Times New Roman" w:hAnsi="Times New Roman" w:cs="Times New Roman"/>
        </w:rPr>
        <w:t>have taken their own form of spellings.</w:t>
      </w:r>
      <w:r w:rsidR="009E5D84">
        <w:rPr>
          <w:rFonts w:ascii="Times New Roman" w:eastAsia="Times New Roman" w:hAnsi="Times New Roman" w:cs="Times New Roman"/>
        </w:rPr>
        <w:t xml:space="preserve"> </w:t>
      </w:r>
      <w:r w:rsidR="0047588A">
        <w:rPr>
          <w:rFonts w:ascii="Times New Roman" w:eastAsia="Times New Roman" w:hAnsi="Times New Roman" w:cs="Times New Roman"/>
        </w:rPr>
        <w:t>Aside fr</w:t>
      </w:r>
      <w:r w:rsidR="008A5BFC">
        <w:rPr>
          <w:rFonts w:ascii="Times New Roman" w:eastAsia="Times New Roman" w:hAnsi="Times New Roman" w:cs="Times New Roman"/>
        </w:rPr>
        <w:t>o</w:t>
      </w:r>
      <w:r w:rsidR="0047588A">
        <w:rPr>
          <w:rFonts w:ascii="Times New Roman" w:eastAsia="Times New Roman" w:hAnsi="Times New Roman" w:cs="Times New Roman"/>
        </w:rPr>
        <w:t xml:space="preserve">m English words, </w:t>
      </w:r>
      <w:r w:rsidR="00513CDA">
        <w:rPr>
          <w:rFonts w:ascii="Times New Roman" w:eastAsia="Times New Roman" w:hAnsi="Times New Roman" w:cs="Times New Roman"/>
        </w:rPr>
        <w:t>there are also words borrowed from China, Spain</w:t>
      </w:r>
      <w:r w:rsidR="00086485">
        <w:rPr>
          <w:rFonts w:ascii="Times New Roman" w:eastAsia="Times New Roman" w:hAnsi="Times New Roman" w:cs="Times New Roman"/>
        </w:rPr>
        <w:t xml:space="preserve"> and Japan that have </w:t>
      </w:r>
      <w:r w:rsidR="00591DD0">
        <w:rPr>
          <w:rFonts w:ascii="Times New Roman" w:eastAsia="Times New Roman" w:hAnsi="Times New Roman" w:cs="Times New Roman"/>
        </w:rPr>
        <w:t xml:space="preserve">been derived from to form </w:t>
      </w:r>
      <w:proofErr w:type="spellStart"/>
      <w:r w:rsidR="008A5BFC">
        <w:rPr>
          <w:rFonts w:ascii="Times New Roman" w:eastAsia="Times New Roman" w:hAnsi="Times New Roman" w:cs="Times New Roman"/>
        </w:rPr>
        <w:t>A</w:t>
      </w:r>
      <w:r w:rsidR="00591DD0">
        <w:rPr>
          <w:rFonts w:ascii="Times New Roman" w:eastAsia="Times New Roman" w:hAnsi="Times New Roman" w:cs="Times New Roman"/>
        </w:rPr>
        <w:t>klanon</w:t>
      </w:r>
      <w:proofErr w:type="spellEnd"/>
      <w:r w:rsidR="00591DD0">
        <w:rPr>
          <w:rFonts w:ascii="Times New Roman" w:eastAsia="Times New Roman" w:hAnsi="Times New Roman" w:cs="Times New Roman"/>
        </w:rPr>
        <w:t xml:space="preserve"> words. </w:t>
      </w:r>
      <w:sdt>
        <w:sdtPr>
          <w:rPr>
            <w:rFonts w:ascii="Times New Roman" w:eastAsia="Times New Roman" w:hAnsi="Times New Roman" w:cs="Times New Roman"/>
          </w:rPr>
          <w:id w:val="-171260886"/>
          <w:citation/>
        </w:sdtPr>
        <w:sdtEndPr/>
        <w:sdtContent>
          <w:r w:rsidR="00215FEF">
            <w:rPr>
              <w:rFonts w:ascii="Times New Roman" w:eastAsia="Times New Roman" w:hAnsi="Times New Roman" w:cs="Times New Roman"/>
            </w:rPr>
            <w:fldChar w:fldCharType="begin"/>
          </w:r>
          <w:r w:rsidR="00386B06">
            <w:rPr>
              <w:rFonts w:ascii="Times New Roman" w:eastAsia="Times New Roman" w:hAnsi="Times New Roman" w:cs="Times New Roman"/>
              <w:lang w:val="en-PH"/>
            </w:rPr>
            <w:instrText xml:space="preserve">CITATION Vic \l 13321 </w:instrText>
          </w:r>
          <w:r w:rsidR="00215FEF">
            <w:rPr>
              <w:rFonts w:ascii="Times New Roman" w:eastAsia="Times New Roman" w:hAnsi="Times New Roman" w:cs="Times New Roman"/>
            </w:rPr>
            <w:fldChar w:fldCharType="separate"/>
          </w:r>
          <w:r w:rsidR="00072923">
            <w:rPr>
              <w:rFonts w:ascii="Times New Roman" w:eastAsia="Times New Roman" w:hAnsi="Times New Roman" w:cs="Times New Roman"/>
              <w:noProof/>
              <w:lang w:val="en-PH"/>
            </w:rPr>
            <w:t>(Zorc, Prado, &amp; Reyes, 1969)</w:t>
          </w:r>
          <w:r w:rsidR="00215FEF">
            <w:rPr>
              <w:rFonts w:ascii="Times New Roman" w:eastAsia="Times New Roman" w:hAnsi="Times New Roman" w:cs="Times New Roman"/>
            </w:rPr>
            <w:fldChar w:fldCharType="end"/>
          </w:r>
        </w:sdtContent>
      </w:sdt>
    </w:p>
    <w:p w14:paraId="4C904FFE" w14:textId="1EB6EB8F" w:rsidR="0085791B" w:rsidRPr="0085791B" w:rsidRDefault="0085791B" w:rsidP="00017EB3">
      <w:pPr>
        <w:jc w:val="both"/>
        <w:rPr>
          <w:rFonts w:ascii="Times New Roman" w:eastAsia="Times New Roman" w:hAnsi="Times New Roman" w:cs="Times New Roman"/>
          <w:b/>
          <w:bCs/>
        </w:rPr>
      </w:pPr>
      <w:r>
        <w:rPr>
          <w:rFonts w:ascii="Times New Roman" w:eastAsia="Times New Roman" w:hAnsi="Times New Roman" w:cs="Times New Roman"/>
          <w:b/>
          <w:bCs/>
        </w:rPr>
        <w:t>Glottal Stop</w:t>
      </w:r>
    </w:p>
    <w:p w14:paraId="3357F973" w14:textId="50D5ADA5" w:rsidR="003A2AF2" w:rsidRPr="00E37D87" w:rsidRDefault="00A468F2" w:rsidP="009912F2">
      <w:pPr>
        <w:ind w:firstLine="720"/>
        <w:jc w:val="both"/>
        <w:rPr>
          <w:rFonts w:ascii="Times New Roman" w:eastAsia="Times New Roman" w:hAnsi="Times New Roman" w:cs="Times New Roman"/>
        </w:rPr>
      </w:pPr>
      <w:r w:rsidRPr="009912F2">
        <w:rPr>
          <w:rFonts w:ascii="Times New Roman" w:eastAsia="Times New Roman" w:hAnsi="Times New Roman" w:cs="Times New Roman"/>
        </w:rPr>
        <w:t>The glottal stop presents a</w:t>
      </w:r>
      <w:r w:rsidR="00DE25B0">
        <w:rPr>
          <w:rFonts w:ascii="Times New Roman" w:eastAsia="Times New Roman" w:hAnsi="Times New Roman" w:cs="Times New Roman"/>
        </w:rPr>
        <w:t xml:space="preserve"> potential</w:t>
      </w:r>
      <w:r w:rsidRPr="009912F2">
        <w:rPr>
          <w:rFonts w:ascii="Times New Roman" w:eastAsia="Times New Roman" w:hAnsi="Times New Roman" w:cs="Times New Roman"/>
        </w:rPr>
        <w:t xml:space="preserve"> issue with speech to text recognition as</w:t>
      </w:r>
      <w:r w:rsidR="009912F2" w:rsidRPr="009912F2">
        <w:rPr>
          <w:rFonts w:ascii="Times New Roman" w:eastAsia="Times New Roman" w:hAnsi="Times New Roman" w:cs="Times New Roman"/>
        </w:rPr>
        <w:t xml:space="preserve"> native speakers of the </w:t>
      </w:r>
      <w:proofErr w:type="spellStart"/>
      <w:r w:rsidR="009912F2" w:rsidRPr="009912F2">
        <w:rPr>
          <w:rFonts w:ascii="Times New Roman" w:eastAsia="Times New Roman" w:hAnsi="Times New Roman" w:cs="Times New Roman"/>
        </w:rPr>
        <w:t>Aklanon</w:t>
      </w:r>
      <w:proofErr w:type="spellEnd"/>
      <w:r w:rsidR="009912F2" w:rsidRPr="009912F2">
        <w:rPr>
          <w:rFonts w:ascii="Times New Roman" w:eastAsia="Times New Roman" w:hAnsi="Times New Roman" w:cs="Times New Roman"/>
        </w:rPr>
        <w:t xml:space="preserve"> </w:t>
      </w:r>
      <w:r w:rsidR="009912F2">
        <w:rPr>
          <w:rFonts w:ascii="Times New Roman" w:eastAsia="Times New Roman" w:hAnsi="Times New Roman" w:cs="Times New Roman"/>
        </w:rPr>
        <w:t>language</w:t>
      </w:r>
      <w:r w:rsidR="00A93E2C">
        <w:rPr>
          <w:rFonts w:ascii="Times New Roman" w:eastAsia="Times New Roman" w:hAnsi="Times New Roman" w:cs="Times New Roman"/>
        </w:rPr>
        <w:t>, like most of its neighboring dialects,</w:t>
      </w:r>
      <w:r w:rsidR="009912F2">
        <w:rPr>
          <w:rFonts w:ascii="Times New Roman" w:eastAsia="Times New Roman" w:hAnsi="Times New Roman" w:cs="Times New Roman"/>
        </w:rPr>
        <w:t xml:space="preserve"> </w:t>
      </w:r>
      <w:r w:rsidR="00952690">
        <w:rPr>
          <w:rFonts w:ascii="Times New Roman" w:eastAsia="Times New Roman" w:hAnsi="Times New Roman" w:cs="Times New Roman"/>
        </w:rPr>
        <w:t xml:space="preserve">generally have a system wherein the </w:t>
      </w:r>
      <w:r w:rsidR="00A93E2C">
        <w:rPr>
          <w:rFonts w:ascii="Times New Roman" w:eastAsia="Times New Roman" w:hAnsi="Times New Roman" w:cs="Times New Roman"/>
        </w:rPr>
        <w:t xml:space="preserve">words do not actually </w:t>
      </w:r>
      <w:r w:rsidR="000159C4">
        <w:rPr>
          <w:rFonts w:ascii="Times New Roman" w:eastAsia="Times New Roman" w:hAnsi="Times New Roman" w:cs="Times New Roman"/>
        </w:rPr>
        <w:t xml:space="preserve">sound like they are spelled. </w:t>
      </w:r>
      <w:r w:rsidR="00A8127A">
        <w:rPr>
          <w:rFonts w:ascii="Times New Roman" w:eastAsia="Times New Roman" w:hAnsi="Times New Roman" w:cs="Times New Roman"/>
        </w:rPr>
        <w:t>These glottal stops</w:t>
      </w:r>
      <w:r w:rsidR="00055528">
        <w:rPr>
          <w:rFonts w:ascii="Times New Roman" w:eastAsia="Times New Roman" w:hAnsi="Times New Roman" w:cs="Times New Roman"/>
        </w:rPr>
        <w:t xml:space="preserve"> have different rules concerning </w:t>
      </w:r>
      <w:r w:rsidR="00AF5B31">
        <w:rPr>
          <w:rFonts w:ascii="Times New Roman" w:eastAsia="Times New Roman" w:hAnsi="Times New Roman" w:cs="Times New Roman"/>
        </w:rPr>
        <w:t>their positions such as initially before a vowel, medially</w:t>
      </w:r>
      <w:r w:rsidR="00262F00">
        <w:rPr>
          <w:rFonts w:ascii="Times New Roman" w:eastAsia="Times New Roman" w:hAnsi="Times New Roman" w:cs="Times New Roman"/>
        </w:rPr>
        <w:t xml:space="preserve"> between vowels, consonants or when </w:t>
      </w:r>
      <w:r w:rsidR="005F4B19">
        <w:rPr>
          <w:rFonts w:ascii="Times New Roman" w:eastAsia="Times New Roman" w:hAnsi="Times New Roman" w:cs="Times New Roman"/>
        </w:rPr>
        <w:t xml:space="preserve">a </w:t>
      </w:r>
      <w:r w:rsidR="00262F00">
        <w:rPr>
          <w:rFonts w:ascii="Times New Roman" w:eastAsia="Times New Roman" w:hAnsi="Times New Roman" w:cs="Times New Roman"/>
        </w:rPr>
        <w:t>double glottal appear</w:t>
      </w:r>
      <w:r w:rsidR="005F4B19">
        <w:rPr>
          <w:rFonts w:ascii="Times New Roman" w:eastAsia="Times New Roman" w:hAnsi="Times New Roman" w:cs="Times New Roman"/>
        </w:rPr>
        <w:t>s</w:t>
      </w:r>
      <w:r w:rsidR="00262F00">
        <w:rPr>
          <w:rFonts w:ascii="Times New Roman" w:eastAsia="Times New Roman" w:hAnsi="Times New Roman" w:cs="Times New Roman"/>
        </w:rPr>
        <w:t>,</w:t>
      </w:r>
      <w:r w:rsidR="005F4B19">
        <w:rPr>
          <w:rFonts w:ascii="Times New Roman" w:eastAsia="Times New Roman" w:hAnsi="Times New Roman" w:cs="Times New Roman"/>
        </w:rPr>
        <w:t xml:space="preserve"> and lastly the glottal at the final position </w:t>
      </w:r>
      <w:r w:rsidR="005F4B19" w:rsidRPr="005F4B19">
        <w:rPr>
          <w:rFonts w:ascii="Times New Roman" w:eastAsia="Times New Roman" w:hAnsi="Times New Roman" w:cs="Times New Roman"/>
          <w:color w:val="FF0000"/>
        </w:rPr>
        <w:t>(Possible elaboration here if necessary)</w:t>
      </w:r>
      <w:r w:rsidR="005F4B19">
        <w:rPr>
          <w:rFonts w:ascii="Times New Roman" w:eastAsia="Times New Roman" w:hAnsi="Times New Roman" w:cs="Times New Roman"/>
          <w:color w:val="FF0000"/>
        </w:rPr>
        <w:t xml:space="preserve">. </w:t>
      </w:r>
      <w:sdt>
        <w:sdtPr>
          <w:rPr>
            <w:rFonts w:ascii="Times New Roman" w:eastAsia="Times New Roman" w:hAnsi="Times New Roman" w:cs="Times New Roman"/>
            <w:color w:val="FF0000"/>
          </w:rPr>
          <w:id w:val="1576395409"/>
          <w:citation/>
        </w:sdtPr>
        <w:sdtEndPr/>
        <w:sdtContent>
          <w:r w:rsidR="005F4B19">
            <w:rPr>
              <w:rFonts w:ascii="Times New Roman" w:eastAsia="Times New Roman" w:hAnsi="Times New Roman" w:cs="Times New Roman"/>
              <w:color w:val="FF0000"/>
            </w:rPr>
            <w:fldChar w:fldCharType="begin"/>
          </w:r>
          <w:r w:rsidR="005F4B19">
            <w:rPr>
              <w:rFonts w:ascii="Times New Roman" w:eastAsia="Times New Roman" w:hAnsi="Times New Roman" w:cs="Times New Roman"/>
              <w:lang w:val="en-PH"/>
            </w:rPr>
            <w:instrText xml:space="preserve"> CITATION Vic \l 13321 </w:instrText>
          </w:r>
          <w:r w:rsidR="005F4B19">
            <w:rPr>
              <w:rFonts w:ascii="Times New Roman" w:eastAsia="Times New Roman" w:hAnsi="Times New Roman" w:cs="Times New Roman"/>
              <w:color w:val="FF0000"/>
            </w:rPr>
            <w:fldChar w:fldCharType="separate"/>
          </w:r>
          <w:r w:rsidR="005F4B19" w:rsidRPr="005F4B19">
            <w:rPr>
              <w:rFonts w:ascii="Times New Roman" w:eastAsia="Times New Roman" w:hAnsi="Times New Roman" w:cs="Times New Roman"/>
              <w:noProof/>
              <w:lang w:val="en-PH"/>
            </w:rPr>
            <w:t>(Zorc, Prado, &amp; Reyes, 1969)</w:t>
          </w:r>
          <w:r w:rsidR="005F4B19">
            <w:rPr>
              <w:rFonts w:ascii="Times New Roman" w:eastAsia="Times New Roman" w:hAnsi="Times New Roman" w:cs="Times New Roman"/>
              <w:color w:val="FF0000"/>
            </w:rPr>
            <w:fldChar w:fldCharType="end"/>
          </w:r>
        </w:sdtContent>
      </w:sdt>
      <w:r w:rsidR="00E37D87">
        <w:rPr>
          <w:rFonts w:ascii="Times New Roman" w:eastAsia="Times New Roman" w:hAnsi="Times New Roman" w:cs="Times New Roman"/>
        </w:rPr>
        <w:t xml:space="preserve">. </w:t>
      </w:r>
      <w:r w:rsidR="00F00B6E">
        <w:rPr>
          <w:rFonts w:ascii="Times New Roman" w:eastAsia="Times New Roman" w:hAnsi="Times New Roman" w:cs="Times New Roman"/>
        </w:rPr>
        <w:t xml:space="preserve">Depending on how </w:t>
      </w:r>
      <w:r w:rsidR="00970CC9">
        <w:rPr>
          <w:rFonts w:ascii="Times New Roman" w:eastAsia="Times New Roman" w:hAnsi="Times New Roman" w:cs="Times New Roman"/>
        </w:rPr>
        <w:t>an individual might pronounce certain words, the results from speech to text recognition could possibly vary</w:t>
      </w:r>
      <w:r w:rsidR="0092566F">
        <w:rPr>
          <w:rFonts w:ascii="Times New Roman" w:eastAsia="Times New Roman" w:hAnsi="Times New Roman" w:cs="Times New Roman"/>
        </w:rPr>
        <w:t xml:space="preserve"> as different stress intonations on several words could result in </w:t>
      </w:r>
      <w:r w:rsidR="003601A0">
        <w:rPr>
          <w:rFonts w:ascii="Times New Roman" w:eastAsia="Times New Roman" w:hAnsi="Times New Roman" w:cs="Times New Roman"/>
        </w:rPr>
        <w:t>a mismatch in recognition.</w:t>
      </w:r>
    </w:p>
    <w:p w14:paraId="78A2E5B4" w14:textId="5C8D9865" w:rsidR="00AF5B31" w:rsidRPr="00AF5B31" w:rsidRDefault="00AF5B31" w:rsidP="00AF5B31">
      <w:pPr>
        <w:jc w:val="both"/>
        <w:rPr>
          <w:rFonts w:ascii="Times New Roman" w:eastAsia="Times New Roman" w:hAnsi="Times New Roman" w:cs="Times New Roman"/>
          <w:color w:val="FF0000"/>
        </w:rPr>
      </w:pPr>
      <w:proofErr w:type="spellStart"/>
      <w:r w:rsidRPr="000E163F">
        <w:rPr>
          <w:rFonts w:ascii="Times New Roman" w:eastAsia="Times New Roman" w:hAnsi="Times New Roman" w:cs="Times New Roman"/>
          <w:color w:val="FF0000"/>
        </w:rPr>
        <w:t>Pg</w:t>
      </w:r>
      <w:proofErr w:type="spellEnd"/>
      <w:r w:rsidRPr="000E163F">
        <w:rPr>
          <w:rFonts w:ascii="Times New Roman" w:eastAsia="Times New Roman" w:hAnsi="Times New Roman" w:cs="Times New Roman"/>
          <w:color w:val="FF0000"/>
        </w:rPr>
        <w:t xml:space="preserve"> 49 - </w:t>
      </w:r>
      <w:hyperlink r:id="rId8" w:history="1">
        <w:r w:rsidRPr="000E163F">
          <w:rPr>
            <w:rStyle w:val="Hyperlink"/>
            <w:color w:val="FF0000"/>
          </w:rPr>
          <w:t>ed145705.tif.pdf</w:t>
        </w:r>
      </w:hyperlink>
    </w:p>
    <w:p w14:paraId="069B675C" w14:textId="77777777" w:rsidR="0085791B" w:rsidRPr="0085791B" w:rsidRDefault="0085791B" w:rsidP="0085791B">
      <w:pPr>
        <w:jc w:val="both"/>
        <w:rPr>
          <w:rFonts w:ascii="Times New Roman" w:eastAsia="Times New Roman" w:hAnsi="Times New Roman" w:cs="Times New Roman"/>
        </w:rPr>
      </w:pPr>
      <w:r w:rsidRPr="0085791B">
        <w:rPr>
          <w:rFonts w:ascii="Times New Roman" w:eastAsia="Times New Roman" w:hAnsi="Times New Roman" w:cs="Times New Roman"/>
          <w:b/>
          <w:bCs/>
        </w:rPr>
        <w:t>The Consonant “e”</w:t>
      </w:r>
    </w:p>
    <w:p w14:paraId="12D8DEAF" w14:textId="0A4788B2" w:rsidR="0085791B" w:rsidRDefault="003A5CD4" w:rsidP="00215FEF">
      <w:pPr>
        <w:ind w:firstLine="720"/>
        <w:jc w:val="both"/>
        <w:rPr>
          <w:rFonts w:ascii="Times New Roman" w:eastAsia="Times New Roman" w:hAnsi="Times New Roman" w:cs="Times New Roman"/>
        </w:rPr>
      </w:pPr>
      <w:r>
        <w:rPr>
          <w:rFonts w:ascii="Times New Roman" w:eastAsia="Times New Roman" w:hAnsi="Times New Roman" w:cs="Times New Roman"/>
        </w:rPr>
        <w:t>As mentioned by Reyes</w:t>
      </w:r>
      <w:r w:rsidR="00386B06">
        <w:rPr>
          <w:rFonts w:ascii="Times New Roman" w:eastAsia="Times New Roman" w:hAnsi="Times New Roman" w:cs="Times New Roman"/>
        </w:rPr>
        <w:t xml:space="preserve"> and his team i</w:t>
      </w:r>
      <w:r>
        <w:rPr>
          <w:rFonts w:ascii="Times New Roman" w:eastAsia="Times New Roman" w:hAnsi="Times New Roman" w:cs="Times New Roman"/>
        </w:rPr>
        <w:t xml:space="preserve">n </w:t>
      </w:r>
      <w:r w:rsidR="00386B06">
        <w:rPr>
          <w:rFonts w:ascii="Times New Roman" w:eastAsia="Times New Roman" w:hAnsi="Times New Roman" w:cs="Times New Roman"/>
        </w:rPr>
        <w:t xml:space="preserve">their book </w:t>
      </w:r>
      <w:r w:rsidR="00386B06" w:rsidRPr="00E67380">
        <w:rPr>
          <w:rFonts w:ascii="Times New Roman" w:eastAsia="Times New Roman" w:hAnsi="Times New Roman" w:cs="Times New Roman"/>
          <w:i/>
          <w:iCs/>
        </w:rPr>
        <w:t>T</w:t>
      </w:r>
      <w:r w:rsidR="0017272F" w:rsidRPr="00E67380">
        <w:rPr>
          <w:rFonts w:ascii="Times New Roman" w:eastAsia="Times New Roman" w:hAnsi="Times New Roman" w:cs="Times New Roman"/>
          <w:i/>
          <w:iCs/>
        </w:rPr>
        <w:t xml:space="preserve">he </w:t>
      </w:r>
      <w:proofErr w:type="spellStart"/>
      <w:r w:rsidR="0017272F" w:rsidRPr="00E67380">
        <w:rPr>
          <w:rFonts w:ascii="Times New Roman" w:eastAsia="Times New Roman" w:hAnsi="Times New Roman" w:cs="Times New Roman"/>
          <w:i/>
          <w:iCs/>
        </w:rPr>
        <w:t>Aklanon</w:t>
      </w:r>
      <w:proofErr w:type="spellEnd"/>
      <w:r w:rsidR="0017272F" w:rsidRPr="00E67380">
        <w:rPr>
          <w:rFonts w:ascii="Times New Roman" w:eastAsia="Times New Roman" w:hAnsi="Times New Roman" w:cs="Times New Roman"/>
          <w:i/>
          <w:iCs/>
        </w:rPr>
        <w:t xml:space="preserve"> Dialect</w:t>
      </w:r>
      <w:r w:rsidR="0017272F">
        <w:rPr>
          <w:rFonts w:ascii="Times New Roman" w:eastAsia="Times New Roman" w:hAnsi="Times New Roman" w:cs="Times New Roman"/>
        </w:rPr>
        <w:t xml:space="preserve">, </w:t>
      </w:r>
      <w:r w:rsidR="00D61714">
        <w:rPr>
          <w:rFonts w:ascii="Times New Roman" w:eastAsia="Times New Roman" w:hAnsi="Times New Roman" w:cs="Times New Roman"/>
        </w:rPr>
        <w:t>t</w:t>
      </w:r>
      <w:r w:rsidR="0085791B" w:rsidRPr="0085791B">
        <w:rPr>
          <w:rFonts w:ascii="Times New Roman" w:eastAsia="Times New Roman" w:hAnsi="Times New Roman" w:cs="Times New Roman"/>
        </w:rPr>
        <w:t xml:space="preserve">he letter “e” </w:t>
      </w:r>
      <w:r w:rsidR="00C0009E">
        <w:rPr>
          <w:rFonts w:ascii="Times New Roman" w:eastAsia="Times New Roman" w:hAnsi="Times New Roman" w:cs="Times New Roman"/>
        </w:rPr>
        <w:t xml:space="preserve">can have two different roles depending on its position </w:t>
      </w:r>
      <w:r w:rsidR="00B25D4E">
        <w:rPr>
          <w:rFonts w:ascii="Times New Roman" w:eastAsia="Times New Roman" w:hAnsi="Times New Roman" w:cs="Times New Roman"/>
        </w:rPr>
        <w:t xml:space="preserve">in the word. </w:t>
      </w:r>
      <w:r w:rsidR="00546627">
        <w:rPr>
          <w:rFonts w:ascii="Times New Roman" w:eastAsia="Times New Roman" w:hAnsi="Times New Roman" w:cs="Times New Roman"/>
        </w:rPr>
        <w:t xml:space="preserve">It could either be treated as the standard vowel or a </w:t>
      </w:r>
      <w:r w:rsidR="004B3A1D">
        <w:rPr>
          <w:rFonts w:ascii="Times New Roman" w:eastAsia="Times New Roman" w:hAnsi="Times New Roman" w:cs="Times New Roman"/>
        </w:rPr>
        <w:t>consonantal sound.</w:t>
      </w:r>
      <w:r w:rsidR="00B25D4E">
        <w:rPr>
          <w:rFonts w:ascii="Times New Roman" w:eastAsia="Times New Roman" w:hAnsi="Times New Roman" w:cs="Times New Roman"/>
        </w:rPr>
        <w:t xml:space="preserve"> If the letter “e” </w:t>
      </w:r>
      <w:r w:rsidR="00C72D9E">
        <w:rPr>
          <w:rFonts w:ascii="Times New Roman" w:eastAsia="Times New Roman" w:hAnsi="Times New Roman" w:cs="Times New Roman"/>
        </w:rPr>
        <w:t>appears in an environment with a vowel, it is treated as if it’s a consonant and therefore no longer pronounced as the vowel “e”</w:t>
      </w:r>
      <w:r w:rsidR="00386B06">
        <w:rPr>
          <w:rFonts w:ascii="Times New Roman" w:eastAsia="Times New Roman" w:hAnsi="Times New Roman" w:cs="Times New Roman"/>
        </w:rPr>
        <w:t>.</w:t>
      </w:r>
      <w:r w:rsidR="00027AB8">
        <w:rPr>
          <w:rFonts w:ascii="Times New Roman" w:eastAsia="Times New Roman" w:hAnsi="Times New Roman" w:cs="Times New Roman"/>
        </w:rPr>
        <w:t xml:space="preserve"> This is because diphthongs do</w:t>
      </w:r>
      <w:r w:rsidR="00AE2870">
        <w:rPr>
          <w:rFonts w:ascii="Times New Roman" w:eastAsia="Times New Roman" w:hAnsi="Times New Roman" w:cs="Times New Roman"/>
        </w:rPr>
        <w:t xml:space="preserve"> not exist in the </w:t>
      </w:r>
      <w:proofErr w:type="spellStart"/>
      <w:r w:rsidR="00AE2870">
        <w:rPr>
          <w:rFonts w:ascii="Times New Roman" w:eastAsia="Times New Roman" w:hAnsi="Times New Roman" w:cs="Times New Roman"/>
        </w:rPr>
        <w:t>Aklanon</w:t>
      </w:r>
      <w:proofErr w:type="spellEnd"/>
      <w:r w:rsidR="00AE2870">
        <w:rPr>
          <w:rFonts w:ascii="Times New Roman" w:eastAsia="Times New Roman" w:hAnsi="Times New Roman" w:cs="Times New Roman"/>
        </w:rPr>
        <w:t xml:space="preserve"> language which makes the </w:t>
      </w:r>
      <w:r w:rsidR="00AE2870" w:rsidRPr="002902C4">
        <w:rPr>
          <w:rFonts w:ascii="Times New Roman" w:eastAsia="Times New Roman" w:hAnsi="Times New Roman" w:cs="Times New Roman"/>
        </w:rPr>
        <w:t>consonant</w:t>
      </w:r>
      <w:r w:rsidR="004B3A1D">
        <w:rPr>
          <w:rFonts w:ascii="Times New Roman" w:eastAsia="Times New Roman" w:hAnsi="Times New Roman" w:cs="Times New Roman"/>
        </w:rPr>
        <w:t>al</w:t>
      </w:r>
      <w:r w:rsidR="00AE2870">
        <w:rPr>
          <w:rFonts w:ascii="Times New Roman" w:eastAsia="Times New Roman" w:hAnsi="Times New Roman" w:cs="Times New Roman"/>
        </w:rPr>
        <w:t xml:space="preserve"> “e” quite </w:t>
      </w:r>
      <w:r w:rsidR="003B0C3F">
        <w:rPr>
          <w:rFonts w:ascii="Times New Roman" w:eastAsia="Times New Roman" w:hAnsi="Times New Roman" w:cs="Times New Roman"/>
        </w:rPr>
        <w:t>distinguishable</w:t>
      </w:r>
      <w:r w:rsidR="00C8642D">
        <w:rPr>
          <w:rFonts w:ascii="Times New Roman" w:eastAsia="Times New Roman" w:hAnsi="Times New Roman" w:cs="Times New Roman"/>
        </w:rPr>
        <w:t xml:space="preserve">. </w:t>
      </w:r>
      <w:sdt>
        <w:sdtPr>
          <w:rPr>
            <w:rFonts w:ascii="Times New Roman" w:eastAsia="Times New Roman" w:hAnsi="Times New Roman" w:cs="Times New Roman"/>
          </w:rPr>
          <w:id w:val="-1359267540"/>
          <w:citation/>
        </w:sdtPr>
        <w:sdtEndPr/>
        <w:sdtContent>
          <w:r w:rsidR="00386B06">
            <w:rPr>
              <w:rFonts w:ascii="Times New Roman" w:eastAsia="Times New Roman" w:hAnsi="Times New Roman" w:cs="Times New Roman"/>
            </w:rPr>
            <w:fldChar w:fldCharType="begin"/>
          </w:r>
          <w:r w:rsidR="00386B06">
            <w:rPr>
              <w:rFonts w:ascii="Times New Roman" w:eastAsia="Times New Roman" w:hAnsi="Times New Roman" w:cs="Times New Roman"/>
              <w:lang w:val="en-PH"/>
            </w:rPr>
            <w:instrText xml:space="preserve">CITATION Vic \l 13321 </w:instrText>
          </w:r>
          <w:r w:rsidR="00386B06">
            <w:rPr>
              <w:rFonts w:ascii="Times New Roman" w:eastAsia="Times New Roman" w:hAnsi="Times New Roman" w:cs="Times New Roman"/>
            </w:rPr>
            <w:fldChar w:fldCharType="separate"/>
          </w:r>
          <w:r w:rsidR="00072923">
            <w:rPr>
              <w:rFonts w:ascii="Times New Roman" w:eastAsia="Times New Roman" w:hAnsi="Times New Roman" w:cs="Times New Roman"/>
              <w:noProof/>
              <w:lang w:val="en-PH"/>
            </w:rPr>
            <w:t>(Zorc, Prado, &amp; Reyes, 1969)</w:t>
          </w:r>
          <w:r w:rsidR="00386B06">
            <w:rPr>
              <w:rFonts w:ascii="Times New Roman" w:eastAsia="Times New Roman" w:hAnsi="Times New Roman" w:cs="Times New Roman"/>
            </w:rPr>
            <w:fldChar w:fldCharType="end"/>
          </w:r>
        </w:sdtContent>
      </w:sdt>
    </w:p>
    <w:p w14:paraId="16733165" w14:textId="079DD9DD" w:rsidR="00F643B6" w:rsidRPr="00B7619B" w:rsidRDefault="00C30762" w:rsidP="00B7619B">
      <w:pPr>
        <w:ind w:firstLine="720"/>
        <w:jc w:val="both"/>
        <w:rPr>
          <w:rFonts w:ascii="Times New Roman" w:eastAsia="Times New Roman" w:hAnsi="Times New Roman" w:cs="Times New Roman"/>
        </w:rPr>
      </w:pPr>
      <w:r w:rsidRPr="002902C4">
        <w:rPr>
          <w:rFonts w:ascii="Times New Roman" w:eastAsia="Times New Roman" w:hAnsi="Times New Roman" w:cs="Times New Roman"/>
        </w:rPr>
        <w:t>This version of the “e” is often described as voiced velar fricative</w:t>
      </w:r>
      <w:r w:rsidR="002902C4" w:rsidRPr="002902C4">
        <w:rPr>
          <w:rFonts w:ascii="Times New Roman" w:eastAsia="Times New Roman" w:hAnsi="Times New Roman" w:cs="Times New Roman"/>
        </w:rPr>
        <w:t xml:space="preserve"> </w:t>
      </w:r>
      <w:r w:rsidRPr="002902C4">
        <w:rPr>
          <w:rFonts w:ascii="Times New Roman" w:eastAsia="Times New Roman" w:hAnsi="Times New Roman" w:cs="Times New Roman"/>
        </w:rPr>
        <w:t>(</w:t>
      </w:r>
      <w:r w:rsidR="002902C4" w:rsidRPr="002902C4">
        <w:rPr>
          <w:rFonts w:ascii="Times New Roman" w:hAnsi="Times New Roman" w:cs="Times New Roman"/>
        </w:rPr>
        <w:t xml:space="preserve">ɣ) denoted </w:t>
      </w:r>
      <w:r w:rsidR="002902C4">
        <w:rPr>
          <w:rFonts w:ascii="Times New Roman" w:hAnsi="Times New Roman" w:cs="Times New Roman"/>
        </w:rPr>
        <w:t xml:space="preserve">be the latinized </w:t>
      </w:r>
      <w:r w:rsidR="008D526A">
        <w:rPr>
          <w:rFonts w:ascii="Times New Roman" w:hAnsi="Times New Roman" w:cs="Times New Roman"/>
        </w:rPr>
        <w:t xml:space="preserve">variant of the </w:t>
      </w:r>
      <w:r w:rsidR="002902C4">
        <w:rPr>
          <w:rFonts w:ascii="Times New Roman" w:hAnsi="Times New Roman" w:cs="Times New Roman"/>
        </w:rPr>
        <w:t>symbol of the Greek letter gamma</w:t>
      </w:r>
      <w:r w:rsidR="00230994">
        <w:rPr>
          <w:rFonts w:ascii="Times New Roman" w:hAnsi="Times New Roman" w:cs="Times New Roman"/>
        </w:rPr>
        <w:t xml:space="preserve">. </w:t>
      </w:r>
      <w:r w:rsidR="006409FB">
        <w:rPr>
          <w:rFonts w:ascii="Times New Roman" w:hAnsi="Times New Roman" w:cs="Times New Roman"/>
        </w:rPr>
        <w:t>In various words, it tends to replace the letter “l”</w:t>
      </w:r>
      <w:r w:rsidR="009E78D9">
        <w:rPr>
          <w:rFonts w:ascii="Times New Roman" w:hAnsi="Times New Roman" w:cs="Times New Roman"/>
        </w:rPr>
        <w:t xml:space="preserve"> coming from words of other languages that have the same word format.</w:t>
      </w:r>
    </w:p>
    <w:p w14:paraId="203C7CDA" w14:textId="77777777" w:rsidR="006D7A6F" w:rsidRDefault="006D7A6F" w:rsidP="00017EB3">
      <w:pPr>
        <w:jc w:val="both"/>
        <w:rPr>
          <w:rFonts w:ascii="Times New Roman" w:eastAsia="Times New Roman" w:hAnsi="Times New Roman" w:cs="Times New Roman"/>
        </w:rPr>
      </w:pPr>
    </w:p>
    <w:p w14:paraId="638EDFA4" w14:textId="13342B44" w:rsidR="006631D2" w:rsidRDefault="006631D2" w:rsidP="00017EB3">
      <w:pPr>
        <w:jc w:val="both"/>
        <w:rPr>
          <w:rFonts w:ascii="Times New Roman" w:eastAsia="Times New Roman" w:hAnsi="Times New Roman" w:cs="Times New Roman"/>
          <w:color w:val="7030A0"/>
        </w:rPr>
      </w:pPr>
      <w:r w:rsidRPr="0025627F">
        <w:rPr>
          <w:rFonts w:ascii="Times New Roman" w:eastAsia="Times New Roman" w:hAnsi="Times New Roman" w:cs="Times New Roman"/>
          <w:color w:val="7030A0"/>
        </w:rPr>
        <w:t xml:space="preserve">Let me deal with the </w:t>
      </w:r>
      <w:proofErr w:type="spellStart"/>
      <w:r w:rsidRPr="0025627F">
        <w:rPr>
          <w:rFonts w:ascii="Times New Roman" w:eastAsia="Times New Roman" w:hAnsi="Times New Roman" w:cs="Times New Roman"/>
          <w:color w:val="7030A0"/>
        </w:rPr>
        <w:t>aklanon</w:t>
      </w:r>
      <w:proofErr w:type="spellEnd"/>
      <w:r w:rsidRPr="0025627F">
        <w:rPr>
          <w:rFonts w:ascii="Times New Roman" w:eastAsia="Times New Roman" w:hAnsi="Times New Roman" w:cs="Times New Roman"/>
          <w:color w:val="7030A0"/>
        </w:rPr>
        <w:t xml:space="preserve"> ph</w:t>
      </w:r>
      <w:r w:rsidR="00E45DF9">
        <w:rPr>
          <w:rFonts w:ascii="Times New Roman" w:eastAsia="Times New Roman" w:hAnsi="Times New Roman" w:cs="Times New Roman"/>
          <w:color w:val="7030A0"/>
        </w:rPr>
        <w:t>o</w:t>
      </w:r>
      <w:r w:rsidRPr="0025627F">
        <w:rPr>
          <w:rFonts w:ascii="Times New Roman" w:eastAsia="Times New Roman" w:hAnsi="Times New Roman" w:cs="Times New Roman"/>
          <w:color w:val="7030A0"/>
        </w:rPr>
        <w:t>n</w:t>
      </w:r>
      <w:r w:rsidR="00C53F97">
        <w:rPr>
          <w:rFonts w:ascii="Times New Roman" w:eastAsia="Times New Roman" w:hAnsi="Times New Roman" w:cs="Times New Roman"/>
          <w:color w:val="7030A0"/>
        </w:rPr>
        <w:t>e</w:t>
      </w:r>
      <w:r w:rsidRPr="0025627F">
        <w:rPr>
          <w:rFonts w:ascii="Times New Roman" w:eastAsia="Times New Roman" w:hAnsi="Times New Roman" w:cs="Times New Roman"/>
          <w:color w:val="7030A0"/>
        </w:rPr>
        <w:t>m</w:t>
      </w:r>
      <w:r w:rsidR="00E45DF9">
        <w:rPr>
          <w:rFonts w:ascii="Times New Roman" w:eastAsia="Times New Roman" w:hAnsi="Times New Roman" w:cs="Times New Roman"/>
          <w:color w:val="7030A0"/>
        </w:rPr>
        <w:t>e</w:t>
      </w:r>
      <w:r w:rsidRPr="0025627F">
        <w:rPr>
          <w:rFonts w:ascii="Times New Roman" w:eastAsia="Times New Roman" w:hAnsi="Times New Roman" w:cs="Times New Roman"/>
          <w:color w:val="7030A0"/>
        </w:rPr>
        <w:t xml:space="preserve"> literature, I have a reference list kasi</w:t>
      </w:r>
      <w:r w:rsidR="0025627F" w:rsidRPr="0025627F">
        <w:rPr>
          <w:rFonts w:ascii="Times New Roman" w:eastAsia="Times New Roman" w:hAnsi="Times New Roman" w:cs="Times New Roman"/>
          <w:color w:val="7030A0"/>
        </w:rPr>
        <w:t xml:space="preserve"> </w:t>
      </w:r>
      <w:proofErr w:type="spellStart"/>
      <w:r w:rsidR="0025627F" w:rsidRPr="0025627F">
        <w:rPr>
          <w:rFonts w:ascii="Times New Roman" w:eastAsia="Times New Roman" w:hAnsi="Times New Roman" w:cs="Times New Roman"/>
          <w:color w:val="7030A0"/>
        </w:rPr>
        <w:t>na</w:t>
      </w:r>
      <w:proofErr w:type="spellEnd"/>
      <w:r w:rsidR="0025627F" w:rsidRPr="0025627F">
        <w:rPr>
          <w:rFonts w:ascii="Times New Roman" w:eastAsia="Times New Roman" w:hAnsi="Times New Roman" w:cs="Times New Roman"/>
          <w:color w:val="7030A0"/>
        </w:rPr>
        <w:t xml:space="preserve"> </w:t>
      </w:r>
      <w:proofErr w:type="spellStart"/>
      <w:r w:rsidR="0025627F" w:rsidRPr="0025627F">
        <w:rPr>
          <w:rFonts w:ascii="Times New Roman" w:eastAsia="Times New Roman" w:hAnsi="Times New Roman" w:cs="Times New Roman"/>
          <w:color w:val="7030A0"/>
        </w:rPr>
        <w:t>finofollow</w:t>
      </w:r>
      <w:proofErr w:type="spellEnd"/>
    </w:p>
    <w:p w14:paraId="65B09E22" w14:textId="612D9B39" w:rsidR="00501DF6" w:rsidRDefault="00501DF6" w:rsidP="00017EB3">
      <w:pPr>
        <w:jc w:val="both"/>
        <w:rPr>
          <w:rFonts w:ascii="Times New Roman" w:eastAsia="Times New Roman" w:hAnsi="Times New Roman" w:cs="Times New Roman"/>
          <w:color w:val="7030A0"/>
        </w:rPr>
      </w:pPr>
    </w:p>
    <w:p w14:paraId="2DA8D4E4" w14:textId="24629733" w:rsidR="00501DF6" w:rsidRDefault="00501DF6" w:rsidP="00017EB3">
      <w:pPr>
        <w:jc w:val="both"/>
        <w:rPr>
          <w:rFonts w:ascii="Times New Roman" w:eastAsia="Times New Roman" w:hAnsi="Times New Roman" w:cs="Times New Roman"/>
          <w:color w:val="7030A0"/>
        </w:rPr>
      </w:pPr>
    </w:p>
    <w:p w14:paraId="754F4AFA" w14:textId="14EABE14" w:rsidR="00501DF6" w:rsidRDefault="00501DF6" w:rsidP="00501DF6">
      <w:pPr>
        <w:rPr>
          <w:rFonts w:ascii="Times New Roman" w:eastAsia="Times New Roman" w:hAnsi="Times New Roman" w:cs="Times New Roman"/>
        </w:rPr>
      </w:pPr>
    </w:p>
    <w:p w14:paraId="1CACF075" w14:textId="38B19ADA" w:rsidR="00501DF6" w:rsidRDefault="00501DF6" w:rsidP="00501DF6">
      <w:pPr>
        <w:rPr>
          <w:rFonts w:ascii="Times New Roman" w:eastAsia="Times New Roman" w:hAnsi="Times New Roman" w:cs="Times New Roman"/>
        </w:rPr>
      </w:pPr>
    </w:p>
    <w:p w14:paraId="108E79F6" w14:textId="77777777" w:rsidR="00D1532C" w:rsidRDefault="00D1532C" w:rsidP="00501DF6">
      <w:pPr>
        <w:rPr>
          <w:rFonts w:ascii="Times New Roman" w:eastAsia="Times New Roman" w:hAnsi="Times New Roman" w:cs="Times New Roman"/>
        </w:rPr>
      </w:pPr>
    </w:p>
    <w:p w14:paraId="16BB0F90" w14:textId="42A54755" w:rsidR="006631D2" w:rsidRDefault="00501DF6" w:rsidP="00501DF6">
      <w:pPr>
        <w:rPr>
          <w:rFonts w:ascii="Times New Roman" w:eastAsia="Times New Roman" w:hAnsi="Times New Roman" w:cs="Times New Roman"/>
          <w:b/>
        </w:rPr>
      </w:pPr>
      <w:r>
        <w:rPr>
          <w:rFonts w:ascii="Times New Roman" w:eastAsia="Times New Roman" w:hAnsi="Times New Roman" w:cs="Times New Roman"/>
          <w:b/>
        </w:rPr>
        <w:t>REFERENCES:</w:t>
      </w:r>
    </w:p>
    <w:p w14:paraId="4B919CD3" w14:textId="77777777" w:rsidR="005D2789" w:rsidRDefault="005D2789" w:rsidP="005D2789">
      <w:pPr>
        <w:spacing w:after="0"/>
        <w:rPr>
          <w:rFonts w:ascii="Times New Roman" w:hAnsi="Times New Roman" w:cs="Times New Roman"/>
        </w:rPr>
      </w:pPr>
      <w:proofErr w:type="spellStart"/>
      <w:r>
        <w:rPr>
          <w:rFonts w:ascii="Times New Roman" w:eastAsia="Times New Roman" w:hAnsi="Times New Roman" w:cs="Times New Roman"/>
        </w:rPr>
        <w:t>Furui</w:t>
      </w:r>
      <w:proofErr w:type="spellEnd"/>
      <w:r>
        <w:rPr>
          <w:rFonts w:ascii="Times New Roman" w:eastAsia="Times New Roman" w:hAnsi="Times New Roman" w:cs="Times New Roman"/>
        </w:rPr>
        <w:t xml:space="preserve"> S., Kikuchi T., </w:t>
      </w:r>
      <w:proofErr w:type="spellStart"/>
      <w:r>
        <w:rPr>
          <w:rFonts w:ascii="Times New Roman" w:eastAsia="Times New Roman" w:hAnsi="Times New Roman" w:cs="Times New Roman"/>
        </w:rPr>
        <w:t>Shinnaka</w:t>
      </w:r>
      <w:proofErr w:type="spellEnd"/>
      <w:r>
        <w:rPr>
          <w:rFonts w:ascii="Times New Roman" w:eastAsia="Times New Roman" w:hAnsi="Times New Roman" w:cs="Times New Roman"/>
        </w:rPr>
        <w:t xml:space="preserve"> Y., &amp; Hori C. (2004, July). </w:t>
      </w:r>
      <w:r w:rsidRPr="005D2789">
        <w:rPr>
          <w:rFonts w:ascii="Times New Roman" w:hAnsi="Times New Roman" w:cs="Times New Roman"/>
        </w:rPr>
        <w:t xml:space="preserve">Speech-to-Text and Speech-to-Speech </w:t>
      </w:r>
    </w:p>
    <w:p w14:paraId="59AE6DA1" w14:textId="1015AD19" w:rsidR="005D2789" w:rsidRPr="005D2789" w:rsidRDefault="005D2789" w:rsidP="005D2789">
      <w:pPr>
        <w:spacing w:after="0"/>
        <w:ind w:left="720"/>
        <w:rPr>
          <w:rFonts w:ascii="Times New Roman" w:hAnsi="Times New Roman" w:cs="Times New Roman"/>
        </w:rPr>
      </w:pPr>
      <w:r w:rsidRPr="005D2789">
        <w:rPr>
          <w:rFonts w:ascii="Times New Roman" w:hAnsi="Times New Roman" w:cs="Times New Roman"/>
        </w:rPr>
        <w:t>Summarization of Spontaneous Speech</w:t>
      </w:r>
      <w:r>
        <w:rPr>
          <w:rFonts w:ascii="Times New Roman" w:hAnsi="Times New Roman" w:cs="Times New Roman"/>
        </w:rPr>
        <w:t xml:space="preserve">. </w:t>
      </w:r>
      <w:r w:rsidRPr="005D2789">
        <w:rPr>
          <w:rFonts w:ascii="Times New Roman" w:hAnsi="Times New Roman" w:cs="Times New Roman"/>
        </w:rPr>
        <w:t>I</w:t>
      </w:r>
      <w:r>
        <w:rPr>
          <w:rFonts w:ascii="Times New Roman" w:hAnsi="Times New Roman" w:cs="Times New Roman"/>
        </w:rPr>
        <w:t>EEE</w:t>
      </w:r>
      <w:r w:rsidRPr="005D2789">
        <w:rPr>
          <w:rFonts w:ascii="Times New Roman" w:hAnsi="Times New Roman" w:cs="Times New Roman"/>
        </w:rPr>
        <w:t xml:space="preserve"> Transactions On Speech and Audio Processing</w:t>
      </w:r>
      <w:r>
        <w:rPr>
          <w:rFonts w:ascii="Times New Roman" w:hAnsi="Times New Roman" w:cs="Times New Roman"/>
        </w:rPr>
        <w:t xml:space="preserve">, </w:t>
      </w:r>
      <w:r>
        <w:rPr>
          <w:rFonts w:ascii="Times New Roman" w:hAnsi="Times New Roman" w:cs="Times New Roman"/>
          <w:i/>
        </w:rPr>
        <w:t>12</w:t>
      </w:r>
      <w:r>
        <w:rPr>
          <w:rFonts w:ascii="Times New Roman" w:hAnsi="Times New Roman" w:cs="Times New Roman"/>
        </w:rPr>
        <w:t xml:space="preserve">(4), 401-408. </w:t>
      </w:r>
      <w:r w:rsidRPr="005D2789">
        <w:rPr>
          <w:rFonts w:ascii="Times New Roman" w:hAnsi="Times New Roman" w:cs="Times New Roman"/>
        </w:rPr>
        <w:t>https://citeseerx.ist.psu.edu/viewdoc/download?doi=10.1.1.61.3529&amp;rep=rep1&amp;type=pdf</w:t>
      </w:r>
    </w:p>
    <w:p w14:paraId="24F625B8" w14:textId="77777777" w:rsidR="000B5CB5" w:rsidRDefault="005D2789" w:rsidP="000B5CB5">
      <w:pPr>
        <w:spacing w:before="240" w:after="0"/>
        <w:rPr>
          <w:rFonts w:ascii="Times New Roman" w:hAnsi="Times New Roman" w:cs="Times New Roman"/>
        </w:rPr>
      </w:pPr>
      <w:r>
        <w:rPr>
          <w:rFonts w:ascii="Times New Roman" w:eastAsia="Times New Roman" w:hAnsi="Times New Roman" w:cs="Times New Roman"/>
        </w:rPr>
        <w:lastRenderedPageBreak/>
        <w:t xml:space="preserve">Schultz, T. (2002, September). </w:t>
      </w:r>
      <w:proofErr w:type="spellStart"/>
      <w:r>
        <w:rPr>
          <w:rFonts w:ascii="Times New Roman" w:hAnsi="Times New Roman" w:cs="Times New Roman"/>
        </w:rPr>
        <w:t>GlobalPhone</w:t>
      </w:r>
      <w:proofErr w:type="spellEnd"/>
      <w:r>
        <w:rPr>
          <w:rFonts w:ascii="Times New Roman" w:hAnsi="Times New Roman" w:cs="Times New Roman"/>
        </w:rPr>
        <w:t xml:space="preserve">: A Multilingual Speech and Text database developed at </w:t>
      </w:r>
    </w:p>
    <w:p w14:paraId="4146AB59" w14:textId="12D91548" w:rsidR="005D2789" w:rsidRDefault="005D2789" w:rsidP="000B5CB5">
      <w:pPr>
        <w:spacing w:after="0"/>
        <w:ind w:left="720"/>
        <w:rPr>
          <w:rFonts w:ascii="Times New Roman" w:hAnsi="Times New Roman" w:cs="Times New Roman"/>
        </w:rPr>
      </w:pPr>
      <w:r>
        <w:rPr>
          <w:rFonts w:ascii="Times New Roman" w:hAnsi="Times New Roman" w:cs="Times New Roman"/>
        </w:rPr>
        <w:t>K</w:t>
      </w:r>
      <w:r w:rsidRPr="005D2789">
        <w:rPr>
          <w:rFonts w:ascii="Times New Roman" w:hAnsi="Times New Roman" w:cs="Times New Roman"/>
        </w:rPr>
        <w:t>arlsruhe university</w:t>
      </w:r>
      <w:r>
        <w:rPr>
          <w:rFonts w:ascii="Times New Roman" w:hAnsi="Times New Roman" w:cs="Times New Roman"/>
        </w:rPr>
        <w:t>. 7</w:t>
      </w:r>
      <w:r w:rsidRPr="005D2789">
        <w:rPr>
          <w:rFonts w:ascii="Times New Roman" w:hAnsi="Times New Roman" w:cs="Times New Roman"/>
          <w:vertAlign w:val="superscript"/>
        </w:rPr>
        <w:t>th</w:t>
      </w:r>
      <w:r>
        <w:rPr>
          <w:rFonts w:ascii="Times New Roman" w:hAnsi="Times New Roman" w:cs="Times New Roman"/>
        </w:rPr>
        <w:t xml:space="preserve"> International Conference on Spoken Language Processing</w:t>
      </w:r>
      <w:r w:rsidR="000B5CB5">
        <w:rPr>
          <w:rFonts w:ascii="Times New Roman" w:hAnsi="Times New Roman" w:cs="Times New Roman"/>
        </w:rPr>
        <w:t xml:space="preserve">, Denver, Colorado, USA. </w:t>
      </w:r>
      <w:hyperlink r:id="rId9" w:history="1">
        <w:r w:rsidR="00E319BB" w:rsidRPr="00E319BB">
          <w:rPr>
            <w:rStyle w:val="Hyperlink"/>
            <w:rFonts w:ascii="Times New Roman" w:hAnsi="Times New Roman" w:cs="Times New Roman"/>
            <w:color w:val="auto"/>
            <w:u w:val="none"/>
          </w:rPr>
          <w:t>https://www.isca-speech.org/archive_v0/archive_papers/icslp_2002/i02_0345.pdf</w:t>
        </w:r>
      </w:hyperlink>
    </w:p>
    <w:p w14:paraId="3BFBF67A" w14:textId="39C63E80" w:rsidR="00E319BB" w:rsidRDefault="00E319BB" w:rsidP="000B5CB5">
      <w:pPr>
        <w:spacing w:after="0"/>
        <w:ind w:left="720"/>
        <w:rPr>
          <w:rFonts w:ascii="Times New Roman" w:hAnsi="Times New Roman" w:cs="Times New Roman"/>
        </w:rPr>
      </w:pPr>
    </w:p>
    <w:p w14:paraId="05587910" w14:textId="77777777" w:rsidR="00E319BB" w:rsidRPr="000B5CB5" w:rsidRDefault="00E319BB" w:rsidP="000B5CB5">
      <w:pPr>
        <w:spacing w:after="0"/>
        <w:ind w:left="720"/>
        <w:rPr>
          <w:rFonts w:ascii="Times New Roman" w:hAnsi="Times New Roman" w:cs="Times New Roman"/>
        </w:rPr>
      </w:pPr>
    </w:p>
    <w:p w14:paraId="3A83F904" w14:textId="1A689E0C" w:rsidR="005D2789" w:rsidRDefault="005D2789" w:rsidP="00501DF6">
      <w:pPr>
        <w:rPr>
          <w:rFonts w:ascii="Times New Roman" w:eastAsia="Times New Roman" w:hAnsi="Times New Roman" w:cs="Times New Roman"/>
          <w:b/>
        </w:rPr>
      </w:pPr>
    </w:p>
    <w:sdt>
      <w:sdtPr>
        <w:id w:val="-573587230"/>
        <w:bibliography/>
      </w:sdtPr>
      <w:sdtEndPr/>
      <w:sdtContent>
        <w:p w14:paraId="19AD0856" w14:textId="77777777" w:rsidR="00E30F10" w:rsidRPr="005D2789" w:rsidRDefault="009501AB">
          <w:pPr>
            <w:pStyle w:val="Bibliography"/>
            <w:ind w:left="720" w:hanging="720"/>
            <w:rPr>
              <w:rFonts w:ascii="Times New Roman" w:hAnsi="Times New Roman" w:cs="Times New Roman"/>
              <w:noProof/>
              <w:sz w:val="24"/>
              <w:szCs w:val="24"/>
            </w:rPr>
          </w:pPr>
          <w:r w:rsidRPr="005D2789">
            <w:rPr>
              <w:rFonts w:ascii="Times New Roman" w:hAnsi="Times New Roman" w:cs="Times New Roman"/>
            </w:rPr>
            <w:fldChar w:fldCharType="begin"/>
          </w:r>
          <w:r w:rsidRPr="005D2789">
            <w:rPr>
              <w:rFonts w:ascii="Times New Roman" w:hAnsi="Times New Roman" w:cs="Times New Roman"/>
            </w:rPr>
            <w:instrText xml:space="preserve"> BIBLIOGRAPHY </w:instrText>
          </w:r>
          <w:r w:rsidRPr="005D2789">
            <w:rPr>
              <w:rFonts w:ascii="Times New Roman" w:hAnsi="Times New Roman" w:cs="Times New Roman"/>
            </w:rPr>
            <w:fldChar w:fldCharType="separate"/>
          </w:r>
          <w:r w:rsidR="00072923" w:rsidRPr="005D2789">
            <w:rPr>
              <w:rFonts w:ascii="Times New Roman" w:hAnsi="Times New Roman" w:cs="Times New Roman"/>
              <w:noProof/>
            </w:rPr>
            <w:t xml:space="preserve">De La Cruz, B. A., &amp; Zorc, D. R. (1968). </w:t>
          </w:r>
          <w:r w:rsidR="00072923" w:rsidRPr="005D2789">
            <w:rPr>
              <w:rFonts w:ascii="Times New Roman" w:hAnsi="Times New Roman" w:cs="Times New Roman"/>
              <w:i/>
              <w:iCs/>
              <w:noProof/>
            </w:rPr>
            <w:t>A Study of the Aklanon Dialect. Volume One: Grammar.</w:t>
          </w:r>
          <w:r w:rsidR="00072923" w:rsidRPr="005D2789">
            <w:rPr>
              <w:rFonts w:ascii="Times New Roman" w:hAnsi="Times New Roman" w:cs="Times New Roman"/>
              <w:noProof/>
            </w:rPr>
            <w:t xml:space="preserve"> </w:t>
          </w:r>
        </w:p>
        <w:p w14:paraId="1E25932D" w14:textId="77777777" w:rsidR="00E30F10" w:rsidRPr="005D2789" w:rsidRDefault="00072923">
          <w:pPr>
            <w:pStyle w:val="Bibliography"/>
            <w:ind w:left="720" w:hanging="720"/>
            <w:rPr>
              <w:rFonts w:ascii="Times New Roman" w:hAnsi="Times New Roman" w:cs="Times New Roman"/>
              <w:noProof/>
            </w:rPr>
          </w:pPr>
          <w:r w:rsidRPr="005D2789">
            <w:rPr>
              <w:rFonts w:ascii="Times New Roman" w:hAnsi="Times New Roman" w:cs="Times New Roman"/>
              <w:noProof/>
            </w:rPr>
            <w:t xml:space="preserve">Pototanon, R., &amp; Rentillo, P. (2019, March). </w:t>
          </w:r>
          <w:r w:rsidRPr="005D2789">
            <w:rPr>
              <w:rFonts w:ascii="Times New Roman" w:hAnsi="Times New Roman" w:cs="Times New Roman"/>
              <w:i/>
              <w:iCs/>
              <w:noProof/>
            </w:rPr>
            <w:t>A synchronic and historical look at Aklanon phonology</w:t>
          </w:r>
          <w:r w:rsidRPr="005D2789">
            <w:rPr>
              <w:rFonts w:ascii="Times New Roman" w:hAnsi="Times New Roman" w:cs="Times New Roman"/>
              <w:noProof/>
            </w:rPr>
            <w:t>. Retrieved from Research Gate: https://www.researchgate.net/publication/331641825_A_synchronic_and_historical_look_at_Aklanon_phonology</w:t>
          </w:r>
        </w:p>
        <w:p w14:paraId="228BE736" w14:textId="77777777" w:rsidR="00E30F10" w:rsidRPr="005D2789" w:rsidRDefault="00072923">
          <w:pPr>
            <w:pStyle w:val="Bibliography"/>
            <w:ind w:left="720" w:hanging="720"/>
            <w:rPr>
              <w:rFonts w:ascii="Times New Roman" w:hAnsi="Times New Roman" w:cs="Times New Roman"/>
              <w:noProof/>
            </w:rPr>
          </w:pPr>
          <w:r w:rsidRPr="005D2789">
            <w:rPr>
              <w:rFonts w:ascii="Times New Roman" w:hAnsi="Times New Roman" w:cs="Times New Roman"/>
              <w:noProof/>
            </w:rPr>
            <w:t xml:space="preserve">Zorc, D. R., Prado, N. L., &amp; Reyes, V. (1969). </w:t>
          </w:r>
          <w:r w:rsidRPr="005D2789">
            <w:rPr>
              <w:rFonts w:ascii="Times New Roman" w:hAnsi="Times New Roman" w:cs="Times New Roman"/>
              <w:i/>
              <w:iCs/>
              <w:noProof/>
            </w:rPr>
            <w:t>A Study of the Aklanon Dialect, Volume Two: Dictionary (of Root Words and Derivations), Aklanon to English.</w:t>
          </w:r>
          <w:r w:rsidRPr="005D2789">
            <w:rPr>
              <w:rFonts w:ascii="Times New Roman" w:hAnsi="Times New Roman" w:cs="Times New Roman"/>
              <w:noProof/>
            </w:rPr>
            <w:t xml:space="preserve"> </w:t>
          </w:r>
        </w:p>
        <w:p w14:paraId="0D4EBCCB" w14:textId="77777777" w:rsidR="009501AB" w:rsidRDefault="009501AB" w:rsidP="009501AB">
          <w:r w:rsidRPr="005D2789">
            <w:rPr>
              <w:rFonts w:ascii="Times New Roman" w:hAnsi="Times New Roman" w:cs="Times New Roman"/>
              <w:b/>
              <w:bCs/>
              <w:noProof/>
            </w:rPr>
            <w:fldChar w:fldCharType="end"/>
          </w:r>
        </w:p>
      </w:sdtContent>
    </w:sdt>
    <w:p w14:paraId="76403710" w14:textId="77777777" w:rsidR="009501AB" w:rsidRDefault="009501AB" w:rsidP="00501DF6">
      <w:pPr>
        <w:rPr>
          <w:rFonts w:ascii="Times New Roman" w:eastAsia="Times New Roman" w:hAnsi="Times New Roman" w:cs="Times New Roman"/>
          <w:b/>
        </w:rPr>
      </w:pPr>
    </w:p>
    <w:sdt>
      <w:sdtPr>
        <w:rPr>
          <w:rFonts w:asciiTheme="minorHAnsi" w:eastAsiaTheme="minorHAnsi" w:hAnsiTheme="minorHAnsi" w:cstheme="minorBidi"/>
          <w:color w:val="auto"/>
          <w:sz w:val="22"/>
          <w:szCs w:val="22"/>
        </w:rPr>
        <w:id w:val="-261144725"/>
        <w:docPartObj>
          <w:docPartGallery w:val="Bibliographies"/>
          <w:docPartUnique/>
        </w:docPartObj>
      </w:sdtPr>
      <w:sdtEndPr/>
      <w:sdtContent>
        <w:p w14:paraId="5455066F" w14:textId="16AA738D" w:rsidR="009501AB" w:rsidRDefault="009501AB">
          <w:pPr>
            <w:pStyle w:val="Heading1"/>
          </w:pPr>
        </w:p>
        <w:p w14:paraId="5CE4AC56" w14:textId="7DFC75F5" w:rsidR="009501AB" w:rsidRDefault="007E1FE5" w:rsidP="009501AB"/>
      </w:sdtContent>
    </w:sdt>
    <w:p w14:paraId="62287077" w14:textId="6BA64D96" w:rsidR="00501DF6" w:rsidRPr="00501DF6" w:rsidRDefault="00501DF6" w:rsidP="00501DF6">
      <w:pPr>
        <w:rPr>
          <w:rFonts w:ascii="Times New Roman" w:eastAsia="Times New Roman" w:hAnsi="Times New Roman" w:cs="Times New Roman"/>
        </w:rPr>
      </w:pPr>
    </w:p>
    <w:sectPr w:rsidR="00501DF6" w:rsidRPr="00501D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E95A7" w14:textId="77777777" w:rsidR="00795BD7" w:rsidRDefault="00795BD7" w:rsidP="00B85C61">
      <w:pPr>
        <w:spacing w:after="0" w:line="240" w:lineRule="auto"/>
      </w:pPr>
      <w:r>
        <w:separator/>
      </w:r>
    </w:p>
  </w:endnote>
  <w:endnote w:type="continuationSeparator" w:id="0">
    <w:p w14:paraId="5050787A" w14:textId="77777777" w:rsidR="00795BD7" w:rsidRDefault="00795BD7" w:rsidP="00B85C61">
      <w:pPr>
        <w:spacing w:after="0" w:line="240" w:lineRule="auto"/>
      </w:pPr>
      <w:r>
        <w:continuationSeparator/>
      </w:r>
    </w:p>
  </w:endnote>
  <w:endnote w:type="continuationNotice" w:id="1">
    <w:p w14:paraId="17A420FF" w14:textId="77777777" w:rsidR="00795BD7" w:rsidRDefault="00795B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EF064" w14:textId="77777777" w:rsidR="00795BD7" w:rsidRDefault="00795BD7" w:rsidP="00B85C61">
      <w:pPr>
        <w:spacing w:after="0" w:line="240" w:lineRule="auto"/>
      </w:pPr>
      <w:r>
        <w:separator/>
      </w:r>
    </w:p>
  </w:footnote>
  <w:footnote w:type="continuationSeparator" w:id="0">
    <w:p w14:paraId="17E01C58" w14:textId="77777777" w:rsidR="00795BD7" w:rsidRDefault="00795BD7" w:rsidP="00B85C61">
      <w:pPr>
        <w:spacing w:after="0" w:line="240" w:lineRule="auto"/>
      </w:pPr>
      <w:r>
        <w:continuationSeparator/>
      </w:r>
    </w:p>
  </w:footnote>
  <w:footnote w:type="continuationNotice" w:id="1">
    <w:p w14:paraId="6637B349" w14:textId="77777777" w:rsidR="00795BD7" w:rsidRDefault="00795BD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E3378"/>
    <w:multiLevelType w:val="hybridMultilevel"/>
    <w:tmpl w:val="ED242238"/>
    <w:lvl w:ilvl="0" w:tplc="B7861FF8">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FC7DC3"/>
    <w:rsid w:val="00004522"/>
    <w:rsid w:val="000159C4"/>
    <w:rsid w:val="00017EB3"/>
    <w:rsid w:val="00027AB8"/>
    <w:rsid w:val="00055528"/>
    <w:rsid w:val="00072923"/>
    <w:rsid w:val="0007639C"/>
    <w:rsid w:val="00086485"/>
    <w:rsid w:val="000B5CB5"/>
    <w:rsid w:val="000E163F"/>
    <w:rsid w:val="000E628C"/>
    <w:rsid w:val="000F63DE"/>
    <w:rsid w:val="001267F2"/>
    <w:rsid w:val="00135A39"/>
    <w:rsid w:val="0017272F"/>
    <w:rsid w:val="00174EFF"/>
    <w:rsid w:val="001B191F"/>
    <w:rsid w:val="001D4E9F"/>
    <w:rsid w:val="00212429"/>
    <w:rsid w:val="00215FEF"/>
    <w:rsid w:val="00230394"/>
    <w:rsid w:val="00230994"/>
    <w:rsid w:val="00240141"/>
    <w:rsid w:val="0025627F"/>
    <w:rsid w:val="00262F00"/>
    <w:rsid w:val="002902C4"/>
    <w:rsid w:val="002A0AB5"/>
    <w:rsid w:val="002C5EF3"/>
    <w:rsid w:val="00305B61"/>
    <w:rsid w:val="00313018"/>
    <w:rsid w:val="00316CC0"/>
    <w:rsid w:val="003279A4"/>
    <w:rsid w:val="003469F7"/>
    <w:rsid w:val="0035445F"/>
    <w:rsid w:val="003601A0"/>
    <w:rsid w:val="00373C3D"/>
    <w:rsid w:val="00376065"/>
    <w:rsid w:val="00386B06"/>
    <w:rsid w:val="00393488"/>
    <w:rsid w:val="00396AF3"/>
    <w:rsid w:val="003A2AF2"/>
    <w:rsid w:val="003A5CD4"/>
    <w:rsid w:val="003B0C3F"/>
    <w:rsid w:val="003C5178"/>
    <w:rsid w:val="003D448B"/>
    <w:rsid w:val="003D5A4E"/>
    <w:rsid w:val="00403979"/>
    <w:rsid w:val="00405F69"/>
    <w:rsid w:val="00415618"/>
    <w:rsid w:val="0042359C"/>
    <w:rsid w:val="00460B4B"/>
    <w:rsid w:val="00464C31"/>
    <w:rsid w:val="00470FC0"/>
    <w:rsid w:val="0047588A"/>
    <w:rsid w:val="004B046A"/>
    <w:rsid w:val="004B3A1D"/>
    <w:rsid w:val="004B52FA"/>
    <w:rsid w:val="004E38C7"/>
    <w:rsid w:val="004F053C"/>
    <w:rsid w:val="00501DF6"/>
    <w:rsid w:val="00513CDA"/>
    <w:rsid w:val="00546627"/>
    <w:rsid w:val="00577248"/>
    <w:rsid w:val="00584398"/>
    <w:rsid w:val="00591DD0"/>
    <w:rsid w:val="005D2789"/>
    <w:rsid w:val="005E5CB2"/>
    <w:rsid w:val="005F4B19"/>
    <w:rsid w:val="006154AB"/>
    <w:rsid w:val="006218CB"/>
    <w:rsid w:val="00627037"/>
    <w:rsid w:val="006409FB"/>
    <w:rsid w:val="006631D2"/>
    <w:rsid w:val="006D7A6F"/>
    <w:rsid w:val="0070008B"/>
    <w:rsid w:val="00720FB4"/>
    <w:rsid w:val="00727901"/>
    <w:rsid w:val="00743A0C"/>
    <w:rsid w:val="00752477"/>
    <w:rsid w:val="00760BB0"/>
    <w:rsid w:val="00773227"/>
    <w:rsid w:val="00784AAD"/>
    <w:rsid w:val="00795BD7"/>
    <w:rsid w:val="007A6D1E"/>
    <w:rsid w:val="007D4B82"/>
    <w:rsid w:val="0082320A"/>
    <w:rsid w:val="008258E6"/>
    <w:rsid w:val="00841718"/>
    <w:rsid w:val="008428CA"/>
    <w:rsid w:val="0085791B"/>
    <w:rsid w:val="00866135"/>
    <w:rsid w:val="008904D7"/>
    <w:rsid w:val="008A5BFC"/>
    <w:rsid w:val="008B1E7A"/>
    <w:rsid w:val="008C4C56"/>
    <w:rsid w:val="008D526A"/>
    <w:rsid w:val="008E524C"/>
    <w:rsid w:val="00902B5D"/>
    <w:rsid w:val="00916ED5"/>
    <w:rsid w:val="009246BD"/>
    <w:rsid w:val="0092566F"/>
    <w:rsid w:val="00931097"/>
    <w:rsid w:val="009501AB"/>
    <w:rsid w:val="00952690"/>
    <w:rsid w:val="00962E01"/>
    <w:rsid w:val="00970CC9"/>
    <w:rsid w:val="00987AD5"/>
    <w:rsid w:val="009912F2"/>
    <w:rsid w:val="009975A9"/>
    <w:rsid w:val="009A2EE1"/>
    <w:rsid w:val="009D3B41"/>
    <w:rsid w:val="009E5D84"/>
    <w:rsid w:val="009E78D9"/>
    <w:rsid w:val="00A15B04"/>
    <w:rsid w:val="00A23E3F"/>
    <w:rsid w:val="00A36815"/>
    <w:rsid w:val="00A376FB"/>
    <w:rsid w:val="00A425EE"/>
    <w:rsid w:val="00A468F2"/>
    <w:rsid w:val="00A54676"/>
    <w:rsid w:val="00A60C6A"/>
    <w:rsid w:val="00A65DD5"/>
    <w:rsid w:val="00A6770F"/>
    <w:rsid w:val="00A8127A"/>
    <w:rsid w:val="00A93E2C"/>
    <w:rsid w:val="00AB3314"/>
    <w:rsid w:val="00AB6245"/>
    <w:rsid w:val="00AC3951"/>
    <w:rsid w:val="00AD56BA"/>
    <w:rsid w:val="00AE2870"/>
    <w:rsid w:val="00AF5B31"/>
    <w:rsid w:val="00B16596"/>
    <w:rsid w:val="00B25D4E"/>
    <w:rsid w:val="00B7619B"/>
    <w:rsid w:val="00B85C61"/>
    <w:rsid w:val="00B93C47"/>
    <w:rsid w:val="00B93E3C"/>
    <w:rsid w:val="00BB2666"/>
    <w:rsid w:val="00BC599E"/>
    <w:rsid w:val="00C0009E"/>
    <w:rsid w:val="00C05145"/>
    <w:rsid w:val="00C26885"/>
    <w:rsid w:val="00C30762"/>
    <w:rsid w:val="00C36B55"/>
    <w:rsid w:val="00C4213A"/>
    <w:rsid w:val="00C4672C"/>
    <w:rsid w:val="00C53F97"/>
    <w:rsid w:val="00C715DD"/>
    <w:rsid w:val="00C72D9E"/>
    <w:rsid w:val="00C86311"/>
    <w:rsid w:val="00C8642D"/>
    <w:rsid w:val="00CF776B"/>
    <w:rsid w:val="00D1532C"/>
    <w:rsid w:val="00D61714"/>
    <w:rsid w:val="00D7329D"/>
    <w:rsid w:val="00D83B09"/>
    <w:rsid w:val="00DA38C6"/>
    <w:rsid w:val="00DD4D3D"/>
    <w:rsid w:val="00DE25B0"/>
    <w:rsid w:val="00DE36B2"/>
    <w:rsid w:val="00DF3361"/>
    <w:rsid w:val="00E30F10"/>
    <w:rsid w:val="00E319BB"/>
    <w:rsid w:val="00E32495"/>
    <w:rsid w:val="00E37D87"/>
    <w:rsid w:val="00E45DF9"/>
    <w:rsid w:val="00E556F1"/>
    <w:rsid w:val="00E573F2"/>
    <w:rsid w:val="00E63C81"/>
    <w:rsid w:val="00E67380"/>
    <w:rsid w:val="00E85514"/>
    <w:rsid w:val="00EB0E10"/>
    <w:rsid w:val="00F00B6E"/>
    <w:rsid w:val="00F113DC"/>
    <w:rsid w:val="00F13CDA"/>
    <w:rsid w:val="00F643B6"/>
    <w:rsid w:val="00F76D5E"/>
    <w:rsid w:val="00F82CDD"/>
    <w:rsid w:val="00F955AB"/>
    <w:rsid w:val="00FA75FD"/>
    <w:rsid w:val="00FB1DB1"/>
    <w:rsid w:val="00FC400C"/>
    <w:rsid w:val="00FC7989"/>
    <w:rsid w:val="010E9816"/>
    <w:rsid w:val="019C1D5C"/>
    <w:rsid w:val="01BEBA98"/>
    <w:rsid w:val="030A8CBB"/>
    <w:rsid w:val="0337EDBD"/>
    <w:rsid w:val="04F8ACAA"/>
    <w:rsid w:val="05413307"/>
    <w:rsid w:val="05530249"/>
    <w:rsid w:val="076713C5"/>
    <w:rsid w:val="077DD99A"/>
    <w:rsid w:val="078F5D6D"/>
    <w:rsid w:val="07FB4124"/>
    <w:rsid w:val="08177E8E"/>
    <w:rsid w:val="08E8E33B"/>
    <w:rsid w:val="092B2DCE"/>
    <w:rsid w:val="0C06D9A4"/>
    <w:rsid w:val="0CB2EA2F"/>
    <w:rsid w:val="0D7B53E6"/>
    <w:rsid w:val="0DA5E466"/>
    <w:rsid w:val="0DBC545E"/>
    <w:rsid w:val="0FD47986"/>
    <w:rsid w:val="100CF860"/>
    <w:rsid w:val="102B8DA9"/>
    <w:rsid w:val="10708769"/>
    <w:rsid w:val="119D9DAB"/>
    <w:rsid w:val="11B657BA"/>
    <w:rsid w:val="11D11D42"/>
    <w:rsid w:val="125A4E94"/>
    <w:rsid w:val="13CD9DE5"/>
    <w:rsid w:val="13F61EF5"/>
    <w:rsid w:val="156D1130"/>
    <w:rsid w:val="1591EF56"/>
    <w:rsid w:val="166C2FDD"/>
    <w:rsid w:val="16924103"/>
    <w:rsid w:val="16F28E86"/>
    <w:rsid w:val="1708E191"/>
    <w:rsid w:val="179BEAEA"/>
    <w:rsid w:val="186CC7F5"/>
    <w:rsid w:val="1881778D"/>
    <w:rsid w:val="194ACB87"/>
    <w:rsid w:val="19A2D8C9"/>
    <w:rsid w:val="1A1E6714"/>
    <w:rsid w:val="1A6B2001"/>
    <w:rsid w:val="1BA468B7"/>
    <w:rsid w:val="1BB434F6"/>
    <w:rsid w:val="1C41A00D"/>
    <w:rsid w:val="2000CB56"/>
    <w:rsid w:val="2048E31F"/>
    <w:rsid w:val="213BD1EE"/>
    <w:rsid w:val="230AD675"/>
    <w:rsid w:val="232ABC62"/>
    <w:rsid w:val="249BFDAC"/>
    <w:rsid w:val="26080084"/>
    <w:rsid w:val="2666C8F9"/>
    <w:rsid w:val="28622F16"/>
    <w:rsid w:val="29C1E1EF"/>
    <w:rsid w:val="29C99111"/>
    <w:rsid w:val="29DA6741"/>
    <w:rsid w:val="2A7A97E8"/>
    <w:rsid w:val="2B656172"/>
    <w:rsid w:val="2CC8430A"/>
    <w:rsid w:val="2D0164A4"/>
    <w:rsid w:val="2D071CF9"/>
    <w:rsid w:val="2D2F53AD"/>
    <w:rsid w:val="2DBE38BE"/>
    <w:rsid w:val="2DC7B4F3"/>
    <w:rsid w:val="2E2168B0"/>
    <w:rsid w:val="2E28E14D"/>
    <w:rsid w:val="3146C26B"/>
    <w:rsid w:val="32338B90"/>
    <w:rsid w:val="3278EDB7"/>
    <w:rsid w:val="339E9531"/>
    <w:rsid w:val="33CF5BF1"/>
    <w:rsid w:val="33D4F7B9"/>
    <w:rsid w:val="33E0DFC4"/>
    <w:rsid w:val="34B38CD4"/>
    <w:rsid w:val="364F5D35"/>
    <w:rsid w:val="3670C194"/>
    <w:rsid w:val="36CB5EA8"/>
    <w:rsid w:val="3706FCB3"/>
    <w:rsid w:val="375E5C4C"/>
    <w:rsid w:val="38720654"/>
    <w:rsid w:val="38A2CD14"/>
    <w:rsid w:val="3A0DD6B5"/>
    <w:rsid w:val="3ACD24B7"/>
    <w:rsid w:val="3BFBFD90"/>
    <w:rsid w:val="3C23D616"/>
    <w:rsid w:val="3D457777"/>
    <w:rsid w:val="3D72532A"/>
    <w:rsid w:val="3D763E37"/>
    <w:rsid w:val="3DCD61CC"/>
    <w:rsid w:val="3F76D683"/>
    <w:rsid w:val="3FB6CD5A"/>
    <w:rsid w:val="40398FF1"/>
    <w:rsid w:val="40905CB4"/>
    <w:rsid w:val="40DB620E"/>
    <w:rsid w:val="417E639E"/>
    <w:rsid w:val="41BF402F"/>
    <w:rsid w:val="43DF589D"/>
    <w:rsid w:val="4459618B"/>
    <w:rsid w:val="44664D9F"/>
    <w:rsid w:val="44C68045"/>
    <w:rsid w:val="46CF7FE8"/>
    <w:rsid w:val="480F4AF5"/>
    <w:rsid w:val="48905412"/>
    <w:rsid w:val="4920D769"/>
    <w:rsid w:val="492A23B0"/>
    <w:rsid w:val="4953A740"/>
    <w:rsid w:val="4ABBFD8C"/>
    <w:rsid w:val="4BB49986"/>
    <w:rsid w:val="4C4AC997"/>
    <w:rsid w:val="4FD92FC0"/>
    <w:rsid w:val="501B6F9E"/>
    <w:rsid w:val="5032EB5E"/>
    <w:rsid w:val="50F54DE6"/>
    <w:rsid w:val="50F935CC"/>
    <w:rsid w:val="52FB4906"/>
    <w:rsid w:val="533A6DBA"/>
    <w:rsid w:val="5474DDBA"/>
    <w:rsid w:val="54CD7C45"/>
    <w:rsid w:val="554DB3D2"/>
    <w:rsid w:val="57A0DC29"/>
    <w:rsid w:val="580DDEDD"/>
    <w:rsid w:val="5AE658EF"/>
    <w:rsid w:val="5B4D6D25"/>
    <w:rsid w:val="5B7AB21E"/>
    <w:rsid w:val="5BDDA376"/>
    <w:rsid w:val="5BDECB14"/>
    <w:rsid w:val="5C822950"/>
    <w:rsid w:val="5DEA4846"/>
    <w:rsid w:val="5E72BB87"/>
    <w:rsid w:val="5EC3FF25"/>
    <w:rsid w:val="5FDB860B"/>
    <w:rsid w:val="6062D939"/>
    <w:rsid w:val="60CB7FC6"/>
    <w:rsid w:val="61970C88"/>
    <w:rsid w:val="6470AE31"/>
    <w:rsid w:val="64C7AFD9"/>
    <w:rsid w:val="65740DAC"/>
    <w:rsid w:val="65E3EE16"/>
    <w:rsid w:val="6672E91A"/>
    <w:rsid w:val="66D715D7"/>
    <w:rsid w:val="6840AE88"/>
    <w:rsid w:val="685935B0"/>
    <w:rsid w:val="68751501"/>
    <w:rsid w:val="69C7C08E"/>
    <w:rsid w:val="6AB75F39"/>
    <w:rsid w:val="6BB5D6DD"/>
    <w:rsid w:val="6BFC7DC3"/>
    <w:rsid w:val="6C134686"/>
    <w:rsid w:val="6CEE2004"/>
    <w:rsid w:val="6DD0878A"/>
    <w:rsid w:val="6E9B31B1"/>
    <w:rsid w:val="6F27B9DD"/>
    <w:rsid w:val="7024E4F9"/>
    <w:rsid w:val="70DF9EA0"/>
    <w:rsid w:val="73194A78"/>
    <w:rsid w:val="7421373B"/>
    <w:rsid w:val="7457C368"/>
    <w:rsid w:val="747A0F49"/>
    <w:rsid w:val="74BEE326"/>
    <w:rsid w:val="75226B21"/>
    <w:rsid w:val="75C9D331"/>
    <w:rsid w:val="75FCE01A"/>
    <w:rsid w:val="7654145D"/>
    <w:rsid w:val="773DF636"/>
    <w:rsid w:val="77B88A13"/>
    <w:rsid w:val="797209E8"/>
    <w:rsid w:val="79D271DF"/>
    <w:rsid w:val="79ED8B98"/>
    <w:rsid w:val="7A87CD9F"/>
    <w:rsid w:val="7AE774E6"/>
    <w:rsid w:val="7B099148"/>
    <w:rsid w:val="7DA63093"/>
    <w:rsid w:val="7E38E1A0"/>
    <w:rsid w:val="7EEFE5A3"/>
    <w:rsid w:val="7F0C2FF8"/>
    <w:rsid w:val="7FD514E5"/>
    <w:rsid w:val="7FE65D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9D07C"/>
  <w15:chartTrackingRefBased/>
  <w15:docId w15:val="{B6D1B346-99DD-41F8-B8A9-18516B052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B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477"/>
    <w:pPr>
      <w:ind w:left="720"/>
      <w:contextualSpacing/>
    </w:pPr>
  </w:style>
  <w:style w:type="character" w:styleId="Hyperlink">
    <w:name w:val="Hyperlink"/>
    <w:basedOn w:val="DefaultParagraphFont"/>
    <w:uiPriority w:val="99"/>
    <w:unhideWhenUsed/>
    <w:rsid w:val="00B16596"/>
    <w:rPr>
      <w:color w:val="0000FF"/>
      <w:u w:val="single"/>
    </w:rPr>
  </w:style>
  <w:style w:type="paragraph" w:styleId="Header">
    <w:name w:val="header"/>
    <w:basedOn w:val="Normal"/>
    <w:link w:val="HeaderChar"/>
    <w:uiPriority w:val="99"/>
    <w:unhideWhenUsed/>
    <w:rsid w:val="00B85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C61"/>
  </w:style>
  <w:style w:type="paragraph" w:styleId="Footer">
    <w:name w:val="footer"/>
    <w:basedOn w:val="Normal"/>
    <w:link w:val="FooterChar"/>
    <w:uiPriority w:val="99"/>
    <w:unhideWhenUsed/>
    <w:rsid w:val="00B85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C61"/>
  </w:style>
  <w:style w:type="character" w:customStyle="1" w:styleId="Heading1Char">
    <w:name w:val="Heading 1 Char"/>
    <w:basedOn w:val="DefaultParagraphFont"/>
    <w:link w:val="Heading1"/>
    <w:uiPriority w:val="9"/>
    <w:rsid w:val="00305B6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05B61"/>
  </w:style>
  <w:style w:type="character" w:styleId="Emphasis">
    <w:name w:val="Emphasis"/>
    <w:basedOn w:val="DefaultParagraphFont"/>
    <w:uiPriority w:val="20"/>
    <w:qFormat/>
    <w:rsid w:val="005D2789"/>
    <w:rPr>
      <w:i/>
      <w:iCs/>
    </w:rPr>
  </w:style>
  <w:style w:type="character" w:styleId="FollowedHyperlink">
    <w:name w:val="FollowedHyperlink"/>
    <w:basedOn w:val="DefaultParagraphFont"/>
    <w:uiPriority w:val="99"/>
    <w:semiHidden/>
    <w:unhideWhenUsed/>
    <w:rsid w:val="00A46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81165">
      <w:bodyDiv w:val="1"/>
      <w:marLeft w:val="0"/>
      <w:marRight w:val="0"/>
      <w:marTop w:val="0"/>
      <w:marBottom w:val="0"/>
      <w:divBdr>
        <w:top w:val="none" w:sz="0" w:space="0" w:color="auto"/>
        <w:left w:val="none" w:sz="0" w:space="0" w:color="auto"/>
        <w:bottom w:val="none" w:sz="0" w:space="0" w:color="auto"/>
        <w:right w:val="none" w:sz="0" w:space="0" w:color="auto"/>
      </w:divBdr>
    </w:div>
    <w:div w:id="810170768">
      <w:bodyDiv w:val="1"/>
      <w:marLeft w:val="0"/>
      <w:marRight w:val="0"/>
      <w:marTop w:val="0"/>
      <w:marBottom w:val="0"/>
      <w:divBdr>
        <w:top w:val="none" w:sz="0" w:space="0" w:color="auto"/>
        <w:left w:val="none" w:sz="0" w:space="0" w:color="auto"/>
        <w:bottom w:val="none" w:sz="0" w:space="0" w:color="auto"/>
        <w:right w:val="none" w:sz="0" w:space="0" w:color="auto"/>
      </w:divBdr>
    </w:div>
    <w:div w:id="936330318">
      <w:bodyDiv w:val="1"/>
      <w:marLeft w:val="0"/>
      <w:marRight w:val="0"/>
      <w:marTop w:val="0"/>
      <w:marBottom w:val="0"/>
      <w:divBdr>
        <w:top w:val="none" w:sz="0" w:space="0" w:color="auto"/>
        <w:left w:val="none" w:sz="0" w:space="0" w:color="auto"/>
        <w:bottom w:val="none" w:sz="0" w:space="0" w:color="auto"/>
        <w:right w:val="none" w:sz="0" w:space="0" w:color="auto"/>
      </w:divBdr>
    </w:div>
    <w:div w:id="951781998">
      <w:bodyDiv w:val="1"/>
      <w:marLeft w:val="0"/>
      <w:marRight w:val="0"/>
      <w:marTop w:val="0"/>
      <w:marBottom w:val="0"/>
      <w:divBdr>
        <w:top w:val="none" w:sz="0" w:space="0" w:color="auto"/>
        <w:left w:val="none" w:sz="0" w:space="0" w:color="auto"/>
        <w:bottom w:val="none" w:sz="0" w:space="0" w:color="auto"/>
        <w:right w:val="none" w:sz="0" w:space="0" w:color="auto"/>
      </w:divBdr>
    </w:div>
    <w:div w:id="963659810">
      <w:bodyDiv w:val="1"/>
      <w:marLeft w:val="0"/>
      <w:marRight w:val="0"/>
      <w:marTop w:val="0"/>
      <w:marBottom w:val="0"/>
      <w:divBdr>
        <w:top w:val="none" w:sz="0" w:space="0" w:color="auto"/>
        <w:left w:val="none" w:sz="0" w:space="0" w:color="auto"/>
        <w:bottom w:val="none" w:sz="0" w:space="0" w:color="auto"/>
        <w:right w:val="none" w:sz="0" w:space="0" w:color="auto"/>
      </w:divBdr>
    </w:div>
    <w:div w:id="971181081">
      <w:bodyDiv w:val="1"/>
      <w:marLeft w:val="0"/>
      <w:marRight w:val="0"/>
      <w:marTop w:val="0"/>
      <w:marBottom w:val="0"/>
      <w:divBdr>
        <w:top w:val="none" w:sz="0" w:space="0" w:color="auto"/>
        <w:left w:val="none" w:sz="0" w:space="0" w:color="auto"/>
        <w:bottom w:val="none" w:sz="0" w:space="0" w:color="auto"/>
        <w:right w:val="none" w:sz="0" w:space="0" w:color="auto"/>
      </w:divBdr>
    </w:div>
    <w:div w:id="1270045775">
      <w:bodyDiv w:val="1"/>
      <w:marLeft w:val="0"/>
      <w:marRight w:val="0"/>
      <w:marTop w:val="0"/>
      <w:marBottom w:val="0"/>
      <w:divBdr>
        <w:top w:val="none" w:sz="0" w:space="0" w:color="auto"/>
        <w:left w:val="none" w:sz="0" w:space="0" w:color="auto"/>
        <w:bottom w:val="none" w:sz="0" w:space="0" w:color="auto"/>
        <w:right w:val="none" w:sz="0" w:space="0" w:color="auto"/>
      </w:divBdr>
    </w:div>
    <w:div w:id="1429429719">
      <w:bodyDiv w:val="1"/>
      <w:marLeft w:val="0"/>
      <w:marRight w:val="0"/>
      <w:marTop w:val="0"/>
      <w:marBottom w:val="0"/>
      <w:divBdr>
        <w:top w:val="none" w:sz="0" w:space="0" w:color="auto"/>
        <w:left w:val="none" w:sz="0" w:space="0" w:color="auto"/>
        <w:bottom w:val="none" w:sz="0" w:space="0" w:color="auto"/>
        <w:right w:val="none" w:sz="0" w:space="0" w:color="auto"/>
      </w:divBdr>
    </w:div>
    <w:div w:id="1572421634">
      <w:bodyDiv w:val="1"/>
      <w:marLeft w:val="0"/>
      <w:marRight w:val="0"/>
      <w:marTop w:val="0"/>
      <w:marBottom w:val="0"/>
      <w:divBdr>
        <w:top w:val="none" w:sz="0" w:space="0" w:color="auto"/>
        <w:left w:val="none" w:sz="0" w:space="0" w:color="auto"/>
        <w:bottom w:val="none" w:sz="0" w:space="0" w:color="auto"/>
        <w:right w:val="none" w:sz="0" w:space="0" w:color="auto"/>
      </w:divBdr>
    </w:div>
    <w:div w:id="1600260778">
      <w:bodyDiv w:val="1"/>
      <w:marLeft w:val="0"/>
      <w:marRight w:val="0"/>
      <w:marTop w:val="0"/>
      <w:marBottom w:val="0"/>
      <w:divBdr>
        <w:top w:val="none" w:sz="0" w:space="0" w:color="auto"/>
        <w:left w:val="none" w:sz="0" w:space="0" w:color="auto"/>
        <w:bottom w:val="none" w:sz="0" w:space="0" w:color="auto"/>
        <w:right w:val="none" w:sz="0" w:space="0" w:color="auto"/>
      </w:divBdr>
    </w:div>
    <w:div w:id="1718822595">
      <w:bodyDiv w:val="1"/>
      <w:marLeft w:val="0"/>
      <w:marRight w:val="0"/>
      <w:marTop w:val="0"/>
      <w:marBottom w:val="0"/>
      <w:divBdr>
        <w:top w:val="none" w:sz="0" w:space="0" w:color="auto"/>
        <w:left w:val="none" w:sz="0" w:space="0" w:color="auto"/>
        <w:bottom w:val="none" w:sz="0" w:space="0" w:color="auto"/>
        <w:right w:val="none" w:sz="0" w:space="0" w:color="auto"/>
      </w:divBdr>
    </w:div>
    <w:div w:id="1815105010">
      <w:bodyDiv w:val="1"/>
      <w:marLeft w:val="0"/>
      <w:marRight w:val="0"/>
      <w:marTop w:val="0"/>
      <w:marBottom w:val="0"/>
      <w:divBdr>
        <w:top w:val="none" w:sz="0" w:space="0" w:color="auto"/>
        <w:left w:val="none" w:sz="0" w:space="0" w:color="auto"/>
        <w:bottom w:val="none" w:sz="0" w:space="0" w:color="auto"/>
        <w:right w:val="none" w:sz="0" w:space="0" w:color="auto"/>
      </w:divBdr>
    </w:div>
    <w:div w:id="1853565177">
      <w:bodyDiv w:val="1"/>
      <w:marLeft w:val="0"/>
      <w:marRight w:val="0"/>
      <w:marTop w:val="0"/>
      <w:marBottom w:val="0"/>
      <w:divBdr>
        <w:top w:val="none" w:sz="0" w:space="0" w:color="auto"/>
        <w:left w:val="none" w:sz="0" w:space="0" w:color="auto"/>
        <w:bottom w:val="none" w:sz="0" w:space="0" w:color="auto"/>
        <w:right w:val="none" w:sz="0" w:space="0" w:color="auto"/>
      </w:divBdr>
    </w:div>
    <w:div w:id="1874923033">
      <w:bodyDiv w:val="1"/>
      <w:marLeft w:val="0"/>
      <w:marRight w:val="0"/>
      <w:marTop w:val="0"/>
      <w:marBottom w:val="0"/>
      <w:divBdr>
        <w:top w:val="none" w:sz="0" w:space="0" w:color="auto"/>
        <w:left w:val="none" w:sz="0" w:space="0" w:color="auto"/>
        <w:bottom w:val="none" w:sz="0" w:space="0" w:color="auto"/>
        <w:right w:val="none" w:sz="0" w:space="0" w:color="auto"/>
      </w:divBdr>
    </w:div>
    <w:div w:id="212777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s.eric.ed.gov/fulltext/ED145705.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sca-speech.org/archive_v0/archive_papers/icslp_2002/i02_0345.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D68350F101F428FA4C72ECB59266ADC"/>
        <w:category>
          <w:name w:val="General"/>
          <w:gallery w:val="placeholder"/>
        </w:category>
        <w:types>
          <w:type w:val="bbPlcHdr"/>
        </w:types>
        <w:behaviors>
          <w:behavior w:val="content"/>
        </w:behaviors>
        <w:guid w:val="{2E641BEA-715E-455D-9A9C-42A60F0CEFED}"/>
      </w:docPartPr>
      <w:docPartBody>
        <w:p w:rsidR="00AA3A57" w:rsidRDefault="00AA3A57"/>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A57"/>
    <w:rsid w:val="00AA3A57"/>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DeL</b:Tag>
    <b:SourceType>Book</b:SourceType>
    <b:Guid>{AA301807-6696-4D1D-90F7-9110E3CD832C}</b:Guid>
    <b:Author>
      <b:Author>
        <b:NameList>
          <b:Person>
            <b:Last>De La Cruz</b:Last>
            <b:Middle>A</b:Middle>
            <b:First>Beato</b:First>
          </b:Person>
          <b:Person>
            <b:Last>Zorc</b:Last>
            <b:Middle>R</b:Middle>
            <b:First>David Paul</b:First>
          </b:Person>
        </b:NameList>
      </b:Author>
    </b:Author>
    <b:Title>A Study of the Aklanon Dialect. Volume One: Grammar.</b:Title>
    <b:Year>1968</b:Year>
    <b:RefOrder>1</b:RefOrder>
  </b:Source>
  <b:Source>
    <b:Tag>Vic</b:Tag>
    <b:SourceType>Book</b:SourceType>
    <b:Guid>{DE9B3141-1A9F-4317-994E-32A02E4A4375}</b:Guid>
    <b:Title>A Study of the Aklanon Dialect, Volume Two: Dictionary (of Root Words and Derivations), Aklanon to English.</b:Title>
    <b:Author>
      <b:Author>
        <b:NameList>
          <b:Person>
            <b:Last>Zorc</b:Last>
            <b:Middle>R</b:Middle>
            <b:First>David Paul</b:First>
          </b:Person>
          <b:Person>
            <b:Last>Prado</b:Last>
            <b:Middle>L</b:Middle>
            <b:First>Nicolas</b:First>
          </b:Person>
          <b:Person>
            <b:Last>Reyes</b:Last>
            <b:First>Vicente Salas</b:First>
          </b:Person>
        </b:NameList>
      </b:Author>
    </b:Author>
    <b:Year>1969</b:Year>
    <b:RefOrder>2</b:RefOrder>
  </b:Source>
  <b:Source>
    <b:Tag>Pot19</b:Tag>
    <b:SourceType>InternetSite</b:SourceType>
    <b:Guid>{BC97B40C-4397-4645-AB09-EE53B8FF4981}</b:Guid>
    <b:Title>A synchronic and historical look at Aklanon phonology</b:Title>
    <b:Year>2019</b:Year>
    <b:Author>
      <b:Author>
        <b:NameList>
          <b:Person>
            <b:Last>Pototanon</b:Last>
            <b:First>Ruchie Mark</b:First>
          </b:Person>
          <b:Person>
            <b:Last>Rentillo</b:Last>
            <b:First>Philip</b:First>
          </b:Person>
        </b:NameList>
      </b:Author>
    </b:Author>
    <b:InternetSiteTitle>Research Gate</b:InternetSiteTitle>
    <b:Month>March</b:Month>
    <b:URL>https://www.researchgate.net/publication/331641825_A_synchronic_and_historical_look_at_Aklanon_phonology</b:URL>
    <b:RefOrder>3</b:RefOrder>
  </b:Source>
</b:Sources>
</file>

<file path=customXml/itemProps1.xml><?xml version="1.0" encoding="utf-8"?>
<ds:datastoreItem xmlns:ds="http://schemas.openxmlformats.org/officeDocument/2006/customXml" ds:itemID="{0205A16F-90BA-445A-A347-C15F70B06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1331</Words>
  <Characters>7591</Characters>
  <Application>Microsoft Office Word</Application>
  <DocSecurity>0</DocSecurity>
  <Lines>63</Lines>
  <Paragraphs>17</Paragraphs>
  <ScaleCrop>false</ScaleCrop>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John Garcia</dc:creator>
  <cp:keywords/>
  <dc:description/>
  <cp:lastModifiedBy>Michael John Garcia</cp:lastModifiedBy>
  <cp:revision>2</cp:revision>
  <dcterms:created xsi:type="dcterms:W3CDTF">2021-11-21T04:15:00Z</dcterms:created>
  <dcterms:modified xsi:type="dcterms:W3CDTF">2021-11-21T04:15:00Z</dcterms:modified>
</cp:coreProperties>
</file>