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单位代码 10006</w:t>
      </w:r>
    </w:p>
    <w:p>
      <w:r>
        <w:t>学号 17375303</w:t>
      </w:r>
    </w:p>
    <w:p>
      <w:r>
        <w:t>分类号 T P 2 7 3</w:t>
      </w:r>
    </w:p>
    <w:p>
      <w:r>
        <w:t>基于实拍图像的光电系统性能评估关键技术研</w:t>
      </w:r>
    </w:p>
    <w:p>
      <w:r>
        <w:t>究</w:t>
      </w:r>
    </w:p>
    <w:p>
      <w:r>
        <w:t>论文封面书脊</w:t>
      </w:r>
    </w:p>
    <w:p>
      <w:r>
        <w:t>四号黑体字</w:t>
      </w:r>
    </w:p>
    <w:p>
      <w:r>
        <w:t>本人声明</w:t>
      </w:r>
    </w:p>
    <w:p>
      <w:r>
        <w:t>摘    要</w:t>
      </w:r>
    </w:p>
    <w:p>
      <w:r>
        <w:t>Research on Key Technologies of Performance Evaluation of Electro-Optical System Based on Actual Scene Images</w:t>
      </w:r>
    </w:p>
    <w:p>
      <w:r>
        <w:t>Author: CUI Runhao</w:t>
      </w:r>
    </w:p>
    <w:p>
      <w:r>
        <w:t>目    录</w:t>
      </w:r>
    </w:p>
    <w:p>
      <w:r>
        <w:t>本人声明 ................................................................ 1</w:t>
      </w:r>
    </w:p>
    <w:p>
      <w:r>
        <w:t>Mao Xia, Ding Yukun. Template reference.</w:t>
      </w:r>
    </w:p>
    <w:p>
      <w:r>
        <w:t>I级叶/盘转子错频方案的对比分析 ................ 15</w:t>
      </w:r>
    </w:p>
    <w:p>
      <w:r>
        <w:t>1 绪论</w:t>
      </w:r>
    </w:p>
    <w:p>
      <w:r>
        <w:t>北京航空航天大学毕业设计(论文)</w:t>
      </w:r>
    </w:p>
    <w:p>
      <w:r>
        <w:t>第 48 页</w:t>
      </w:r>
    </w:p>
    <w:p>
      <w:r>
        <w:t>[Figure requires review]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