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35526" w14:textId="77777777" w:rsidR="00D97099" w:rsidRDefault="00D97099">
      <w:pPr>
        <w:widowControl w:val="0"/>
        <w:spacing w:line="360" w:lineRule="auto"/>
        <w:jc w:val="center"/>
        <w:rPr>
          <w:rFonts w:eastAsiaTheme="minorEastAsia"/>
          <w:sz w:val="96"/>
          <w:szCs w:val="96"/>
          <w:lang w:val="en-US"/>
        </w:rPr>
      </w:pPr>
    </w:p>
    <w:p w14:paraId="7FB645D4" w14:textId="77777777" w:rsidR="00D97099" w:rsidRDefault="003079B3">
      <w:pPr>
        <w:widowControl w:val="0"/>
        <w:jc w:val="center"/>
        <w:rPr>
          <w:rFonts w:eastAsiaTheme="minorEastAsia"/>
          <w:sz w:val="96"/>
          <w:szCs w:val="96"/>
          <w:lang w:val="en-US"/>
        </w:rPr>
      </w:pPr>
      <w:r>
        <w:rPr>
          <w:rFonts w:eastAsiaTheme="minorEastAsia"/>
          <w:sz w:val="96"/>
          <w:szCs w:val="96"/>
          <w:lang w:val="en-US"/>
        </w:rPr>
        <w:t>需</w:t>
      </w:r>
    </w:p>
    <w:p w14:paraId="0EA1CA9B" w14:textId="77777777" w:rsidR="00D97099" w:rsidRDefault="003079B3">
      <w:pPr>
        <w:widowControl w:val="0"/>
        <w:jc w:val="center"/>
        <w:rPr>
          <w:rFonts w:eastAsiaTheme="minorEastAsia"/>
          <w:sz w:val="96"/>
          <w:szCs w:val="96"/>
          <w:lang w:val="en-US"/>
        </w:rPr>
      </w:pPr>
      <w:r>
        <w:rPr>
          <w:rFonts w:eastAsiaTheme="minorEastAsia"/>
          <w:sz w:val="96"/>
          <w:szCs w:val="96"/>
          <w:lang w:val="en-US"/>
        </w:rPr>
        <w:t>求</w:t>
      </w:r>
    </w:p>
    <w:p w14:paraId="6FE6680F" w14:textId="77777777" w:rsidR="00D97099" w:rsidRDefault="003079B3">
      <w:pPr>
        <w:widowControl w:val="0"/>
        <w:jc w:val="center"/>
        <w:rPr>
          <w:rFonts w:eastAsiaTheme="minorEastAsia"/>
          <w:sz w:val="96"/>
          <w:szCs w:val="96"/>
          <w:lang w:val="en-US"/>
        </w:rPr>
      </w:pPr>
      <w:r>
        <w:rPr>
          <w:rFonts w:eastAsiaTheme="minorEastAsia"/>
          <w:sz w:val="96"/>
          <w:szCs w:val="96"/>
          <w:lang w:val="en-US"/>
        </w:rPr>
        <w:t>分</w:t>
      </w:r>
    </w:p>
    <w:p w14:paraId="7532F9C9" w14:textId="77777777" w:rsidR="00D97099" w:rsidRDefault="003079B3">
      <w:pPr>
        <w:widowControl w:val="0"/>
        <w:jc w:val="center"/>
        <w:rPr>
          <w:rFonts w:eastAsiaTheme="minorEastAsia"/>
          <w:sz w:val="96"/>
          <w:szCs w:val="96"/>
          <w:lang w:val="en-US"/>
        </w:rPr>
      </w:pPr>
      <w:r>
        <w:rPr>
          <w:rFonts w:eastAsiaTheme="minorEastAsia"/>
          <w:sz w:val="96"/>
          <w:szCs w:val="96"/>
          <w:lang w:val="en-US"/>
        </w:rPr>
        <w:t>析</w:t>
      </w:r>
    </w:p>
    <w:p w14:paraId="3FA59B6A" w14:textId="77777777" w:rsidR="00D97099" w:rsidRDefault="003079B3">
      <w:pPr>
        <w:widowControl w:val="0"/>
        <w:jc w:val="center"/>
        <w:rPr>
          <w:rFonts w:eastAsiaTheme="minorEastAsia"/>
          <w:sz w:val="96"/>
          <w:szCs w:val="96"/>
          <w:lang w:val="en-US"/>
        </w:rPr>
      </w:pPr>
      <w:r>
        <w:rPr>
          <w:rFonts w:eastAsiaTheme="minorEastAsia"/>
          <w:sz w:val="96"/>
          <w:szCs w:val="96"/>
          <w:lang w:val="en-US"/>
        </w:rPr>
        <w:t>文</w:t>
      </w:r>
    </w:p>
    <w:p w14:paraId="4F48140A" w14:textId="77777777" w:rsidR="00D97099" w:rsidRDefault="003079B3">
      <w:pPr>
        <w:widowControl w:val="0"/>
        <w:jc w:val="center"/>
        <w:rPr>
          <w:rFonts w:eastAsiaTheme="minorEastAsia"/>
          <w:sz w:val="96"/>
          <w:szCs w:val="96"/>
          <w:lang w:val="en-US"/>
        </w:rPr>
      </w:pPr>
      <w:r>
        <w:rPr>
          <w:rFonts w:eastAsiaTheme="minorEastAsia"/>
          <w:sz w:val="96"/>
          <w:szCs w:val="96"/>
          <w:lang w:val="en-US"/>
        </w:rPr>
        <w:t>档</w:t>
      </w:r>
    </w:p>
    <w:p w14:paraId="1B359801" w14:textId="77777777" w:rsidR="00D97099" w:rsidRDefault="00D97099">
      <w:pPr>
        <w:widowControl w:val="0"/>
        <w:spacing w:line="360" w:lineRule="auto"/>
        <w:jc w:val="center"/>
        <w:rPr>
          <w:rFonts w:eastAsiaTheme="minorEastAsia"/>
          <w:sz w:val="96"/>
          <w:szCs w:val="96"/>
          <w:lang w:val="en-US"/>
        </w:rPr>
      </w:pPr>
    </w:p>
    <w:p w14:paraId="72152611" w14:textId="77777777" w:rsidR="00D97099" w:rsidRDefault="00D97099">
      <w:pPr>
        <w:widowControl w:val="0"/>
        <w:spacing w:line="360" w:lineRule="auto"/>
        <w:jc w:val="both"/>
        <w:rPr>
          <w:rFonts w:eastAsiaTheme="minorEastAsia"/>
          <w:sz w:val="56"/>
          <w:szCs w:val="56"/>
          <w:lang w:val="en-US"/>
        </w:rPr>
      </w:pPr>
    </w:p>
    <w:p w14:paraId="306253DC" w14:textId="77777777" w:rsidR="00D97099" w:rsidRDefault="003079B3">
      <w:pPr>
        <w:widowControl w:val="0"/>
        <w:spacing w:line="360" w:lineRule="auto"/>
        <w:jc w:val="center"/>
        <w:rPr>
          <w:rFonts w:eastAsiaTheme="minorEastAsia"/>
          <w:sz w:val="56"/>
          <w:szCs w:val="56"/>
          <w:lang w:val="en-US"/>
        </w:rPr>
        <w:sectPr w:rsidR="00D97099">
          <w:headerReference w:type="even" r:id="rId9"/>
          <w:pgSz w:w="11906" w:h="16838"/>
          <w:pgMar w:top="1134" w:right="1134" w:bottom="1134" w:left="1134" w:header="709" w:footer="850" w:gutter="0"/>
          <w:pgNumType w:start="1"/>
          <w:cols w:space="720"/>
          <w:docGrid w:linePitch="299"/>
        </w:sectPr>
      </w:pPr>
      <w:r>
        <w:rPr>
          <w:rFonts w:eastAsiaTheme="minorEastAsia"/>
          <w:sz w:val="56"/>
          <w:szCs w:val="56"/>
          <w:lang w:val="en-US"/>
        </w:rPr>
        <w:t>（记账项目）</w:t>
      </w:r>
    </w:p>
    <w:p w14:paraId="4737F829" w14:textId="77777777" w:rsidR="00D97099" w:rsidRDefault="00D97099">
      <w:pPr>
        <w:widowControl w:val="0"/>
        <w:spacing w:line="360" w:lineRule="auto"/>
        <w:rPr>
          <w:rFonts w:eastAsiaTheme="minorEastAsia"/>
        </w:rPr>
      </w:pPr>
    </w:p>
    <w:p w14:paraId="4938238C" w14:textId="77777777" w:rsidR="00D97099" w:rsidRDefault="003079B3">
      <w:pPr>
        <w:pStyle w:val="1"/>
        <w:keepNext w:val="0"/>
        <w:keepLines w:val="0"/>
        <w:widowControl w:val="0"/>
        <w:spacing w:line="276" w:lineRule="auto"/>
        <w:rPr>
          <w:rFonts w:hint="default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一、项目总体规划需求分析</w:t>
      </w:r>
    </w:p>
    <w:p w14:paraId="06F3EDCA" w14:textId="3FFA5D2A" w:rsidR="00D97099" w:rsidRDefault="00E359A3">
      <w:pPr>
        <w:widowControl w:val="0"/>
        <w:rPr>
          <w:rFonts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实现个人资产管理应用</w:t>
      </w:r>
    </w:p>
    <w:p w14:paraId="56F61FF2" w14:textId="77777777" w:rsidR="00D97099" w:rsidRDefault="00D97099">
      <w:pPr>
        <w:widowControl w:val="0"/>
        <w:rPr>
          <w:rFonts w:hint="default"/>
          <w:sz w:val="24"/>
          <w:szCs w:val="24"/>
        </w:rPr>
      </w:pPr>
    </w:p>
    <w:p w14:paraId="3B345E48" w14:textId="77777777" w:rsidR="00D97099" w:rsidRDefault="003079B3">
      <w:pPr>
        <w:pStyle w:val="1"/>
        <w:keepNext w:val="0"/>
        <w:keepLines w:val="0"/>
        <w:widowControl w:val="0"/>
        <w:spacing w:line="276" w:lineRule="auto"/>
        <w:rPr>
          <w:rFonts w:ascii="宋体" w:eastAsia="宋体" w:hAnsi="宋体" w:cs="宋体" w:hint="default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二、各模块需求分析</w:t>
      </w:r>
    </w:p>
    <w:p w14:paraId="3B4E5B05" w14:textId="63302D24" w:rsidR="00D97099" w:rsidRPr="00055CB1" w:rsidRDefault="003079B3" w:rsidP="00055CB1">
      <w:pPr>
        <w:pStyle w:val="a8"/>
        <w:widowControl w:val="0"/>
        <w:numPr>
          <w:ilvl w:val="0"/>
          <w:numId w:val="2"/>
        </w:numPr>
        <w:ind w:firstLineChars="0"/>
        <w:rPr>
          <w:rFonts w:asciiTheme="minorEastAsia" w:eastAsiaTheme="minorEastAsia" w:hAnsiTheme="minorEastAsia" w:cs="Calibri" w:hint="default"/>
          <w:sz w:val="24"/>
          <w:szCs w:val="24"/>
          <w:lang w:val="zh-TW" w:eastAsia="zh-TW"/>
        </w:rPr>
      </w:pPr>
      <w:r w:rsidRPr="00055CB1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账单记录模块</w:t>
      </w:r>
    </w:p>
    <w:p w14:paraId="480690AE" w14:textId="0843DE08" w:rsidR="00D97099" w:rsidRPr="00055CB1" w:rsidRDefault="003079B3" w:rsidP="00055CB1">
      <w:pPr>
        <w:pStyle w:val="a8"/>
        <w:widowControl w:val="0"/>
        <w:numPr>
          <w:ilvl w:val="1"/>
          <w:numId w:val="2"/>
        </w:numPr>
        <w:ind w:firstLineChars="0"/>
        <w:rPr>
          <w:rFonts w:asciiTheme="minorEastAsia" w:eastAsiaTheme="minorEastAsia" w:hAnsiTheme="minorEastAsia" w:cs="Calibri" w:hint="default"/>
          <w:sz w:val="24"/>
          <w:szCs w:val="24"/>
          <w:lang w:val="zh-TW" w:eastAsia="zh-TW"/>
        </w:rPr>
      </w:pPr>
      <w:r w:rsidRPr="00055CB1">
        <w:rPr>
          <w:rFonts w:asciiTheme="minorEastAsia" w:eastAsiaTheme="minorEastAsia" w:hAnsiTheme="minorEastAsia"/>
          <w:sz w:val="24"/>
          <w:szCs w:val="24"/>
          <w:lang w:val="zh-TW" w:eastAsia="zh-TW"/>
        </w:rPr>
        <w:t>可以选择支出或是收入</w:t>
      </w:r>
    </w:p>
    <w:p w14:paraId="3EE93016" w14:textId="057C66A1" w:rsidR="00D97099" w:rsidRPr="00055CB1" w:rsidRDefault="003079B3" w:rsidP="00055CB1">
      <w:pPr>
        <w:pStyle w:val="a8"/>
        <w:widowControl w:val="0"/>
        <w:numPr>
          <w:ilvl w:val="1"/>
          <w:numId w:val="2"/>
        </w:numPr>
        <w:ind w:firstLineChars="0"/>
        <w:rPr>
          <w:rFonts w:asciiTheme="minorEastAsia" w:eastAsiaTheme="minorEastAsia" w:hAnsiTheme="minorEastAsia" w:cs="Calibri" w:hint="default"/>
          <w:sz w:val="24"/>
          <w:szCs w:val="24"/>
          <w:lang w:val="zh-TW" w:eastAsia="zh-TW"/>
        </w:rPr>
      </w:pPr>
      <w:r w:rsidRPr="00055CB1">
        <w:rPr>
          <w:rFonts w:asciiTheme="minorEastAsia" w:eastAsiaTheme="minorEastAsia" w:hAnsiTheme="minorEastAsia"/>
          <w:sz w:val="24"/>
          <w:szCs w:val="24"/>
          <w:lang w:val="zh-TW" w:eastAsia="zh-TW"/>
        </w:rPr>
        <w:t>选择账单日期</w:t>
      </w:r>
    </w:p>
    <w:p w14:paraId="12E6A3C5" w14:textId="26B2DC85" w:rsidR="00D97099" w:rsidRPr="00055CB1" w:rsidRDefault="003079B3" w:rsidP="00055CB1">
      <w:pPr>
        <w:pStyle w:val="a8"/>
        <w:widowControl w:val="0"/>
        <w:numPr>
          <w:ilvl w:val="1"/>
          <w:numId w:val="2"/>
        </w:numPr>
        <w:ind w:firstLineChars="0"/>
        <w:rPr>
          <w:rFonts w:asciiTheme="minorEastAsia" w:eastAsiaTheme="minorEastAsia" w:hAnsiTheme="minorEastAsia" w:cs="Calibri" w:hint="default"/>
          <w:sz w:val="24"/>
          <w:szCs w:val="24"/>
          <w:lang w:val="zh-TW" w:eastAsia="zh-TW"/>
        </w:rPr>
      </w:pPr>
      <w:r w:rsidRPr="00055CB1">
        <w:rPr>
          <w:rFonts w:asciiTheme="minorEastAsia" w:eastAsiaTheme="minorEastAsia" w:hAnsiTheme="minorEastAsia"/>
          <w:sz w:val="24"/>
          <w:szCs w:val="24"/>
          <w:lang w:val="zh-TW" w:eastAsia="zh-TW"/>
        </w:rPr>
        <w:t>选择账单内容</w:t>
      </w:r>
    </w:p>
    <w:p w14:paraId="352585FF" w14:textId="2FE39C23" w:rsidR="00D97099" w:rsidRPr="00055CB1" w:rsidRDefault="00044CAE" w:rsidP="00055CB1">
      <w:pPr>
        <w:pStyle w:val="a8"/>
        <w:widowControl w:val="0"/>
        <w:numPr>
          <w:ilvl w:val="1"/>
          <w:numId w:val="2"/>
        </w:numPr>
        <w:ind w:firstLineChars="0"/>
        <w:rPr>
          <w:rFonts w:asciiTheme="minorEastAsia" w:eastAsiaTheme="minorEastAsia" w:hAnsiTheme="minorEastAsia" w:hint="default"/>
          <w:sz w:val="24"/>
          <w:szCs w:val="24"/>
        </w:rPr>
      </w:pPr>
      <w:r w:rsidRPr="00055CB1">
        <w:rPr>
          <w:rFonts w:asciiTheme="minorEastAsia" w:eastAsiaTheme="minorEastAsia" w:hAnsiTheme="minorEastAsia"/>
          <w:sz w:val="24"/>
          <w:szCs w:val="24"/>
        </w:rPr>
        <w:t>输入备注</w:t>
      </w:r>
    </w:p>
    <w:p w14:paraId="67EE5815" w14:textId="1D9DC9F9" w:rsidR="00044CAE" w:rsidRPr="00055CB1" w:rsidRDefault="00044CAE" w:rsidP="00055CB1">
      <w:pPr>
        <w:pStyle w:val="a8"/>
        <w:widowControl w:val="0"/>
        <w:numPr>
          <w:ilvl w:val="1"/>
          <w:numId w:val="2"/>
        </w:numPr>
        <w:ind w:firstLineChars="0"/>
        <w:rPr>
          <w:rFonts w:asciiTheme="minorEastAsia" w:eastAsiaTheme="minorEastAsia" w:hAnsiTheme="minorEastAsia" w:hint="default"/>
          <w:sz w:val="24"/>
          <w:szCs w:val="24"/>
        </w:rPr>
      </w:pPr>
      <w:r w:rsidRPr="00055CB1">
        <w:rPr>
          <w:rFonts w:asciiTheme="minorEastAsia" w:eastAsiaTheme="minorEastAsia" w:hAnsiTheme="minorEastAsia"/>
          <w:sz w:val="24"/>
          <w:szCs w:val="24"/>
        </w:rPr>
        <w:t>使用标签快速输入备注</w:t>
      </w:r>
    </w:p>
    <w:p w14:paraId="1AE1D0F0" w14:textId="3CEEAA6E" w:rsidR="00044CAE" w:rsidRPr="00055CB1" w:rsidRDefault="00044CAE" w:rsidP="00055CB1">
      <w:pPr>
        <w:pStyle w:val="a8"/>
        <w:widowControl w:val="0"/>
        <w:numPr>
          <w:ilvl w:val="1"/>
          <w:numId w:val="2"/>
        </w:numPr>
        <w:ind w:firstLineChars="0"/>
        <w:rPr>
          <w:rFonts w:asciiTheme="minorEastAsia" w:eastAsiaTheme="minorEastAsia" w:hAnsiTheme="minorEastAsia" w:hint="default"/>
          <w:sz w:val="24"/>
          <w:szCs w:val="24"/>
        </w:rPr>
      </w:pPr>
      <w:r w:rsidRPr="00055CB1">
        <w:rPr>
          <w:rFonts w:asciiTheme="minorEastAsia" w:eastAsiaTheme="minorEastAsia" w:hAnsiTheme="minorEastAsia"/>
          <w:sz w:val="24"/>
          <w:szCs w:val="24"/>
        </w:rPr>
        <w:t>首页实时显示本月支出和收入</w:t>
      </w:r>
    </w:p>
    <w:p w14:paraId="7B9261C6" w14:textId="105A209C" w:rsidR="00D97099" w:rsidRPr="00055CB1" w:rsidRDefault="00B37896" w:rsidP="00055CB1">
      <w:pPr>
        <w:pStyle w:val="a8"/>
        <w:widowControl w:val="0"/>
        <w:numPr>
          <w:ilvl w:val="0"/>
          <w:numId w:val="2"/>
        </w:numPr>
        <w:ind w:firstLineChars="0"/>
        <w:rPr>
          <w:rFonts w:asciiTheme="minorEastAsia" w:eastAsiaTheme="minorEastAsia" w:hAnsiTheme="minorEastAsia" w:hint="default"/>
          <w:sz w:val="24"/>
          <w:szCs w:val="24"/>
        </w:rPr>
      </w:pPr>
      <w:r w:rsidRPr="00055CB1">
        <w:rPr>
          <w:rFonts w:asciiTheme="minorEastAsia" w:eastAsiaTheme="minorEastAsia" w:hAnsiTheme="minorEastAsia"/>
          <w:sz w:val="24"/>
          <w:szCs w:val="24"/>
        </w:rPr>
        <w:t>资产管理模块</w:t>
      </w:r>
    </w:p>
    <w:p w14:paraId="7F96D5A7" w14:textId="5D0858B5" w:rsidR="00B37896" w:rsidRPr="00055CB1" w:rsidRDefault="00B37896" w:rsidP="00055CB1">
      <w:pPr>
        <w:pStyle w:val="a8"/>
        <w:widowControl w:val="0"/>
        <w:numPr>
          <w:ilvl w:val="1"/>
          <w:numId w:val="2"/>
        </w:numPr>
        <w:ind w:firstLineChars="0"/>
        <w:rPr>
          <w:rFonts w:asciiTheme="minorEastAsia" w:eastAsiaTheme="minorEastAsia" w:hAnsiTheme="minorEastAsia" w:hint="default"/>
          <w:sz w:val="24"/>
          <w:szCs w:val="24"/>
        </w:rPr>
      </w:pPr>
      <w:r w:rsidRPr="00055CB1">
        <w:rPr>
          <w:rFonts w:asciiTheme="minorEastAsia" w:eastAsiaTheme="minorEastAsia" w:hAnsiTheme="minorEastAsia"/>
          <w:sz w:val="24"/>
          <w:szCs w:val="24"/>
        </w:rPr>
        <w:t>添加资产</w:t>
      </w:r>
    </w:p>
    <w:p w14:paraId="79D556F2" w14:textId="5CFB5BAF" w:rsidR="00B37896" w:rsidRPr="00055CB1" w:rsidRDefault="00B37896" w:rsidP="00055CB1">
      <w:pPr>
        <w:pStyle w:val="a8"/>
        <w:widowControl w:val="0"/>
        <w:numPr>
          <w:ilvl w:val="1"/>
          <w:numId w:val="2"/>
        </w:numPr>
        <w:ind w:firstLineChars="0"/>
        <w:rPr>
          <w:rFonts w:asciiTheme="minorEastAsia" w:eastAsiaTheme="minorEastAsia" w:hAnsiTheme="minorEastAsia" w:hint="default"/>
          <w:sz w:val="24"/>
          <w:szCs w:val="24"/>
        </w:rPr>
      </w:pPr>
      <w:r w:rsidRPr="00055CB1">
        <w:rPr>
          <w:rFonts w:asciiTheme="minorEastAsia" w:eastAsiaTheme="minorEastAsia" w:hAnsiTheme="minorEastAsia"/>
          <w:sz w:val="24"/>
          <w:szCs w:val="24"/>
        </w:rPr>
        <w:t>自定义资产</w:t>
      </w:r>
    </w:p>
    <w:p w14:paraId="4C70857E" w14:textId="52F020B5" w:rsidR="00B37896" w:rsidRPr="00055CB1" w:rsidRDefault="00B37896" w:rsidP="00055CB1">
      <w:pPr>
        <w:pStyle w:val="a8"/>
        <w:widowControl w:val="0"/>
        <w:numPr>
          <w:ilvl w:val="1"/>
          <w:numId w:val="2"/>
        </w:numPr>
        <w:ind w:firstLineChars="0"/>
        <w:rPr>
          <w:rFonts w:asciiTheme="minorEastAsia" w:eastAsiaTheme="minorEastAsia" w:hAnsiTheme="minorEastAsia" w:hint="default"/>
          <w:sz w:val="24"/>
          <w:szCs w:val="24"/>
        </w:rPr>
      </w:pPr>
      <w:r w:rsidRPr="00055CB1">
        <w:rPr>
          <w:rFonts w:asciiTheme="minorEastAsia" w:eastAsiaTheme="minorEastAsia" w:hAnsiTheme="minorEastAsia"/>
          <w:sz w:val="24"/>
          <w:szCs w:val="24"/>
        </w:rPr>
        <w:t>设置资产的显示与隐藏</w:t>
      </w:r>
    </w:p>
    <w:p w14:paraId="222301A8" w14:textId="4B9FA1A0" w:rsidR="00B37896" w:rsidRPr="00055CB1" w:rsidRDefault="00B37896" w:rsidP="00055CB1">
      <w:pPr>
        <w:pStyle w:val="a8"/>
        <w:widowControl w:val="0"/>
        <w:numPr>
          <w:ilvl w:val="1"/>
          <w:numId w:val="2"/>
        </w:numPr>
        <w:ind w:firstLineChars="0"/>
        <w:rPr>
          <w:rFonts w:asciiTheme="minorEastAsia" w:eastAsiaTheme="minorEastAsia" w:hAnsiTheme="minorEastAsia" w:hint="default"/>
          <w:sz w:val="24"/>
          <w:szCs w:val="24"/>
        </w:rPr>
      </w:pPr>
      <w:r w:rsidRPr="00055CB1">
        <w:rPr>
          <w:rFonts w:asciiTheme="minorEastAsia" w:eastAsiaTheme="minorEastAsia" w:hAnsiTheme="minorEastAsia"/>
          <w:sz w:val="24"/>
          <w:szCs w:val="24"/>
        </w:rPr>
        <w:t>显示资产金额</w:t>
      </w:r>
    </w:p>
    <w:p w14:paraId="23AAB003" w14:textId="3297FFEE" w:rsidR="00B37896" w:rsidRPr="00055CB1" w:rsidRDefault="00B37896" w:rsidP="00055CB1">
      <w:pPr>
        <w:pStyle w:val="a8"/>
        <w:widowControl w:val="0"/>
        <w:numPr>
          <w:ilvl w:val="0"/>
          <w:numId w:val="2"/>
        </w:numPr>
        <w:ind w:firstLineChars="0"/>
        <w:rPr>
          <w:rFonts w:asciiTheme="minorEastAsia" w:eastAsiaTheme="minorEastAsia" w:hAnsiTheme="minorEastAsia" w:hint="default"/>
          <w:sz w:val="24"/>
          <w:szCs w:val="24"/>
        </w:rPr>
      </w:pPr>
      <w:r w:rsidRPr="00055CB1">
        <w:rPr>
          <w:rFonts w:asciiTheme="minorEastAsia" w:eastAsiaTheme="minorEastAsia" w:hAnsiTheme="minorEastAsia"/>
          <w:sz w:val="24"/>
          <w:szCs w:val="24"/>
        </w:rPr>
        <w:t>报表模块</w:t>
      </w:r>
    </w:p>
    <w:p w14:paraId="68ACB4F5" w14:textId="1F9A54D2" w:rsidR="00B37896" w:rsidRPr="00055CB1" w:rsidRDefault="00B37896" w:rsidP="00055CB1">
      <w:pPr>
        <w:pStyle w:val="a8"/>
        <w:widowControl w:val="0"/>
        <w:numPr>
          <w:ilvl w:val="1"/>
          <w:numId w:val="2"/>
        </w:numPr>
        <w:ind w:firstLineChars="0"/>
        <w:rPr>
          <w:rFonts w:asciiTheme="minorEastAsia" w:eastAsiaTheme="minorEastAsia" w:hAnsiTheme="minorEastAsia" w:hint="default"/>
          <w:sz w:val="24"/>
          <w:szCs w:val="24"/>
        </w:rPr>
      </w:pPr>
      <w:r w:rsidRPr="00055CB1">
        <w:rPr>
          <w:rFonts w:asciiTheme="minorEastAsia" w:eastAsiaTheme="minorEastAsia" w:hAnsiTheme="minorEastAsia"/>
          <w:sz w:val="24"/>
          <w:szCs w:val="24"/>
        </w:rPr>
        <w:t>按周、月显示收支轨迹</w:t>
      </w:r>
    </w:p>
    <w:p w14:paraId="0D702514" w14:textId="2ED157A4" w:rsidR="00B37896" w:rsidRPr="00055CB1" w:rsidRDefault="00B37896" w:rsidP="00055CB1">
      <w:pPr>
        <w:pStyle w:val="a8"/>
        <w:widowControl w:val="0"/>
        <w:numPr>
          <w:ilvl w:val="1"/>
          <w:numId w:val="2"/>
        </w:numPr>
        <w:ind w:firstLineChars="0"/>
        <w:rPr>
          <w:rFonts w:asciiTheme="minorEastAsia" w:eastAsiaTheme="minorEastAsia" w:hAnsiTheme="minorEastAsia" w:hint="default"/>
          <w:sz w:val="24"/>
          <w:szCs w:val="24"/>
        </w:rPr>
      </w:pPr>
      <w:r w:rsidRPr="00055CB1">
        <w:rPr>
          <w:rFonts w:asciiTheme="minorEastAsia" w:eastAsiaTheme="minorEastAsia" w:hAnsiTheme="minorEastAsia"/>
          <w:sz w:val="24"/>
          <w:szCs w:val="24"/>
        </w:rPr>
        <w:t>按周、月显示收支类别</w:t>
      </w:r>
    </w:p>
    <w:p w14:paraId="1552A19A" w14:textId="21DAD3F7" w:rsidR="00B37896" w:rsidRPr="00055CB1" w:rsidRDefault="00B37896" w:rsidP="00055CB1">
      <w:pPr>
        <w:pStyle w:val="a8"/>
        <w:widowControl w:val="0"/>
        <w:numPr>
          <w:ilvl w:val="1"/>
          <w:numId w:val="2"/>
        </w:numPr>
        <w:ind w:firstLineChars="0"/>
        <w:rPr>
          <w:rFonts w:asciiTheme="minorEastAsia" w:eastAsiaTheme="minorEastAsia" w:hAnsiTheme="minorEastAsia" w:hint="default"/>
          <w:sz w:val="24"/>
          <w:szCs w:val="24"/>
        </w:rPr>
      </w:pPr>
      <w:r w:rsidRPr="00055CB1">
        <w:rPr>
          <w:rFonts w:asciiTheme="minorEastAsia" w:eastAsiaTheme="minorEastAsia" w:hAnsiTheme="minorEastAsia"/>
          <w:sz w:val="24"/>
          <w:szCs w:val="24"/>
        </w:rPr>
        <w:t>显示本周、月最高支出类别</w:t>
      </w:r>
    </w:p>
    <w:sectPr w:rsidR="00B37896" w:rsidRPr="00055CB1">
      <w:footerReference w:type="default" r:id="rId10"/>
      <w:footerReference w:type="first" r:id="rId11"/>
      <w:pgSz w:w="11906" w:h="16838"/>
      <w:pgMar w:top="1134" w:right="1134" w:bottom="1134" w:left="1134" w:header="709" w:footer="85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8A7E4" w14:textId="77777777" w:rsidR="00AE3FE9" w:rsidRDefault="00AE3FE9">
      <w:pPr>
        <w:rPr>
          <w:rFonts w:hint="default"/>
        </w:rPr>
      </w:pPr>
      <w:r>
        <w:separator/>
      </w:r>
    </w:p>
  </w:endnote>
  <w:endnote w:type="continuationSeparator" w:id="0">
    <w:p w14:paraId="7783CDBB" w14:textId="77777777" w:rsidR="00AE3FE9" w:rsidRDefault="00AE3FE9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5935916"/>
    </w:sdtPr>
    <w:sdtEndPr/>
    <w:sdtContent>
      <w:sdt>
        <w:sdtPr>
          <w:id w:val="1728636285"/>
        </w:sdtPr>
        <w:sdtEndPr/>
        <w:sdtContent>
          <w:p w14:paraId="6F3A32A2" w14:textId="77777777" w:rsidR="00D97099" w:rsidRDefault="003079B3">
            <w:pPr>
              <w:pStyle w:val="a3"/>
              <w:jc w:val="center"/>
              <w:rPr>
                <w:rFonts w:hint="default"/>
              </w:rPr>
            </w:pP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B57387" w14:textId="77777777" w:rsidR="00D97099" w:rsidRDefault="00D97099">
    <w:pPr>
      <w:pStyle w:val="a3"/>
      <w:rPr>
        <w:rFonts w:hint="defaul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hint="default"/>
      </w:rPr>
      <w:id w:val="936949717"/>
    </w:sdtPr>
    <w:sdtEndPr/>
    <w:sdtContent>
      <w:p w14:paraId="05474D43" w14:textId="77777777" w:rsidR="00D97099" w:rsidRDefault="00AE3FE9">
        <w:pPr>
          <w:pStyle w:val="a3"/>
          <w:rPr>
            <w:rFonts w:hint="default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09EC8" w14:textId="77777777" w:rsidR="00AE3FE9" w:rsidRDefault="00AE3FE9">
      <w:pPr>
        <w:rPr>
          <w:rFonts w:hint="default"/>
        </w:rPr>
      </w:pPr>
      <w:r>
        <w:separator/>
      </w:r>
    </w:p>
  </w:footnote>
  <w:footnote w:type="continuationSeparator" w:id="0">
    <w:p w14:paraId="40D372FD" w14:textId="77777777" w:rsidR="00AE3FE9" w:rsidRDefault="00AE3FE9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50000" w14:textId="77777777" w:rsidR="00D97099" w:rsidRDefault="00D97099">
    <w:pPr>
      <w:pStyle w:val="a5"/>
      <w:pBdr>
        <w:bottom w:val="none" w:sz="0" w:space="0" w:color="auto"/>
      </w:pBdr>
      <w:rPr>
        <w:rFonts w:hint="defaul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B1DCA"/>
    <w:multiLevelType w:val="hybridMultilevel"/>
    <w:tmpl w:val="EBB077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402C21"/>
    <w:multiLevelType w:val="hybridMultilevel"/>
    <w:tmpl w:val="5D52758A"/>
    <w:lvl w:ilvl="0" w:tplc="597EAACA">
      <w:start w:val="1"/>
      <w:numFmt w:val="decimal"/>
      <w:lvlText w:val="%1、"/>
      <w:lvlJc w:val="left"/>
      <w:pPr>
        <w:ind w:left="360" w:hanging="360"/>
      </w:pPr>
      <w:rPr>
        <w:rFonts w:cs="Arial Unicode MS" w:hint="default"/>
      </w:rPr>
    </w:lvl>
    <w:lvl w:ilvl="1" w:tplc="ACAEFA6C">
      <w:start w:val="1"/>
      <w:numFmt w:val="lowerLetter"/>
      <w:lvlText w:val="%2、"/>
      <w:lvlJc w:val="left"/>
      <w:pPr>
        <w:ind w:left="780" w:hanging="360"/>
      </w:pPr>
      <w:rPr>
        <w:rFonts w:cs="Arial Unicode M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02A"/>
    <w:rsid w:val="00044CAE"/>
    <w:rsid w:val="00055CB1"/>
    <w:rsid w:val="001328A4"/>
    <w:rsid w:val="001D102A"/>
    <w:rsid w:val="00297A52"/>
    <w:rsid w:val="003079B3"/>
    <w:rsid w:val="004F401B"/>
    <w:rsid w:val="007D4E39"/>
    <w:rsid w:val="00813485"/>
    <w:rsid w:val="00875033"/>
    <w:rsid w:val="0087512A"/>
    <w:rsid w:val="00945396"/>
    <w:rsid w:val="00A12F37"/>
    <w:rsid w:val="00A50C8E"/>
    <w:rsid w:val="00AE3FE9"/>
    <w:rsid w:val="00B37896"/>
    <w:rsid w:val="00BB5216"/>
    <w:rsid w:val="00D731C1"/>
    <w:rsid w:val="00D97099"/>
    <w:rsid w:val="00E10A1A"/>
    <w:rsid w:val="00E359A3"/>
    <w:rsid w:val="00F42B58"/>
    <w:rsid w:val="13A12BDF"/>
    <w:rsid w:val="5E00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5937B6"/>
  <w15:docId w15:val="{6EAC6F70-0D47-4A1E-AC6A-80B34C5ED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character" w:styleId="a7">
    <w:name w:val="Hyperlink"/>
    <w:uiPriority w:val="99"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Helvetica Neue" w:hAnsi="Arial Unicode MS" w:cs="Arial Unicode MS"/>
      <w:color w:val="000000"/>
      <w:sz w:val="18"/>
      <w:szCs w:val="18"/>
      <w:lang w:val="zh-CN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Helvetica Neue" w:hAnsi="Arial Unicode MS" w:cs="Arial Unicode MS"/>
      <w:color w:val="000000"/>
      <w:sz w:val="18"/>
      <w:szCs w:val="18"/>
      <w:lang w:val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000000"/>
      <w:sz w:val="32"/>
      <w:szCs w:val="32"/>
      <w:lang w:val="zh-CN"/>
    </w:rPr>
  </w:style>
  <w:style w:type="character" w:customStyle="1" w:styleId="30">
    <w:name w:val="标题 3 字符"/>
    <w:basedOn w:val="a0"/>
    <w:link w:val="3"/>
    <w:uiPriority w:val="9"/>
    <w:qFormat/>
    <w:rPr>
      <w:rFonts w:ascii="Arial Unicode MS" w:eastAsia="Helvetica Neue" w:hAnsi="Arial Unicode MS" w:cs="Arial Unicode MS"/>
      <w:b/>
      <w:bCs/>
      <w:color w:val="000000"/>
      <w:sz w:val="32"/>
      <w:szCs w:val="32"/>
      <w:lang w:val="zh-CN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color w:val="000000"/>
      <w:sz w:val="28"/>
      <w:szCs w:val="28"/>
      <w:lang w:val="zh-CN"/>
    </w:rPr>
  </w:style>
  <w:style w:type="character" w:customStyle="1" w:styleId="10">
    <w:name w:val="标题 1 字符"/>
    <w:basedOn w:val="a0"/>
    <w:link w:val="1"/>
    <w:uiPriority w:val="9"/>
    <w:qFormat/>
    <w:rPr>
      <w:rFonts w:ascii="Arial Unicode MS" w:eastAsia="Helvetica Neue" w:hAnsi="Arial Unicode MS" w:cs="Arial Unicode MS"/>
      <w:b/>
      <w:bCs/>
      <w:color w:val="000000"/>
      <w:kern w:val="44"/>
      <w:sz w:val="44"/>
      <w:szCs w:val="44"/>
      <w:lang w:val="zh-CN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 w:hint="default"/>
      <w:b w:val="0"/>
      <w:bCs w:val="0"/>
      <w:color w:val="0079BF" w:themeColor="accent1" w:themeShade="BF"/>
      <w:kern w:val="0"/>
      <w:sz w:val="32"/>
      <w:szCs w:val="32"/>
      <w:lang w:val="en-US"/>
    </w:rPr>
  </w:style>
  <w:style w:type="paragraph" w:styleId="a8">
    <w:name w:val="List Paragraph"/>
    <w:basedOn w:val="a"/>
    <w:uiPriority w:val="99"/>
    <w:rsid w:val="00055C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EAA670-9321-43F5-8ACC-B32A6EBAB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vanna</dc:creator>
  <cp:lastModifiedBy>暗 神</cp:lastModifiedBy>
  <cp:revision>11</cp:revision>
  <dcterms:created xsi:type="dcterms:W3CDTF">2021-06-08T16:16:00Z</dcterms:created>
  <dcterms:modified xsi:type="dcterms:W3CDTF">2021-06-28T08:15:00Z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C3DD3CEA593E445C97B155763C2D1CF3</vt:lpwstr>
  </property>
</Properties>
</file>