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72B88" w14:textId="77777777" w:rsidR="00D17EC4" w:rsidRDefault="00B64BED">
      <w:pPr>
        <w:spacing w:after="160"/>
        <w:jc w:val="center"/>
      </w:pPr>
      <w:r>
        <w:rPr>
          <w:b/>
          <w:bCs/>
          <w:sz w:val="32"/>
          <w:szCs w:val="32"/>
        </w:rPr>
        <w:t>Краткие ответы к зачёту по ДПИ</w:t>
      </w:r>
    </w:p>
    <w:p w14:paraId="4E7DD85F" w14:textId="77777777" w:rsidR="00D17EC4" w:rsidRDefault="00B64BED">
      <w:pPr>
        <w:spacing w:after="480"/>
        <w:jc w:val="center"/>
      </w:pPr>
      <w:r>
        <w:rPr>
          <w:color w:val="555555"/>
          <w:sz w:val="24"/>
          <w:szCs w:val="24"/>
        </w:rPr>
        <w:t>«Дизайн пользовательских интерфейсов»</w:t>
      </w:r>
    </w:p>
    <w:p w14:paraId="4CE297CB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1. Основы UI/UX-дизайна. Понятие UX и UI. Отличия. Ключевые этапы разработки UI/UX-продукта.</w:t>
      </w:r>
    </w:p>
    <w:p w14:paraId="2BE61413" w14:textId="77777777" w:rsidR="00D17EC4" w:rsidRDefault="00B64BED">
      <w:pPr>
        <w:spacing w:before="80"/>
      </w:pPr>
      <w:r>
        <w:rPr>
          <w:b/>
          <w:bCs/>
        </w:rPr>
        <w:t>UX-дизайн —</w:t>
      </w:r>
    </w:p>
    <w:p w14:paraId="349CE1C3" w14:textId="77777777" w:rsidR="00D17EC4" w:rsidRDefault="00B64BED">
      <w:pPr>
        <w:spacing w:after="60"/>
        <w:ind w:left="360"/>
      </w:pPr>
      <w:r>
        <w:t>проектирование пользовательского опыта: насколько продукт удобен, логичен и решает проблемы пользователя.</w:t>
      </w:r>
    </w:p>
    <w:p w14:paraId="018DCCE9" w14:textId="77777777" w:rsidR="00D17EC4" w:rsidRDefault="00B64BED">
      <w:pPr>
        <w:spacing w:before="80"/>
      </w:pPr>
      <w:r>
        <w:rPr>
          <w:b/>
          <w:bCs/>
        </w:rPr>
        <w:t>UI-дизайн —</w:t>
      </w:r>
    </w:p>
    <w:p w14:paraId="37FABCAB" w14:textId="77777777" w:rsidR="00D17EC4" w:rsidRDefault="00B64BED">
      <w:pPr>
        <w:spacing w:after="60"/>
        <w:ind w:left="360"/>
      </w:pPr>
      <w:r>
        <w:t>проектирование визуального интерфейса: цвета, шрифты, кнопки, иконки, расположение элементов.</w:t>
      </w:r>
    </w:p>
    <w:p w14:paraId="2924C48A" w14:textId="77777777" w:rsidR="00D17EC4" w:rsidRDefault="00B64BED">
      <w:pPr>
        <w:spacing w:before="80"/>
      </w:pPr>
      <w:r>
        <w:rPr>
          <w:b/>
          <w:bCs/>
        </w:rPr>
        <w:t>Отличия UI от UX:</w:t>
      </w:r>
    </w:p>
    <w:p w14:paraId="0294ADF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UX — «как работает» (логик</w:t>
      </w:r>
      <w:r>
        <w:t>а, сценарии, удобство); UI — «как выглядит» (визуальное оформление).</w:t>
      </w:r>
    </w:p>
    <w:p w14:paraId="1CE2895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UX охватывает весь опыт взаимодействия, UI — конкретные экраны.</w:t>
      </w:r>
    </w:p>
    <w:p w14:paraId="39BA9ED4" w14:textId="77777777" w:rsidR="00D17EC4" w:rsidRDefault="00B64BED">
      <w:pPr>
        <w:spacing w:before="80"/>
      </w:pPr>
      <w:r>
        <w:rPr>
          <w:b/>
          <w:bCs/>
        </w:rPr>
        <w:t>Ключевые этапы (дизайн-процесс):</w:t>
      </w:r>
    </w:p>
    <w:p w14:paraId="476BF08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Формулировка целей и задач продукта.</w:t>
      </w:r>
    </w:p>
    <w:p w14:paraId="12F81A4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Анализ конкурентов, референсы, мудборд.</w:t>
      </w:r>
    </w:p>
    <w:p w14:paraId="5314F37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 xml:space="preserve">Исследование </w:t>
      </w:r>
      <w:r>
        <w:t>ЦА: сегментация, персонажи, User Story, Use Case, JTBD.</w:t>
      </w:r>
    </w:p>
    <w:p w14:paraId="65CC84E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Построение User Flow.</w:t>
      </w:r>
    </w:p>
    <w:p w14:paraId="7214657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Прототипирование: вайрфрейм → прототип → мокап.</w:t>
      </w:r>
    </w:p>
    <w:p w14:paraId="1386741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Разработка UI: цвет, типографика, компоненты.</w:t>
      </w:r>
    </w:p>
    <w:p w14:paraId="282107D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Юзабилити-тестирование и итерации.</w:t>
      </w:r>
    </w:p>
    <w:p w14:paraId="1636FA15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5624C0D5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2. Понятие референса и мудборда. Виды референсов</w:t>
      </w:r>
      <w:r>
        <w:rPr>
          <w:b/>
          <w:bCs/>
          <w:color w:val="1F3864"/>
          <w:sz w:val="24"/>
          <w:szCs w:val="24"/>
        </w:rPr>
        <w:t>. Типы мудбордов. Структура мудборда.</w:t>
      </w:r>
    </w:p>
    <w:p w14:paraId="5B0696F9" w14:textId="77777777" w:rsidR="00D17EC4" w:rsidRDefault="00B64BED">
      <w:pPr>
        <w:spacing w:before="80"/>
      </w:pPr>
      <w:r>
        <w:rPr>
          <w:b/>
          <w:bCs/>
        </w:rPr>
        <w:t>Референс —</w:t>
      </w:r>
    </w:p>
    <w:p w14:paraId="26DAC85E" w14:textId="77777777" w:rsidR="00D17EC4" w:rsidRDefault="00B64BED">
      <w:pPr>
        <w:spacing w:after="60"/>
        <w:ind w:left="360"/>
      </w:pPr>
      <w:r>
        <w:t>вспомогательный материал для вдохновения. Подборка аналогов, элементы которых можно заимствовать.</w:t>
      </w:r>
    </w:p>
    <w:p w14:paraId="324585EE" w14:textId="77777777" w:rsidR="00D17EC4" w:rsidRDefault="00B64BED">
      <w:pPr>
        <w:spacing w:before="80"/>
      </w:pPr>
      <w:r>
        <w:rPr>
          <w:b/>
          <w:bCs/>
        </w:rPr>
        <w:t>Виды референсов:</w:t>
      </w:r>
    </w:p>
    <w:p w14:paraId="302FD5C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Стилевые — примеры стиля дизайна для проекта.</w:t>
      </w:r>
    </w:p>
    <w:p w14:paraId="3627FBD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Функциональные — примеры реализации конкретных задач (каталог, карточка товара).</w:t>
      </w:r>
    </w:p>
    <w:p w14:paraId="36F65AAD" w14:textId="77777777" w:rsidR="00D17EC4" w:rsidRDefault="00B64BED">
      <w:pPr>
        <w:spacing w:before="80"/>
      </w:pPr>
      <w:r>
        <w:rPr>
          <w:b/>
          <w:bCs/>
        </w:rPr>
        <w:t>Мудборд —</w:t>
      </w:r>
    </w:p>
    <w:p w14:paraId="24016F53" w14:textId="77777777" w:rsidR="00D17EC4" w:rsidRDefault="00B64BED">
      <w:pPr>
        <w:spacing w:after="60"/>
        <w:ind w:left="360"/>
      </w:pPr>
      <w:r>
        <w:t>визуальный коллаж из изображений, текстов и объектов, объединённых общей идеей или настроением.</w:t>
      </w:r>
    </w:p>
    <w:p w14:paraId="661879C6" w14:textId="77777777" w:rsidR="00D17EC4" w:rsidRDefault="00B64BED">
      <w:pPr>
        <w:spacing w:before="80"/>
      </w:pPr>
      <w:r>
        <w:rPr>
          <w:b/>
          <w:bCs/>
        </w:rPr>
        <w:t>Типы мудбордов:</w:t>
      </w:r>
    </w:p>
    <w:p w14:paraId="54048AB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Физический — реальные объекты: ткань, вырезки, фото.</w:t>
      </w:r>
    </w:p>
    <w:p w14:paraId="4D4AEDB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Цифровой — в digital-пространстве (Figma, Pinterest).</w:t>
      </w:r>
    </w:p>
    <w:p w14:paraId="4E8D7D43" w14:textId="77777777" w:rsidR="00D17EC4" w:rsidRDefault="00B64BED">
      <w:pPr>
        <w:spacing w:before="80"/>
      </w:pPr>
      <w:r>
        <w:rPr>
          <w:b/>
          <w:bCs/>
        </w:rPr>
        <w:t>Структура мудборда:</w:t>
      </w:r>
    </w:p>
    <w:p w14:paraId="250B44A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Изображения и иллюстрации, задающие настроение.</w:t>
      </w:r>
    </w:p>
    <w:p w14:paraId="3C54FE2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Цветовая палитра.</w:t>
      </w:r>
    </w:p>
    <w:p w14:paraId="23A5F47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Шрифтовая пара.</w:t>
      </w:r>
    </w:p>
    <w:p w14:paraId="309FF66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Графические элементы, иконки, логотип.</w:t>
      </w:r>
    </w:p>
    <w:p w14:paraId="03BBEB31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5B3A6541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lastRenderedPageBreak/>
        <w:t>3. UX-элементы по Джессу Гарретту. Модель «5 уровней UX».</w:t>
      </w:r>
    </w:p>
    <w:p w14:paraId="6A4B6021" w14:textId="77777777" w:rsidR="00D17EC4" w:rsidRDefault="00B64BED">
      <w:pPr>
        <w:spacing w:before="80"/>
      </w:pPr>
      <w:r>
        <w:rPr>
          <w:b/>
          <w:bCs/>
        </w:rPr>
        <w:t>Модель 5 уровней UX (от абстрактного к конкретному):</w:t>
      </w:r>
    </w:p>
    <w:p w14:paraId="68B3B2F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Стратегия — зачем создаётся продукт; цели бизнеса и потребности пользователей.</w:t>
      </w:r>
    </w:p>
    <w:p w14:paraId="50E4C96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Объём — что будет делать продукт; функционал и контент.</w:t>
      </w:r>
    </w:p>
    <w:p w14:paraId="740F45F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 xml:space="preserve">Структура </w:t>
      </w:r>
      <w:r>
        <w:t>— как организован продукт; архитектура и взаимодействие.</w:t>
      </w:r>
    </w:p>
    <w:p w14:paraId="08FAFA0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Скелет — как расположены элементы; навигация, интерфейсный дизайн.</w:t>
      </w:r>
    </w:p>
    <w:p w14:paraId="1F55CEE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Поверхность — как выглядит продукт; визуальный дизайн.</w:t>
      </w:r>
    </w:p>
    <w:p w14:paraId="39EF6C41" w14:textId="77777777" w:rsidR="00D17EC4" w:rsidRDefault="00B64BED">
      <w:pPr>
        <w:spacing w:after="60"/>
        <w:ind w:left="360"/>
      </w:pPr>
      <w:r>
        <w:t>Каждый уровень зависит от предыдущего. Проектирование идёт снизу вверх.</w:t>
      </w:r>
    </w:p>
    <w:p w14:paraId="3118C884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1ED12DB2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4. О</w:t>
      </w:r>
      <w:r>
        <w:rPr>
          <w:b/>
          <w:bCs/>
          <w:color w:val="1F3864"/>
          <w:sz w:val="24"/>
          <w:szCs w:val="24"/>
        </w:rPr>
        <w:t>бзор и анализ аналогичных решений. Виды конкурентов. Общий план конкурентного анализа.</w:t>
      </w:r>
    </w:p>
    <w:p w14:paraId="59D2D2EA" w14:textId="77777777" w:rsidR="00D17EC4" w:rsidRDefault="00B64BED">
      <w:pPr>
        <w:spacing w:before="80"/>
      </w:pPr>
      <w:r>
        <w:rPr>
          <w:b/>
          <w:bCs/>
        </w:rPr>
        <w:t>Цель анализа конкурентов —</w:t>
      </w:r>
    </w:p>
    <w:p w14:paraId="07F23F44" w14:textId="77777777" w:rsidR="00D17EC4" w:rsidRDefault="00B64BED">
      <w:pPr>
        <w:spacing w:after="60"/>
        <w:ind w:left="360"/>
      </w:pPr>
      <w:r>
        <w:t>понять, какой функционал и дизайн нужны, найти лучшие практики и избежать чужих ошибок.</w:t>
      </w:r>
    </w:p>
    <w:p w14:paraId="7371C886" w14:textId="77777777" w:rsidR="00D17EC4" w:rsidRDefault="00B64BED">
      <w:pPr>
        <w:spacing w:before="80"/>
      </w:pPr>
      <w:r>
        <w:rPr>
          <w:b/>
          <w:bCs/>
        </w:rPr>
        <w:t>Виды конкурентов:</w:t>
      </w:r>
    </w:p>
    <w:p w14:paraId="6F26BF0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Прямые — продукты с той же функцией и способом её реализации.</w:t>
      </w:r>
    </w:p>
    <w:p w14:paraId="3C7C580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Вторичные — та же функция, но разные способы (газета и сайт).</w:t>
      </w:r>
    </w:p>
    <w:p w14:paraId="0949B33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 xml:space="preserve">Непрямые — разные задачи, </w:t>
      </w:r>
      <w:r>
        <w:t>но одна целевая аудитория.</w:t>
      </w:r>
    </w:p>
    <w:p w14:paraId="6B6D71C3" w14:textId="77777777" w:rsidR="00D17EC4" w:rsidRDefault="00B64BED">
      <w:pPr>
        <w:spacing w:before="80"/>
      </w:pPr>
      <w:r>
        <w:rPr>
          <w:b/>
          <w:bCs/>
        </w:rPr>
        <w:t>Общий план анализа:</w:t>
      </w:r>
    </w:p>
    <w:p w14:paraId="60B240C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Составить список критериев сравнения (функционал, интерфейс, навигация).</w:t>
      </w:r>
    </w:p>
    <w:p w14:paraId="316CAEC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Определить конкурентов (прямых, вторичных, непрямых).</w:t>
      </w:r>
    </w:p>
    <w:p w14:paraId="317A960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Сделать скриншоты экранов.</w:t>
      </w:r>
    </w:p>
    <w:p w14:paraId="46DAAD8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Объединить данные в одном месте.</w:t>
      </w:r>
    </w:p>
    <w:p w14:paraId="4E3F570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Структурировать выводы</w:t>
      </w:r>
      <w:r>
        <w:t xml:space="preserve"> и составить список рекомендаций.</w:t>
      </w:r>
    </w:p>
    <w:p w14:paraId="6EFB6D1B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3E95876A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5. Понятие UX-исследования. Общий план. Методы и инструменты UX-проектирования.</w:t>
      </w:r>
    </w:p>
    <w:p w14:paraId="0978C8D9" w14:textId="77777777" w:rsidR="00D17EC4" w:rsidRDefault="00B64BED">
      <w:pPr>
        <w:spacing w:before="80"/>
      </w:pPr>
      <w:r>
        <w:rPr>
          <w:b/>
          <w:bCs/>
        </w:rPr>
        <w:t>UX-исследование —</w:t>
      </w:r>
    </w:p>
    <w:p w14:paraId="79BDF06A" w14:textId="77777777" w:rsidR="00D17EC4" w:rsidRDefault="00B64BED">
      <w:pPr>
        <w:spacing w:after="60"/>
        <w:ind w:left="360"/>
      </w:pPr>
      <w:r>
        <w:t>изучение пользователей, их потребностей и поведения для создания удобного продукта.</w:t>
      </w:r>
    </w:p>
    <w:p w14:paraId="06BD0C92" w14:textId="77777777" w:rsidR="00D17EC4" w:rsidRDefault="00B64BED">
      <w:pPr>
        <w:spacing w:before="80"/>
      </w:pPr>
      <w:r>
        <w:rPr>
          <w:b/>
          <w:bCs/>
        </w:rPr>
        <w:t>Общий план:</w:t>
      </w:r>
    </w:p>
    <w:p w14:paraId="1D97EC7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Определить цель исследовани</w:t>
      </w:r>
      <w:r>
        <w:t>я.</w:t>
      </w:r>
    </w:p>
    <w:p w14:paraId="6857909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Выбрать метод.</w:t>
      </w:r>
    </w:p>
    <w:p w14:paraId="0253826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Набрать участников из ЦА.</w:t>
      </w:r>
    </w:p>
    <w:p w14:paraId="58BF233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Провести исследование.</w:t>
      </w:r>
    </w:p>
    <w:p w14:paraId="37B7588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Проанализировать и применить результаты.</w:t>
      </w:r>
    </w:p>
    <w:p w14:paraId="0FCC8944" w14:textId="77777777" w:rsidR="00D17EC4" w:rsidRDefault="00B64BED">
      <w:pPr>
        <w:spacing w:before="80"/>
      </w:pPr>
      <w:r>
        <w:rPr>
          <w:b/>
          <w:bCs/>
        </w:rPr>
        <w:t>Методы и инструменты:</w:t>
      </w:r>
    </w:p>
    <w:p w14:paraId="34BAB51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Анализ ЦА и сегментация, метод персонажей (User Persona).</w:t>
      </w:r>
    </w:p>
    <w:p w14:paraId="79C226D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User Story, Use Case, JTBD, Customer Journey Map.</w:t>
      </w:r>
    </w:p>
    <w:p w14:paraId="28581C9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Карта эмпатии, User Flow.</w:t>
      </w:r>
    </w:p>
    <w:p w14:paraId="574E49B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Конкурентный анализ, юзабилити-тестирование.</w:t>
      </w:r>
    </w:p>
    <w:p w14:paraId="716FB2EC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652FEAB6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6. Целевая аудитория (ЦА). Виды. Общий план определения и анализа. Сегментирование.</w:t>
      </w:r>
    </w:p>
    <w:p w14:paraId="7A4C465E" w14:textId="77777777" w:rsidR="00D17EC4" w:rsidRDefault="00B64BED">
      <w:pPr>
        <w:spacing w:before="80"/>
      </w:pPr>
      <w:r>
        <w:rPr>
          <w:b/>
          <w:bCs/>
        </w:rPr>
        <w:t>Целевая аудитория —</w:t>
      </w:r>
    </w:p>
    <w:p w14:paraId="5B3486D2" w14:textId="77777777" w:rsidR="00D17EC4" w:rsidRDefault="00B64BED">
      <w:pPr>
        <w:spacing w:after="60"/>
        <w:ind w:left="360"/>
      </w:pPr>
      <w:r>
        <w:lastRenderedPageBreak/>
        <w:t>группа людей с общими характеристиками и потребностями, которые, скорее всего, з</w:t>
      </w:r>
      <w:r>
        <w:t>аинтересуются продуктом.</w:t>
      </w:r>
    </w:p>
    <w:p w14:paraId="09251E1A" w14:textId="77777777" w:rsidR="00D17EC4" w:rsidRDefault="00B64BED">
      <w:pPr>
        <w:spacing w:before="80"/>
      </w:pPr>
      <w:r>
        <w:rPr>
          <w:b/>
          <w:bCs/>
        </w:rPr>
        <w:t>Виды ЦА:</w:t>
      </w:r>
    </w:p>
    <w:p w14:paraId="70008FE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 классу потребителей: B2B (бизнес для бизнеса), B2C (для физлиц), B2G (для государства).</w:t>
      </w:r>
    </w:p>
    <w:p w14:paraId="609E780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 масштабу: широкая и узкая.</w:t>
      </w:r>
    </w:p>
    <w:p w14:paraId="3A70556D" w14:textId="77777777" w:rsidR="00D17EC4" w:rsidRDefault="00B64BED">
      <w:pPr>
        <w:spacing w:before="80"/>
      </w:pPr>
      <w:r>
        <w:rPr>
          <w:b/>
          <w:bCs/>
        </w:rPr>
        <w:t>Общий план определения и анализа ЦА:</w:t>
      </w:r>
    </w:p>
    <w:p w14:paraId="028A141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Составить список функций продукта и их преимуществ для пользователя.</w:t>
      </w:r>
    </w:p>
    <w:p w14:paraId="0632440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Составить список людей с потребностью в этих преимуществах.</w:t>
      </w:r>
    </w:p>
    <w:p w14:paraId="5168697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Определить демографические факторы: возраст, пол, доход, образование, профессия.</w:t>
      </w:r>
    </w:p>
    <w:p w14:paraId="2DA27EB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Исследовать психографию: интересы, хобби, обра</w:t>
      </w:r>
      <w:r>
        <w:t>з жизни, поведение.</w:t>
      </w:r>
    </w:p>
    <w:p w14:paraId="4DE41F8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Разделить на сегменты.</w:t>
      </w:r>
    </w:p>
    <w:p w14:paraId="4399565B" w14:textId="77777777" w:rsidR="00D17EC4" w:rsidRDefault="00B64BED">
      <w:pPr>
        <w:spacing w:before="80"/>
      </w:pPr>
      <w:r>
        <w:rPr>
          <w:b/>
          <w:bCs/>
        </w:rPr>
        <w:t>Сегментирование ЦА —</w:t>
      </w:r>
    </w:p>
    <w:p w14:paraId="6C92A744" w14:textId="77777777" w:rsidR="00D17EC4" w:rsidRDefault="00B64BED">
      <w:pPr>
        <w:spacing w:after="60"/>
        <w:ind w:left="360"/>
      </w:pPr>
      <w:r>
        <w:t>разделение аудитории на группы по контексту использования, уровню опыта, задачам и потребностям. Каждому сегменту — свой персонаж.</w:t>
      </w:r>
    </w:p>
    <w:p w14:paraId="5127BD1C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7C8EBA1A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 xml:space="preserve">7. Метод персонажей. Понятие и структура User Persona. Виды </w:t>
      </w:r>
      <w:r>
        <w:rPr>
          <w:b/>
          <w:bCs/>
          <w:color w:val="1F3864"/>
          <w:sz w:val="24"/>
          <w:szCs w:val="24"/>
        </w:rPr>
        <w:t>персон.</w:t>
      </w:r>
    </w:p>
    <w:p w14:paraId="0A867CF9" w14:textId="77777777" w:rsidR="00D17EC4" w:rsidRDefault="00B64BED">
      <w:pPr>
        <w:spacing w:before="80"/>
      </w:pPr>
      <w:r>
        <w:rPr>
          <w:b/>
          <w:bCs/>
        </w:rPr>
        <w:t>User Persona —</w:t>
      </w:r>
    </w:p>
    <w:p w14:paraId="647503F1" w14:textId="77777777" w:rsidR="00D17EC4" w:rsidRDefault="00B64BED">
      <w:pPr>
        <w:spacing w:after="60"/>
        <w:ind w:left="360"/>
      </w:pPr>
      <w:r>
        <w:t>воображаемый, но реалистичный собирательный образ пользователя. Типичный представитель одного сегмента ЦА.</w:t>
      </w:r>
    </w:p>
    <w:p w14:paraId="78252A2F" w14:textId="77777777" w:rsidR="00D17EC4" w:rsidRDefault="00B64BED">
      <w:pPr>
        <w:spacing w:before="80"/>
      </w:pPr>
      <w:r>
        <w:rPr>
          <w:b/>
          <w:bCs/>
        </w:rPr>
        <w:t>Структура User Persona:</w:t>
      </w:r>
    </w:p>
    <w:p w14:paraId="44D0540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Имя, пол, возраст, фото, местоположение, профессия, семейное положение.</w:t>
      </w:r>
    </w:p>
    <w:p w14:paraId="073422E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Степень вхождения в предметную</w:t>
      </w:r>
      <w:r>
        <w:t xml:space="preserve"> область (новичок / постоянный / редкий пользователь).</w:t>
      </w:r>
    </w:p>
    <w:p w14:paraId="762BBEA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Контекст использования: когда, где и как взаимодействует.</w:t>
      </w:r>
    </w:p>
    <w:p w14:paraId="073DD22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Цели и потребности.</w:t>
      </w:r>
    </w:p>
    <w:p w14:paraId="69B2FE2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Проблемы взаимодействия.</w:t>
      </w:r>
    </w:p>
    <w:p w14:paraId="12CCE08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Дополнительно: ожидания, навыки, мотивация.</w:t>
      </w:r>
    </w:p>
    <w:p w14:paraId="58CF7EE0" w14:textId="77777777" w:rsidR="00D17EC4" w:rsidRDefault="00B64BED">
      <w:pPr>
        <w:spacing w:before="80"/>
      </w:pPr>
      <w:r>
        <w:rPr>
          <w:b/>
          <w:bCs/>
        </w:rPr>
        <w:t>Виды персон:</w:t>
      </w:r>
    </w:p>
    <w:p w14:paraId="2B4348A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Первичная — основной пользователь продукта.</w:t>
      </w:r>
    </w:p>
    <w:p w14:paraId="4F47942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Вторичная — редкий или дополнительный пользователь.</w:t>
      </w:r>
    </w:p>
    <w:p w14:paraId="080C43D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Антиперсона — тот, для кого продукт не предназначен.</w:t>
      </w:r>
    </w:p>
    <w:p w14:paraId="59933924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0003F01A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8. Методы User Story и User Journey, User Story Mapping. Общий план составления.</w:t>
      </w:r>
    </w:p>
    <w:p w14:paraId="321EB6A4" w14:textId="77777777" w:rsidR="00D17EC4" w:rsidRDefault="00B64BED">
      <w:pPr>
        <w:spacing w:before="80"/>
      </w:pPr>
      <w:r>
        <w:rPr>
          <w:b/>
          <w:bCs/>
        </w:rPr>
        <w:t>User Story —</w:t>
      </w:r>
    </w:p>
    <w:p w14:paraId="5F5176F6" w14:textId="77777777" w:rsidR="00D17EC4" w:rsidRDefault="00B64BED">
      <w:pPr>
        <w:spacing w:after="60"/>
        <w:ind w:left="360"/>
      </w:pPr>
      <w:r>
        <w:t>краткое опис</w:t>
      </w:r>
      <w:r>
        <w:t>ание (1–2 предложения) того, чего хочет достичь пользователь.</w:t>
      </w:r>
    </w:p>
    <w:p w14:paraId="534DAAAC" w14:textId="77777777" w:rsidR="00D17EC4" w:rsidRDefault="00B64BED">
      <w:pPr>
        <w:spacing w:after="60"/>
        <w:ind w:left="360"/>
      </w:pPr>
      <w:r>
        <w:t>Шаблон: «Как [роль] я хочу [цель], чтобы [выгода]».</w:t>
      </w:r>
    </w:p>
    <w:p w14:paraId="65996ED6" w14:textId="77777777" w:rsidR="00D17EC4" w:rsidRDefault="00B64BED">
      <w:pPr>
        <w:spacing w:before="80"/>
      </w:pPr>
      <w:r>
        <w:rPr>
          <w:b/>
          <w:bCs/>
        </w:rPr>
        <w:t>User Journey —</w:t>
      </w:r>
    </w:p>
    <w:p w14:paraId="4A3DE63A" w14:textId="77777777" w:rsidR="00D17EC4" w:rsidRDefault="00B64BED">
      <w:pPr>
        <w:spacing w:after="60"/>
        <w:ind w:left="360"/>
      </w:pPr>
      <w:r>
        <w:t>описание всего пути взаимодействия пользователя с продуктом, включая мысли, эмоции и барьеры.</w:t>
      </w:r>
    </w:p>
    <w:p w14:paraId="43B61AC8" w14:textId="77777777" w:rsidR="00D17EC4" w:rsidRDefault="00B64BED">
      <w:pPr>
        <w:spacing w:before="80"/>
      </w:pPr>
      <w:r>
        <w:rPr>
          <w:b/>
          <w:bCs/>
        </w:rPr>
        <w:t>User Story Mapping —</w:t>
      </w:r>
    </w:p>
    <w:p w14:paraId="3C2E5115" w14:textId="77777777" w:rsidR="00D17EC4" w:rsidRDefault="00B64BED">
      <w:pPr>
        <w:spacing w:after="60"/>
        <w:ind w:left="360"/>
      </w:pPr>
      <w:r>
        <w:t>визуальная к</w:t>
      </w:r>
      <w:r>
        <w:t>арта всех User Story, организованных по активностям и шагам пользователя.</w:t>
      </w:r>
    </w:p>
    <w:p w14:paraId="57E97815" w14:textId="77777777" w:rsidR="00D17EC4" w:rsidRDefault="00B64BED">
      <w:pPr>
        <w:spacing w:before="80"/>
      </w:pPr>
      <w:r>
        <w:rPr>
          <w:b/>
          <w:bCs/>
        </w:rPr>
        <w:t>Общий план составления User Story Mapping:</w:t>
      </w:r>
    </w:p>
    <w:p w14:paraId="32B0953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Определить цель пользователя.</w:t>
      </w:r>
    </w:p>
    <w:p w14:paraId="3B596C2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lastRenderedPageBreak/>
        <w:t>Описать основные активности (крупные шаги).</w:t>
      </w:r>
    </w:p>
    <w:p w14:paraId="7096A95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Детализировать каждую активность User Story.</w:t>
      </w:r>
    </w:p>
    <w:p w14:paraId="5EEC8AD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Расставить приоритет</w:t>
      </w:r>
      <w:r>
        <w:t>ы и выделить MVP.</w:t>
      </w:r>
    </w:p>
    <w:p w14:paraId="339802BF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69AE37A5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9. Понятие пользовательских сценариев. Виды. Сценарии использования (Use Case). Структура.</w:t>
      </w:r>
    </w:p>
    <w:p w14:paraId="5B99A21C" w14:textId="77777777" w:rsidR="00D17EC4" w:rsidRDefault="00B64BED">
      <w:pPr>
        <w:spacing w:before="80"/>
      </w:pPr>
      <w:r>
        <w:rPr>
          <w:b/>
          <w:bCs/>
        </w:rPr>
        <w:t>Пользовательский сценарий —</w:t>
      </w:r>
    </w:p>
    <w:p w14:paraId="2FECFEF7" w14:textId="77777777" w:rsidR="00D17EC4" w:rsidRDefault="00B64BED">
      <w:pPr>
        <w:spacing w:after="60"/>
        <w:ind w:left="360"/>
      </w:pPr>
      <w:r>
        <w:t>описание последовательности действий пользователя для достижения цели при взаимодействии с продуктом.</w:t>
      </w:r>
    </w:p>
    <w:p w14:paraId="31FE07B3" w14:textId="77777777" w:rsidR="00D17EC4" w:rsidRDefault="00B64BED">
      <w:pPr>
        <w:spacing w:before="80"/>
      </w:pPr>
      <w:r>
        <w:rPr>
          <w:b/>
          <w:bCs/>
        </w:rPr>
        <w:t>Виды:</w:t>
      </w:r>
    </w:p>
    <w:p w14:paraId="797A19D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Концептуальные — описывают контекст и поведение в общих чертах.</w:t>
      </w:r>
    </w:p>
    <w:p w14:paraId="5C3D652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Детальные (Use Case) — конкретная последовательность шагов.</w:t>
      </w:r>
    </w:p>
    <w:p w14:paraId="3A5F7219" w14:textId="77777777" w:rsidR="00D17EC4" w:rsidRDefault="00B64BED">
      <w:pPr>
        <w:spacing w:before="80"/>
      </w:pPr>
      <w:r>
        <w:rPr>
          <w:b/>
          <w:bCs/>
        </w:rPr>
        <w:t>Use Case —</w:t>
      </w:r>
    </w:p>
    <w:p w14:paraId="7AA9017F" w14:textId="77777777" w:rsidR="00D17EC4" w:rsidRDefault="00B64BED">
      <w:pPr>
        <w:spacing w:after="60"/>
        <w:ind w:left="360"/>
      </w:pPr>
      <w:r>
        <w:t>вымышленная история о том, как пользователь взаимодействует с продуктом для достижения цели. Описывает что делает продукт, а не как.</w:t>
      </w:r>
    </w:p>
    <w:p w14:paraId="40AB4BDD" w14:textId="77777777" w:rsidR="00D17EC4" w:rsidRDefault="00B64BED">
      <w:pPr>
        <w:spacing w:before="80"/>
      </w:pPr>
      <w:r>
        <w:rPr>
          <w:b/>
          <w:bCs/>
        </w:rPr>
        <w:t>Структура Use Case:</w:t>
      </w:r>
    </w:p>
    <w:p w14:paraId="068A385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 xml:space="preserve">Название — короткое, отражающее </w:t>
      </w:r>
      <w:r>
        <w:t>суть.</w:t>
      </w:r>
    </w:p>
    <w:p w14:paraId="7F9F963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Краткое описание.</w:t>
      </w:r>
    </w:p>
    <w:p w14:paraId="2853134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Участники (Actors).</w:t>
      </w:r>
    </w:p>
    <w:p w14:paraId="1616528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Предусловия (Preconditions).</w:t>
      </w:r>
    </w:p>
    <w:p w14:paraId="7169859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Триггер — событие, побуждающее к действию.</w:t>
      </w:r>
    </w:p>
    <w:p w14:paraId="7837160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Базовый сценарий (Basic Flow) — шаги для успешного достижения цели.</w:t>
      </w:r>
    </w:p>
    <w:p w14:paraId="7454BD1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Альтернативные сценарии — иные пути, цель всё равно достигается.</w:t>
      </w:r>
    </w:p>
    <w:p w14:paraId="71E8191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Исключи</w:t>
      </w:r>
      <w:r>
        <w:t>тельные сценарии — ситуации, мешающие выполнению.</w:t>
      </w:r>
    </w:p>
    <w:p w14:paraId="7018590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Постусловие — результат после выполнения.</w:t>
      </w:r>
    </w:p>
    <w:p w14:paraId="711D6119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0F22F565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10. Карта эмпатии. Виды. Структура. Общий план построения.</w:t>
      </w:r>
    </w:p>
    <w:p w14:paraId="4B2CDA2A" w14:textId="77777777" w:rsidR="00D17EC4" w:rsidRDefault="00B64BED">
      <w:pPr>
        <w:spacing w:before="80"/>
      </w:pPr>
      <w:r>
        <w:rPr>
          <w:b/>
          <w:bCs/>
        </w:rPr>
        <w:t>Карта эмпатии —</w:t>
      </w:r>
    </w:p>
    <w:p w14:paraId="12BA591F" w14:textId="77777777" w:rsidR="00D17EC4" w:rsidRDefault="00B64BED">
      <w:pPr>
        <w:spacing w:after="60"/>
        <w:ind w:left="360"/>
      </w:pPr>
      <w:r>
        <w:t>инструмент для глубокого понимания пользователя: его мыслей, чувств, действий и окружени</w:t>
      </w:r>
      <w:r>
        <w:t>я.</w:t>
      </w:r>
    </w:p>
    <w:p w14:paraId="11F9C844" w14:textId="77777777" w:rsidR="00D17EC4" w:rsidRDefault="00B64BED">
      <w:pPr>
        <w:spacing w:before="80"/>
      </w:pPr>
      <w:r>
        <w:rPr>
          <w:b/>
          <w:bCs/>
        </w:rPr>
        <w:t>Виды:</w:t>
      </w:r>
    </w:p>
    <w:p w14:paraId="36848F8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Индивидуальная — для одного пользователя.</w:t>
      </w:r>
    </w:p>
    <w:p w14:paraId="1683EC9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Агрегированная — для сегмента, на основе исследовательских данных.</w:t>
      </w:r>
    </w:p>
    <w:p w14:paraId="5E173012" w14:textId="77777777" w:rsidR="00D17EC4" w:rsidRDefault="00B64BED">
      <w:pPr>
        <w:spacing w:before="80"/>
      </w:pPr>
      <w:r>
        <w:rPr>
          <w:b/>
          <w:bCs/>
        </w:rPr>
        <w:t>Структура (4 квадранта):</w:t>
      </w:r>
    </w:p>
    <w:p w14:paraId="3A9C01A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Говорит (Says) — что говорит вслух.</w:t>
      </w:r>
    </w:p>
    <w:p w14:paraId="0DF71DD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Думает (Thinks) — внутренние мысли, которые не озвучивает.</w:t>
      </w:r>
    </w:p>
    <w:p w14:paraId="5C41466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Делает (Does) — конкретные действия и поведение.</w:t>
      </w:r>
    </w:p>
    <w:p w14:paraId="4F35DFB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Чувствует (Feels) — эмоции.</w:t>
      </w:r>
    </w:p>
    <w:p w14:paraId="60D344B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Дополнительно: «Боли» (проблемы, страхи) и «Желания» (цели, мечты).</w:t>
      </w:r>
    </w:p>
    <w:p w14:paraId="24002242" w14:textId="77777777" w:rsidR="00D17EC4" w:rsidRDefault="00B64BED">
      <w:pPr>
        <w:spacing w:before="80"/>
      </w:pPr>
      <w:r>
        <w:rPr>
          <w:b/>
          <w:bCs/>
        </w:rPr>
        <w:t>Общий план построения:</w:t>
      </w:r>
    </w:p>
    <w:p w14:paraId="342F088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Определить пользователя или с</w:t>
      </w:r>
      <w:r>
        <w:t>егмент.</w:t>
      </w:r>
    </w:p>
    <w:p w14:paraId="0B6718F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Собрать данные (интервью, наблюдение).</w:t>
      </w:r>
    </w:p>
    <w:p w14:paraId="0D362B4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Заполнить квадранты.</w:t>
      </w:r>
    </w:p>
    <w:p w14:paraId="7227115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Выявить инсайты и применить в проектировании.</w:t>
      </w:r>
    </w:p>
    <w:p w14:paraId="5FD0380D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52032CA7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lastRenderedPageBreak/>
        <w:t>11. Методология JTBD. Основные JTBD. Компоненты. Понятие job story. Отличие от user story.</w:t>
      </w:r>
    </w:p>
    <w:p w14:paraId="5ED4EC04" w14:textId="77777777" w:rsidR="00D17EC4" w:rsidRDefault="00B64BED">
      <w:pPr>
        <w:spacing w:before="80"/>
      </w:pPr>
      <w:r>
        <w:rPr>
          <w:b/>
          <w:bCs/>
        </w:rPr>
        <w:t>JTBD (Jobs To Be Done) —</w:t>
      </w:r>
    </w:p>
    <w:p w14:paraId="296F3E21" w14:textId="77777777" w:rsidR="00D17EC4" w:rsidRDefault="00B64BED">
      <w:pPr>
        <w:spacing w:after="60"/>
        <w:ind w:left="360"/>
      </w:pPr>
      <w:r>
        <w:t>методология, фокусирующая</w:t>
      </w:r>
      <w:r>
        <w:t>ся на задаче (работе), которую пользователь хочет выполнить в конкретном контексте. Продукт «нанимается на работу» для решения этой задачи.</w:t>
      </w:r>
    </w:p>
    <w:p w14:paraId="2BAF4850" w14:textId="77777777" w:rsidR="00D17EC4" w:rsidRDefault="00B64BED">
      <w:pPr>
        <w:spacing w:before="80"/>
      </w:pPr>
      <w:r>
        <w:rPr>
          <w:b/>
          <w:bCs/>
        </w:rPr>
        <w:t>Основные компоненты JTBD:</w:t>
      </w:r>
    </w:p>
    <w:p w14:paraId="7E75F41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Пользователь — тот, кто выполняет работу.</w:t>
      </w:r>
    </w:p>
    <w:p w14:paraId="0E22C83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Контекст — ситуация, в которой возникает потребн</w:t>
      </w:r>
      <w:r>
        <w:t>ость.</w:t>
      </w:r>
    </w:p>
    <w:p w14:paraId="6767AB2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Результат — желаемый итог.</w:t>
      </w:r>
    </w:p>
    <w:p w14:paraId="0F1D50A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Решение — продукт, выбранный для выполнения работы.</w:t>
      </w:r>
    </w:p>
    <w:p w14:paraId="72AC08EE" w14:textId="77777777" w:rsidR="00D17EC4" w:rsidRDefault="00B64BED">
      <w:pPr>
        <w:spacing w:before="80"/>
      </w:pPr>
      <w:r>
        <w:rPr>
          <w:b/>
          <w:bCs/>
        </w:rPr>
        <w:t>Job story —</w:t>
      </w:r>
    </w:p>
    <w:p w14:paraId="4CDF92BD" w14:textId="77777777" w:rsidR="00D17EC4" w:rsidRDefault="00B64BED">
      <w:pPr>
        <w:spacing w:after="60"/>
        <w:ind w:left="360"/>
      </w:pPr>
      <w:r>
        <w:t>описание работы в формате JTBD. Фокус на ситуации, а не на роли.</w:t>
      </w:r>
    </w:p>
    <w:p w14:paraId="380D354D" w14:textId="77777777" w:rsidR="00D17EC4" w:rsidRDefault="00B64BED">
      <w:pPr>
        <w:spacing w:after="60"/>
        <w:ind w:left="360"/>
      </w:pPr>
      <w:r>
        <w:t>Шаблон: «Когда [ситуация], я хочу [мотивация], чтобы [результат]».</w:t>
      </w:r>
    </w:p>
    <w:p w14:paraId="6DC2A03D" w14:textId="77777777" w:rsidR="00D17EC4" w:rsidRDefault="00B64BED">
      <w:pPr>
        <w:spacing w:before="80"/>
      </w:pPr>
      <w:r>
        <w:rPr>
          <w:b/>
          <w:bCs/>
        </w:rPr>
        <w:t>Отличие job story от user story:</w:t>
      </w:r>
    </w:p>
    <w:p w14:paraId="5E8A391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User story: фокус на роли пользователя («Как покупатель, я хочу...»).</w:t>
      </w:r>
    </w:p>
    <w:p w14:paraId="77BE48E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Job story: фокус на контексте и ситуации («Когда я...»).</w:t>
      </w:r>
    </w:p>
    <w:p w14:paraId="5A00B72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Job story подходит для широкой или разнородной аудитории.</w:t>
      </w:r>
    </w:p>
    <w:p w14:paraId="687FA4E4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03E5A87B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12. Метод Customer Journey Map (CJM). Виды. Основные компоненты. Общий план проектирования.</w:t>
      </w:r>
    </w:p>
    <w:p w14:paraId="1C7D2E82" w14:textId="77777777" w:rsidR="00D17EC4" w:rsidRDefault="00B64BED">
      <w:pPr>
        <w:spacing w:before="80"/>
      </w:pPr>
      <w:r>
        <w:rPr>
          <w:b/>
          <w:bCs/>
        </w:rPr>
        <w:t>CJM (Карта пути клиента) —</w:t>
      </w:r>
    </w:p>
    <w:p w14:paraId="096DF112" w14:textId="77777777" w:rsidR="00D17EC4" w:rsidRDefault="00B64BED">
      <w:pPr>
        <w:spacing w:after="60"/>
        <w:ind w:left="360"/>
      </w:pPr>
      <w:r>
        <w:t>визуализация пути пол</w:t>
      </w:r>
      <w:r>
        <w:t>ьзователя от первого контакта с продуктом до достижения цели, включая точки касания, эмоции и барьеры.</w:t>
      </w:r>
    </w:p>
    <w:p w14:paraId="59C5E9B9" w14:textId="77777777" w:rsidR="00D17EC4" w:rsidRDefault="00B64BED">
      <w:pPr>
        <w:spacing w:before="80"/>
      </w:pPr>
      <w:r>
        <w:rPr>
          <w:b/>
          <w:bCs/>
        </w:rPr>
        <w:t>Виды CJM:</w:t>
      </w:r>
    </w:p>
    <w:p w14:paraId="18A4422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As-Is (текущее состояние) — реальный путь пользователя сейчас.</w:t>
      </w:r>
    </w:p>
    <w:p w14:paraId="708B049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To-Be (будущее состояние) — улучшенный желаемый путь.</w:t>
      </w:r>
    </w:p>
    <w:p w14:paraId="203B418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 xml:space="preserve">День из жизни — весь день </w:t>
      </w:r>
      <w:r>
        <w:t>пользователя, не только взаимодействие с продуктом.</w:t>
      </w:r>
    </w:p>
    <w:p w14:paraId="1C4DFF36" w14:textId="77777777" w:rsidR="00D17EC4" w:rsidRDefault="00B64BED">
      <w:pPr>
        <w:spacing w:before="80"/>
      </w:pPr>
      <w:r>
        <w:rPr>
          <w:b/>
          <w:bCs/>
        </w:rPr>
        <w:t>Основные компоненты CJM:</w:t>
      </w:r>
    </w:p>
    <w:p w14:paraId="7744774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Персонаж и его цель.</w:t>
      </w:r>
    </w:p>
    <w:p w14:paraId="18A1F07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Этапы пути (Stages).</w:t>
      </w:r>
    </w:p>
    <w:p w14:paraId="1793965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Точки контакта (Touchpoints).</w:t>
      </w:r>
    </w:p>
    <w:p w14:paraId="13FB8AE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Мысли и эмоции на каждом этапе.</w:t>
      </w:r>
    </w:p>
    <w:p w14:paraId="340BBC9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Болевые точки (Pain Points).</w:t>
      </w:r>
    </w:p>
    <w:p w14:paraId="414DF6E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Возможности для улучшения.</w:t>
      </w:r>
    </w:p>
    <w:p w14:paraId="670672F4" w14:textId="77777777" w:rsidR="00D17EC4" w:rsidRDefault="00B64BED">
      <w:pPr>
        <w:spacing w:before="80"/>
      </w:pPr>
      <w:r>
        <w:rPr>
          <w:b/>
          <w:bCs/>
        </w:rPr>
        <w:t>Общий план проектир</w:t>
      </w:r>
      <w:r>
        <w:rPr>
          <w:b/>
          <w:bCs/>
        </w:rPr>
        <w:t>ования:</w:t>
      </w:r>
    </w:p>
    <w:p w14:paraId="7D74F5D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Определить персонажа и цель.</w:t>
      </w:r>
    </w:p>
    <w:p w14:paraId="0B076AC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Определить этапы пути.</w:t>
      </w:r>
    </w:p>
    <w:p w14:paraId="369941D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Выявить точки контакта.</w:t>
      </w:r>
    </w:p>
    <w:p w14:paraId="3080C41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Описать эмоции, мысли и барьеры.</w:t>
      </w:r>
    </w:p>
    <w:p w14:paraId="56F00D3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Найти боли и возможности.</w:t>
      </w:r>
    </w:p>
    <w:p w14:paraId="52379C72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3A79945C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13. Понятие и виды User Flow. Общий план проектирования. Основные блоки.</w:t>
      </w:r>
    </w:p>
    <w:p w14:paraId="653D6A2E" w14:textId="77777777" w:rsidR="00D17EC4" w:rsidRDefault="00B64BED">
      <w:pPr>
        <w:spacing w:before="80"/>
      </w:pPr>
      <w:r>
        <w:rPr>
          <w:b/>
          <w:bCs/>
        </w:rPr>
        <w:t>User Flow —</w:t>
      </w:r>
    </w:p>
    <w:p w14:paraId="001F61F9" w14:textId="77777777" w:rsidR="00D17EC4" w:rsidRDefault="00B64BED">
      <w:pPr>
        <w:spacing w:after="60"/>
        <w:ind w:left="360"/>
      </w:pPr>
      <w:r>
        <w:t>диаграмма последовательности действий пользователя от точки входа до достижения цели.</w:t>
      </w:r>
    </w:p>
    <w:p w14:paraId="4EFE3937" w14:textId="77777777" w:rsidR="00D17EC4" w:rsidRDefault="00B64BED">
      <w:pPr>
        <w:spacing w:before="80"/>
      </w:pPr>
      <w:r>
        <w:rPr>
          <w:b/>
          <w:bCs/>
        </w:rPr>
        <w:lastRenderedPageBreak/>
        <w:t>Виды User Flow:</w:t>
      </w:r>
    </w:p>
    <w:p w14:paraId="09E5CFD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Поток задач (Task Flow) — линейная последовательность для одной задач</w:t>
      </w:r>
      <w:r>
        <w:t>и.</w:t>
      </w:r>
    </w:p>
    <w:p w14:paraId="50626F2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Поток экранов (Wireflow) — включает схематичные изображения экранов.</w:t>
      </w:r>
    </w:p>
    <w:p w14:paraId="6B4FDA8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Полный пользовательский поток — весь продукт.</w:t>
      </w:r>
    </w:p>
    <w:p w14:paraId="71803ED1" w14:textId="77777777" w:rsidR="00D17EC4" w:rsidRDefault="00B64BED">
      <w:pPr>
        <w:spacing w:before="80"/>
      </w:pPr>
      <w:r>
        <w:rPr>
          <w:b/>
          <w:bCs/>
        </w:rPr>
        <w:t>Общий план проектирования:</w:t>
      </w:r>
    </w:p>
    <w:p w14:paraId="5FF6D1D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Описать пользователя (контекст, цели, триггеры).</w:t>
      </w:r>
    </w:p>
    <w:p w14:paraId="1ADCC69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Выбрать цель и дать Flow понятное название.</w:t>
      </w:r>
    </w:p>
    <w:p w14:paraId="22BBBCD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Описать последоват</w:t>
      </w:r>
      <w:r>
        <w:t>ельность действий от А (начало) до В (цель).</w:t>
      </w:r>
    </w:p>
    <w:p w14:paraId="1748551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Визуализировать каждый шаг блоками.</w:t>
      </w:r>
    </w:p>
    <w:p w14:paraId="4CF5ADD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Проверить достижение цели.</w:t>
      </w:r>
    </w:p>
    <w:p w14:paraId="081B2ACA" w14:textId="77777777" w:rsidR="00D17EC4" w:rsidRDefault="00B64BED">
      <w:pPr>
        <w:spacing w:before="80"/>
      </w:pPr>
      <w:r>
        <w:rPr>
          <w:b/>
          <w:bCs/>
        </w:rPr>
        <w:t>Основные блоки:</w:t>
      </w:r>
    </w:p>
    <w:p w14:paraId="1545296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Прямоугольник — экран или действие.</w:t>
      </w:r>
    </w:p>
    <w:p w14:paraId="195219B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Ромб — условие / развилка (решение).</w:t>
      </w:r>
    </w:p>
    <w:p w14:paraId="7DB1CF1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Стрелки — направление движения.</w:t>
      </w:r>
    </w:p>
    <w:p w14:paraId="296242A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Овал — начало и конец.</w:t>
      </w:r>
    </w:p>
    <w:p w14:paraId="39A3DB68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5E24FD58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14. Концепция стейкхолдеров. Основные группы.</w:t>
      </w:r>
    </w:p>
    <w:p w14:paraId="4C180DA2" w14:textId="77777777" w:rsidR="00D17EC4" w:rsidRDefault="00B64BED">
      <w:pPr>
        <w:spacing w:before="80"/>
      </w:pPr>
      <w:r>
        <w:rPr>
          <w:b/>
          <w:bCs/>
        </w:rPr>
        <w:t>Стейкхолдеры —</w:t>
      </w:r>
    </w:p>
    <w:p w14:paraId="51CFD292" w14:textId="77777777" w:rsidR="00D17EC4" w:rsidRDefault="00B64BED">
      <w:pPr>
        <w:spacing w:after="60"/>
        <w:ind w:left="360"/>
      </w:pPr>
      <w:r>
        <w:t>лица или группы, заинтересованные в результате проекта или влияющие на него.</w:t>
      </w:r>
    </w:p>
    <w:p w14:paraId="2CCE1943" w14:textId="77777777" w:rsidR="00D17EC4" w:rsidRDefault="00B64BED">
      <w:pPr>
        <w:spacing w:before="80"/>
      </w:pPr>
      <w:r>
        <w:rPr>
          <w:b/>
          <w:bCs/>
        </w:rPr>
        <w:t>Основные группы:</w:t>
      </w:r>
    </w:p>
    <w:p w14:paraId="79ABDA3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Внутренние: руководство, команда разработки, дизайнеры, менеджеры продукта.</w:t>
      </w:r>
    </w:p>
    <w:p w14:paraId="50E000C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Внешние: конечные пользователи, клиенты/заказчики, партнёры, инвесторы.</w:t>
      </w:r>
    </w:p>
    <w:p w14:paraId="3C8B533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Регуляторные: государственные органы, органы сертификации.</w:t>
      </w:r>
    </w:p>
    <w:p w14:paraId="480485A0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708735BF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15. Понятие юзабилити. Факторы, влияющие на юзаб</w:t>
      </w:r>
      <w:r>
        <w:rPr>
          <w:b/>
          <w:bCs/>
          <w:color w:val="1F3864"/>
          <w:sz w:val="24"/>
          <w:szCs w:val="24"/>
        </w:rPr>
        <w:t>илити.</w:t>
      </w:r>
    </w:p>
    <w:p w14:paraId="0E25CC70" w14:textId="77777777" w:rsidR="00D17EC4" w:rsidRDefault="00B64BED">
      <w:pPr>
        <w:spacing w:before="80"/>
      </w:pPr>
      <w:r>
        <w:rPr>
          <w:b/>
          <w:bCs/>
        </w:rPr>
        <w:t>Юзабилити —</w:t>
      </w:r>
    </w:p>
    <w:p w14:paraId="5B209577" w14:textId="77777777" w:rsidR="00D17EC4" w:rsidRDefault="00B64BED">
      <w:pPr>
        <w:spacing w:after="60"/>
        <w:ind w:left="360"/>
      </w:pPr>
      <w:r>
        <w:t>мера удобства и простоты использования продукта. Насколько легко, эффективно и приятно пользователи достигают своих целей.</w:t>
      </w:r>
    </w:p>
    <w:p w14:paraId="0C12D997" w14:textId="77777777" w:rsidR="00D17EC4" w:rsidRDefault="00B64BED">
      <w:pPr>
        <w:spacing w:before="80"/>
      </w:pPr>
      <w:r>
        <w:rPr>
          <w:b/>
          <w:bCs/>
        </w:rPr>
        <w:t>Факторы, влияющие на юзабилити:</w:t>
      </w:r>
    </w:p>
    <w:p w14:paraId="4A3223C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Обучаемость — насколько легко новому пользователю научиться.</w:t>
      </w:r>
    </w:p>
    <w:p w14:paraId="0093BD2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Эффективность — наско</w:t>
      </w:r>
      <w:r>
        <w:t>лько быстро опытный пользователь выполняет задачи.</w:t>
      </w:r>
    </w:p>
    <w:p w14:paraId="3ECB25B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Запоминаемость — насколько легко вернуться после перерыва.</w:t>
      </w:r>
    </w:p>
    <w:p w14:paraId="1272434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Ошибки — как часто возникают и насколько легко исправляются.</w:t>
      </w:r>
    </w:p>
    <w:p w14:paraId="448B0A4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Удовлетворённость — насколько пользователь доволен.</w:t>
      </w:r>
    </w:p>
    <w:p w14:paraId="251519D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Контекст использования — устройст</w:t>
      </w:r>
      <w:r>
        <w:t>во, среда, опыт пользователя.</w:t>
      </w:r>
    </w:p>
    <w:p w14:paraId="358CDF6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Доступность (Accessibility) — удобство для людей с ограниченными возможностями.</w:t>
      </w:r>
    </w:p>
    <w:p w14:paraId="7862BF17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7F49C54B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16. Эвристика Нильсена. 10 правил дизайна взаимодействия.</w:t>
      </w:r>
    </w:p>
    <w:p w14:paraId="4C22DCD6" w14:textId="77777777" w:rsidR="00D17EC4" w:rsidRDefault="00B64BED">
      <w:pPr>
        <w:spacing w:before="80"/>
      </w:pPr>
      <w:r>
        <w:rPr>
          <w:b/>
          <w:bCs/>
        </w:rPr>
        <w:t>Эвристики Нильсена — 10 принципов оценки юзабилити:</w:t>
      </w:r>
    </w:p>
    <w:p w14:paraId="707ECAB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1. Видимость состояния системы — си</w:t>
      </w:r>
      <w:r>
        <w:t>стема информирует о том, что происходит.</w:t>
      </w:r>
    </w:p>
    <w:p w14:paraId="4B32D70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2. Соответствие реальному миру — интерфейс говорит на языке пользователя.</w:t>
      </w:r>
    </w:p>
    <w:p w14:paraId="7870ACD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3. Контроль и свобода — возможность отменить действие или вернуться назад.</w:t>
      </w:r>
    </w:p>
    <w:p w14:paraId="15A2B66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4. Единообразие и стандарты — одинаковые действия выглядят и работ</w:t>
      </w:r>
      <w:r>
        <w:t>ают одинаково.</w:t>
      </w:r>
    </w:p>
    <w:p w14:paraId="1E3B62C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5. Предотвращение ошибок — лучше не допускать, чем исправлять.</w:t>
      </w:r>
    </w:p>
    <w:p w14:paraId="674A622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lastRenderedPageBreak/>
        <w:t>6. Узнаваемость вместо воспоминания — нужная информация видна, не надо запоминать.</w:t>
      </w:r>
    </w:p>
    <w:p w14:paraId="2BA58DC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7. Гибкость и эффективность — ярлыки для опытных, не мешающие новичкам.</w:t>
      </w:r>
    </w:p>
    <w:p w14:paraId="093BCF1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8. Эстетика и минимализм — только нужная информация, без лишнего.</w:t>
      </w:r>
    </w:p>
    <w:p w14:paraId="5683DAF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9. Помощь при ошибках — понятные сообщения с предложением решения.</w:t>
      </w:r>
    </w:p>
    <w:p w14:paraId="1B738E5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 xml:space="preserve">10. Документация и помощь — помощь легко доступна, </w:t>
      </w:r>
      <w:r>
        <w:t>если нужна.</w:t>
      </w:r>
    </w:p>
    <w:p w14:paraId="3B27A4CC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7AEA0B1C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17. Прототипирование. Классификация: вайрфрейм, прототип, мокап. Виды. Инструменты.</w:t>
      </w:r>
    </w:p>
    <w:p w14:paraId="7FB92BAD" w14:textId="77777777" w:rsidR="00D17EC4" w:rsidRDefault="00B64BED">
      <w:pPr>
        <w:spacing w:before="80"/>
      </w:pPr>
      <w:r>
        <w:rPr>
          <w:b/>
          <w:bCs/>
        </w:rPr>
        <w:t>Прототипирование —</w:t>
      </w:r>
    </w:p>
    <w:p w14:paraId="7DCD8B72" w14:textId="77777777" w:rsidR="00D17EC4" w:rsidRDefault="00B64BED">
      <w:pPr>
        <w:spacing w:after="60"/>
        <w:ind w:left="360"/>
      </w:pPr>
      <w:r>
        <w:t>процесс создания интерактивной модели продукта для проверки логики и взаимодействия.</w:t>
      </w:r>
    </w:p>
    <w:p w14:paraId="516BA181" w14:textId="77777777" w:rsidR="00D17EC4" w:rsidRDefault="00B64BED">
      <w:pPr>
        <w:spacing w:before="80"/>
      </w:pPr>
      <w:r>
        <w:rPr>
          <w:b/>
          <w:bCs/>
        </w:rPr>
        <w:t>Вайрфрейм —</w:t>
      </w:r>
    </w:p>
    <w:p w14:paraId="291FACE7" w14:textId="77777777" w:rsidR="00D17EC4" w:rsidRDefault="00B64BED">
      <w:pPr>
        <w:spacing w:after="60"/>
        <w:ind w:left="360"/>
      </w:pPr>
      <w:r>
        <w:t>схематичный набросок интерфейса с упором на</w:t>
      </w:r>
      <w:r>
        <w:t xml:space="preserve"> структуру и расположение элементов, без цвета и визуала.</w:t>
      </w:r>
    </w:p>
    <w:p w14:paraId="3F38E7F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Низкая точность (Lo-fi) — грубый набросок, прямоугольники-заглушки.</w:t>
      </w:r>
    </w:p>
    <w:p w14:paraId="0528DF7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Высокая точность (Hi-fi) — детализированная схема с реальным контентом и типографикой.</w:t>
      </w:r>
    </w:p>
    <w:p w14:paraId="0C11395D" w14:textId="77777777" w:rsidR="00D17EC4" w:rsidRDefault="00B64BED">
      <w:pPr>
        <w:spacing w:before="80"/>
      </w:pPr>
      <w:r>
        <w:rPr>
          <w:b/>
          <w:bCs/>
        </w:rPr>
        <w:t>Прототип —</w:t>
      </w:r>
    </w:p>
    <w:p w14:paraId="0BD25E8F" w14:textId="77777777" w:rsidR="00D17EC4" w:rsidRDefault="00B64BED">
      <w:pPr>
        <w:spacing w:after="60"/>
        <w:ind w:left="360"/>
      </w:pPr>
      <w:r>
        <w:t>интерактивная модель с переходами между экранами и нажатиями на кнопки. Проверяет логику функционала.</w:t>
      </w:r>
    </w:p>
    <w:p w14:paraId="20824927" w14:textId="77777777" w:rsidR="00D17EC4" w:rsidRDefault="00B64BED">
      <w:pPr>
        <w:spacing w:before="80"/>
      </w:pPr>
      <w:r>
        <w:rPr>
          <w:b/>
          <w:bCs/>
        </w:rPr>
        <w:t>Мокап —</w:t>
      </w:r>
    </w:p>
    <w:p w14:paraId="413D0F4C" w14:textId="77777777" w:rsidR="00D17EC4" w:rsidRDefault="00B64BED">
      <w:pPr>
        <w:spacing w:after="60"/>
        <w:ind w:left="360"/>
      </w:pPr>
      <w:r>
        <w:t>полноцветный детализированный дизайн-макет с реа</w:t>
      </w:r>
      <w:r>
        <w:t>льными цветами, шрифтами и изображениями. Отражает финальный вид продукта.</w:t>
      </w:r>
    </w:p>
    <w:p w14:paraId="5E809DF1" w14:textId="77777777" w:rsidR="00D17EC4" w:rsidRDefault="00B64BED">
      <w:pPr>
        <w:spacing w:before="80"/>
      </w:pPr>
      <w:r>
        <w:rPr>
          <w:b/>
          <w:bCs/>
        </w:rPr>
        <w:t>Инструменты:</w:t>
      </w:r>
    </w:p>
    <w:p w14:paraId="0737FD6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Figma, InVision, Miro, Webflow, Adobe XD.</w:t>
      </w:r>
    </w:p>
    <w:p w14:paraId="0A00D32D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5CB223C3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18. Понятие UI. Фундаментальные элементы и принципы. Компоненты UI.</w:t>
      </w:r>
    </w:p>
    <w:p w14:paraId="3912D571" w14:textId="77777777" w:rsidR="00D17EC4" w:rsidRDefault="00B64BED">
      <w:pPr>
        <w:spacing w:before="80"/>
      </w:pPr>
      <w:r>
        <w:rPr>
          <w:b/>
          <w:bCs/>
        </w:rPr>
        <w:t>UI (User Interface) —</w:t>
      </w:r>
    </w:p>
    <w:p w14:paraId="22933595" w14:textId="77777777" w:rsidR="00D17EC4" w:rsidRDefault="00B64BED">
      <w:pPr>
        <w:spacing w:after="60"/>
        <w:ind w:left="360"/>
      </w:pPr>
      <w:r>
        <w:t xml:space="preserve">визуальное пространство, в котором </w:t>
      </w:r>
      <w:r>
        <w:t>пользователь взаимодействует с продуктом.</w:t>
      </w:r>
    </w:p>
    <w:p w14:paraId="047B4D54" w14:textId="77777777" w:rsidR="00D17EC4" w:rsidRDefault="00B64BED">
      <w:pPr>
        <w:spacing w:before="80"/>
      </w:pPr>
      <w:r>
        <w:rPr>
          <w:b/>
          <w:bCs/>
        </w:rPr>
        <w:t>Фундаментальные принципы UI:</w:t>
      </w:r>
    </w:p>
    <w:p w14:paraId="09524BD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Простота — интерфейс понятен и не перегружен.</w:t>
      </w:r>
    </w:p>
    <w:p w14:paraId="35340CB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Единообразие — одинаковые элементы ведут себя одинаково.</w:t>
      </w:r>
    </w:p>
    <w:p w14:paraId="28D77B6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Иерархия — важные элементы визуально выделены.</w:t>
      </w:r>
    </w:p>
    <w:p w14:paraId="6DA5F27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Обратная связь — система реагирует на действия пользователя.</w:t>
      </w:r>
    </w:p>
    <w:p w14:paraId="1254779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Доступность — удобен для разных пользователей.</w:t>
      </w:r>
    </w:p>
    <w:p w14:paraId="4D7D5930" w14:textId="77777777" w:rsidR="00D17EC4" w:rsidRDefault="00B64BED">
      <w:pPr>
        <w:spacing w:before="80"/>
      </w:pPr>
      <w:r>
        <w:rPr>
          <w:b/>
          <w:bCs/>
        </w:rPr>
        <w:t>Компоненты UI:</w:t>
      </w:r>
    </w:p>
    <w:p w14:paraId="5CD3652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Элементы ввода: кнопки, поля, чекбоксы, слайдеры.</w:t>
      </w:r>
    </w:p>
    <w:p w14:paraId="34DC2D0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Навигационные: меню, вкладки, хлебны</w:t>
      </w:r>
      <w:r>
        <w:t>е крошки.</w:t>
      </w:r>
    </w:p>
    <w:p w14:paraId="7DB9728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Информационные: иконки, карточки, уведомления, прогресс-бары.</w:t>
      </w:r>
    </w:p>
    <w:p w14:paraId="4E6AF22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Контейнеры: фреймы, модальные окна, аккордеоны.</w:t>
      </w:r>
    </w:p>
    <w:p w14:paraId="77D928B8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60FC1786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19. Понятие визуальной иерархии. Задачи и инструменты.</w:t>
      </w:r>
    </w:p>
    <w:p w14:paraId="421F531C" w14:textId="77777777" w:rsidR="00D17EC4" w:rsidRDefault="00B64BED">
      <w:pPr>
        <w:spacing w:before="80"/>
      </w:pPr>
      <w:r>
        <w:rPr>
          <w:b/>
          <w:bCs/>
        </w:rPr>
        <w:t>Визуальная иерархия —</w:t>
      </w:r>
    </w:p>
    <w:p w14:paraId="46C4346F" w14:textId="77777777" w:rsidR="00D17EC4" w:rsidRDefault="00B64BED">
      <w:pPr>
        <w:spacing w:after="60"/>
        <w:ind w:left="360"/>
      </w:pPr>
      <w:r>
        <w:t>расположение элементов интерфейса так, чтобы передать уров</w:t>
      </w:r>
      <w:r>
        <w:t>ень важности каждого и направить взгляд пользователя к нужному действию.</w:t>
      </w:r>
    </w:p>
    <w:p w14:paraId="701C694D" w14:textId="77777777" w:rsidR="00D17EC4" w:rsidRDefault="00B64BED">
      <w:pPr>
        <w:spacing w:before="80"/>
      </w:pPr>
      <w:r>
        <w:rPr>
          <w:b/>
          <w:bCs/>
        </w:rPr>
        <w:lastRenderedPageBreak/>
        <w:t>Задачи:</w:t>
      </w:r>
    </w:p>
    <w:p w14:paraId="0D00AD2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Направить внимание от важного к менее важному.</w:t>
      </w:r>
    </w:p>
    <w:p w14:paraId="6DFF868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Помочь быстро найти нужную информацию.</w:t>
      </w:r>
    </w:p>
    <w:p w14:paraId="7ED8252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Создать структуру и порядок.</w:t>
      </w:r>
    </w:p>
    <w:p w14:paraId="45165A27" w14:textId="77777777" w:rsidR="00D17EC4" w:rsidRDefault="00B64BED">
      <w:pPr>
        <w:spacing w:before="80"/>
      </w:pPr>
      <w:r>
        <w:rPr>
          <w:b/>
          <w:bCs/>
        </w:rPr>
        <w:t>Инструменты визуальной иерархии:</w:t>
      </w:r>
    </w:p>
    <w:p w14:paraId="058D764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Размер — крупные элементы в</w:t>
      </w:r>
      <w:r>
        <w:t>оспринимаются как более важные.</w:t>
      </w:r>
    </w:p>
    <w:p w14:paraId="1EFFD2D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Цвет и контраст — яркие цвета привлекают внимание.</w:t>
      </w:r>
    </w:p>
    <w:p w14:paraId="574879C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Жирность/начертание — bold выделяется среди обычного текста.</w:t>
      </w:r>
    </w:p>
    <w:p w14:paraId="1274311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Расположение — верхние элементы воспринимаются первыми.</w:t>
      </w:r>
    </w:p>
    <w:p w14:paraId="0E8D085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Пустое пространство (whitespace) — усиливает акцент на э</w:t>
      </w:r>
      <w:r>
        <w:t>лементе.</w:t>
      </w:r>
    </w:p>
    <w:p w14:paraId="5386C807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74B49220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20. Стили UI-дизайна. Характеристики и отличительные признаки.</w:t>
      </w:r>
    </w:p>
    <w:p w14:paraId="4E56D0CE" w14:textId="77777777" w:rsidR="00D17EC4" w:rsidRDefault="00B64BED">
      <w:pPr>
        <w:spacing w:before="80"/>
      </w:pPr>
      <w:r>
        <w:rPr>
          <w:b/>
          <w:bCs/>
        </w:rPr>
        <w:t>Основные стили UI-дизайна:</w:t>
      </w:r>
    </w:p>
    <w:p w14:paraId="7395605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Flat (Плоский) — минимализм, нет теней и градиентов, чёткие формы, яркие цвета. Пример: Microsoft.</w:t>
      </w:r>
    </w:p>
    <w:p w14:paraId="449E3DA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Material Design (Google) — имитация материалов, тени, слои, анимация по физическим законам.</w:t>
      </w:r>
    </w:p>
    <w:p w14:paraId="05B00B4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Neumorphism — мягкие тени внутрь/наружу, иллюзия выдавленности эл</w:t>
      </w:r>
      <w:r>
        <w:t>ементов.</w:t>
      </w:r>
    </w:p>
    <w:p w14:paraId="4DAE8EC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Glassmorphism — полупрозрачность, эффект матового стекла, размытый фон.</w:t>
      </w:r>
    </w:p>
    <w:p w14:paraId="3CA8EB5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Skeuomorphism — имитация реальных объектов (кожа, металл). Пример: ранний iOS.</w:t>
      </w:r>
    </w:p>
    <w:p w14:paraId="3758800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Minimalism — только необходимые элементы, максимальное упрощение.</w:t>
      </w:r>
    </w:p>
    <w:p w14:paraId="593390A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Brutalism — намеренно грубый стиль, яркие цвета, нестандартные решения.</w:t>
      </w:r>
    </w:p>
    <w:p w14:paraId="2A42801D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543999A6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21. Понятие UI-kit. Элементы и структура.</w:t>
      </w:r>
    </w:p>
    <w:p w14:paraId="40C8493A" w14:textId="77777777" w:rsidR="00D17EC4" w:rsidRDefault="00B64BED">
      <w:pPr>
        <w:spacing w:before="80"/>
      </w:pPr>
      <w:r>
        <w:rPr>
          <w:b/>
          <w:bCs/>
        </w:rPr>
        <w:t>UI-kit —</w:t>
      </w:r>
    </w:p>
    <w:p w14:paraId="5EADFA54" w14:textId="77777777" w:rsidR="00D17EC4" w:rsidRDefault="00B64BED">
      <w:pPr>
        <w:spacing w:after="60"/>
        <w:ind w:left="360"/>
      </w:pPr>
      <w:r>
        <w:t>набор готовых элементов (компонентов) интерфейса, обеспечивающий е</w:t>
      </w:r>
      <w:r>
        <w:t>динообразие и ускоряющий работу дизайнера.</w:t>
      </w:r>
    </w:p>
    <w:p w14:paraId="53695490" w14:textId="77777777" w:rsidR="00D17EC4" w:rsidRDefault="00B64BED">
      <w:pPr>
        <w:spacing w:before="80"/>
      </w:pPr>
      <w:r>
        <w:rPr>
          <w:b/>
          <w:bCs/>
        </w:rPr>
        <w:t>Элементы и структура UI-kit:</w:t>
      </w:r>
    </w:p>
    <w:p w14:paraId="0ADDEF4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Цветовая система: основные, вторичные, акцентные цвета, цвета состояний.</w:t>
      </w:r>
    </w:p>
    <w:p w14:paraId="7F3258C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Типографика: шрифты, размеры, уровни заголовков.</w:t>
      </w:r>
    </w:p>
    <w:p w14:paraId="4983C0A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Кнопки: все виды и их состояния (обычное, hover, disabled).</w:t>
      </w:r>
    </w:p>
    <w:p w14:paraId="5E8286B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По</w:t>
      </w:r>
      <w:r>
        <w:t>ля ввода, чекбоксы, переключатели и их состояния.</w:t>
      </w:r>
    </w:p>
    <w:p w14:paraId="5077996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Иконки, карточки, модальные окна, уведомления.</w:t>
      </w:r>
    </w:p>
    <w:p w14:paraId="1744428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Сетка и система отступов.</w:t>
      </w:r>
    </w:p>
    <w:p w14:paraId="30BA2864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70AC3FE5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22. Гайдлайны. Структура. Material Design. Apple HIG. Понятие дизайн-системы.</w:t>
      </w:r>
    </w:p>
    <w:p w14:paraId="1B1C1D8B" w14:textId="77777777" w:rsidR="00D17EC4" w:rsidRDefault="00B64BED">
      <w:pPr>
        <w:spacing w:before="80"/>
      </w:pPr>
      <w:r>
        <w:rPr>
          <w:b/>
          <w:bCs/>
        </w:rPr>
        <w:t>Гайдлайн —</w:t>
      </w:r>
    </w:p>
    <w:p w14:paraId="20A61FF6" w14:textId="77777777" w:rsidR="00D17EC4" w:rsidRDefault="00B64BED">
      <w:pPr>
        <w:spacing w:after="60"/>
        <w:ind w:left="360"/>
      </w:pPr>
      <w:r>
        <w:t>документ с правилами и стандартами проектир</w:t>
      </w:r>
      <w:r>
        <w:t>ования интерфейса для платформы или продукта.</w:t>
      </w:r>
    </w:p>
    <w:p w14:paraId="2024D844" w14:textId="77777777" w:rsidR="00D17EC4" w:rsidRDefault="00B64BED">
      <w:pPr>
        <w:spacing w:before="80"/>
      </w:pPr>
      <w:r>
        <w:rPr>
          <w:b/>
          <w:bCs/>
        </w:rPr>
        <w:t>Структура гайдлайна:</w:t>
      </w:r>
    </w:p>
    <w:p w14:paraId="40896F8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Принципы дизайна, цветовая система, типографика, компоненты, сетка, иконки, анимация.</w:t>
      </w:r>
    </w:p>
    <w:p w14:paraId="7387C104" w14:textId="77777777" w:rsidR="00D17EC4" w:rsidRDefault="00B64BED">
      <w:pPr>
        <w:spacing w:before="80"/>
      </w:pPr>
      <w:r>
        <w:rPr>
          <w:b/>
          <w:bCs/>
        </w:rPr>
        <w:t>Material Design (Google):</w:t>
      </w:r>
    </w:p>
    <w:p w14:paraId="3A049AC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Основан на метафоре физического материала: слои, тени, движение.</w:t>
      </w:r>
    </w:p>
    <w:p w14:paraId="5DB2CCE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lastRenderedPageBreak/>
        <w:t>Принципы: материал как метафора, жирный образный дизайн, движение придаёт смысл.</w:t>
      </w:r>
    </w:p>
    <w:p w14:paraId="2F6AFF5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Использует сетку 8px.</w:t>
      </w:r>
    </w:p>
    <w:p w14:paraId="36D1EB58" w14:textId="77777777" w:rsidR="00D17EC4" w:rsidRDefault="00B64BED">
      <w:pPr>
        <w:spacing w:before="80"/>
      </w:pPr>
      <w:r>
        <w:rPr>
          <w:b/>
          <w:bCs/>
        </w:rPr>
        <w:t>Apple Human Interface Guidelines (HIG):</w:t>
      </w:r>
    </w:p>
    <w:p w14:paraId="2E3E60C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Руководство для iOS/macOS. Принципы: простота, я</w:t>
      </w:r>
      <w:r>
        <w:t>сность, глубина.</w:t>
      </w:r>
    </w:p>
    <w:p w14:paraId="2A140CB6" w14:textId="77777777" w:rsidR="00D17EC4" w:rsidRDefault="00B64BED">
      <w:pPr>
        <w:spacing w:before="80"/>
      </w:pPr>
      <w:r>
        <w:rPr>
          <w:b/>
          <w:bCs/>
        </w:rPr>
        <w:t>Дизайн-система —</w:t>
      </w:r>
    </w:p>
    <w:p w14:paraId="5E386819" w14:textId="77777777" w:rsidR="00D17EC4" w:rsidRDefault="00B64BED">
      <w:pPr>
        <w:spacing w:after="60"/>
        <w:ind w:left="360"/>
      </w:pPr>
      <w:r>
        <w:t>комплексный инструмент, включающий UI-kit, гайдлайны, принципы и документацию. Единый источник правды для всей команды.</w:t>
      </w:r>
    </w:p>
    <w:p w14:paraId="34FE79F3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21992437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23. Понятие и типы композиции. Общие законы. Элементы и средства композиции в дизайне.</w:t>
      </w:r>
    </w:p>
    <w:p w14:paraId="0B0F09A8" w14:textId="77777777" w:rsidR="00D17EC4" w:rsidRDefault="00B64BED">
      <w:pPr>
        <w:spacing w:before="80"/>
      </w:pPr>
      <w:r>
        <w:rPr>
          <w:b/>
          <w:bCs/>
        </w:rPr>
        <w:t>Понятие композ</w:t>
      </w:r>
      <w:r>
        <w:rPr>
          <w:b/>
          <w:bCs/>
        </w:rPr>
        <w:t>иции —</w:t>
      </w:r>
    </w:p>
    <w:p w14:paraId="5AF223EF" w14:textId="77777777" w:rsidR="00D17EC4" w:rsidRDefault="00B64BED">
      <w:pPr>
        <w:spacing w:after="60"/>
        <w:ind w:left="360"/>
      </w:pPr>
      <w:r>
        <w:t>схема построения графического произведения, при которой достигается гармония элементов между собой и окружением. Взаимодействие элементов интерфейса для передачи смысла.</w:t>
      </w:r>
    </w:p>
    <w:p w14:paraId="1659609E" w14:textId="77777777" w:rsidR="00D17EC4" w:rsidRDefault="00B64BED">
      <w:pPr>
        <w:spacing w:before="80"/>
      </w:pPr>
      <w:r>
        <w:rPr>
          <w:b/>
          <w:bCs/>
        </w:rPr>
        <w:t>Типы композиции:</w:t>
      </w:r>
    </w:p>
    <w:p w14:paraId="7DDC4A3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Симметричная — элементы равномерно распределены по обеим сторо</w:t>
      </w:r>
      <w:r>
        <w:t>нам оси. Создаёт баланс и спокойствие.</w:t>
      </w:r>
    </w:p>
    <w:p w14:paraId="0718F2E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Асимметричная — визуальные веса по сторонам отличаются. Создаёт динамику и движение.</w:t>
      </w:r>
    </w:p>
    <w:p w14:paraId="632A9128" w14:textId="77777777" w:rsidR="00D17EC4" w:rsidRDefault="00B64BED">
      <w:pPr>
        <w:spacing w:before="80"/>
      </w:pPr>
      <w:r>
        <w:rPr>
          <w:b/>
          <w:bCs/>
        </w:rPr>
        <w:t>Общие законы композиции:</w:t>
      </w:r>
    </w:p>
    <w:p w14:paraId="730F893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Единство — каждый элемент взаимодействует с другими, дополняя и уравновешивая картину целиком.</w:t>
      </w:r>
    </w:p>
    <w:p w14:paraId="360EF89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Соподчинение</w:t>
      </w:r>
      <w:r>
        <w:t xml:space="preserve"> — выделение композиционного центра (доминанты), которому подчиняются все остальные элементы. Создаёт иерархию.</w:t>
      </w:r>
    </w:p>
    <w:p w14:paraId="77637FF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Равновесие — ни одна часть композиции не перевешивает другую. Может быть статическим (симметрия) или динамическим (асимметрия).</w:t>
      </w:r>
    </w:p>
    <w:p w14:paraId="3F30E8AB" w14:textId="77777777" w:rsidR="00D17EC4" w:rsidRDefault="00B64BED">
      <w:pPr>
        <w:spacing w:before="80"/>
      </w:pPr>
      <w:r>
        <w:rPr>
          <w:b/>
          <w:bCs/>
        </w:rPr>
        <w:t>Элементы и средс</w:t>
      </w:r>
      <w:r>
        <w:rPr>
          <w:b/>
          <w:bCs/>
        </w:rPr>
        <w:t>тва композиции:</w:t>
      </w:r>
    </w:p>
    <w:p w14:paraId="525ABBF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Точка — акцент, центр притяжения взгляда. Любой выделяющийся элемент.</w:t>
      </w:r>
    </w:p>
    <w:p w14:paraId="7DE9D66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Линия — задаёт форму, направление и динамику. Горизонтальная — покой, вертикальная — высота, наклонная — движение.</w:t>
      </w:r>
    </w:p>
    <w:p w14:paraId="0ED25DC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Расположение — симметричное (покой) или асимметричное (динамика).</w:t>
      </w:r>
    </w:p>
    <w:p w14:paraId="3764254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Форма — определяет назначение объекта; чем сложнее, тем больше визуальный вес.</w:t>
      </w:r>
    </w:p>
    <w:p w14:paraId="17F634E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Цвет и контраст — привлекают внимание, задают иерархию.</w:t>
      </w:r>
    </w:p>
    <w:p w14:paraId="5B57AF1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Пространство (whitespace) — «дыхание» для элементов, облегчает восприятие.</w:t>
      </w:r>
    </w:p>
    <w:p w14:paraId="4DE61D1D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0FF7CE1C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24. Принципы гештальта. Применение в дизайне.</w:t>
      </w:r>
    </w:p>
    <w:p w14:paraId="30AAC337" w14:textId="77777777" w:rsidR="00D17EC4" w:rsidRDefault="00B64BED">
      <w:pPr>
        <w:spacing w:before="80"/>
      </w:pPr>
      <w:r>
        <w:rPr>
          <w:b/>
          <w:bCs/>
        </w:rPr>
        <w:t>Гештальт —</w:t>
      </w:r>
    </w:p>
    <w:p w14:paraId="220FF3EB" w14:textId="77777777" w:rsidR="00D17EC4" w:rsidRDefault="00B64BED">
      <w:pPr>
        <w:spacing w:after="60"/>
        <w:ind w:left="360"/>
      </w:pPr>
      <w:r>
        <w:t>совокупность принципов визуального восприятия («целое воспринимается больше суммы частей»). Помогают управлять вниманием по</w:t>
      </w:r>
      <w:r>
        <w:t>льзователя.</w:t>
      </w:r>
    </w:p>
    <w:p w14:paraId="590D372A" w14:textId="77777777" w:rsidR="00D17EC4" w:rsidRDefault="00B64BED">
      <w:pPr>
        <w:spacing w:before="80"/>
      </w:pPr>
      <w:r>
        <w:rPr>
          <w:b/>
          <w:bCs/>
        </w:rPr>
        <w:t>Принципы и их применение:</w:t>
      </w:r>
    </w:p>
    <w:p w14:paraId="6B0A3A5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Близость — рядом расположенные элементы воспринимаются как связанные. → Группировка карточек, связанных элементов.</w:t>
      </w:r>
    </w:p>
    <w:p w14:paraId="026C437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Общая область — элементы в одной зоне воспринимаются как связанные. → Разделение блоков контента рамкой</w:t>
      </w:r>
      <w:r>
        <w:t xml:space="preserve"> или фоном.</w:t>
      </w:r>
    </w:p>
    <w:p w14:paraId="0E65FB3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Сходство — одинаковые элементы воспринимаются как группа. → Навигация, списки, карточки.</w:t>
      </w:r>
    </w:p>
    <w:p w14:paraId="79640B0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lastRenderedPageBreak/>
        <w:t>Завершённость — мозг достраивает незавершённые фигуры. → Иконки из контура, логотипы.</w:t>
      </w:r>
    </w:p>
    <w:p w14:paraId="0E091C4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 xml:space="preserve">Симметрия/асимметрия — симметрия даёт порядок, асимметрия привлекает </w:t>
      </w:r>
      <w:r>
        <w:t>внимание. → Выделение CTA-кнопки.</w:t>
      </w:r>
    </w:p>
    <w:p w14:paraId="0E8DF9B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Непрерывность — элементы в линии воспринимаются как группа. → Меню, хлебные крошки, слайдеры.</w:t>
      </w:r>
    </w:p>
    <w:p w14:paraId="77B12D2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Общее направление — элементы в одном направлении воспринимаются как группа. → Выпадающие меню, параллакс.</w:t>
      </w:r>
    </w:p>
    <w:p w14:paraId="631F1FC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Фигура и фон — глаз ра</w:t>
      </w:r>
      <w:r>
        <w:t>зличает передний план и фон. → Выделение главного контента на фоне.</w:t>
      </w:r>
    </w:p>
    <w:p w14:paraId="3C137FBF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5318836C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25. Значение и свойства цвета. Цветовые модели. Цветовой круг. Правила распределения цветов в UI.</w:t>
      </w:r>
    </w:p>
    <w:p w14:paraId="6E76B98C" w14:textId="77777777" w:rsidR="00D17EC4" w:rsidRDefault="00B64BED">
      <w:pPr>
        <w:spacing w:before="80"/>
      </w:pPr>
      <w:r>
        <w:rPr>
          <w:b/>
          <w:bCs/>
        </w:rPr>
        <w:t>Значения цветов:</w:t>
      </w:r>
    </w:p>
    <w:p w14:paraId="5BB91E9A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Красный — любовь, опасность, уверенность. Оранжевый — энергия, свежесть.</w:t>
      </w:r>
      <w:r>
        <w:t xml:space="preserve"> Жёлтый — радость, оптимизм.</w:t>
      </w:r>
    </w:p>
    <w:p w14:paraId="67D7E5C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Синий — доверие, безопасность, спокойствие. Зелёный — здоровье, баланс. Фиолетовый — величие, традиции.</w:t>
      </w:r>
    </w:p>
    <w:p w14:paraId="609678A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Чёрный и белый — баланс, изысканность, качество.</w:t>
      </w:r>
    </w:p>
    <w:p w14:paraId="079F8074" w14:textId="77777777" w:rsidR="00D17EC4" w:rsidRDefault="00B64BED">
      <w:pPr>
        <w:spacing w:before="80"/>
      </w:pPr>
      <w:r>
        <w:rPr>
          <w:b/>
          <w:bCs/>
        </w:rPr>
        <w:t>Цветовые модели:</w:t>
      </w:r>
    </w:p>
    <w:p w14:paraId="0D0F973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RGB — для экранов (сложение цветов).</w:t>
      </w:r>
    </w:p>
    <w:p w14:paraId="2A27FD5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CMYK — для печати (вычитание цветов).</w:t>
      </w:r>
    </w:p>
    <w:p w14:paraId="5B2F5BA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HSB/HSL — удобна для дизайнеров (оттенок, насыщенность, яркость).</w:t>
      </w:r>
    </w:p>
    <w:p w14:paraId="42DB2BF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HEX — шестнадцатеричный код для веба (#FFFFFF).</w:t>
      </w:r>
    </w:p>
    <w:p w14:paraId="6D31B170" w14:textId="77777777" w:rsidR="00D17EC4" w:rsidRDefault="00B64BED">
      <w:pPr>
        <w:spacing w:before="80"/>
      </w:pPr>
      <w:r>
        <w:rPr>
          <w:b/>
          <w:bCs/>
        </w:rPr>
        <w:t>Цветовой круг —</w:t>
      </w:r>
    </w:p>
    <w:p w14:paraId="2670FD51" w14:textId="77777777" w:rsidR="00D17EC4" w:rsidRDefault="00B64BED">
      <w:pPr>
        <w:spacing w:after="60"/>
        <w:ind w:left="360"/>
      </w:pPr>
      <w:r>
        <w:t>инструмент для подбора гармоничных цветов. Цветовые</w:t>
      </w:r>
      <w:r>
        <w:t xml:space="preserve"> схемы:</w:t>
      </w:r>
    </w:p>
    <w:p w14:paraId="57B2C7F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Монохроматическая — один цвет + его оттенки.</w:t>
      </w:r>
    </w:p>
    <w:p w14:paraId="00AF44A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Аналоговая — соседние цвета (~90°).</w:t>
      </w:r>
    </w:p>
    <w:p w14:paraId="5EE8706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Комплиментарная — противоположные цвета на круге.</w:t>
      </w:r>
    </w:p>
    <w:p w14:paraId="162E490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Сплит-комплиментарная — основной + два соседних с его дополнительным.</w:t>
      </w:r>
    </w:p>
    <w:p w14:paraId="08B3D29B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Триадическая — три равноудалённых цвета.</w:t>
      </w:r>
    </w:p>
    <w:p w14:paraId="75A347F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Прямоу</w:t>
      </w:r>
      <w:r>
        <w:t>гольная — четыре цвета, две дополнительных пары.</w:t>
      </w:r>
    </w:p>
    <w:p w14:paraId="140CCFC3" w14:textId="77777777" w:rsidR="00D17EC4" w:rsidRDefault="00B64BED">
      <w:pPr>
        <w:spacing w:before="80"/>
      </w:pPr>
      <w:r>
        <w:rPr>
          <w:b/>
          <w:bCs/>
        </w:rPr>
        <w:t>Правила распределения цветов в UI (система 60–30–10):</w:t>
      </w:r>
    </w:p>
    <w:p w14:paraId="4A8B1739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60% — основной (доминантный) цвет: фон, крупные блоки.</w:t>
      </w:r>
    </w:p>
    <w:p w14:paraId="5506C61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30% — вторичный цвет: контент, дополнительные элементы.</w:t>
      </w:r>
    </w:p>
    <w:p w14:paraId="7FE94447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10% — акцентный цвет: CTA-кнопки, выделени</w:t>
      </w:r>
      <w:r>
        <w:t>я.</w:t>
      </w:r>
    </w:p>
    <w:p w14:paraId="32ED4A49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54479AF9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26. Понятие текста в интерфейсе. Типографика. Основные параметры. Основные правила.</w:t>
      </w:r>
    </w:p>
    <w:p w14:paraId="5A113519" w14:textId="77777777" w:rsidR="00D17EC4" w:rsidRDefault="00B64BED">
      <w:pPr>
        <w:spacing w:before="80"/>
      </w:pPr>
      <w:r>
        <w:rPr>
          <w:b/>
          <w:bCs/>
        </w:rPr>
        <w:t>Типографика —</w:t>
      </w:r>
    </w:p>
    <w:p w14:paraId="612ED679" w14:textId="77777777" w:rsidR="00D17EC4" w:rsidRDefault="00B64BED">
      <w:pPr>
        <w:spacing w:after="60"/>
        <w:ind w:left="360"/>
      </w:pPr>
      <w:r>
        <w:t>система оформления текста с помощью шрифтов, символов и знаков. Делает текст читабельным и приятным.</w:t>
      </w:r>
    </w:p>
    <w:p w14:paraId="5CE6CA5B" w14:textId="77777777" w:rsidR="00D17EC4" w:rsidRDefault="00B64BED">
      <w:pPr>
        <w:spacing w:before="80"/>
      </w:pPr>
      <w:r>
        <w:rPr>
          <w:b/>
          <w:bCs/>
        </w:rPr>
        <w:t>Основные параметры текста:</w:t>
      </w:r>
    </w:p>
    <w:p w14:paraId="1CEDDC34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Шрифт (гарнитура) — форма букв.</w:t>
      </w:r>
    </w:p>
    <w:p w14:paraId="6C2573E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Размер (кегль) — в пикселях или пунктах.</w:t>
      </w:r>
    </w:p>
    <w:p w14:paraId="73DB796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Начертание — regular, bold, italic, light.</w:t>
      </w:r>
    </w:p>
    <w:p w14:paraId="45CCFED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Интерлиньяж (line-height) — межстрочный интервал. Рекомендуется 130–140%.</w:t>
      </w:r>
    </w:p>
    <w:p w14:paraId="645A692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Трекинг (letter-spacing) — расстояние между буквами.</w:t>
      </w:r>
    </w:p>
    <w:p w14:paraId="7B80190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lastRenderedPageBreak/>
        <w:t>Выравнивание — по левому краю, центру, правому краю, ширине.</w:t>
      </w:r>
    </w:p>
    <w:p w14:paraId="7C4E613C" w14:textId="77777777" w:rsidR="00D17EC4" w:rsidRDefault="00B64BED">
      <w:pPr>
        <w:spacing w:before="80"/>
      </w:pPr>
      <w:r>
        <w:rPr>
          <w:b/>
          <w:bCs/>
        </w:rPr>
        <w:t>Основные правила:</w:t>
      </w:r>
    </w:p>
    <w:p w14:paraId="65F546B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Не более 2–3 шрифтов во всём интерфейсе.</w:t>
      </w:r>
    </w:p>
    <w:p w14:paraId="0DA5AC9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Длина стр</w:t>
      </w:r>
      <w:r>
        <w:t>оки: до 60 символов для десктопа, 30–40 для мобильных.</w:t>
      </w:r>
    </w:p>
    <w:p w14:paraId="27DA46B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Использовать уровни заголовков (H1, H2, H3) для иерархии.</w:t>
      </w:r>
    </w:p>
    <w:p w14:paraId="7BD6AC1E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Длинный текст — выравнивание по левому краю.</w:t>
      </w:r>
    </w:p>
    <w:p w14:paraId="7596077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Не сжимать и не растягивать шрифты.</w:t>
      </w:r>
    </w:p>
    <w:p w14:paraId="17A930C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Обеспечивать достаточный контраст текста и фона.</w:t>
      </w:r>
    </w:p>
    <w:p w14:paraId="50C1265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 xml:space="preserve">Использовать </w:t>
      </w:r>
      <w:r>
        <w:t>единую систему отступов и интерлиньяж.</w:t>
      </w:r>
    </w:p>
    <w:p w14:paraId="1CE80470" w14:textId="77777777" w:rsidR="00D17EC4" w:rsidRDefault="00D17EC4">
      <w:pPr>
        <w:pBdr>
          <w:bottom w:val="single" w:sz="4" w:space="4" w:color="CCCCCC"/>
        </w:pBdr>
        <w:spacing w:before="60" w:after="60"/>
      </w:pPr>
    </w:p>
    <w:p w14:paraId="0BFEFEB4" w14:textId="77777777" w:rsidR="00D17EC4" w:rsidRDefault="00B64BED">
      <w:pPr>
        <w:spacing w:before="320" w:after="80"/>
      </w:pPr>
      <w:r>
        <w:rPr>
          <w:b/>
          <w:bCs/>
          <w:color w:val="1F3864"/>
          <w:sz w:val="24"/>
          <w:szCs w:val="24"/>
        </w:rPr>
        <w:t>27. Понятие и виды юзабилити-тестирования. Тестовые сценарии. Методы.</w:t>
      </w:r>
    </w:p>
    <w:p w14:paraId="507DF3D7" w14:textId="77777777" w:rsidR="00D17EC4" w:rsidRDefault="00B64BED">
      <w:pPr>
        <w:spacing w:before="80"/>
      </w:pPr>
      <w:r>
        <w:rPr>
          <w:b/>
          <w:bCs/>
        </w:rPr>
        <w:t>Юзабилити-тестирование —</w:t>
      </w:r>
    </w:p>
    <w:p w14:paraId="0B005EA5" w14:textId="77777777" w:rsidR="00D17EC4" w:rsidRDefault="00B64BED">
      <w:pPr>
        <w:spacing w:after="60"/>
        <w:ind w:left="360"/>
      </w:pPr>
      <w:r>
        <w:t>метод оценки удобства продукта путём наблюдения за реальными пользователями, выполняющими задачи.</w:t>
      </w:r>
    </w:p>
    <w:p w14:paraId="283B83C2" w14:textId="77777777" w:rsidR="00D17EC4" w:rsidRDefault="00B64BED">
      <w:pPr>
        <w:spacing w:before="80"/>
      </w:pPr>
      <w:r>
        <w:rPr>
          <w:b/>
          <w:bCs/>
        </w:rPr>
        <w:t>Виды:</w:t>
      </w:r>
    </w:p>
    <w:p w14:paraId="0E3A7C93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Модерируемое — те</w:t>
      </w:r>
      <w:r>
        <w:t>стировщик присутствует, задаёт вопросы.</w:t>
      </w:r>
    </w:p>
    <w:p w14:paraId="74C9D7BC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Немодерируемое — пользователь проходит тест самостоятельно.</w:t>
      </w:r>
    </w:p>
    <w:p w14:paraId="7E663A4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Удалённое — дистанционно, через онлайн-инструменты.</w:t>
      </w:r>
    </w:p>
    <w:p w14:paraId="32D7E202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Очное — пользователь и тестировщик в одном месте.</w:t>
      </w:r>
    </w:p>
    <w:p w14:paraId="1F064391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A/B-тестирование — сравнение двух вариантов дизайна.</w:t>
      </w:r>
    </w:p>
    <w:p w14:paraId="4E5AC72D" w14:textId="77777777" w:rsidR="00D17EC4" w:rsidRDefault="00B64BED">
      <w:pPr>
        <w:spacing w:before="80"/>
      </w:pPr>
      <w:r>
        <w:rPr>
          <w:b/>
          <w:bCs/>
        </w:rPr>
        <w:t>Т</w:t>
      </w:r>
      <w:r>
        <w:rPr>
          <w:b/>
          <w:bCs/>
        </w:rPr>
        <w:t>естовые сценарии —</w:t>
      </w:r>
    </w:p>
    <w:p w14:paraId="0B97D75A" w14:textId="77777777" w:rsidR="00D17EC4" w:rsidRDefault="00B64BED">
      <w:pPr>
        <w:spacing w:after="60"/>
        <w:ind w:left="360"/>
      </w:pPr>
      <w:r>
        <w:t>описание задач, которые пользователь выполняет в ходе теста. Описывают контекст и действие, не подсказывая решение.</w:t>
      </w:r>
    </w:p>
    <w:p w14:paraId="5B2D4E8B" w14:textId="77777777" w:rsidR="00D17EC4" w:rsidRDefault="00B64BED">
      <w:pPr>
        <w:spacing w:before="80"/>
      </w:pPr>
      <w:r>
        <w:rPr>
          <w:b/>
          <w:bCs/>
        </w:rPr>
        <w:t>Методы:</w:t>
      </w:r>
    </w:p>
    <w:p w14:paraId="742B02D5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«Думай вслух» (Think Aloud) — пользователь проговаривает мысли в процессе.</w:t>
      </w:r>
    </w:p>
    <w:p w14:paraId="3118AB80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Эвристическая оценка — эксперты оценивают по принципам Нильсена.</w:t>
      </w:r>
    </w:p>
    <w:p w14:paraId="1A782CBD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Тест пяти секунд — пользователь смотрит 5 секунд и описывает увиденное.</w:t>
      </w:r>
    </w:p>
    <w:p w14:paraId="0F58FCF8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Кликтест — анализ кликов пользователей.</w:t>
      </w:r>
    </w:p>
    <w:p w14:paraId="63ED734F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Карт</w:t>
      </w:r>
      <w:r>
        <w:t>очная сортировка — пользователи самостоятельно группируют информацию.</w:t>
      </w:r>
    </w:p>
    <w:p w14:paraId="276D86E6" w14:textId="77777777" w:rsidR="00D17EC4" w:rsidRDefault="00B64BED">
      <w:pPr>
        <w:pStyle w:val="a4"/>
        <w:numPr>
          <w:ilvl w:val="0"/>
          <w:numId w:val="2"/>
        </w:numPr>
        <w:spacing w:before="30" w:after="30"/>
      </w:pPr>
      <w:r>
        <w:t>Тест дерева (Tree Testing) — оценка навигации без визуала.</w:t>
      </w:r>
    </w:p>
    <w:p w14:paraId="1F5BA805" w14:textId="77777777" w:rsidR="00B64BED" w:rsidRPr="00921D2F" w:rsidRDefault="00B64BED" w:rsidP="00B64BED">
      <w:pPr>
        <w:spacing w:after="360"/>
        <w:rPr>
          <w:color w:val="8100D0"/>
          <w:sz w:val="28"/>
          <w:szCs w:val="28"/>
          <w:lang w:val="ru-RU"/>
        </w:rPr>
      </w:pPr>
      <w:r w:rsidRPr="00921D2F">
        <w:rPr>
          <w:color w:val="8100D0"/>
          <w:sz w:val="28"/>
          <w:szCs w:val="28"/>
          <w:lang w:val="en-US"/>
        </w:rPr>
        <w:t>dev by BlankBS</w:t>
      </w:r>
    </w:p>
    <w:p w14:paraId="67505401" w14:textId="77777777" w:rsidR="00B64BED" w:rsidRDefault="00B64BED">
      <w:pPr>
        <w:spacing w:before="480"/>
        <w:jc w:val="center"/>
      </w:pPr>
    </w:p>
    <w:sectPr w:rsidR="00B64BED"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742A5"/>
    <w:multiLevelType w:val="hybridMultilevel"/>
    <w:tmpl w:val="E89C346C"/>
    <w:lvl w:ilvl="0" w:tplc="8140DBB4">
      <w:start w:val="1"/>
      <w:numFmt w:val="bullet"/>
      <w:lvlText w:val="●"/>
      <w:lvlJc w:val="left"/>
      <w:pPr>
        <w:ind w:left="720" w:hanging="360"/>
      </w:pPr>
    </w:lvl>
    <w:lvl w:ilvl="1" w:tplc="0F5CB060">
      <w:start w:val="1"/>
      <w:numFmt w:val="bullet"/>
      <w:lvlText w:val="○"/>
      <w:lvlJc w:val="left"/>
      <w:pPr>
        <w:ind w:left="1440" w:hanging="360"/>
      </w:pPr>
    </w:lvl>
    <w:lvl w:ilvl="2" w:tplc="BE3A5D2C">
      <w:start w:val="1"/>
      <w:numFmt w:val="bullet"/>
      <w:lvlText w:val="■"/>
      <w:lvlJc w:val="left"/>
      <w:pPr>
        <w:ind w:left="2160" w:hanging="360"/>
      </w:pPr>
    </w:lvl>
    <w:lvl w:ilvl="3" w:tplc="EA428566">
      <w:start w:val="1"/>
      <w:numFmt w:val="bullet"/>
      <w:lvlText w:val="●"/>
      <w:lvlJc w:val="left"/>
      <w:pPr>
        <w:ind w:left="2880" w:hanging="360"/>
      </w:pPr>
    </w:lvl>
    <w:lvl w:ilvl="4" w:tplc="3D483D9E">
      <w:start w:val="1"/>
      <w:numFmt w:val="bullet"/>
      <w:lvlText w:val="○"/>
      <w:lvlJc w:val="left"/>
      <w:pPr>
        <w:ind w:left="3600" w:hanging="360"/>
      </w:pPr>
    </w:lvl>
    <w:lvl w:ilvl="5" w:tplc="68BA2808">
      <w:start w:val="1"/>
      <w:numFmt w:val="bullet"/>
      <w:lvlText w:val="■"/>
      <w:lvlJc w:val="left"/>
      <w:pPr>
        <w:ind w:left="4320" w:hanging="360"/>
      </w:pPr>
    </w:lvl>
    <w:lvl w:ilvl="6" w:tplc="42BC9F98">
      <w:start w:val="1"/>
      <w:numFmt w:val="bullet"/>
      <w:lvlText w:val="●"/>
      <w:lvlJc w:val="left"/>
      <w:pPr>
        <w:ind w:left="5040" w:hanging="360"/>
      </w:pPr>
    </w:lvl>
    <w:lvl w:ilvl="7" w:tplc="F71C6DA8">
      <w:start w:val="1"/>
      <w:numFmt w:val="bullet"/>
      <w:lvlText w:val="●"/>
      <w:lvlJc w:val="left"/>
      <w:pPr>
        <w:ind w:left="5760" w:hanging="360"/>
      </w:pPr>
    </w:lvl>
    <w:lvl w:ilvl="8" w:tplc="2520C8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DF0E03"/>
    <w:multiLevelType w:val="hybridMultilevel"/>
    <w:tmpl w:val="5AE0A570"/>
    <w:lvl w:ilvl="0" w:tplc="29B69B74">
      <w:start w:val="1"/>
      <w:numFmt w:val="bullet"/>
      <w:lvlText w:val="•"/>
      <w:lvlJc w:val="left"/>
      <w:pPr>
        <w:ind w:left="560" w:hanging="280"/>
      </w:pPr>
    </w:lvl>
    <w:lvl w:ilvl="1" w:tplc="5C1E5D92">
      <w:numFmt w:val="decimal"/>
      <w:lvlText w:val=""/>
      <w:lvlJc w:val="left"/>
    </w:lvl>
    <w:lvl w:ilvl="2" w:tplc="22242416">
      <w:numFmt w:val="decimal"/>
      <w:lvlText w:val=""/>
      <w:lvlJc w:val="left"/>
    </w:lvl>
    <w:lvl w:ilvl="3" w:tplc="C40EFC3C">
      <w:numFmt w:val="decimal"/>
      <w:lvlText w:val=""/>
      <w:lvlJc w:val="left"/>
    </w:lvl>
    <w:lvl w:ilvl="4" w:tplc="4E8A5D56">
      <w:numFmt w:val="decimal"/>
      <w:lvlText w:val=""/>
      <w:lvlJc w:val="left"/>
    </w:lvl>
    <w:lvl w:ilvl="5" w:tplc="49FCAF50">
      <w:numFmt w:val="decimal"/>
      <w:lvlText w:val=""/>
      <w:lvlJc w:val="left"/>
    </w:lvl>
    <w:lvl w:ilvl="6" w:tplc="2CE6FC44">
      <w:numFmt w:val="decimal"/>
      <w:lvlText w:val=""/>
      <w:lvlJc w:val="left"/>
    </w:lvl>
    <w:lvl w:ilvl="7" w:tplc="69069036">
      <w:numFmt w:val="decimal"/>
      <w:lvlText w:val=""/>
      <w:lvlJc w:val="left"/>
    </w:lvl>
    <w:lvl w:ilvl="8" w:tplc="0D0AB2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C4"/>
    <w:rsid w:val="00B64BED"/>
    <w:rsid w:val="00D1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E9ADD"/>
  <w15:docId w15:val="{A31A867E-2895-43BF-ABA1-C75675F2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3092</Words>
  <Characters>17627</Characters>
  <Application>Microsoft Office Word</Application>
  <DocSecurity>0</DocSecurity>
  <Lines>146</Lines>
  <Paragraphs>41</Paragraphs>
  <ScaleCrop>false</ScaleCrop>
  <Company/>
  <LinksUpToDate>false</LinksUpToDate>
  <CharactersWithSpaces>20678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Сикорский</cp:lastModifiedBy>
  <cp:revision>2</cp:revision>
  <dcterms:created xsi:type="dcterms:W3CDTF">2026-05-23T13:00:00Z</dcterms:created>
  <dcterms:modified xsi:type="dcterms:W3CDTF">2026-05-23T13:01:00Z</dcterms:modified>
</cp:coreProperties>
</file>