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Sprecherspur mit Zeitstempeln</w:t>
      </w:r>
    </w:p>
    <w:p>
      <w:pPr>
        <w:spacing w:after="120"/>
      </w:pPr>
      <w:r>
        <w:rPr>
          <w:rFonts w:ascii="Arial" w:cs="Arial" w:eastAsia="Arial" w:hAnsi="Arial"/>
          <w:color w:val="555555"/>
          <w:sz w:val="20"/>
          <w:szCs w:val="20"/>
        </w:rPr>
        <w:t xml:space="preserve">Stand: 16.10.2026 · Sprecher: Thomas Schendel · Filmlänge 1:50,3 (Rohschnitt review/rohschnitt-animiert-720p.mp4, Hörfassung review/voice/sprecher-timeline.mp3)</w:t>
      </w:r>
    </w:p>
    <w:p>
      <w:pPr>
        <w:spacing w:after="120"/>
      </w:pPr>
      <w:r>
        <w:rPr>
          <w:rFonts w:ascii="Arial" w:cs="Arial" w:eastAsia="Arial" w:hAnsi="Arial"/>
          <w:sz w:val="20"/>
          <w:szCs w:val="20"/>
        </w:rPr>
        <w:t xml:space="preserve">So geht das Feedback: Schreib in die rechte Spalte, was an diesem Satz nicht stimmt, zum Beispiel welches Wort betont werden soll (gern das Wort unterstreichen oder in Großbuchstaben schreiben), wo eine Pause fehlt oder zu lang ist, ob der Satz am Ende nach unten gehen soll. Leere Felder bedeuten: bleibt so. Die Kennung in Klammern (z. B. s7-2) ist nur für mich.</w:t>
      </w:r>
    </w:p>
    <w:p>
      <w:pPr>
        <w:spacing w:after="120"/>
      </w:pPr>
      <w:r>
        <w:rPr>
          <w:rFonts w:ascii="Arial" w:cs="Arial" w:eastAsia="Arial" w:hAnsi="Arial"/>
          <w:color w:val="555555"/>
          <w:sz w:val="20"/>
          <w:szCs w:val="20"/>
        </w:rPr>
        <w:t xml:space="preserve">Zeitstempel: Minute:Sekunde,Zehntel ab Filmbeginn, wie im Rohschnitt. „Beginn“ ist der Sprecheinsatz, „Ende“ das Ende des Satzes.</w:t>
      </w:r>
    </w:p>
    <w:p>
      <w:pPr>
        <w:pStyle w:val="Heading2"/>
      </w:pPr>
      <w:r>
        <w:rPr>
          <w:rFonts w:ascii="Arial" w:cs="Arial" w:eastAsia="Arial" w:hAnsi="Arial"/>
        </w:rPr>
        <w:t xml:space="preserve">1. Sprechertext</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200"/>
        <w:gridCol w:w="4600"/>
        <w:gridCol w:w="420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Beginn</w:t>
            </w:r>
          </w:p>
        </w:tc>
        <w:tc>
          <w:tcPr>
            <w:tcW w:type="dxa" w:w="13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Ende</w:t>
            </w:r>
          </w:p>
        </w:tc>
        <w:tc>
          <w:tcPr>
            <w:tcW w:type="dxa" w:w="32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Bild (Szene)</w:t>
            </w:r>
          </w:p>
        </w:tc>
        <w:tc>
          <w:tcPr>
            <w:tcW w:type="dxa" w:w="46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Sprechertext (aktuell)</w:t>
            </w:r>
          </w:p>
        </w:tc>
        <w:tc>
          <w:tcPr>
            <w:tcW w:type="dxa" w:w="42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Kommentar (z. B. Betonung, Tempo, Pause)</w:t>
            </w:r>
          </w:p>
        </w:tc>
      </w:tr>
      <w:tr>
        <w:tc>
          <w:tcPr>
            <w:tcW w:type="dxa" w:w="14600"/>
            <w:gridSpan w:val="5"/>
            <w:tcBorders>
              <w:top w:val="single" w:color="BBBBBB" w:sz="4"/>
              <w:left w:val="single" w:color="BBBBBB" w:sz="4"/>
              <w:bottom w:val="single" w:color="BBBBBB" w:sz="4"/>
              <w:right w:val="single" w:color="BBBBBB" w:sz="4"/>
            </w:tcBorders>
            <w:shd w:fill="F4F1EA" w:color="auto" w:val="clear"/>
            <w:tcMar>
              <w:top w:type="dxa" w:w="80"/>
              <w:left w:type="dxa" w:w="100"/>
              <w:bottom w:type="dxa" w:w="80"/>
              <w:right w:type="dxa" w:w="100"/>
            </w:tcMar>
          </w:tcPr>
          <w:p>
            <w:r>
              <w:rPr>
                <w:rFonts w:ascii="Arial" w:cs="Arial" w:eastAsia="Arial" w:hAnsi="Arial"/>
                <w:b/>
                <w:bCs/>
                <w:sz w:val="21"/>
                <w:szCs w:val="21"/>
              </w:rPr>
              <w:t xml:space="preserve">Szene 1 · Der Elefant   (0:00,0 – 0:17,2, 17,2 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0:04,0</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0:09,8</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Totale Empfangshalle, kleiner Elefant mittig (V01a)</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Das hier ist ein Elefant. Genaugenommen ein Entscheidungselefant.</w:t>
            </w:r>
          </w:p>
          <w:p>
            <w:r>
              <w:rPr>
                <w:rFonts w:ascii="Arial" w:cs="Arial" w:eastAsia="Arial" w:hAnsi="Arial"/>
                <w:sz w:val="22"/>
                <w:szCs w:val="22"/>
              </w:rPr>
              <w:t xml:space="preserve">(s1-1)</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0:11,0</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0:13,4</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Passanten an der Theke, Elefant ponygroß (V01b2)</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Er lebt seit vielen Jahren in diesem Gebäude.</w:t>
            </w:r>
          </w:p>
          <w:p>
            <w:r>
              <w:rPr>
                <w:rFonts w:ascii="Arial" w:cs="Arial" w:eastAsia="Arial" w:hAnsi="Arial"/>
                <w:sz w:val="22"/>
                <w:szCs w:val="22"/>
              </w:rPr>
              <w:t xml:space="preserve">(s1-2)</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0:13,9</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0:16,2</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Ganzer Raum, Patientin klein auf Stuhl 1 (V01c)</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Niemand erinnert sich, wann er gekommen ist.</w:t>
            </w:r>
          </w:p>
          <w:p>
            <w:r>
              <w:rPr>
                <w:rFonts w:ascii="Arial" w:cs="Arial" w:eastAsia="Arial" w:hAnsi="Arial"/>
                <w:sz w:val="22"/>
                <w:szCs w:val="22"/>
              </w:rPr>
              <w:t xml:space="preserve">(s1-3)</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4600"/>
            <w:gridSpan w:val="5"/>
            <w:tcBorders>
              <w:top w:val="single" w:color="BBBBBB" w:sz="4"/>
              <w:left w:val="single" w:color="BBBBBB" w:sz="4"/>
              <w:bottom w:val="single" w:color="BBBBBB" w:sz="4"/>
              <w:right w:val="single" w:color="BBBBBB" w:sz="4"/>
            </w:tcBorders>
            <w:shd w:fill="F4F1EA" w:color="auto" w:val="clear"/>
            <w:tcMar>
              <w:top w:type="dxa" w:w="80"/>
              <w:left w:type="dxa" w:w="100"/>
              <w:bottom w:type="dxa" w:w="80"/>
              <w:right w:type="dxa" w:w="100"/>
            </w:tcMar>
          </w:tcPr>
          <w:p>
            <w:r>
              <w:rPr>
                <w:rFonts w:ascii="Arial" w:cs="Arial" w:eastAsia="Arial" w:hAnsi="Arial"/>
                <w:b/>
                <w:bCs/>
                <w:sz w:val="21"/>
                <w:szCs w:val="21"/>
              </w:rPr>
              <w:t xml:space="preserve">Szene 2 · Gedächtnis   (0:17,2 – 0:33,2, 16,0 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0:18,2</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0:20,0</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Arzt geht durch den Flur, Rüssel am Ohr (V02a)</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Elefanten vergessen nichts.</w:t>
            </w:r>
          </w:p>
          <w:p>
            <w:r>
              <w:rPr>
                <w:rFonts w:ascii="Arial" w:cs="Arial" w:eastAsia="Arial" w:hAnsi="Arial"/>
                <w:sz w:val="22"/>
                <w:szCs w:val="22"/>
              </w:rPr>
              <w:t xml:space="preserve">(s2-1)</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0:20,5</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0:24,6</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Arzt geht durch den Flur, Rüssel am Ohr (V02a)</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Sie erinnern sich an jeden Weg, der sie einmal sicher ans Ziel gebracht hat.</w:t>
            </w:r>
          </w:p>
          <w:p>
            <w:r>
              <w:rPr>
                <w:rFonts w:ascii="Arial" w:cs="Arial" w:eastAsia="Arial" w:hAnsi="Arial"/>
                <w:sz w:val="22"/>
                <w:szCs w:val="22"/>
              </w:rPr>
              <w:t xml:space="preserve">(s2-2)</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0:28,2</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0:31,8</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Elefant wächst beim Gehen bis zur Arztgröße (V02a2)</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Das ist ihre Stärke – und das bringt Sicherheit.</w:t>
            </w:r>
          </w:p>
          <w:p>
            <w:r>
              <w:rPr>
                <w:rFonts w:ascii="Arial" w:cs="Arial" w:eastAsia="Arial" w:hAnsi="Arial"/>
                <w:sz w:val="22"/>
                <w:szCs w:val="22"/>
              </w:rPr>
              <w:t xml:space="preserve">(s2-3)</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4600"/>
            <w:gridSpan w:val="5"/>
            <w:tcBorders>
              <w:top w:val="single" w:color="BBBBBB" w:sz="4"/>
              <w:left w:val="single" w:color="BBBBBB" w:sz="4"/>
              <w:bottom w:val="single" w:color="BBBBBB" w:sz="4"/>
              <w:right w:val="single" w:color="BBBBBB" w:sz="4"/>
            </w:tcBorders>
            <w:shd w:fill="F4F1EA" w:color="auto" w:val="clear"/>
            <w:tcMar>
              <w:top w:type="dxa" w:w="80"/>
              <w:left w:type="dxa" w:w="100"/>
              <w:bottom w:type="dxa" w:w="80"/>
              <w:right w:type="dxa" w:w="100"/>
            </w:tcMar>
          </w:tcPr>
          <w:p>
            <w:r>
              <w:rPr>
                <w:rFonts w:ascii="Arial" w:cs="Arial" w:eastAsia="Arial" w:hAnsi="Arial"/>
                <w:b/>
                <w:bCs/>
                <w:sz w:val="21"/>
                <w:szCs w:val="21"/>
              </w:rPr>
              <w:t xml:space="preserve">Szene 3 · Trampelpfad   (0:33,2 – 0:48,2, 15,0 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0:37,2</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0:39,6</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Herbst (V03b)</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Mit der Zeit wird aus Erinnerung Gewohnheit.</w:t>
            </w:r>
          </w:p>
          <w:p>
            <w:r>
              <w:rPr>
                <w:rFonts w:ascii="Arial" w:cs="Arial" w:eastAsia="Arial" w:hAnsi="Arial"/>
                <w:sz w:val="22"/>
                <w:szCs w:val="22"/>
              </w:rPr>
              <w:t xml:space="preserve">(s3-1)</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0:40,3</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0:42,9</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Winter (V03c)</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Und Gewohnheit verstellt den Blick auf Neues.</w:t>
            </w:r>
          </w:p>
          <w:p>
            <w:r>
              <w:rPr>
                <w:rFonts w:ascii="Arial" w:cs="Arial" w:eastAsia="Arial" w:hAnsi="Arial"/>
                <w:sz w:val="22"/>
                <w:szCs w:val="22"/>
              </w:rPr>
              <w:t xml:space="preserve">(s3-2)</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4600"/>
            <w:gridSpan w:val="5"/>
            <w:tcBorders>
              <w:top w:val="single" w:color="BBBBBB" w:sz="4"/>
              <w:left w:val="single" w:color="BBBBBB" w:sz="4"/>
              <w:bottom w:val="single" w:color="BBBBBB" w:sz="4"/>
              <w:right w:val="single" w:color="BBBBBB" w:sz="4"/>
            </w:tcBorders>
            <w:shd w:fill="F4F1EA" w:color="auto" w:val="clear"/>
            <w:tcMar>
              <w:top w:type="dxa" w:w="80"/>
              <w:left w:type="dxa" w:w="100"/>
              <w:bottom w:type="dxa" w:w="80"/>
              <w:right w:type="dxa" w:w="100"/>
            </w:tcMar>
          </w:tcPr>
          <w:p>
            <w:r>
              <w:rPr>
                <w:rFonts w:ascii="Arial" w:cs="Arial" w:eastAsia="Arial" w:hAnsi="Arial"/>
                <w:b/>
                <w:bCs/>
                <w:sz w:val="21"/>
                <w:szCs w:val="21"/>
              </w:rPr>
              <w:t xml:space="preserve">Szene 4 · Respekt   (0:48,2 – 0:59,3, 11,1 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0:50,8</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0:53,1</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Hand an der Klinke, Rüssel auf der Schulter (V04b)</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Neue Wege verunsichern den Elefanten.</w:t>
            </w:r>
          </w:p>
          <w:p>
            <w:r>
              <w:rPr>
                <w:rFonts w:ascii="Arial" w:cs="Arial" w:eastAsia="Arial" w:hAnsi="Arial"/>
                <w:sz w:val="22"/>
                <w:szCs w:val="22"/>
              </w:rPr>
              <w:t xml:space="preserve">(s4-1)</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0:54,3</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0:58,3</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Hand an der Klinke, Rüssel auf der Schulter (V04b)</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Ob er sie aus Gewohnheit oder Vorsicht meidet, ist nicht immer bekannt.</w:t>
            </w:r>
          </w:p>
          <w:p>
            <w:r>
              <w:rPr>
                <w:rFonts w:ascii="Arial" w:cs="Arial" w:eastAsia="Arial" w:hAnsi="Arial"/>
                <w:sz w:val="22"/>
                <w:szCs w:val="22"/>
              </w:rPr>
              <w:t xml:space="preserve">(s4-2)</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4600"/>
            <w:gridSpan w:val="5"/>
            <w:tcBorders>
              <w:top w:val="single" w:color="BBBBBB" w:sz="4"/>
              <w:left w:val="single" w:color="BBBBBB" w:sz="4"/>
              <w:bottom w:val="single" w:color="BBBBBB" w:sz="4"/>
              <w:right w:val="single" w:color="BBBBBB" w:sz="4"/>
            </w:tcBorders>
            <w:shd w:fill="F4F1EA" w:color="auto" w:val="clear"/>
            <w:tcMar>
              <w:top w:type="dxa" w:w="80"/>
              <w:left w:type="dxa" w:w="100"/>
              <w:bottom w:type="dxa" w:w="80"/>
              <w:right w:type="dxa" w:w="100"/>
            </w:tcMar>
          </w:tcPr>
          <w:p>
            <w:r>
              <w:rPr>
                <w:rFonts w:ascii="Arial" w:cs="Arial" w:eastAsia="Arial" w:hAnsi="Arial"/>
                <w:b/>
                <w:bCs/>
                <w:sz w:val="21"/>
                <w:szCs w:val="21"/>
              </w:rPr>
              <w:t xml:space="preserve">Szene 5 · Warten   (0:59,3 – 1:15,3, 16,0 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1:00,3</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1:04,2</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Zeitraffer Wartebereich, Wartende gehen (V3)</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Besonders interessant ist das Verhalten des ausgewachsenen Entscheidungselefanten.</w:t>
            </w:r>
          </w:p>
          <w:p>
            <w:r>
              <w:rPr>
                <w:rFonts w:ascii="Arial" w:cs="Arial" w:eastAsia="Arial" w:hAnsi="Arial"/>
                <w:sz w:val="22"/>
                <w:szCs w:val="22"/>
              </w:rPr>
              <w:t xml:space="preserve">(s5-1)</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1:04,8</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1:05,6</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Zeitraffer Wartebereich, Wartende gehen (V3)</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Er verharrt.</w:t>
            </w:r>
          </w:p>
          <w:p>
            <w:r>
              <w:rPr>
                <w:rFonts w:ascii="Arial" w:cs="Arial" w:eastAsia="Arial" w:hAnsi="Arial"/>
                <w:sz w:val="22"/>
                <w:szCs w:val="22"/>
              </w:rPr>
              <w:t xml:space="preserve">(s5-2)</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1:06,2</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1:08,9</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Zeitraffer Wartebereich, Wartende gehen (V3)</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Zwar zeigt er weiter Interesse an neuen Wegen.</w:t>
            </w:r>
          </w:p>
          <w:p>
            <w:r>
              <w:rPr>
                <w:rFonts w:ascii="Arial" w:cs="Arial" w:eastAsia="Arial" w:hAnsi="Arial"/>
                <w:sz w:val="22"/>
                <w:szCs w:val="22"/>
              </w:rPr>
              <w:t xml:space="preserve">(s5-3)</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1:09,5</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1:12,1</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Dämmerung, letzter Wartender geht (V4)</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Aber ohne guten Grund, beschreitet er sie nicht.</w:t>
            </w:r>
          </w:p>
          <w:p>
            <w:r>
              <w:rPr>
                <w:rFonts w:ascii="Arial" w:cs="Arial" w:eastAsia="Arial" w:hAnsi="Arial"/>
                <w:sz w:val="22"/>
                <w:szCs w:val="22"/>
              </w:rPr>
              <w:t xml:space="preserve">(s5-4)</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4600"/>
            <w:gridSpan w:val="5"/>
            <w:tcBorders>
              <w:top w:val="single" w:color="BBBBBB" w:sz="4"/>
              <w:left w:val="single" w:color="BBBBBB" w:sz="4"/>
              <w:bottom w:val="single" w:color="BBBBBB" w:sz="4"/>
              <w:right w:val="single" w:color="BBBBBB" w:sz="4"/>
            </w:tcBorders>
            <w:shd w:fill="F4F1EA" w:color="auto" w:val="clear"/>
            <w:tcMar>
              <w:top w:type="dxa" w:w="80"/>
              <w:left w:type="dxa" w:w="100"/>
              <w:bottom w:type="dxa" w:w="80"/>
              <w:right w:type="dxa" w:w="100"/>
            </w:tcMar>
          </w:tcPr>
          <w:p>
            <w:r>
              <w:rPr>
                <w:rFonts w:ascii="Arial" w:cs="Arial" w:eastAsia="Arial" w:hAnsi="Arial"/>
                <w:b/>
                <w:bCs/>
                <w:sz w:val="21"/>
                <w:szCs w:val="21"/>
              </w:rPr>
              <w:t xml:space="preserve">Szene 6 · Die Patientin   (1:15,3 – 1:25,3, 10,0 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1:15,3</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1:25,3</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Patientin steht vom Jackenstuhl auf · Arzt und Elefant kommen herein · Arzt, Elefantenflanke schiebt sich ins Bild · Patientin kratzt sich am Unterarm</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i/>
                <w:iCs/>
                <w:color w:val="777777"/>
                <w:sz w:val="20"/>
                <w:szCs w:val="20"/>
              </w:rPr>
              <w:t xml:space="preserve">(kein Sprecher)</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4600"/>
            <w:gridSpan w:val="5"/>
            <w:tcBorders>
              <w:top w:val="single" w:color="BBBBBB" w:sz="4"/>
              <w:left w:val="single" w:color="BBBBBB" w:sz="4"/>
              <w:bottom w:val="single" w:color="BBBBBB" w:sz="4"/>
              <w:right w:val="single" w:color="BBBBBB" w:sz="4"/>
            </w:tcBorders>
            <w:shd w:fill="F4F1EA" w:color="auto" w:val="clear"/>
            <w:tcMar>
              <w:top w:type="dxa" w:w="80"/>
              <w:left w:type="dxa" w:w="100"/>
              <w:bottom w:type="dxa" w:w="80"/>
              <w:right w:type="dxa" w:w="100"/>
            </w:tcMar>
          </w:tcPr>
          <w:p>
            <w:r>
              <w:rPr>
                <w:rFonts w:ascii="Arial" w:cs="Arial" w:eastAsia="Arial" w:hAnsi="Arial"/>
                <w:b/>
                <w:bCs/>
                <w:sz w:val="21"/>
                <w:szCs w:val="21"/>
              </w:rPr>
              <w:t xml:space="preserve">Szene 7 · Der Satz   (1:25,3 – 1:38,3, 13,0 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1:26,3</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1:27,8</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Dreier-Totale: Arzt, Elefant, Patientin (langsamer Push) (V07a)</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Der Elefant ist immer da.</w:t>
            </w:r>
          </w:p>
          <w:p>
            <w:r>
              <w:rPr>
                <w:rFonts w:ascii="Arial" w:cs="Arial" w:eastAsia="Arial" w:hAnsi="Arial"/>
                <w:sz w:val="22"/>
                <w:szCs w:val="22"/>
              </w:rPr>
              <w:t xml:space="preserve">(s7-1)</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1:29,3</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1:30,9</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Dreier-Totale: Arzt, Elefant, Patientin (langsamer Push) (V07a)</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Er begleitet jeden von uns.</w:t>
            </w:r>
          </w:p>
          <w:p>
            <w:r>
              <w:rPr>
                <w:rFonts w:ascii="Arial" w:cs="Arial" w:eastAsia="Arial" w:hAnsi="Arial"/>
                <w:sz w:val="22"/>
                <w:szCs w:val="22"/>
              </w:rPr>
              <w:t xml:space="preserve">(s7-2)</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1:32,4</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1:33,2</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Dreier-Totale: Arzt, Elefant, Patientin (langsamer Push) (V07a)</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Jeden Tag.</w:t>
            </w:r>
          </w:p>
          <w:p>
            <w:r>
              <w:rPr>
                <w:rFonts w:ascii="Arial" w:cs="Arial" w:eastAsia="Arial" w:hAnsi="Arial"/>
                <w:sz w:val="22"/>
                <w:szCs w:val="22"/>
              </w:rPr>
              <w:t xml:space="preserve">(s7-3)</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1:34,7</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1:37,1</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Dreier-Totale, Fortsetzung (V07b)</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Man muss den Entscheidungselefanten bewusst wahrnehmen.</w:t>
            </w:r>
          </w:p>
          <w:p>
            <w:r>
              <w:rPr>
                <w:rFonts w:ascii="Arial" w:cs="Arial" w:eastAsia="Arial" w:hAnsi="Arial"/>
                <w:sz w:val="22"/>
                <w:szCs w:val="22"/>
              </w:rPr>
              <w:t xml:space="preserve">(s8-1)</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4600"/>
            <w:gridSpan w:val="5"/>
            <w:tcBorders>
              <w:top w:val="single" w:color="BBBBBB" w:sz="4"/>
              <w:left w:val="single" w:color="BBBBBB" w:sz="4"/>
              <w:bottom w:val="single" w:color="BBBBBB" w:sz="4"/>
              <w:right w:val="single" w:color="BBBBBB" w:sz="4"/>
            </w:tcBorders>
            <w:shd w:fill="F4F1EA" w:color="auto" w:val="clear"/>
            <w:tcMar>
              <w:top w:type="dxa" w:w="80"/>
              <w:left w:type="dxa" w:w="100"/>
              <w:bottom w:type="dxa" w:w="80"/>
              <w:right w:type="dxa" w:w="100"/>
            </w:tcMar>
          </w:tcPr>
          <w:p>
            <w:r>
              <w:rPr>
                <w:rFonts w:ascii="Arial" w:cs="Arial" w:eastAsia="Arial" w:hAnsi="Arial"/>
                <w:b/>
                <w:bCs/>
                <w:sz w:val="21"/>
                <w:szCs w:val="21"/>
              </w:rPr>
              <w:t xml:space="preserve">Szene 8 · Der Schritt   (1:38,3 – 1:46,3, 8,0 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1:41,8</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1:43,5</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Arzt und Patientin sehen sich an (V08d)</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Dann öffnen sich neue Wege.</w:t>
            </w:r>
          </w:p>
          <w:p>
            <w:r>
              <w:rPr>
                <w:rFonts w:ascii="Arial" w:cs="Arial" w:eastAsia="Arial" w:hAnsi="Arial"/>
                <w:sz w:val="22"/>
                <w:szCs w:val="22"/>
              </w:rPr>
              <w:t xml:space="preserve">(s8-2)</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r>
        <w:tc>
          <w:tcPr>
            <w:tcW w:type="dxa" w:w="14600"/>
            <w:gridSpan w:val="5"/>
            <w:tcBorders>
              <w:top w:val="single" w:color="BBBBBB" w:sz="4"/>
              <w:left w:val="single" w:color="BBBBBB" w:sz="4"/>
              <w:bottom w:val="single" w:color="BBBBBB" w:sz="4"/>
              <w:right w:val="single" w:color="BBBBBB" w:sz="4"/>
            </w:tcBorders>
            <w:shd w:fill="F4F1EA" w:color="auto" w:val="clear"/>
            <w:tcMar>
              <w:top w:type="dxa" w:w="80"/>
              <w:left w:type="dxa" w:w="100"/>
              <w:bottom w:type="dxa" w:w="80"/>
              <w:right w:type="dxa" w:w="100"/>
            </w:tcMar>
          </w:tcPr>
          <w:p>
            <w:r>
              <w:rPr>
                <w:rFonts w:ascii="Arial" w:cs="Arial" w:eastAsia="Arial" w:hAnsi="Arial"/>
                <w:b/>
                <w:bCs/>
                <w:sz w:val="21"/>
                <w:szCs w:val="21"/>
              </w:rPr>
              <w:t xml:space="preserve">Endcard   (1:46,3 – 1:50,3, 4,0 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1:46,3</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1:50,3</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Endcard (weiß)</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i/>
                <w:iCs/>
                <w:color w:val="777777"/>
                <w:sz w:val="20"/>
                <w:szCs w:val="20"/>
              </w:rPr>
              <w:t xml:space="preserve">(kein Sprecher)</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bl>
    <w:p>
      <w:pPr>
        <w:pStyle w:val="Heading2"/>
      </w:pPr>
      <w:r>
        <w:rPr>
          <w:rFonts w:ascii="Arial" w:cs="Arial" w:eastAsia="Arial" w:hAnsi="Arial"/>
        </w:rPr>
        <w:t xml:space="preserve">2. Texte im Bild (zur Vollständigkeit)</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200"/>
        <w:gridCol w:w="4600"/>
        <w:gridCol w:w="420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Beginn</w:t>
            </w:r>
          </w:p>
        </w:tc>
        <w:tc>
          <w:tcPr>
            <w:tcW w:type="dxa" w:w="13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Ende</w:t>
            </w:r>
          </w:p>
        </w:tc>
        <w:tc>
          <w:tcPr>
            <w:tcW w:type="dxa" w:w="32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Wo</w:t>
            </w:r>
          </w:p>
        </w:tc>
        <w:tc>
          <w:tcPr>
            <w:tcW w:type="dxa" w:w="46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Text im Bild (aktuell)</w:t>
            </w:r>
          </w:p>
        </w:tc>
        <w:tc>
          <w:tcPr>
            <w:tcW w:type="dxa" w:w="4200"/>
            <w:tcBorders>
              <w:top w:val="single" w:color="BBBBBB" w:sz="4"/>
              <w:left w:val="single" w:color="BBBBBB" w:sz="4"/>
              <w:bottom w:val="single" w:color="BBBBBB" w:sz="4"/>
              <w:right w:val="single" w:color="BBBBBB" w:sz="4"/>
            </w:tcBorders>
            <w:shd w:fill="E8E8E8" w:color="auto" w:val="clear"/>
            <w:tcMar>
              <w:top w:type="dxa" w:w="80"/>
              <w:left w:type="dxa" w:w="100"/>
              <w:bottom w:type="dxa" w:w="80"/>
              <w:right w:type="dxa" w:w="100"/>
            </w:tcMar>
          </w:tcPr>
          <w:p>
            <w:r>
              <w:rPr>
                <w:rFonts w:ascii="Arial" w:cs="Arial" w:eastAsia="Arial" w:hAnsi="Arial"/>
                <w:b/>
                <w:bCs/>
                <w:sz w:val="20"/>
                <w:szCs w:val="20"/>
              </w:rPr>
              <w:t xml:space="preserve">Kommentar</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1:46,3</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1:50,3</w:t>
            </w:r>
          </w:p>
        </w:tc>
        <w:tc>
          <w:tcPr>
            <w:tcW w:type="dxa" w:w="3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18"/>
                <w:szCs w:val="18"/>
              </w:rPr>
              <w:t xml:space="preserve">Endcard, Zeile 1 (sofort)</w:t>
            </w:r>
          </w:p>
        </w:tc>
        <w:tc>
          <w:tcPr>
            <w:tcW w:type="dxa" w:w="4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2"/>
                <w:szCs w:val="22"/>
              </w:rPr>
              <w:t xml:space="preserve">LASST UNS ÜBER ELEFANTEN REDEN.</w:t>
            </w:r>
          </w:p>
        </w:tc>
        <w:tc>
          <w:tcPr>
            <w:tcW w:type="dxa" w:w="4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
            </w:r>
          </w:p>
        </w:tc>
      </w:tr>
    </w:tbl>
    <w:sectPr>
      <w:pgSz w:w="16838" w:h="11906"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2026-10-16T16:27:54.983Z</dcterms:created>
  <dcterms:modified xsi:type="dcterms:W3CDTF">2026-10-16T16:27:54.987Z</dcterms:modified>
</cp:coreProperties>
</file>

<file path=docProps/custom.xml><?xml version="1.0" encoding="utf-8"?>
<Properties xmlns="http://schemas.openxmlformats.org/officeDocument/2006/custom-properties" xmlns:vt="http://schemas.openxmlformats.org/officeDocument/2006/docPropsVTypes"/>
</file>