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2.1259842519685" w:firstLine="0"/>
        <w:rPr>
          <w:b w:val="1"/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1666875" cy="9953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Guillaume, 20 ans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“je n’ai pas beaucoup de temp pour manger et peu de revenue j’aimerai manger simple et pas chers”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célibataire, étudiant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cliente régulier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d9eeb"/>
          <w:sz w:val="36"/>
          <w:szCs w:val="36"/>
        </w:rPr>
      </w:pPr>
      <w:r w:rsidDel="00000000" w:rsidR="00000000" w:rsidRPr="00000000">
        <w:rPr>
          <w:color w:val="6d9eeb"/>
          <w:sz w:val="36"/>
          <w:szCs w:val="36"/>
          <w:rtl w:val="0"/>
        </w:rPr>
        <w:t xml:space="preserve">Attitude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connaît assez l'entreprise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Privilégie le service sur place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peu de temp pour manger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d9eeb"/>
          <w:sz w:val="36"/>
          <w:szCs w:val="36"/>
        </w:rPr>
      </w:pPr>
      <w:r w:rsidDel="00000000" w:rsidR="00000000" w:rsidRPr="00000000">
        <w:rPr>
          <w:color w:val="6d9eeb"/>
          <w:sz w:val="36"/>
          <w:szCs w:val="36"/>
          <w:rtl w:val="0"/>
        </w:rPr>
        <w:t xml:space="preserve">Attente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rapidité du service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pouvoir voir le catalogue produit en temps réel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accédez à des remise etudiante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d9eeb"/>
          <w:sz w:val="36"/>
          <w:szCs w:val="36"/>
        </w:rPr>
      </w:pPr>
      <w:r w:rsidDel="00000000" w:rsidR="00000000" w:rsidRPr="00000000">
        <w:rPr>
          <w:color w:val="6d9eeb"/>
          <w:sz w:val="36"/>
          <w:szCs w:val="36"/>
          <w:rtl w:val="0"/>
        </w:rPr>
        <w:t xml:space="preserve">Frein/irritant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irritants majeurs: tout retard concernant un commande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      manque d’information sur les promos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d9eeb"/>
          <w:sz w:val="36"/>
          <w:szCs w:val="36"/>
        </w:rPr>
      </w:pPr>
      <w:r w:rsidDel="00000000" w:rsidR="00000000" w:rsidRPr="00000000">
        <w:rPr>
          <w:color w:val="6d9eeb"/>
          <w:sz w:val="36"/>
          <w:szCs w:val="36"/>
          <w:rtl w:val="0"/>
        </w:rPr>
        <w:t xml:space="preserve">Achat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1  commande par semaine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Produits fortements sollicités: margherita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commande en magasin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