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893B" w14:textId="77777777" w:rsidR="00881A32" w:rsidRDefault="00881A32" w:rsidP="00881A32"/>
    <w:p w14:paraId="0E64F880" w14:textId="77777777" w:rsidR="00881A32" w:rsidRDefault="00881A32" w:rsidP="00881A32"/>
    <w:p w14:paraId="3FD7DC09" w14:textId="77777777" w:rsidR="00881A32" w:rsidRDefault="00881A32" w:rsidP="00881A32"/>
    <w:p w14:paraId="46EA7A25" w14:textId="77777777" w:rsidR="00194972" w:rsidRDefault="00194972" w:rsidP="00881A32"/>
    <w:p w14:paraId="18A4B32B" w14:textId="77777777" w:rsidR="0027039F" w:rsidRDefault="0027039F" w:rsidP="00881A32"/>
    <w:p w14:paraId="2F5718D0" w14:textId="77777777" w:rsidR="00980C65" w:rsidRDefault="00980C65" w:rsidP="00881A32"/>
    <w:p w14:paraId="77B71A0E" w14:textId="77777777" w:rsidR="00980C65" w:rsidRDefault="00980C65" w:rsidP="00881A32"/>
    <w:p w14:paraId="77C3047F" w14:textId="77777777" w:rsidR="0027039F" w:rsidRPr="0063445C" w:rsidRDefault="0027039F" w:rsidP="0027039F">
      <w:pPr>
        <w:pStyle w:val="TtoldelIDC"/>
        <w:rPr>
          <w:sz w:val="56"/>
          <w:szCs w:val="56"/>
        </w:rPr>
      </w:pPr>
      <w:r w:rsidRPr="0063445C">
        <w:rPr>
          <w:sz w:val="56"/>
          <w:szCs w:val="56"/>
        </w:rPr>
        <w:t>ESTUDIS DE CAPACITAT</w:t>
      </w:r>
    </w:p>
    <w:p w14:paraId="0F9064D1" w14:textId="77777777" w:rsidR="0027039F" w:rsidRPr="0027039F" w:rsidRDefault="0027039F" w:rsidP="0027039F">
      <w:pPr>
        <w:pStyle w:val="Subttol"/>
        <w:rPr>
          <w:color w:val="2F5496" w:themeColor="accent1" w:themeShade="BF"/>
        </w:rPr>
      </w:pPr>
      <w:r w:rsidRPr="0027039F">
        <w:rPr>
          <w:color w:val="2F5496" w:themeColor="accent1" w:themeShade="BF"/>
        </w:rPr>
        <w:t>DE DIMENSIONS I RESISTÈNCIA A LA TRACCIÓ</w:t>
      </w:r>
    </w:p>
    <w:p w14:paraId="7BBF3906" w14:textId="77777777" w:rsidR="00194972" w:rsidRDefault="00194972" w:rsidP="00881A32"/>
    <w:p w14:paraId="377E1FBA" w14:textId="77777777" w:rsidR="00194972" w:rsidRPr="00194972" w:rsidRDefault="00194972" w:rsidP="00194972">
      <w:pPr>
        <w:jc w:val="center"/>
      </w:pPr>
    </w:p>
    <w:p w14:paraId="4A578316" w14:textId="64F1128D" w:rsidR="00881A32" w:rsidRDefault="00194972" w:rsidP="00194972">
      <w:pPr>
        <w:jc w:val="center"/>
      </w:pPr>
      <w:r>
        <w:rPr>
          <w:noProof/>
        </w:rPr>
        <w:drawing>
          <wp:inline distT="0" distB="0" distL="0" distR="0" wp14:anchorId="0F619F5D" wp14:editId="04C07A69">
            <wp:extent cx="5040000" cy="1122948"/>
            <wp:effectExtent l="0" t="0" r="0" b="1270"/>
            <wp:docPr id="115202831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8312" name="Imatge 11520283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4C15" w14:textId="77777777" w:rsidR="00194972" w:rsidRDefault="00194972" w:rsidP="00194972">
      <w:pPr>
        <w:jc w:val="center"/>
      </w:pPr>
    </w:p>
    <w:p w14:paraId="239060D3" w14:textId="77777777" w:rsidR="0027039F" w:rsidRPr="0063445C" w:rsidRDefault="0027039F" w:rsidP="0027039F">
      <w:pPr>
        <w:pStyle w:val="Ttol"/>
        <w:spacing w:line="276" w:lineRule="auto"/>
        <w:rPr>
          <w:rStyle w:val="Ttoldelllibre"/>
          <w:sz w:val="60"/>
          <w:szCs w:val="60"/>
        </w:rPr>
      </w:pPr>
      <w:r w:rsidRPr="0063445C">
        <w:rPr>
          <w:caps w:val="0"/>
          <w:smallCaps/>
          <w:sz w:val="60"/>
          <w:szCs w:val="60"/>
        </w:rPr>
        <w:t>SPC</w:t>
      </w:r>
    </w:p>
    <w:p w14:paraId="74DF4887" w14:textId="77777777" w:rsidR="0027039F" w:rsidRPr="00435116" w:rsidRDefault="0027039F" w:rsidP="0027039F">
      <w:pPr>
        <w:pStyle w:val="Subttol"/>
        <w:spacing w:line="276" w:lineRule="auto"/>
        <w:rPr>
          <w:color w:val="2F5496" w:themeColor="accent1" w:themeShade="BF"/>
          <w:sz w:val="24"/>
          <w:szCs w:val="24"/>
        </w:rPr>
      </w:pPr>
      <w:r w:rsidRPr="00435116">
        <w:rPr>
          <w:color w:val="2F5496" w:themeColor="accent1" w:themeShade="BF"/>
          <w:sz w:val="24"/>
          <w:szCs w:val="24"/>
        </w:rPr>
        <w:t>STATISTIC PROCESS CONTROL</w:t>
      </w:r>
    </w:p>
    <w:p w14:paraId="294DB541" w14:textId="77777777" w:rsidR="00DA29CC" w:rsidRDefault="00DA29CC" w:rsidP="00D1534F">
      <w:pPr>
        <w:spacing w:line="276" w:lineRule="auto"/>
      </w:pPr>
    </w:p>
    <w:p w14:paraId="212830EE" w14:textId="0E96EFBA" w:rsidR="00DA29CC" w:rsidRDefault="00DA29CC" w:rsidP="0027039F">
      <w:pPr>
        <w:spacing w:line="276" w:lineRule="auto"/>
      </w:pPr>
    </w:p>
    <w:p w14:paraId="77A92330" w14:textId="77777777" w:rsidR="00881A32" w:rsidRDefault="00881A32" w:rsidP="00D1534F">
      <w:pPr>
        <w:spacing w:line="276" w:lineRule="auto"/>
      </w:pPr>
    </w:p>
    <w:p w14:paraId="779D6E0F" w14:textId="77777777" w:rsidR="00881A32" w:rsidRDefault="00881A32" w:rsidP="00D1534F">
      <w:pPr>
        <w:spacing w:line="276" w:lineRule="auto"/>
      </w:pPr>
    </w:p>
    <w:p w14:paraId="48E14CDF" w14:textId="77777777" w:rsidR="00881A32" w:rsidRPr="00A96001" w:rsidRDefault="00881A32" w:rsidP="00D1534F">
      <w:pPr>
        <w:spacing w:line="276" w:lineRule="auto"/>
        <w:rPr>
          <w:rFonts w:ascii="Times New Roman" w:hAnsi="Times New Roman" w:cs="Times New Roman"/>
        </w:rPr>
      </w:pPr>
    </w:p>
    <w:p w14:paraId="1AAD6187" w14:textId="16EC4064" w:rsidR="00881A32" w:rsidRPr="00A96001" w:rsidRDefault="00881A32" w:rsidP="00D1534F">
      <w:pPr>
        <w:spacing w:line="276" w:lineRule="auto"/>
        <w:rPr>
          <w:rFonts w:ascii="Times New Roman" w:hAnsi="Times New Roman" w:cs="Times New Roman"/>
        </w:rPr>
      </w:pPr>
      <w:r w:rsidRPr="00A96001">
        <w:rPr>
          <w:rFonts w:ascii="Times New Roman" w:hAnsi="Times New Roman" w:cs="Times New Roman"/>
          <w:b/>
          <w:bCs/>
        </w:rPr>
        <w:t xml:space="preserve">Autor: </w:t>
      </w:r>
      <w:r w:rsidRPr="00A96001">
        <w:rPr>
          <w:rFonts w:ascii="Times New Roman" w:hAnsi="Times New Roman" w:cs="Times New Roman"/>
        </w:rPr>
        <w:t>Roger Parramon</w:t>
      </w:r>
    </w:p>
    <w:p w14:paraId="214CCE32" w14:textId="3CEF4C9E" w:rsidR="00881A32" w:rsidRPr="00A96001" w:rsidRDefault="00881A32" w:rsidP="00D1534F">
      <w:pPr>
        <w:spacing w:line="276" w:lineRule="auto"/>
        <w:rPr>
          <w:rFonts w:ascii="Times New Roman" w:hAnsi="Times New Roman" w:cs="Times New Roman"/>
        </w:rPr>
      </w:pPr>
      <w:r w:rsidRPr="00A96001">
        <w:rPr>
          <w:rFonts w:ascii="Times New Roman" w:hAnsi="Times New Roman" w:cs="Times New Roman"/>
          <w:b/>
          <w:bCs/>
        </w:rPr>
        <w:t xml:space="preserve">Revisió: </w:t>
      </w:r>
    </w:p>
    <w:p w14:paraId="664EC248" w14:textId="734640EF" w:rsidR="00881A32" w:rsidRPr="00A96001" w:rsidRDefault="00881A32" w:rsidP="00D153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759063E" w14:textId="0A8FF986" w:rsidR="00DA29CC" w:rsidRPr="00A96001" w:rsidRDefault="00881A32" w:rsidP="00D1534F">
      <w:pPr>
        <w:spacing w:line="276" w:lineRule="auto"/>
        <w:rPr>
          <w:rFonts w:ascii="Times New Roman" w:hAnsi="Times New Roman" w:cs="Times New Roman"/>
        </w:rPr>
      </w:pPr>
      <w:r w:rsidRPr="00A96001">
        <w:rPr>
          <w:rFonts w:ascii="Times New Roman" w:hAnsi="Times New Roman" w:cs="Times New Roman"/>
          <w:b/>
          <w:bCs/>
        </w:rPr>
        <w:t>Data:</w:t>
      </w:r>
      <w:r w:rsidRPr="00A96001">
        <w:rPr>
          <w:rFonts w:ascii="Times New Roman" w:hAnsi="Times New Roman" w:cs="Times New Roman"/>
        </w:rPr>
        <w:t xml:space="preserve"> </w:t>
      </w:r>
      <w:r w:rsidR="003D58F4">
        <w:rPr>
          <w:rFonts w:ascii="Times New Roman" w:hAnsi="Times New Roman" w:cs="Times New Roman"/>
        </w:rPr>
        <w:t>02</w:t>
      </w:r>
      <w:r w:rsidRPr="00A96001">
        <w:rPr>
          <w:rFonts w:ascii="Times New Roman" w:hAnsi="Times New Roman" w:cs="Times New Roman"/>
        </w:rPr>
        <w:t xml:space="preserve"> de </w:t>
      </w:r>
      <w:r w:rsidR="003D58F4">
        <w:rPr>
          <w:rFonts w:ascii="Times New Roman" w:hAnsi="Times New Roman" w:cs="Times New Roman"/>
        </w:rPr>
        <w:t xml:space="preserve">juliol </w:t>
      </w:r>
      <w:r w:rsidRPr="00A96001">
        <w:rPr>
          <w:rFonts w:ascii="Times New Roman" w:hAnsi="Times New Roman" w:cs="Times New Roman"/>
        </w:rPr>
        <w:t>de 2025</w:t>
      </w:r>
    </w:p>
    <w:p w14:paraId="2B4BC87B" w14:textId="50DBCC1C" w:rsidR="00A96001" w:rsidRPr="00A96001" w:rsidRDefault="00A96001" w:rsidP="00D1534F">
      <w:pPr>
        <w:spacing w:line="276" w:lineRule="auto"/>
        <w:sectPr w:rsidR="00A96001" w:rsidRPr="00A96001" w:rsidSect="00D1534F"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  <w:r w:rsidRPr="00A96001">
        <w:rPr>
          <w:rFonts w:ascii="Times New Roman" w:hAnsi="Times New Roman" w:cs="Times New Roman"/>
          <w:b/>
          <w:bCs/>
        </w:rPr>
        <w:t>Data revisió:</w:t>
      </w:r>
      <w:r>
        <w:rPr>
          <w:b/>
          <w:bCs/>
        </w:rPr>
        <w:t xml:space="preserve"> </w:t>
      </w:r>
    </w:p>
    <w:p w14:paraId="13DFFCA8" w14:textId="77777777" w:rsidR="00DA29CC" w:rsidRDefault="00DA29CC" w:rsidP="00D1534F">
      <w:pPr>
        <w:spacing w:line="276" w:lineRule="auto"/>
      </w:pPr>
    </w:p>
    <w:p w14:paraId="16DFBCCD" w14:textId="77777777" w:rsidR="00DA29CC" w:rsidRDefault="00DA29CC" w:rsidP="00D1534F">
      <w:pPr>
        <w:spacing w:line="276" w:lineRule="auto"/>
      </w:pPr>
    </w:p>
    <w:p w14:paraId="255A9363" w14:textId="77777777" w:rsidR="00D1534F" w:rsidRDefault="00D1534F" w:rsidP="00D1534F">
      <w:pPr>
        <w:spacing w:line="276" w:lineRule="auto"/>
        <w:sectPr w:rsidR="00D1534F" w:rsidSect="00D1534F">
          <w:headerReference w:type="even" r:id="rId9"/>
          <w:footerReference w:type="even" r:id="rId10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bookmarkStart w:id="0" w:name="_Hlk202338881" w:displacedByCustomXml="next"/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1196000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A084B4" w14:textId="46DE61D1" w:rsidR="00537BD0" w:rsidRPr="006217B4" w:rsidRDefault="00537BD0">
          <w:pPr>
            <w:pStyle w:val="TtoldelIDC"/>
            <w:rPr>
              <w:rFonts w:cstheme="majorHAnsi"/>
            </w:rPr>
          </w:pPr>
          <w:r w:rsidRPr="006217B4">
            <w:rPr>
              <w:rFonts w:cstheme="majorHAnsi"/>
            </w:rPr>
            <w:t>Índex de continguts</w:t>
          </w:r>
        </w:p>
        <w:bookmarkEnd w:id="0"/>
        <w:p w14:paraId="657EBB07" w14:textId="2D430DD3" w:rsidR="006217B4" w:rsidRPr="006217B4" w:rsidRDefault="00537BD0">
          <w:pPr>
            <w:pStyle w:val="IDC1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r w:rsidRPr="006217B4">
            <w:rPr>
              <w:rFonts w:asciiTheme="majorHAnsi" w:hAnsiTheme="majorHAnsi" w:cstheme="majorHAnsi"/>
            </w:rPr>
            <w:fldChar w:fldCharType="begin"/>
          </w:r>
          <w:r w:rsidRPr="006217B4">
            <w:rPr>
              <w:rFonts w:asciiTheme="majorHAnsi" w:hAnsiTheme="majorHAnsi" w:cstheme="majorHAnsi"/>
            </w:rPr>
            <w:instrText xml:space="preserve"> TOC \o "1-3" \h \z \u </w:instrText>
          </w:r>
          <w:r w:rsidRPr="006217B4">
            <w:rPr>
              <w:rFonts w:asciiTheme="majorHAnsi" w:hAnsiTheme="majorHAnsi" w:cstheme="majorHAnsi"/>
            </w:rPr>
            <w:fldChar w:fldCharType="separate"/>
          </w:r>
          <w:hyperlink w:anchor="_Toc202440691" w:history="1">
            <w:r w:rsidR="006217B4" w:rsidRPr="006217B4">
              <w:rPr>
                <w:rStyle w:val="Enlla"/>
                <w:rFonts w:asciiTheme="majorHAnsi" w:hAnsiTheme="majorHAnsi" w:cstheme="majorHAnsi"/>
                <w:noProof/>
              </w:rPr>
              <w:t>Introducció</w:t>
            </w:r>
            <w:r w:rsidR="006217B4"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6217B4"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6217B4"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_Toc202440691 \h </w:instrText>
            </w:r>
            <w:r w:rsidR="006217B4" w:rsidRPr="006217B4">
              <w:rPr>
                <w:rFonts w:asciiTheme="majorHAnsi" w:hAnsiTheme="majorHAnsi" w:cstheme="majorHAnsi"/>
                <w:noProof/>
                <w:webHidden/>
              </w:rPr>
            </w:r>
            <w:r w:rsidR="006217B4"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="006217B4"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9D9D6A8" w14:textId="0F096D48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692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Necessitat d’un estudi de capacitat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_Toc202440692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50CC013" w14:textId="062F359F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693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Utilitat d’un estudi de capacitat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_Toc202440693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53178F7" w14:textId="24F54E0E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694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Què és un estudi de capacitat?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_Toc202440694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5FA49F7" w14:textId="780E0587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695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Flux per generar estudis de capacitat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_Toc202440695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DF43EFB" w14:textId="3961C3E1" w:rsidR="006217B4" w:rsidRPr="006217B4" w:rsidRDefault="006217B4">
          <w:pPr>
            <w:pStyle w:val="IDC1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696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Procediment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_Toc202440696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E20EA23" w14:textId="1CEAE054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697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Recollida i mesura de la mostra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_Toc202440697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FC34170" w14:textId="707B0183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698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Anàlisi de la mostra mesurada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_Toc202440698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0B2684B" w14:textId="2A3A2627" w:rsidR="006217B4" w:rsidRPr="006217B4" w:rsidRDefault="006217B4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699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Comprovació de la normalitat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_Toc202440699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757A96F" w14:textId="26BD411E" w:rsidR="006217B4" w:rsidRPr="006217B4" w:rsidRDefault="006217B4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700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Indicadors d’estabilitat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_Toc202440700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90BFD43" w14:textId="21C2B762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701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Extrapolació de resultats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_Toc202440701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BFFD4E6" w14:textId="53EA71D2" w:rsidR="006217B4" w:rsidRPr="006217B4" w:rsidRDefault="006217B4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702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p-valor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_Toc202440702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0974210" w14:textId="56C01C2F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703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Gràfics de control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_Toc202440703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13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5CE36BB" w14:textId="3C6A3FAB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704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Gràfic de capacitat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_Toc202440704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15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3167261" w14:textId="10326DFB" w:rsidR="006217B4" w:rsidRPr="006217B4" w:rsidRDefault="006217B4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705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Casos d’ús per cada diagrama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_Toc202440705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F2EFA42" w14:textId="3A29E0E3" w:rsidR="006217B4" w:rsidRPr="006217B4" w:rsidRDefault="006217B4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706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Aplicació al PPAP de SOME S.A.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_Toc202440706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8439C1C" w14:textId="21AAF22C" w:rsidR="006217B4" w:rsidRPr="006217B4" w:rsidRDefault="006217B4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40707" w:history="1">
            <w:r w:rsidRPr="006217B4">
              <w:rPr>
                <w:rStyle w:val="Enlla"/>
                <w:rFonts w:asciiTheme="majorHAnsi" w:hAnsiTheme="majorHAnsi" w:cstheme="majorHAnsi"/>
                <w:noProof/>
              </w:rPr>
              <w:t>Generació de l’informe pel PPAP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instrText xml:space="preserve"> PAGEREF _Toc202440707 \h </w:instrTex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7772BB">
              <w:rPr>
                <w:rFonts w:asciiTheme="majorHAnsi" w:hAnsiTheme="majorHAnsi" w:cstheme="majorHAnsi"/>
                <w:noProof/>
                <w:webHidden/>
              </w:rPr>
              <w:t>17</w:t>
            </w:r>
            <w:r w:rsidRPr="006217B4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70FE7E6" w14:textId="24C88164" w:rsidR="00537BD0" w:rsidRDefault="00537BD0">
          <w:pPr>
            <w:rPr>
              <w:rFonts w:ascii="Times New Roman" w:hAnsi="Times New Roman" w:cs="Times New Roman"/>
              <w:b/>
              <w:bCs/>
            </w:rPr>
          </w:pPr>
          <w:r w:rsidRPr="006217B4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5C812F1D" w14:textId="32D73C87" w:rsidR="0011548D" w:rsidRPr="00BB5955" w:rsidRDefault="0011548D" w:rsidP="0011548D">
      <w:pPr>
        <w:pStyle w:val="TtoldelIDC"/>
        <w:rPr>
          <w:rFonts w:ascii="Times New Roman" w:hAnsi="Times New Roman" w:cs="Times New Roman"/>
        </w:rPr>
      </w:pPr>
      <w:r w:rsidRPr="00BB5955">
        <w:rPr>
          <w:rFonts w:ascii="Times New Roman" w:hAnsi="Times New Roman" w:cs="Times New Roman"/>
        </w:rPr>
        <w:t>Índex d</w:t>
      </w:r>
      <w:r>
        <w:rPr>
          <w:rFonts w:ascii="Times New Roman" w:hAnsi="Times New Roman" w:cs="Times New Roman"/>
        </w:rPr>
        <w:t>’il·lustracions</w:t>
      </w:r>
    </w:p>
    <w:p w14:paraId="20F1CE6D" w14:textId="4BDF4D8E" w:rsidR="006217B4" w:rsidRPr="00441B44" w:rsidRDefault="0011548D" w:rsidP="006217B4">
      <w:pPr>
        <w:pStyle w:val="ndexdillustracions"/>
        <w:tabs>
          <w:tab w:val="right" w:leader="dot" w:pos="8656"/>
        </w:tabs>
        <w:spacing w:line="360" w:lineRule="auto"/>
        <w:rPr>
          <w:rFonts w:asciiTheme="majorHAnsi" w:hAnsiTheme="majorHAnsi" w:cstheme="majorHAnsi"/>
          <w:noProof/>
          <w:kern w:val="2"/>
          <w:sz w:val="24"/>
          <w:szCs w:val="24"/>
          <w:lang w:eastAsia="ca-ES"/>
          <w14:ligatures w14:val="standardContextual"/>
        </w:rPr>
      </w:pPr>
      <w:r w:rsidRPr="00441B44">
        <w:rPr>
          <w:rFonts w:asciiTheme="majorHAnsi" w:hAnsiTheme="majorHAnsi" w:cstheme="majorHAnsi"/>
        </w:rPr>
        <w:fldChar w:fldCharType="begin"/>
      </w:r>
      <w:r w:rsidRPr="00441B44">
        <w:rPr>
          <w:rFonts w:asciiTheme="majorHAnsi" w:hAnsiTheme="majorHAnsi" w:cstheme="majorHAnsi"/>
        </w:rPr>
        <w:instrText xml:space="preserve"> TOC \c "Il·lustració" </w:instrText>
      </w:r>
      <w:r w:rsidRPr="00441B44">
        <w:rPr>
          <w:rFonts w:asciiTheme="majorHAnsi" w:hAnsiTheme="majorHAnsi" w:cstheme="majorHAnsi"/>
        </w:rPr>
        <w:fldChar w:fldCharType="separate"/>
      </w:r>
      <w:r w:rsidR="006217B4" w:rsidRPr="00441B44">
        <w:rPr>
          <w:rFonts w:asciiTheme="majorHAnsi" w:hAnsiTheme="majorHAnsi" w:cstheme="majorHAnsi"/>
          <w:noProof/>
        </w:rPr>
        <w:t>Il·lustració 1 Diagrama de flux dels estudis de capacitat.</w:t>
      </w:r>
      <w:r w:rsidR="006217B4" w:rsidRPr="00441B44">
        <w:rPr>
          <w:rFonts w:asciiTheme="majorHAnsi" w:hAnsiTheme="majorHAnsi" w:cstheme="majorHAnsi"/>
          <w:noProof/>
        </w:rPr>
        <w:tab/>
      </w:r>
      <w:r w:rsidR="006217B4" w:rsidRPr="00441B44">
        <w:rPr>
          <w:rFonts w:asciiTheme="majorHAnsi" w:hAnsiTheme="majorHAnsi" w:cstheme="majorHAnsi"/>
          <w:noProof/>
        </w:rPr>
        <w:fldChar w:fldCharType="begin"/>
      </w:r>
      <w:r w:rsidR="006217B4" w:rsidRPr="00441B44">
        <w:rPr>
          <w:rFonts w:asciiTheme="majorHAnsi" w:hAnsiTheme="majorHAnsi" w:cstheme="majorHAnsi"/>
          <w:noProof/>
        </w:rPr>
        <w:instrText xml:space="preserve"> PAGEREF _Toc202440708 \h </w:instrText>
      </w:r>
      <w:r w:rsidR="006217B4" w:rsidRPr="00441B44">
        <w:rPr>
          <w:rFonts w:asciiTheme="majorHAnsi" w:hAnsiTheme="majorHAnsi" w:cstheme="majorHAnsi"/>
          <w:noProof/>
        </w:rPr>
      </w:r>
      <w:r w:rsidR="006217B4" w:rsidRPr="00441B44">
        <w:rPr>
          <w:rFonts w:asciiTheme="majorHAnsi" w:hAnsiTheme="majorHAnsi" w:cstheme="majorHAnsi"/>
          <w:noProof/>
        </w:rPr>
        <w:fldChar w:fldCharType="separate"/>
      </w:r>
      <w:r w:rsidR="007772BB">
        <w:rPr>
          <w:rFonts w:asciiTheme="majorHAnsi" w:hAnsiTheme="majorHAnsi" w:cstheme="majorHAnsi"/>
          <w:noProof/>
        </w:rPr>
        <w:t>6</w:t>
      </w:r>
      <w:r w:rsidR="006217B4" w:rsidRPr="00441B44">
        <w:rPr>
          <w:rFonts w:asciiTheme="majorHAnsi" w:hAnsiTheme="majorHAnsi" w:cstheme="majorHAnsi"/>
          <w:noProof/>
        </w:rPr>
        <w:fldChar w:fldCharType="end"/>
      </w:r>
    </w:p>
    <w:p w14:paraId="7788E344" w14:textId="66B2AEFF" w:rsidR="006217B4" w:rsidRPr="00441B44" w:rsidRDefault="006217B4" w:rsidP="006217B4">
      <w:pPr>
        <w:pStyle w:val="ndexdillustracions"/>
        <w:tabs>
          <w:tab w:val="right" w:leader="dot" w:pos="8656"/>
        </w:tabs>
        <w:spacing w:line="360" w:lineRule="auto"/>
        <w:rPr>
          <w:rFonts w:asciiTheme="majorHAnsi" w:hAnsiTheme="majorHAnsi" w:cstheme="majorHAnsi"/>
          <w:noProof/>
          <w:kern w:val="2"/>
          <w:sz w:val="24"/>
          <w:szCs w:val="24"/>
          <w:lang w:eastAsia="ca-ES"/>
          <w14:ligatures w14:val="standardContextual"/>
        </w:rPr>
      </w:pPr>
      <w:r w:rsidRPr="00441B44">
        <w:rPr>
          <w:rFonts w:asciiTheme="majorHAnsi" w:hAnsiTheme="majorHAnsi" w:cstheme="majorHAnsi"/>
          <w:noProof/>
        </w:rPr>
        <w:t>Il·lustració 2 Gràfiques d'anàlisi de normalitat.</w:t>
      </w:r>
      <w:r w:rsidRPr="00441B44">
        <w:rPr>
          <w:rFonts w:asciiTheme="majorHAnsi" w:hAnsiTheme="majorHAnsi" w:cstheme="majorHAnsi"/>
          <w:noProof/>
        </w:rPr>
        <w:tab/>
      </w:r>
      <w:r w:rsidRPr="00441B44">
        <w:rPr>
          <w:rFonts w:asciiTheme="majorHAnsi" w:hAnsiTheme="majorHAnsi" w:cstheme="majorHAnsi"/>
          <w:noProof/>
        </w:rPr>
        <w:fldChar w:fldCharType="begin"/>
      </w:r>
      <w:r w:rsidRPr="00441B44">
        <w:rPr>
          <w:rFonts w:asciiTheme="majorHAnsi" w:hAnsiTheme="majorHAnsi" w:cstheme="majorHAnsi"/>
          <w:noProof/>
        </w:rPr>
        <w:instrText xml:space="preserve"> PAGEREF _Toc202440709 \h </w:instrText>
      </w:r>
      <w:r w:rsidRPr="00441B44">
        <w:rPr>
          <w:rFonts w:asciiTheme="majorHAnsi" w:hAnsiTheme="majorHAnsi" w:cstheme="majorHAnsi"/>
          <w:noProof/>
        </w:rPr>
      </w:r>
      <w:r w:rsidRPr="00441B44">
        <w:rPr>
          <w:rFonts w:asciiTheme="majorHAnsi" w:hAnsiTheme="majorHAnsi" w:cstheme="majorHAnsi"/>
          <w:noProof/>
        </w:rPr>
        <w:fldChar w:fldCharType="separate"/>
      </w:r>
      <w:r w:rsidR="007772BB">
        <w:rPr>
          <w:rFonts w:asciiTheme="majorHAnsi" w:hAnsiTheme="majorHAnsi" w:cstheme="majorHAnsi"/>
          <w:noProof/>
        </w:rPr>
        <w:t>9</w:t>
      </w:r>
      <w:r w:rsidRPr="00441B44">
        <w:rPr>
          <w:rFonts w:asciiTheme="majorHAnsi" w:hAnsiTheme="majorHAnsi" w:cstheme="majorHAnsi"/>
          <w:noProof/>
        </w:rPr>
        <w:fldChar w:fldCharType="end"/>
      </w:r>
    </w:p>
    <w:p w14:paraId="5983A655" w14:textId="700045A9" w:rsidR="006217B4" w:rsidRPr="00441B44" w:rsidRDefault="006217B4" w:rsidP="006217B4">
      <w:pPr>
        <w:pStyle w:val="ndexdillustracions"/>
        <w:tabs>
          <w:tab w:val="right" w:leader="dot" w:pos="8656"/>
        </w:tabs>
        <w:spacing w:line="360" w:lineRule="auto"/>
        <w:rPr>
          <w:rFonts w:asciiTheme="majorHAnsi" w:hAnsiTheme="majorHAnsi" w:cstheme="majorHAnsi"/>
          <w:noProof/>
          <w:kern w:val="2"/>
          <w:sz w:val="24"/>
          <w:szCs w:val="24"/>
          <w:lang w:eastAsia="ca-ES"/>
          <w14:ligatures w14:val="standardContextual"/>
        </w:rPr>
      </w:pPr>
      <w:r w:rsidRPr="00441B44">
        <w:rPr>
          <w:rFonts w:asciiTheme="majorHAnsi" w:hAnsiTheme="majorHAnsi" w:cstheme="majorHAnsi"/>
          <w:noProof/>
        </w:rPr>
        <w:t>Il·lustració 3 Visualització de PP i PP (equivalent per CP i CPK).</w:t>
      </w:r>
      <w:r w:rsidRPr="00441B44">
        <w:rPr>
          <w:rFonts w:asciiTheme="majorHAnsi" w:hAnsiTheme="majorHAnsi" w:cstheme="majorHAnsi"/>
          <w:noProof/>
        </w:rPr>
        <w:tab/>
      </w:r>
      <w:r w:rsidRPr="00441B44">
        <w:rPr>
          <w:rFonts w:asciiTheme="majorHAnsi" w:hAnsiTheme="majorHAnsi" w:cstheme="majorHAnsi"/>
          <w:noProof/>
        </w:rPr>
        <w:fldChar w:fldCharType="begin"/>
      </w:r>
      <w:r w:rsidRPr="00441B44">
        <w:rPr>
          <w:rFonts w:asciiTheme="majorHAnsi" w:hAnsiTheme="majorHAnsi" w:cstheme="majorHAnsi"/>
          <w:noProof/>
        </w:rPr>
        <w:instrText xml:space="preserve"> PAGEREF _Toc202440710 \h </w:instrText>
      </w:r>
      <w:r w:rsidRPr="00441B44">
        <w:rPr>
          <w:rFonts w:asciiTheme="majorHAnsi" w:hAnsiTheme="majorHAnsi" w:cstheme="majorHAnsi"/>
          <w:noProof/>
        </w:rPr>
      </w:r>
      <w:r w:rsidRPr="00441B44">
        <w:rPr>
          <w:rFonts w:asciiTheme="majorHAnsi" w:hAnsiTheme="majorHAnsi" w:cstheme="majorHAnsi"/>
          <w:noProof/>
        </w:rPr>
        <w:fldChar w:fldCharType="separate"/>
      </w:r>
      <w:r w:rsidR="007772BB">
        <w:rPr>
          <w:rFonts w:asciiTheme="majorHAnsi" w:hAnsiTheme="majorHAnsi" w:cstheme="majorHAnsi"/>
          <w:noProof/>
        </w:rPr>
        <w:t>10</w:t>
      </w:r>
      <w:r w:rsidRPr="00441B44">
        <w:rPr>
          <w:rFonts w:asciiTheme="majorHAnsi" w:hAnsiTheme="majorHAnsi" w:cstheme="majorHAnsi"/>
          <w:noProof/>
        </w:rPr>
        <w:fldChar w:fldCharType="end"/>
      </w:r>
    </w:p>
    <w:p w14:paraId="2A90E3D2" w14:textId="46D98FB5" w:rsidR="006217B4" w:rsidRPr="00441B44" w:rsidRDefault="006217B4" w:rsidP="006217B4">
      <w:pPr>
        <w:pStyle w:val="ndexdillustracions"/>
        <w:tabs>
          <w:tab w:val="right" w:leader="dot" w:pos="8656"/>
        </w:tabs>
        <w:spacing w:line="360" w:lineRule="auto"/>
        <w:rPr>
          <w:rFonts w:asciiTheme="majorHAnsi" w:hAnsiTheme="majorHAnsi" w:cstheme="majorHAnsi"/>
          <w:noProof/>
          <w:kern w:val="2"/>
          <w:sz w:val="24"/>
          <w:szCs w:val="24"/>
          <w:lang w:eastAsia="ca-ES"/>
          <w14:ligatures w14:val="standardContextual"/>
        </w:rPr>
      </w:pPr>
      <w:r w:rsidRPr="00441B44">
        <w:rPr>
          <w:rFonts w:asciiTheme="majorHAnsi" w:hAnsiTheme="majorHAnsi" w:cstheme="majorHAnsi"/>
          <w:noProof/>
        </w:rPr>
        <w:t>Il·lustració 4 Visualització de l'extrapolació a 100 valors.</w:t>
      </w:r>
      <w:r w:rsidRPr="00441B44">
        <w:rPr>
          <w:rFonts w:asciiTheme="majorHAnsi" w:hAnsiTheme="majorHAnsi" w:cstheme="majorHAnsi"/>
          <w:noProof/>
        </w:rPr>
        <w:tab/>
      </w:r>
      <w:r w:rsidRPr="00441B44">
        <w:rPr>
          <w:rFonts w:asciiTheme="majorHAnsi" w:hAnsiTheme="majorHAnsi" w:cstheme="majorHAnsi"/>
          <w:noProof/>
        </w:rPr>
        <w:fldChar w:fldCharType="begin"/>
      </w:r>
      <w:r w:rsidRPr="00441B44">
        <w:rPr>
          <w:rFonts w:asciiTheme="majorHAnsi" w:hAnsiTheme="majorHAnsi" w:cstheme="majorHAnsi"/>
          <w:noProof/>
        </w:rPr>
        <w:instrText xml:space="preserve"> PAGEREF _Toc202440711 \h </w:instrText>
      </w:r>
      <w:r w:rsidRPr="00441B44">
        <w:rPr>
          <w:rFonts w:asciiTheme="majorHAnsi" w:hAnsiTheme="majorHAnsi" w:cstheme="majorHAnsi"/>
          <w:noProof/>
        </w:rPr>
      </w:r>
      <w:r w:rsidRPr="00441B44">
        <w:rPr>
          <w:rFonts w:asciiTheme="majorHAnsi" w:hAnsiTheme="majorHAnsi" w:cstheme="majorHAnsi"/>
          <w:noProof/>
        </w:rPr>
        <w:fldChar w:fldCharType="separate"/>
      </w:r>
      <w:r w:rsidR="007772BB">
        <w:rPr>
          <w:rFonts w:asciiTheme="majorHAnsi" w:hAnsiTheme="majorHAnsi" w:cstheme="majorHAnsi"/>
          <w:noProof/>
        </w:rPr>
        <w:t>11</w:t>
      </w:r>
      <w:r w:rsidRPr="00441B44">
        <w:rPr>
          <w:rFonts w:asciiTheme="majorHAnsi" w:hAnsiTheme="majorHAnsi" w:cstheme="majorHAnsi"/>
          <w:noProof/>
        </w:rPr>
        <w:fldChar w:fldCharType="end"/>
      </w:r>
    </w:p>
    <w:p w14:paraId="1380BA12" w14:textId="58F1EA28" w:rsidR="006217B4" w:rsidRPr="00441B44" w:rsidRDefault="006217B4" w:rsidP="006217B4">
      <w:pPr>
        <w:pStyle w:val="ndexdillustracions"/>
        <w:tabs>
          <w:tab w:val="right" w:leader="dot" w:pos="8656"/>
        </w:tabs>
        <w:spacing w:line="360" w:lineRule="auto"/>
        <w:rPr>
          <w:rFonts w:asciiTheme="majorHAnsi" w:hAnsiTheme="majorHAnsi" w:cstheme="majorHAnsi"/>
          <w:noProof/>
          <w:kern w:val="2"/>
          <w:sz w:val="24"/>
          <w:szCs w:val="24"/>
          <w:lang w:eastAsia="ca-ES"/>
          <w14:ligatures w14:val="standardContextual"/>
        </w:rPr>
      </w:pPr>
      <w:r w:rsidRPr="00441B44">
        <w:rPr>
          <w:rFonts w:asciiTheme="majorHAnsi" w:hAnsiTheme="majorHAnsi" w:cstheme="majorHAnsi"/>
          <w:noProof/>
        </w:rPr>
        <w:t>Il·lustració 5 p-valor en funció del estadístic d'Anderson-Darling.</w:t>
      </w:r>
      <w:r w:rsidRPr="00441B44">
        <w:rPr>
          <w:rFonts w:asciiTheme="majorHAnsi" w:hAnsiTheme="majorHAnsi" w:cstheme="majorHAnsi"/>
          <w:noProof/>
        </w:rPr>
        <w:tab/>
      </w:r>
      <w:r w:rsidRPr="00441B44">
        <w:rPr>
          <w:rFonts w:asciiTheme="majorHAnsi" w:hAnsiTheme="majorHAnsi" w:cstheme="majorHAnsi"/>
          <w:noProof/>
        </w:rPr>
        <w:fldChar w:fldCharType="begin"/>
      </w:r>
      <w:r w:rsidRPr="00441B44">
        <w:rPr>
          <w:rFonts w:asciiTheme="majorHAnsi" w:hAnsiTheme="majorHAnsi" w:cstheme="majorHAnsi"/>
          <w:noProof/>
        </w:rPr>
        <w:instrText xml:space="preserve"> PAGEREF _Toc202440712 \h </w:instrText>
      </w:r>
      <w:r w:rsidRPr="00441B44">
        <w:rPr>
          <w:rFonts w:asciiTheme="majorHAnsi" w:hAnsiTheme="majorHAnsi" w:cstheme="majorHAnsi"/>
          <w:noProof/>
        </w:rPr>
      </w:r>
      <w:r w:rsidRPr="00441B44">
        <w:rPr>
          <w:rFonts w:asciiTheme="majorHAnsi" w:hAnsiTheme="majorHAnsi" w:cstheme="majorHAnsi"/>
          <w:noProof/>
        </w:rPr>
        <w:fldChar w:fldCharType="separate"/>
      </w:r>
      <w:r w:rsidR="007772BB">
        <w:rPr>
          <w:rFonts w:asciiTheme="majorHAnsi" w:hAnsiTheme="majorHAnsi" w:cstheme="majorHAnsi"/>
          <w:noProof/>
        </w:rPr>
        <w:t>12</w:t>
      </w:r>
      <w:r w:rsidRPr="00441B44">
        <w:rPr>
          <w:rFonts w:asciiTheme="majorHAnsi" w:hAnsiTheme="majorHAnsi" w:cstheme="majorHAnsi"/>
          <w:noProof/>
        </w:rPr>
        <w:fldChar w:fldCharType="end"/>
      </w:r>
    </w:p>
    <w:p w14:paraId="4C6F02A7" w14:textId="43209B66" w:rsidR="006217B4" w:rsidRPr="00441B44" w:rsidRDefault="006217B4" w:rsidP="006217B4">
      <w:pPr>
        <w:pStyle w:val="ndexdillustracions"/>
        <w:tabs>
          <w:tab w:val="right" w:leader="dot" w:pos="8656"/>
        </w:tabs>
        <w:spacing w:line="360" w:lineRule="auto"/>
        <w:rPr>
          <w:rFonts w:asciiTheme="majorHAnsi" w:hAnsiTheme="majorHAnsi" w:cstheme="majorHAnsi"/>
          <w:noProof/>
          <w:kern w:val="2"/>
          <w:sz w:val="24"/>
          <w:szCs w:val="24"/>
          <w:lang w:eastAsia="ca-ES"/>
          <w14:ligatures w14:val="standardContextual"/>
        </w:rPr>
      </w:pPr>
      <w:r w:rsidRPr="00441B44">
        <w:rPr>
          <w:rFonts w:asciiTheme="majorHAnsi" w:hAnsiTheme="majorHAnsi" w:cstheme="majorHAnsi"/>
          <w:noProof/>
        </w:rPr>
        <w:t>Il·lustració 6 diagrama de control individual.</w:t>
      </w:r>
      <w:r w:rsidRPr="00441B44">
        <w:rPr>
          <w:rFonts w:asciiTheme="majorHAnsi" w:hAnsiTheme="majorHAnsi" w:cstheme="majorHAnsi"/>
          <w:noProof/>
        </w:rPr>
        <w:tab/>
      </w:r>
      <w:r w:rsidRPr="00441B44">
        <w:rPr>
          <w:rFonts w:asciiTheme="majorHAnsi" w:hAnsiTheme="majorHAnsi" w:cstheme="majorHAnsi"/>
          <w:noProof/>
        </w:rPr>
        <w:fldChar w:fldCharType="begin"/>
      </w:r>
      <w:r w:rsidRPr="00441B44">
        <w:rPr>
          <w:rFonts w:asciiTheme="majorHAnsi" w:hAnsiTheme="majorHAnsi" w:cstheme="majorHAnsi"/>
          <w:noProof/>
        </w:rPr>
        <w:instrText xml:space="preserve"> PAGEREF _Toc202440713 \h </w:instrText>
      </w:r>
      <w:r w:rsidRPr="00441B44">
        <w:rPr>
          <w:rFonts w:asciiTheme="majorHAnsi" w:hAnsiTheme="majorHAnsi" w:cstheme="majorHAnsi"/>
          <w:noProof/>
        </w:rPr>
      </w:r>
      <w:r w:rsidRPr="00441B44">
        <w:rPr>
          <w:rFonts w:asciiTheme="majorHAnsi" w:hAnsiTheme="majorHAnsi" w:cstheme="majorHAnsi"/>
          <w:noProof/>
        </w:rPr>
        <w:fldChar w:fldCharType="separate"/>
      </w:r>
      <w:r w:rsidR="007772BB">
        <w:rPr>
          <w:rFonts w:asciiTheme="majorHAnsi" w:hAnsiTheme="majorHAnsi" w:cstheme="majorHAnsi"/>
          <w:noProof/>
        </w:rPr>
        <w:t>14</w:t>
      </w:r>
      <w:r w:rsidRPr="00441B44">
        <w:rPr>
          <w:rFonts w:asciiTheme="majorHAnsi" w:hAnsiTheme="majorHAnsi" w:cstheme="majorHAnsi"/>
          <w:noProof/>
        </w:rPr>
        <w:fldChar w:fldCharType="end"/>
      </w:r>
    </w:p>
    <w:p w14:paraId="59C5B0C2" w14:textId="0D904EF6" w:rsidR="006217B4" w:rsidRPr="00441B44" w:rsidRDefault="006217B4" w:rsidP="006217B4">
      <w:pPr>
        <w:pStyle w:val="ndexdillustracions"/>
        <w:tabs>
          <w:tab w:val="right" w:leader="dot" w:pos="8656"/>
        </w:tabs>
        <w:spacing w:line="360" w:lineRule="auto"/>
        <w:rPr>
          <w:rFonts w:asciiTheme="majorHAnsi" w:hAnsiTheme="majorHAnsi" w:cstheme="majorHAnsi"/>
          <w:noProof/>
          <w:kern w:val="2"/>
          <w:sz w:val="24"/>
          <w:szCs w:val="24"/>
          <w:lang w:eastAsia="ca-ES"/>
          <w14:ligatures w14:val="standardContextual"/>
        </w:rPr>
      </w:pPr>
      <w:r w:rsidRPr="00441B44">
        <w:rPr>
          <w:rFonts w:asciiTheme="majorHAnsi" w:hAnsiTheme="majorHAnsi" w:cstheme="majorHAnsi"/>
          <w:noProof/>
        </w:rPr>
        <w:t>Il·lustració 7 Diagrama de rangs mòbils.</w:t>
      </w:r>
      <w:r w:rsidRPr="00441B44">
        <w:rPr>
          <w:rFonts w:asciiTheme="majorHAnsi" w:hAnsiTheme="majorHAnsi" w:cstheme="majorHAnsi"/>
          <w:noProof/>
        </w:rPr>
        <w:tab/>
      </w:r>
      <w:r w:rsidRPr="00441B44">
        <w:rPr>
          <w:rFonts w:asciiTheme="majorHAnsi" w:hAnsiTheme="majorHAnsi" w:cstheme="majorHAnsi"/>
          <w:noProof/>
        </w:rPr>
        <w:fldChar w:fldCharType="begin"/>
      </w:r>
      <w:r w:rsidRPr="00441B44">
        <w:rPr>
          <w:rFonts w:asciiTheme="majorHAnsi" w:hAnsiTheme="majorHAnsi" w:cstheme="majorHAnsi"/>
          <w:noProof/>
        </w:rPr>
        <w:instrText xml:space="preserve"> PAGEREF _Toc202440714 \h </w:instrText>
      </w:r>
      <w:r w:rsidRPr="00441B44">
        <w:rPr>
          <w:rFonts w:asciiTheme="majorHAnsi" w:hAnsiTheme="majorHAnsi" w:cstheme="majorHAnsi"/>
          <w:noProof/>
        </w:rPr>
      </w:r>
      <w:r w:rsidRPr="00441B44">
        <w:rPr>
          <w:rFonts w:asciiTheme="majorHAnsi" w:hAnsiTheme="majorHAnsi" w:cstheme="majorHAnsi"/>
          <w:noProof/>
        </w:rPr>
        <w:fldChar w:fldCharType="separate"/>
      </w:r>
      <w:r w:rsidR="007772BB">
        <w:rPr>
          <w:rFonts w:asciiTheme="majorHAnsi" w:hAnsiTheme="majorHAnsi" w:cstheme="majorHAnsi"/>
          <w:noProof/>
        </w:rPr>
        <w:t>14</w:t>
      </w:r>
      <w:r w:rsidRPr="00441B44">
        <w:rPr>
          <w:rFonts w:asciiTheme="majorHAnsi" w:hAnsiTheme="majorHAnsi" w:cstheme="majorHAnsi"/>
          <w:noProof/>
        </w:rPr>
        <w:fldChar w:fldCharType="end"/>
      </w:r>
    </w:p>
    <w:p w14:paraId="101AF87E" w14:textId="3ACD8E7E" w:rsidR="006217B4" w:rsidRPr="00441B44" w:rsidRDefault="006217B4" w:rsidP="006217B4">
      <w:pPr>
        <w:pStyle w:val="ndexdillustracions"/>
        <w:tabs>
          <w:tab w:val="right" w:leader="dot" w:pos="8656"/>
        </w:tabs>
        <w:spacing w:line="360" w:lineRule="auto"/>
        <w:rPr>
          <w:rFonts w:asciiTheme="majorHAnsi" w:hAnsiTheme="majorHAnsi" w:cstheme="majorHAnsi"/>
          <w:noProof/>
          <w:kern w:val="2"/>
          <w:sz w:val="24"/>
          <w:szCs w:val="24"/>
          <w:lang w:eastAsia="ca-ES"/>
          <w14:ligatures w14:val="standardContextual"/>
        </w:rPr>
      </w:pPr>
      <w:r w:rsidRPr="00441B44">
        <w:rPr>
          <w:rFonts w:asciiTheme="majorHAnsi" w:hAnsiTheme="majorHAnsi" w:cstheme="majorHAnsi"/>
          <w:noProof/>
        </w:rPr>
        <w:t>Il·lustració 8 Diagrama de capacitat.</w:t>
      </w:r>
      <w:r w:rsidRPr="00441B44">
        <w:rPr>
          <w:rFonts w:asciiTheme="majorHAnsi" w:hAnsiTheme="majorHAnsi" w:cstheme="majorHAnsi"/>
          <w:noProof/>
        </w:rPr>
        <w:tab/>
      </w:r>
      <w:r w:rsidRPr="00441B44">
        <w:rPr>
          <w:rFonts w:asciiTheme="majorHAnsi" w:hAnsiTheme="majorHAnsi" w:cstheme="majorHAnsi"/>
          <w:noProof/>
        </w:rPr>
        <w:fldChar w:fldCharType="begin"/>
      </w:r>
      <w:r w:rsidRPr="00441B44">
        <w:rPr>
          <w:rFonts w:asciiTheme="majorHAnsi" w:hAnsiTheme="majorHAnsi" w:cstheme="majorHAnsi"/>
          <w:noProof/>
        </w:rPr>
        <w:instrText xml:space="preserve"> PAGEREF _Toc202440715 \h </w:instrText>
      </w:r>
      <w:r w:rsidRPr="00441B44">
        <w:rPr>
          <w:rFonts w:asciiTheme="majorHAnsi" w:hAnsiTheme="majorHAnsi" w:cstheme="majorHAnsi"/>
          <w:noProof/>
        </w:rPr>
      </w:r>
      <w:r w:rsidRPr="00441B44">
        <w:rPr>
          <w:rFonts w:asciiTheme="majorHAnsi" w:hAnsiTheme="majorHAnsi" w:cstheme="majorHAnsi"/>
          <w:noProof/>
        </w:rPr>
        <w:fldChar w:fldCharType="separate"/>
      </w:r>
      <w:r w:rsidR="007772BB">
        <w:rPr>
          <w:rFonts w:asciiTheme="majorHAnsi" w:hAnsiTheme="majorHAnsi" w:cstheme="majorHAnsi"/>
          <w:noProof/>
        </w:rPr>
        <w:t>15</w:t>
      </w:r>
      <w:r w:rsidRPr="00441B44">
        <w:rPr>
          <w:rFonts w:asciiTheme="majorHAnsi" w:hAnsiTheme="majorHAnsi" w:cstheme="majorHAnsi"/>
          <w:noProof/>
        </w:rPr>
        <w:fldChar w:fldCharType="end"/>
      </w:r>
    </w:p>
    <w:p w14:paraId="6BB288D9" w14:textId="75BBB078" w:rsidR="00DA29CC" w:rsidRDefault="0011548D" w:rsidP="006217B4">
      <w:pPr>
        <w:spacing w:line="360" w:lineRule="auto"/>
      </w:pPr>
      <w:r w:rsidRPr="00441B44">
        <w:rPr>
          <w:rFonts w:asciiTheme="majorHAnsi" w:hAnsiTheme="majorHAnsi" w:cstheme="majorHAnsi"/>
        </w:rPr>
        <w:fldChar w:fldCharType="end"/>
      </w:r>
    </w:p>
    <w:p w14:paraId="0CD9DE45" w14:textId="77777777" w:rsidR="00DA29CC" w:rsidRDefault="00DA29CC" w:rsidP="00D1534F">
      <w:pPr>
        <w:spacing w:line="276" w:lineRule="auto"/>
      </w:pPr>
    </w:p>
    <w:p w14:paraId="3A1EADC2" w14:textId="77777777" w:rsidR="00537BD0" w:rsidRDefault="00537BD0" w:rsidP="00D1534F">
      <w:pPr>
        <w:spacing w:line="276" w:lineRule="auto"/>
        <w:sectPr w:rsidR="00537BD0" w:rsidSect="00D1534F">
          <w:headerReference w:type="default" r:id="rId11"/>
          <w:footerReference w:type="default" r:id="rId12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p w14:paraId="05672E91" w14:textId="77777777" w:rsidR="00DA29CC" w:rsidRDefault="00DA29CC" w:rsidP="00D1534F">
      <w:pPr>
        <w:spacing w:line="276" w:lineRule="auto"/>
      </w:pPr>
    </w:p>
    <w:p w14:paraId="513D8E31" w14:textId="77777777" w:rsidR="00DA29CC" w:rsidRDefault="00DA29CC" w:rsidP="00D1534F">
      <w:pPr>
        <w:spacing w:line="276" w:lineRule="auto"/>
      </w:pPr>
    </w:p>
    <w:p w14:paraId="17D0FF8F" w14:textId="77777777" w:rsidR="00DA29CC" w:rsidRDefault="00DA29CC" w:rsidP="00D1534F">
      <w:pPr>
        <w:spacing w:line="276" w:lineRule="auto"/>
        <w:sectPr w:rsidR="00DA29CC" w:rsidSect="00D1534F">
          <w:headerReference w:type="even" r:id="rId13"/>
          <w:footerReference w:type="even" r:id="rId14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p w14:paraId="1DDD50E6" w14:textId="1A02F80E" w:rsidR="00DA29CC" w:rsidRDefault="00D217F1" w:rsidP="00D1534F">
      <w:pPr>
        <w:pStyle w:val="Ttol1"/>
        <w:spacing w:line="276" w:lineRule="auto"/>
      </w:pPr>
      <w:bookmarkStart w:id="1" w:name="_Toc202440691"/>
      <w:r>
        <w:lastRenderedPageBreak/>
        <w:t>Introducció</w:t>
      </w:r>
      <w:bookmarkEnd w:id="1"/>
    </w:p>
    <w:p w14:paraId="040C1C90" w14:textId="24164F0E" w:rsidR="00D217F1" w:rsidRPr="00D217F1" w:rsidRDefault="00D217F1" w:rsidP="00D1534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 </w:t>
      </w:r>
      <w:r w:rsidRPr="00D217F1">
        <w:rPr>
          <w:rFonts w:ascii="Times New Roman" w:hAnsi="Times New Roman" w:cs="Times New Roman"/>
        </w:rPr>
        <w:t>estudi</w:t>
      </w:r>
      <w:r>
        <w:rPr>
          <w:rFonts w:ascii="Times New Roman" w:hAnsi="Times New Roman" w:cs="Times New Roman"/>
        </w:rPr>
        <w:t>s</w:t>
      </w:r>
      <w:r w:rsidRPr="00D217F1">
        <w:rPr>
          <w:rFonts w:ascii="Times New Roman" w:hAnsi="Times New Roman" w:cs="Times New Roman"/>
        </w:rPr>
        <w:t xml:space="preserve"> de capacitat</w:t>
      </w:r>
      <w:r>
        <w:rPr>
          <w:rFonts w:ascii="Times New Roman" w:hAnsi="Times New Roman" w:cs="Times New Roman"/>
        </w:rPr>
        <w:t xml:space="preserve">, són una </w:t>
      </w:r>
      <w:r w:rsidRPr="00D217F1">
        <w:rPr>
          <w:rFonts w:ascii="Times New Roman" w:hAnsi="Times New Roman" w:cs="Times New Roman"/>
        </w:rPr>
        <w:t>eina fonamental per validar un procés productiu</w:t>
      </w:r>
      <w:r>
        <w:rPr>
          <w:rFonts w:ascii="Times New Roman" w:hAnsi="Times New Roman" w:cs="Times New Roman"/>
        </w:rPr>
        <w:t xml:space="preserve">, determinant si és capaç de </w:t>
      </w:r>
      <w:r w:rsidRPr="00D217F1">
        <w:rPr>
          <w:rFonts w:ascii="Times New Roman" w:hAnsi="Times New Roman" w:cs="Times New Roman"/>
        </w:rPr>
        <w:t xml:space="preserve">complir de manera consistent </w:t>
      </w:r>
      <w:r>
        <w:rPr>
          <w:rFonts w:ascii="Times New Roman" w:hAnsi="Times New Roman" w:cs="Times New Roman"/>
        </w:rPr>
        <w:t xml:space="preserve">i estable </w:t>
      </w:r>
      <w:r w:rsidRPr="00D217F1">
        <w:rPr>
          <w:rFonts w:ascii="Times New Roman" w:hAnsi="Times New Roman" w:cs="Times New Roman"/>
        </w:rPr>
        <w:t xml:space="preserve">amb les especificacions tècniques </w:t>
      </w:r>
      <w:r>
        <w:rPr>
          <w:rFonts w:ascii="Times New Roman" w:hAnsi="Times New Roman" w:cs="Times New Roman"/>
        </w:rPr>
        <w:t xml:space="preserve">requerides per la norma o </w:t>
      </w:r>
      <w:r w:rsidRPr="00D217F1">
        <w:rPr>
          <w:rFonts w:ascii="Times New Roman" w:hAnsi="Times New Roman" w:cs="Times New Roman"/>
        </w:rPr>
        <w:t>el clien</w:t>
      </w:r>
      <w:r>
        <w:rPr>
          <w:rFonts w:ascii="Times New Roman" w:hAnsi="Times New Roman" w:cs="Times New Roman"/>
        </w:rPr>
        <w:t>t</w:t>
      </w:r>
      <w:r w:rsidRPr="00D217F1">
        <w:rPr>
          <w:rFonts w:ascii="Times New Roman" w:hAnsi="Times New Roman" w:cs="Times New Roman"/>
        </w:rPr>
        <w:t xml:space="preserve">. A </w:t>
      </w:r>
      <w:r>
        <w:rPr>
          <w:rFonts w:ascii="Times New Roman" w:hAnsi="Times New Roman" w:cs="Times New Roman"/>
        </w:rPr>
        <w:t>SOME</w:t>
      </w:r>
      <w:r w:rsidRPr="00D217F1">
        <w:rPr>
          <w:rFonts w:ascii="Times New Roman" w:hAnsi="Times New Roman" w:cs="Times New Roman"/>
        </w:rPr>
        <w:t xml:space="preserve">, aquest estudi permet identificar si les operacions de fabricació </w:t>
      </w:r>
      <w:r>
        <w:rPr>
          <w:rFonts w:ascii="Times New Roman" w:hAnsi="Times New Roman" w:cs="Times New Roman"/>
        </w:rPr>
        <w:t xml:space="preserve">per estampació </w:t>
      </w:r>
      <w:r w:rsidRPr="00D217F1">
        <w:rPr>
          <w:rFonts w:ascii="Times New Roman" w:hAnsi="Times New Roman" w:cs="Times New Roman"/>
        </w:rPr>
        <w:t>són estables, repetibles i aptes per ser automatitzades o mantingudes en producció habitual</w:t>
      </w:r>
      <w:r>
        <w:rPr>
          <w:rFonts w:ascii="Times New Roman" w:hAnsi="Times New Roman" w:cs="Times New Roman"/>
        </w:rPr>
        <w:t xml:space="preserve">, focalitzant aquest estudi en </w:t>
      </w:r>
      <w:r w:rsidR="00A25CE7">
        <w:rPr>
          <w:rFonts w:ascii="Times New Roman" w:hAnsi="Times New Roman" w:cs="Times New Roman"/>
        </w:rPr>
        <w:t xml:space="preserve">assajos de tracció i </w:t>
      </w:r>
      <w:r>
        <w:rPr>
          <w:rFonts w:ascii="Times New Roman" w:hAnsi="Times New Roman" w:cs="Times New Roman"/>
        </w:rPr>
        <w:t xml:space="preserve">cotes </w:t>
      </w:r>
      <w:r w:rsidR="00A25CE7">
        <w:rPr>
          <w:rFonts w:ascii="Times New Roman" w:hAnsi="Times New Roman" w:cs="Times New Roman"/>
        </w:rPr>
        <w:t xml:space="preserve">determinades, </w:t>
      </w:r>
      <w:r>
        <w:rPr>
          <w:rFonts w:ascii="Times New Roman" w:hAnsi="Times New Roman" w:cs="Times New Roman"/>
        </w:rPr>
        <w:t xml:space="preserve">identificades com </w:t>
      </w:r>
      <w:r w:rsidR="00A25CE7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cotes característiques</w:t>
      </w:r>
      <w:r>
        <w:rPr>
          <w:rStyle w:val="Refernciadenotaapeudepgina"/>
          <w:rFonts w:ascii="Times New Roman" w:hAnsi="Times New Roman" w:cs="Times New Roman"/>
        </w:rPr>
        <w:footnoteReference w:id="1"/>
      </w:r>
      <w:r w:rsidRPr="00D217F1">
        <w:rPr>
          <w:rFonts w:ascii="Times New Roman" w:hAnsi="Times New Roman" w:cs="Times New Roman"/>
        </w:rPr>
        <w:t>.</w:t>
      </w:r>
    </w:p>
    <w:p w14:paraId="67268D32" w14:textId="2A3D1410" w:rsidR="00DA29CC" w:rsidRDefault="00D217F1" w:rsidP="00D1534F">
      <w:pPr>
        <w:pStyle w:val="Ttol2"/>
        <w:spacing w:line="276" w:lineRule="auto"/>
      </w:pPr>
      <w:bookmarkStart w:id="2" w:name="_Toc202440692"/>
      <w:r>
        <w:t>Necessitat d’un estudi de capacitat</w:t>
      </w:r>
      <w:bookmarkEnd w:id="2"/>
    </w:p>
    <w:p w14:paraId="22C8D606" w14:textId="77777777" w:rsidR="002B185E" w:rsidRPr="002B185E" w:rsidRDefault="002B185E" w:rsidP="002B185E">
      <w:pPr>
        <w:spacing w:line="276" w:lineRule="auto"/>
        <w:jc w:val="both"/>
        <w:rPr>
          <w:rFonts w:ascii="Times New Roman" w:hAnsi="Times New Roman" w:cs="Times New Roman"/>
        </w:rPr>
      </w:pPr>
      <w:r w:rsidRPr="002B185E">
        <w:rPr>
          <w:rFonts w:ascii="Times New Roman" w:hAnsi="Times New Roman" w:cs="Times New Roman"/>
        </w:rPr>
        <w:t>Realitzar un estudi de capacitat és necessari per:</w:t>
      </w:r>
    </w:p>
    <w:p w14:paraId="0DC77781" w14:textId="5269C79F" w:rsidR="002B185E" w:rsidRPr="002B185E" w:rsidRDefault="002B185E" w:rsidP="002B185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B185E">
        <w:rPr>
          <w:rFonts w:ascii="Times New Roman" w:hAnsi="Times New Roman" w:cs="Times New Roman"/>
        </w:rPr>
        <w:t>Verificar la capacitat real del procés abans de la seva aprovació definitiva.</w:t>
      </w:r>
    </w:p>
    <w:p w14:paraId="384042BE" w14:textId="77777777" w:rsidR="002B185E" w:rsidRPr="002B185E" w:rsidRDefault="002B185E" w:rsidP="002B185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2B185E">
        <w:rPr>
          <w:rFonts w:ascii="Times New Roman" w:hAnsi="Times New Roman" w:cs="Times New Roman"/>
        </w:rPr>
        <w:t>Justificar tècnicament que el procés compleix amb les toleràncies exigides.</w:t>
      </w:r>
    </w:p>
    <w:p w14:paraId="46CFBEA4" w14:textId="052BB47B" w:rsidR="00D217F1" w:rsidRPr="004319C6" w:rsidRDefault="002B185E" w:rsidP="00EC3F3F">
      <w:pPr>
        <w:numPr>
          <w:ilvl w:val="0"/>
          <w:numId w:val="2"/>
        </w:numPr>
        <w:spacing w:line="276" w:lineRule="auto"/>
        <w:jc w:val="both"/>
      </w:pPr>
      <w:r w:rsidRPr="002B185E">
        <w:rPr>
          <w:rFonts w:ascii="Times New Roman" w:hAnsi="Times New Roman" w:cs="Times New Roman"/>
        </w:rPr>
        <w:t>Detectar fonts de variabilitat que poden afectar la qualitat abans d’iniciar producció</w:t>
      </w:r>
      <w:r w:rsidR="00401AE4">
        <w:rPr>
          <w:rFonts w:ascii="Times New Roman" w:hAnsi="Times New Roman" w:cs="Times New Roman"/>
        </w:rPr>
        <w:t>.</w:t>
      </w:r>
    </w:p>
    <w:p w14:paraId="5CB2662D" w14:textId="6BCF9245" w:rsidR="004319C6" w:rsidRDefault="004319C6" w:rsidP="004319C6">
      <w:pPr>
        <w:pStyle w:val="Ttol2"/>
      </w:pPr>
      <w:bookmarkStart w:id="3" w:name="_Toc202440693"/>
      <w:r>
        <w:t>Utilitat d’un estudi de capacitat</w:t>
      </w:r>
      <w:bookmarkEnd w:id="3"/>
    </w:p>
    <w:p w14:paraId="0C8257CC" w14:textId="3898C56A" w:rsidR="004319C6" w:rsidRPr="004319C6" w:rsidRDefault="004319C6" w:rsidP="004319C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319C6">
        <w:rPr>
          <w:rFonts w:ascii="Times New Roman" w:hAnsi="Times New Roman" w:cs="Times New Roman"/>
        </w:rPr>
        <w:t xml:space="preserve">Aporta dades objectives per a la presa de decisions </w:t>
      </w:r>
      <w:r>
        <w:rPr>
          <w:rFonts w:ascii="Times New Roman" w:hAnsi="Times New Roman" w:cs="Times New Roman"/>
        </w:rPr>
        <w:t>en</w:t>
      </w:r>
      <w:r w:rsidRPr="004319C6">
        <w:rPr>
          <w:rFonts w:ascii="Times New Roman" w:hAnsi="Times New Roman" w:cs="Times New Roman"/>
        </w:rPr>
        <w:t xml:space="preserve"> ajustos,</w:t>
      </w:r>
      <w:r>
        <w:rPr>
          <w:rFonts w:ascii="Times New Roman" w:hAnsi="Times New Roman" w:cs="Times New Roman"/>
        </w:rPr>
        <w:t xml:space="preserve"> </w:t>
      </w:r>
      <w:r w:rsidRPr="004319C6">
        <w:rPr>
          <w:rFonts w:ascii="Times New Roman" w:hAnsi="Times New Roman" w:cs="Times New Roman"/>
        </w:rPr>
        <w:t>o validacions de processos.</w:t>
      </w:r>
    </w:p>
    <w:p w14:paraId="7F6EE2C1" w14:textId="4CB5416D" w:rsidR="004319C6" w:rsidRPr="004319C6" w:rsidRDefault="004319C6" w:rsidP="004319C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319C6">
        <w:rPr>
          <w:rFonts w:ascii="Times New Roman" w:hAnsi="Times New Roman" w:cs="Times New Roman"/>
        </w:rPr>
        <w:t>Permet establir si un procés pot funcionar dins de</w:t>
      </w:r>
      <w:r>
        <w:rPr>
          <w:rFonts w:ascii="Times New Roman" w:hAnsi="Times New Roman" w:cs="Times New Roman"/>
        </w:rPr>
        <w:t>ls</w:t>
      </w:r>
      <w:r w:rsidRPr="004319C6">
        <w:rPr>
          <w:rFonts w:ascii="Times New Roman" w:hAnsi="Times New Roman" w:cs="Times New Roman"/>
        </w:rPr>
        <w:t xml:space="preserve"> límits especificats sense intervenció constant</w:t>
      </w:r>
      <w:r>
        <w:rPr>
          <w:rFonts w:ascii="Times New Roman" w:hAnsi="Times New Roman" w:cs="Times New Roman"/>
        </w:rPr>
        <w:t xml:space="preserve"> en l’utillatge i eines utilitzades</w:t>
      </w:r>
      <w:r w:rsidRPr="004319C6">
        <w:rPr>
          <w:rFonts w:ascii="Times New Roman" w:hAnsi="Times New Roman" w:cs="Times New Roman"/>
        </w:rPr>
        <w:t>.</w:t>
      </w:r>
    </w:p>
    <w:p w14:paraId="062A8618" w14:textId="0E855D44" w:rsidR="00D217F1" w:rsidRPr="00EB5FD2" w:rsidRDefault="004319C6" w:rsidP="00D1534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319C6">
        <w:rPr>
          <w:rFonts w:ascii="Times New Roman" w:hAnsi="Times New Roman" w:cs="Times New Roman"/>
        </w:rPr>
        <w:t>Serveix com a base per definir plans de control i intervals de mostreig adequats.</w:t>
      </w:r>
    </w:p>
    <w:p w14:paraId="1F9645BE" w14:textId="6E9E68B6" w:rsidR="00DA29CC" w:rsidRPr="00DA29CC" w:rsidRDefault="00DA29CC" w:rsidP="00D1534F">
      <w:pPr>
        <w:pStyle w:val="Ttol2"/>
        <w:spacing w:line="276" w:lineRule="auto"/>
      </w:pPr>
      <w:bookmarkStart w:id="4" w:name="_Toc202440694"/>
      <w:r>
        <w:t>Què és un estudi de capacitat?</w:t>
      </w:r>
      <w:bookmarkEnd w:id="4"/>
    </w:p>
    <w:p w14:paraId="12309A01" w14:textId="5F874463" w:rsidR="004E3008" w:rsidRPr="004E3008" w:rsidRDefault="004E3008" w:rsidP="001A4A42">
      <w:pPr>
        <w:spacing w:line="276" w:lineRule="auto"/>
        <w:jc w:val="both"/>
        <w:rPr>
          <w:rFonts w:ascii="Times New Roman" w:hAnsi="Times New Roman" w:cs="Times New Roman"/>
        </w:rPr>
      </w:pPr>
      <w:r w:rsidRPr="004E3008">
        <w:rPr>
          <w:rFonts w:ascii="Times New Roman" w:hAnsi="Times New Roman" w:cs="Times New Roman"/>
        </w:rPr>
        <w:t>Un estudi de capacitat és</w:t>
      </w:r>
      <w:r w:rsidR="00A1658C">
        <w:rPr>
          <w:rFonts w:ascii="Times New Roman" w:hAnsi="Times New Roman" w:cs="Times New Roman"/>
        </w:rPr>
        <w:t>, bàsicament,</w:t>
      </w:r>
      <w:r w:rsidRPr="004E3008">
        <w:rPr>
          <w:rFonts w:ascii="Times New Roman" w:hAnsi="Times New Roman" w:cs="Times New Roman"/>
        </w:rPr>
        <w:t xml:space="preserve"> un anàlisi estadístic</w:t>
      </w:r>
      <w:r w:rsidR="00A1658C">
        <w:rPr>
          <w:rFonts w:ascii="Times New Roman" w:hAnsi="Times New Roman" w:cs="Times New Roman"/>
        </w:rPr>
        <w:t>,</w:t>
      </w:r>
      <w:r w:rsidRPr="004E3008">
        <w:rPr>
          <w:rFonts w:ascii="Times New Roman" w:hAnsi="Times New Roman" w:cs="Times New Roman"/>
        </w:rPr>
        <w:t xml:space="preserve"> que avalua la relació entre la variabilitat natural d’un</w:t>
      </w:r>
      <w:r w:rsidR="001A4A42">
        <w:rPr>
          <w:rFonts w:ascii="Times New Roman" w:hAnsi="Times New Roman" w:cs="Times New Roman"/>
        </w:rPr>
        <w:t xml:space="preserve"> </w:t>
      </w:r>
      <w:r w:rsidRPr="004E3008">
        <w:rPr>
          <w:rFonts w:ascii="Times New Roman" w:hAnsi="Times New Roman" w:cs="Times New Roman"/>
        </w:rPr>
        <w:t>procés i els límits de tolerància establerts.</w:t>
      </w:r>
      <w:r w:rsidR="001A4A42">
        <w:rPr>
          <w:rFonts w:ascii="Times New Roman" w:hAnsi="Times New Roman" w:cs="Times New Roman"/>
        </w:rPr>
        <w:t xml:space="preserve"> </w:t>
      </w:r>
      <w:r w:rsidRPr="004E3008">
        <w:rPr>
          <w:rFonts w:ascii="Times New Roman" w:hAnsi="Times New Roman" w:cs="Times New Roman"/>
        </w:rPr>
        <w:t xml:space="preserve">Els indicadors </w:t>
      </w:r>
      <w:r w:rsidR="001A4A42">
        <w:rPr>
          <w:rFonts w:ascii="Times New Roman" w:hAnsi="Times New Roman" w:cs="Times New Roman"/>
        </w:rPr>
        <w:t>que s’utilitzen són</w:t>
      </w:r>
      <w:r w:rsidRPr="004E3008">
        <w:rPr>
          <w:rFonts w:ascii="Times New Roman" w:hAnsi="Times New Roman" w:cs="Times New Roman"/>
        </w:rPr>
        <w:t>:</w:t>
      </w:r>
    </w:p>
    <w:p w14:paraId="6D90D5F4" w14:textId="5CBCBACC" w:rsidR="004E3008" w:rsidRPr="0075330E" w:rsidRDefault="00A1658C" w:rsidP="001A4A42">
      <w:pPr>
        <w:pStyle w:val="Pargrafdellista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75330E">
        <w:rPr>
          <w:rFonts w:ascii="Times New Roman" w:hAnsi="Times New Roman" w:cs="Times New Roman"/>
          <w:b/>
          <w:bCs/>
        </w:rPr>
        <w:t>CP</w:t>
      </w:r>
      <w:r w:rsidR="004E3008" w:rsidRPr="0075330E">
        <w:rPr>
          <w:rFonts w:ascii="Times New Roman" w:hAnsi="Times New Roman" w:cs="Times New Roman"/>
        </w:rPr>
        <w:t xml:space="preserve"> i </w:t>
      </w:r>
      <w:r w:rsidRPr="0075330E">
        <w:rPr>
          <w:rFonts w:ascii="Times New Roman" w:hAnsi="Times New Roman" w:cs="Times New Roman"/>
          <w:b/>
          <w:bCs/>
        </w:rPr>
        <w:t>CPK</w:t>
      </w:r>
      <w:r w:rsidRPr="0075330E">
        <w:rPr>
          <w:rFonts w:ascii="Times New Roman" w:hAnsi="Times New Roman" w:cs="Times New Roman"/>
        </w:rPr>
        <w:t xml:space="preserve">. Que fan referència a la </w:t>
      </w:r>
      <w:r w:rsidR="004E3008" w:rsidRPr="0075330E">
        <w:rPr>
          <w:rFonts w:ascii="Times New Roman" w:hAnsi="Times New Roman" w:cs="Times New Roman"/>
        </w:rPr>
        <w:t xml:space="preserve">capacitat a </w:t>
      </w:r>
      <w:r w:rsidR="009424E7">
        <w:rPr>
          <w:rFonts w:ascii="Times New Roman" w:hAnsi="Times New Roman" w:cs="Times New Roman"/>
        </w:rPr>
        <w:t>curt</w:t>
      </w:r>
      <w:r w:rsidR="004E3008" w:rsidRPr="0075330E">
        <w:rPr>
          <w:rFonts w:ascii="Times New Roman" w:hAnsi="Times New Roman" w:cs="Times New Roman"/>
        </w:rPr>
        <w:t xml:space="preserve"> termini, amb el procés sota control estadístic</w:t>
      </w:r>
      <w:r w:rsidRPr="0075330E">
        <w:rPr>
          <w:rFonts w:ascii="Times New Roman" w:hAnsi="Times New Roman" w:cs="Times New Roman"/>
        </w:rPr>
        <w:t>. (</w:t>
      </w:r>
      <w:r w:rsidRPr="0075330E">
        <w:rPr>
          <w:rFonts w:ascii="Times New Roman" w:hAnsi="Times New Roman" w:cs="Times New Roman"/>
          <w:i/>
          <w:iCs/>
        </w:rPr>
        <w:t xml:space="preserve">p.ex. </w:t>
      </w:r>
      <w:r w:rsidRPr="0075330E">
        <w:rPr>
          <w:rFonts w:ascii="Times New Roman" w:hAnsi="Times New Roman" w:cs="Times New Roman"/>
        </w:rPr>
        <w:t xml:space="preserve">l’estudi de capacitat de peces mesurades d’un </w:t>
      </w:r>
      <w:r w:rsidR="003E074F">
        <w:rPr>
          <w:rFonts w:ascii="Times New Roman" w:hAnsi="Times New Roman" w:cs="Times New Roman"/>
        </w:rPr>
        <w:t>de diverses produccions, amb cada paràmetre controlat</w:t>
      </w:r>
      <w:r w:rsidRPr="0075330E">
        <w:rPr>
          <w:rFonts w:ascii="Times New Roman" w:hAnsi="Times New Roman" w:cs="Times New Roman"/>
        </w:rPr>
        <w:t>)</w:t>
      </w:r>
      <w:r w:rsidR="004E3008" w:rsidRPr="0075330E">
        <w:rPr>
          <w:rFonts w:ascii="Times New Roman" w:hAnsi="Times New Roman" w:cs="Times New Roman"/>
        </w:rPr>
        <w:t>.</w:t>
      </w:r>
    </w:p>
    <w:p w14:paraId="70C0E170" w14:textId="4C9B8DE5" w:rsidR="00A1658C" w:rsidRPr="0075330E" w:rsidRDefault="00A1658C" w:rsidP="001A4A42">
      <w:pPr>
        <w:pStyle w:val="Pargrafdellista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75330E">
        <w:rPr>
          <w:rFonts w:ascii="Times New Roman" w:hAnsi="Times New Roman" w:cs="Times New Roman"/>
          <w:b/>
          <w:bCs/>
        </w:rPr>
        <w:t>PP</w:t>
      </w:r>
      <w:r w:rsidRPr="0075330E">
        <w:rPr>
          <w:rFonts w:ascii="Times New Roman" w:hAnsi="Times New Roman" w:cs="Times New Roman"/>
        </w:rPr>
        <w:t xml:space="preserve"> </w:t>
      </w:r>
      <w:r w:rsidR="004E3008" w:rsidRPr="0075330E">
        <w:rPr>
          <w:rFonts w:ascii="Times New Roman" w:hAnsi="Times New Roman" w:cs="Times New Roman"/>
        </w:rPr>
        <w:t>i</w:t>
      </w:r>
      <w:r w:rsidRPr="0075330E">
        <w:rPr>
          <w:rFonts w:ascii="Times New Roman" w:hAnsi="Times New Roman" w:cs="Times New Roman"/>
        </w:rPr>
        <w:t xml:space="preserve"> </w:t>
      </w:r>
      <w:r w:rsidRPr="0075330E">
        <w:rPr>
          <w:rFonts w:ascii="Times New Roman" w:hAnsi="Times New Roman" w:cs="Times New Roman"/>
          <w:b/>
          <w:bCs/>
        </w:rPr>
        <w:t>PPK.</w:t>
      </w:r>
      <w:r w:rsidRPr="0075330E">
        <w:rPr>
          <w:rFonts w:ascii="Times New Roman" w:hAnsi="Times New Roman" w:cs="Times New Roman"/>
        </w:rPr>
        <w:t xml:space="preserve"> Aquests termes</w:t>
      </w:r>
      <w:r w:rsidR="003E074F">
        <w:rPr>
          <w:rFonts w:ascii="Times New Roman" w:hAnsi="Times New Roman" w:cs="Times New Roman"/>
        </w:rPr>
        <w:t>, en canvi,</w:t>
      </w:r>
      <w:r w:rsidRPr="0075330E">
        <w:rPr>
          <w:rFonts w:ascii="Times New Roman" w:hAnsi="Times New Roman" w:cs="Times New Roman"/>
        </w:rPr>
        <w:t xml:space="preserve"> fan referència a la </w:t>
      </w:r>
      <w:r w:rsidR="004E3008" w:rsidRPr="0075330E">
        <w:rPr>
          <w:rFonts w:ascii="Times New Roman" w:hAnsi="Times New Roman" w:cs="Times New Roman"/>
        </w:rPr>
        <w:t xml:space="preserve">capacitat a </w:t>
      </w:r>
      <w:r w:rsidR="009424E7">
        <w:rPr>
          <w:rFonts w:ascii="Times New Roman" w:hAnsi="Times New Roman" w:cs="Times New Roman"/>
        </w:rPr>
        <w:t>llarg</w:t>
      </w:r>
      <w:r w:rsidR="004E3008" w:rsidRPr="0075330E">
        <w:rPr>
          <w:rFonts w:ascii="Times New Roman" w:hAnsi="Times New Roman" w:cs="Times New Roman"/>
        </w:rPr>
        <w:t xml:space="preserve"> termini, considerant tota la variació</w:t>
      </w:r>
      <w:r w:rsidRPr="0075330E">
        <w:rPr>
          <w:rFonts w:ascii="Times New Roman" w:hAnsi="Times New Roman" w:cs="Times New Roman"/>
        </w:rPr>
        <w:t xml:space="preserve"> </w:t>
      </w:r>
      <w:r w:rsidR="004E3008" w:rsidRPr="0075330E">
        <w:rPr>
          <w:rFonts w:ascii="Times New Roman" w:hAnsi="Times New Roman" w:cs="Times New Roman"/>
        </w:rPr>
        <w:t>observada</w:t>
      </w:r>
      <w:r w:rsidRPr="0075330E">
        <w:rPr>
          <w:rFonts w:ascii="Times New Roman" w:hAnsi="Times New Roman" w:cs="Times New Roman"/>
        </w:rPr>
        <w:t xml:space="preserve"> en les mesures</w:t>
      </w:r>
      <w:r w:rsidR="003E074F">
        <w:rPr>
          <w:rFonts w:ascii="Times New Roman" w:hAnsi="Times New Roman" w:cs="Times New Roman"/>
        </w:rPr>
        <w:t xml:space="preserve"> de la mostra presa</w:t>
      </w:r>
      <w:r w:rsidR="004E3008" w:rsidRPr="0075330E">
        <w:rPr>
          <w:rFonts w:ascii="Times New Roman" w:hAnsi="Times New Roman" w:cs="Times New Roman"/>
        </w:rPr>
        <w:t>.</w:t>
      </w:r>
    </w:p>
    <w:p w14:paraId="686CD751" w14:textId="2F11D2F2" w:rsidR="004E3008" w:rsidRPr="003E074F" w:rsidRDefault="00A1658C" w:rsidP="00A1658C">
      <w:pPr>
        <w:spacing w:line="276" w:lineRule="auto"/>
        <w:jc w:val="both"/>
        <w:rPr>
          <w:rFonts w:ascii="Times New Roman" w:hAnsi="Times New Roman" w:cs="Times New Roman"/>
        </w:rPr>
      </w:pPr>
      <w:r w:rsidRPr="003E074F">
        <w:rPr>
          <w:rFonts w:ascii="Times New Roman" w:hAnsi="Times New Roman" w:cs="Times New Roman"/>
        </w:rPr>
        <w:t xml:space="preserve">En general s’espera tenir un </w:t>
      </w:r>
      <w:r w:rsidRPr="003E074F">
        <w:rPr>
          <w:rFonts w:ascii="Times New Roman" w:hAnsi="Times New Roman" w:cs="Times New Roman"/>
          <w:b/>
          <w:bCs/>
        </w:rPr>
        <w:t xml:space="preserve">CPK </w:t>
      </w:r>
      <w:r w:rsidRPr="003E074F">
        <w:rPr>
          <w:rFonts w:ascii="Times New Roman" w:hAnsi="Times New Roman" w:cs="Times New Roman"/>
        </w:rPr>
        <w:t>≥ 1.33, però en cas</w:t>
      </w:r>
      <w:r w:rsidR="009424E7">
        <w:rPr>
          <w:rFonts w:ascii="Times New Roman" w:hAnsi="Times New Roman" w:cs="Times New Roman"/>
        </w:rPr>
        <w:t>o</w:t>
      </w:r>
      <w:r w:rsidRPr="003E074F">
        <w:rPr>
          <w:rFonts w:ascii="Times New Roman" w:hAnsi="Times New Roman" w:cs="Times New Roman"/>
        </w:rPr>
        <w:t>s especials, com són les cotes característiques</w:t>
      </w:r>
      <w:r w:rsidR="004E3008" w:rsidRPr="003E074F">
        <w:rPr>
          <w:rFonts w:ascii="Times New Roman" w:hAnsi="Times New Roman" w:cs="Times New Roman"/>
        </w:rPr>
        <w:t xml:space="preserve">, es considera que </w:t>
      </w:r>
      <w:r w:rsidRPr="003E074F">
        <w:rPr>
          <w:rFonts w:ascii="Times New Roman" w:hAnsi="Times New Roman" w:cs="Times New Roman"/>
        </w:rPr>
        <w:t xml:space="preserve">tenen una estabilitat de </w:t>
      </w:r>
      <w:r w:rsidR="004E3008" w:rsidRPr="003E074F">
        <w:rPr>
          <w:rFonts w:ascii="Times New Roman" w:hAnsi="Times New Roman" w:cs="Times New Roman"/>
        </w:rPr>
        <w:t>procés acceptable quan</w:t>
      </w:r>
      <w:r w:rsidRPr="003E074F">
        <w:rPr>
          <w:rFonts w:ascii="Times New Roman" w:hAnsi="Times New Roman" w:cs="Times New Roman"/>
        </w:rPr>
        <w:t xml:space="preserve"> l’indicador</w:t>
      </w:r>
      <w:r w:rsidR="004E3008" w:rsidRPr="003E074F">
        <w:rPr>
          <w:rFonts w:ascii="Times New Roman" w:hAnsi="Times New Roman" w:cs="Times New Roman"/>
        </w:rPr>
        <w:t xml:space="preserve"> </w:t>
      </w:r>
      <w:r w:rsidRPr="003E074F">
        <w:rPr>
          <w:rFonts w:ascii="Times New Roman" w:hAnsi="Times New Roman" w:cs="Times New Roman"/>
          <w:b/>
          <w:bCs/>
        </w:rPr>
        <w:t>CPK</w:t>
      </w:r>
      <w:r w:rsidR="004E3008" w:rsidRPr="003E074F">
        <w:rPr>
          <w:rFonts w:ascii="Times New Roman" w:hAnsi="Times New Roman" w:cs="Times New Roman"/>
        </w:rPr>
        <w:t xml:space="preserve"> ≥ 1,</w:t>
      </w:r>
      <w:r w:rsidRPr="003E074F">
        <w:rPr>
          <w:rFonts w:ascii="Times New Roman" w:hAnsi="Times New Roman" w:cs="Times New Roman"/>
        </w:rPr>
        <w:t>67</w:t>
      </w:r>
      <w:r w:rsidR="004E3008" w:rsidRPr="003E074F">
        <w:rPr>
          <w:rFonts w:ascii="Times New Roman" w:hAnsi="Times New Roman" w:cs="Times New Roman"/>
        </w:rPr>
        <w:t xml:space="preserve"> </w:t>
      </w:r>
      <w:r w:rsidRPr="003E074F">
        <w:rPr>
          <w:rFonts w:ascii="Times New Roman" w:hAnsi="Times New Roman" w:cs="Times New Roman"/>
        </w:rPr>
        <w:t xml:space="preserve">per les característiques especials, o de </w:t>
      </w:r>
      <w:r w:rsidRPr="003E074F">
        <w:rPr>
          <w:rFonts w:ascii="Times New Roman" w:hAnsi="Times New Roman" w:cs="Times New Roman"/>
          <w:b/>
          <w:bCs/>
        </w:rPr>
        <w:t>CPK</w:t>
      </w:r>
      <w:r w:rsidRPr="003E074F">
        <w:rPr>
          <w:rFonts w:ascii="Times New Roman" w:hAnsi="Times New Roman" w:cs="Times New Roman"/>
        </w:rPr>
        <w:t xml:space="preserve"> ≥ 2, per a les característiques crítiques.</w:t>
      </w:r>
    </w:p>
    <w:p w14:paraId="18B82295" w14:textId="5BE919D8" w:rsidR="00EB5FD2" w:rsidRPr="00A1658C" w:rsidRDefault="00EB5FD2" w:rsidP="00A165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Indicadors d’estabilitat del procés:</w:t>
      </w:r>
    </w:p>
    <w:p w14:paraId="300F379B" w14:textId="2847A7E9" w:rsidR="0024403A" w:rsidRPr="00ED738E" w:rsidRDefault="0024403A" w:rsidP="00845514">
      <w:pPr>
        <w:pStyle w:val="Pargrafdel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ED738E">
        <w:rPr>
          <w:rFonts w:ascii="Times New Roman" w:hAnsi="Times New Roman" w:cs="Times New Roman"/>
          <w:b/>
          <w:bCs/>
        </w:rPr>
        <w:t xml:space="preserve">CP: </w:t>
      </w:r>
      <w:r w:rsidRPr="00ED738E">
        <w:rPr>
          <w:rFonts w:ascii="Times New Roman" w:hAnsi="Times New Roman" w:cs="Times New Roman"/>
        </w:rPr>
        <w:t>Índex de capacitat potencial.</w:t>
      </w:r>
      <w:r w:rsidR="00923115" w:rsidRPr="00ED738E">
        <w:rPr>
          <w:rFonts w:ascii="Times New Roman" w:hAnsi="Times New Roman" w:cs="Times New Roman"/>
        </w:rPr>
        <w:t xml:space="preserve"> </w:t>
      </w:r>
    </w:p>
    <w:p w14:paraId="5221C93E" w14:textId="70B26E76" w:rsidR="00DA29CC" w:rsidRPr="00ED738E" w:rsidRDefault="0024403A" w:rsidP="00845514">
      <w:pPr>
        <w:pStyle w:val="Pargrafdel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ED738E">
        <w:rPr>
          <w:rFonts w:ascii="Times New Roman" w:hAnsi="Times New Roman" w:cs="Times New Roman"/>
          <w:b/>
          <w:bCs/>
        </w:rPr>
        <w:t xml:space="preserve">CPK: </w:t>
      </w:r>
      <w:r w:rsidRPr="00ED738E">
        <w:rPr>
          <w:rFonts w:ascii="Times New Roman" w:hAnsi="Times New Roman" w:cs="Times New Roman"/>
        </w:rPr>
        <w:t>Índex de capacitat real.</w:t>
      </w:r>
    </w:p>
    <w:p w14:paraId="22411140" w14:textId="5DDE118F" w:rsidR="00DA29CC" w:rsidRPr="00ED738E" w:rsidRDefault="0024403A" w:rsidP="0024403A">
      <w:pPr>
        <w:pStyle w:val="Pargrafdel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ED738E">
        <w:rPr>
          <w:rFonts w:ascii="Times New Roman" w:hAnsi="Times New Roman" w:cs="Times New Roman"/>
          <w:b/>
          <w:bCs/>
        </w:rPr>
        <w:t xml:space="preserve">PP: </w:t>
      </w:r>
      <w:r w:rsidRPr="00ED738E">
        <w:rPr>
          <w:rFonts w:ascii="Times New Roman" w:hAnsi="Times New Roman" w:cs="Times New Roman"/>
        </w:rPr>
        <w:t>Índex de rendiment potencial.</w:t>
      </w:r>
    </w:p>
    <w:p w14:paraId="5B014217" w14:textId="77777777" w:rsidR="00782B27" w:rsidRDefault="0024403A" w:rsidP="0024403A">
      <w:pPr>
        <w:pStyle w:val="Pargrafdel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ED738E">
        <w:rPr>
          <w:rFonts w:ascii="Times New Roman" w:hAnsi="Times New Roman" w:cs="Times New Roman"/>
          <w:b/>
          <w:bCs/>
        </w:rPr>
        <w:t xml:space="preserve">PPK: </w:t>
      </w:r>
      <w:r w:rsidRPr="00ED738E">
        <w:rPr>
          <w:rFonts w:ascii="Times New Roman" w:hAnsi="Times New Roman" w:cs="Times New Roman"/>
        </w:rPr>
        <w:t>Índex de rendiment real.</w:t>
      </w:r>
    </w:p>
    <w:p w14:paraId="3811468C" w14:textId="17767DDF" w:rsidR="002370DD" w:rsidRDefault="002370DD" w:rsidP="002370DD">
      <w:pPr>
        <w:pStyle w:val="Ttol2"/>
      </w:pPr>
      <w:bookmarkStart w:id="5" w:name="_Toc202440695"/>
      <w:r>
        <w:lastRenderedPageBreak/>
        <w:t>Flux per generar estudis de capacitat</w:t>
      </w:r>
      <w:bookmarkEnd w:id="5"/>
    </w:p>
    <w:p w14:paraId="7C271DC5" w14:textId="77777777" w:rsidR="002370DD" w:rsidRPr="002370DD" w:rsidRDefault="002370DD" w:rsidP="002370DD">
      <w:pPr>
        <w:rPr>
          <w:rFonts w:asciiTheme="majorHAnsi" w:hAnsiTheme="majorHAnsi" w:cstheme="majorHAnsi"/>
        </w:rPr>
      </w:pPr>
    </w:p>
    <w:p w14:paraId="202AF78A" w14:textId="77777777" w:rsidR="002370DD" w:rsidRDefault="002370DD" w:rsidP="002370DD">
      <w:pPr>
        <w:keepNext/>
        <w:spacing w:line="276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70887B" wp14:editId="04BEFBB8">
            <wp:extent cx="6721967" cy="5472000"/>
            <wp:effectExtent l="0" t="3810" r="0" b="0"/>
            <wp:docPr id="420658758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5" t="3436" r="5462" b="297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721967" cy="54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D8FE8" w14:textId="0F8CFA9A" w:rsidR="00782B27" w:rsidRPr="002370DD" w:rsidRDefault="002370DD" w:rsidP="002370DD">
      <w:pPr>
        <w:pStyle w:val="Llegenda"/>
        <w:jc w:val="center"/>
        <w:rPr>
          <w:rFonts w:asciiTheme="majorHAnsi" w:hAnsiTheme="majorHAnsi" w:cstheme="majorHAnsi"/>
          <w:b w:val="0"/>
          <w:bCs w:val="0"/>
          <w:color w:val="auto"/>
          <w:sz w:val="16"/>
          <w:szCs w:val="16"/>
        </w:rPr>
      </w:pPr>
      <w:bookmarkStart w:id="6" w:name="_Toc202440708"/>
      <w:r w:rsidRPr="002370DD">
        <w:rPr>
          <w:rFonts w:asciiTheme="majorHAnsi" w:hAnsiTheme="majorHAnsi" w:cstheme="majorHAnsi"/>
          <w:b w:val="0"/>
          <w:bCs w:val="0"/>
          <w:color w:val="auto"/>
          <w:sz w:val="16"/>
          <w:szCs w:val="16"/>
        </w:rPr>
        <w:t xml:space="preserve">Il·lustració </w:t>
      </w:r>
      <w:r w:rsidRPr="002370DD">
        <w:rPr>
          <w:rFonts w:asciiTheme="majorHAnsi" w:hAnsiTheme="majorHAnsi" w:cstheme="majorHAnsi"/>
          <w:b w:val="0"/>
          <w:bCs w:val="0"/>
          <w:color w:val="auto"/>
          <w:sz w:val="16"/>
          <w:szCs w:val="16"/>
        </w:rPr>
        <w:fldChar w:fldCharType="begin"/>
      </w:r>
      <w:r w:rsidRPr="002370DD">
        <w:rPr>
          <w:rFonts w:asciiTheme="majorHAnsi" w:hAnsiTheme="majorHAnsi" w:cstheme="majorHAnsi"/>
          <w:b w:val="0"/>
          <w:bCs w:val="0"/>
          <w:color w:val="auto"/>
          <w:sz w:val="16"/>
          <w:szCs w:val="16"/>
        </w:rPr>
        <w:instrText xml:space="preserve"> SEQ Il·lustració \* ARABIC </w:instrText>
      </w:r>
      <w:r w:rsidRPr="002370DD">
        <w:rPr>
          <w:rFonts w:asciiTheme="majorHAnsi" w:hAnsiTheme="majorHAnsi" w:cstheme="majorHAnsi"/>
          <w:b w:val="0"/>
          <w:bCs w:val="0"/>
          <w:color w:val="auto"/>
          <w:sz w:val="16"/>
          <w:szCs w:val="16"/>
        </w:rPr>
        <w:fldChar w:fldCharType="separate"/>
      </w:r>
      <w:r w:rsidR="007772BB">
        <w:rPr>
          <w:rFonts w:asciiTheme="majorHAnsi" w:hAnsiTheme="majorHAnsi" w:cstheme="majorHAnsi"/>
          <w:b w:val="0"/>
          <w:bCs w:val="0"/>
          <w:noProof/>
          <w:color w:val="auto"/>
          <w:sz w:val="16"/>
          <w:szCs w:val="16"/>
        </w:rPr>
        <w:t>1</w:t>
      </w:r>
      <w:r w:rsidRPr="002370DD">
        <w:rPr>
          <w:rFonts w:asciiTheme="majorHAnsi" w:hAnsiTheme="majorHAnsi" w:cstheme="majorHAnsi"/>
          <w:b w:val="0"/>
          <w:bCs w:val="0"/>
          <w:color w:val="auto"/>
          <w:sz w:val="16"/>
          <w:szCs w:val="16"/>
        </w:rPr>
        <w:fldChar w:fldCharType="end"/>
      </w:r>
      <w:r w:rsidRPr="002370DD">
        <w:rPr>
          <w:rFonts w:asciiTheme="majorHAnsi" w:hAnsiTheme="majorHAnsi" w:cstheme="majorHAnsi"/>
          <w:b w:val="0"/>
          <w:bCs w:val="0"/>
          <w:color w:val="auto"/>
          <w:sz w:val="16"/>
          <w:szCs w:val="16"/>
        </w:rPr>
        <w:t xml:space="preserve"> Diagrama de flux dels estudis de capacitat.</w:t>
      </w:r>
      <w:bookmarkEnd w:id="6"/>
    </w:p>
    <w:p w14:paraId="01240E75" w14:textId="77777777" w:rsidR="002370DD" w:rsidRDefault="002370DD" w:rsidP="00782B27">
      <w:pPr>
        <w:spacing w:line="276" w:lineRule="auto"/>
        <w:rPr>
          <w:rFonts w:ascii="Times New Roman" w:hAnsi="Times New Roman" w:cs="Times New Roman"/>
        </w:rPr>
      </w:pPr>
    </w:p>
    <w:p w14:paraId="6456213B" w14:textId="77777777" w:rsidR="002370DD" w:rsidRDefault="002370DD" w:rsidP="00782B27">
      <w:pPr>
        <w:spacing w:line="276" w:lineRule="auto"/>
        <w:rPr>
          <w:rFonts w:ascii="Times New Roman" w:hAnsi="Times New Roman" w:cs="Times New Roman"/>
        </w:rPr>
      </w:pPr>
    </w:p>
    <w:p w14:paraId="29242F1E" w14:textId="77777777" w:rsidR="002370DD" w:rsidRDefault="002370DD" w:rsidP="00782B27">
      <w:pPr>
        <w:spacing w:line="276" w:lineRule="auto"/>
        <w:rPr>
          <w:rFonts w:ascii="Times New Roman" w:hAnsi="Times New Roman" w:cs="Times New Roman"/>
        </w:rPr>
      </w:pPr>
    </w:p>
    <w:p w14:paraId="316F6FA1" w14:textId="77777777" w:rsidR="00782B27" w:rsidRPr="00782B27" w:rsidRDefault="00782B27" w:rsidP="00782B27">
      <w:pPr>
        <w:spacing w:line="276" w:lineRule="auto"/>
        <w:rPr>
          <w:rFonts w:ascii="Times New Roman" w:hAnsi="Times New Roman" w:cs="Times New Roman"/>
        </w:rPr>
        <w:sectPr w:rsidR="00782B27" w:rsidRPr="00782B27" w:rsidSect="00D1534F">
          <w:headerReference w:type="even" r:id="rId16"/>
          <w:headerReference w:type="default" r:id="rId17"/>
          <w:footerReference w:type="even" r:id="rId18"/>
          <w:footerReference w:type="default" r:id="rId19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p w14:paraId="74B04779" w14:textId="4CD7C241" w:rsidR="00A1658C" w:rsidRDefault="00A1658C" w:rsidP="002A7D4E">
      <w:pPr>
        <w:pStyle w:val="Ttol1"/>
        <w:jc w:val="both"/>
      </w:pPr>
      <w:bookmarkStart w:id="7" w:name="_Toc202440696"/>
      <w:r>
        <w:lastRenderedPageBreak/>
        <w:t>Procediment</w:t>
      </w:r>
      <w:bookmarkEnd w:id="7"/>
    </w:p>
    <w:p w14:paraId="459590A6" w14:textId="02E71099" w:rsidR="009A3781" w:rsidRPr="00A1658C" w:rsidRDefault="009A3781" w:rsidP="002A7D4E">
      <w:pPr>
        <w:pStyle w:val="Ttol2"/>
        <w:jc w:val="both"/>
      </w:pPr>
      <w:bookmarkStart w:id="8" w:name="_Toc202440697"/>
      <w:r>
        <w:t>Recollida i mesura de la mostra</w:t>
      </w:r>
      <w:bookmarkEnd w:id="8"/>
    </w:p>
    <w:p w14:paraId="334BFA9B" w14:textId="49335B6F" w:rsidR="009A3781" w:rsidRPr="009A3781" w:rsidRDefault="00595896" w:rsidP="002A7D4E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9A3781" w:rsidRPr="009A3781">
        <w:rPr>
          <w:rFonts w:ascii="Times New Roman" w:hAnsi="Times New Roman" w:cs="Times New Roman"/>
        </w:rPr>
        <w:t>rimer cal obtenir una mostra de peces del procés productiu. Habitualment es mesuren 10 unitats, tot i que en alguns casos específics (</w:t>
      </w:r>
      <w:r w:rsidR="009A3781" w:rsidRPr="008A1563">
        <w:rPr>
          <w:rFonts w:ascii="Times New Roman" w:hAnsi="Times New Roman" w:cs="Times New Roman"/>
          <w:i/>
          <w:iCs/>
        </w:rPr>
        <w:t>p.ex.</w:t>
      </w:r>
      <w:r w:rsidR="009A3781" w:rsidRPr="009A3781">
        <w:rPr>
          <w:rFonts w:ascii="Times New Roman" w:hAnsi="Times New Roman" w:cs="Times New Roman"/>
        </w:rPr>
        <w:t xml:space="preserve"> limitacions de temps, disponibilitat</w:t>
      </w:r>
      <w:r w:rsidR="009A3781">
        <w:rPr>
          <w:rFonts w:ascii="Times New Roman" w:hAnsi="Times New Roman" w:cs="Times New Roman"/>
        </w:rPr>
        <w:t>, etc.</w:t>
      </w:r>
      <w:r w:rsidR="009A3781" w:rsidRPr="009A3781">
        <w:rPr>
          <w:rFonts w:ascii="Times New Roman" w:hAnsi="Times New Roman" w:cs="Times New Roman"/>
        </w:rPr>
        <w:t>), se’n poden mesurar només 5</w:t>
      </w:r>
      <w:r w:rsidR="00E33F14">
        <w:rPr>
          <w:rFonts w:ascii="Times New Roman" w:hAnsi="Times New Roman" w:cs="Times New Roman"/>
        </w:rPr>
        <w:t>, si el test és molt important en poden ser més de 10, el cas és que està limitat a un nombre mínim de dades, però no a la màxima.</w:t>
      </w:r>
      <w:r>
        <w:rPr>
          <w:rFonts w:ascii="Times New Roman" w:hAnsi="Times New Roman" w:cs="Times New Roman"/>
        </w:rPr>
        <w:t xml:space="preserve"> Es mesura:</w:t>
      </w:r>
    </w:p>
    <w:p w14:paraId="356D9C57" w14:textId="79E73105" w:rsidR="009A3781" w:rsidRPr="009A3781" w:rsidRDefault="009A3781" w:rsidP="002A7D4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9A3781">
        <w:rPr>
          <w:rFonts w:ascii="Times New Roman" w:hAnsi="Times New Roman" w:cs="Times New Roman"/>
          <w:b/>
          <w:bCs/>
        </w:rPr>
        <w:t>Mitjançant escàner 3D</w:t>
      </w:r>
      <w:r w:rsidRPr="009A3781">
        <w:rPr>
          <w:rFonts w:ascii="Times New Roman" w:hAnsi="Times New Roman" w:cs="Times New Roman"/>
        </w:rPr>
        <w:t>: les mesures es carreguen a la base de dades del departament de tècnica, on poden ser consultades per a l’anàlisi posterior</w:t>
      </w:r>
      <w:r>
        <w:rPr>
          <w:rFonts w:ascii="Times New Roman" w:hAnsi="Times New Roman" w:cs="Times New Roman"/>
        </w:rPr>
        <w:t>, en tot cas sempre estaran desades al servidor general de l’empresa.</w:t>
      </w:r>
      <w:r w:rsidRPr="009A3781">
        <w:rPr>
          <w:rFonts w:ascii="Times New Roman" w:hAnsi="Times New Roman" w:cs="Times New Roman"/>
        </w:rPr>
        <w:t>.</w:t>
      </w:r>
    </w:p>
    <w:p w14:paraId="49138FE5" w14:textId="77777777" w:rsidR="009A3781" w:rsidRPr="009A3781" w:rsidRDefault="009A3781" w:rsidP="002A7D4E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9A3781">
        <w:rPr>
          <w:rFonts w:ascii="Times New Roman" w:hAnsi="Times New Roman" w:cs="Times New Roman"/>
          <w:b/>
          <w:bCs/>
        </w:rPr>
        <w:t>Mitjançant instruments manuals o CMM</w:t>
      </w:r>
      <w:r w:rsidRPr="009A3781">
        <w:rPr>
          <w:rFonts w:ascii="Times New Roman" w:hAnsi="Times New Roman" w:cs="Times New Roman"/>
        </w:rPr>
        <w:t>: en cas de fer servir peu de rei, micròmetre o màquina de mesura per coordenades, les dades s’han d’introduir manualment al sistema o al full de càlcul preparat per a l’estudi.</w:t>
      </w:r>
    </w:p>
    <w:p w14:paraId="557E092A" w14:textId="5949E98C" w:rsidR="00DA29CC" w:rsidRDefault="002A7D4E" w:rsidP="002A7D4E">
      <w:pPr>
        <w:pStyle w:val="Ttol2"/>
        <w:jc w:val="both"/>
      </w:pPr>
      <w:bookmarkStart w:id="9" w:name="_Toc202440698"/>
      <w:r>
        <w:t>Anàlisi de la mostra mesurada</w:t>
      </w:r>
      <w:bookmarkEnd w:id="9"/>
    </w:p>
    <w:p w14:paraId="35F6F48F" w14:textId="77777777" w:rsidR="002A7D4E" w:rsidRPr="002A7D4E" w:rsidRDefault="002A7D4E" w:rsidP="002A7D4E">
      <w:pPr>
        <w:spacing w:line="276" w:lineRule="auto"/>
        <w:jc w:val="both"/>
        <w:rPr>
          <w:rFonts w:ascii="Times New Roman" w:hAnsi="Times New Roman" w:cs="Times New Roman"/>
        </w:rPr>
      </w:pPr>
      <w:r w:rsidRPr="002A7D4E">
        <w:rPr>
          <w:rFonts w:ascii="Times New Roman" w:hAnsi="Times New Roman" w:cs="Times New Roman"/>
        </w:rPr>
        <w:t>Un cop obtingudes les dades de la mostra, es procedeix a fer l’anàlisi estadística bàsica:</w:t>
      </w:r>
    </w:p>
    <w:p w14:paraId="5E10F082" w14:textId="32B70693" w:rsidR="002A7D4E" w:rsidRPr="002A7D4E" w:rsidRDefault="002A7D4E" w:rsidP="002A7D4E">
      <w:pPr>
        <w:pStyle w:val="Pargrafdel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A7D4E">
        <w:rPr>
          <w:rFonts w:ascii="Times New Roman" w:hAnsi="Times New Roman" w:cs="Times New Roman"/>
        </w:rPr>
        <w:t>Càlcul de la mitjana, desviació estàndard</w:t>
      </w:r>
      <w:r w:rsidR="0014672D">
        <w:rPr>
          <w:rFonts w:ascii="Times New Roman" w:hAnsi="Times New Roman" w:cs="Times New Roman"/>
        </w:rPr>
        <w:t>,</w:t>
      </w:r>
      <w:r w:rsidRPr="002A7D4E">
        <w:rPr>
          <w:rFonts w:ascii="Times New Roman" w:hAnsi="Times New Roman" w:cs="Times New Roman"/>
        </w:rPr>
        <w:t xml:space="preserve"> rang de les mesures.</w:t>
      </w:r>
    </w:p>
    <w:p w14:paraId="4AE78DE8" w14:textId="022D502E" w:rsidR="002A7D4E" w:rsidRPr="002A7D4E" w:rsidRDefault="002A7D4E" w:rsidP="002A7D4E">
      <w:pPr>
        <w:pStyle w:val="Pargrafdel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A7D4E">
        <w:rPr>
          <w:rFonts w:ascii="Times New Roman" w:hAnsi="Times New Roman" w:cs="Times New Roman"/>
        </w:rPr>
        <w:t>Verificació</w:t>
      </w:r>
      <w:r w:rsidR="0014672D">
        <w:rPr>
          <w:rFonts w:ascii="Times New Roman" w:hAnsi="Times New Roman" w:cs="Times New Roman"/>
        </w:rPr>
        <w:t xml:space="preserve"> de</w:t>
      </w:r>
      <w:r w:rsidRPr="002A7D4E">
        <w:rPr>
          <w:rFonts w:ascii="Times New Roman" w:hAnsi="Times New Roman" w:cs="Times New Roman"/>
        </w:rPr>
        <w:t xml:space="preserve"> dades dins de tolerància.</w:t>
      </w:r>
    </w:p>
    <w:p w14:paraId="303BDF97" w14:textId="46A633AF" w:rsidR="002A7D4E" w:rsidRDefault="002A7D4E" w:rsidP="002A7D4E">
      <w:pPr>
        <w:pStyle w:val="Pargrafdel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A7D4E">
        <w:rPr>
          <w:rFonts w:ascii="Times New Roman" w:hAnsi="Times New Roman" w:cs="Times New Roman"/>
        </w:rPr>
        <w:t xml:space="preserve">Inspecció visual mitjançant gràfics (histogrames, gràfics de dispersió o </w:t>
      </w:r>
      <w:r w:rsidR="0014672D">
        <w:rPr>
          <w:rFonts w:ascii="Times New Roman" w:hAnsi="Times New Roman" w:cs="Times New Roman"/>
        </w:rPr>
        <w:t>de caixes, etc.</w:t>
      </w:r>
      <w:r w:rsidRPr="002A7D4E">
        <w:rPr>
          <w:rFonts w:ascii="Times New Roman" w:hAnsi="Times New Roman" w:cs="Times New Roman"/>
        </w:rPr>
        <w:t>) per detectar tendències, valors extrems o distribucions no normals.</w:t>
      </w:r>
    </w:p>
    <w:p w14:paraId="7D48B18F" w14:textId="7E5AC140" w:rsidR="0014672D" w:rsidRPr="002A7D4E" w:rsidRDefault="0014672D" w:rsidP="002A7D4E">
      <w:pPr>
        <w:pStyle w:val="Pargrafdellista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Anàlisi de normalitat de la mostra mesurada. </w:t>
      </w:r>
      <w:r w:rsidRPr="0014672D">
        <w:rPr>
          <w:rFonts w:ascii="Times New Roman" w:hAnsi="Times New Roman" w:cs="Times New Roman"/>
          <w:i/>
          <w:iCs/>
        </w:rPr>
        <w:t>Shapiro-Wilk</w:t>
      </w:r>
      <w:r>
        <w:rPr>
          <w:rFonts w:ascii="Times New Roman" w:hAnsi="Times New Roman" w:cs="Times New Roman"/>
        </w:rPr>
        <w:t xml:space="preserve"> i </w:t>
      </w:r>
      <w:r w:rsidRPr="0014672D">
        <w:rPr>
          <w:rFonts w:ascii="Times New Roman" w:hAnsi="Times New Roman" w:cs="Times New Roman"/>
          <w:i/>
          <w:iCs/>
        </w:rPr>
        <w:t>Anderson-Darling</w:t>
      </w:r>
      <w:r>
        <w:rPr>
          <w:rFonts w:ascii="Times New Roman" w:hAnsi="Times New Roman" w:cs="Times New Roman"/>
        </w:rPr>
        <w:t>.</w:t>
      </w:r>
    </w:p>
    <w:p w14:paraId="033248F3" w14:textId="0A32ABF9" w:rsidR="002A7D4E" w:rsidRDefault="00484906" w:rsidP="002A7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Suposant que tenim una mostra de mida </w:t>
      </w:r>
      <m:oMath>
        <m:r>
          <w:rPr>
            <w:rFonts w:ascii="Cambria Math" w:hAnsi="Cambria Math"/>
          </w:rPr>
          <m:t>n</m:t>
        </m:r>
      </m:oMath>
      <w:r w:rsidR="0075330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2C28923D" w14:textId="2B3F077E" w:rsidR="00DA29CC" w:rsidRDefault="00000000" w:rsidP="00D1534F">
      <w:pPr>
        <w:spacing w:line="276" w:lineRule="auto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10177A8A" w14:textId="771C3CF8" w:rsidR="00D1534F" w:rsidRDefault="00A644AE" w:rsidP="00D1534F">
      <w:pPr>
        <w:spacing w:line="276" w:lineRule="auto"/>
      </w:pPr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6B501521" w14:textId="735EA5C1" w:rsidR="00D1534F" w:rsidRDefault="001E24CF" w:rsidP="00D1534F">
      <w:pPr>
        <w:spacing w:line="276" w:lineRule="auto"/>
        <w:rPr>
          <w:rFonts w:ascii="Times New Roman" w:hAnsi="Times New Roman" w:cs="Times New Roman"/>
        </w:rPr>
      </w:pPr>
      <w:r w:rsidRPr="001E24CF">
        <w:rPr>
          <w:rFonts w:ascii="Times New Roman" w:hAnsi="Times New Roman" w:cs="Times New Roman"/>
        </w:rPr>
        <w:t>Calcular la mitjana i la desviació estàndard de la mostra</w:t>
      </w:r>
      <w:r>
        <w:rPr>
          <w:rFonts w:ascii="Times New Roman" w:hAnsi="Times New Roman" w:cs="Times New Roman"/>
        </w:rPr>
        <w:t>, amb els mínim, màxim i el recorregut.</w:t>
      </w:r>
    </w:p>
    <w:p w14:paraId="42BE5B46" w14:textId="002920E5" w:rsidR="001E24CF" w:rsidRPr="001E24CF" w:rsidRDefault="00000000" w:rsidP="001E24CF">
      <w:pPr>
        <w:spacing w:line="276" w:lineRule="auto"/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min⁡</m:t>
        </m:r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="008123A9">
        <w:rPr>
          <w:rFonts w:ascii="Times New Roman" w:hAnsi="Times New Roman" w:cs="Times New Roman"/>
        </w:rPr>
        <w:tab/>
      </w:r>
      <w:r w:rsidR="001E24CF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max⁡</m:t>
        </m:r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</w:p>
    <w:p w14:paraId="2668163D" w14:textId="48105651" w:rsidR="00D1534F" w:rsidRDefault="001E24CF" w:rsidP="001E24CF">
      <w:pPr>
        <w:spacing w:line="276" w:lineRule="auto"/>
        <w:jc w:val="center"/>
      </w:pPr>
      <m:oMathPara>
        <m:oMath>
          <m:r>
            <w:rPr>
              <w:rFonts w:ascii="Cambria Math" w:hAnsi="Cambria Math"/>
            </w:rPr>
            <m:t>rang=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1F1FE466" w14:textId="3814FCE9" w:rsidR="00D1534F" w:rsidRDefault="004A408C" w:rsidP="00923115">
      <w:pPr>
        <w:spacing w:line="276" w:lineRule="auto"/>
        <w:jc w:val="both"/>
        <w:rPr>
          <w:rFonts w:ascii="Times New Roman" w:hAnsi="Times New Roman" w:cs="Times New Roman"/>
        </w:rPr>
      </w:pPr>
      <w:r w:rsidRPr="004A408C">
        <w:rPr>
          <w:rFonts w:ascii="Times New Roman" w:hAnsi="Times New Roman" w:cs="Times New Roman"/>
        </w:rPr>
        <w:t>Aquesta és la mostra significativa en la que basem l’estudi de capacitat</w:t>
      </w:r>
      <w:r w:rsidR="0024403A">
        <w:rPr>
          <w:rFonts w:ascii="Times New Roman" w:hAnsi="Times New Roman" w:cs="Times New Roman"/>
        </w:rPr>
        <w:t>.</w:t>
      </w:r>
      <w:r w:rsidR="00923115">
        <w:rPr>
          <w:rFonts w:ascii="Times New Roman" w:hAnsi="Times New Roman" w:cs="Times New Roman"/>
        </w:rPr>
        <w:t xml:space="preserve"> Per a quest motiu s’hi aplica un test de normalitat</w:t>
      </w:r>
      <w:r w:rsidR="007D4A59">
        <w:rPr>
          <w:rFonts w:ascii="Times New Roman" w:hAnsi="Times New Roman" w:cs="Times New Roman"/>
        </w:rPr>
        <w:t>.</w:t>
      </w:r>
      <w:r w:rsidR="00923115">
        <w:rPr>
          <w:rFonts w:ascii="Times New Roman" w:hAnsi="Times New Roman" w:cs="Times New Roman"/>
        </w:rPr>
        <w:t xml:space="preserve"> </w:t>
      </w:r>
      <w:r w:rsidR="007D4A59">
        <w:rPr>
          <w:rFonts w:ascii="Times New Roman" w:hAnsi="Times New Roman" w:cs="Times New Roman"/>
        </w:rPr>
        <w:t>E</w:t>
      </w:r>
      <w:r w:rsidR="00923115">
        <w:rPr>
          <w:rFonts w:ascii="Times New Roman" w:hAnsi="Times New Roman" w:cs="Times New Roman"/>
        </w:rPr>
        <w:t xml:space="preserve">ntre els tests de </w:t>
      </w:r>
      <w:r w:rsidR="00923115" w:rsidRPr="007D4A59">
        <w:rPr>
          <w:rFonts w:ascii="Times New Roman" w:hAnsi="Times New Roman" w:cs="Times New Roman"/>
          <w:i/>
          <w:iCs/>
        </w:rPr>
        <w:t>Shapiro-Wilk</w:t>
      </w:r>
      <w:r w:rsidR="00923115">
        <w:rPr>
          <w:rFonts w:ascii="Times New Roman" w:hAnsi="Times New Roman" w:cs="Times New Roman"/>
        </w:rPr>
        <w:t xml:space="preserve"> i </w:t>
      </w:r>
      <w:r w:rsidR="00923115" w:rsidRPr="007D4A59">
        <w:rPr>
          <w:rFonts w:ascii="Times New Roman" w:hAnsi="Times New Roman" w:cs="Times New Roman"/>
          <w:i/>
          <w:iCs/>
        </w:rPr>
        <w:t>Anderson-Darling</w:t>
      </w:r>
      <w:r w:rsidR="00923115">
        <w:rPr>
          <w:rFonts w:ascii="Times New Roman" w:hAnsi="Times New Roman" w:cs="Times New Roman"/>
        </w:rPr>
        <w:t>, fem servir l’Anderson, ja que els dos són molt efectius amb mostres petites, i aquest segon és més sensible a desviacions a les cues de la campana. Per l’experiència de SOME en els processos d’estampació sabem que els resultats de les mesures de les cotes i dels assajos de tracció tendeixen a seguir la distribució normal</w:t>
      </w:r>
    </w:p>
    <w:p w14:paraId="5BDFA361" w14:textId="42E1C5E2" w:rsidR="00923115" w:rsidRPr="004A408C" w:rsidRDefault="00923115" w:rsidP="00923115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x-μ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sup>
          </m:sSup>
        </m:oMath>
      </m:oMathPara>
    </w:p>
    <w:p w14:paraId="3B43E6A7" w14:textId="715110F1" w:rsidR="00703D79" w:rsidRDefault="00703D79" w:rsidP="00703D79">
      <w:pPr>
        <w:spacing w:line="276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lastRenderedPageBreak/>
        <w:t>Els índexs de rendiment</w:t>
      </w:r>
      <w:r w:rsidR="009424E7">
        <w:rPr>
          <w:rFonts w:ascii="Times New Roman" w:hAnsi="Times New Roman" w:cs="Times New Roman"/>
        </w:rPr>
        <w:t xml:space="preserve"> i capacitat</w:t>
      </w:r>
      <w:r w:rsidRPr="00703D79">
        <w:rPr>
          <w:rFonts w:ascii="Times New Roman" w:hAnsi="Times New Roman" w:cs="Times New Roman"/>
        </w:rPr>
        <w:t xml:space="preserve"> del procés (</w:t>
      </w:r>
      <w:r w:rsidR="009424E7">
        <w:rPr>
          <w:rFonts w:ascii="Times New Roman" w:hAnsi="Times New Roman" w:cs="Times New Roman"/>
        </w:rPr>
        <w:t xml:space="preserve">CP, CPK, </w:t>
      </w:r>
      <w:r>
        <w:rPr>
          <w:rFonts w:ascii="Times New Roman" w:hAnsi="Times New Roman" w:cs="Times New Roman"/>
        </w:rPr>
        <w:t>PP</w:t>
      </w:r>
      <w:r w:rsidRPr="00703D79">
        <w:rPr>
          <w:rFonts w:ascii="Times New Roman" w:hAnsi="Times New Roman" w:cs="Times New Roman"/>
        </w:rPr>
        <w:t xml:space="preserve"> i </w:t>
      </w:r>
      <w:r>
        <w:rPr>
          <w:rFonts w:ascii="Times New Roman" w:hAnsi="Times New Roman" w:cs="Times New Roman"/>
        </w:rPr>
        <w:t>PPK</w:t>
      </w:r>
      <w:r w:rsidRPr="00703D79">
        <w:rPr>
          <w:rFonts w:ascii="Times New Roman" w:hAnsi="Times New Roman" w:cs="Times New Roman"/>
        </w:rPr>
        <w:t xml:space="preserve">) suposen que les dades segueixen una distribució normal, </w:t>
      </w:r>
      <w:r>
        <w:rPr>
          <w:rFonts w:ascii="Times New Roman" w:hAnsi="Times New Roman" w:cs="Times New Roman"/>
        </w:rPr>
        <w:t>c</w:t>
      </w:r>
      <w:r w:rsidRPr="00703D79">
        <w:rPr>
          <w:rFonts w:ascii="Times New Roman" w:hAnsi="Times New Roman" w:cs="Times New Roman"/>
        </w:rPr>
        <w:t>om que habitualment la mostra disponible és petita (5–10 unitats), no podem assumir la normalitat automàticament. És per això que cal verificar-la explícitament</w:t>
      </w:r>
      <w:r>
        <w:rPr>
          <w:rStyle w:val="Refernciadenotaapeudepgina"/>
          <w:rFonts w:ascii="Times New Roman" w:hAnsi="Times New Roman" w:cs="Times New Roman"/>
        </w:rPr>
        <w:footnoteReference w:id="2"/>
      </w:r>
      <w:r w:rsidRPr="00703D79">
        <w:rPr>
          <w:rFonts w:ascii="Times New Roman" w:hAnsi="Times New Roman" w:cs="Times New Roman"/>
        </w:rPr>
        <w:t>.</w:t>
      </w:r>
    </w:p>
    <w:p w14:paraId="06DA5F5A" w14:textId="45741555" w:rsidR="00703D79" w:rsidRPr="00703D79" w:rsidRDefault="00703D79" w:rsidP="00703D7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Anderson-Darling</w:t>
      </w:r>
      <w:r>
        <w:rPr>
          <w:rFonts w:ascii="Times New Roman" w:hAnsi="Times New Roman" w:cs="Times New Roman"/>
        </w:rPr>
        <w:t xml:space="preserve"> ens permet realitzar aquesta verificació amb una confiança del 5%, és a dir que segons el test </w:t>
      </w:r>
      <w:r w:rsidR="007D4A59">
        <w:rPr>
          <w:rFonts w:ascii="Times New Roman" w:hAnsi="Times New Roman" w:cs="Times New Roman"/>
        </w:rPr>
        <w:t xml:space="preserve">és probable que </w:t>
      </w:r>
      <w:r>
        <w:rPr>
          <w:rFonts w:ascii="Times New Roman" w:hAnsi="Times New Roman" w:cs="Times New Roman"/>
        </w:rPr>
        <w:t>la mostra segueixi una distribució normal en un 95% dels casos</w:t>
      </w:r>
      <w:r w:rsidR="009424E7">
        <w:rPr>
          <w:rFonts w:ascii="Times New Roman" w:hAnsi="Times New Roman" w:cs="Times New Roman"/>
        </w:rPr>
        <w:t>.</w:t>
      </w:r>
    </w:p>
    <w:p w14:paraId="23826534" w14:textId="77777777" w:rsidR="00703D79" w:rsidRPr="00703D79" w:rsidRDefault="00703D79" w:rsidP="00703D79">
      <w:pPr>
        <w:pStyle w:val="Ttol3"/>
      </w:pPr>
      <w:bookmarkStart w:id="10" w:name="_Toc202440699"/>
      <w:r w:rsidRPr="00703D79">
        <w:t>Comprovació de la normalitat</w:t>
      </w:r>
      <w:bookmarkEnd w:id="10"/>
    </w:p>
    <w:p w14:paraId="5C714625" w14:textId="4B70D550" w:rsidR="00703D79" w:rsidRPr="00703D79" w:rsidRDefault="00703D79" w:rsidP="00AB60AB">
      <w:pPr>
        <w:pStyle w:val="Ttol4"/>
        <w:numPr>
          <w:ilvl w:val="0"/>
          <w:numId w:val="14"/>
        </w:numPr>
      </w:pPr>
      <w:r w:rsidRPr="00703D79">
        <w:t>Test d’Anderson-Darling</w:t>
      </w:r>
    </w:p>
    <w:p w14:paraId="009CD382" w14:textId="400A8799" w:rsidR="00703D79" w:rsidRPr="00703D79" w:rsidRDefault="00703D79" w:rsidP="00703D79">
      <w:pPr>
        <w:spacing w:line="276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 xml:space="preserve">Aquest test estadístic mesura com s’ajusten les dades a una distribució teòrica, </w:t>
      </w:r>
      <w:r>
        <w:rPr>
          <w:rFonts w:ascii="Times New Roman" w:hAnsi="Times New Roman" w:cs="Times New Roman"/>
        </w:rPr>
        <w:t xml:space="preserve">la </w:t>
      </w:r>
      <w:r w:rsidRPr="00703D79">
        <w:rPr>
          <w:rFonts w:ascii="Times New Roman" w:hAnsi="Times New Roman" w:cs="Times New Roman"/>
        </w:rPr>
        <w:t>normal. Es basa en la distància entre la funció de distribució empírica (FEC) i la funció de distribució acumulada (CDF) teòrica de la distribució.</w:t>
      </w:r>
    </w:p>
    <w:p w14:paraId="1B6AE271" w14:textId="77777777" w:rsidR="00703D79" w:rsidRPr="00703D79" w:rsidRDefault="00703D79" w:rsidP="00703D79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>Hipòtesis:</w:t>
      </w:r>
    </w:p>
    <w:p w14:paraId="6E7DD613" w14:textId="5FB4B7AB" w:rsidR="00703D79" w:rsidRPr="00703D79" w:rsidRDefault="00000000" w:rsidP="00703D79">
      <w:pPr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703D79" w:rsidRPr="00703D79">
        <w:rPr>
          <w:rFonts w:ascii="Times New Roman" w:hAnsi="Times New Roman" w:cs="Times New Roman"/>
        </w:rPr>
        <w:t>: Les dades provenen d’una distribució normal.</w:t>
      </w:r>
    </w:p>
    <w:p w14:paraId="6C8A981D" w14:textId="628568F0" w:rsidR="00703D79" w:rsidRPr="00703D79" w:rsidRDefault="00000000" w:rsidP="00703D79">
      <w:pPr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703D79" w:rsidRPr="00703D79">
        <w:rPr>
          <w:rFonts w:ascii="Times New Roman" w:hAnsi="Times New Roman" w:cs="Times New Roman"/>
        </w:rPr>
        <w:t>: Les dades no provenen d’una distribució normal.</w:t>
      </w:r>
    </w:p>
    <w:p w14:paraId="1BFA86D9" w14:textId="1EEEE212" w:rsidR="00703D79" w:rsidRPr="00703D79" w:rsidRDefault="00703D79" w:rsidP="00703D79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>Criteri de decisió</w:t>
      </w:r>
      <w:r w:rsidR="00AB60AB">
        <w:rPr>
          <w:rStyle w:val="Refernciadenotaapeudepgina"/>
          <w:rFonts w:ascii="Times New Roman" w:hAnsi="Times New Roman" w:cs="Times New Roman"/>
        </w:rPr>
        <w:footnoteReference w:id="3"/>
      </w:r>
      <w:r w:rsidRPr="00703D79">
        <w:rPr>
          <w:rFonts w:ascii="Times New Roman" w:hAnsi="Times New Roman" w:cs="Times New Roman"/>
        </w:rPr>
        <w:t>:</w:t>
      </w:r>
    </w:p>
    <w:p w14:paraId="7514057A" w14:textId="21BB8646" w:rsidR="00703D79" w:rsidRPr="00703D79" w:rsidRDefault="00703D79" w:rsidP="00703D79">
      <w:pPr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 xml:space="preserve">Si el p-valor &gt; 0.05 → no es rebutja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703D79">
        <w:rPr>
          <w:rFonts w:ascii="Times New Roman" w:hAnsi="Times New Roman" w:cs="Times New Roman"/>
        </w:rPr>
        <w:t>: les dades poden considerar-se normals.</w:t>
      </w:r>
    </w:p>
    <w:p w14:paraId="1C230093" w14:textId="5057A823" w:rsidR="00703D79" w:rsidRPr="00703D79" w:rsidRDefault="00703D79" w:rsidP="00703D79">
      <w:pPr>
        <w:numPr>
          <w:ilvl w:val="1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 xml:space="preserve">Si el p-valor ≤ 0.05 → es rebutja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703D79">
        <w:rPr>
          <w:rFonts w:ascii="Times New Roman" w:hAnsi="Times New Roman" w:cs="Times New Roman"/>
        </w:rPr>
        <w:t xml:space="preserve">: </w:t>
      </w:r>
      <w:r w:rsidR="00AB60AB">
        <w:rPr>
          <w:rFonts w:ascii="Times New Roman" w:hAnsi="Times New Roman" w:cs="Times New Roman"/>
        </w:rPr>
        <w:t>l</w:t>
      </w:r>
      <w:r w:rsidRPr="00703D79">
        <w:rPr>
          <w:rFonts w:ascii="Times New Roman" w:hAnsi="Times New Roman" w:cs="Times New Roman"/>
        </w:rPr>
        <w:t>es dades no són normals.</w:t>
      </w:r>
    </w:p>
    <w:p w14:paraId="7169F8B5" w14:textId="0904FE05" w:rsidR="00703D79" w:rsidRDefault="00703D79" w:rsidP="00703D79">
      <w:pPr>
        <w:spacing w:line="276" w:lineRule="auto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>Aquest test</w:t>
      </w:r>
      <w:r>
        <w:rPr>
          <w:rFonts w:ascii="Times New Roman" w:hAnsi="Times New Roman" w:cs="Times New Roman"/>
        </w:rPr>
        <w:t xml:space="preserve">, </w:t>
      </w:r>
      <w:r w:rsidR="009424E7">
        <w:rPr>
          <w:rFonts w:ascii="Times New Roman" w:hAnsi="Times New Roman" w:cs="Times New Roman"/>
        </w:rPr>
        <w:t xml:space="preserve">com s’ha comentat, </w:t>
      </w:r>
      <w:r>
        <w:rPr>
          <w:rFonts w:ascii="Times New Roman" w:hAnsi="Times New Roman" w:cs="Times New Roman"/>
        </w:rPr>
        <w:t>al ser</w:t>
      </w:r>
      <w:r w:rsidRPr="00703D79">
        <w:rPr>
          <w:rFonts w:ascii="Times New Roman" w:hAnsi="Times New Roman" w:cs="Times New Roman"/>
        </w:rPr>
        <w:t xml:space="preserve"> més sensible </w:t>
      </w:r>
      <w:r w:rsidR="009424E7">
        <w:rPr>
          <w:rFonts w:ascii="Times New Roman" w:hAnsi="Times New Roman" w:cs="Times New Roman"/>
        </w:rPr>
        <w:t>a desviacions als</w:t>
      </w:r>
      <w:r w:rsidRPr="00703D79">
        <w:rPr>
          <w:rFonts w:ascii="Times New Roman" w:hAnsi="Times New Roman" w:cs="Times New Roman"/>
        </w:rPr>
        <w:t xml:space="preserve"> extrems</w:t>
      </w:r>
      <w:r w:rsidR="009424E7">
        <w:rPr>
          <w:rFonts w:ascii="Times New Roman" w:hAnsi="Times New Roman" w:cs="Times New Roman"/>
        </w:rPr>
        <w:t>,</w:t>
      </w:r>
      <w:r w:rsidRPr="00703D79">
        <w:rPr>
          <w:rFonts w:ascii="Times New Roman" w:hAnsi="Times New Roman" w:cs="Times New Roman"/>
        </w:rPr>
        <w:t xml:space="preserve"> que altres tests com el </w:t>
      </w:r>
      <w:r w:rsidRPr="007D4A59">
        <w:rPr>
          <w:rFonts w:ascii="Times New Roman" w:hAnsi="Times New Roman" w:cs="Times New Roman"/>
          <w:i/>
          <w:iCs/>
        </w:rPr>
        <w:t>Shapiro-Wilk</w:t>
      </w:r>
      <w:r w:rsidRPr="00703D79">
        <w:rPr>
          <w:rFonts w:ascii="Times New Roman" w:hAnsi="Times New Roman" w:cs="Times New Roman"/>
        </w:rPr>
        <w:t>, és especialment útil amb mostres petites.</w:t>
      </w:r>
    </w:p>
    <w:p w14:paraId="3C8B10AF" w14:textId="78CDDDF7" w:rsidR="00703D79" w:rsidRPr="00703D79" w:rsidRDefault="00703D79" w:rsidP="00AB60AB">
      <w:pPr>
        <w:pStyle w:val="Ttol4"/>
        <w:numPr>
          <w:ilvl w:val="0"/>
          <w:numId w:val="13"/>
        </w:numPr>
      </w:pPr>
      <w:r w:rsidRPr="00703D79">
        <w:t>Q-Q Plot (Quantile-Quantile Plot)</w:t>
      </w:r>
    </w:p>
    <w:p w14:paraId="3E0BE00B" w14:textId="42BD82D0" w:rsidR="00703D79" w:rsidRPr="00703D79" w:rsidRDefault="00703D79" w:rsidP="00AB60AB">
      <w:pPr>
        <w:spacing w:line="276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>El Q-Q plot és una eina visual molt útil per validar la normalitat</w:t>
      </w:r>
      <w:r w:rsidR="00AB60AB">
        <w:rPr>
          <w:rFonts w:ascii="Times New Roman" w:hAnsi="Times New Roman" w:cs="Times New Roman"/>
        </w:rPr>
        <w:t>, que c</w:t>
      </w:r>
      <w:r w:rsidRPr="00703D79">
        <w:rPr>
          <w:rFonts w:ascii="Times New Roman" w:hAnsi="Times New Roman" w:cs="Times New Roman"/>
        </w:rPr>
        <w:t xml:space="preserve">onsisteix a comparar els quantils teòrics </w:t>
      </w:r>
      <w:r w:rsidR="00AB60AB">
        <w:rPr>
          <w:rFonts w:ascii="Times New Roman" w:hAnsi="Times New Roman" w:cs="Times New Roman"/>
        </w:rPr>
        <w:t>de la</w:t>
      </w:r>
      <w:r w:rsidRPr="00703D79">
        <w:rPr>
          <w:rFonts w:ascii="Times New Roman" w:hAnsi="Times New Roman" w:cs="Times New Roman"/>
        </w:rPr>
        <w:t xml:space="preserve"> distribució normal </w:t>
      </w:r>
      <m:oMath>
        <m:r>
          <w:rPr>
            <w:rFonts w:ascii="Cambria Math" w:hAnsi="Cambria Math" w:cs="Times New Roman"/>
          </w:rPr>
          <m:t>N(μ,σ)</m:t>
        </m:r>
      </m:oMath>
      <w:r w:rsidR="00AB60AB">
        <w:rPr>
          <w:rFonts w:ascii="Times New Roman" w:hAnsi="Times New Roman" w:cs="Times New Roman"/>
        </w:rPr>
        <w:t xml:space="preserve">, </w:t>
      </w:r>
      <w:r w:rsidRPr="00703D79">
        <w:rPr>
          <w:rFonts w:ascii="Times New Roman" w:hAnsi="Times New Roman" w:cs="Times New Roman"/>
        </w:rPr>
        <w:t>amb els quantils reals de les dades mesurades.</w:t>
      </w:r>
    </w:p>
    <w:p w14:paraId="689ED0FF" w14:textId="68775B8D" w:rsidR="00703D79" w:rsidRPr="00703D79" w:rsidRDefault="00703D79" w:rsidP="00AB60AB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 xml:space="preserve">Si les dades segueixen una distribució normal, els punts s’alineen a </w:t>
      </w:r>
      <w:r w:rsidR="00AB60AB">
        <w:rPr>
          <w:rFonts w:ascii="Times New Roman" w:hAnsi="Times New Roman" w:cs="Times New Roman"/>
        </w:rPr>
        <w:t>la</w:t>
      </w:r>
      <w:r w:rsidRPr="00703D79">
        <w:rPr>
          <w:rFonts w:ascii="Times New Roman" w:hAnsi="Times New Roman" w:cs="Times New Roman"/>
        </w:rPr>
        <w:t xml:space="preserve"> recta de</w:t>
      </w:r>
      <w:r w:rsidR="00AB60A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y=x</m:t>
        </m:r>
      </m:oMath>
      <w:r w:rsidRPr="00703D79">
        <w:rPr>
          <w:rFonts w:ascii="Times New Roman" w:hAnsi="Times New Roman" w:cs="Times New Roman"/>
        </w:rPr>
        <w:t>.</w:t>
      </w:r>
    </w:p>
    <w:p w14:paraId="2FC4C006" w14:textId="77777777" w:rsidR="00703D79" w:rsidRPr="00703D79" w:rsidRDefault="00703D79" w:rsidP="00AB60AB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>Les desviacions sistemàtiques respecte la línia indiquen:</w:t>
      </w:r>
    </w:p>
    <w:p w14:paraId="2A07638C" w14:textId="77777777" w:rsidR="00703D79" w:rsidRPr="00703D79" w:rsidRDefault="00703D79" w:rsidP="00AB60AB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>corbes cap avall o amunt: asimetria (</w:t>
      </w:r>
      <w:r w:rsidRPr="00703D79">
        <w:rPr>
          <w:rFonts w:ascii="Times New Roman" w:hAnsi="Times New Roman" w:cs="Times New Roman"/>
          <w:i/>
          <w:iCs/>
        </w:rPr>
        <w:t>skew</w:t>
      </w:r>
      <w:r w:rsidRPr="00703D79">
        <w:rPr>
          <w:rFonts w:ascii="Times New Roman" w:hAnsi="Times New Roman" w:cs="Times New Roman"/>
        </w:rPr>
        <w:t>)</w:t>
      </w:r>
    </w:p>
    <w:p w14:paraId="7882C2A1" w14:textId="77777777" w:rsidR="00703D79" w:rsidRPr="00703D79" w:rsidRDefault="00703D79" w:rsidP="00AB60AB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703D79">
        <w:rPr>
          <w:rFonts w:ascii="Times New Roman" w:hAnsi="Times New Roman" w:cs="Times New Roman"/>
        </w:rPr>
        <w:t>punts als extrems separats de la línia: dades amb cua pesada (</w:t>
      </w:r>
      <w:r w:rsidRPr="00703D79">
        <w:rPr>
          <w:rFonts w:ascii="Times New Roman" w:hAnsi="Times New Roman" w:cs="Times New Roman"/>
          <w:i/>
          <w:iCs/>
        </w:rPr>
        <w:t>kurtosi</w:t>
      </w:r>
      <w:r w:rsidRPr="00703D79">
        <w:rPr>
          <w:rFonts w:ascii="Times New Roman" w:hAnsi="Times New Roman" w:cs="Times New Roman"/>
        </w:rPr>
        <w:t>)</w:t>
      </w:r>
    </w:p>
    <w:p w14:paraId="32AEF638" w14:textId="3F63918D" w:rsidR="00D1534F" w:rsidRPr="00F80F4A" w:rsidRDefault="00F80F4A" w:rsidP="00F80F4A">
      <w:pPr>
        <w:pStyle w:val="Ttol4"/>
        <w:numPr>
          <w:ilvl w:val="0"/>
          <w:numId w:val="15"/>
        </w:numPr>
      </w:pPr>
      <w:r>
        <w:t xml:space="preserve">Histograma </w:t>
      </w:r>
      <w:r w:rsidR="007D2E02">
        <w:t xml:space="preserve">amb KDE </w:t>
      </w:r>
      <w:r>
        <w:t>de la mostra</w:t>
      </w:r>
    </w:p>
    <w:p w14:paraId="6CF8B111" w14:textId="4FBADEA6" w:rsidR="00D1534F" w:rsidRPr="007D2E02" w:rsidRDefault="007D2E02" w:rsidP="007D2E02">
      <w:pPr>
        <w:spacing w:line="276" w:lineRule="auto"/>
        <w:jc w:val="both"/>
        <w:rPr>
          <w:rFonts w:ascii="Times New Roman" w:hAnsi="Times New Roman" w:cs="Times New Roman"/>
        </w:rPr>
      </w:pPr>
      <w:r w:rsidRPr="007D2E02">
        <w:rPr>
          <w:rFonts w:ascii="Times New Roman" w:hAnsi="Times New Roman" w:cs="Times New Roman"/>
        </w:rPr>
        <w:t>KDE</w:t>
      </w:r>
      <w:r>
        <w:rPr>
          <w:rFonts w:ascii="Times New Roman" w:hAnsi="Times New Roman" w:cs="Times New Roman"/>
        </w:rPr>
        <w:t xml:space="preserve"> (</w:t>
      </w:r>
      <w:r w:rsidRPr="009424E7">
        <w:rPr>
          <w:rFonts w:ascii="Times New Roman" w:hAnsi="Times New Roman" w:cs="Times New Roman"/>
          <w:i/>
          <w:iCs/>
        </w:rPr>
        <w:t>Kernel density estimate</w:t>
      </w:r>
      <w:r>
        <w:rPr>
          <w:rFonts w:ascii="Times New Roman" w:hAnsi="Times New Roman" w:cs="Times New Roman"/>
        </w:rPr>
        <w:t>)</w:t>
      </w:r>
      <w:r w:rsidRPr="007D2E02">
        <w:rPr>
          <w:rFonts w:ascii="Times New Roman" w:hAnsi="Times New Roman" w:cs="Times New Roman"/>
        </w:rPr>
        <w:t xml:space="preserve"> és una tècnica per estimar la funció de densitat de probabilitat d’una variable contínua, a partir d’una mostra de valors.</w:t>
      </w:r>
    </w:p>
    <w:p w14:paraId="0C3139D7" w14:textId="014254CC" w:rsidR="007D2E02" w:rsidRPr="007D2E02" w:rsidRDefault="007D2E02" w:rsidP="007D2E02">
      <w:pPr>
        <w:spacing w:line="276" w:lineRule="auto"/>
        <w:jc w:val="both"/>
        <w:rPr>
          <w:rFonts w:ascii="Times New Roman" w:hAnsi="Times New Roman" w:cs="Times New Roman"/>
        </w:rPr>
      </w:pPr>
      <w:r w:rsidRPr="007D2E02">
        <w:rPr>
          <w:rFonts w:ascii="Times New Roman" w:hAnsi="Times New Roman" w:cs="Times New Roman"/>
        </w:rPr>
        <w:t xml:space="preserve">Un histograma mostra la freqüència dels valors de la mostra agrupats en </w:t>
      </w:r>
      <w:r w:rsidR="009424E7">
        <w:rPr>
          <w:rFonts w:ascii="Times New Roman" w:hAnsi="Times New Roman" w:cs="Times New Roman"/>
        </w:rPr>
        <w:t>columnes</w:t>
      </w:r>
      <w:r w:rsidRPr="007D2E02">
        <w:rPr>
          <w:rFonts w:ascii="Times New Roman" w:hAnsi="Times New Roman" w:cs="Times New Roman"/>
        </w:rPr>
        <w:t>. Però té alguns inconvenients</w:t>
      </w:r>
      <w:r>
        <w:rPr>
          <w:rFonts w:ascii="Times New Roman" w:hAnsi="Times New Roman" w:cs="Times New Roman"/>
        </w:rPr>
        <w:t>, principalment, al dependre de l’amplada de les columnes, a</w:t>
      </w:r>
      <w:r w:rsidRPr="007D2E02">
        <w:rPr>
          <w:rFonts w:ascii="Times New Roman" w:hAnsi="Times New Roman" w:cs="Times New Roman"/>
        </w:rPr>
        <w:t>mb mostres petites, l’histograma pot ser enganyós o irregular.</w:t>
      </w:r>
    </w:p>
    <w:p w14:paraId="5784AC0B" w14:textId="6669F6CB" w:rsidR="007D2E02" w:rsidRDefault="007D2E02" w:rsidP="007D2E0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 w:rsidRPr="007D2E02">
        <w:rPr>
          <w:rFonts w:ascii="Times New Roman" w:hAnsi="Times New Roman" w:cs="Times New Roman"/>
        </w:rPr>
        <w:t xml:space="preserve">KDE </w:t>
      </w:r>
      <w:r>
        <w:rPr>
          <w:rFonts w:ascii="Times New Roman" w:hAnsi="Times New Roman" w:cs="Times New Roman"/>
        </w:rPr>
        <w:t xml:space="preserve">ho </w:t>
      </w:r>
      <w:r w:rsidRPr="007D2E02">
        <w:rPr>
          <w:rFonts w:ascii="Times New Roman" w:hAnsi="Times New Roman" w:cs="Times New Roman"/>
        </w:rPr>
        <w:t>resol generant una corba suau que aproxima la distribució real de les dades, sense dependre tant de les divisions arbitràries del gràfic.</w:t>
      </w:r>
    </w:p>
    <w:p w14:paraId="67EC898A" w14:textId="0A039D1D" w:rsidR="00233B8F" w:rsidRPr="007D2E02" w:rsidRDefault="00233B8F" w:rsidP="00233B8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 final aquest mètode visual ens complementa l’informació del test </w:t>
      </w:r>
      <w:r w:rsidRPr="00ED738E">
        <w:rPr>
          <w:rFonts w:ascii="Times New Roman" w:hAnsi="Times New Roman" w:cs="Times New Roman"/>
          <w:i/>
          <w:iCs/>
        </w:rPr>
        <w:t>Anderson</w:t>
      </w:r>
      <w:r>
        <w:rPr>
          <w:rFonts w:ascii="Times New Roman" w:hAnsi="Times New Roman" w:cs="Times New Roman"/>
        </w:rPr>
        <w:t xml:space="preserve"> i la visualització</w:t>
      </w:r>
      <w:r w:rsidR="009424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amb el gràfic de quantils:</w:t>
      </w:r>
    </w:p>
    <w:p w14:paraId="08186721" w14:textId="0309B42D" w:rsidR="00233B8F" w:rsidRPr="00233B8F" w:rsidRDefault="00233B8F" w:rsidP="00233B8F">
      <w:pPr>
        <w:pStyle w:val="Pargrafdellista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233B8F">
        <w:rPr>
          <w:rFonts w:ascii="Times New Roman" w:hAnsi="Times New Roman" w:cs="Times New Roman"/>
        </w:rPr>
        <w:t xml:space="preserve">El KDE es superposa sobre l’histograma per a visualitzar com </w:t>
      </w:r>
      <w:r>
        <w:rPr>
          <w:rFonts w:ascii="Times New Roman" w:hAnsi="Times New Roman" w:cs="Times New Roman"/>
        </w:rPr>
        <w:t>seria</w:t>
      </w:r>
      <w:r w:rsidRPr="00233B8F">
        <w:rPr>
          <w:rFonts w:ascii="Times New Roman" w:hAnsi="Times New Roman" w:cs="Times New Roman"/>
        </w:rPr>
        <w:t xml:space="preserve"> la distribució real de la variable, en lloc de limitar-se als valors observats.</w:t>
      </w:r>
    </w:p>
    <w:p w14:paraId="00BE646B" w14:textId="19BFC69B" w:rsidR="007D2E02" w:rsidRDefault="00233B8F" w:rsidP="00D1534F">
      <w:pPr>
        <w:pStyle w:val="Pargrafdellista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33B8F">
        <w:rPr>
          <w:rFonts w:ascii="Times New Roman" w:hAnsi="Times New Roman" w:cs="Times New Roman"/>
        </w:rPr>
        <w:t xml:space="preserve">ermet jutjar visualment si la mostra sembla seguir una distribució normal, especialment quan es compara amb la </w:t>
      </w:r>
      <w:r w:rsidR="007D4A59">
        <w:rPr>
          <w:rFonts w:ascii="Times New Roman" w:hAnsi="Times New Roman" w:cs="Times New Roman"/>
        </w:rPr>
        <w:t xml:space="preserve">PDF </w:t>
      </w:r>
      <w:r w:rsidRPr="00233B8F">
        <w:rPr>
          <w:rFonts w:ascii="Times New Roman" w:hAnsi="Times New Roman" w:cs="Times New Roman"/>
        </w:rPr>
        <w:t>teòrica normal</w:t>
      </w:r>
      <w:r>
        <w:rPr>
          <w:rFonts w:ascii="Times New Roman" w:hAnsi="Times New Roman" w:cs="Times New Roman"/>
        </w:rPr>
        <w:t>.</w:t>
      </w: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8656"/>
      </w:tblGrid>
      <w:tr w:rsidR="00A573D4" w:rsidRPr="001E45E5" w14:paraId="6C909D73" w14:textId="77777777" w:rsidTr="003E120E">
        <w:tc>
          <w:tcPr>
            <w:tcW w:w="8656" w:type="dxa"/>
            <w:tcBorders>
              <w:top w:val="nil"/>
              <w:left w:val="nil"/>
              <w:bottom w:val="nil"/>
              <w:right w:val="nil"/>
            </w:tcBorders>
          </w:tcPr>
          <w:p w14:paraId="562535DF" w14:textId="2D983DA7" w:rsidR="00A573D4" w:rsidRPr="00852D96" w:rsidRDefault="0054265F" w:rsidP="00852D9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EB3FD12" wp14:editId="0767E876">
                  <wp:extent cx="5242315" cy="3240000"/>
                  <wp:effectExtent l="0" t="0" r="0" b="0"/>
                  <wp:docPr id="1714499665" name="Imat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2315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3D4" w:rsidRPr="001E45E5" w14:paraId="1669E2AD" w14:textId="77777777" w:rsidTr="00D0589F">
        <w:trPr>
          <w:trHeight w:val="170"/>
        </w:trPr>
        <w:tc>
          <w:tcPr>
            <w:tcW w:w="8656" w:type="dxa"/>
            <w:tcBorders>
              <w:top w:val="nil"/>
              <w:left w:val="nil"/>
              <w:bottom w:val="nil"/>
              <w:right w:val="nil"/>
            </w:tcBorders>
          </w:tcPr>
          <w:p w14:paraId="02F54522" w14:textId="5D942CE9" w:rsidR="00A573D4" w:rsidRPr="00852D96" w:rsidRDefault="00852D96" w:rsidP="00852D96">
            <w:pPr>
              <w:pStyle w:val="Llegenda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bookmarkStart w:id="11" w:name="_Toc202440709"/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Il·lustració 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begin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instrText xml:space="preserve"> SEQ Il·lustració \* ARABIC </w:instrTex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separate"/>
            </w:r>
            <w:r w:rsidR="007772BB">
              <w:rPr>
                <w:rFonts w:asciiTheme="majorHAnsi" w:hAnsiTheme="majorHAnsi" w:cstheme="majorHAnsi"/>
                <w:b w:val="0"/>
                <w:bCs w:val="0"/>
                <w:noProof/>
                <w:color w:val="auto"/>
                <w:sz w:val="16"/>
                <w:szCs w:val="16"/>
              </w:rPr>
              <w:t>2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end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 Gràfiques d'anàlisi de normalitat</w:t>
            </w:r>
            <w:r w:rsidRPr="00852D96">
              <w:rPr>
                <w:rFonts w:asciiTheme="majorHAnsi" w:hAnsiTheme="majorHAnsi" w:cstheme="majorHAnsi"/>
                <w:b w:val="0"/>
                <w:bCs w:val="0"/>
                <w:noProof/>
                <w:color w:val="auto"/>
                <w:sz w:val="16"/>
                <w:szCs w:val="16"/>
              </w:rPr>
              <w:t>.</w:t>
            </w:r>
            <w:bookmarkEnd w:id="11"/>
          </w:p>
        </w:tc>
      </w:tr>
    </w:tbl>
    <w:p w14:paraId="1B7FEB6B" w14:textId="77777777" w:rsidR="00A573D4" w:rsidRDefault="00A573D4" w:rsidP="00A573D4">
      <w:pPr>
        <w:spacing w:line="276" w:lineRule="auto"/>
        <w:jc w:val="both"/>
        <w:rPr>
          <w:rFonts w:ascii="Times New Roman" w:hAnsi="Times New Roman" w:cs="Times New Roman"/>
        </w:rPr>
      </w:pPr>
    </w:p>
    <w:p w14:paraId="584F8191" w14:textId="1B2AFD35" w:rsidR="007D2E02" w:rsidRDefault="00233B8F" w:rsidP="00233B8F">
      <w:pPr>
        <w:pStyle w:val="Ttol3"/>
      </w:pPr>
      <w:bookmarkStart w:id="12" w:name="_Toc202440700"/>
      <w:r>
        <w:t>Indicadors d’estabilitat</w:t>
      </w:r>
      <w:bookmarkEnd w:id="12"/>
    </w:p>
    <w:p w14:paraId="16E9D826" w14:textId="38A8E517" w:rsidR="00D1534F" w:rsidRDefault="0055484B" w:rsidP="00625BD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cop hem comprovat que les dades mesurades segueixen una distribució normal, ja podem calcular amb més certesa els índex de rendiment del procés.</w:t>
      </w:r>
      <w:r w:rsidR="00625BD9">
        <w:rPr>
          <w:rFonts w:ascii="Times New Roman" w:hAnsi="Times New Roman" w:cs="Times New Roman"/>
        </w:rPr>
        <w:t xml:space="preserve"> En cas contrari, s’hauria de prendre una altra mostra, o augmentar la mida de la mostra mesurada, fins comprovar la normalitat.</w:t>
      </w:r>
    </w:p>
    <w:p w14:paraId="1C55C213" w14:textId="5BEACC88" w:rsidR="0055484B" w:rsidRDefault="0055484B" w:rsidP="00D1534F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PP=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USL-LSL</m:t>
              </m:r>
            </m:num>
            <m:den>
              <m:r>
                <w:rPr>
                  <w:rFonts w:ascii="Cambria Math" w:hAnsi="Cambria Math" w:cs="Times New Roman"/>
                </w:rPr>
                <m:t>6 s</m:t>
              </m:r>
            </m:den>
          </m:f>
        </m:oMath>
      </m:oMathPara>
    </w:p>
    <w:p w14:paraId="3D3AB0FE" w14:textId="130F25D5" w:rsidR="00425FE5" w:rsidRPr="00425FE5" w:rsidRDefault="0055484B" w:rsidP="00425FE5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PPK=</m:t>
          </m:r>
          <m:r>
            <m:rPr>
              <m:sty m:val="p"/>
            </m:rPr>
            <w:rPr>
              <w:rFonts w:ascii="Cambria Math" w:hAnsi="Cambria Math" w:cs="Times New Roman"/>
            </w:rPr>
            <m:t>min⁡</m:t>
          </m:r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USL-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</w:rPr>
                <m:t>3 s</m:t>
              </m:r>
            </m:den>
          </m:f>
          <m:r>
            <w:rPr>
              <w:rFonts w:ascii="Cambria Math" w:hAnsi="Cambria Math" w:cs="Times New Roman"/>
            </w:rPr>
            <m:t xml:space="preserve">;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-LSL</m:t>
              </m:r>
            </m:num>
            <m:den>
              <m:r>
                <w:rPr>
                  <w:rFonts w:ascii="Cambria Math" w:hAnsi="Cambria Math" w:cs="Times New Roman"/>
                </w:rPr>
                <m:t>3 s</m:t>
              </m:r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14:paraId="5BCC820E" w14:textId="15BD5AED" w:rsidR="00425FE5" w:rsidRDefault="0010782F" w:rsidP="00425FE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USL</m:t>
        </m:r>
      </m:oMath>
      <w:r>
        <w:rPr>
          <w:rFonts w:ascii="Times New Roman" w:hAnsi="Times New Roman" w:cs="Times New Roman"/>
        </w:rPr>
        <w:t xml:space="preserve"> </w:t>
      </w:r>
      <w:r w:rsidR="00425FE5">
        <w:rPr>
          <w:rFonts w:ascii="Times New Roman" w:hAnsi="Times New Roman" w:cs="Times New Roman"/>
        </w:rPr>
        <w:t>és el límit superior de l’especificació, normalment la tolerància superior.</w:t>
      </w:r>
    </w:p>
    <w:p w14:paraId="2964C150" w14:textId="33BCC3D3" w:rsidR="00425FE5" w:rsidRDefault="0010782F" w:rsidP="00425FE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LSL</m:t>
        </m:r>
      </m:oMath>
      <w:r>
        <w:rPr>
          <w:rFonts w:ascii="Times New Roman" w:hAnsi="Times New Roman" w:cs="Times New Roman"/>
        </w:rPr>
        <w:t xml:space="preserve"> </w:t>
      </w:r>
      <w:r w:rsidR="00425FE5">
        <w:rPr>
          <w:rFonts w:ascii="Times New Roman" w:hAnsi="Times New Roman" w:cs="Times New Roman"/>
        </w:rPr>
        <w:t>és el límit inferior de l’especificació, normalment la tolerància inferior.</w:t>
      </w:r>
    </w:p>
    <w:p w14:paraId="2493B1CB" w14:textId="0552D769" w:rsidR="004154DA" w:rsidRDefault="004154DA" w:rsidP="004154D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PPK mínim també depèn de la cota que s’està estudiant, si aquesta només especifica un mínim, o si és una cota geomètrica, el valor quedaria fixat. En el primer cas, o en el cas de les traccions essent el </w:t>
      </w:r>
      <m:oMath>
        <m:r>
          <w:rPr>
            <w:rFonts w:ascii="Cambria Math" w:hAnsi="Cambria Math" w:cs="Times New Roman"/>
          </w:rPr>
          <m:t>PP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inf</m:t>
            </m:r>
          </m:sub>
        </m:sSub>
      </m:oMath>
      <w:r>
        <w:rPr>
          <w:rFonts w:ascii="Times New Roman" w:hAnsi="Times New Roman" w:cs="Times New Roman"/>
        </w:rPr>
        <w:t xml:space="preserve"> i en el cas de les cotes geomètriques, o si només s’indica un màxim, el </w:t>
      </w:r>
      <m:oMath>
        <m:r>
          <w:rPr>
            <w:rFonts w:ascii="Cambria Math" w:hAnsi="Cambria Math" w:cs="Times New Roman"/>
          </w:rPr>
          <m:t>PP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sup</m:t>
            </m:r>
          </m:sub>
        </m:sSub>
      </m:oMath>
      <w:r>
        <w:rPr>
          <w:rFonts w:ascii="Times New Roman" w:hAnsi="Times New Roman" w:cs="Times New Roman"/>
        </w:rPr>
        <w:t>.</w:t>
      </w:r>
    </w:p>
    <w:p w14:paraId="0BAFE419" w14:textId="79D16C58" w:rsidR="00ED738E" w:rsidRDefault="00ED738E" w:rsidP="00ED738E">
      <w:pPr>
        <w:pStyle w:val="Ttol4"/>
      </w:pPr>
      <w:r>
        <w:t>PP, PPK, CP i CPK</w:t>
      </w:r>
    </w:p>
    <w:p w14:paraId="78300D07" w14:textId="60E67E79" w:rsidR="001D3E10" w:rsidRDefault="00ED738E" w:rsidP="00ED738E">
      <w:pPr>
        <w:spacing w:line="276" w:lineRule="auto"/>
        <w:jc w:val="both"/>
        <w:rPr>
          <w:rFonts w:ascii="Times New Roman" w:hAnsi="Times New Roman" w:cs="Times New Roman"/>
        </w:rPr>
      </w:pPr>
      <w:r w:rsidRPr="00ED738E">
        <w:rPr>
          <w:rFonts w:ascii="Times New Roman" w:hAnsi="Times New Roman" w:cs="Times New Roman"/>
        </w:rPr>
        <w:t xml:space="preserve">L'índex de rendiment del procés intenta verificar si la mostra </w:t>
      </w:r>
      <w:r>
        <w:rPr>
          <w:rFonts w:ascii="Times New Roman" w:hAnsi="Times New Roman" w:cs="Times New Roman"/>
        </w:rPr>
        <w:t>que s’ha observat</w:t>
      </w:r>
      <w:r w:rsidRPr="00ED738E">
        <w:rPr>
          <w:rFonts w:ascii="Times New Roman" w:hAnsi="Times New Roman" w:cs="Times New Roman"/>
        </w:rPr>
        <w:t xml:space="preserve"> del procés és capaç de complir amb e</w:t>
      </w:r>
      <w:r>
        <w:rPr>
          <w:rFonts w:ascii="Times New Roman" w:hAnsi="Times New Roman" w:cs="Times New Roman"/>
        </w:rPr>
        <w:t xml:space="preserve">ls </w:t>
      </w:r>
      <w:r w:rsidRPr="00ED738E">
        <w:rPr>
          <w:rFonts w:ascii="Times New Roman" w:hAnsi="Times New Roman" w:cs="Times New Roman"/>
        </w:rPr>
        <w:t>requisits del client.</w:t>
      </w:r>
      <w:r>
        <w:rPr>
          <w:rFonts w:ascii="Times New Roman" w:hAnsi="Times New Roman" w:cs="Times New Roman"/>
        </w:rPr>
        <w:t xml:space="preserve"> </w:t>
      </w:r>
      <w:r w:rsidRPr="00ED738E">
        <w:rPr>
          <w:rFonts w:ascii="Times New Roman" w:hAnsi="Times New Roman" w:cs="Times New Roman"/>
        </w:rPr>
        <w:t>Es diferencia de la</w:t>
      </w:r>
      <w:r>
        <w:rPr>
          <w:rFonts w:ascii="Times New Roman" w:hAnsi="Times New Roman" w:cs="Times New Roman"/>
        </w:rPr>
        <w:t xml:space="preserve"> </w:t>
      </w:r>
      <w:r w:rsidRPr="00ED738E">
        <w:rPr>
          <w:rFonts w:ascii="Times New Roman" w:hAnsi="Times New Roman" w:cs="Times New Roman"/>
        </w:rPr>
        <w:t>capacitat del procés</w:t>
      </w:r>
      <w:r>
        <w:rPr>
          <w:rFonts w:ascii="Times New Roman" w:hAnsi="Times New Roman" w:cs="Times New Roman"/>
        </w:rPr>
        <w:t xml:space="preserve"> (CP i CPK) </w:t>
      </w:r>
      <w:r w:rsidRPr="00ED738E">
        <w:rPr>
          <w:rFonts w:ascii="Times New Roman" w:hAnsi="Times New Roman" w:cs="Times New Roman"/>
        </w:rPr>
        <w:t>en qu</w:t>
      </w:r>
      <w:r>
        <w:rPr>
          <w:rFonts w:ascii="Times New Roman" w:hAnsi="Times New Roman" w:cs="Times New Roman"/>
        </w:rPr>
        <w:t>e</w:t>
      </w:r>
      <w:r w:rsidRPr="00ED738E">
        <w:rPr>
          <w:rFonts w:ascii="Times New Roman" w:hAnsi="Times New Roman" w:cs="Times New Roman"/>
        </w:rPr>
        <w:t xml:space="preserve"> el rendiment del procés </w:t>
      </w:r>
      <w:r w:rsidR="00CD3233">
        <w:rPr>
          <w:rFonts w:ascii="Times New Roman" w:hAnsi="Times New Roman" w:cs="Times New Roman"/>
        </w:rPr>
        <w:t>dóna una idea de l’estabilitat a llarg termini, mentre que la capacitat fa referència al procés a curt termini.</w:t>
      </w:r>
      <w:r w:rsidRPr="00ED738E">
        <w:rPr>
          <w:rFonts w:ascii="Times New Roman" w:hAnsi="Times New Roman" w:cs="Times New Roman"/>
        </w:rPr>
        <w:t xml:space="preserve"> </w:t>
      </w:r>
    </w:p>
    <w:p w14:paraId="24C99455" w14:textId="0D4294A2" w:rsidR="001D3E10" w:rsidRDefault="00CD3233" w:rsidP="00ED738E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 diferència principal en ambdós és la desviació utilitzada, ja que en un es fa servir l’estimació empírica del procés mesurat, en el nostre cas, al 99% dels casos serà </w:t>
      </w:r>
      <w:r w:rsidR="009B5AE3">
        <w:rPr>
          <w:rFonts w:ascii="Times New Roman" w:hAnsi="Times New Roman" w:cs="Times New Roman"/>
        </w:rPr>
        <w:t xml:space="preserve">aproximada </w:t>
      </w:r>
      <w:r>
        <w:rPr>
          <w:rFonts w:ascii="Times New Roman" w:hAnsi="Times New Roman" w:cs="Times New Roman"/>
        </w:rPr>
        <w:t xml:space="preserve">amb rangs mòbils, per el CP i CPK, i es farà servir la desviació de la mostra per </w:t>
      </w:r>
      <w:r w:rsidR="009B5AE3">
        <w:rPr>
          <w:rFonts w:ascii="Times New Roman" w:hAnsi="Times New Roman" w:cs="Times New Roman"/>
        </w:rPr>
        <w:t>al càlcul del</w:t>
      </w:r>
      <w:r>
        <w:rPr>
          <w:rFonts w:ascii="Times New Roman" w:hAnsi="Times New Roman" w:cs="Times New Roman"/>
        </w:rPr>
        <w:t xml:space="preserve"> PP i PPK</w:t>
      </w:r>
      <w:r w:rsidR="00ED738E" w:rsidRPr="00ED738E">
        <w:rPr>
          <w:rFonts w:ascii="Times New Roman" w:hAnsi="Times New Roman" w:cs="Times New Roman"/>
        </w:rPr>
        <w:t>.</w:t>
      </w:r>
      <w:r w:rsidR="001D3E10">
        <w:rPr>
          <w:rFonts w:ascii="Times New Roman" w:hAnsi="Times New Roman" w:cs="Times New Roman"/>
        </w:rPr>
        <w:t xml:space="preserve"> </w:t>
      </w:r>
    </w:p>
    <w:p w14:paraId="59678993" w14:textId="40DACF63" w:rsidR="001D3E10" w:rsidRDefault="001D3E10" w:rsidP="001D3E10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CP=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USL-LSL</m:t>
              </m:r>
            </m:num>
            <m:den>
              <m:r>
                <w:rPr>
                  <w:rFonts w:ascii="Cambria Math" w:hAnsi="Cambria Math" w:cs="Times New Roman"/>
                </w:rPr>
                <m:t xml:space="preserve">6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est</m:t>
                  </m:r>
                </m:sub>
              </m:sSub>
            </m:den>
          </m:f>
        </m:oMath>
      </m:oMathPara>
    </w:p>
    <w:p w14:paraId="7415ABC9" w14:textId="1DC9F41A" w:rsidR="001D3E10" w:rsidRPr="001D3E10" w:rsidRDefault="001D3E10" w:rsidP="001D3E10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CPK=</m:t>
          </m:r>
          <m:r>
            <m:rPr>
              <m:sty m:val="p"/>
            </m:rPr>
            <w:rPr>
              <w:rFonts w:ascii="Cambria Math" w:hAnsi="Cambria Math" w:cs="Times New Roman"/>
            </w:rPr>
            <m:t>min⁡</m:t>
          </m:r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USL-μ</m:t>
              </m:r>
            </m:num>
            <m:den>
              <m:r>
                <w:rPr>
                  <w:rFonts w:ascii="Cambria Math" w:hAnsi="Cambria Math" w:cs="Times New Roman"/>
                </w:rPr>
                <m:t xml:space="preserve">3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est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 xml:space="preserve">;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μ-LSL</m:t>
              </m:r>
            </m:num>
            <m:den>
              <m:r>
                <w:rPr>
                  <w:rFonts w:ascii="Cambria Math" w:hAnsi="Cambria Math" w:cs="Times New Roman"/>
                </w:rPr>
                <m:t xml:space="preserve">3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est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14:paraId="4D2BACAF" w14:textId="36E42FB2" w:rsidR="001D3E10" w:rsidRDefault="001D3E10" w:rsidP="001D3E10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1D3E10">
        <w:rPr>
          <w:rFonts w:ascii="Times New Roman" w:hAnsi="Times New Roman" w:cs="Times New Roman"/>
          <w:i/>
          <w:iCs/>
          <w:lang w:val="el-GR"/>
        </w:rPr>
        <w:t>μ</w:t>
      </w:r>
      <w:r>
        <w:rPr>
          <w:rFonts w:ascii="Times New Roman" w:hAnsi="Times New Roman" w:cs="Times New Roman"/>
        </w:rPr>
        <w:t xml:space="preserve"> és la mitjana de la població estudiada.</w:t>
      </w:r>
    </w:p>
    <w:p w14:paraId="1F8C91F7" w14:textId="10B775C5" w:rsidR="001D3E10" w:rsidRDefault="001D3E10" w:rsidP="001D3E10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1D3E10">
        <w:rPr>
          <w:rFonts w:ascii="Times New Roman" w:hAnsi="Times New Roman" w:cs="Times New Roman"/>
          <w:i/>
          <w:iCs/>
          <w:lang w:val="el-GR"/>
        </w:rPr>
        <w:t>σ</w:t>
      </w:r>
      <w:r>
        <w:rPr>
          <w:rFonts w:ascii="Times New Roman" w:hAnsi="Times New Roman" w:cs="Times New Roman"/>
        </w:rPr>
        <w:t xml:space="preserve"> és la desviació estàndard </w:t>
      </w:r>
      <w:r w:rsidR="00BC3C7A">
        <w:rPr>
          <w:rFonts w:ascii="Times New Roman" w:hAnsi="Times New Roman" w:cs="Times New Roman"/>
        </w:rPr>
        <w:t xml:space="preserve">estimada </w:t>
      </w:r>
      <w:r>
        <w:rPr>
          <w:rFonts w:ascii="Times New Roman" w:hAnsi="Times New Roman" w:cs="Times New Roman"/>
        </w:rPr>
        <w:t>de la població estudiada.</w:t>
      </w:r>
    </w:p>
    <w:p w14:paraId="773BBB88" w14:textId="0857FC4F" w:rsidR="001D3E10" w:rsidRDefault="00C32BF9" w:rsidP="000E19E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E19EF">
        <w:rPr>
          <w:rFonts w:ascii="Times New Roman" w:hAnsi="Times New Roman" w:cs="Times New Roman"/>
        </w:rPr>
        <w:t xml:space="preserve">er calcular els índexs de capacitat del procés </w:t>
      </w:r>
      <w:r>
        <w:rPr>
          <w:rFonts w:ascii="Times New Roman" w:hAnsi="Times New Roman" w:cs="Times New Roman"/>
        </w:rPr>
        <w:t>s’ha de</w:t>
      </w:r>
      <w:r w:rsidR="000E19EF">
        <w:rPr>
          <w:rFonts w:ascii="Times New Roman" w:hAnsi="Times New Roman" w:cs="Times New Roman"/>
        </w:rPr>
        <w:t xml:space="preserve"> garantir que el procés està sota control estadístic, i tenir una estimació molt fidel de la </w:t>
      </w:r>
      <w:r w:rsidR="000E19EF">
        <w:rPr>
          <w:rFonts w:ascii="Times New Roman" w:hAnsi="Times New Roman" w:cs="Times New Roman"/>
          <w:lang w:val="el-GR"/>
        </w:rPr>
        <w:t>σ</w:t>
      </w:r>
      <w:r w:rsidR="000E19EF" w:rsidRPr="000E19EF">
        <w:rPr>
          <w:rFonts w:ascii="Times New Roman" w:hAnsi="Times New Roman" w:cs="Times New Roman"/>
          <w:lang w:val="es-ES"/>
        </w:rPr>
        <w:t xml:space="preserve"> </w:t>
      </w:r>
      <w:r w:rsidR="000E19EF">
        <w:rPr>
          <w:rFonts w:ascii="Times New Roman" w:hAnsi="Times New Roman" w:cs="Times New Roman"/>
        </w:rPr>
        <w:t xml:space="preserve">i la </w:t>
      </w:r>
      <w:r w:rsidR="000E19EF">
        <w:rPr>
          <w:rFonts w:ascii="Times New Roman" w:hAnsi="Times New Roman" w:cs="Times New Roman"/>
          <w:lang w:val="el-GR"/>
        </w:rPr>
        <w:t>μ</w:t>
      </w:r>
      <w:r w:rsidR="000E19E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Per a aquest motiu al</w:t>
      </w:r>
      <w:r w:rsidR="00D5425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PPAP </w:t>
      </w:r>
      <w:r w:rsidR="00D54251">
        <w:rPr>
          <w:rFonts w:ascii="Times New Roman" w:hAnsi="Times New Roman" w:cs="Times New Roman"/>
        </w:rPr>
        <w:t xml:space="preserve">de nivell 3 </w:t>
      </w:r>
      <w:r>
        <w:rPr>
          <w:rFonts w:ascii="Times New Roman" w:hAnsi="Times New Roman" w:cs="Times New Roman"/>
        </w:rPr>
        <w:t xml:space="preserve">s’informa dels índex de rendiment PPK i PP, i </w:t>
      </w:r>
      <w:r w:rsidR="00F83ED9">
        <w:rPr>
          <w:rFonts w:ascii="Times New Roman" w:hAnsi="Times New Roman" w:cs="Times New Roman"/>
        </w:rPr>
        <w:t xml:space="preserve">dels </w:t>
      </w:r>
      <w:r>
        <w:rPr>
          <w:rFonts w:ascii="Times New Roman" w:hAnsi="Times New Roman" w:cs="Times New Roman"/>
        </w:rPr>
        <w:t>índexs de capacitat CPK i CP.</w:t>
      </w:r>
    </w:p>
    <w:p w14:paraId="19547EC7" w14:textId="5B3C6074" w:rsidR="00425FE5" w:rsidRDefault="00425FE5" w:rsidP="00233B8F">
      <w:pPr>
        <w:pStyle w:val="Ttol4"/>
      </w:pPr>
      <w:r w:rsidRPr="00425FE5">
        <w:t>Com s’interpreten els resultats?</w:t>
      </w:r>
    </w:p>
    <w:p w14:paraId="1EEADEE4" w14:textId="449C0A47" w:rsidR="00F83ED9" w:rsidRPr="00F83ED9" w:rsidRDefault="00F83ED9" w:rsidP="00F83ED9">
      <w:pPr>
        <w:rPr>
          <w:rFonts w:asciiTheme="majorHAnsi" w:hAnsiTheme="majorHAnsi" w:cstheme="majorHAnsi"/>
        </w:rPr>
      </w:pPr>
      <w:r w:rsidRPr="00F83ED9">
        <w:rPr>
          <w:rFonts w:asciiTheme="majorHAnsi" w:hAnsiTheme="majorHAnsi" w:cstheme="majorHAnsi"/>
        </w:rPr>
        <w:t>L’interpretació per els indicadors de capacitat CP i CPK és equivalent</w:t>
      </w:r>
    </w:p>
    <w:p w14:paraId="5F437C12" w14:textId="7051F3E3" w:rsidR="00425FE5" w:rsidRPr="00425FE5" w:rsidRDefault="00425FE5" w:rsidP="00425FE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425FE5">
        <w:rPr>
          <w:rFonts w:ascii="Times New Roman" w:hAnsi="Times New Roman" w:cs="Times New Roman"/>
        </w:rPr>
        <w:t xml:space="preserve">Si el procés està centrat, les dues fraccions seran semblants </w:t>
      </w:r>
      <w:r w:rsidRPr="00425FE5">
        <w:rPr>
          <w:rFonts w:ascii="Cambria Math" w:hAnsi="Cambria Math" w:cs="Cambria Math"/>
        </w:rPr>
        <w:t>⇒</w:t>
      </w:r>
      <w:r w:rsidRPr="00425FE5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PPK ≈ PP</m:t>
        </m:r>
      </m:oMath>
    </w:p>
    <w:p w14:paraId="3AFB97A1" w14:textId="31BD1395" w:rsidR="00425FE5" w:rsidRPr="00425FE5" w:rsidRDefault="00425FE5" w:rsidP="00425FE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425FE5">
        <w:rPr>
          <w:rFonts w:ascii="Times New Roman" w:hAnsi="Times New Roman" w:cs="Times New Roman"/>
        </w:rPr>
        <w:t xml:space="preserve">Si el procés està descentrat, una de les dues fraccions serà més petita </w:t>
      </w:r>
      <w:r w:rsidRPr="00425FE5">
        <w:rPr>
          <w:rFonts w:ascii="Cambria Math" w:hAnsi="Cambria Math" w:cs="Cambria Math"/>
        </w:rPr>
        <w:t>⇒</w:t>
      </w:r>
      <w:r w:rsidRPr="00425FE5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PPK ≤ PP</m:t>
        </m:r>
      </m:oMath>
    </w:p>
    <w:p w14:paraId="60F4D434" w14:textId="4A1902C6" w:rsidR="00425FE5" w:rsidRDefault="00425FE5" w:rsidP="00425FE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425FE5">
        <w:rPr>
          <w:rFonts w:ascii="Times New Roman" w:hAnsi="Times New Roman" w:cs="Times New Roman"/>
        </w:rPr>
        <w:t xml:space="preserve">Si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>
        <w:rPr>
          <w:rFonts w:ascii="Times New Roman" w:hAnsi="Times New Roman" w:cs="Times New Roman"/>
        </w:rPr>
        <w:t xml:space="preserve"> </w:t>
      </w:r>
      <w:r w:rsidRPr="00425FE5">
        <w:rPr>
          <w:rFonts w:ascii="Times New Roman" w:hAnsi="Times New Roman" w:cs="Times New Roman"/>
        </w:rPr>
        <w:t xml:space="preserve">està </w:t>
      </w:r>
      <w:r>
        <w:rPr>
          <w:rFonts w:ascii="Times New Roman" w:hAnsi="Times New Roman" w:cs="Times New Roman"/>
        </w:rPr>
        <w:t xml:space="preserve">descentrada o </w:t>
      </w:r>
      <w:r w:rsidRPr="00425FE5">
        <w:rPr>
          <w:rFonts w:ascii="Times New Roman" w:hAnsi="Times New Roman" w:cs="Times New Roman"/>
        </w:rPr>
        <w:t>fora de tolerància,</w:t>
      </w:r>
      <w:r>
        <w:rPr>
          <w:rFonts w:ascii="Times New Roman" w:hAnsi="Times New Roman" w:cs="Times New Roman"/>
        </w:rPr>
        <w:t xml:space="preserve"> el PPK</w:t>
      </w:r>
      <w:r w:rsidRPr="00425FE5">
        <w:rPr>
          <w:rFonts w:ascii="Times New Roman" w:hAnsi="Times New Roman" w:cs="Times New Roman"/>
        </w:rPr>
        <w:t xml:space="preserve"> pot arribar a ser zero </w:t>
      </w:r>
      <w:r w:rsidRPr="00425FE5">
        <w:rPr>
          <w:rFonts w:ascii="Cambria Math" w:hAnsi="Cambria Math" w:cs="Cambria Math"/>
        </w:rPr>
        <w:t>⇒</w:t>
      </w:r>
      <w:r w:rsidRPr="00425FE5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PPK =0</m:t>
        </m:r>
      </m:oMath>
      <w:r w:rsidR="00283712">
        <w:rPr>
          <w:rFonts w:ascii="Times New Roman" w:hAnsi="Times New Roman" w:cs="Times New Roman"/>
        </w:rPr>
        <w:t xml:space="preserve">, o fins hi tot prendre valors negatius </w:t>
      </w:r>
      <m:oMath>
        <m:r>
          <m:rPr>
            <m:sty m:val="p"/>
          </m:rPr>
          <w:rPr>
            <w:rFonts w:ascii="Cambria Math" w:hAnsi="Cambria Math" w:cs="Times New Roman"/>
          </w:rPr>
          <m:t>PPK &lt;0</m:t>
        </m:r>
      </m:oMath>
      <w:r>
        <w:rPr>
          <w:rFonts w:ascii="Times New Roman" w:hAnsi="Times New Roman" w:cs="Times New Roman"/>
        </w:rPr>
        <w:t>.</w:t>
      </w:r>
    </w:p>
    <w:tbl>
      <w:tblPr>
        <w:tblStyle w:val="Taulaambq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A2749D" w14:paraId="033F225B" w14:textId="77777777" w:rsidTr="000C175C">
        <w:tc>
          <w:tcPr>
            <w:tcW w:w="8666" w:type="dxa"/>
          </w:tcPr>
          <w:p w14:paraId="5055B64A" w14:textId="21F24993" w:rsidR="00A2749D" w:rsidRPr="00A2749D" w:rsidRDefault="00A2749D" w:rsidP="00852D96"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16918E" wp14:editId="78D5FA69">
                  <wp:extent cx="5364000" cy="2235101"/>
                  <wp:effectExtent l="0" t="0" r="8255" b="0"/>
                  <wp:docPr id="940558082" name="Imat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558082" name="Imatge 94055808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235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749D" w14:paraId="654D107B" w14:textId="77777777" w:rsidTr="00852D96">
        <w:trPr>
          <w:trHeight w:val="227"/>
        </w:trPr>
        <w:tc>
          <w:tcPr>
            <w:tcW w:w="8666" w:type="dxa"/>
          </w:tcPr>
          <w:p w14:paraId="2815BEFF" w14:textId="4BEC99E8" w:rsidR="00A2749D" w:rsidRPr="00852D96" w:rsidRDefault="00852D96" w:rsidP="00A2749D">
            <w:pPr>
              <w:pStyle w:val="Llegenda"/>
              <w:jc w:val="center"/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</w:pPr>
            <w:bookmarkStart w:id="13" w:name="_Toc202440710"/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Il·lustració 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begin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instrText xml:space="preserve"> SEQ Il·lustració \* ARABIC </w:instrTex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separate"/>
            </w:r>
            <w:r w:rsidR="007772BB">
              <w:rPr>
                <w:rFonts w:asciiTheme="majorHAnsi" w:hAnsiTheme="majorHAnsi" w:cstheme="majorHAnsi"/>
                <w:b w:val="0"/>
                <w:bCs w:val="0"/>
                <w:noProof/>
                <w:color w:val="auto"/>
                <w:sz w:val="16"/>
                <w:szCs w:val="16"/>
              </w:rPr>
              <w:t>3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end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 Visualització de PP i PP (equivalent per CP i CPK).</w:t>
            </w:r>
            <w:bookmarkEnd w:id="13"/>
          </w:p>
        </w:tc>
      </w:tr>
    </w:tbl>
    <w:p w14:paraId="69892A6D" w14:textId="77777777" w:rsidR="000C175C" w:rsidRDefault="000C175C" w:rsidP="000E19EF">
      <w:pPr>
        <w:spacing w:line="276" w:lineRule="auto"/>
        <w:jc w:val="both"/>
        <w:rPr>
          <w:rFonts w:ascii="Times New Roman" w:hAnsi="Times New Roman" w:cs="Times New Roman"/>
        </w:rPr>
      </w:pPr>
    </w:p>
    <w:p w14:paraId="59A3BDB7" w14:textId="7F3FBB61" w:rsidR="001C7C1F" w:rsidRDefault="000C175C" w:rsidP="000E19E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 més gran és el valor del PPK, més marge té el procés en respecte als límits de tolerància definits, i com més centrat està el procés, més semblants seran els valors de PP i PPK obtinguts.</w:t>
      </w:r>
    </w:p>
    <w:p w14:paraId="3BA6DDE8" w14:textId="284E019F" w:rsidR="001C7C1F" w:rsidRDefault="00031195" w:rsidP="000E19E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fer una comparació senzilla, i entendre els indicadors, imaginem un cotxe entrant en un garatge. Si el cotxe té una amplada exactament igual a la de la porta, el seu PP seria igual a 1. Però a l’hora d’entrar-lo, el seu PPK també ha de ser-ho ja que sinó, xoca amb la paret. En canvi, si al garatge hi caben 2 o 3 cotxe, llavors el PP seria més gran</w:t>
      </w:r>
      <w:r w:rsidR="00BF100B">
        <w:rPr>
          <w:rFonts w:ascii="Times New Roman" w:hAnsi="Times New Roman" w:cs="Times New Roman"/>
        </w:rPr>
        <w:t>, cosa que permetria que el cotxe entrés descentrat i entrés igualment, amb un  PPK diferent de PP.</w:t>
      </w:r>
    </w:p>
    <w:p w14:paraId="7626184F" w14:textId="695AE7D1" w:rsidR="00425FE5" w:rsidRDefault="00C65C6F" w:rsidP="00C65C6F">
      <w:pPr>
        <w:pStyle w:val="Ttol2"/>
      </w:pPr>
      <w:bookmarkStart w:id="14" w:name="_Toc202440701"/>
      <w:r>
        <w:lastRenderedPageBreak/>
        <w:t>Extrapolació de resultats</w:t>
      </w:r>
      <w:bookmarkEnd w:id="14"/>
    </w:p>
    <w:p w14:paraId="74458D5D" w14:textId="77777777" w:rsidR="00A5529A" w:rsidRPr="00A5529A" w:rsidRDefault="00A5529A" w:rsidP="00A5529A">
      <w:pPr>
        <w:rPr>
          <w:rFonts w:asciiTheme="majorHAnsi" w:hAnsiTheme="majorHAnsi" w:cstheme="majorHAnsi"/>
        </w:rPr>
      </w:pPr>
    </w:p>
    <w:p w14:paraId="372AA349" w14:textId="78F3B4B0" w:rsidR="00C70D73" w:rsidRPr="00852D96" w:rsidRDefault="00000000" w:rsidP="00D1534F">
      <w:pPr>
        <w:spacing w:line="276" w:lineRule="auto"/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Fonts w:ascii="Cambria Math" w:hAnsi="Cambria Math" w:cstheme="majorHAnsi"/>
                </w:rPr>
                <m:t>1</m:t>
              </m:r>
            </m:sub>
          </m:sSub>
          <m:r>
            <w:rPr>
              <w:rFonts w:ascii="Cambria Math" w:hAnsi="Cambria Math" w:cstheme="majorHAnsi"/>
            </w:rPr>
            <m:t xml:space="preserve">, 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  <m:r>
            <w:rPr>
              <w:rFonts w:ascii="Cambria Math" w:hAnsi="Cambria Math" w:cstheme="majorHAnsi"/>
            </w:rPr>
            <m:t xml:space="preserve">, 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Fonts w:ascii="Cambria Math" w:hAnsi="Cambria Math" w:cstheme="majorHAnsi"/>
                </w:rPr>
                <m:t>3</m:t>
              </m:r>
            </m:sub>
          </m:sSub>
          <m:r>
            <w:rPr>
              <w:rFonts w:ascii="Cambria Math" w:hAnsi="Cambria Math" w:cstheme="majorHAnsi"/>
            </w:rPr>
            <m:t>,…,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Fonts w:ascii="Cambria Math" w:hAnsi="Cambria Math" w:cstheme="majorHAnsi"/>
                </w:rPr>
                <m:t>n</m:t>
              </m:r>
            </m:sub>
          </m:sSub>
        </m:oMath>
      </m:oMathPara>
    </w:p>
    <w:p w14:paraId="77AE4F9E" w14:textId="648C9D78" w:rsidR="00D1534F" w:rsidRPr="007604B3" w:rsidRDefault="00C70D73" w:rsidP="007604B3">
      <w:pPr>
        <w:spacing w:line="276" w:lineRule="auto"/>
        <w:jc w:val="both"/>
        <w:rPr>
          <w:rFonts w:ascii="Times New Roman" w:hAnsi="Times New Roman" w:cs="Times New Roman"/>
        </w:rPr>
      </w:pPr>
      <w:r w:rsidRPr="007604B3">
        <w:rPr>
          <w:rFonts w:ascii="Times New Roman" w:hAnsi="Times New Roman" w:cs="Times New Roman"/>
        </w:rPr>
        <w:t xml:space="preserve">A partir de la nostra mostra, com que acostumem a tenir un nombre de mesures </w:t>
      </w:r>
      <m:oMath>
        <m:r>
          <w:rPr>
            <w:rFonts w:ascii="Cambria Math" w:hAnsi="Cambria Math" w:cs="Times New Roman"/>
          </w:rPr>
          <m:t>n</m:t>
        </m:r>
      </m:oMath>
      <w:r w:rsidRPr="007604B3">
        <w:rPr>
          <w:rFonts w:ascii="Times New Roman" w:hAnsi="Times New Roman" w:cs="Times New Roman"/>
        </w:rPr>
        <w:t xml:space="preserve"> massa petit, el que es fa és extrapolar les mesures d’acord amb el que seria una distribució normal</w:t>
      </w:r>
      <w:r w:rsidR="007604B3" w:rsidRPr="007604B3">
        <w:rPr>
          <w:rFonts w:ascii="Times New Roman" w:hAnsi="Times New Roman" w:cs="Times New Roman"/>
        </w:rPr>
        <w:t>, amb la mitjana i la desviació estàndard de la mostra</w:t>
      </w:r>
      <w:r w:rsidRPr="007604B3">
        <w:rPr>
          <w:rFonts w:ascii="Times New Roman" w:hAnsi="Times New Roman" w:cs="Times New Roman"/>
        </w:rPr>
        <w:t>.</w:t>
      </w:r>
    </w:p>
    <w:p w14:paraId="7EB62F55" w14:textId="381F7E34" w:rsidR="00D1534F" w:rsidRPr="00261E47" w:rsidRDefault="00000000" w:rsidP="00D1534F">
      <w:pPr>
        <w:spacing w:line="276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extrapolat</m:t>
              </m:r>
            </m:sub>
          </m:sSub>
          <m:r>
            <w:rPr>
              <w:rFonts w:ascii="Cambria Math" w:hAnsi="Cambria Math" w:cs="Times New Roman"/>
            </w:rPr>
            <m:t>~N(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, s)</m:t>
          </m:r>
        </m:oMath>
      </m:oMathPara>
    </w:p>
    <w:p w14:paraId="6670F99E" w14:textId="1B647BCF" w:rsidR="00C70D73" w:rsidRDefault="00C70D73" w:rsidP="00C70D73">
      <w:pPr>
        <w:spacing w:line="276" w:lineRule="auto"/>
        <w:jc w:val="both"/>
        <w:rPr>
          <w:rFonts w:ascii="Times New Roman" w:hAnsi="Times New Roman" w:cs="Times New Roman"/>
        </w:rPr>
      </w:pPr>
      <w:r w:rsidRPr="00C70D73">
        <w:rPr>
          <w:rFonts w:ascii="Times New Roman" w:hAnsi="Times New Roman" w:cs="Times New Roman"/>
        </w:rPr>
        <w:t>Aquests valors</w:t>
      </w:r>
      <w:r>
        <w:rPr>
          <w:rFonts w:ascii="Times New Roman" w:hAnsi="Times New Roman" w:cs="Times New Roman"/>
        </w:rPr>
        <w:t xml:space="preserve"> </w:t>
      </w:r>
      <w:r w:rsidRPr="00C70D73">
        <w:rPr>
          <w:rFonts w:ascii="Times New Roman" w:hAnsi="Times New Roman" w:cs="Times New Roman"/>
        </w:rPr>
        <w:t>no es fan servir per calcular estadístics, només per mostrar</w:t>
      </w:r>
      <w:r w:rsidR="00283712">
        <w:rPr>
          <w:rFonts w:ascii="Times New Roman" w:hAnsi="Times New Roman" w:cs="Times New Roman"/>
        </w:rPr>
        <w:t xml:space="preserve"> el</w:t>
      </w:r>
      <w:r>
        <w:rPr>
          <w:rFonts w:ascii="Times New Roman" w:hAnsi="Times New Roman" w:cs="Times New Roman"/>
        </w:rPr>
        <w:t xml:space="preserve"> </w:t>
      </w:r>
      <w:r w:rsidRPr="00C70D73">
        <w:rPr>
          <w:rFonts w:ascii="Times New Roman" w:hAnsi="Times New Roman" w:cs="Times New Roman"/>
        </w:rPr>
        <w:t xml:space="preserve">rang, </w:t>
      </w:r>
      <w:r w:rsidR="00283712">
        <w:rPr>
          <w:rFonts w:ascii="Times New Roman" w:hAnsi="Times New Roman" w:cs="Times New Roman"/>
        </w:rPr>
        <w:t xml:space="preserve">la </w:t>
      </w:r>
      <w:r w:rsidRPr="00C70D73">
        <w:rPr>
          <w:rFonts w:ascii="Times New Roman" w:hAnsi="Times New Roman" w:cs="Times New Roman"/>
        </w:rPr>
        <w:t xml:space="preserve">forma i </w:t>
      </w:r>
      <w:r w:rsidR="00283712">
        <w:rPr>
          <w:rFonts w:ascii="Times New Roman" w:hAnsi="Times New Roman" w:cs="Times New Roman"/>
        </w:rPr>
        <w:t xml:space="preserve">la </w:t>
      </w:r>
      <w:r w:rsidRPr="00C70D73">
        <w:rPr>
          <w:rFonts w:ascii="Times New Roman" w:hAnsi="Times New Roman" w:cs="Times New Roman"/>
        </w:rPr>
        <w:t>distribució</w:t>
      </w:r>
      <w:r>
        <w:rPr>
          <w:rFonts w:ascii="Times New Roman" w:hAnsi="Times New Roman" w:cs="Times New Roman"/>
        </w:rPr>
        <w:t xml:space="preserve"> dels resultats </w:t>
      </w:r>
      <w:r w:rsidRPr="00C70D73">
        <w:rPr>
          <w:rFonts w:ascii="Times New Roman" w:hAnsi="Times New Roman" w:cs="Times New Roman"/>
        </w:rPr>
        <w:t>al client.</w:t>
      </w:r>
      <w:r w:rsidR="007604B3">
        <w:rPr>
          <w:rFonts w:ascii="Times New Roman" w:hAnsi="Times New Roman" w:cs="Times New Roman"/>
        </w:rPr>
        <w:t xml:space="preserve"> El que s’ha d’acabar de demostrar al client és que aquesta mostra té sentit físic, i que segueix una distribució normal</w:t>
      </w:r>
      <w:r w:rsidR="00283712">
        <w:rPr>
          <w:rFonts w:ascii="Times New Roman" w:hAnsi="Times New Roman" w:cs="Times New Roman"/>
        </w:rPr>
        <w:t>, com la de la mostra,</w:t>
      </w:r>
      <w:r w:rsidR="007604B3">
        <w:rPr>
          <w:rFonts w:ascii="Times New Roman" w:hAnsi="Times New Roman" w:cs="Times New Roman"/>
        </w:rPr>
        <w:t xml:space="preserve"> sense cap irregularitat.</w:t>
      </w:r>
    </w:p>
    <w:tbl>
      <w:tblPr>
        <w:tblStyle w:val="Taulaambq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FE37F1" w14:paraId="6346BB1E" w14:textId="77777777" w:rsidTr="006F2304">
        <w:tc>
          <w:tcPr>
            <w:tcW w:w="8656" w:type="dxa"/>
          </w:tcPr>
          <w:p w14:paraId="1C5AD269" w14:textId="23028057" w:rsidR="00FE37F1" w:rsidRPr="00852D96" w:rsidRDefault="00FE37F1" w:rsidP="00852D96"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1EA654C4" wp14:editId="0CECE391">
                  <wp:extent cx="5131995" cy="3168000"/>
                  <wp:effectExtent l="0" t="0" r="0" b="0"/>
                  <wp:docPr id="772462942" name="Imat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1995" cy="31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37F1" w14:paraId="3587F387" w14:textId="77777777" w:rsidTr="00852D96">
        <w:trPr>
          <w:trHeight w:val="227"/>
        </w:trPr>
        <w:tc>
          <w:tcPr>
            <w:tcW w:w="8656" w:type="dxa"/>
          </w:tcPr>
          <w:p w14:paraId="2B8557D9" w14:textId="0409D099" w:rsidR="00FE37F1" w:rsidRPr="00852D96" w:rsidRDefault="00852D96" w:rsidP="00852D96">
            <w:pPr>
              <w:pStyle w:val="Llegenda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bookmarkStart w:id="15" w:name="_Toc202440711"/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Il·lustració 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begin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instrText xml:space="preserve"> SEQ Il·lustració \* ARABIC </w:instrTex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separate"/>
            </w:r>
            <w:r w:rsidR="007772BB">
              <w:rPr>
                <w:rFonts w:asciiTheme="majorHAnsi" w:hAnsiTheme="majorHAnsi" w:cstheme="majorHAnsi"/>
                <w:b w:val="0"/>
                <w:bCs w:val="0"/>
                <w:noProof/>
                <w:color w:val="auto"/>
                <w:sz w:val="16"/>
                <w:szCs w:val="16"/>
              </w:rPr>
              <w:t>4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end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 Visualització de l'extrapolació a 100 valors.</w:t>
            </w:r>
            <w:bookmarkEnd w:id="15"/>
          </w:p>
        </w:tc>
      </w:tr>
    </w:tbl>
    <w:p w14:paraId="6D433CB6" w14:textId="77777777" w:rsidR="00FE37F1" w:rsidRDefault="00FE37F1" w:rsidP="00C70D73">
      <w:pPr>
        <w:spacing w:line="276" w:lineRule="auto"/>
        <w:jc w:val="both"/>
        <w:rPr>
          <w:rFonts w:ascii="Times New Roman" w:hAnsi="Times New Roman" w:cs="Times New Roman"/>
        </w:rPr>
      </w:pPr>
    </w:p>
    <w:p w14:paraId="54793BD8" w14:textId="18BB8753" w:rsidR="007604B3" w:rsidRDefault="007604B3" w:rsidP="00C70D7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aquest cas s’aplica un test </w:t>
      </w:r>
      <w:r>
        <w:rPr>
          <w:rFonts w:ascii="Times New Roman" w:hAnsi="Times New Roman" w:cs="Times New Roman"/>
          <w:i/>
          <w:iCs/>
        </w:rPr>
        <w:t xml:space="preserve">Anderson-Darling </w:t>
      </w:r>
      <w:r>
        <w:rPr>
          <w:rFonts w:ascii="Times New Roman" w:hAnsi="Times New Roman" w:cs="Times New Roman"/>
        </w:rPr>
        <w:t>modificat:</w:t>
      </w:r>
    </w:p>
    <w:p w14:paraId="1BC9877A" w14:textId="38FCBDAE" w:rsidR="007604B3" w:rsidRPr="007604B3" w:rsidRDefault="00000000" w:rsidP="002D7076">
      <w:pPr>
        <w:spacing w:line="276" w:lineRule="auto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=-n-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2i-1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n+1-i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</m:nary>
        </m:oMath>
      </m:oMathPara>
    </w:p>
    <w:p w14:paraId="1D5F1436" w14:textId="6ABDBF06" w:rsidR="007604B3" w:rsidRPr="007604B3" w:rsidRDefault="002D7076" w:rsidP="002D7076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="007604B3" w:rsidRPr="007604B3">
        <w:rPr>
          <w:rFonts w:ascii="Times New Roman" w:hAnsi="Times New Roman" w:cs="Times New Roman"/>
        </w:rPr>
        <w:t>: nombre de dades extrapolades (ordenades).</w:t>
      </w:r>
    </w:p>
    <w:p w14:paraId="63971AA1" w14:textId="06FD7554" w:rsidR="007604B3" w:rsidRPr="002D7076" w:rsidRDefault="00000000" w:rsidP="002D7076">
      <w:pPr>
        <w:pStyle w:val="Pargrafdellista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7604B3" w:rsidRPr="002D7076">
        <w:rPr>
          <w:rFonts w:ascii="Times New Roman" w:hAnsi="Times New Roman" w:cs="Times New Roman"/>
        </w:rPr>
        <w:t xml:space="preserve"> dades extrapolades, ordenades de menor a major.</w:t>
      </w:r>
    </w:p>
    <w:p w14:paraId="36E5897A" w14:textId="21C90992" w:rsidR="007604B3" w:rsidRDefault="002D7076" w:rsidP="002D7076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7604B3" w:rsidRPr="007604B3">
        <w:rPr>
          <w:rFonts w:ascii="Times New Roman" w:hAnsi="Times New Roman" w:cs="Times New Roman"/>
        </w:rPr>
        <w:t xml:space="preserve">: </w:t>
      </w:r>
      <w:r w:rsidR="007604B3" w:rsidRPr="002D7076">
        <w:rPr>
          <w:rFonts w:ascii="Times New Roman" w:hAnsi="Times New Roman" w:cs="Times New Roman"/>
        </w:rPr>
        <w:t>F</w:t>
      </w:r>
      <w:r w:rsidR="007604B3" w:rsidRPr="007604B3">
        <w:rPr>
          <w:rFonts w:ascii="Times New Roman" w:hAnsi="Times New Roman" w:cs="Times New Roman"/>
        </w:rPr>
        <w:t>unció de distribució</w:t>
      </w:r>
      <w:r>
        <w:rPr>
          <w:rFonts w:ascii="Times New Roman" w:hAnsi="Times New Roman" w:cs="Times New Roman"/>
        </w:rPr>
        <w:t xml:space="preserve"> de probabilitat</w:t>
      </w:r>
      <w:r w:rsidR="007604B3" w:rsidRPr="007604B3">
        <w:rPr>
          <w:rFonts w:ascii="Times New Roman" w:hAnsi="Times New Roman" w:cs="Times New Roman"/>
        </w:rPr>
        <w:t xml:space="preserve"> acumulada de la normal </w:t>
      </w:r>
      <w:r>
        <w:rPr>
          <w:rFonts w:ascii="Times New Roman" w:hAnsi="Times New Roman" w:cs="Times New Roman"/>
        </w:rPr>
        <w:t xml:space="preserve">estàndard </w:t>
      </w:r>
      <w:r w:rsidR="007604B3" w:rsidRPr="007604B3">
        <w:rPr>
          <w:rFonts w:ascii="Times New Roman" w:hAnsi="Times New Roman" w:cs="Times New Roman"/>
        </w:rPr>
        <w:t xml:space="preserve">amb </w:t>
      </w:r>
      <w:r w:rsidRPr="002D7076">
        <w:rPr>
          <w:rFonts w:ascii="Times New Roman" w:hAnsi="Times New Roman" w:cs="Times New Roman"/>
        </w:rPr>
        <w:t>mitjana</w:t>
      </w:r>
      <w:r w:rsidR="007604B3" w:rsidRPr="007604B3">
        <w:rPr>
          <w:rFonts w:ascii="Times New Roman" w:hAnsi="Times New Roman" w:cs="Times New Roman"/>
        </w:rPr>
        <w:t xml:space="preserve"> i desviació estàndard de la mostra real.</w:t>
      </w:r>
    </w:p>
    <w:p w14:paraId="4F9918D8" w14:textId="4B431F8B" w:rsidR="002D7076" w:rsidRPr="007604B3" w:rsidRDefault="002D7076" w:rsidP="002D7076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=ϕ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num>
                <m:den>
                  <m:r>
                    <w:rPr>
                      <w:rFonts w:ascii="Cambria Math" w:hAnsi="Cambria Math" w:cs="Times New Roman"/>
                    </w:rPr>
                    <m:t>s</m:t>
                  </m:r>
                </m:den>
              </m:f>
            </m:e>
          </m:d>
        </m:oMath>
      </m:oMathPara>
    </w:p>
    <w:p w14:paraId="52D6D727" w14:textId="06FDECD0" w:rsidR="00D1534F" w:rsidRPr="002D7076" w:rsidRDefault="002D7076" w:rsidP="002D7076">
      <w:pPr>
        <w:pStyle w:val="Pargrafdellista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ϕ</m:t>
        </m:r>
      </m:oMath>
      <w:r>
        <w:rPr>
          <w:rFonts w:ascii="Times New Roman" w:hAnsi="Times New Roman" w:cs="Times New Roman"/>
        </w:rPr>
        <w:t xml:space="preserve"> : És la funció de distribució de probabilitat acumulada de la normal</w:t>
      </w:r>
    </w:p>
    <w:p w14:paraId="4942E52A" w14:textId="6FD93F48" w:rsidR="00D1534F" w:rsidRPr="00261E47" w:rsidRDefault="002D7076" w:rsidP="00D1534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L’extrapolació conserva els valors originals, generant-ne de nous fins a arribar a</w:t>
      </w:r>
      <w:r w:rsidR="00283712">
        <w:rPr>
          <w:rFonts w:ascii="Times New Roman" w:hAnsi="Times New Roman" w:cs="Times New Roman"/>
        </w:rPr>
        <w:t xml:space="preserve">l </w:t>
      </w:r>
      <m:oMath>
        <m:r>
          <w:rPr>
            <w:rFonts w:ascii="Cambria Math" w:hAnsi="Cambria Math" w:cs="Times New Roman"/>
          </w:rPr>
          <m:t>n</m:t>
        </m:r>
      </m:oMath>
      <w:r w:rsidR="002837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objectiu.</w:t>
      </w:r>
    </w:p>
    <w:p w14:paraId="1DEECD08" w14:textId="3D640E51" w:rsidR="00283712" w:rsidRDefault="00283712" w:rsidP="00283712">
      <w:pPr>
        <w:spacing w:line="276" w:lineRule="auto"/>
        <w:jc w:val="both"/>
        <w:rPr>
          <w:rFonts w:ascii="Times New Roman" w:hAnsi="Times New Roman" w:cs="Times New Roman"/>
        </w:rPr>
      </w:pPr>
      <w:r w:rsidRPr="00283712">
        <w:rPr>
          <w:rFonts w:ascii="Times New Roman" w:hAnsi="Times New Roman" w:cs="Times New Roman"/>
        </w:rPr>
        <w:lastRenderedPageBreak/>
        <w:t xml:space="preserve">Tot i que la mostra extrapolada pot ser gran, els paràmetres estadístics (mitjana i desviació) s’obtenen exclusivament de la mostra real, ja que els valors extrapolats són virtuals i no han de condicionar l’estimació. </w:t>
      </w:r>
      <w:r>
        <w:rPr>
          <w:rFonts w:ascii="Times New Roman" w:hAnsi="Times New Roman" w:cs="Times New Roman"/>
        </w:rPr>
        <w:t>Els</w:t>
      </w:r>
      <w:r w:rsidRPr="00283712">
        <w:rPr>
          <w:rFonts w:ascii="Times New Roman" w:hAnsi="Times New Roman" w:cs="Times New Roman"/>
        </w:rPr>
        <w:t xml:space="preserve"> valors extrapolats només s’utilitzen per validar l’assumpció de normalitat. Per aquest motiu, s’aplica una correcció a l’estadístic per tenir en compte la mida reduïda de la mostra original.</w:t>
      </w:r>
    </w:p>
    <w:p w14:paraId="60BE11AA" w14:textId="4361E72F" w:rsidR="00D1534F" w:rsidRPr="00261E47" w:rsidRDefault="00000000" w:rsidP="00D1534F">
      <w:pPr>
        <w:spacing w:line="276" w:lineRule="auto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  <m:sup>
              <m:r>
                <w:rPr>
                  <w:rFonts w:ascii="Cambria Math" w:hAnsi="Cambria Math" w:cs="Times New Roman"/>
                </w:rPr>
                <m:t>*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0.75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2.25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03AD9ED" w14:textId="6790FCBC" w:rsidR="00C52FE2" w:rsidRDefault="00C52FE2" w:rsidP="00C52FE2">
      <w:pPr>
        <w:spacing w:line="276" w:lineRule="auto"/>
        <w:jc w:val="both"/>
        <w:rPr>
          <w:rFonts w:ascii="Times New Roman" w:hAnsi="Times New Roman" w:cs="Times New Roman"/>
        </w:rPr>
      </w:pPr>
      <w:r w:rsidRPr="00C52FE2">
        <w:rPr>
          <w:rFonts w:ascii="Times New Roman" w:hAnsi="Times New Roman" w:cs="Times New Roman"/>
        </w:rPr>
        <w:t xml:space="preserve">Com que els paràmetres de la distribució normal s’han estimat a partir d’una mostra real reduïda, s’aplica la versió ajustada de l’estadístic </w:t>
      </w:r>
      <w:r w:rsidRPr="00C52FE2">
        <w:rPr>
          <w:rFonts w:ascii="Times New Roman" w:hAnsi="Times New Roman" w:cs="Times New Roman"/>
          <w:i/>
          <w:iCs/>
        </w:rPr>
        <w:t>Anderson-Darling</w:t>
      </w:r>
      <w:r w:rsidRPr="00C52FE2">
        <w:rPr>
          <w:rFonts w:ascii="Times New Roman" w:hAnsi="Times New Roman" w:cs="Times New Roman"/>
        </w:rPr>
        <w:t xml:space="preserve"> per evitar un biaix d’optimisme.</w:t>
      </w:r>
      <w:r>
        <w:rPr>
          <w:rFonts w:ascii="Times New Roman" w:hAnsi="Times New Roman" w:cs="Times New Roman"/>
        </w:rPr>
        <w:t xml:space="preserve"> </w:t>
      </w:r>
      <w:r w:rsidRPr="00C52FE2">
        <w:rPr>
          <w:rFonts w:ascii="Times New Roman" w:hAnsi="Times New Roman" w:cs="Times New Roman"/>
        </w:rPr>
        <w:t>Aquesta correcció compensa el fet que els valors de referència no són coneguts amb certesa, sinó subjectes a variabilitat. Així, es redueix el risc d’assumir una distribució normal incorrectament degut a una estimació massa favorable.</w:t>
      </w:r>
    </w:p>
    <w:p w14:paraId="20468D3C" w14:textId="1AC61055" w:rsidR="00FE37F1" w:rsidRPr="00FE37F1" w:rsidRDefault="00FE37F1" w:rsidP="00C52F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Amb aquest anàlisi es comprova la normalitat dels valors generats pel programa, simulant les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mesures que el </w:t>
      </w:r>
      <w:r w:rsidRPr="00FE37F1">
        <w:rPr>
          <w:rFonts w:ascii="Times New Roman" w:hAnsi="Times New Roman" w:cs="Times New Roman"/>
          <w:i/>
          <w:iCs/>
        </w:rPr>
        <w:t>project leader</w:t>
      </w:r>
      <w:r>
        <w:rPr>
          <w:rFonts w:ascii="Times New Roman" w:hAnsi="Times New Roman" w:cs="Times New Roman"/>
        </w:rPr>
        <w:t xml:space="preserve"> necessiti en cada cas. Així s’assegura la normalitat de la mostra, en cas de no passar el test, el programa generaria nous valors, fins que el test fos positiu.</w:t>
      </w:r>
    </w:p>
    <w:p w14:paraId="0816A581" w14:textId="024FA796" w:rsidR="00C52FE2" w:rsidRDefault="00C52FE2" w:rsidP="00C52FE2">
      <w:pPr>
        <w:pStyle w:val="Ttol3"/>
      </w:pPr>
      <w:bookmarkStart w:id="16" w:name="_Toc202440702"/>
      <w:r>
        <w:t>p-valor</w:t>
      </w:r>
      <w:bookmarkEnd w:id="16"/>
    </w:p>
    <w:p w14:paraId="69651DC8" w14:textId="23ACC82D" w:rsidR="00C52FE2" w:rsidRPr="00E81E9A" w:rsidRDefault="00C52FE2" w:rsidP="00E81E9A">
      <w:pPr>
        <w:spacing w:line="276" w:lineRule="auto"/>
        <w:jc w:val="both"/>
        <w:rPr>
          <w:rFonts w:ascii="Times New Roman" w:hAnsi="Times New Roman" w:cs="Times New Roman"/>
        </w:rPr>
      </w:pPr>
      <w:r w:rsidRPr="00E81E9A">
        <w:rPr>
          <w:rFonts w:ascii="Times New Roman" w:hAnsi="Times New Roman" w:cs="Times New Roman"/>
        </w:rPr>
        <w:t>L’estadístic Anderson-Darling ajustat</w:t>
      </w:r>
      <w:r w:rsidR="00E81E9A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</m:oMath>
      <w:r w:rsidRPr="00E81E9A">
        <w:rPr>
          <w:rFonts w:ascii="Times New Roman" w:hAnsi="Times New Roman" w:cs="Times New Roman"/>
        </w:rPr>
        <w:t xml:space="preserve"> es transforma en un valor </w:t>
      </w:r>
      <m:oMath>
        <m:r>
          <w:rPr>
            <w:rFonts w:ascii="Cambria Math" w:hAnsi="Cambria Math" w:cs="Times New Roman"/>
          </w:rPr>
          <m:t>p</m:t>
        </m:r>
      </m:oMath>
      <w:r w:rsidRPr="00E81E9A">
        <w:rPr>
          <w:rFonts w:ascii="Times New Roman" w:hAnsi="Times New Roman" w:cs="Times New Roman"/>
        </w:rPr>
        <w:t xml:space="preserve"> mitjançant una funció definida a trossos, basada en ajustos empírics. Aquest valor </w:t>
      </w:r>
      <m:oMath>
        <m:r>
          <w:rPr>
            <w:rFonts w:ascii="Cambria Math" w:hAnsi="Cambria Math" w:cs="Times New Roman"/>
          </w:rPr>
          <m:t>p</m:t>
        </m:r>
      </m:oMath>
      <w:r w:rsidRPr="00E81E9A">
        <w:rPr>
          <w:rFonts w:ascii="Times New Roman" w:hAnsi="Times New Roman" w:cs="Times New Roman"/>
        </w:rPr>
        <w:t xml:space="preserve"> permet interpretar fàcilment la validesa de l</w:t>
      </w:r>
      <w:r w:rsidR="00E81E9A">
        <w:rPr>
          <w:rFonts w:ascii="Times New Roman" w:hAnsi="Times New Roman" w:cs="Times New Roman"/>
        </w:rPr>
        <w:t>’</w:t>
      </w:r>
      <w:r w:rsidRPr="00E81E9A">
        <w:rPr>
          <w:rFonts w:ascii="Times New Roman" w:hAnsi="Times New Roman" w:cs="Times New Roman"/>
        </w:rPr>
        <w:t>hipòtesi de normalitat</w:t>
      </w:r>
      <w:r w:rsidR="00E81E9A">
        <w:rPr>
          <w:rFonts w:ascii="Times New Roman" w:hAnsi="Times New Roman" w:cs="Times New Roman"/>
        </w:rPr>
        <w:t>.</w:t>
      </w:r>
    </w:p>
    <w:p w14:paraId="6970DFA9" w14:textId="09F80C1D" w:rsidR="00E81E9A" w:rsidRDefault="00E81E9A" w:rsidP="00C52FE2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1.2937-5.709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 xml:space="preserve">+0.0186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    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≥0.6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0.9177-4.279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 xml:space="preserve">+1.38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     0.34&lt;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 xml:space="preserve">&lt;0.6     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-8.318+42.396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-59.398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 xml:space="preserve"> 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     0.2&lt;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 xml:space="preserve">≤0.34     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 xml:space="preserve">-13.463+101.14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 xml:space="preserve">-223.73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*</m:t>
                                  </m:r>
                                </m:sup>
                              </m:sSubSup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    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 xml:space="preserve">≤0.2     </m:t>
                  </m:r>
                </m:e>
              </m:eqArr>
            </m:e>
          </m:d>
        </m:oMath>
      </m:oMathPara>
    </w:p>
    <w:p w14:paraId="1392D2EB" w14:textId="5E53737C" w:rsidR="00E81E9A" w:rsidRDefault="00E81E9A" w:rsidP="00E81E9A">
      <w:pPr>
        <w:spacing w:line="276" w:lineRule="auto"/>
        <w:jc w:val="both"/>
        <w:rPr>
          <w:rFonts w:ascii="Times New Roman" w:hAnsi="Times New Roman" w:cs="Times New Roman"/>
        </w:rPr>
      </w:pPr>
      <w:r w:rsidRPr="00E81E9A">
        <w:rPr>
          <w:rFonts w:ascii="Times New Roman" w:hAnsi="Times New Roman" w:cs="Times New Roman"/>
        </w:rPr>
        <w:t>Aquestes fórmules provenen de taules i ajustos empírics derivats de la documentació del test d’</w:t>
      </w:r>
      <w:r w:rsidRPr="00E81E9A">
        <w:rPr>
          <w:rFonts w:ascii="Times New Roman" w:hAnsi="Times New Roman" w:cs="Times New Roman"/>
          <w:i/>
          <w:iCs/>
        </w:rPr>
        <w:t>Anderson-Darling</w:t>
      </w:r>
      <w:r>
        <w:rPr>
          <w:rFonts w:ascii="Times New Roman" w:hAnsi="Times New Roman" w:cs="Times New Roman"/>
        </w:rPr>
        <w:t>, e</w:t>
      </w:r>
      <w:r w:rsidRPr="00E81E9A">
        <w:rPr>
          <w:rFonts w:ascii="Times New Roman" w:hAnsi="Times New Roman" w:cs="Times New Roman"/>
        </w:rPr>
        <w:t>viten haver de mirar una taula o fer simulacions</w:t>
      </w:r>
      <w:r>
        <w:rPr>
          <w:rFonts w:ascii="Times New Roman" w:hAnsi="Times New Roman" w:cs="Times New Roman"/>
        </w:rPr>
        <w:t>. T</w:t>
      </w:r>
      <w:r w:rsidRPr="00E81E9A">
        <w:rPr>
          <w:rFonts w:ascii="Times New Roman" w:hAnsi="Times New Roman" w:cs="Times New Roman"/>
        </w:rPr>
        <w:t>ot i ser aproximades, són prou precises per la majoria d’aplicacions estadístiques</w:t>
      </w:r>
      <w:r w:rsidR="00FE37F1">
        <w:rPr>
          <w:rFonts w:ascii="Times New Roman" w:hAnsi="Times New Roman" w:cs="Times New Roman"/>
        </w:rPr>
        <w:t xml:space="preserve"> industrials</w:t>
      </w:r>
      <w:r w:rsidRPr="00E81E9A">
        <w:rPr>
          <w:rFonts w:ascii="Times New Roman" w:hAnsi="Times New Roman" w:cs="Times New Roman"/>
        </w:rPr>
        <w:t>.</w:t>
      </w:r>
    </w:p>
    <w:tbl>
      <w:tblPr>
        <w:tblStyle w:val="Taulaambq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410AD8" w14:paraId="77543688" w14:textId="77777777" w:rsidTr="00410AD8">
        <w:tc>
          <w:tcPr>
            <w:tcW w:w="8656" w:type="dxa"/>
          </w:tcPr>
          <w:p w14:paraId="49665EEB" w14:textId="311767F7" w:rsidR="00410AD8" w:rsidRPr="00852D96" w:rsidRDefault="00410AD8" w:rsidP="00852D96">
            <w:pPr>
              <w:keepNext/>
              <w:spacing w:line="276" w:lineRule="auto"/>
              <w:jc w:val="center"/>
            </w:pPr>
            <w:r w:rsidRPr="00410AD8"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4F3D11C2" wp14:editId="0F2DBB51">
                  <wp:extent cx="4611160" cy="2880000"/>
                  <wp:effectExtent l="0" t="0" r="0" b="0"/>
                  <wp:docPr id="1747709123" name="Imat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1160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AD8" w14:paraId="12870B56" w14:textId="77777777" w:rsidTr="00852D96">
        <w:trPr>
          <w:trHeight w:val="227"/>
        </w:trPr>
        <w:tc>
          <w:tcPr>
            <w:tcW w:w="8656" w:type="dxa"/>
          </w:tcPr>
          <w:p w14:paraId="74BD0573" w14:textId="553022FD" w:rsidR="00410AD8" w:rsidRPr="00852D96" w:rsidRDefault="00852D96" w:rsidP="00410AD8">
            <w:pPr>
              <w:pStyle w:val="Llegenda"/>
              <w:jc w:val="center"/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</w:pPr>
            <w:bookmarkStart w:id="17" w:name="_Toc202440712"/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Il·lustració 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begin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instrText xml:space="preserve"> SEQ Il·lustració \* ARABIC </w:instrTex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separate"/>
            </w:r>
            <w:r w:rsidR="007772BB">
              <w:rPr>
                <w:rFonts w:asciiTheme="majorHAnsi" w:hAnsiTheme="majorHAnsi" w:cstheme="majorHAnsi"/>
                <w:b w:val="0"/>
                <w:bCs w:val="0"/>
                <w:noProof/>
                <w:color w:val="auto"/>
                <w:sz w:val="16"/>
                <w:szCs w:val="16"/>
              </w:rPr>
              <w:t>5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end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 p-valor en funció del estadísti</w:t>
            </w:r>
            <w:r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>c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 d'Anderson-Darling.</w:t>
            </w:r>
            <w:bookmarkEnd w:id="17"/>
          </w:p>
        </w:tc>
      </w:tr>
    </w:tbl>
    <w:p w14:paraId="7A9734B4" w14:textId="531B66D2" w:rsidR="007F1679" w:rsidRDefault="00515B62" w:rsidP="007F1679">
      <w:pPr>
        <w:pStyle w:val="Ttol2"/>
      </w:pPr>
      <w:bookmarkStart w:id="18" w:name="_Toc202440703"/>
      <w:r>
        <w:lastRenderedPageBreak/>
        <w:t>Gràfic</w:t>
      </w:r>
      <w:r w:rsidR="0054265F">
        <w:t>s de control</w:t>
      </w:r>
      <w:bookmarkEnd w:id="18"/>
    </w:p>
    <w:p w14:paraId="555CA100" w14:textId="22D4BBBB" w:rsidR="007F1679" w:rsidRDefault="00515B62" w:rsidP="007F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Entre d’altres tipus de gràfics que aporten informació estadística del procés hi ha:</w:t>
      </w:r>
    </w:p>
    <w:p w14:paraId="4DEE83EC" w14:textId="6CCE1B57" w:rsidR="00515B62" w:rsidRPr="00515B62" w:rsidRDefault="00000000" w:rsidP="00515B62">
      <w:pPr>
        <w:pStyle w:val="Pargrafdellista"/>
        <w:numPr>
          <w:ilvl w:val="0"/>
          <w:numId w:val="23"/>
        </w:numPr>
        <w:rPr>
          <w:rFonts w:ascii="Times New Roman" w:hAnsi="Times New Roman" w:cs="Times New Roman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 xml:space="preserve"> chart</m:t>
        </m:r>
      </m:oMath>
    </w:p>
    <w:p w14:paraId="45113972" w14:textId="1F541485" w:rsidR="00515B62" w:rsidRPr="00515B62" w:rsidRDefault="00515B62" w:rsidP="00515B62">
      <w:pPr>
        <w:pStyle w:val="Pargrafdellista"/>
        <w:numPr>
          <w:ilvl w:val="0"/>
          <w:numId w:val="2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I chart</m:t>
        </m:r>
      </m:oMath>
    </w:p>
    <w:p w14:paraId="0BC71239" w14:textId="5136BC44" w:rsidR="00515B62" w:rsidRPr="00515B62" w:rsidRDefault="00515B62" w:rsidP="00515B62">
      <w:pPr>
        <w:pStyle w:val="Pargrafdellista"/>
        <w:numPr>
          <w:ilvl w:val="0"/>
          <w:numId w:val="2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 chart</m:t>
        </m:r>
      </m:oMath>
    </w:p>
    <w:p w14:paraId="29395334" w14:textId="7A33D536" w:rsidR="00515B62" w:rsidRPr="00515B62" w:rsidRDefault="00515B62" w:rsidP="00515B62">
      <w:pPr>
        <w:pStyle w:val="Pargrafdellista"/>
        <w:numPr>
          <w:ilvl w:val="0"/>
          <w:numId w:val="2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 chart</m:t>
        </m:r>
      </m:oMath>
    </w:p>
    <w:p w14:paraId="516FA38D" w14:textId="46F998F2" w:rsidR="00515B62" w:rsidRPr="00515B62" w:rsidRDefault="00515B62" w:rsidP="00515B62">
      <w:pPr>
        <w:pStyle w:val="Pargrafdellista"/>
        <w:numPr>
          <w:ilvl w:val="0"/>
          <w:numId w:val="2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MR chart</m:t>
        </m:r>
      </m:oMath>
    </w:p>
    <w:p w14:paraId="5974CBF7" w14:textId="70C1A3AF" w:rsidR="00983A5B" w:rsidRDefault="00515B62" w:rsidP="00515B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Cadascun aporta informació sobre diferents paràmetres de l’aspecte a controlar. Els gràfics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>
        <w:rPr>
          <w:rFonts w:ascii="Times New Roman" w:hAnsi="Times New Roman" w:cs="Times New Roman"/>
        </w:rPr>
        <w:t xml:space="preserve"> i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sobre el valor real de l’aspecte analitzat. De dues maneres diferents, el primer pren una sèrie d’entre 10-20 diferents mostres petites d’entre 2-9 unitats, i les mesura. Per cada subgrup de mesures en calcula la mitjana i les gràfica amb respecte de la mitjana total de tot el procés. </w:t>
      </w:r>
    </w:p>
    <w:p w14:paraId="657F9131" w14:textId="77777777" w:rsidR="00983A5B" w:rsidRPr="00983A5B" w:rsidRDefault="00983A5B" w:rsidP="00515B62">
      <w:pPr>
        <w:jc w:val="both"/>
        <w:rPr>
          <w:rFonts w:ascii="Times New Roman" w:hAnsi="Times New Roman" w:cs="Times New Roman"/>
          <w:sz w:val="8"/>
          <w:szCs w:val="8"/>
        </w:rPr>
      </w:pPr>
    </w:p>
    <w:p w14:paraId="2AFC5A89" w14:textId="572D6909" w:rsidR="006823D6" w:rsidRDefault="006823D6" w:rsidP="00515B62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</m:oMath>
      </m:oMathPara>
    </w:p>
    <w:p w14:paraId="22CA0E28" w14:textId="7EA7786E" w:rsidR="006823D6" w:rsidRDefault="00000000" w:rsidP="00515B62">
      <w:pPr>
        <w:jc w:val="both"/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 xml:space="preserve">                  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m∙n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Times New Roman"/>
            </w:rPr>
            <m:t xml:space="preserve">     ∀n</m:t>
          </m:r>
        </m:oMath>
      </m:oMathPara>
    </w:p>
    <w:p w14:paraId="26A08201" w14:textId="125D11A2" w:rsidR="006823D6" w:rsidRPr="006C6F1F" w:rsidRDefault="0005713D" w:rsidP="00515B62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UC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∙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R</m:t>
              </m:r>
            </m:e>
          </m:acc>
          <m:r>
            <w:rPr>
              <w:rFonts w:ascii="Cambria Math" w:hAnsi="Cambria Math" w:cs="Times New Roman"/>
            </w:rPr>
            <m:t xml:space="preserve">               LC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∙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R</m:t>
              </m:r>
            </m:e>
          </m:acc>
        </m:oMath>
      </m:oMathPara>
    </w:p>
    <w:p w14:paraId="34A0510C" w14:textId="003368BB" w:rsidR="006C6F1F" w:rsidRDefault="00000000" w:rsidP="00515B62">
      <w:p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6C6F1F">
        <w:rPr>
          <w:rFonts w:ascii="Times New Roman" w:hAnsi="Times New Roman" w:cs="Times New Roman"/>
        </w:rPr>
        <w:t xml:space="preserve"> és una constant que depèn de la mida dels subgrups, i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</m:oMath>
      <w:r w:rsidR="006C6F1F">
        <w:rPr>
          <w:rFonts w:ascii="Times New Roman" w:hAnsi="Times New Roman" w:cs="Times New Roman"/>
        </w:rPr>
        <w:t xml:space="preserve"> la mitjana dels rangs de cada subgrup.</w:t>
      </w:r>
    </w:p>
    <w:tbl>
      <w:tblPr>
        <w:tblStyle w:val="Taulaambquadrcula1clara"/>
        <w:tblW w:w="0" w:type="auto"/>
        <w:jc w:val="center"/>
        <w:tblLook w:val="0620" w:firstRow="1" w:lastRow="0" w:firstColumn="0" w:lastColumn="0" w:noHBand="1" w:noVBand="1"/>
      </w:tblPr>
      <w:tblGrid>
        <w:gridCol w:w="2405"/>
        <w:gridCol w:w="1134"/>
        <w:gridCol w:w="1134"/>
        <w:gridCol w:w="1134"/>
        <w:gridCol w:w="1134"/>
        <w:gridCol w:w="1134"/>
      </w:tblGrid>
      <w:tr w:rsidR="006F4D4E" w14:paraId="3E985184" w14:textId="26CDEEAE" w:rsidTr="00AE1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tcW w:w="2405" w:type="dxa"/>
          </w:tcPr>
          <w:p w14:paraId="366892B5" w14:textId="7CDA3613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</w:rPr>
              <w:t>m (mida del subgrup)</w:t>
            </w:r>
          </w:p>
        </w:tc>
        <w:tc>
          <w:tcPr>
            <w:tcW w:w="1134" w:type="dxa"/>
          </w:tcPr>
          <w:p w14:paraId="64D0F01C" w14:textId="16246041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</w:rPr>
              <w:t>A₂</w:t>
            </w:r>
          </w:p>
        </w:tc>
        <w:tc>
          <w:tcPr>
            <w:tcW w:w="1134" w:type="dxa"/>
          </w:tcPr>
          <w:p w14:paraId="4BC2205C" w14:textId="4BD4F2F7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983A5B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134" w:type="dxa"/>
          </w:tcPr>
          <w:p w14:paraId="0D16CE10" w14:textId="7114C3D7" w:rsidR="006F4D4E" w:rsidRPr="00983A5B" w:rsidRDefault="006F4D4E" w:rsidP="00983A5B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134" w:type="dxa"/>
          </w:tcPr>
          <w:p w14:paraId="2BA3DCF8" w14:textId="31F29D53" w:rsidR="006F4D4E" w:rsidRPr="00983A5B" w:rsidRDefault="006F4D4E" w:rsidP="00983A5B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1134" w:type="dxa"/>
          </w:tcPr>
          <w:p w14:paraId="454A4108" w14:textId="0802733B" w:rsidR="006F4D4E" w:rsidRPr="006F4D4E" w:rsidRDefault="006F4D4E" w:rsidP="00983A5B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6F4D4E" w14:paraId="4B0FA9DA" w14:textId="4CADB61C" w:rsidTr="00AE1137">
        <w:trPr>
          <w:trHeight w:val="283"/>
          <w:jc w:val="center"/>
        </w:trPr>
        <w:tc>
          <w:tcPr>
            <w:tcW w:w="2405" w:type="dxa"/>
          </w:tcPr>
          <w:p w14:paraId="747C0BA4" w14:textId="23F11697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134" w:type="dxa"/>
          </w:tcPr>
          <w:p w14:paraId="55D798D9" w14:textId="586D5054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  <w:color w:val="000000"/>
              </w:rPr>
              <w:t>1,88</w:t>
            </w:r>
          </w:p>
        </w:tc>
        <w:tc>
          <w:tcPr>
            <w:tcW w:w="1134" w:type="dxa"/>
          </w:tcPr>
          <w:p w14:paraId="164EA403" w14:textId="2CF665F8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1.128</w:t>
            </w:r>
          </w:p>
        </w:tc>
        <w:tc>
          <w:tcPr>
            <w:tcW w:w="1134" w:type="dxa"/>
          </w:tcPr>
          <w:p w14:paraId="7C0B5E44" w14:textId="27DBDD23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34" w:type="dxa"/>
          </w:tcPr>
          <w:p w14:paraId="46B9B9D6" w14:textId="00211C75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3.267</w:t>
            </w:r>
          </w:p>
        </w:tc>
        <w:tc>
          <w:tcPr>
            <w:tcW w:w="1134" w:type="dxa"/>
          </w:tcPr>
          <w:p w14:paraId="3F3020B8" w14:textId="0527DC3A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2.660</w:t>
            </w:r>
          </w:p>
        </w:tc>
      </w:tr>
      <w:tr w:rsidR="006F4D4E" w14:paraId="0745C0DF" w14:textId="346416CD" w:rsidTr="00AE1137">
        <w:trPr>
          <w:trHeight w:val="283"/>
          <w:jc w:val="center"/>
        </w:trPr>
        <w:tc>
          <w:tcPr>
            <w:tcW w:w="2405" w:type="dxa"/>
          </w:tcPr>
          <w:p w14:paraId="32F3F50D" w14:textId="0F348E32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134" w:type="dxa"/>
          </w:tcPr>
          <w:p w14:paraId="540CB9EE" w14:textId="1FB831CE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  <w:color w:val="000000"/>
              </w:rPr>
              <w:t>1,023</w:t>
            </w:r>
          </w:p>
        </w:tc>
        <w:tc>
          <w:tcPr>
            <w:tcW w:w="1134" w:type="dxa"/>
          </w:tcPr>
          <w:p w14:paraId="546DFB2C" w14:textId="1F7AB6F6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1.693</w:t>
            </w:r>
          </w:p>
        </w:tc>
        <w:tc>
          <w:tcPr>
            <w:tcW w:w="1134" w:type="dxa"/>
          </w:tcPr>
          <w:p w14:paraId="507623C9" w14:textId="38BF5E2F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34" w:type="dxa"/>
          </w:tcPr>
          <w:p w14:paraId="52BD9A4A" w14:textId="3810A7AC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2.574</w:t>
            </w:r>
          </w:p>
        </w:tc>
        <w:tc>
          <w:tcPr>
            <w:tcW w:w="1134" w:type="dxa"/>
          </w:tcPr>
          <w:p w14:paraId="7ECB75C9" w14:textId="4A0569E0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1.772</w:t>
            </w:r>
          </w:p>
        </w:tc>
      </w:tr>
      <w:tr w:rsidR="006F4D4E" w14:paraId="16E0A696" w14:textId="5E728C84" w:rsidTr="00AE1137">
        <w:trPr>
          <w:trHeight w:val="283"/>
          <w:jc w:val="center"/>
        </w:trPr>
        <w:tc>
          <w:tcPr>
            <w:tcW w:w="2405" w:type="dxa"/>
          </w:tcPr>
          <w:p w14:paraId="1A04E396" w14:textId="66023F1C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34" w:type="dxa"/>
          </w:tcPr>
          <w:p w14:paraId="489BAA4A" w14:textId="3C4F751A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  <w:color w:val="000000"/>
              </w:rPr>
              <w:t>0,729</w:t>
            </w:r>
          </w:p>
        </w:tc>
        <w:tc>
          <w:tcPr>
            <w:tcW w:w="1134" w:type="dxa"/>
          </w:tcPr>
          <w:p w14:paraId="14585F96" w14:textId="54F77D27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2.059</w:t>
            </w:r>
          </w:p>
        </w:tc>
        <w:tc>
          <w:tcPr>
            <w:tcW w:w="1134" w:type="dxa"/>
          </w:tcPr>
          <w:p w14:paraId="5F6B577A" w14:textId="208CFC14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34" w:type="dxa"/>
          </w:tcPr>
          <w:p w14:paraId="5A80288E" w14:textId="5E084628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2.282</w:t>
            </w:r>
          </w:p>
        </w:tc>
        <w:tc>
          <w:tcPr>
            <w:tcW w:w="1134" w:type="dxa"/>
          </w:tcPr>
          <w:p w14:paraId="6B857E64" w14:textId="7CD7EF09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1.457</w:t>
            </w:r>
          </w:p>
        </w:tc>
      </w:tr>
      <w:tr w:rsidR="006F4D4E" w14:paraId="3861805E" w14:textId="7B4EA561" w:rsidTr="00AE1137">
        <w:trPr>
          <w:trHeight w:val="283"/>
          <w:jc w:val="center"/>
        </w:trPr>
        <w:tc>
          <w:tcPr>
            <w:tcW w:w="2405" w:type="dxa"/>
          </w:tcPr>
          <w:p w14:paraId="436389D4" w14:textId="3C75F4BE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134" w:type="dxa"/>
          </w:tcPr>
          <w:p w14:paraId="5CAB72D7" w14:textId="340F1A1D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</w:rPr>
            </w:pPr>
            <w:r w:rsidRPr="006C6F1F">
              <w:rPr>
                <w:rFonts w:ascii="Times New Roman" w:hAnsi="Times New Roman" w:cs="Times New Roman"/>
                <w:color w:val="000000"/>
              </w:rPr>
              <w:t>0,577</w:t>
            </w:r>
          </w:p>
        </w:tc>
        <w:tc>
          <w:tcPr>
            <w:tcW w:w="1134" w:type="dxa"/>
          </w:tcPr>
          <w:p w14:paraId="4BFE3FCB" w14:textId="52A99305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2.326</w:t>
            </w:r>
          </w:p>
        </w:tc>
        <w:tc>
          <w:tcPr>
            <w:tcW w:w="1134" w:type="dxa"/>
          </w:tcPr>
          <w:p w14:paraId="28D97518" w14:textId="5BAF5E49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34" w:type="dxa"/>
          </w:tcPr>
          <w:p w14:paraId="0E39CD9F" w14:textId="3DF49B21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2.114</w:t>
            </w:r>
          </w:p>
        </w:tc>
        <w:tc>
          <w:tcPr>
            <w:tcW w:w="1134" w:type="dxa"/>
          </w:tcPr>
          <w:p w14:paraId="132B7F8A" w14:textId="4E0BE612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1.290</w:t>
            </w:r>
          </w:p>
        </w:tc>
      </w:tr>
      <w:tr w:rsidR="006F4D4E" w14:paraId="29142B3C" w14:textId="06C88A02" w:rsidTr="00AE1137">
        <w:trPr>
          <w:trHeight w:val="283"/>
          <w:jc w:val="center"/>
        </w:trPr>
        <w:tc>
          <w:tcPr>
            <w:tcW w:w="2405" w:type="dxa"/>
          </w:tcPr>
          <w:p w14:paraId="7BCAC556" w14:textId="2936034E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34" w:type="dxa"/>
          </w:tcPr>
          <w:p w14:paraId="2D0161DD" w14:textId="07050390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0.483</w:t>
            </w:r>
          </w:p>
        </w:tc>
        <w:tc>
          <w:tcPr>
            <w:tcW w:w="1134" w:type="dxa"/>
          </w:tcPr>
          <w:p w14:paraId="48E7F562" w14:textId="03E688C8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2.534</w:t>
            </w:r>
          </w:p>
        </w:tc>
        <w:tc>
          <w:tcPr>
            <w:tcW w:w="1134" w:type="dxa"/>
          </w:tcPr>
          <w:p w14:paraId="460C55D3" w14:textId="71C0FA3F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34" w:type="dxa"/>
          </w:tcPr>
          <w:p w14:paraId="312AFE4A" w14:textId="16C3DBBE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2.004</w:t>
            </w:r>
          </w:p>
        </w:tc>
        <w:tc>
          <w:tcPr>
            <w:tcW w:w="1134" w:type="dxa"/>
          </w:tcPr>
          <w:p w14:paraId="56631D08" w14:textId="21AC177B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1.184</w:t>
            </w:r>
          </w:p>
        </w:tc>
      </w:tr>
      <w:tr w:rsidR="006F4D4E" w14:paraId="231A23FC" w14:textId="335D9F7D" w:rsidTr="00AE1137">
        <w:trPr>
          <w:trHeight w:val="283"/>
          <w:jc w:val="center"/>
        </w:trPr>
        <w:tc>
          <w:tcPr>
            <w:tcW w:w="2405" w:type="dxa"/>
          </w:tcPr>
          <w:p w14:paraId="0319EA77" w14:textId="1829A1B4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34" w:type="dxa"/>
          </w:tcPr>
          <w:p w14:paraId="1444811E" w14:textId="4FD28D6B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0.419</w:t>
            </w:r>
          </w:p>
        </w:tc>
        <w:tc>
          <w:tcPr>
            <w:tcW w:w="1134" w:type="dxa"/>
          </w:tcPr>
          <w:p w14:paraId="55E1C6CA" w14:textId="31C8A051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2.704</w:t>
            </w:r>
          </w:p>
        </w:tc>
        <w:tc>
          <w:tcPr>
            <w:tcW w:w="1134" w:type="dxa"/>
          </w:tcPr>
          <w:p w14:paraId="1AA95B63" w14:textId="67D1F8B0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0.076</w:t>
            </w:r>
          </w:p>
        </w:tc>
        <w:tc>
          <w:tcPr>
            <w:tcW w:w="1134" w:type="dxa"/>
          </w:tcPr>
          <w:p w14:paraId="5680B9E4" w14:textId="3CF00CBE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1.924</w:t>
            </w:r>
          </w:p>
        </w:tc>
        <w:tc>
          <w:tcPr>
            <w:tcW w:w="1134" w:type="dxa"/>
          </w:tcPr>
          <w:p w14:paraId="29BC413F" w14:textId="1F114D6F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1.109</w:t>
            </w:r>
          </w:p>
        </w:tc>
      </w:tr>
      <w:tr w:rsidR="006F4D4E" w14:paraId="0BC8962D" w14:textId="361FE8A0" w:rsidTr="00AE1137">
        <w:trPr>
          <w:trHeight w:val="283"/>
          <w:jc w:val="center"/>
        </w:trPr>
        <w:tc>
          <w:tcPr>
            <w:tcW w:w="2405" w:type="dxa"/>
          </w:tcPr>
          <w:p w14:paraId="573DACAB" w14:textId="102D2C1E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34" w:type="dxa"/>
          </w:tcPr>
          <w:p w14:paraId="741604F1" w14:textId="75091456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0.373</w:t>
            </w:r>
          </w:p>
        </w:tc>
        <w:tc>
          <w:tcPr>
            <w:tcW w:w="1134" w:type="dxa"/>
          </w:tcPr>
          <w:p w14:paraId="368FE39B" w14:textId="493EE3A2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2.847</w:t>
            </w:r>
          </w:p>
        </w:tc>
        <w:tc>
          <w:tcPr>
            <w:tcW w:w="1134" w:type="dxa"/>
          </w:tcPr>
          <w:p w14:paraId="67680F8A" w14:textId="21C67A19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0.136</w:t>
            </w:r>
          </w:p>
        </w:tc>
        <w:tc>
          <w:tcPr>
            <w:tcW w:w="1134" w:type="dxa"/>
          </w:tcPr>
          <w:p w14:paraId="7481185D" w14:textId="1CEABA54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1.864</w:t>
            </w:r>
          </w:p>
        </w:tc>
        <w:tc>
          <w:tcPr>
            <w:tcW w:w="1134" w:type="dxa"/>
          </w:tcPr>
          <w:p w14:paraId="012C1AB2" w14:textId="18197A82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1.054</w:t>
            </w:r>
          </w:p>
        </w:tc>
      </w:tr>
      <w:tr w:rsidR="006F4D4E" w14:paraId="7A9F5A59" w14:textId="1408C69B" w:rsidTr="00AE1137">
        <w:trPr>
          <w:trHeight w:val="283"/>
          <w:jc w:val="center"/>
        </w:trPr>
        <w:tc>
          <w:tcPr>
            <w:tcW w:w="2405" w:type="dxa"/>
          </w:tcPr>
          <w:p w14:paraId="572B7472" w14:textId="30023771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34" w:type="dxa"/>
          </w:tcPr>
          <w:p w14:paraId="391F2370" w14:textId="6F7D87CC" w:rsidR="006F4D4E" w:rsidRPr="006C6F1F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0.337</w:t>
            </w:r>
          </w:p>
        </w:tc>
        <w:tc>
          <w:tcPr>
            <w:tcW w:w="1134" w:type="dxa"/>
          </w:tcPr>
          <w:p w14:paraId="3F968F69" w14:textId="4C3EFF7B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2.970</w:t>
            </w:r>
          </w:p>
        </w:tc>
        <w:tc>
          <w:tcPr>
            <w:tcW w:w="1134" w:type="dxa"/>
          </w:tcPr>
          <w:p w14:paraId="27479C13" w14:textId="63E540BC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0.184</w:t>
            </w:r>
          </w:p>
        </w:tc>
        <w:tc>
          <w:tcPr>
            <w:tcW w:w="1134" w:type="dxa"/>
          </w:tcPr>
          <w:p w14:paraId="20396CBC" w14:textId="49287944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1.816</w:t>
            </w:r>
          </w:p>
        </w:tc>
        <w:tc>
          <w:tcPr>
            <w:tcW w:w="1134" w:type="dxa"/>
          </w:tcPr>
          <w:p w14:paraId="2FB7D4AB" w14:textId="4DA888E0" w:rsidR="006F4D4E" w:rsidRDefault="006F4D4E" w:rsidP="00983A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1.010</w:t>
            </w:r>
          </w:p>
        </w:tc>
      </w:tr>
    </w:tbl>
    <w:p w14:paraId="7D939ED9" w14:textId="3CB1285E" w:rsidR="006C6F1F" w:rsidRPr="00852D96" w:rsidRDefault="00820B8B" w:rsidP="005D6291">
      <w:pPr>
        <w:pStyle w:val="Llegenda"/>
        <w:jc w:val="center"/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</w:pPr>
      <w:r w:rsidRPr="00852D96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Taula </w:t>
      </w:r>
      <w:r w:rsidR="005D6291" w:rsidRPr="00852D96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fldChar w:fldCharType="begin"/>
      </w:r>
      <w:r w:rsidR="005D6291" w:rsidRPr="00852D96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instrText xml:space="preserve"> SEQ Taula \* ARABIC </w:instrText>
      </w:r>
      <w:r w:rsidR="005D6291" w:rsidRPr="00852D96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fldChar w:fldCharType="separate"/>
      </w:r>
      <w:r w:rsidR="007772BB">
        <w:rPr>
          <w:rFonts w:ascii="Times New Roman" w:hAnsi="Times New Roman" w:cs="Times New Roman"/>
          <w:b w:val="0"/>
          <w:bCs w:val="0"/>
          <w:noProof/>
          <w:color w:val="auto"/>
          <w:sz w:val="16"/>
          <w:szCs w:val="16"/>
        </w:rPr>
        <w:t>1</w:t>
      </w:r>
      <w:r w:rsidR="005D6291" w:rsidRPr="00852D96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fldChar w:fldCharType="end"/>
      </w:r>
      <w:r w:rsidR="000D3418" w:rsidRPr="00852D96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valors </w:t>
      </w:r>
      <w:r w:rsidR="00852D96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>de constants</w:t>
      </w:r>
      <w:r w:rsidR="000D3418" w:rsidRPr="00852D96">
        <w:rPr>
          <w:rFonts w:ascii="Times New Roman" w:hAnsi="Times New Roman" w:cs="Times New Roman"/>
          <w:b w:val="0"/>
          <w:bCs w:val="0"/>
          <w:color w:val="auto"/>
          <w:sz w:val="16"/>
          <w:szCs w:val="16"/>
        </w:rPr>
        <w:t xml:space="preserve"> per diferents mides de subgrups.</w:t>
      </w:r>
    </w:p>
    <w:p w14:paraId="2A7C1D84" w14:textId="77777777" w:rsidR="00310A40" w:rsidRPr="00310A40" w:rsidRDefault="00310A40" w:rsidP="00310A40"/>
    <w:p w14:paraId="3019AA17" w14:textId="7F0363EA" w:rsidR="006C6F1F" w:rsidRDefault="00000000" w:rsidP="00515B62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max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-min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          ∀n</m:t>
          </m:r>
        </m:oMath>
      </m:oMathPara>
    </w:p>
    <w:p w14:paraId="66D99261" w14:textId="7ACE0213" w:rsidR="006C6F1F" w:rsidRDefault="00000000" w:rsidP="00515B62">
      <w:pPr>
        <w:jc w:val="both"/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R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 xml:space="preserve">     ∀n</m:t>
          </m:r>
        </m:oMath>
      </m:oMathPara>
    </w:p>
    <w:p w14:paraId="0E42A897" w14:textId="0E940568" w:rsidR="00515B62" w:rsidRDefault="00515B62" w:rsidP="00515B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canvi el gràfic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no té la necessitat de fer aquests càlculs ja que pren una única mesura, i no hi ha subgrups</w:t>
      </w:r>
      <w:r w:rsidR="00012DDF">
        <w:rPr>
          <w:rFonts w:ascii="Times New Roman" w:hAnsi="Times New Roman" w:cs="Times New Roman"/>
        </w:rPr>
        <w:t>, ni la necessitat d’estimar la variabilitat dels subgrups. E</w:t>
      </w:r>
      <w:r>
        <w:rPr>
          <w:rFonts w:ascii="Times New Roman" w:hAnsi="Times New Roman" w:cs="Times New Roman"/>
        </w:rPr>
        <w:t xml:space="preserve">l gràfic resultant és molt semblant al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 xml:space="preserve"> chart</m:t>
        </m:r>
      </m:oMath>
      <w:r>
        <w:rPr>
          <w:rFonts w:ascii="Times New Roman" w:hAnsi="Times New Roman" w:cs="Times New Roman"/>
        </w:rPr>
        <w:t xml:space="preserve"> i </w:t>
      </w:r>
      <w:r w:rsidR="00012DDF">
        <w:rPr>
          <w:rFonts w:ascii="Times New Roman" w:hAnsi="Times New Roman" w:cs="Times New Roman"/>
        </w:rPr>
        <w:t>serveix com a</w:t>
      </w:r>
      <w:r>
        <w:rPr>
          <w:rFonts w:ascii="Times New Roman" w:hAnsi="Times New Roman" w:cs="Times New Roman"/>
        </w:rPr>
        <w:t xml:space="preserve"> “indicador” visual de la capacitat que té el procés, ja que es pot comparar amb les toleràncies de cota, o amb els límits </w:t>
      </w:r>
      <w:r w:rsidR="006D76E8">
        <w:rPr>
          <w:rFonts w:ascii="Times New Roman" w:hAnsi="Times New Roman" w:cs="Times New Roman"/>
        </w:rPr>
        <w:t>de control calculats a partir d’una estimació de la desviació, a partir del rang mòbil de les dades</w:t>
      </w:r>
      <w:r>
        <w:rPr>
          <w:rFonts w:ascii="Times New Roman" w:hAnsi="Times New Roman" w:cs="Times New Roman"/>
        </w:rPr>
        <w:t>.</w:t>
      </w:r>
    </w:p>
    <w:p w14:paraId="1F18C540" w14:textId="77777777" w:rsidR="00983A5B" w:rsidRPr="00983A5B" w:rsidRDefault="00983A5B" w:rsidP="00515B62">
      <w:pPr>
        <w:jc w:val="both"/>
        <w:rPr>
          <w:rFonts w:ascii="Times New Roman" w:hAnsi="Times New Roman" w:cs="Times New Roman"/>
          <w:sz w:val="8"/>
          <w:szCs w:val="8"/>
        </w:rPr>
      </w:pPr>
    </w:p>
    <w:p w14:paraId="658D0A71" w14:textId="5773B161" w:rsidR="006D76E8" w:rsidRDefault="006D76E8" w:rsidP="006D76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 xml:space="preserve">,…,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 xml:space="preserve">                             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538189D4" w14:textId="39BCCA42" w:rsidR="00012DDF" w:rsidRDefault="006D76E8" w:rsidP="00012D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Quan es calculi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MR</m:t>
            </m:r>
          </m:e>
        </m:acc>
      </m:oMath>
      <w:r w:rsidR="00983A5B">
        <w:rPr>
          <w:rFonts w:ascii="Times New Roman" w:hAnsi="Times New Roman" w:cs="Times New Roman"/>
        </w:rPr>
        <w:t xml:space="preserve"> e</w:t>
      </w:r>
      <w:r>
        <w:rPr>
          <w:rFonts w:ascii="Times New Roman" w:hAnsi="Times New Roman" w:cs="Times New Roman"/>
        </w:rPr>
        <w:t>s fa servir aquest valor com a estimador de la desviació per calcular els límits de control del gràfic de control individual</w:t>
      </w:r>
      <w:r w:rsidR="00FA655E">
        <w:rPr>
          <w:rFonts w:ascii="Times New Roman" w:hAnsi="Times New Roman" w:cs="Times New Roman"/>
        </w:rPr>
        <w:t>, ja que correspon a la desviació a curt termini</w:t>
      </w:r>
      <w:r>
        <w:rPr>
          <w:rFonts w:ascii="Times New Roman" w:hAnsi="Times New Roman" w:cs="Times New Roman"/>
        </w:rPr>
        <w:t>.</w:t>
      </w:r>
    </w:p>
    <w:p w14:paraId="148AAE57" w14:textId="1CA8A9B2" w:rsidR="006D76E8" w:rsidRPr="006D76E8" w:rsidRDefault="00000000" w:rsidP="00012DD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est</m:t>
              </m:r>
            </m:sub>
          </m:sSub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MR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</m:oMath>
      </m:oMathPara>
    </w:p>
    <w:p w14:paraId="6C43A791" w14:textId="1C814621" w:rsidR="006D76E8" w:rsidRPr="006D76E8" w:rsidRDefault="006D76E8" w:rsidP="00012DDF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UC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∙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MR</m:t>
              </m:r>
            </m:e>
          </m:acc>
          <m:r>
            <w:rPr>
              <w:rFonts w:ascii="Cambria Math" w:hAnsi="Cambria Math" w:cs="Times New Roman"/>
            </w:rPr>
            <m:t xml:space="preserve">                    LC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∙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MR</m:t>
              </m:r>
            </m:e>
          </m:acc>
        </m:oMath>
      </m:oMathPara>
    </w:p>
    <w:tbl>
      <w:tblPr>
        <w:tblStyle w:val="Taulaambq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6D76E8" w14:paraId="1F3A8EF1" w14:textId="77777777" w:rsidTr="006D76E8">
        <w:tc>
          <w:tcPr>
            <w:tcW w:w="8656" w:type="dxa"/>
          </w:tcPr>
          <w:p w14:paraId="30BEB535" w14:textId="2B1D3C3E" w:rsidR="006D76E8" w:rsidRPr="006D76E8" w:rsidRDefault="00A24F13" w:rsidP="00852D96">
            <w:pPr>
              <w:keepNext/>
              <w:jc w:val="center"/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FA9A25" wp14:editId="03D1AFF3">
                  <wp:extent cx="4212000" cy="2523697"/>
                  <wp:effectExtent l="0" t="0" r="0" b="0"/>
                  <wp:docPr id="862974646" name="Imat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2000" cy="252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6E8" w14:paraId="7095FB8F" w14:textId="77777777" w:rsidTr="00852D96">
        <w:trPr>
          <w:trHeight w:val="227"/>
        </w:trPr>
        <w:tc>
          <w:tcPr>
            <w:tcW w:w="8656" w:type="dxa"/>
          </w:tcPr>
          <w:p w14:paraId="248A817A" w14:textId="2200D799" w:rsidR="006D76E8" w:rsidRPr="00852D96" w:rsidRDefault="00852D96" w:rsidP="006D76E8">
            <w:pPr>
              <w:pStyle w:val="Llegenda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bookmarkStart w:id="19" w:name="_Toc202440713"/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Il·lustració 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begin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instrText xml:space="preserve"> SEQ Il·lustració \* ARABIC </w:instrTex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separate"/>
            </w:r>
            <w:r w:rsidR="007772BB">
              <w:rPr>
                <w:rFonts w:asciiTheme="majorHAnsi" w:hAnsiTheme="majorHAnsi" w:cstheme="majorHAnsi"/>
                <w:b w:val="0"/>
                <w:bCs w:val="0"/>
                <w:noProof/>
                <w:color w:val="auto"/>
                <w:sz w:val="16"/>
                <w:szCs w:val="16"/>
              </w:rPr>
              <w:t>6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end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 diagrama de control individual.</w:t>
            </w:r>
            <w:bookmarkEnd w:id="19"/>
          </w:p>
        </w:tc>
      </w:tr>
    </w:tbl>
    <w:p w14:paraId="342E473A" w14:textId="77777777" w:rsidR="00852D96" w:rsidRPr="00852D96" w:rsidRDefault="00852D96" w:rsidP="007F1679">
      <w:pPr>
        <w:rPr>
          <w:rFonts w:ascii="Times New Roman" w:hAnsi="Times New Roman" w:cs="Times New Roman"/>
          <w:sz w:val="14"/>
          <w:szCs w:val="14"/>
        </w:rPr>
      </w:pPr>
    </w:p>
    <w:p w14:paraId="33A2F37D" w14:textId="6A680900" w:rsidR="007F1679" w:rsidRDefault="006D76E8" w:rsidP="007F1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 w:rsidR="001E45E5">
        <w:rPr>
          <w:rFonts w:ascii="Times New Roman" w:hAnsi="Times New Roman" w:cs="Times New Roman"/>
        </w:rPr>
        <w:t xml:space="preserve">gràfic </w:t>
      </w:r>
      <m:oMath>
        <m:r>
          <w:rPr>
            <w:rFonts w:ascii="Cambria Math" w:hAnsi="Cambria Math" w:cs="Times New Roman"/>
          </w:rPr>
          <m:t>MR</m:t>
        </m:r>
      </m:oMath>
      <w:r w:rsidR="001E45E5">
        <w:rPr>
          <w:rFonts w:ascii="Times New Roman" w:hAnsi="Times New Roman" w:cs="Times New Roman"/>
        </w:rPr>
        <w:t xml:space="preserve"> </w:t>
      </w:r>
      <w:r w:rsidR="0026197D">
        <w:rPr>
          <w:rFonts w:ascii="Times New Roman" w:hAnsi="Times New Roman" w:cs="Times New Roman"/>
        </w:rPr>
        <w:t xml:space="preserve">no requereix d’aquests subgrups, amb una mostra de valors individuals, de la mateixa manera que en el cas del gràfic </w:t>
      </w:r>
      <m:oMath>
        <m:r>
          <w:rPr>
            <w:rFonts w:ascii="Cambria Math" w:hAnsi="Cambria Math" w:cs="Times New Roman"/>
          </w:rPr>
          <m:t>I</m:t>
        </m:r>
      </m:oMath>
      <w:r w:rsidR="0026197D">
        <w:rPr>
          <w:rFonts w:ascii="Times New Roman" w:hAnsi="Times New Roman" w:cs="Times New Roman"/>
        </w:rPr>
        <w:t xml:space="preserve">, és capaç de donar una estimació ràpida i fàcil de calcular de la desviació que pot tenir la mostra. </w:t>
      </w:r>
    </w:p>
    <w:p w14:paraId="4BDFCB18" w14:textId="708BEA04" w:rsidR="007F1679" w:rsidRDefault="0026197D" w:rsidP="007F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 xml:space="preserve">,…,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</m:oMath>
      </m:oMathPara>
    </w:p>
    <w:p w14:paraId="209A5843" w14:textId="72569CAE" w:rsidR="007F1679" w:rsidRDefault="0026197D" w:rsidP="007F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i-1</m:t>
                  </m:r>
                </m:sub>
              </m:sSub>
            </m:e>
          </m:d>
        </m:oMath>
      </m:oMathPara>
    </w:p>
    <w:p w14:paraId="0A69B926" w14:textId="15C151A1" w:rsidR="007F1679" w:rsidRDefault="00000000" w:rsidP="007F1679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MR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i=2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427964FF" w14:textId="44901513" w:rsidR="00A573D4" w:rsidRDefault="00820B8B" w:rsidP="007F167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UC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MR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∙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MR</m:t>
              </m:r>
            </m:e>
          </m:acc>
          <m:r>
            <w:rPr>
              <w:rFonts w:ascii="Cambria Math" w:hAnsi="Cambria Math" w:cs="Times New Roman"/>
            </w:rPr>
            <m:t xml:space="preserve">                    LC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MR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 xml:space="preserve">∙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MR</m:t>
              </m:r>
            </m:e>
          </m:acc>
        </m:oMath>
      </m:oMathPara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8656"/>
      </w:tblGrid>
      <w:tr w:rsidR="001E45E5" w:rsidRPr="000D3418" w14:paraId="327D533A" w14:textId="77777777" w:rsidTr="00B459F9">
        <w:tc>
          <w:tcPr>
            <w:tcW w:w="8656" w:type="dxa"/>
            <w:tcBorders>
              <w:top w:val="nil"/>
              <w:left w:val="nil"/>
              <w:bottom w:val="nil"/>
              <w:right w:val="nil"/>
            </w:tcBorders>
          </w:tcPr>
          <w:p w14:paraId="7ED0FCC0" w14:textId="06012F40" w:rsidR="001E45E5" w:rsidRPr="00852D96" w:rsidRDefault="00A24F13" w:rsidP="00852D96">
            <w:pPr>
              <w:keepNext/>
              <w:jc w:val="center"/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8D8D28" wp14:editId="488FB587">
                  <wp:extent cx="4212000" cy="2523697"/>
                  <wp:effectExtent l="0" t="0" r="0" b="0"/>
                  <wp:docPr id="1710128832" name="Imat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2000" cy="252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5E5" w:rsidRPr="000D3418" w14:paraId="3B741198" w14:textId="77777777" w:rsidTr="00852D96">
        <w:trPr>
          <w:trHeight w:val="227"/>
        </w:trPr>
        <w:tc>
          <w:tcPr>
            <w:tcW w:w="8656" w:type="dxa"/>
            <w:tcBorders>
              <w:top w:val="nil"/>
              <w:left w:val="nil"/>
              <w:bottom w:val="nil"/>
              <w:right w:val="nil"/>
            </w:tcBorders>
          </w:tcPr>
          <w:p w14:paraId="0CEEAD1E" w14:textId="36169356" w:rsidR="001E45E5" w:rsidRPr="00852D96" w:rsidRDefault="00852D96" w:rsidP="00B459F9">
            <w:pPr>
              <w:pStyle w:val="Llegenda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bookmarkStart w:id="20" w:name="_Toc202440714"/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Il·lustració 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begin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instrText xml:space="preserve"> SEQ Il·lustració \* ARABIC </w:instrTex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separate"/>
            </w:r>
            <w:r w:rsidR="007772BB">
              <w:rPr>
                <w:rFonts w:asciiTheme="majorHAnsi" w:hAnsiTheme="majorHAnsi" w:cstheme="majorHAnsi"/>
                <w:b w:val="0"/>
                <w:bCs w:val="0"/>
                <w:noProof/>
                <w:color w:val="auto"/>
                <w:sz w:val="16"/>
                <w:szCs w:val="16"/>
              </w:rPr>
              <w:t>7</w:t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end"/>
            </w:r>
            <w:r w:rsidRPr="00852D96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 Diagrama de rangs mòbils.</w:t>
            </w:r>
            <w:bookmarkEnd w:id="20"/>
          </w:p>
        </w:tc>
      </w:tr>
    </w:tbl>
    <w:p w14:paraId="6ED3C8CF" w14:textId="1B8F2DAC" w:rsidR="001E45E5" w:rsidRDefault="00820B8B" w:rsidP="00820B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Per una mostra de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valors, tindríem </w:t>
      </w:r>
      <m:oMath>
        <m:r>
          <w:rPr>
            <w:rFonts w:ascii="Cambria Math" w:hAnsi="Cambria Math" w:cs="Times New Roman"/>
          </w:rPr>
          <m:t>n-1</m:t>
        </m:r>
      </m:oMath>
      <w:r>
        <w:rPr>
          <w:rFonts w:ascii="Times New Roman" w:hAnsi="Times New Roman" w:cs="Times New Roman"/>
        </w:rPr>
        <w:t xml:space="preserve"> valors pel gràfic </w:t>
      </w:r>
      <m:oMath>
        <m:r>
          <w:rPr>
            <w:rFonts w:ascii="Cambria Math" w:hAnsi="Cambria Math" w:cs="Times New Roman"/>
          </w:rPr>
          <m:t>MR</m:t>
        </m:r>
      </m:oMath>
      <w:r>
        <w:rPr>
          <w:rFonts w:ascii="Times New Roman" w:hAnsi="Times New Roman" w:cs="Times New Roman"/>
        </w:rPr>
        <w:t xml:space="preserve"> ja que el procediment per construir el gràfic consisteix al observar la diferència entre valors consecutius. Essent sempre el primer valor corresponent a </w:t>
      </w:r>
      <m:oMath>
        <m:r>
          <w:rPr>
            <w:rFonts w:ascii="Cambria Math" w:hAnsi="Cambria Math" w:cs="Times New Roman"/>
          </w:rPr>
          <m:t>i=2</m:t>
        </m:r>
      </m:oMath>
      <w:r>
        <w:rPr>
          <w:rFonts w:ascii="Times New Roman" w:hAnsi="Times New Roman" w:cs="Times New Roman"/>
        </w:rPr>
        <w:t>.</w:t>
      </w:r>
    </w:p>
    <w:p w14:paraId="35D365C5" w14:textId="693F5823" w:rsidR="006D76E8" w:rsidRDefault="006D76E8" w:rsidP="006D76E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canvi e</w:t>
      </w:r>
      <w:r w:rsidRPr="001E45E5">
        <w:rPr>
          <w:rFonts w:ascii="Times New Roman" w:hAnsi="Times New Roman" w:cs="Times New Roman"/>
        </w:rPr>
        <w:t xml:space="preserve">ls gràfics </w:t>
      </w:r>
      <m:oMath>
        <m:r>
          <w:rPr>
            <w:rFonts w:ascii="Cambria Math" w:hAnsi="Cambria Math" w:cs="Times New Roman"/>
          </w:rPr>
          <m:t>R</m:t>
        </m:r>
      </m:oMath>
      <w:r w:rsidRPr="001E45E5">
        <w:rPr>
          <w:rFonts w:ascii="Times New Roman" w:hAnsi="Times New Roman" w:cs="Times New Roman"/>
        </w:rPr>
        <w:t xml:space="preserve"> i </w:t>
      </w:r>
      <m:oMath>
        <m:r>
          <w:rPr>
            <w:rFonts w:ascii="Cambria Math" w:hAnsi="Cambria Math" w:cs="Times New Roman"/>
          </w:rPr>
          <m:t>S</m:t>
        </m:r>
      </m:oMath>
      <w:r w:rsidRPr="001E45E5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S chart</m:t>
        </m:r>
      </m:oMath>
      <w:r w:rsidRPr="001E45E5">
        <w:rPr>
          <w:rFonts w:ascii="Times New Roman" w:hAnsi="Times New Roman" w:cs="Times New Roman"/>
        </w:rPr>
        <w:t xml:space="preserve"> i </w:t>
      </w:r>
      <m:oMath>
        <m:r>
          <w:rPr>
            <w:rFonts w:ascii="Cambria Math" w:hAnsi="Cambria Math" w:cs="Times New Roman"/>
          </w:rPr>
          <m:t>R chart)</m:t>
        </m:r>
      </m:oMath>
      <w:r w:rsidRPr="001E45E5">
        <w:rPr>
          <w:rFonts w:ascii="Times New Roman" w:hAnsi="Times New Roman" w:cs="Times New Roman"/>
        </w:rPr>
        <w:t xml:space="preserve"> consisteixen en el mateix que l’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 xml:space="preserve"> chart</m:t>
        </m:r>
      </m:oMath>
      <w:r w:rsidRPr="001E45E5">
        <w:rPr>
          <w:rFonts w:ascii="Times New Roman" w:hAnsi="Times New Roman" w:cs="Times New Roman"/>
        </w:rPr>
        <w:t xml:space="preserve"> l’únic que canvia és que no es calcula la mitjana dels subgrups, sinó que, per cada subgrup, es calcula, el rang, en el cas del gràfic </w:t>
      </w:r>
      <m:oMath>
        <m:r>
          <w:rPr>
            <w:rFonts w:ascii="Cambria Math" w:hAnsi="Cambria Math" w:cs="Times New Roman"/>
          </w:rPr>
          <m:t>R</m:t>
        </m:r>
      </m:oMath>
      <w:r w:rsidRPr="001E45E5">
        <w:rPr>
          <w:rFonts w:ascii="Times New Roman" w:hAnsi="Times New Roman" w:cs="Times New Roman"/>
        </w:rPr>
        <w:t xml:space="preserve">, i la desviació tipus en el cas del gràfic </w:t>
      </w:r>
      <m:oMath>
        <m:r>
          <w:rPr>
            <w:rFonts w:ascii="Cambria Math" w:hAnsi="Cambria Math" w:cs="Times New Roman"/>
          </w:rPr>
          <m:t>S</m:t>
        </m:r>
      </m:oMath>
      <w:r w:rsidRPr="001E45E5">
        <w:rPr>
          <w:rFonts w:ascii="Times New Roman" w:hAnsi="Times New Roman" w:cs="Times New Roman"/>
        </w:rPr>
        <w:t xml:space="preserve">. Els dos fan la mitjana dels rangs i desviacions obtingudes, i en grafiquen els punts i la mitjana d’una manera similar als gràfic </w:t>
      </w:r>
      <m:oMath>
        <m:r>
          <w:rPr>
            <w:rFonts w:ascii="Cambria Math" w:hAnsi="Cambria Math" w:cs="Times New Roman"/>
          </w:rPr>
          <m:t>I</m:t>
        </m:r>
      </m:oMath>
      <w:r w:rsidRPr="001E45E5">
        <w:rPr>
          <w:rFonts w:ascii="Times New Roman" w:hAnsi="Times New Roman" w:cs="Times New Roman"/>
        </w:rPr>
        <w:t xml:space="preserve"> i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1E45E5">
        <w:rPr>
          <w:rFonts w:ascii="Times New Roman" w:hAnsi="Times New Roman" w:cs="Times New Roman"/>
        </w:rPr>
        <w:t xml:space="preserve"> ja comentats.</w:t>
      </w:r>
      <w:r w:rsidR="00564C61">
        <w:rPr>
          <w:rFonts w:ascii="Times New Roman" w:hAnsi="Times New Roman" w:cs="Times New Roman"/>
        </w:rPr>
        <w:t xml:space="preserve"> </w:t>
      </w:r>
    </w:p>
    <w:p w14:paraId="31127113" w14:textId="290B1A10" w:rsidR="00564C61" w:rsidRDefault="00564C61" w:rsidP="006D76E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totes maneres aquests gràfics requereixen una mida de subgrups en les mesures d’entre 2 i 10, o fins hi tot subgrups més grans, en el cas pràctic per SOME és pràcticament inviable, per temps i disponibilitat dels equips de mesura, etc.</w:t>
      </w:r>
    </w:p>
    <w:p w14:paraId="58F7A09A" w14:textId="77777777" w:rsidR="00F32DC0" w:rsidRDefault="00F32DC0" w:rsidP="006D76E8">
      <w:pPr>
        <w:jc w:val="both"/>
        <w:rPr>
          <w:rFonts w:ascii="Times New Roman" w:hAnsi="Times New Roman" w:cs="Times New Roman"/>
        </w:rPr>
      </w:pPr>
    </w:p>
    <w:p w14:paraId="3F96B017" w14:textId="23BD9080" w:rsidR="001E1E03" w:rsidRDefault="001E1E03" w:rsidP="001E1E03">
      <w:pPr>
        <w:pStyle w:val="Ttol2"/>
      </w:pPr>
      <w:bookmarkStart w:id="21" w:name="_Toc202440704"/>
      <w:r>
        <w:t>Gràfic de capacitat</w:t>
      </w:r>
      <w:bookmarkEnd w:id="21"/>
    </w:p>
    <w:p w14:paraId="063A0C5F" w14:textId="5F20CBD2" w:rsidR="001E1E03" w:rsidRDefault="001E1E03" w:rsidP="001E1E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Aquest gràfic té per objectiu mostrar visualment els índexs de capacitat del procés, els CP, CPK, PP i PPK, a la mateixa escala, contra les limitacions de tolerància de la cota. I veure’n la diferència visual de manera ràpida i fàcilment entenedora.</w:t>
      </w:r>
    </w:p>
    <w:p w14:paraId="6A5D6C01" w14:textId="366717B4" w:rsidR="001E1E03" w:rsidRDefault="001E1E03" w:rsidP="001E1E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Aquest gràfic es confecciona amb els valors de la mitjana de la mostra, les desviacions a curt i llarg termini, i els valors nominal i de tolerància de la cota. Així es dibuixa el que seria el rang 3</w:t>
      </w:r>
      <w:r>
        <w:rPr>
          <w:rFonts w:ascii="Times New Roman" w:hAnsi="Times New Roman" w:cs="Times New Roman"/>
          <w:lang w:val="el-GR"/>
        </w:rPr>
        <w:t>σ</w:t>
      </w:r>
      <w:r>
        <w:rPr>
          <w:rFonts w:ascii="Times New Roman" w:hAnsi="Times New Roman" w:cs="Times New Roman"/>
        </w:rPr>
        <w:t xml:space="preserve"> de la distribució que s’estima a partir de la mostra.</w:t>
      </w:r>
    </w:p>
    <w:tbl>
      <w:tblPr>
        <w:tblStyle w:val="Taulaambq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1E1E03" w:rsidRPr="006D76E8" w14:paraId="5BD8D837" w14:textId="77777777" w:rsidTr="003E120E">
        <w:tc>
          <w:tcPr>
            <w:tcW w:w="8656" w:type="dxa"/>
          </w:tcPr>
          <w:p w14:paraId="338A4DD6" w14:textId="6EB93CA6" w:rsidR="001E1E03" w:rsidRPr="006D76E8" w:rsidRDefault="00310A40" w:rsidP="00D0589F">
            <w:pPr>
              <w:keepNext/>
              <w:jc w:val="center"/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6F0445" wp14:editId="44F826B9">
                  <wp:extent cx="5364000" cy="3579515"/>
                  <wp:effectExtent l="0" t="0" r="8255" b="1905"/>
                  <wp:docPr id="480330065" name="Imat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000" cy="357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E03" w:rsidRPr="006D76E8" w14:paraId="74AAC6E6" w14:textId="77777777" w:rsidTr="00D0589F">
        <w:trPr>
          <w:trHeight w:val="227"/>
        </w:trPr>
        <w:tc>
          <w:tcPr>
            <w:tcW w:w="8656" w:type="dxa"/>
          </w:tcPr>
          <w:p w14:paraId="28EBAF24" w14:textId="74DC05BB" w:rsidR="001E1E03" w:rsidRPr="00D0589F" w:rsidRDefault="00D0589F" w:rsidP="00D0589F">
            <w:pPr>
              <w:pStyle w:val="Llegenda"/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bookmarkStart w:id="22" w:name="_Toc202440715"/>
            <w:r w:rsidRPr="00D0589F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Il·lustració </w:t>
            </w:r>
            <w:r w:rsidRPr="00D0589F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begin"/>
            </w:r>
            <w:r w:rsidRPr="00D0589F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instrText xml:space="preserve"> SEQ Il·lustració \* ARABIC </w:instrText>
            </w:r>
            <w:r w:rsidRPr="00D0589F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separate"/>
            </w:r>
            <w:r w:rsidR="007772BB">
              <w:rPr>
                <w:rFonts w:asciiTheme="majorHAnsi" w:hAnsiTheme="majorHAnsi" w:cstheme="majorHAnsi"/>
                <w:b w:val="0"/>
                <w:bCs w:val="0"/>
                <w:noProof/>
                <w:color w:val="auto"/>
                <w:sz w:val="16"/>
                <w:szCs w:val="16"/>
              </w:rPr>
              <w:t>8</w:t>
            </w:r>
            <w:r w:rsidRPr="00D0589F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fldChar w:fldCharType="end"/>
            </w:r>
            <w:r w:rsidRPr="00D0589F">
              <w:rPr>
                <w:rFonts w:asciiTheme="majorHAnsi" w:hAnsiTheme="majorHAnsi" w:cstheme="majorHAnsi"/>
                <w:b w:val="0"/>
                <w:bCs w:val="0"/>
                <w:color w:val="auto"/>
                <w:sz w:val="16"/>
                <w:szCs w:val="16"/>
              </w:rPr>
              <w:t xml:space="preserve"> Diagrama de capacitat.</w:t>
            </w:r>
            <w:bookmarkEnd w:id="22"/>
          </w:p>
        </w:tc>
      </w:tr>
    </w:tbl>
    <w:p w14:paraId="26F0F3C2" w14:textId="77777777" w:rsidR="00564C61" w:rsidRDefault="00564C61" w:rsidP="00564C61">
      <w:pPr>
        <w:rPr>
          <w:rFonts w:asciiTheme="majorHAnsi" w:hAnsiTheme="majorHAnsi" w:cstheme="majorHAnsi"/>
        </w:rPr>
      </w:pPr>
    </w:p>
    <w:p w14:paraId="2CC17B02" w14:textId="77777777" w:rsidR="00564C61" w:rsidRDefault="00564C61" w:rsidP="00564C61">
      <w:pPr>
        <w:rPr>
          <w:rFonts w:asciiTheme="majorHAnsi" w:hAnsiTheme="majorHAnsi" w:cstheme="majorHAnsi"/>
        </w:rPr>
      </w:pPr>
    </w:p>
    <w:p w14:paraId="1FA5771F" w14:textId="77777777" w:rsidR="00564C61" w:rsidRPr="00564C61" w:rsidRDefault="00564C61" w:rsidP="00564C61">
      <w:pPr>
        <w:rPr>
          <w:rFonts w:asciiTheme="majorHAnsi" w:hAnsiTheme="majorHAnsi" w:cstheme="majorHAnsi"/>
        </w:rPr>
      </w:pPr>
    </w:p>
    <w:p w14:paraId="144FCEDA" w14:textId="33678F4B" w:rsidR="007F1679" w:rsidRDefault="007E04E5" w:rsidP="007E04E5">
      <w:pPr>
        <w:pStyle w:val="Ttol3"/>
      </w:pPr>
      <w:bookmarkStart w:id="23" w:name="_Toc202440705"/>
      <w:r>
        <w:lastRenderedPageBreak/>
        <w:t>Casos d’ús per cada diagrama</w:t>
      </w:r>
      <w:bookmarkEnd w:id="23"/>
    </w:p>
    <w:p w14:paraId="48A4A184" w14:textId="3362CFF2" w:rsidR="007F1679" w:rsidRPr="00CB40BB" w:rsidRDefault="002019C4" w:rsidP="00CB40BB">
      <w:pPr>
        <w:jc w:val="both"/>
        <w:rPr>
          <w:rFonts w:ascii="Times New Roman" w:hAnsi="Times New Roman" w:cs="Times New Roman"/>
        </w:rPr>
      </w:pPr>
      <w:r w:rsidRPr="00CB40BB">
        <w:rPr>
          <w:rFonts w:ascii="Times New Roman" w:hAnsi="Times New Roman" w:cs="Times New Roman"/>
        </w:rPr>
        <w:t>L’elecció del tipus de gràfic de control depèn principalment de la mida del subgrup i de la freqüència de les dades disponibles. A continuació es descriuen els principals tipus de gràfics utilitzats en informes PPAP</w:t>
      </w:r>
      <w:r w:rsidRPr="00CB40BB">
        <w:rPr>
          <w:rStyle w:val="Refernciadenotaapeudepgina"/>
          <w:rFonts w:ascii="Times New Roman" w:hAnsi="Times New Roman" w:cs="Times New Roman"/>
        </w:rPr>
        <w:footnoteReference w:id="4"/>
      </w:r>
      <w:r w:rsidRPr="00CB40BB">
        <w:rPr>
          <w:rFonts w:ascii="Times New Roman" w:hAnsi="Times New Roman" w:cs="Times New Roman"/>
        </w:rPr>
        <w:t>, seguint les directrius de l’AIAG</w:t>
      </w:r>
      <w:r w:rsidR="00CB40BB">
        <w:rPr>
          <w:rStyle w:val="Refernciadenotaapeudepgina"/>
          <w:rFonts w:ascii="Times New Roman" w:hAnsi="Times New Roman" w:cs="Times New Roman"/>
        </w:rPr>
        <w:footnoteReference w:id="5"/>
      </w:r>
      <w:r w:rsidRPr="00CB40BB">
        <w:rPr>
          <w:rFonts w:ascii="Times New Roman" w:hAnsi="Times New Roman" w:cs="Times New Roman"/>
        </w:rPr>
        <w:t xml:space="preserve"> i les pràctiques habituals en eines com </w:t>
      </w:r>
      <w:proofErr w:type="spellStart"/>
      <w:r w:rsidRPr="00CB40BB">
        <w:rPr>
          <w:rFonts w:ascii="Times New Roman" w:hAnsi="Times New Roman" w:cs="Times New Roman"/>
        </w:rPr>
        <w:t>Minitab</w:t>
      </w:r>
      <w:proofErr w:type="spellEnd"/>
      <w:r w:rsidRPr="00CB40BB">
        <w:rPr>
          <w:rFonts w:ascii="Times New Roman" w:hAnsi="Times New Roman" w:cs="Times New Roman"/>
        </w:rPr>
        <w:t>.</w:t>
      </w:r>
    </w:p>
    <w:p w14:paraId="296710C9" w14:textId="77FBF4EF" w:rsidR="002019C4" w:rsidRPr="00CB40BB" w:rsidRDefault="002019C4" w:rsidP="00CB40BB">
      <w:pPr>
        <w:pStyle w:val="Ttol4"/>
        <w:jc w:val="both"/>
        <w:rPr>
          <w:rFonts w:ascii="Times New Roman" w:hAnsi="Times New Roman" w:cs="Times New Roman"/>
        </w:rPr>
      </w:pPr>
      <w:r w:rsidRPr="00CB40BB">
        <w:rPr>
          <w:rFonts w:ascii="Times New Roman" w:hAnsi="Times New Roman" w:cs="Times New Roman"/>
        </w:rPr>
        <w:t xml:space="preserve">Gràfic </w:t>
      </w:r>
      <m:oMath>
        <m:r>
          <w:rPr>
            <w:rFonts w:ascii="Cambria Math" w:hAnsi="Cambria Math" w:cs="Times New Roman"/>
          </w:rPr>
          <m:t>I</m:t>
        </m:r>
      </m:oMath>
      <w:r w:rsidRPr="00CB40BB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>MR</m:t>
        </m:r>
      </m:oMath>
      <w:r w:rsidRPr="00CB40BB">
        <w:rPr>
          <w:rFonts w:ascii="Times New Roman" w:hAnsi="Times New Roman" w:cs="Times New Roman"/>
        </w:rPr>
        <w:t xml:space="preserve"> (Individuals &amp; Moving Range)</w:t>
      </w:r>
    </w:p>
    <w:p w14:paraId="5E256D57" w14:textId="77777777" w:rsidR="002019C4" w:rsidRPr="002019C4" w:rsidRDefault="002019C4" w:rsidP="00CB40BB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019C4">
        <w:rPr>
          <w:rFonts w:ascii="Times New Roman" w:hAnsi="Times New Roman" w:cs="Times New Roman"/>
          <w:b/>
          <w:bCs/>
        </w:rPr>
        <w:t>Aplicació</w:t>
      </w:r>
      <w:r w:rsidRPr="002019C4">
        <w:rPr>
          <w:rFonts w:ascii="Times New Roman" w:hAnsi="Times New Roman" w:cs="Times New Roman"/>
        </w:rPr>
        <w:t>: Quan només es disposa d’una observació per unitat de temps o lot.</w:t>
      </w:r>
    </w:p>
    <w:p w14:paraId="2E9F4A38" w14:textId="25D2DFE9" w:rsidR="002019C4" w:rsidRPr="002019C4" w:rsidRDefault="002019C4" w:rsidP="00CB40BB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019C4">
        <w:rPr>
          <w:rFonts w:ascii="Times New Roman" w:hAnsi="Times New Roman" w:cs="Times New Roman"/>
          <w:b/>
          <w:bCs/>
        </w:rPr>
        <w:t>Avantatges</w:t>
      </w:r>
      <w:r w:rsidRPr="002019C4">
        <w:rPr>
          <w:rFonts w:ascii="Times New Roman" w:hAnsi="Times New Roman" w:cs="Times New Roman"/>
        </w:rPr>
        <w:t xml:space="preserve">: </w:t>
      </w:r>
      <w:r w:rsidRPr="00CB40BB">
        <w:rPr>
          <w:rFonts w:ascii="Times New Roman" w:hAnsi="Times New Roman" w:cs="Times New Roman"/>
        </w:rPr>
        <w:t>P</w:t>
      </w:r>
      <w:r w:rsidRPr="002019C4">
        <w:rPr>
          <w:rFonts w:ascii="Times New Roman" w:hAnsi="Times New Roman" w:cs="Times New Roman"/>
        </w:rPr>
        <w:t>rocessos amb baixa producció, proves destructives o dades escasses.</w:t>
      </w:r>
    </w:p>
    <w:p w14:paraId="1A4978FB" w14:textId="3DDB3F8E" w:rsidR="002019C4" w:rsidRPr="00CB40BB" w:rsidRDefault="002019C4" w:rsidP="00CB40BB">
      <w:pPr>
        <w:pStyle w:val="Ttol4"/>
        <w:jc w:val="both"/>
        <w:rPr>
          <w:rFonts w:ascii="Times New Roman" w:hAnsi="Times New Roman" w:cs="Times New Roman"/>
        </w:rPr>
      </w:pPr>
      <w:r w:rsidRPr="00CB40BB">
        <w:rPr>
          <w:rFonts w:ascii="Times New Roman" w:hAnsi="Times New Roman" w:cs="Times New Roman"/>
        </w:rPr>
        <w:t xml:space="preserve">Gràfic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X̄</m:t>
            </m:r>
          </m:e>
        </m:acc>
      </m:oMath>
      <w:r w:rsidRPr="00CB40BB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>R</m:t>
        </m:r>
      </m:oMath>
      <w:r w:rsidRPr="00CB40BB">
        <w:rPr>
          <w:rFonts w:ascii="Times New Roman" w:hAnsi="Times New Roman" w:cs="Times New Roman"/>
        </w:rPr>
        <w:t xml:space="preserve"> (Mitjana i Rang)</w:t>
      </w:r>
    </w:p>
    <w:p w14:paraId="6120C433" w14:textId="77777777" w:rsidR="002019C4" w:rsidRPr="002019C4" w:rsidRDefault="002019C4" w:rsidP="00CB40BB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019C4">
        <w:rPr>
          <w:rFonts w:ascii="Times New Roman" w:hAnsi="Times New Roman" w:cs="Times New Roman"/>
          <w:b/>
          <w:bCs/>
        </w:rPr>
        <w:t>Aplicació</w:t>
      </w:r>
      <w:r w:rsidRPr="002019C4">
        <w:rPr>
          <w:rFonts w:ascii="Times New Roman" w:hAnsi="Times New Roman" w:cs="Times New Roman"/>
        </w:rPr>
        <w:t>: Quan es poden agrupar entre 2 i 10 observacions per subgrup.</w:t>
      </w:r>
    </w:p>
    <w:p w14:paraId="4113B404" w14:textId="77777777" w:rsidR="002019C4" w:rsidRPr="002019C4" w:rsidRDefault="002019C4" w:rsidP="00CB40BB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019C4">
        <w:rPr>
          <w:rFonts w:ascii="Times New Roman" w:hAnsi="Times New Roman" w:cs="Times New Roman"/>
          <w:b/>
          <w:bCs/>
        </w:rPr>
        <w:t>Mida del subgrup</w:t>
      </w:r>
      <w:r w:rsidRPr="002019C4">
        <w:rPr>
          <w:rFonts w:ascii="Times New Roman" w:hAnsi="Times New Roman" w:cs="Times New Roman"/>
        </w:rPr>
        <w:t>: 2–10.</w:t>
      </w:r>
    </w:p>
    <w:p w14:paraId="2BEDCEFA" w14:textId="77777777" w:rsidR="002019C4" w:rsidRPr="002019C4" w:rsidRDefault="002019C4" w:rsidP="00CB40BB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019C4">
        <w:rPr>
          <w:rFonts w:ascii="Times New Roman" w:hAnsi="Times New Roman" w:cs="Times New Roman"/>
          <w:b/>
          <w:bCs/>
        </w:rPr>
        <w:t>Avantatges</w:t>
      </w:r>
      <w:r w:rsidRPr="002019C4">
        <w:rPr>
          <w:rFonts w:ascii="Times New Roman" w:hAnsi="Times New Roman" w:cs="Times New Roman"/>
        </w:rPr>
        <w:t>: Senzill de calcular i molt utilitzat en entorns de producció.</w:t>
      </w:r>
    </w:p>
    <w:p w14:paraId="6642DDF8" w14:textId="666ECA62" w:rsidR="002019C4" w:rsidRPr="00CB40BB" w:rsidRDefault="002019C4" w:rsidP="00CB40BB">
      <w:pPr>
        <w:pStyle w:val="Ttol4"/>
        <w:jc w:val="both"/>
        <w:rPr>
          <w:rFonts w:ascii="Times New Roman" w:hAnsi="Times New Roman" w:cs="Times New Roman"/>
        </w:rPr>
      </w:pPr>
      <w:r w:rsidRPr="00CB40BB">
        <w:rPr>
          <w:rFonts w:ascii="Times New Roman" w:hAnsi="Times New Roman" w:cs="Times New Roman"/>
        </w:rPr>
        <w:t xml:space="preserve">Gràfic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X̄</m:t>
            </m:r>
          </m:e>
        </m:acc>
      </m:oMath>
      <w:r w:rsidRPr="00CB40BB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>S</m:t>
        </m:r>
      </m:oMath>
      <w:r w:rsidRPr="00CB40BB">
        <w:rPr>
          <w:rFonts w:ascii="Times New Roman" w:hAnsi="Times New Roman" w:cs="Times New Roman"/>
        </w:rPr>
        <w:t xml:space="preserve"> (Mitjana i Desviació Estàndard)</w:t>
      </w:r>
    </w:p>
    <w:p w14:paraId="74F1AD6C" w14:textId="77777777" w:rsidR="002019C4" w:rsidRPr="002019C4" w:rsidRDefault="002019C4" w:rsidP="00CB40BB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2019C4">
        <w:rPr>
          <w:rFonts w:ascii="Times New Roman" w:hAnsi="Times New Roman" w:cs="Times New Roman"/>
          <w:b/>
          <w:bCs/>
        </w:rPr>
        <w:t>Aplicació</w:t>
      </w:r>
      <w:r w:rsidRPr="002019C4">
        <w:rPr>
          <w:rFonts w:ascii="Times New Roman" w:hAnsi="Times New Roman" w:cs="Times New Roman"/>
        </w:rPr>
        <w:t>: Quan es disposa de subgrups grans (normalment ≥ 10 observacions).</w:t>
      </w:r>
    </w:p>
    <w:p w14:paraId="76970117" w14:textId="77777777" w:rsidR="002019C4" w:rsidRPr="002019C4" w:rsidRDefault="002019C4" w:rsidP="00CB40BB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2019C4">
        <w:rPr>
          <w:rFonts w:ascii="Times New Roman" w:hAnsi="Times New Roman" w:cs="Times New Roman"/>
          <w:b/>
          <w:bCs/>
        </w:rPr>
        <w:t>Mida del subgrup</w:t>
      </w:r>
      <w:r w:rsidRPr="002019C4">
        <w:rPr>
          <w:rFonts w:ascii="Times New Roman" w:hAnsi="Times New Roman" w:cs="Times New Roman"/>
        </w:rPr>
        <w:t>: ≥ 10.</w:t>
      </w:r>
    </w:p>
    <w:p w14:paraId="1A11CF1C" w14:textId="40A3CBE1" w:rsidR="002019C4" w:rsidRPr="002019C4" w:rsidRDefault="002019C4" w:rsidP="00CB40BB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2019C4">
        <w:rPr>
          <w:rFonts w:ascii="Times New Roman" w:hAnsi="Times New Roman" w:cs="Times New Roman"/>
          <w:b/>
          <w:bCs/>
        </w:rPr>
        <w:t>Avantatges</w:t>
      </w:r>
      <w:r w:rsidRPr="002019C4">
        <w:rPr>
          <w:rFonts w:ascii="Times New Roman" w:hAnsi="Times New Roman" w:cs="Times New Roman"/>
        </w:rPr>
        <w:t xml:space="preserve">: Més precís que el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X̄</m:t>
            </m:r>
          </m:e>
        </m:acc>
      </m:oMath>
      <w:r w:rsidRPr="002019C4"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>R</m:t>
        </m:r>
      </m:oMath>
      <w:r w:rsidRPr="002019C4">
        <w:rPr>
          <w:rFonts w:ascii="Times New Roman" w:hAnsi="Times New Roman" w:cs="Times New Roman"/>
        </w:rPr>
        <w:t xml:space="preserve"> per a subgrups grans, especialment quan el rang no reflecteix bé la variabilitat.</w:t>
      </w:r>
    </w:p>
    <w:p w14:paraId="5E26C20D" w14:textId="6940D40D" w:rsidR="002019C4" w:rsidRPr="00CB40BB" w:rsidRDefault="00CB40BB" w:rsidP="00CB40BB">
      <w:pPr>
        <w:pStyle w:val="Ttol3"/>
        <w:jc w:val="both"/>
        <w:rPr>
          <w:rFonts w:ascii="Times New Roman" w:hAnsi="Times New Roman" w:cs="Times New Roman"/>
        </w:rPr>
      </w:pPr>
      <w:bookmarkStart w:id="24" w:name="_Toc202440706"/>
      <w:r w:rsidRPr="00CB40BB">
        <w:rPr>
          <w:rFonts w:ascii="Times New Roman" w:hAnsi="Times New Roman" w:cs="Times New Roman"/>
        </w:rPr>
        <w:t>Aplicació al PPAP de SOME S.A.</w:t>
      </w:r>
      <w:bookmarkEnd w:id="24"/>
    </w:p>
    <w:p w14:paraId="2EEF88A6" w14:textId="498CD22D" w:rsidR="007E04E5" w:rsidRPr="00CB40BB" w:rsidRDefault="00CB40BB" w:rsidP="00CB40BB">
      <w:pPr>
        <w:jc w:val="both"/>
        <w:rPr>
          <w:rFonts w:ascii="Times New Roman" w:hAnsi="Times New Roman" w:cs="Times New Roman"/>
        </w:rPr>
      </w:pPr>
      <w:r w:rsidRPr="00CB40BB">
        <w:rPr>
          <w:rFonts w:ascii="Times New Roman" w:hAnsi="Times New Roman" w:cs="Times New Roman"/>
        </w:rPr>
        <w:t>A l’hora de realitzar els estudis de capacitat per al PPAP de la peça en qüestió, a causa del cost de mesurar peces amb una alta freqüència o en gran volum les dades de les proves que es realitzen a SOME són escasses, i tret d’un cas molt especial, gairebé mai s’agrupen en subgrups.</w:t>
      </w:r>
    </w:p>
    <w:p w14:paraId="071FD182" w14:textId="1E9D33A6" w:rsidR="00CB40BB" w:rsidRPr="00CB40BB" w:rsidRDefault="00CB40BB" w:rsidP="00CB40BB">
      <w:pPr>
        <w:jc w:val="both"/>
        <w:rPr>
          <w:rFonts w:ascii="Times New Roman" w:hAnsi="Times New Roman" w:cs="Times New Roman"/>
        </w:rPr>
      </w:pPr>
      <w:r w:rsidRPr="00CB40BB">
        <w:rPr>
          <w:rFonts w:ascii="Times New Roman" w:hAnsi="Times New Roman" w:cs="Times New Roman"/>
        </w:rPr>
        <w:t xml:space="preserve">Per tant el que aplica són el parell de gràfics explicats. </w:t>
      </w:r>
      <m:oMath>
        <m:r>
          <w:rPr>
            <w:rFonts w:ascii="Cambria Math" w:hAnsi="Cambria Math" w:cs="Times New Roman"/>
          </w:rPr>
          <m:t>I-MR</m:t>
        </m:r>
      </m:oMath>
      <w:r w:rsidRPr="00CB40BB">
        <w:rPr>
          <w:rFonts w:ascii="Times New Roman" w:hAnsi="Times New Roman" w:cs="Times New Roman"/>
        </w:rPr>
        <w:t xml:space="preserve"> que complementen l’anàlisi de normalitat, amb els histogrames i el Q-Q Plot, amb una informació visual de la desviació i la capacitat que té la cota mesurada, o les traccions realitzades.</w:t>
      </w:r>
    </w:p>
    <w:p w14:paraId="380577D5" w14:textId="77777777" w:rsidR="007E04E5" w:rsidRDefault="007E04E5" w:rsidP="007F1679">
      <w:pPr>
        <w:rPr>
          <w:rFonts w:ascii="Times New Roman" w:hAnsi="Times New Roman" w:cs="Times New Roman"/>
        </w:rPr>
      </w:pPr>
    </w:p>
    <w:p w14:paraId="161D2303" w14:textId="77777777" w:rsidR="00564C61" w:rsidRDefault="00564C61" w:rsidP="007F1679">
      <w:pPr>
        <w:rPr>
          <w:rFonts w:ascii="Times New Roman" w:hAnsi="Times New Roman" w:cs="Times New Roman"/>
        </w:rPr>
      </w:pPr>
    </w:p>
    <w:p w14:paraId="6081071F" w14:textId="77777777" w:rsidR="00564C61" w:rsidRDefault="00564C61" w:rsidP="007F1679">
      <w:pPr>
        <w:rPr>
          <w:rFonts w:ascii="Times New Roman" w:hAnsi="Times New Roman" w:cs="Times New Roman"/>
        </w:rPr>
      </w:pPr>
    </w:p>
    <w:p w14:paraId="0C0266D8" w14:textId="77777777" w:rsidR="00564C61" w:rsidRDefault="00564C61" w:rsidP="007F1679">
      <w:pPr>
        <w:rPr>
          <w:rFonts w:ascii="Times New Roman" w:hAnsi="Times New Roman" w:cs="Times New Roman"/>
        </w:rPr>
      </w:pPr>
    </w:p>
    <w:p w14:paraId="6165F4EB" w14:textId="77777777" w:rsidR="00564C61" w:rsidRDefault="00564C61" w:rsidP="007F1679">
      <w:pPr>
        <w:rPr>
          <w:rFonts w:ascii="Times New Roman" w:hAnsi="Times New Roman" w:cs="Times New Roman"/>
        </w:rPr>
      </w:pPr>
    </w:p>
    <w:p w14:paraId="55C01414" w14:textId="77777777" w:rsidR="00564C61" w:rsidRDefault="00564C61" w:rsidP="007F1679">
      <w:pPr>
        <w:rPr>
          <w:rFonts w:ascii="Times New Roman" w:hAnsi="Times New Roman" w:cs="Times New Roman"/>
        </w:rPr>
      </w:pPr>
    </w:p>
    <w:p w14:paraId="1CC7CBA2" w14:textId="77777777" w:rsidR="00564C61" w:rsidRDefault="00564C61" w:rsidP="007F1679">
      <w:pPr>
        <w:rPr>
          <w:rFonts w:ascii="Times New Roman" w:hAnsi="Times New Roman" w:cs="Times New Roman"/>
        </w:rPr>
      </w:pPr>
    </w:p>
    <w:p w14:paraId="0BBC2529" w14:textId="7596C5F8" w:rsidR="00B52A36" w:rsidRDefault="00B52A36" w:rsidP="00B52A36">
      <w:pPr>
        <w:pStyle w:val="Ttol2"/>
      </w:pPr>
      <w:bookmarkStart w:id="25" w:name="_Toc202440707"/>
      <w:r>
        <w:lastRenderedPageBreak/>
        <w:t xml:space="preserve">Generació de l’informe pel </w:t>
      </w:r>
      <w:r w:rsidR="002019C4">
        <w:t>PPAP</w:t>
      </w:r>
      <w:bookmarkEnd w:id="25"/>
    </w:p>
    <w:p w14:paraId="1155F524" w14:textId="7ABB84CE" w:rsidR="00B52A36" w:rsidRDefault="00B52A36" w:rsidP="00B52A36">
      <w:pPr>
        <w:spacing w:line="276" w:lineRule="auto"/>
        <w:jc w:val="both"/>
        <w:rPr>
          <w:rFonts w:ascii="Times New Roman" w:hAnsi="Times New Roman" w:cs="Times New Roman"/>
        </w:rPr>
      </w:pPr>
      <w:r w:rsidRPr="00231F7D">
        <w:rPr>
          <w:rFonts w:ascii="Times New Roman" w:hAnsi="Times New Roman" w:cs="Times New Roman"/>
        </w:rPr>
        <w:t xml:space="preserve">Amb software com </w:t>
      </w:r>
      <w:r w:rsidRPr="00231F7D">
        <w:rPr>
          <w:rFonts w:ascii="Times New Roman" w:hAnsi="Times New Roman" w:cs="Times New Roman"/>
          <w:i/>
          <w:iCs/>
        </w:rPr>
        <w:t>Microsoft Excel</w:t>
      </w:r>
      <w:r w:rsidRPr="00231F7D">
        <w:rPr>
          <w:rFonts w:ascii="Times New Roman" w:hAnsi="Times New Roman" w:cs="Times New Roman"/>
        </w:rPr>
        <w:t xml:space="preserve">, o </w:t>
      </w:r>
      <w:r w:rsidRPr="00231F7D">
        <w:rPr>
          <w:rFonts w:ascii="Times New Roman" w:hAnsi="Times New Roman" w:cs="Times New Roman"/>
          <w:i/>
          <w:iCs/>
        </w:rPr>
        <w:t>Python</w:t>
      </w:r>
      <w:r w:rsidRPr="00231F7D">
        <w:rPr>
          <w:rFonts w:ascii="Times New Roman" w:hAnsi="Times New Roman" w:cs="Times New Roman"/>
        </w:rPr>
        <w:t xml:space="preserve">, fer aquestes extrapolacions, i càlculs de normalitat utilitzant la distribució normal, </w:t>
      </w:r>
      <w:r w:rsidR="002B0DCA">
        <w:rPr>
          <w:rFonts w:ascii="Times New Roman" w:hAnsi="Times New Roman" w:cs="Times New Roman"/>
        </w:rPr>
        <w:t>gràfics, etc. És lleuger i ràpid</w:t>
      </w:r>
      <w:r w:rsidRPr="00231F7D">
        <w:rPr>
          <w:rFonts w:ascii="Times New Roman" w:hAnsi="Times New Roman" w:cs="Times New Roman"/>
        </w:rPr>
        <w:t>, ja que aquest</w:t>
      </w:r>
      <w:r w:rsidR="002B0DCA">
        <w:rPr>
          <w:rFonts w:ascii="Times New Roman" w:hAnsi="Times New Roman" w:cs="Times New Roman"/>
        </w:rPr>
        <w:t xml:space="preserve"> programari</w:t>
      </w:r>
      <w:r w:rsidRPr="00231F7D">
        <w:rPr>
          <w:rFonts w:ascii="Times New Roman" w:hAnsi="Times New Roman" w:cs="Times New Roman"/>
        </w:rPr>
        <w:t xml:space="preserve"> t</w:t>
      </w:r>
      <w:r w:rsidR="002B0DCA">
        <w:rPr>
          <w:rFonts w:ascii="Times New Roman" w:hAnsi="Times New Roman" w:cs="Times New Roman"/>
        </w:rPr>
        <w:t xml:space="preserve">é </w:t>
      </w:r>
      <w:r w:rsidRPr="00231F7D">
        <w:rPr>
          <w:rFonts w:ascii="Times New Roman" w:hAnsi="Times New Roman" w:cs="Times New Roman"/>
        </w:rPr>
        <w:t xml:space="preserve">les distribucions integrades </w:t>
      </w:r>
      <w:r w:rsidR="002B0DCA">
        <w:rPr>
          <w:rFonts w:ascii="Times New Roman" w:hAnsi="Times New Roman" w:cs="Times New Roman"/>
        </w:rPr>
        <w:t>en llibreries al codi</w:t>
      </w:r>
      <w:r w:rsidRPr="00231F7D">
        <w:rPr>
          <w:rFonts w:ascii="Times New Roman" w:hAnsi="Times New Roman" w:cs="Times New Roman"/>
        </w:rPr>
        <w:t xml:space="preserve">, i no és necessari </w:t>
      </w:r>
      <w:r w:rsidR="002B0DCA">
        <w:rPr>
          <w:rFonts w:ascii="Times New Roman" w:hAnsi="Times New Roman" w:cs="Times New Roman"/>
        </w:rPr>
        <w:t>fer els càlculs de la distribució normal</w:t>
      </w:r>
      <w:r w:rsidRPr="00231F7D">
        <w:rPr>
          <w:rFonts w:ascii="Times New Roman" w:hAnsi="Times New Roman" w:cs="Times New Roman"/>
        </w:rPr>
        <w:t xml:space="preserve"> manualment</w:t>
      </w:r>
      <w:r w:rsidR="002B0DCA">
        <w:rPr>
          <w:rFonts w:ascii="Times New Roman" w:hAnsi="Times New Roman" w:cs="Times New Roman"/>
        </w:rPr>
        <w:t xml:space="preserve"> per cada cas</w:t>
      </w:r>
      <w:r w:rsidRPr="00231F7D">
        <w:rPr>
          <w:rFonts w:ascii="Times New Roman" w:hAnsi="Times New Roman" w:cs="Times New Roman"/>
        </w:rPr>
        <w:t>, o escrivint-ne les formules constantment.</w:t>
      </w:r>
    </w:p>
    <w:p w14:paraId="5EF2CBA3" w14:textId="77777777" w:rsidR="002B0DCA" w:rsidRDefault="002B0DCA" w:rsidP="00B52A36">
      <w:pPr>
        <w:spacing w:line="276" w:lineRule="auto"/>
        <w:jc w:val="both"/>
        <w:rPr>
          <w:rFonts w:ascii="Times New Roman" w:hAnsi="Times New Roman" w:cs="Times New Roman"/>
        </w:rPr>
        <w:sectPr w:rsidR="002B0DCA" w:rsidSect="00D1534F">
          <w:headerReference w:type="even" r:id="rId27"/>
          <w:footerReference w:type="even" r:id="rId28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</w:rPr>
        <w:t>L’informe de l’estudi de capacitat de les cotes ha de tenir la següent informació:</w:t>
      </w:r>
    </w:p>
    <w:p w14:paraId="1DFE0CFB" w14:textId="3B96B369" w:rsidR="00346D33" w:rsidRP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Mitjana</w:t>
      </w:r>
    </w:p>
    <w:p w14:paraId="2F9D99CB" w14:textId="79DC5DB4" w:rsidR="002B0DCA" w:rsidRP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Desviaci</w:t>
      </w:r>
      <w:r w:rsidR="00BC3C7A">
        <w:rPr>
          <w:rFonts w:ascii="Times New Roman" w:hAnsi="Times New Roman" w:cs="Times New Roman"/>
        </w:rPr>
        <w:t>ons</w:t>
      </w:r>
      <w:r>
        <w:rPr>
          <w:rFonts w:ascii="Times New Roman" w:hAnsi="Times New Roman" w:cs="Times New Roman"/>
        </w:rPr>
        <w:t xml:space="preserve"> estàndard</w:t>
      </w:r>
    </w:p>
    <w:p w14:paraId="475E9C22" w14:textId="0450C06A" w:rsidR="002B0DCA" w:rsidRP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Màxim</w:t>
      </w:r>
      <w:r w:rsidR="00E846A3">
        <w:rPr>
          <w:rFonts w:ascii="Times New Roman" w:hAnsi="Times New Roman" w:cs="Times New Roman"/>
        </w:rPr>
        <w:t xml:space="preserve"> - Mínim</w:t>
      </w:r>
    </w:p>
    <w:p w14:paraId="787FB898" w14:textId="191B76DB" w:rsidR="002B0DCA" w:rsidRPr="002B0DCA" w:rsidRDefault="00E846A3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PP </w:t>
      </w:r>
      <w:r w:rsidR="00BC3C7A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PPK</w:t>
      </w:r>
      <w:r w:rsidR="00BC3C7A">
        <w:rPr>
          <w:rFonts w:ascii="Times New Roman" w:hAnsi="Times New Roman" w:cs="Times New Roman"/>
        </w:rPr>
        <w:t xml:space="preserve"> / CP - CPK</w:t>
      </w:r>
    </w:p>
    <w:p w14:paraId="7F270A64" w14:textId="3222BAB7" w:rsidR="002B0DCA" w:rsidRP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Rang</w:t>
      </w:r>
    </w:p>
    <w:p w14:paraId="1F5D8B08" w14:textId="1AC0430C" w:rsidR="002B0DCA" w:rsidRPr="002B0DCA" w:rsidRDefault="002B0DCA" w:rsidP="00B52A36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P-valor / A²</w:t>
      </w:r>
    </w:p>
    <w:p w14:paraId="7448B940" w14:textId="7CBA7F38" w:rsidR="002B0DCA" w:rsidRP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B0DCA"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t>Histograma de capacitat</w:t>
      </w:r>
    </w:p>
    <w:p w14:paraId="30A3796F" w14:textId="42A11592" w:rsid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Q-QPlot</w:t>
      </w:r>
    </w:p>
    <w:p w14:paraId="3EA155B3" w14:textId="68FF400C" w:rsidR="002B0DCA" w:rsidRP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Histograma extrapolat</w:t>
      </w:r>
    </w:p>
    <w:p w14:paraId="0DEB735B" w14:textId="486490BA" w:rsid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I</w:t>
      </w:r>
    </w:p>
    <w:p w14:paraId="5769681E" w14:textId="6DF00A96" w:rsid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MR</w:t>
      </w:r>
    </w:p>
    <w:p w14:paraId="65C1A23C" w14:textId="1E52A9D3" w:rsidR="002B0DCA" w:rsidRPr="002B0DCA" w:rsidRDefault="002B0DCA" w:rsidP="0016736E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Dades observades</w:t>
      </w:r>
    </w:p>
    <w:p w14:paraId="6A82C617" w14:textId="77777777" w:rsidR="002B0DCA" w:rsidRDefault="002B0DCA" w:rsidP="00B52A36">
      <w:pPr>
        <w:spacing w:line="276" w:lineRule="auto"/>
        <w:jc w:val="both"/>
        <w:rPr>
          <w:rFonts w:ascii="Times New Roman" w:hAnsi="Times New Roman" w:cs="Times New Roman"/>
        </w:rPr>
      </w:pPr>
    </w:p>
    <w:p w14:paraId="4DF3A2FC" w14:textId="77777777" w:rsidR="002B0DCA" w:rsidRDefault="002B0DCA" w:rsidP="00B52A36">
      <w:pPr>
        <w:spacing w:line="276" w:lineRule="auto"/>
        <w:jc w:val="both"/>
        <w:rPr>
          <w:rFonts w:ascii="Times New Roman" w:hAnsi="Times New Roman" w:cs="Times New Roman"/>
        </w:rPr>
        <w:sectPr w:rsidR="002B0DCA" w:rsidSect="002B0DCA">
          <w:type w:val="continuous"/>
          <w:pgSz w:w="11906" w:h="16838"/>
          <w:pgMar w:top="1440" w:right="1440" w:bottom="1440" w:left="1800" w:header="708" w:footer="708" w:gutter="0"/>
          <w:cols w:num="2" w:space="708"/>
          <w:docGrid w:linePitch="360"/>
        </w:sectPr>
      </w:pPr>
    </w:p>
    <w:p w14:paraId="7BF0D1D6" w14:textId="17C157A4" w:rsid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Logotip de SOME</w:t>
      </w:r>
      <w:r w:rsidR="00E846A3">
        <w:rPr>
          <w:rFonts w:ascii="Times New Roman" w:hAnsi="Times New Roman" w:cs="Times New Roman"/>
        </w:rPr>
        <w:t>.</w:t>
      </w:r>
    </w:p>
    <w:p w14:paraId="5290426A" w14:textId="69EBD7C4" w:rsid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Proveïdor (SOME)</w:t>
      </w:r>
      <w:r w:rsidR="00E846A3">
        <w:rPr>
          <w:rFonts w:ascii="Times New Roman" w:hAnsi="Times New Roman" w:cs="Times New Roman"/>
        </w:rPr>
        <w:t>.</w:t>
      </w:r>
    </w:p>
    <w:p w14:paraId="5261AA6D" w14:textId="6E7A6E71" w:rsid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 de la peça</w:t>
      </w:r>
      <w:r w:rsidR="00E846A3">
        <w:rPr>
          <w:rFonts w:ascii="Times New Roman" w:hAnsi="Times New Roman" w:cs="Times New Roman"/>
        </w:rPr>
        <w:t>.</w:t>
      </w:r>
    </w:p>
    <w:p w14:paraId="609C6EF2" w14:textId="50148343" w:rsid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Número de peça (referència client)</w:t>
      </w:r>
      <w:r w:rsidR="00E846A3">
        <w:rPr>
          <w:rFonts w:ascii="Times New Roman" w:hAnsi="Times New Roman" w:cs="Times New Roman"/>
        </w:rPr>
        <w:t>.</w:t>
      </w:r>
    </w:p>
    <w:p w14:paraId="507D5456" w14:textId="09081E0C" w:rsidR="002B0DCA" w:rsidRPr="002B0DCA" w:rsidRDefault="002B0DCA" w:rsidP="002B0DCA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Número de plànol </w:t>
      </w:r>
      <w:r w:rsidR="00E846A3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Revisió</w:t>
      </w:r>
      <w:r w:rsidR="00E846A3">
        <w:rPr>
          <w:rFonts w:ascii="Times New Roman" w:hAnsi="Times New Roman" w:cs="Times New Roman"/>
        </w:rPr>
        <w:t>.</w:t>
      </w:r>
    </w:p>
    <w:p w14:paraId="703E6D49" w14:textId="77777777" w:rsidR="00E846A3" w:rsidRDefault="00E846A3" w:rsidP="00E846A3">
      <w:pPr>
        <w:pStyle w:val="Pargrafdellista"/>
        <w:spacing w:line="276" w:lineRule="auto"/>
        <w:jc w:val="both"/>
        <w:rPr>
          <w:rFonts w:ascii="Times New Roman" w:hAnsi="Times New Roman" w:cs="Times New Roman"/>
        </w:rPr>
      </w:pPr>
    </w:p>
    <w:p w14:paraId="3B18D4E7" w14:textId="4573382A" w:rsidR="002B0DCA" w:rsidRDefault="002B0DCA" w:rsidP="00E846A3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E846A3">
        <w:rPr>
          <w:rFonts w:ascii="Times New Roman" w:hAnsi="Times New Roman" w:cs="Times New Roman"/>
        </w:rPr>
        <w:br w:type="column"/>
      </w:r>
      <w:r w:rsidR="00E846A3">
        <w:rPr>
          <w:rFonts w:ascii="Times New Roman" w:hAnsi="Times New Roman" w:cs="Times New Roman"/>
        </w:rPr>
        <w:t>Número de cota.</w:t>
      </w:r>
    </w:p>
    <w:p w14:paraId="72C71D89" w14:textId="038C709F" w:rsidR="00E846A3" w:rsidRDefault="00E846A3" w:rsidP="00E846A3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Descripció de la cota.</w:t>
      </w:r>
    </w:p>
    <w:p w14:paraId="4D4CA7B4" w14:textId="1BD3AEBD" w:rsidR="00E846A3" w:rsidRDefault="00E846A3" w:rsidP="00E846A3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Equip de mesura utilitzat.</w:t>
      </w:r>
    </w:p>
    <w:p w14:paraId="1B059A43" w14:textId="16B119A8" w:rsidR="00E846A3" w:rsidRDefault="00E846A3" w:rsidP="00E846A3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Espai per notes (project líder).</w:t>
      </w:r>
    </w:p>
    <w:p w14:paraId="11212BA8" w14:textId="77777777" w:rsidR="00E846A3" w:rsidRDefault="00E846A3" w:rsidP="00E846A3">
      <w:pPr>
        <w:pStyle w:val="Pargrafdellista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“Estudi de capacitat” </w:t>
      </w:r>
    </w:p>
    <w:p w14:paraId="3F427D89" w14:textId="725A72A4" w:rsidR="002B0DCA" w:rsidRDefault="00C93800" w:rsidP="00E846A3">
      <w:pPr>
        <w:pStyle w:val="Pargrafdellist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E846A3">
        <w:rPr>
          <w:rFonts w:ascii="Times New Roman" w:hAnsi="Times New Roman" w:cs="Times New Roman"/>
        </w:rPr>
        <w:t>Production Part Approval</w:t>
      </w:r>
      <w:r>
        <w:rPr>
          <w:rFonts w:ascii="Times New Roman" w:hAnsi="Times New Roman" w:cs="Times New Roman"/>
        </w:rPr>
        <w:t>”</w:t>
      </w:r>
    </w:p>
    <w:p w14:paraId="089577D7" w14:textId="77777777" w:rsidR="002B0DCA" w:rsidRDefault="002B0DCA" w:rsidP="00B52A36">
      <w:pPr>
        <w:spacing w:line="276" w:lineRule="auto"/>
        <w:jc w:val="both"/>
        <w:rPr>
          <w:rFonts w:ascii="Times New Roman" w:hAnsi="Times New Roman" w:cs="Times New Roman"/>
        </w:rPr>
      </w:pPr>
    </w:p>
    <w:p w14:paraId="44B6A33A" w14:textId="77777777" w:rsidR="002B0DCA" w:rsidRDefault="002B0DCA" w:rsidP="00B52A36">
      <w:pPr>
        <w:spacing w:line="276" w:lineRule="auto"/>
        <w:jc w:val="both"/>
        <w:rPr>
          <w:rFonts w:ascii="Times New Roman" w:hAnsi="Times New Roman" w:cs="Times New Roman"/>
        </w:rPr>
        <w:sectPr w:rsidR="002B0DCA" w:rsidSect="002B0DCA">
          <w:type w:val="continuous"/>
          <w:pgSz w:w="11906" w:h="16838"/>
          <w:pgMar w:top="1440" w:right="1440" w:bottom="1440" w:left="1800" w:header="708" w:footer="708" w:gutter="0"/>
          <w:cols w:num="2" w:space="708"/>
          <w:docGrid w:linePitch="360"/>
        </w:sectPr>
      </w:pPr>
    </w:p>
    <w:p w14:paraId="7662BB41" w14:textId="4FA915E0" w:rsidR="002B0DCA" w:rsidRDefault="00E12A16" w:rsidP="00B52A3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format de fulls DIN A4, amb marges normalitzat de 2cm a totes les cantonades del full, per conveniència i coherència amb l’informe de l’estat dimensional i la resta del PPAP.</w:t>
      </w:r>
      <w:r w:rsidR="00C93800">
        <w:rPr>
          <w:rFonts w:ascii="Times New Roman" w:hAnsi="Times New Roman" w:cs="Times New Roman"/>
        </w:rPr>
        <w:t xml:space="preserve"> L’idioma principal del informe serà el català, però amb la possibilitat de traducció a anglès, polonès.</w:t>
      </w:r>
    </w:p>
    <w:p w14:paraId="30E9578E" w14:textId="77777777" w:rsidR="0005713D" w:rsidRDefault="0005713D" w:rsidP="00B52A36">
      <w:pPr>
        <w:spacing w:line="276" w:lineRule="auto"/>
        <w:jc w:val="both"/>
        <w:rPr>
          <w:rFonts w:ascii="Times New Roman" w:hAnsi="Times New Roman" w:cs="Times New Roman"/>
        </w:rPr>
      </w:pPr>
    </w:p>
    <w:p w14:paraId="0302882F" w14:textId="77777777" w:rsidR="00346D33" w:rsidRDefault="00346D33" w:rsidP="00B52A36">
      <w:pPr>
        <w:spacing w:line="276" w:lineRule="auto"/>
        <w:jc w:val="both"/>
        <w:rPr>
          <w:rFonts w:ascii="Times New Roman" w:hAnsi="Times New Roman" w:cs="Times New Roman"/>
        </w:rPr>
      </w:pPr>
    </w:p>
    <w:p w14:paraId="124E67C1" w14:textId="77777777" w:rsidR="00346D33" w:rsidRDefault="00346D33" w:rsidP="00B52A36">
      <w:pPr>
        <w:spacing w:line="276" w:lineRule="auto"/>
        <w:jc w:val="both"/>
        <w:rPr>
          <w:rFonts w:ascii="Times New Roman" w:hAnsi="Times New Roman" w:cs="Times New Roman"/>
        </w:rPr>
      </w:pPr>
    </w:p>
    <w:p w14:paraId="431401E8" w14:textId="77777777" w:rsidR="00346D33" w:rsidRDefault="00346D33" w:rsidP="00B52A36">
      <w:pPr>
        <w:spacing w:line="276" w:lineRule="auto"/>
        <w:jc w:val="both"/>
        <w:rPr>
          <w:rFonts w:ascii="Times New Roman" w:hAnsi="Times New Roman" w:cs="Times New Roman"/>
        </w:rPr>
      </w:pPr>
    </w:p>
    <w:p w14:paraId="388085C0" w14:textId="77777777" w:rsidR="00346D33" w:rsidRDefault="00346D33" w:rsidP="00B52A36">
      <w:pPr>
        <w:spacing w:line="276" w:lineRule="auto"/>
        <w:jc w:val="both"/>
        <w:rPr>
          <w:rFonts w:ascii="Times New Roman" w:hAnsi="Times New Roman" w:cs="Times New Roman"/>
        </w:rPr>
      </w:pPr>
    </w:p>
    <w:p w14:paraId="1D974954" w14:textId="77777777" w:rsidR="00346D33" w:rsidRDefault="00346D33" w:rsidP="00B52A36">
      <w:pPr>
        <w:spacing w:line="276" w:lineRule="auto"/>
        <w:jc w:val="both"/>
        <w:rPr>
          <w:rFonts w:ascii="Times New Roman" w:hAnsi="Times New Roman" w:cs="Times New Roman"/>
        </w:rPr>
      </w:pPr>
    </w:p>
    <w:p w14:paraId="7621231F" w14:textId="77777777" w:rsidR="00DA29CC" w:rsidRPr="00261E47" w:rsidRDefault="00DA29CC" w:rsidP="00D1534F">
      <w:pPr>
        <w:spacing w:line="276" w:lineRule="auto"/>
        <w:rPr>
          <w:rFonts w:ascii="Times New Roman" w:hAnsi="Times New Roman" w:cs="Times New Roman"/>
        </w:rPr>
      </w:pPr>
    </w:p>
    <w:sectPr w:rsidR="00DA29CC" w:rsidRPr="00261E47" w:rsidSect="002B0DCA">
      <w:type w:val="continuous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7150C" w14:textId="77777777" w:rsidR="007909DF" w:rsidRDefault="007909DF" w:rsidP="00DA29CC">
      <w:pPr>
        <w:spacing w:after="0" w:line="240" w:lineRule="auto"/>
      </w:pPr>
      <w:r>
        <w:separator/>
      </w:r>
    </w:p>
  </w:endnote>
  <w:endnote w:type="continuationSeparator" w:id="0">
    <w:p w14:paraId="1EB85B2E" w14:textId="77777777" w:rsidR="007909DF" w:rsidRDefault="007909DF" w:rsidP="00DA2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1955E" w14:textId="77777777" w:rsidR="00537BD0" w:rsidRDefault="00537BD0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CDA5" w14:textId="430B88CA" w:rsidR="00537BD0" w:rsidRDefault="00537BD0">
    <w:pPr>
      <w:pStyle w:val="Peu"/>
      <w:jc w:val="right"/>
    </w:pPr>
  </w:p>
  <w:p w14:paraId="2BE32DAA" w14:textId="77777777" w:rsidR="00537BD0" w:rsidRDefault="00537BD0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B9CD" w14:textId="3CB9FAF7" w:rsidR="00537BD0" w:rsidRDefault="00537BD0">
    <w:pPr>
      <w:pStyle w:val="Peu"/>
      <w:jc w:val="right"/>
    </w:pPr>
  </w:p>
  <w:p w14:paraId="6052A6A6" w14:textId="77777777" w:rsidR="00537BD0" w:rsidRDefault="00537BD0">
    <w:pPr>
      <w:pStyle w:val="Peu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245346220"/>
      <w:docPartObj>
        <w:docPartGallery w:val="Page Numbers (Bottom of Page)"/>
        <w:docPartUnique/>
      </w:docPartObj>
    </w:sdtPr>
    <w:sdtContent>
      <w:p w14:paraId="00C52979" w14:textId="77777777" w:rsidR="002370DD" w:rsidRPr="00EF4757" w:rsidRDefault="002370DD" w:rsidP="002370DD">
        <w:pPr>
          <w:pStyle w:val="Peu"/>
          <w:rPr>
            <w:rFonts w:ascii="Times New Roman" w:hAnsi="Times New Roman" w:cs="Times New Roman"/>
          </w:rPr>
        </w:pPr>
        <w:r w:rsidRPr="00EF4757">
          <w:rPr>
            <w:rFonts w:ascii="Times New Roman" w:hAnsi="Times New Roman" w:cs="Times New Roman"/>
          </w:rPr>
          <w:fldChar w:fldCharType="begin"/>
        </w:r>
        <w:r w:rsidRPr="00EF4757">
          <w:rPr>
            <w:rFonts w:ascii="Times New Roman" w:hAnsi="Times New Roman" w:cs="Times New Roman"/>
          </w:rPr>
          <w:instrText>PAGE   \* MERGEFORMAT</w:instrText>
        </w:r>
        <w:r w:rsidRPr="00EF4757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8</w:t>
        </w:r>
        <w:r w:rsidRPr="00EF4757">
          <w:rPr>
            <w:rFonts w:ascii="Times New Roman" w:hAnsi="Times New Roman" w:cs="Times New Roman"/>
          </w:rPr>
          <w:fldChar w:fldCharType="end"/>
        </w:r>
      </w:p>
    </w:sdtContent>
  </w:sdt>
  <w:p w14:paraId="499268B6" w14:textId="35138AC8" w:rsidR="00537BD0" w:rsidRPr="002370DD" w:rsidRDefault="00537BD0">
    <w:pPr>
      <w:pStyle w:val="Peu"/>
      <w:rPr>
        <w:rFonts w:ascii="Times New Roman" w:hAnsi="Times New Roman" w:cs="Times New Roman"/>
        <w:lang w:val="es-E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57457365"/>
      <w:docPartObj>
        <w:docPartGallery w:val="Page Numbers (Bottom of Page)"/>
        <w:docPartUnique/>
      </w:docPartObj>
    </w:sdtPr>
    <w:sdtContent>
      <w:p w14:paraId="3DFE1B2E" w14:textId="1A243D46" w:rsidR="00EF4757" w:rsidRPr="00EF4757" w:rsidRDefault="00EF4757">
        <w:pPr>
          <w:pStyle w:val="Peu"/>
          <w:jc w:val="right"/>
          <w:rPr>
            <w:rFonts w:ascii="Times New Roman" w:hAnsi="Times New Roman" w:cs="Times New Roman"/>
          </w:rPr>
        </w:pPr>
        <w:r w:rsidRPr="00EF4757">
          <w:rPr>
            <w:rFonts w:ascii="Times New Roman" w:hAnsi="Times New Roman" w:cs="Times New Roman"/>
          </w:rPr>
          <w:fldChar w:fldCharType="begin"/>
        </w:r>
        <w:r w:rsidRPr="00EF4757">
          <w:rPr>
            <w:rFonts w:ascii="Times New Roman" w:hAnsi="Times New Roman" w:cs="Times New Roman"/>
          </w:rPr>
          <w:instrText>PAGE   \* MERGEFORMAT</w:instrText>
        </w:r>
        <w:r w:rsidRPr="00EF4757">
          <w:rPr>
            <w:rFonts w:ascii="Times New Roman" w:hAnsi="Times New Roman" w:cs="Times New Roman"/>
          </w:rPr>
          <w:fldChar w:fldCharType="separate"/>
        </w:r>
        <w:r w:rsidRPr="00EF4757">
          <w:rPr>
            <w:rFonts w:ascii="Times New Roman" w:hAnsi="Times New Roman" w:cs="Times New Roman"/>
          </w:rPr>
          <w:t>2</w:t>
        </w:r>
        <w:r w:rsidRPr="00EF4757">
          <w:rPr>
            <w:rFonts w:ascii="Times New Roman" w:hAnsi="Times New Roman" w:cs="Times New Roman"/>
          </w:rPr>
          <w:fldChar w:fldCharType="end"/>
        </w:r>
      </w:p>
    </w:sdtContent>
  </w:sdt>
  <w:p w14:paraId="2CB3B4CD" w14:textId="77777777" w:rsidR="00537BD0" w:rsidRPr="00EF4757" w:rsidRDefault="00537BD0">
    <w:pPr>
      <w:pStyle w:val="Peu"/>
      <w:rPr>
        <w:rFonts w:ascii="Times New Roman" w:hAnsi="Times New Roman" w:cs="Times New Roman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391543664"/>
      <w:docPartObj>
        <w:docPartGallery w:val="Page Numbers (Bottom of Page)"/>
        <w:docPartUnique/>
      </w:docPartObj>
    </w:sdtPr>
    <w:sdtContent>
      <w:p w14:paraId="1A086A6C" w14:textId="77777777" w:rsidR="00595896" w:rsidRPr="00EF4757" w:rsidRDefault="00595896">
        <w:pPr>
          <w:pStyle w:val="Peu"/>
          <w:rPr>
            <w:rFonts w:ascii="Times New Roman" w:hAnsi="Times New Roman" w:cs="Times New Roman"/>
          </w:rPr>
        </w:pPr>
        <w:r w:rsidRPr="00EF4757">
          <w:rPr>
            <w:rFonts w:ascii="Times New Roman" w:hAnsi="Times New Roman" w:cs="Times New Roman"/>
          </w:rPr>
          <w:fldChar w:fldCharType="begin"/>
        </w:r>
        <w:r w:rsidRPr="00EF4757">
          <w:rPr>
            <w:rFonts w:ascii="Times New Roman" w:hAnsi="Times New Roman" w:cs="Times New Roman"/>
          </w:rPr>
          <w:instrText>PAGE   \* MERGEFORMAT</w:instrText>
        </w:r>
        <w:r w:rsidRPr="00EF4757">
          <w:rPr>
            <w:rFonts w:ascii="Times New Roman" w:hAnsi="Times New Roman" w:cs="Times New Roman"/>
          </w:rPr>
          <w:fldChar w:fldCharType="separate"/>
        </w:r>
        <w:r w:rsidRPr="00EF4757">
          <w:rPr>
            <w:rFonts w:ascii="Times New Roman" w:hAnsi="Times New Roman" w:cs="Times New Roman"/>
          </w:rPr>
          <w:t>2</w:t>
        </w:r>
        <w:r w:rsidRPr="00EF4757">
          <w:rPr>
            <w:rFonts w:ascii="Times New Roman" w:hAnsi="Times New Roman" w:cs="Times New Roman"/>
          </w:rPr>
          <w:fldChar w:fldCharType="end"/>
        </w:r>
      </w:p>
    </w:sdtContent>
  </w:sdt>
  <w:p w14:paraId="4FE77964" w14:textId="77777777" w:rsidR="00595896" w:rsidRDefault="00595896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9F91" w14:textId="77777777" w:rsidR="007909DF" w:rsidRDefault="007909DF" w:rsidP="00DA29CC">
      <w:pPr>
        <w:spacing w:after="0" w:line="240" w:lineRule="auto"/>
      </w:pPr>
      <w:r>
        <w:separator/>
      </w:r>
    </w:p>
  </w:footnote>
  <w:footnote w:type="continuationSeparator" w:id="0">
    <w:p w14:paraId="09CE092D" w14:textId="77777777" w:rsidR="007909DF" w:rsidRDefault="007909DF" w:rsidP="00DA29CC">
      <w:pPr>
        <w:spacing w:after="0" w:line="240" w:lineRule="auto"/>
      </w:pPr>
      <w:r>
        <w:continuationSeparator/>
      </w:r>
    </w:p>
  </w:footnote>
  <w:footnote w:id="1">
    <w:p w14:paraId="15C1AA0B" w14:textId="26DB7F8E" w:rsidR="00D217F1" w:rsidRPr="0027037E" w:rsidRDefault="00D217F1" w:rsidP="00D1534F">
      <w:pPr>
        <w:pStyle w:val="Textdenotaapeudepgina"/>
        <w:jc w:val="both"/>
        <w:rPr>
          <w:rFonts w:ascii="Times New Roman" w:hAnsi="Times New Roman" w:cs="Times New Roman"/>
        </w:rPr>
      </w:pPr>
      <w:r w:rsidRPr="0027037E">
        <w:rPr>
          <w:rStyle w:val="Refernciadenotaapeudepgina"/>
          <w:rFonts w:ascii="Times New Roman" w:hAnsi="Times New Roman" w:cs="Times New Roman"/>
        </w:rPr>
        <w:footnoteRef/>
      </w:r>
      <w:r w:rsidRPr="0027037E">
        <w:rPr>
          <w:rFonts w:ascii="Times New Roman" w:hAnsi="Times New Roman" w:cs="Times New Roman"/>
        </w:rPr>
        <w:t xml:space="preserve"> </w:t>
      </w:r>
      <w:r w:rsidRPr="003D4D4E">
        <w:rPr>
          <w:rFonts w:ascii="Times New Roman" w:hAnsi="Times New Roman" w:cs="Times New Roman"/>
        </w:rPr>
        <w:t>Les cotes característiques són les dimensions fonamentals que defineixen la geometria essencial d’una peça o conjunt</w:t>
      </w:r>
      <w:r w:rsidR="00914CC4" w:rsidRPr="003D4D4E">
        <w:rPr>
          <w:rFonts w:ascii="Times New Roman" w:hAnsi="Times New Roman" w:cs="Times New Roman"/>
        </w:rPr>
        <w:t>, identificades al plànol amb SC o bé CC.</w:t>
      </w:r>
    </w:p>
  </w:footnote>
  <w:footnote w:id="2">
    <w:p w14:paraId="583EB747" w14:textId="09CEDC4B" w:rsidR="00703D79" w:rsidRPr="007D2E02" w:rsidRDefault="00703D79" w:rsidP="00703D7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D2E02">
        <w:rPr>
          <w:rStyle w:val="Refernciadenotaapeudepgina"/>
          <w:sz w:val="20"/>
          <w:szCs w:val="20"/>
        </w:rPr>
        <w:footnoteRef/>
      </w:r>
      <w:r w:rsidRPr="007D2E02">
        <w:rPr>
          <w:sz w:val="20"/>
          <w:szCs w:val="20"/>
        </w:rPr>
        <w:t xml:space="preserve"> </w:t>
      </w:r>
      <w:r w:rsidRPr="00703D79">
        <w:rPr>
          <w:rFonts w:ascii="Times New Roman" w:hAnsi="Times New Roman" w:cs="Times New Roman"/>
          <w:sz w:val="20"/>
          <w:szCs w:val="20"/>
        </w:rPr>
        <w:t xml:space="preserve">Si la mostra no és normal, els valors de </w:t>
      </w:r>
      <w:r w:rsidRPr="007D2E02">
        <w:rPr>
          <w:rFonts w:ascii="Times New Roman" w:hAnsi="Times New Roman" w:cs="Times New Roman"/>
          <w:sz w:val="20"/>
          <w:szCs w:val="20"/>
        </w:rPr>
        <w:t>PP</w:t>
      </w:r>
      <w:r w:rsidRPr="00703D79">
        <w:rPr>
          <w:rFonts w:ascii="Times New Roman" w:hAnsi="Times New Roman" w:cs="Times New Roman"/>
          <w:sz w:val="20"/>
          <w:szCs w:val="20"/>
        </w:rPr>
        <w:t xml:space="preserve"> i </w:t>
      </w:r>
      <w:r w:rsidRPr="007D2E02">
        <w:rPr>
          <w:rFonts w:ascii="Times New Roman" w:hAnsi="Times New Roman" w:cs="Times New Roman"/>
          <w:sz w:val="20"/>
          <w:szCs w:val="20"/>
        </w:rPr>
        <w:t xml:space="preserve">PPK </w:t>
      </w:r>
      <w:r w:rsidRPr="00703D79">
        <w:rPr>
          <w:rFonts w:ascii="Times New Roman" w:hAnsi="Times New Roman" w:cs="Times New Roman"/>
          <w:sz w:val="20"/>
          <w:szCs w:val="20"/>
        </w:rPr>
        <w:t>poden donar una falsa impressió de capacitat o rendiment, especialment perquè la probabilitat de defectes fora de límits es calcula suposant una corba normal.</w:t>
      </w:r>
    </w:p>
  </w:footnote>
  <w:footnote w:id="3">
    <w:p w14:paraId="4D639598" w14:textId="7029268C" w:rsidR="00AB60AB" w:rsidRPr="00AB60AB" w:rsidRDefault="00AB60AB">
      <w:pPr>
        <w:pStyle w:val="Textdenotaapeudepgina"/>
      </w:pPr>
      <w:r w:rsidRPr="007D2E02">
        <w:rPr>
          <w:rStyle w:val="Refernciadenotaapeudepgina"/>
          <w:rFonts w:ascii="Times New Roman" w:hAnsi="Times New Roman" w:cs="Times New Roman"/>
        </w:rPr>
        <w:footnoteRef/>
      </w:r>
      <w:r w:rsidRPr="007D2E02">
        <w:rPr>
          <w:rFonts w:ascii="Times New Roman" w:hAnsi="Times New Roman" w:cs="Times New Roman"/>
        </w:rPr>
        <w:t xml:space="preserve"> </w:t>
      </w:r>
      <w:r w:rsidRPr="007D2E02">
        <w:rPr>
          <w:rFonts w:ascii="Times New Roman" w:hAnsi="Times New Roman" w:cs="Times New Roman"/>
        </w:rPr>
        <w:t xml:space="preserve">El test </w:t>
      </w:r>
      <w:r w:rsidRPr="007D2E02">
        <w:rPr>
          <w:rFonts w:ascii="Times New Roman" w:hAnsi="Times New Roman" w:cs="Times New Roman"/>
          <w:i/>
          <w:iCs/>
        </w:rPr>
        <w:t>Anderson-Darling</w:t>
      </w:r>
      <w:r w:rsidRPr="007D2E02">
        <w:rPr>
          <w:rFonts w:ascii="Times New Roman" w:hAnsi="Times New Roman" w:cs="Times New Roman"/>
        </w:rPr>
        <w:t xml:space="preserve"> no dóna un </w:t>
      </w:r>
      <w:r w:rsidRPr="007D2E02">
        <w:rPr>
          <w:rFonts w:ascii="Times New Roman" w:hAnsi="Times New Roman" w:cs="Times New Roman"/>
          <w:i/>
          <w:iCs/>
        </w:rPr>
        <w:t>p-valor</w:t>
      </w:r>
      <w:r w:rsidRPr="007D2E02">
        <w:rPr>
          <w:rFonts w:ascii="Times New Roman" w:hAnsi="Times New Roman" w:cs="Times New Roman"/>
        </w:rPr>
        <w:t xml:space="preserve">, però a traves d’expressions empíriques, es pot associar el valor de l’indicador del test </w:t>
      </w:r>
      <w:r w:rsidRPr="007D2E02">
        <w:rPr>
          <w:rFonts w:ascii="Times New Roman" w:hAnsi="Times New Roman" w:cs="Times New Roman"/>
          <w:i/>
          <w:iCs/>
        </w:rPr>
        <w:t xml:space="preserve">A² </w:t>
      </w:r>
      <w:r w:rsidRPr="007D2E02">
        <w:rPr>
          <w:rFonts w:ascii="Times New Roman" w:hAnsi="Times New Roman" w:cs="Times New Roman"/>
        </w:rPr>
        <w:t xml:space="preserve">amb un </w:t>
      </w:r>
      <w:r w:rsidRPr="007D2E02">
        <w:rPr>
          <w:rFonts w:ascii="Times New Roman" w:hAnsi="Times New Roman" w:cs="Times New Roman"/>
          <w:i/>
          <w:iCs/>
        </w:rPr>
        <w:t>p-valor</w:t>
      </w:r>
      <w:r w:rsidRPr="007D2E02">
        <w:rPr>
          <w:rFonts w:ascii="Times New Roman" w:hAnsi="Times New Roman" w:cs="Times New Roman"/>
        </w:rPr>
        <w:t xml:space="preserve"> per confirmar l’hipòtesi nul·la.</w:t>
      </w:r>
    </w:p>
  </w:footnote>
  <w:footnote w:id="4">
    <w:p w14:paraId="58705089" w14:textId="67CE78F3" w:rsidR="00CB40BB" w:rsidRDefault="002019C4">
      <w:pPr>
        <w:pStyle w:val="Textdenotaapeudepgina"/>
        <w:rPr>
          <w:rFonts w:ascii="Times New Roman" w:hAnsi="Times New Roman" w:cs="Times New Roman"/>
        </w:rPr>
      </w:pPr>
      <w:r>
        <w:rPr>
          <w:rStyle w:val="Refernciadenotaapeudepgina"/>
        </w:rPr>
        <w:footnoteRef/>
      </w:r>
      <w:r>
        <w:t xml:space="preserve"> </w:t>
      </w:r>
      <w:r w:rsidRPr="00C92C5B">
        <w:rPr>
          <w:rFonts w:ascii="Times New Roman" w:hAnsi="Times New Roman" w:cs="Times New Roman"/>
        </w:rPr>
        <w:t>El</w:t>
      </w:r>
      <w:r>
        <w:rPr>
          <w:rFonts w:ascii="Times New Roman" w:hAnsi="Times New Roman" w:cs="Times New Roman"/>
        </w:rPr>
        <w:t xml:space="preserve"> </w:t>
      </w:r>
      <w:r w:rsidRPr="00C92C5B">
        <w:rPr>
          <w:rFonts w:ascii="Times New Roman" w:hAnsi="Times New Roman" w:cs="Times New Roman"/>
        </w:rPr>
        <w:t>PPAP</w:t>
      </w:r>
      <w:r>
        <w:rPr>
          <w:rFonts w:ascii="Times New Roman" w:hAnsi="Times New Roman" w:cs="Times New Roman"/>
        </w:rPr>
        <w:t xml:space="preserve"> </w:t>
      </w:r>
      <w:r w:rsidRPr="00C92C5B">
        <w:rPr>
          <w:rFonts w:ascii="Times New Roman" w:hAnsi="Times New Roman" w:cs="Times New Roman"/>
        </w:rPr>
        <w:t>és un conjunt de documents i mostres que demostren que el procés de fabricació d’un proveïdor pot produir peces que compleixen totes les especificacions tècniques i de qualitat requerides pel client, de manera repetible i sostinguda.</w:t>
      </w:r>
    </w:p>
    <w:p w14:paraId="472475A5" w14:textId="77777777" w:rsidR="00CB40BB" w:rsidRPr="00CB40BB" w:rsidRDefault="00CB40BB">
      <w:pPr>
        <w:pStyle w:val="Textdenotaapeudepgina"/>
        <w:rPr>
          <w:rFonts w:ascii="Times New Roman" w:hAnsi="Times New Roman" w:cs="Times New Roman"/>
          <w:sz w:val="10"/>
          <w:szCs w:val="10"/>
        </w:rPr>
      </w:pPr>
    </w:p>
  </w:footnote>
  <w:footnote w:id="5">
    <w:p w14:paraId="70D03DB8" w14:textId="14288745" w:rsidR="00CB40BB" w:rsidRPr="00CB40BB" w:rsidRDefault="00CB40BB" w:rsidP="00CB40BB">
      <w:pPr>
        <w:pStyle w:val="Textdenotaapeudepgina"/>
        <w:jc w:val="both"/>
        <w:rPr>
          <w:rFonts w:ascii="Times New Roman" w:hAnsi="Times New Roman" w:cs="Times New Roman"/>
        </w:rPr>
      </w:pPr>
      <w:r w:rsidRPr="00CB40BB">
        <w:rPr>
          <w:rStyle w:val="Refernciadenotaapeudepgina"/>
          <w:rFonts w:ascii="Times New Roman" w:hAnsi="Times New Roman" w:cs="Times New Roman"/>
        </w:rPr>
        <w:footnoteRef/>
      </w:r>
      <w:r w:rsidRPr="00CB40BB">
        <w:rPr>
          <w:rFonts w:ascii="Times New Roman" w:hAnsi="Times New Roman" w:cs="Times New Roman"/>
        </w:rPr>
        <w:t xml:space="preserve"> </w:t>
      </w:r>
      <w:r w:rsidRPr="00CB40BB">
        <w:rPr>
          <w:rFonts w:ascii="Times New Roman" w:hAnsi="Times New Roman" w:cs="Times New Roman"/>
        </w:rPr>
        <w:t>Automotive Industry Action Group: Organització nord-americana formada per fabricants i proveïdors del sector de l’automoció, dedicada a establir estàndards comuns per a la qualitat, la logística, la traçabilitat i altres processos industrials. Les seves directrius són àmpliament reconegudes i aplicades en informes PPAP i sistemes de gestió de qualitat.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80CA" w14:textId="6D001D29" w:rsidR="00D1534F" w:rsidRPr="00D1534F" w:rsidRDefault="00D1534F" w:rsidP="00D1534F">
    <w:pPr>
      <w:pStyle w:val="Capale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A507" w14:textId="462AB2C7" w:rsidR="00D1534F" w:rsidRPr="00D1534F" w:rsidRDefault="00D1534F" w:rsidP="00F84F07">
    <w:pPr>
      <w:pStyle w:val="Capalera"/>
      <w:jc w:val="right"/>
      <w:rPr>
        <w:rFonts w:ascii="Times New Roman" w:hAnsi="Times New Roman" w:cs="Times New Roman"/>
      </w:rPr>
    </w:pPr>
    <w:r w:rsidRPr="00D1534F">
      <w:rPr>
        <w:rFonts w:ascii="Times New Roman" w:hAnsi="Times New Roman" w:cs="Times New Roman"/>
      </w:rPr>
      <w:t>Taula de continguts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0A129" w14:textId="77777777" w:rsidR="00537BD0" w:rsidRPr="00D1534F" w:rsidRDefault="00537BD0" w:rsidP="00D1534F">
    <w:pPr>
      <w:pStyle w:val="Capaler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F03B" w14:textId="77777777" w:rsidR="002370DD" w:rsidRPr="00D1534F" w:rsidRDefault="002370DD" w:rsidP="002370DD">
    <w:pPr>
      <w:pStyle w:val="Capalera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CEDDF7A" wp14:editId="0CA30F35">
              <wp:simplePos x="0" y="0"/>
              <wp:positionH relativeFrom="column">
                <wp:posOffset>0</wp:posOffset>
              </wp:positionH>
              <wp:positionV relativeFrom="paragraph">
                <wp:posOffset>288290</wp:posOffset>
              </wp:positionV>
              <wp:extent cx="5544000" cy="0"/>
              <wp:effectExtent l="0" t="0" r="0" b="0"/>
              <wp:wrapNone/>
              <wp:docPr id="1451124624" name="Connector rec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4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DAB4B3" id="Connector recte 4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2.7pt" to="436.5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TYBmgEAAIgDAAAOAAAAZHJzL2Uyb0RvYy54bWysU8tu2zAQvBfoPxC815KDpCg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" strokecolor="black [3200]" strokeweight=".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noProof/>
      </w:rPr>
      <w:drawing>
        <wp:anchor distT="0" distB="0" distL="114300" distR="114300" simplePos="0" relativeHeight="251667456" behindDoc="0" locked="0" layoutInCell="1" allowOverlap="1" wp14:anchorId="668B2D75" wp14:editId="045BCD1B">
          <wp:simplePos x="0" y="0"/>
          <wp:positionH relativeFrom="column">
            <wp:posOffset>4068445</wp:posOffset>
          </wp:positionH>
          <wp:positionV relativeFrom="paragraph">
            <wp:posOffset>-180340</wp:posOffset>
          </wp:positionV>
          <wp:extent cx="1440000" cy="432000"/>
          <wp:effectExtent l="0" t="0" r="8255" b="6350"/>
          <wp:wrapSquare wrapText="bothSides"/>
          <wp:docPr id="1928786212" name="Imat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1534F">
      <w:rPr>
        <w:rFonts w:ascii="Times New Roman" w:hAnsi="Times New Roman" w:cs="Times New Roman"/>
      </w:rPr>
      <w:t>Estudi de capacitat</w:t>
    </w:r>
  </w:p>
  <w:p w14:paraId="20155239" w14:textId="77D904C1" w:rsidR="00D1534F" w:rsidRPr="00782B27" w:rsidRDefault="00D1534F" w:rsidP="00782B27">
    <w:pPr>
      <w:pStyle w:val="Capaler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4F9C3" w14:textId="36A602D4" w:rsidR="00DA29CC" w:rsidRPr="00D1534F" w:rsidRDefault="00D238B2" w:rsidP="003E5628">
    <w:pPr>
      <w:pStyle w:val="Capalera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365977F" wp14:editId="1753BAF5">
              <wp:simplePos x="0" y="0"/>
              <wp:positionH relativeFrom="column">
                <wp:posOffset>0</wp:posOffset>
              </wp:positionH>
              <wp:positionV relativeFrom="paragraph">
                <wp:posOffset>288290</wp:posOffset>
              </wp:positionV>
              <wp:extent cx="5544000" cy="0"/>
              <wp:effectExtent l="0" t="0" r="0" b="0"/>
              <wp:wrapNone/>
              <wp:docPr id="2088162459" name="Connector rec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4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D7F8E0" id="Connector recte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2.7pt" to="436.5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TYBmgEAAIgDAAAOAAAAZHJzL2Uyb0RvYy54bWysU8tu2zAQvBfoPxC815KDpCg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" strokecolor="black [3200]" strokeweight=".5pt">
              <v:stroke joinstyle="miter"/>
            </v:line>
          </w:pict>
        </mc:Fallback>
      </mc:AlternateContent>
    </w:r>
    <w:r w:rsidR="00C92C5B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 wp14:anchorId="2D88CEFB" wp14:editId="0F65F3EC">
          <wp:simplePos x="0" y="0"/>
          <wp:positionH relativeFrom="column">
            <wp:posOffset>0</wp:posOffset>
          </wp:positionH>
          <wp:positionV relativeFrom="paragraph">
            <wp:posOffset>-180340</wp:posOffset>
          </wp:positionV>
          <wp:extent cx="1440000" cy="432000"/>
          <wp:effectExtent l="0" t="0" r="8255" b="6350"/>
          <wp:wrapSquare wrapText="bothSides"/>
          <wp:docPr id="2073814326" name="Imat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658C">
      <w:rPr>
        <w:rFonts w:ascii="Times New Roman" w:hAnsi="Times New Roman" w:cs="Times New Roman"/>
      </w:rPr>
      <w:t>Estudi de capacitat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0985" w14:textId="6628C03B" w:rsidR="00782B27" w:rsidRPr="00D1534F" w:rsidRDefault="00D238B2" w:rsidP="003E5628">
    <w:pPr>
      <w:pStyle w:val="Capalera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4638727" wp14:editId="0CD9BA64">
              <wp:simplePos x="0" y="0"/>
              <wp:positionH relativeFrom="column">
                <wp:posOffset>0</wp:posOffset>
              </wp:positionH>
              <wp:positionV relativeFrom="paragraph">
                <wp:posOffset>288290</wp:posOffset>
              </wp:positionV>
              <wp:extent cx="5544000" cy="0"/>
              <wp:effectExtent l="0" t="0" r="0" b="0"/>
              <wp:wrapNone/>
              <wp:docPr id="957713390" name="Connector rec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4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2FE296" id="Connector recte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2.7pt" to="436.5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TYBmgEAAIgDAAAOAAAAZHJzL2Uyb0RvYy54bWysU8tu2zAQvBfoPxC815KDpCg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" strokecolor="black [3200]" strokeweight=".5pt">
              <v:stroke joinstyle="miter"/>
            </v:line>
          </w:pict>
        </mc:Fallback>
      </mc:AlternateContent>
    </w:r>
    <w:r w:rsidR="00782B27">
      <w:rPr>
        <w:rFonts w:ascii="Times New Roman" w:hAnsi="Times New Roman" w:cs="Times New Roman"/>
        <w:noProof/>
      </w:rPr>
      <w:drawing>
        <wp:anchor distT="0" distB="0" distL="114300" distR="114300" simplePos="0" relativeHeight="251662336" behindDoc="0" locked="0" layoutInCell="1" allowOverlap="1" wp14:anchorId="3AE62788" wp14:editId="21C33532">
          <wp:simplePos x="0" y="0"/>
          <wp:positionH relativeFrom="column">
            <wp:posOffset>4068445</wp:posOffset>
          </wp:positionH>
          <wp:positionV relativeFrom="paragraph">
            <wp:posOffset>-180340</wp:posOffset>
          </wp:positionV>
          <wp:extent cx="1440000" cy="432000"/>
          <wp:effectExtent l="0" t="0" r="8255" b="6350"/>
          <wp:wrapSquare wrapText="bothSides"/>
          <wp:docPr id="662860242" name="Imat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82B27" w:rsidRPr="00D1534F">
      <w:rPr>
        <w:rFonts w:ascii="Times New Roman" w:hAnsi="Times New Roman" w:cs="Times New Roman"/>
      </w:rPr>
      <w:t>Estudi de capacitat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563"/>
    <w:multiLevelType w:val="hybridMultilevel"/>
    <w:tmpl w:val="FFAE3F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343C8"/>
    <w:multiLevelType w:val="multilevel"/>
    <w:tmpl w:val="071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5FEF"/>
    <w:multiLevelType w:val="multilevel"/>
    <w:tmpl w:val="4FB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31F25"/>
    <w:multiLevelType w:val="multilevel"/>
    <w:tmpl w:val="1A8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3F514C"/>
    <w:multiLevelType w:val="hybridMultilevel"/>
    <w:tmpl w:val="66229F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D6B78"/>
    <w:multiLevelType w:val="hybridMultilevel"/>
    <w:tmpl w:val="64DE27D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B872B8"/>
    <w:multiLevelType w:val="multilevel"/>
    <w:tmpl w:val="77B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06E37"/>
    <w:multiLevelType w:val="multilevel"/>
    <w:tmpl w:val="BE7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0484F"/>
    <w:multiLevelType w:val="hybridMultilevel"/>
    <w:tmpl w:val="6B12F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727B4"/>
    <w:multiLevelType w:val="multilevel"/>
    <w:tmpl w:val="FF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F258A"/>
    <w:multiLevelType w:val="multilevel"/>
    <w:tmpl w:val="ADA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B5C10"/>
    <w:multiLevelType w:val="hybridMultilevel"/>
    <w:tmpl w:val="492CB4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C2EA3"/>
    <w:multiLevelType w:val="multilevel"/>
    <w:tmpl w:val="C208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FF5321"/>
    <w:multiLevelType w:val="multilevel"/>
    <w:tmpl w:val="E33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30321"/>
    <w:multiLevelType w:val="hybridMultilevel"/>
    <w:tmpl w:val="52ECC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E4596"/>
    <w:multiLevelType w:val="multilevel"/>
    <w:tmpl w:val="B0E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71B79"/>
    <w:multiLevelType w:val="multilevel"/>
    <w:tmpl w:val="4FB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A4C62"/>
    <w:multiLevelType w:val="hybridMultilevel"/>
    <w:tmpl w:val="A5923A8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923E0"/>
    <w:multiLevelType w:val="multilevel"/>
    <w:tmpl w:val="FF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03A42"/>
    <w:multiLevelType w:val="hybridMultilevel"/>
    <w:tmpl w:val="5726A4D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D25B5"/>
    <w:multiLevelType w:val="multilevel"/>
    <w:tmpl w:val="AC02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B572D"/>
    <w:multiLevelType w:val="multilevel"/>
    <w:tmpl w:val="392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FF4DBF"/>
    <w:multiLevelType w:val="hybridMultilevel"/>
    <w:tmpl w:val="D9CE56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60B35"/>
    <w:multiLevelType w:val="multilevel"/>
    <w:tmpl w:val="A15CDE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06607"/>
    <w:multiLevelType w:val="hybridMultilevel"/>
    <w:tmpl w:val="A064C2C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655FF"/>
    <w:multiLevelType w:val="multilevel"/>
    <w:tmpl w:val="FF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926A8"/>
    <w:multiLevelType w:val="hybridMultilevel"/>
    <w:tmpl w:val="4976C89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920551">
    <w:abstractNumId w:val="6"/>
  </w:num>
  <w:num w:numId="2" w16cid:durableId="340204807">
    <w:abstractNumId w:val="7"/>
  </w:num>
  <w:num w:numId="3" w16cid:durableId="1003244127">
    <w:abstractNumId w:val="22"/>
  </w:num>
  <w:num w:numId="4" w16cid:durableId="1845050613">
    <w:abstractNumId w:val="15"/>
  </w:num>
  <w:num w:numId="5" w16cid:durableId="2100713544">
    <w:abstractNumId w:val="0"/>
  </w:num>
  <w:num w:numId="6" w16cid:durableId="1685748623">
    <w:abstractNumId w:val="10"/>
  </w:num>
  <w:num w:numId="7" w16cid:durableId="1016736637">
    <w:abstractNumId w:val="20"/>
  </w:num>
  <w:num w:numId="8" w16cid:durableId="454372832">
    <w:abstractNumId w:val="14"/>
  </w:num>
  <w:num w:numId="9" w16cid:durableId="840125685">
    <w:abstractNumId w:val="4"/>
  </w:num>
  <w:num w:numId="10" w16cid:durableId="1925140105">
    <w:abstractNumId w:val="8"/>
  </w:num>
  <w:num w:numId="11" w16cid:durableId="1133988408">
    <w:abstractNumId w:val="13"/>
  </w:num>
  <w:num w:numId="12" w16cid:durableId="1765104776">
    <w:abstractNumId w:val="18"/>
  </w:num>
  <w:num w:numId="13" w16cid:durableId="1908952428">
    <w:abstractNumId w:val="24"/>
  </w:num>
  <w:num w:numId="14" w16cid:durableId="1081562786">
    <w:abstractNumId w:val="19"/>
  </w:num>
  <w:num w:numId="15" w16cid:durableId="798230243">
    <w:abstractNumId w:val="23"/>
  </w:num>
  <w:num w:numId="16" w16cid:durableId="1726828734">
    <w:abstractNumId w:val="25"/>
  </w:num>
  <w:num w:numId="17" w16cid:durableId="735393888">
    <w:abstractNumId w:val="16"/>
  </w:num>
  <w:num w:numId="18" w16cid:durableId="2021349342">
    <w:abstractNumId w:val="5"/>
  </w:num>
  <w:num w:numId="19" w16cid:durableId="781263718">
    <w:abstractNumId w:val="11"/>
  </w:num>
  <w:num w:numId="20" w16cid:durableId="1635327631">
    <w:abstractNumId w:val="9"/>
  </w:num>
  <w:num w:numId="21" w16cid:durableId="1963926536">
    <w:abstractNumId w:val="2"/>
  </w:num>
  <w:num w:numId="22" w16cid:durableId="119616253">
    <w:abstractNumId w:val="1"/>
  </w:num>
  <w:num w:numId="23" w16cid:durableId="1230653486">
    <w:abstractNumId w:val="17"/>
  </w:num>
  <w:num w:numId="24" w16cid:durableId="1501234103">
    <w:abstractNumId w:val="21"/>
  </w:num>
  <w:num w:numId="25" w16cid:durableId="667289243">
    <w:abstractNumId w:val="12"/>
  </w:num>
  <w:num w:numId="26" w16cid:durableId="706182604">
    <w:abstractNumId w:val="3"/>
  </w:num>
  <w:num w:numId="27" w16cid:durableId="17708574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CC"/>
    <w:rsid w:val="00012DDF"/>
    <w:rsid w:val="00031195"/>
    <w:rsid w:val="00037291"/>
    <w:rsid w:val="000415BF"/>
    <w:rsid w:val="00052C83"/>
    <w:rsid w:val="0005713D"/>
    <w:rsid w:val="00087452"/>
    <w:rsid w:val="000C175C"/>
    <w:rsid w:val="000C2828"/>
    <w:rsid w:val="000D3418"/>
    <w:rsid w:val="000D42F8"/>
    <w:rsid w:val="000E19EF"/>
    <w:rsid w:val="00101A06"/>
    <w:rsid w:val="0010782F"/>
    <w:rsid w:val="0011548D"/>
    <w:rsid w:val="00141CC3"/>
    <w:rsid w:val="0014284A"/>
    <w:rsid w:val="0014672D"/>
    <w:rsid w:val="00151661"/>
    <w:rsid w:val="00194972"/>
    <w:rsid w:val="001A3018"/>
    <w:rsid w:val="001A4A42"/>
    <w:rsid w:val="001C69A5"/>
    <w:rsid w:val="001C7C1F"/>
    <w:rsid w:val="001D3E10"/>
    <w:rsid w:val="001D4C6E"/>
    <w:rsid w:val="001E1E03"/>
    <w:rsid w:val="001E24CF"/>
    <w:rsid w:val="001E45E5"/>
    <w:rsid w:val="001F69B2"/>
    <w:rsid w:val="002019C4"/>
    <w:rsid w:val="00231F7D"/>
    <w:rsid w:val="00233B8F"/>
    <w:rsid w:val="002370DD"/>
    <w:rsid w:val="002424D0"/>
    <w:rsid w:val="0024403A"/>
    <w:rsid w:val="00245ECE"/>
    <w:rsid w:val="002560CA"/>
    <w:rsid w:val="0026197D"/>
    <w:rsid w:val="00261E47"/>
    <w:rsid w:val="0027037E"/>
    <w:rsid w:val="0027039F"/>
    <w:rsid w:val="00273540"/>
    <w:rsid w:val="002836A0"/>
    <w:rsid w:val="00283712"/>
    <w:rsid w:val="002A7D4E"/>
    <w:rsid w:val="002B0DCA"/>
    <w:rsid w:val="002B185E"/>
    <w:rsid w:val="002C7460"/>
    <w:rsid w:val="002D4EC4"/>
    <w:rsid w:val="002D7076"/>
    <w:rsid w:val="002E2553"/>
    <w:rsid w:val="00310A40"/>
    <w:rsid w:val="00313B1C"/>
    <w:rsid w:val="00346D33"/>
    <w:rsid w:val="00365452"/>
    <w:rsid w:val="00394884"/>
    <w:rsid w:val="003C33DE"/>
    <w:rsid w:val="003D3579"/>
    <w:rsid w:val="003D4D4E"/>
    <w:rsid w:val="003D528D"/>
    <w:rsid w:val="003D58F4"/>
    <w:rsid w:val="003E074F"/>
    <w:rsid w:val="003E5628"/>
    <w:rsid w:val="00401AE4"/>
    <w:rsid w:val="00405528"/>
    <w:rsid w:val="00410AD8"/>
    <w:rsid w:val="004154DA"/>
    <w:rsid w:val="00425FE5"/>
    <w:rsid w:val="004319C6"/>
    <w:rsid w:val="00435116"/>
    <w:rsid w:val="00441B44"/>
    <w:rsid w:val="00442E7B"/>
    <w:rsid w:val="00452AAA"/>
    <w:rsid w:val="00484906"/>
    <w:rsid w:val="004A408C"/>
    <w:rsid w:val="004B4DB2"/>
    <w:rsid w:val="004B75F5"/>
    <w:rsid w:val="004D7446"/>
    <w:rsid w:val="004E3008"/>
    <w:rsid w:val="004F258D"/>
    <w:rsid w:val="00502AD6"/>
    <w:rsid w:val="0051104F"/>
    <w:rsid w:val="00515B62"/>
    <w:rsid w:val="005167D5"/>
    <w:rsid w:val="00537BD0"/>
    <w:rsid w:val="0054265F"/>
    <w:rsid w:val="0055484B"/>
    <w:rsid w:val="00564C61"/>
    <w:rsid w:val="00571BE8"/>
    <w:rsid w:val="00595896"/>
    <w:rsid w:val="005D6291"/>
    <w:rsid w:val="005E4531"/>
    <w:rsid w:val="005E68A6"/>
    <w:rsid w:val="005E6AF7"/>
    <w:rsid w:val="006217B4"/>
    <w:rsid w:val="00625BD9"/>
    <w:rsid w:val="0063445C"/>
    <w:rsid w:val="00642F46"/>
    <w:rsid w:val="006757EF"/>
    <w:rsid w:val="006823D6"/>
    <w:rsid w:val="0068259B"/>
    <w:rsid w:val="006B08C1"/>
    <w:rsid w:val="006B757C"/>
    <w:rsid w:val="006C6F1F"/>
    <w:rsid w:val="006D76E8"/>
    <w:rsid w:val="006F4D4E"/>
    <w:rsid w:val="00703D79"/>
    <w:rsid w:val="0071123B"/>
    <w:rsid w:val="00752F45"/>
    <w:rsid w:val="0075330E"/>
    <w:rsid w:val="007604B3"/>
    <w:rsid w:val="007772BB"/>
    <w:rsid w:val="00777A83"/>
    <w:rsid w:val="00782B27"/>
    <w:rsid w:val="0078648B"/>
    <w:rsid w:val="007909DF"/>
    <w:rsid w:val="007D2E02"/>
    <w:rsid w:val="007D4A59"/>
    <w:rsid w:val="007E04E5"/>
    <w:rsid w:val="007F0F3A"/>
    <w:rsid w:val="007F1679"/>
    <w:rsid w:val="008015FD"/>
    <w:rsid w:val="00811A2A"/>
    <w:rsid w:val="008123A9"/>
    <w:rsid w:val="00820B8B"/>
    <w:rsid w:val="00852D96"/>
    <w:rsid w:val="008644F6"/>
    <w:rsid w:val="00865F2A"/>
    <w:rsid w:val="00872B75"/>
    <w:rsid w:val="00881A32"/>
    <w:rsid w:val="008A1563"/>
    <w:rsid w:val="008C3183"/>
    <w:rsid w:val="008C497B"/>
    <w:rsid w:val="008D44E2"/>
    <w:rsid w:val="00902B87"/>
    <w:rsid w:val="00914CC4"/>
    <w:rsid w:val="00923115"/>
    <w:rsid w:val="009424E7"/>
    <w:rsid w:val="009651F7"/>
    <w:rsid w:val="00975518"/>
    <w:rsid w:val="00980C65"/>
    <w:rsid w:val="00983A5B"/>
    <w:rsid w:val="009A3781"/>
    <w:rsid w:val="009A565B"/>
    <w:rsid w:val="009B5AE3"/>
    <w:rsid w:val="009F197D"/>
    <w:rsid w:val="00A07A73"/>
    <w:rsid w:val="00A1658C"/>
    <w:rsid w:val="00A24F13"/>
    <w:rsid w:val="00A25CE7"/>
    <w:rsid w:val="00A27240"/>
    <w:rsid w:val="00A2749D"/>
    <w:rsid w:val="00A5529A"/>
    <w:rsid w:val="00A557F6"/>
    <w:rsid w:val="00A573D4"/>
    <w:rsid w:val="00A644AE"/>
    <w:rsid w:val="00A81B97"/>
    <w:rsid w:val="00A83ED7"/>
    <w:rsid w:val="00A96001"/>
    <w:rsid w:val="00AB1185"/>
    <w:rsid w:val="00AB60AB"/>
    <w:rsid w:val="00AD27DD"/>
    <w:rsid w:val="00AD684C"/>
    <w:rsid w:val="00B2564C"/>
    <w:rsid w:val="00B50C8D"/>
    <w:rsid w:val="00B52A36"/>
    <w:rsid w:val="00B93AD3"/>
    <w:rsid w:val="00BB5495"/>
    <w:rsid w:val="00BB5955"/>
    <w:rsid w:val="00BC3C7A"/>
    <w:rsid w:val="00BF100B"/>
    <w:rsid w:val="00C32BF9"/>
    <w:rsid w:val="00C3648E"/>
    <w:rsid w:val="00C52FE2"/>
    <w:rsid w:val="00C65C6F"/>
    <w:rsid w:val="00C70D73"/>
    <w:rsid w:val="00C92C5B"/>
    <w:rsid w:val="00C93800"/>
    <w:rsid w:val="00CB40BB"/>
    <w:rsid w:val="00CB4669"/>
    <w:rsid w:val="00CD3233"/>
    <w:rsid w:val="00CD34F0"/>
    <w:rsid w:val="00CE1496"/>
    <w:rsid w:val="00D0589F"/>
    <w:rsid w:val="00D1534F"/>
    <w:rsid w:val="00D16825"/>
    <w:rsid w:val="00D217F1"/>
    <w:rsid w:val="00D238B2"/>
    <w:rsid w:val="00D32F3E"/>
    <w:rsid w:val="00D54251"/>
    <w:rsid w:val="00D8013A"/>
    <w:rsid w:val="00D951EA"/>
    <w:rsid w:val="00DA29CC"/>
    <w:rsid w:val="00DC2102"/>
    <w:rsid w:val="00DD18D7"/>
    <w:rsid w:val="00E12A16"/>
    <w:rsid w:val="00E3277D"/>
    <w:rsid w:val="00E33F14"/>
    <w:rsid w:val="00E75DE1"/>
    <w:rsid w:val="00E81E9A"/>
    <w:rsid w:val="00E846A3"/>
    <w:rsid w:val="00E84F44"/>
    <w:rsid w:val="00E93EF6"/>
    <w:rsid w:val="00EA4CC9"/>
    <w:rsid w:val="00EB2693"/>
    <w:rsid w:val="00EB448D"/>
    <w:rsid w:val="00EB5FD2"/>
    <w:rsid w:val="00ED5A7D"/>
    <w:rsid w:val="00ED738E"/>
    <w:rsid w:val="00EF4757"/>
    <w:rsid w:val="00F075BC"/>
    <w:rsid w:val="00F32DC0"/>
    <w:rsid w:val="00F40074"/>
    <w:rsid w:val="00F50735"/>
    <w:rsid w:val="00F521A4"/>
    <w:rsid w:val="00F63220"/>
    <w:rsid w:val="00F64520"/>
    <w:rsid w:val="00F70ED5"/>
    <w:rsid w:val="00F80F4A"/>
    <w:rsid w:val="00F83ED9"/>
    <w:rsid w:val="00F84F07"/>
    <w:rsid w:val="00F8702C"/>
    <w:rsid w:val="00FA655E"/>
    <w:rsid w:val="00FC340F"/>
    <w:rsid w:val="00FD16B4"/>
    <w:rsid w:val="00FE37F1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33D77"/>
  <w15:chartTrackingRefBased/>
  <w15:docId w15:val="{8E76E263-E442-42DC-8F07-85E28DB2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F1"/>
  </w:style>
  <w:style w:type="paragraph" w:styleId="Ttol1">
    <w:name w:val="heading 1"/>
    <w:basedOn w:val="Normal"/>
    <w:next w:val="Normal"/>
    <w:link w:val="Ttol1Car"/>
    <w:uiPriority w:val="9"/>
    <w:qFormat/>
    <w:rsid w:val="00DA29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DA29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DA29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rsid w:val="00DA29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ol5">
    <w:name w:val="heading 5"/>
    <w:basedOn w:val="Normal"/>
    <w:next w:val="Normal"/>
    <w:link w:val="Ttol5Car"/>
    <w:uiPriority w:val="9"/>
    <w:unhideWhenUsed/>
    <w:qFormat/>
    <w:rsid w:val="00DA29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DA29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DA29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DA29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DA29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DA29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ol2Car">
    <w:name w:val="Títol 2 Car"/>
    <w:basedOn w:val="Lletraperdefectedelpargraf"/>
    <w:link w:val="Ttol2"/>
    <w:uiPriority w:val="9"/>
    <w:rsid w:val="00DA2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rsid w:val="00DA29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rsid w:val="00DA29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ol5Car">
    <w:name w:val="Títol 5 Car"/>
    <w:basedOn w:val="Lletraperdefectedelpargraf"/>
    <w:link w:val="Ttol5"/>
    <w:uiPriority w:val="9"/>
    <w:rsid w:val="00DA29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DA29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DA29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DA29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DA29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ol">
    <w:name w:val="Title"/>
    <w:basedOn w:val="Normal"/>
    <w:next w:val="Normal"/>
    <w:link w:val="TtolCar"/>
    <w:uiPriority w:val="10"/>
    <w:qFormat/>
    <w:rsid w:val="00DA29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olCar">
    <w:name w:val="Títol Car"/>
    <w:basedOn w:val="Lletraperdefectedelpargraf"/>
    <w:link w:val="Ttol"/>
    <w:uiPriority w:val="10"/>
    <w:rsid w:val="00DA29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ol">
    <w:name w:val="Subtitle"/>
    <w:basedOn w:val="Normal"/>
    <w:next w:val="Normal"/>
    <w:link w:val="SubttolCar"/>
    <w:uiPriority w:val="11"/>
    <w:qFormat/>
    <w:rsid w:val="00DA29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DA29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9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Lletraperdefectedelpargraf"/>
    <w:link w:val="Cita"/>
    <w:uiPriority w:val="29"/>
    <w:rsid w:val="00DA29CC"/>
    <w:rPr>
      <w:color w:val="44546A" w:themeColor="text2"/>
      <w:sz w:val="24"/>
      <w:szCs w:val="24"/>
    </w:rPr>
  </w:style>
  <w:style w:type="paragraph" w:styleId="Pargrafdellista">
    <w:name w:val="List Paragraph"/>
    <w:basedOn w:val="Normal"/>
    <w:uiPriority w:val="34"/>
    <w:qFormat/>
    <w:rsid w:val="00DA29CC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DA29CC"/>
    <w:rPr>
      <w:b/>
      <w:bCs/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DA29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DA29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efernciaintensa">
    <w:name w:val="Intense Reference"/>
    <w:basedOn w:val="Lletraperdefectedelpargraf"/>
    <w:uiPriority w:val="32"/>
    <w:qFormat/>
    <w:rsid w:val="00DA29CC"/>
    <w:rPr>
      <w:b/>
      <w:bCs/>
      <w:smallCaps/>
      <w:color w:val="44546A" w:themeColor="text2"/>
      <w:u w:val="single"/>
    </w:rPr>
  </w:style>
  <w:style w:type="paragraph" w:styleId="Llegenda">
    <w:name w:val="caption"/>
    <w:basedOn w:val="Normal"/>
    <w:next w:val="Normal"/>
    <w:uiPriority w:val="35"/>
    <w:unhideWhenUsed/>
    <w:qFormat/>
    <w:rsid w:val="00DA29CC"/>
    <w:pPr>
      <w:spacing w:line="240" w:lineRule="auto"/>
    </w:pPr>
    <w:rPr>
      <w:b/>
      <w:bCs/>
      <w:smallCaps/>
      <w:color w:val="44546A" w:themeColor="text2"/>
    </w:rPr>
  </w:style>
  <w:style w:type="character" w:styleId="Textennegreta">
    <w:name w:val="Strong"/>
    <w:basedOn w:val="Lletraperdefectedelpargraf"/>
    <w:uiPriority w:val="22"/>
    <w:qFormat/>
    <w:rsid w:val="00DA29CC"/>
    <w:rPr>
      <w:b/>
      <w:bCs/>
    </w:rPr>
  </w:style>
  <w:style w:type="character" w:styleId="mfasi">
    <w:name w:val="Emphasis"/>
    <w:basedOn w:val="Lletraperdefectedelpargraf"/>
    <w:uiPriority w:val="20"/>
    <w:qFormat/>
    <w:rsid w:val="00DA29CC"/>
    <w:rPr>
      <w:i/>
      <w:iCs/>
    </w:rPr>
  </w:style>
  <w:style w:type="paragraph" w:styleId="Senseespaiat">
    <w:name w:val="No Spacing"/>
    <w:uiPriority w:val="1"/>
    <w:qFormat/>
    <w:rsid w:val="00DA29CC"/>
    <w:pPr>
      <w:spacing w:after="0" w:line="240" w:lineRule="auto"/>
    </w:pPr>
  </w:style>
  <w:style w:type="character" w:styleId="mfasisubtil">
    <w:name w:val="Subtle Emphasis"/>
    <w:basedOn w:val="Lletraperdefectedelpargraf"/>
    <w:uiPriority w:val="19"/>
    <w:qFormat/>
    <w:rsid w:val="00DA29CC"/>
    <w:rPr>
      <w:i/>
      <w:iCs/>
      <w:color w:val="595959" w:themeColor="text1" w:themeTint="A6"/>
    </w:rPr>
  </w:style>
  <w:style w:type="character" w:styleId="Refernciasubtil">
    <w:name w:val="Subtle Reference"/>
    <w:basedOn w:val="Lletraperdefectedelpargraf"/>
    <w:uiPriority w:val="31"/>
    <w:qFormat/>
    <w:rsid w:val="00DA29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oldelllibre">
    <w:name w:val="Book Title"/>
    <w:basedOn w:val="Lletraperdefectedelpargraf"/>
    <w:uiPriority w:val="33"/>
    <w:qFormat/>
    <w:rsid w:val="00DA29CC"/>
    <w:rPr>
      <w:b/>
      <w:bCs/>
      <w:smallCaps/>
      <w:spacing w:val="10"/>
    </w:rPr>
  </w:style>
  <w:style w:type="paragraph" w:styleId="TtoldelIDC">
    <w:name w:val="TOC Heading"/>
    <w:basedOn w:val="Ttol1"/>
    <w:next w:val="Normal"/>
    <w:uiPriority w:val="39"/>
    <w:unhideWhenUsed/>
    <w:qFormat/>
    <w:rsid w:val="00DA29CC"/>
    <w:pPr>
      <w:outlineLvl w:val="9"/>
    </w:pPr>
  </w:style>
  <w:style w:type="paragraph" w:styleId="Capalera">
    <w:name w:val="header"/>
    <w:basedOn w:val="Normal"/>
    <w:link w:val="CapaleraCar"/>
    <w:uiPriority w:val="99"/>
    <w:unhideWhenUsed/>
    <w:rsid w:val="00DA29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DA29CC"/>
  </w:style>
  <w:style w:type="paragraph" w:styleId="Peu">
    <w:name w:val="footer"/>
    <w:basedOn w:val="Normal"/>
    <w:link w:val="PeuCar"/>
    <w:uiPriority w:val="99"/>
    <w:unhideWhenUsed/>
    <w:rsid w:val="00DA29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DA29CC"/>
  </w:style>
  <w:style w:type="character" w:styleId="Textdelcontenidor">
    <w:name w:val="Placeholder Text"/>
    <w:basedOn w:val="Lletraperdefectedelpargraf"/>
    <w:uiPriority w:val="99"/>
    <w:semiHidden/>
    <w:rsid w:val="00DA29CC"/>
    <w:rPr>
      <w:color w:val="666666"/>
    </w:rPr>
  </w:style>
  <w:style w:type="paragraph" w:styleId="Textdenotaapeudepgina">
    <w:name w:val="footnote text"/>
    <w:basedOn w:val="Normal"/>
    <w:link w:val="TextdenotaapeudepginaCar"/>
    <w:uiPriority w:val="99"/>
    <w:semiHidden/>
    <w:unhideWhenUsed/>
    <w:rsid w:val="00D217F1"/>
    <w:pPr>
      <w:spacing w:after="0" w:line="240" w:lineRule="auto"/>
    </w:pPr>
    <w:rPr>
      <w:sz w:val="20"/>
      <w:szCs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uiPriority w:val="99"/>
    <w:semiHidden/>
    <w:rsid w:val="00D217F1"/>
    <w:rPr>
      <w:sz w:val="20"/>
      <w:szCs w:val="20"/>
    </w:rPr>
  </w:style>
  <w:style w:type="character" w:styleId="Refernciadenotaapeudepgina">
    <w:name w:val="footnote reference"/>
    <w:basedOn w:val="Lletraperdefectedelpargraf"/>
    <w:uiPriority w:val="99"/>
    <w:semiHidden/>
    <w:unhideWhenUsed/>
    <w:rsid w:val="00D217F1"/>
    <w:rPr>
      <w:vertAlign w:val="superscript"/>
    </w:rPr>
  </w:style>
  <w:style w:type="paragraph" w:styleId="IDC1">
    <w:name w:val="toc 1"/>
    <w:basedOn w:val="Normal"/>
    <w:next w:val="Normal"/>
    <w:autoRedefine/>
    <w:uiPriority w:val="39"/>
    <w:unhideWhenUsed/>
    <w:rsid w:val="008D44E2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8D44E2"/>
    <w:pPr>
      <w:spacing w:after="100"/>
      <w:ind w:left="220"/>
    </w:pPr>
  </w:style>
  <w:style w:type="character" w:styleId="Enlla">
    <w:name w:val="Hyperlink"/>
    <w:basedOn w:val="Lletraperdefectedelpargraf"/>
    <w:uiPriority w:val="99"/>
    <w:unhideWhenUsed/>
    <w:rsid w:val="008D44E2"/>
    <w:rPr>
      <w:color w:val="0563C1" w:themeColor="hyperlink"/>
      <w:u w:val="single"/>
    </w:rPr>
  </w:style>
  <w:style w:type="paragraph" w:styleId="Revisi">
    <w:name w:val="Revision"/>
    <w:hidden/>
    <w:uiPriority w:val="99"/>
    <w:semiHidden/>
    <w:rsid w:val="008D44E2"/>
    <w:pPr>
      <w:spacing w:after="0" w:line="240" w:lineRule="auto"/>
    </w:pPr>
  </w:style>
  <w:style w:type="paragraph" w:styleId="IDC3">
    <w:name w:val="toc 3"/>
    <w:basedOn w:val="Normal"/>
    <w:next w:val="Normal"/>
    <w:autoRedefine/>
    <w:uiPriority w:val="39"/>
    <w:unhideWhenUsed/>
    <w:rsid w:val="00AB60AB"/>
    <w:pPr>
      <w:spacing w:after="100"/>
      <w:ind w:left="440"/>
    </w:pPr>
  </w:style>
  <w:style w:type="table" w:styleId="Taulaambquadrcula">
    <w:name w:val="Table Grid"/>
    <w:basedOn w:val="Taulanormal"/>
    <w:uiPriority w:val="39"/>
    <w:rsid w:val="00A27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listaclaramfasi3">
    <w:name w:val="Light List Accent 3"/>
    <w:basedOn w:val="Taulanormal"/>
    <w:uiPriority w:val="61"/>
    <w:rsid w:val="006C6F1F"/>
    <w:pPr>
      <w:spacing w:after="0" w:line="240" w:lineRule="auto"/>
    </w:pPr>
    <w:rPr>
      <w:lang w:eastAsia="ca-E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uladellista3">
    <w:name w:val="List Table 3"/>
    <w:basedOn w:val="Taulanormal"/>
    <w:uiPriority w:val="48"/>
    <w:rsid w:val="006C6F1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ulaambquadrcula6decolors">
    <w:name w:val="Grid Table 6 Colorful"/>
    <w:basedOn w:val="Taulanormal"/>
    <w:uiPriority w:val="51"/>
    <w:rsid w:val="006C6F1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uladequadrcula2">
    <w:name w:val="Grid Table 2"/>
    <w:basedOn w:val="Taulanormal"/>
    <w:uiPriority w:val="47"/>
    <w:rsid w:val="006C6F1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ulaambquadrcula5fosca">
    <w:name w:val="Grid Table 5 Dark"/>
    <w:basedOn w:val="Taulanormal"/>
    <w:uiPriority w:val="50"/>
    <w:rsid w:val="006C6F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ulaambquadrcula5fosca-mfasi3">
    <w:name w:val="Grid Table 5 Dark Accent 3"/>
    <w:basedOn w:val="Taulanormal"/>
    <w:uiPriority w:val="50"/>
    <w:rsid w:val="005D62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ulaambquadrcula1clara">
    <w:name w:val="Grid Table 1 Light"/>
    <w:basedOn w:val="Taulanormal"/>
    <w:uiPriority w:val="46"/>
    <w:rsid w:val="00983A5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dexdillustracions">
    <w:name w:val="table of figures"/>
    <w:basedOn w:val="Normal"/>
    <w:next w:val="Normal"/>
    <w:uiPriority w:val="99"/>
    <w:unhideWhenUsed/>
    <w:rsid w:val="0011548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7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8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0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2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28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281BF-AE6C-4F55-A8A5-8ABDA9C08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</Pages>
  <Words>3541</Words>
  <Characters>20185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Parramon</dc:creator>
  <cp:keywords/>
  <dc:description/>
  <cp:lastModifiedBy>Roger Parramon</cp:lastModifiedBy>
  <cp:revision>156</cp:revision>
  <cp:lastPrinted>2025-07-03T11:27:00Z</cp:lastPrinted>
  <dcterms:created xsi:type="dcterms:W3CDTF">2025-06-11T08:48:00Z</dcterms:created>
  <dcterms:modified xsi:type="dcterms:W3CDTF">2025-07-03T11:28:00Z</dcterms:modified>
</cp:coreProperties>
</file>