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0BAA" w14:textId="475B3602" w:rsidR="0041108A" w:rsidRDefault="00F40701" w:rsidP="00F40701">
      <w:pPr>
        <w:pStyle w:val="Titre1"/>
      </w:pPr>
      <w:r>
        <w:t>Comparatif d’éléments pour l’application</w:t>
      </w:r>
    </w:p>
    <w:p w14:paraId="20C0D0C3" w14:textId="118E9348" w:rsidR="00C83EAB" w:rsidRDefault="00C83EAB" w:rsidP="00365E71"/>
    <w:p w14:paraId="6DEA6399" w14:textId="0CBFCA4A" w:rsidR="00DA1C97" w:rsidRDefault="00734BB5" w:rsidP="00365E71">
      <w:r>
        <w:t xml:space="preserve">Pour l’application du banc de test </w:t>
      </w:r>
      <w:r w:rsidR="00DA1C97">
        <w:t>pour éolienne, le</w:t>
      </w:r>
      <w:r>
        <w:t xml:space="preserve"> choix du C # est </w:t>
      </w:r>
      <w:r w:rsidR="00DA1C97">
        <w:t>imposé</w:t>
      </w:r>
      <w:r>
        <w:t xml:space="preserve"> avec l’IDE Visual Studio</w:t>
      </w:r>
      <w:r w:rsidR="00DA1C97">
        <w:t>. Même si cela est imposé le comparatif reste intéressant, pour ce faire j’ai fait deux tableaux qui compare le C# et le C++ :</w:t>
      </w:r>
    </w:p>
    <w:p w14:paraId="158CA02A" w14:textId="11933A14" w:rsidR="00734BB5" w:rsidRDefault="00DA1C97" w:rsidP="00365E71">
      <w:r>
        <w:t>Le premier tableau sera un comparatif général sur les avantages et désavantage techniques.</w:t>
      </w:r>
      <w:r>
        <w:br/>
        <w:t>Alors que le deuxième tableau traitera des avantages et désavantage, sur un avis plus personnel.</w:t>
      </w:r>
    </w:p>
    <w:tbl>
      <w:tblPr>
        <w:tblStyle w:val="Grilledutableau"/>
        <w:tblpPr w:leftFromText="141" w:rightFromText="141" w:vertAnchor="page" w:horzAnchor="margin" w:tblpY="5001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A1C97" w14:paraId="18A99C18" w14:textId="77777777" w:rsidTr="00DA1C97">
        <w:tc>
          <w:tcPr>
            <w:tcW w:w="4531" w:type="dxa"/>
          </w:tcPr>
          <w:p w14:paraId="2D249454" w14:textId="77777777" w:rsidR="00DA1C97" w:rsidRPr="00365E71" w:rsidRDefault="00DA1C97" w:rsidP="00DA1C97">
            <w:pPr>
              <w:jc w:val="center"/>
              <w:rPr>
                <w:b/>
                <w:bCs/>
                <w:sz w:val="24"/>
                <w:szCs w:val="24"/>
              </w:rPr>
            </w:pPr>
            <w:r w:rsidRPr="00365E71">
              <w:rPr>
                <w:b/>
                <w:bCs/>
                <w:sz w:val="24"/>
                <w:szCs w:val="24"/>
              </w:rPr>
              <w:t>C++</w:t>
            </w:r>
          </w:p>
        </w:tc>
        <w:tc>
          <w:tcPr>
            <w:tcW w:w="4678" w:type="dxa"/>
          </w:tcPr>
          <w:p w14:paraId="6F5B3267" w14:textId="77777777" w:rsidR="00DA1C97" w:rsidRPr="00365E71" w:rsidRDefault="00DA1C97" w:rsidP="00DA1C97">
            <w:pPr>
              <w:jc w:val="center"/>
              <w:rPr>
                <w:b/>
                <w:bCs/>
                <w:sz w:val="24"/>
                <w:szCs w:val="24"/>
              </w:rPr>
            </w:pPr>
            <w:r w:rsidRPr="00365E71">
              <w:rPr>
                <w:b/>
                <w:bCs/>
                <w:sz w:val="24"/>
                <w:szCs w:val="24"/>
              </w:rPr>
              <w:t>C#</w:t>
            </w:r>
          </w:p>
        </w:tc>
      </w:tr>
      <w:tr w:rsidR="00DA1C97" w14:paraId="5064CA65" w14:textId="77777777" w:rsidTr="00DA1C97">
        <w:tc>
          <w:tcPr>
            <w:tcW w:w="4531" w:type="dxa"/>
            <w:shd w:val="clear" w:color="auto" w:fill="E2EFD9" w:themeFill="accent6" w:themeFillTint="33"/>
          </w:tcPr>
          <w:p w14:paraId="3DD6162B" w14:textId="77777777" w:rsidR="00DA1C97" w:rsidRDefault="00DA1C97" w:rsidP="00DA1C97">
            <w:r>
              <w:t>C++ est un langage de programmation de bas niveau.</w:t>
            </w:r>
          </w:p>
        </w:tc>
        <w:tc>
          <w:tcPr>
            <w:tcW w:w="4678" w:type="dxa"/>
            <w:shd w:val="clear" w:color="auto" w:fill="F0D8D8"/>
          </w:tcPr>
          <w:p w14:paraId="591D341B" w14:textId="77777777" w:rsidR="00DA1C97" w:rsidRDefault="00DA1C97" w:rsidP="00DA1C97">
            <w:r>
              <w:t>C# est un langage de haut niveau.</w:t>
            </w:r>
          </w:p>
        </w:tc>
      </w:tr>
      <w:tr w:rsidR="00DA1C97" w14:paraId="427BFDDF" w14:textId="77777777" w:rsidTr="00DA1C97">
        <w:tc>
          <w:tcPr>
            <w:tcW w:w="4531" w:type="dxa"/>
            <w:shd w:val="clear" w:color="auto" w:fill="F6D2D2"/>
          </w:tcPr>
          <w:p w14:paraId="45B575AF" w14:textId="77777777" w:rsidR="00DA1C97" w:rsidRDefault="00DA1C97" w:rsidP="00DA1C97">
            <w:r>
              <w:t>En C++, vous devez gérer la mémoire manuellement.</w:t>
            </w:r>
          </w:p>
        </w:tc>
        <w:tc>
          <w:tcPr>
            <w:tcW w:w="4678" w:type="dxa"/>
            <w:shd w:val="clear" w:color="auto" w:fill="E2EFD9" w:themeFill="accent6" w:themeFillTint="33"/>
          </w:tcPr>
          <w:p w14:paraId="5D70911D" w14:textId="77777777" w:rsidR="00DA1C97" w:rsidRDefault="00DA1C97" w:rsidP="00DA1C97">
            <w:r>
              <w:t>C# contrôle automatiquement la gestion de la mémoire</w:t>
            </w:r>
          </w:p>
        </w:tc>
      </w:tr>
      <w:tr w:rsidR="00DA1C97" w14:paraId="438F1B00" w14:textId="77777777" w:rsidTr="00DA1C97">
        <w:tc>
          <w:tcPr>
            <w:tcW w:w="4531" w:type="dxa"/>
            <w:shd w:val="clear" w:color="auto" w:fill="E2EFD9" w:themeFill="accent6" w:themeFillTint="33"/>
          </w:tcPr>
          <w:p w14:paraId="29C722EA" w14:textId="77777777" w:rsidR="00DA1C97" w:rsidRDefault="00DA1C97" w:rsidP="00DA1C97">
            <w:r>
              <w:t>C++ supporte l’héritage multiples</w:t>
            </w:r>
          </w:p>
        </w:tc>
        <w:tc>
          <w:tcPr>
            <w:tcW w:w="4678" w:type="dxa"/>
            <w:shd w:val="clear" w:color="auto" w:fill="F6D2D2"/>
          </w:tcPr>
          <w:p w14:paraId="579328BF" w14:textId="77777777" w:rsidR="00DA1C97" w:rsidRDefault="00DA1C97" w:rsidP="00DA1C97">
            <w:r>
              <w:t>C# ne prend pas en charge l’héritage multiples.</w:t>
            </w:r>
          </w:p>
        </w:tc>
      </w:tr>
      <w:tr w:rsidR="00DA1C97" w14:paraId="0A47577D" w14:textId="77777777" w:rsidTr="00DA1C97">
        <w:tc>
          <w:tcPr>
            <w:tcW w:w="4531" w:type="dxa"/>
            <w:shd w:val="clear" w:color="auto" w:fill="F6D2D2"/>
          </w:tcPr>
          <w:p w14:paraId="640BB341" w14:textId="77777777" w:rsidR="00DA1C97" w:rsidRDefault="00DA1C97" w:rsidP="00DA1C97">
            <w:r>
              <w:t>C++ inclut des fonctionnalités plus complexes.</w:t>
            </w:r>
          </w:p>
        </w:tc>
        <w:tc>
          <w:tcPr>
            <w:tcW w:w="4678" w:type="dxa"/>
            <w:shd w:val="clear" w:color="auto" w:fill="E2EFD9" w:themeFill="accent6" w:themeFillTint="33"/>
          </w:tcPr>
          <w:p w14:paraId="2FE89FCD" w14:textId="77777777" w:rsidR="00DA1C97" w:rsidRDefault="00DA1C97" w:rsidP="00DA1C97">
            <w:r>
              <w:t>C# n’a pas de fonctionnalités complexes. Il a une hiérarchie simple et assez facile à comprendre.</w:t>
            </w:r>
          </w:p>
        </w:tc>
      </w:tr>
      <w:tr w:rsidR="00DA1C97" w14:paraId="34CD7C32" w14:textId="77777777" w:rsidTr="00DA1C97">
        <w:tc>
          <w:tcPr>
            <w:tcW w:w="4531" w:type="dxa"/>
            <w:shd w:val="clear" w:color="auto" w:fill="E2EFD9" w:themeFill="accent6" w:themeFillTint="33"/>
          </w:tcPr>
          <w:p w14:paraId="6DF40BFB" w14:textId="77777777" w:rsidR="00DA1C97" w:rsidRDefault="00DA1C97" w:rsidP="00DA1C97">
            <w:r>
              <w:t>C++ est un langage qui fonctionne sur toutes sortes de plates-formes. Il est également populaire sur les systèmes Unix et Linux.</w:t>
            </w:r>
          </w:p>
        </w:tc>
        <w:tc>
          <w:tcPr>
            <w:tcW w:w="4678" w:type="dxa"/>
            <w:shd w:val="clear" w:color="auto" w:fill="F6D2D2"/>
          </w:tcPr>
          <w:p w14:paraId="467C9784" w14:textId="77777777" w:rsidR="00DA1C97" w:rsidRDefault="00DA1C97" w:rsidP="00DA1C97">
            <w:r>
              <w:t>C#, bien que normalisé, est rarement vu en dehors de Windows.</w:t>
            </w:r>
          </w:p>
        </w:tc>
      </w:tr>
      <w:tr w:rsidR="00DA1C97" w14:paraId="2C9DC1F2" w14:textId="77777777" w:rsidTr="00DA1C97">
        <w:tc>
          <w:tcPr>
            <w:tcW w:w="4531" w:type="dxa"/>
            <w:shd w:val="clear" w:color="auto" w:fill="F6D2D2"/>
          </w:tcPr>
          <w:p w14:paraId="4A224A74" w14:textId="77777777" w:rsidR="00DA1C97" w:rsidRDefault="00DA1C97" w:rsidP="00DA1C97">
            <w:r>
              <w:t>C++ un langage qui n’est pas orienté objet pure.</w:t>
            </w:r>
          </w:p>
        </w:tc>
        <w:tc>
          <w:tcPr>
            <w:tcW w:w="4678" w:type="dxa"/>
            <w:shd w:val="clear" w:color="auto" w:fill="E2EFD9" w:themeFill="accent6" w:themeFillTint="33"/>
          </w:tcPr>
          <w:p w14:paraId="208F1823" w14:textId="77777777" w:rsidR="00DA1C97" w:rsidRDefault="00DA1C97" w:rsidP="00DA1C97">
            <w:r>
              <w:t>C# est un langage purement orienté objet.</w:t>
            </w:r>
          </w:p>
        </w:tc>
      </w:tr>
      <w:tr w:rsidR="00DA1C97" w14:paraId="0A1A26D6" w14:textId="77777777" w:rsidTr="00DA1C97">
        <w:tc>
          <w:tcPr>
            <w:tcW w:w="4531" w:type="dxa"/>
            <w:shd w:val="clear" w:color="auto" w:fill="F6D2D2"/>
          </w:tcPr>
          <w:p w14:paraId="3B26227A" w14:textId="77777777" w:rsidR="00DA1C97" w:rsidRDefault="00DA1C97" w:rsidP="00DA1C97">
            <w:r>
              <w:t>Il vous permet de développer uniquement des applications en console.</w:t>
            </w:r>
          </w:p>
        </w:tc>
        <w:tc>
          <w:tcPr>
            <w:tcW w:w="4678" w:type="dxa"/>
            <w:shd w:val="clear" w:color="auto" w:fill="E2EFD9" w:themeFill="accent6" w:themeFillTint="33"/>
          </w:tcPr>
          <w:p w14:paraId="410579B0" w14:textId="77777777" w:rsidR="00DA1C97" w:rsidRDefault="00DA1C97" w:rsidP="00DA1C97">
            <w:r>
              <w:t>La programmation C# peut être utilisée pour créer des applications Windows, mobiles et console.</w:t>
            </w:r>
          </w:p>
        </w:tc>
      </w:tr>
    </w:tbl>
    <w:p w14:paraId="62410D77" w14:textId="5A9FE53D" w:rsidR="00734BB5" w:rsidRPr="00DA1C97" w:rsidRDefault="00DA1C97" w:rsidP="00365E71">
      <w:pPr>
        <w:rPr>
          <w:b/>
          <w:bCs/>
          <w:sz w:val="28"/>
          <w:szCs w:val="28"/>
          <w:u w:val="single"/>
        </w:rPr>
      </w:pPr>
      <w:r w:rsidRPr="00DA1C97">
        <w:rPr>
          <w:b/>
          <w:bCs/>
          <w:sz w:val="28"/>
          <w:szCs w:val="28"/>
          <w:u w:val="single"/>
        </w:rPr>
        <w:t>Premier tableau :</w:t>
      </w:r>
    </w:p>
    <w:p w14:paraId="7E08AFFF" w14:textId="2E54C38C" w:rsidR="007D45E1" w:rsidRDefault="007D45E1" w:rsidP="00365E71"/>
    <w:p w14:paraId="04DE99B8" w14:textId="6ABBE2BC" w:rsidR="007D45E1" w:rsidRDefault="007D45E1" w:rsidP="00365E7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4"/>
        <w:gridCol w:w="1432"/>
        <w:gridCol w:w="1612"/>
        <w:gridCol w:w="1257"/>
        <w:gridCol w:w="1224"/>
        <w:gridCol w:w="1162"/>
        <w:gridCol w:w="1161"/>
      </w:tblGrid>
      <w:tr w:rsidR="002B5402" w14:paraId="6F101314" w14:textId="77777777" w:rsidTr="00221426">
        <w:trPr>
          <w:trHeight w:val="575"/>
        </w:trPr>
        <w:tc>
          <w:tcPr>
            <w:tcW w:w="1294" w:type="dxa"/>
            <w:shd w:val="clear" w:color="auto" w:fill="D9D9D9" w:themeFill="background1" w:themeFillShade="D9"/>
          </w:tcPr>
          <w:p w14:paraId="389BC361" w14:textId="77777777" w:rsidR="00DA1C97" w:rsidRDefault="00DA1C97" w:rsidP="00DA1C97">
            <w:pPr>
              <w:jc w:val="center"/>
            </w:pPr>
          </w:p>
          <w:p w14:paraId="000A30F0" w14:textId="4AA33CED" w:rsidR="00221426" w:rsidRPr="00221426" w:rsidRDefault="00221426" w:rsidP="00221426">
            <w:pPr>
              <w:tabs>
                <w:tab w:val="left" w:pos="700"/>
              </w:tabs>
            </w:pPr>
            <w:r>
              <w:tab/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14:paraId="220404F0" w14:textId="4C6CEDB2" w:rsidR="00DA1C97" w:rsidRPr="000439C5" w:rsidRDefault="00DA1C97" w:rsidP="00DA1C97">
            <w:pPr>
              <w:jc w:val="center"/>
            </w:pPr>
            <w:r w:rsidRPr="000439C5">
              <w:t>Connaissance du langage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14:paraId="0F3E22F0" w14:textId="62C7A4A7" w:rsidR="00DA1C97" w:rsidRDefault="000439C5" w:rsidP="00365E71">
            <w:r>
              <w:t xml:space="preserve">Documentation 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5DCF17B2" w14:textId="3F4AC1AE" w:rsidR="00DA1C97" w:rsidRDefault="000439C5" w:rsidP="000439C5">
            <w:pPr>
              <w:jc w:val="center"/>
            </w:pPr>
            <w:r>
              <w:t>Possibilité d’avoir de l’aide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6CCCDE94" w14:textId="39EBB13C" w:rsidR="00DA1C97" w:rsidRPr="000439C5" w:rsidRDefault="000439C5" w:rsidP="000439C5">
            <w:pPr>
              <w:jc w:val="center"/>
              <w:rPr>
                <w:sz w:val="20"/>
                <w:szCs w:val="20"/>
              </w:rPr>
            </w:pPr>
            <w:r>
              <w:t>Captiver par le langage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0A83C895" w14:textId="6660191E" w:rsidR="00DA1C97" w:rsidRDefault="00AA47C5" w:rsidP="00365E71">
            <w:r>
              <w:t>Mani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7CB2B67F" w14:textId="7D033887" w:rsidR="00DA1C97" w:rsidRDefault="002B5402" w:rsidP="00365E71">
            <w:r>
              <w:t>Total</w:t>
            </w:r>
          </w:p>
        </w:tc>
      </w:tr>
      <w:tr w:rsidR="00AA47C5" w14:paraId="643ED8DA" w14:textId="77777777" w:rsidTr="00221426">
        <w:trPr>
          <w:trHeight w:val="474"/>
        </w:trPr>
        <w:tc>
          <w:tcPr>
            <w:tcW w:w="1294" w:type="dxa"/>
            <w:shd w:val="clear" w:color="auto" w:fill="D9D9D9" w:themeFill="background1" w:themeFillShade="D9"/>
          </w:tcPr>
          <w:p w14:paraId="0DAEB783" w14:textId="4694829D" w:rsidR="00DA1C97" w:rsidRDefault="00DA1C97" w:rsidP="00DA1C97">
            <w:pPr>
              <w:jc w:val="center"/>
            </w:pPr>
            <w:r>
              <w:t>C++</w:t>
            </w:r>
          </w:p>
        </w:tc>
        <w:tc>
          <w:tcPr>
            <w:tcW w:w="1294" w:type="dxa"/>
            <w:shd w:val="clear" w:color="auto" w:fill="E2EFD9" w:themeFill="accent6" w:themeFillTint="33"/>
          </w:tcPr>
          <w:p w14:paraId="02C2CECC" w14:textId="76FDFD8B" w:rsidR="00DA1C97" w:rsidRDefault="000439C5" w:rsidP="00365E71">
            <w:r>
              <w:t>0.75</w:t>
            </w:r>
          </w:p>
        </w:tc>
        <w:tc>
          <w:tcPr>
            <w:tcW w:w="1294" w:type="dxa"/>
            <w:shd w:val="clear" w:color="auto" w:fill="E2EFD9" w:themeFill="accent6" w:themeFillTint="33"/>
          </w:tcPr>
          <w:p w14:paraId="0684100D" w14:textId="55F05A98" w:rsidR="00DA1C97" w:rsidRDefault="000439C5" w:rsidP="00221426">
            <w:pPr>
              <w:tabs>
                <w:tab w:val="center" w:pos="698"/>
              </w:tabs>
            </w:pPr>
            <w:r>
              <w:t>1</w:t>
            </w:r>
            <w:r w:rsidR="00221426">
              <w:tab/>
            </w:r>
          </w:p>
        </w:tc>
        <w:tc>
          <w:tcPr>
            <w:tcW w:w="1295" w:type="dxa"/>
            <w:shd w:val="clear" w:color="auto" w:fill="EDDBDB"/>
          </w:tcPr>
          <w:p w14:paraId="13686F16" w14:textId="582E5497" w:rsidR="00DA1C97" w:rsidRDefault="000439C5" w:rsidP="000439C5">
            <w:r>
              <w:t>0.5</w:t>
            </w:r>
          </w:p>
        </w:tc>
        <w:tc>
          <w:tcPr>
            <w:tcW w:w="1295" w:type="dxa"/>
            <w:shd w:val="clear" w:color="auto" w:fill="EDDBDB"/>
          </w:tcPr>
          <w:p w14:paraId="287A577B" w14:textId="6C38251D" w:rsidR="00DA1C97" w:rsidRDefault="000439C5" w:rsidP="00365E71">
            <w:r>
              <w:t>0.25</w:t>
            </w:r>
          </w:p>
        </w:tc>
        <w:tc>
          <w:tcPr>
            <w:tcW w:w="1295" w:type="dxa"/>
          </w:tcPr>
          <w:p w14:paraId="787AD2A0" w14:textId="77777777" w:rsidR="00DA1C97" w:rsidRDefault="00DA1C97" w:rsidP="00365E71"/>
        </w:tc>
        <w:tc>
          <w:tcPr>
            <w:tcW w:w="1295" w:type="dxa"/>
          </w:tcPr>
          <w:p w14:paraId="1AEF2A84" w14:textId="77777777" w:rsidR="00DA1C97" w:rsidRDefault="00DA1C97" w:rsidP="00365E71"/>
        </w:tc>
      </w:tr>
      <w:tr w:rsidR="00AA47C5" w14:paraId="63FF2FB5" w14:textId="77777777" w:rsidTr="00221426">
        <w:trPr>
          <w:trHeight w:val="477"/>
        </w:trPr>
        <w:tc>
          <w:tcPr>
            <w:tcW w:w="1294" w:type="dxa"/>
            <w:shd w:val="clear" w:color="auto" w:fill="D9D9D9" w:themeFill="background1" w:themeFillShade="D9"/>
          </w:tcPr>
          <w:p w14:paraId="5A12074C" w14:textId="687EA8F6" w:rsidR="00DA1C97" w:rsidRDefault="00DA1C97" w:rsidP="00DA1C97">
            <w:pPr>
              <w:jc w:val="center"/>
            </w:pPr>
            <w:r>
              <w:t>C#</w:t>
            </w:r>
          </w:p>
        </w:tc>
        <w:tc>
          <w:tcPr>
            <w:tcW w:w="1294" w:type="dxa"/>
            <w:shd w:val="clear" w:color="auto" w:fill="EDDBDB"/>
          </w:tcPr>
          <w:p w14:paraId="00AEE23A" w14:textId="593C2C0C" w:rsidR="00DA1C97" w:rsidRDefault="000439C5" w:rsidP="000439C5">
            <w:pPr>
              <w:tabs>
                <w:tab w:val="left" w:pos="850"/>
              </w:tabs>
            </w:pPr>
            <w:r>
              <w:t>0.25</w:t>
            </w:r>
          </w:p>
        </w:tc>
        <w:tc>
          <w:tcPr>
            <w:tcW w:w="1294" w:type="dxa"/>
            <w:shd w:val="clear" w:color="auto" w:fill="EDDBDB"/>
          </w:tcPr>
          <w:p w14:paraId="502988F6" w14:textId="56CB5BE5" w:rsidR="00DA1C97" w:rsidRDefault="000439C5" w:rsidP="00365E71">
            <w:r>
              <w:t>0.75</w:t>
            </w:r>
          </w:p>
        </w:tc>
        <w:tc>
          <w:tcPr>
            <w:tcW w:w="1295" w:type="dxa"/>
            <w:shd w:val="clear" w:color="auto" w:fill="E2EFD9" w:themeFill="accent6" w:themeFillTint="33"/>
          </w:tcPr>
          <w:p w14:paraId="6478208E" w14:textId="74C80D34" w:rsidR="00DA1C97" w:rsidRDefault="000439C5" w:rsidP="00365E71">
            <w:r>
              <w:t>1</w:t>
            </w:r>
          </w:p>
        </w:tc>
        <w:tc>
          <w:tcPr>
            <w:tcW w:w="1295" w:type="dxa"/>
            <w:shd w:val="clear" w:color="auto" w:fill="E2EFD9" w:themeFill="accent6" w:themeFillTint="33"/>
          </w:tcPr>
          <w:p w14:paraId="6F85CF0F" w14:textId="268602B7" w:rsidR="00DA1C97" w:rsidRDefault="000439C5" w:rsidP="00365E71">
            <w:r>
              <w:t>0.75</w:t>
            </w:r>
          </w:p>
        </w:tc>
        <w:tc>
          <w:tcPr>
            <w:tcW w:w="1295" w:type="dxa"/>
          </w:tcPr>
          <w:p w14:paraId="7B656CBB" w14:textId="77777777" w:rsidR="00DA1C97" w:rsidRDefault="00DA1C97" w:rsidP="00365E71"/>
        </w:tc>
        <w:tc>
          <w:tcPr>
            <w:tcW w:w="1295" w:type="dxa"/>
          </w:tcPr>
          <w:p w14:paraId="7D092C8E" w14:textId="77777777" w:rsidR="00DA1C97" w:rsidRDefault="00DA1C97" w:rsidP="00365E71"/>
        </w:tc>
      </w:tr>
    </w:tbl>
    <w:p w14:paraId="44F63DA8" w14:textId="6B69ABCF" w:rsidR="007D45E1" w:rsidRDefault="007D45E1" w:rsidP="00365E71"/>
    <w:p w14:paraId="4FF115A4" w14:textId="6BB55F8A" w:rsidR="007974FF" w:rsidRDefault="007974FF" w:rsidP="00365E71">
      <w:r>
        <w:t xml:space="preserve">L’IDE </w:t>
      </w:r>
      <w:r w:rsidR="001B1422">
        <w:t>Visual</w:t>
      </w:r>
      <w:r>
        <w:t xml:space="preserve"> studio est un choix logique au vu du langage imposé </w:t>
      </w:r>
      <w:r w:rsidR="001B1422">
        <w:t xml:space="preserve">(il correspond au langage) </w:t>
      </w:r>
      <w:r>
        <w:t>je n’ai pas d’avis contraire ou subjectif sur ce dernier</w:t>
      </w:r>
      <w:r w:rsidR="001B1422">
        <w:t>. J’ai toujours programmé sur cet environnement en C# et je l’apprécie.</w:t>
      </w:r>
    </w:p>
    <w:p w14:paraId="281F16F6" w14:textId="4BC0AF83" w:rsidR="00E07B8E" w:rsidRDefault="00E07B8E" w:rsidP="00365E71"/>
    <w:p w14:paraId="651AFC3C" w14:textId="77777777" w:rsidR="00E07B8E" w:rsidRDefault="00E07B8E" w:rsidP="00365E71">
      <w:pPr>
        <w:rPr>
          <w:b/>
          <w:bCs/>
          <w:sz w:val="32"/>
          <w:szCs w:val="32"/>
          <w:u w:val="single"/>
        </w:rPr>
      </w:pPr>
    </w:p>
    <w:p w14:paraId="07A3B78E" w14:textId="77777777" w:rsidR="00E07B8E" w:rsidRDefault="00E07B8E" w:rsidP="00365E71">
      <w:pPr>
        <w:rPr>
          <w:b/>
          <w:bCs/>
          <w:sz w:val="32"/>
          <w:szCs w:val="32"/>
          <w:u w:val="single"/>
        </w:rPr>
      </w:pPr>
    </w:p>
    <w:p w14:paraId="69858784" w14:textId="77777777" w:rsidR="00E07B8E" w:rsidRDefault="00E07B8E" w:rsidP="00365E71">
      <w:pPr>
        <w:rPr>
          <w:b/>
          <w:bCs/>
          <w:sz w:val="32"/>
          <w:szCs w:val="32"/>
          <w:u w:val="single"/>
        </w:rPr>
      </w:pPr>
    </w:p>
    <w:p w14:paraId="3A1A0DC1" w14:textId="42ACBBA1" w:rsidR="00E07B8E" w:rsidRDefault="00E07B8E" w:rsidP="00E07B8E">
      <w:pPr>
        <w:pStyle w:val="Titre1"/>
      </w:pPr>
      <w:r w:rsidRPr="00E07B8E">
        <w:lastRenderedPageBreak/>
        <w:t>Commencement de la programmation</w:t>
      </w:r>
    </w:p>
    <w:p w14:paraId="77A6DFCF" w14:textId="57E4FD9C" w:rsidR="00E07B8E" w:rsidRDefault="00E07B8E" w:rsidP="00E07B8E"/>
    <w:p w14:paraId="06E23BCB" w14:textId="562A83B7" w:rsidR="00E07B8E" w:rsidRDefault="00E07B8E" w:rsidP="00E07B8E">
      <w:r>
        <w:t>Pour commencer la programmation, il faut comprendre l’interaction de l’application dans le projet. Avec mon groupe nous avons défini les besoins du client sous plusieurs diagrammes (séquence, cas d’utilisation, classes…)</w:t>
      </w:r>
      <w:r w:rsidR="00C83142">
        <w:t>.</w:t>
      </w:r>
      <w:r w:rsidR="00C83142">
        <w:br/>
      </w:r>
      <w:r w:rsidR="00C83142">
        <w:br/>
        <w:t>Dans le développement de l’application nous allons surtout nous intéresser au diagramme de classe</w:t>
      </w:r>
      <w:r w:rsidR="00434E16">
        <w:t xml:space="preserve">. Mais aussi, un croquis de l’application qui me permet d’imaginer ou seront les boutons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8314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87D998" w14:textId="76B35550" w:rsidR="00E07B8E" w:rsidRDefault="00E07B8E" w:rsidP="00E07B8E"/>
    <w:p w14:paraId="58DCC7A3" w14:textId="7333F2FC" w:rsidR="00E07B8E" w:rsidRPr="00E07B8E" w:rsidRDefault="00E07B8E" w:rsidP="00E07B8E"/>
    <w:sectPr w:rsidR="00E07B8E" w:rsidRPr="00E07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71"/>
    <w:rsid w:val="00013689"/>
    <w:rsid w:val="000439C5"/>
    <w:rsid w:val="0006251C"/>
    <w:rsid w:val="0009757F"/>
    <w:rsid w:val="00123741"/>
    <w:rsid w:val="001B1422"/>
    <w:rsid w:val="00202C00"/>
    <w:rsid w:val="00221426"/>
    <w:rsid w:val="002B5402"/>
    <w:rsid w:val="00365E71"/>
    <w:rsid w:val="003E5B2C"/>
    <w:rsid w:val="0041108A"/>
    <w:rsid w:val="00434E16"/>
    <w:rsid w:val="00682B39"/>
    <w:rsid w:val="00734BB5"/>
    <w:rsid w:val="007974FF"/>
    <w:rsid w:val="007D45E1"/>
    <w:rsid w:val="008B5885"/>
    <w:rsid w:val="00AA47C5"/>
    <w:rsid w:val="00C83142"/>
    <w:rsid w:val="00C83EAB"/>
    <w:rsid w:val="00CA52A2"/>
    <w:rsid w:val="00DA1C97"/>
    <w:rsid w:val="00DC728E"/>
    <w:rsid w:val="00E07B8E"/>
    <w:rsid w:val="00E67072"/>
    <w:rsid w:val="00F4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2D5"/>
  <w15:chartTrackingRefBased/>
  <w15:docId w15:val="{139014C3-14EA-4057-95EF-B6377F82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70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6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40701"/>
    <w:rPr>
      <w:rFonts w:eastAsiaTheme="majorEastAsia" w:cstheme="majorBidi"/>
      <w:b/>
      <w:color w:val="2F5496" w:themeColor="accent1" w:themeShade="BF"/>
      <w:sz w:val="36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1184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BORDEAU</dc:creator>
  <cp:keywords/>
  <dc:description/>
  <cp:lastModifiedBy>Curtis BORDEAU</cp:lastModifiedBy>
  <cp:revision>8</cp:revision>
  <dcterms:created xsi:type="dcterms:W3CDTF">2022-01-27T14:57:00Z</dcterms:created>
  <dcterms:modified xsi:type="dcterms:W3CDTF">2022-02-23T16:28:00Z</dcterms:modified>
</cp:coreProperties>
</file>