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y6b3822cpi7z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Bases de datos - Apis -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BASES DE DATOS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Nosotros utilizamos MySQL Database, ya que es una base de datos de sencilla instalación y nos permite el modificar, además que su velocidad nos ayudo a desarrollar múltiples consultas para asegurar el funcionamiento de la APP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Como API, utilizamos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Google ADMOB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Azure Custom Vision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OpenAI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