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E6EA5" w14:textId="77777777" w:rsidR="00CC11CE" w:rsidRPr="00CC11CE" w:rsidRDefault="00CC11CE" w:rsidP="00CC11CE">
      <w:pPr>
        <w:rPr>
          <w:b/>
          <w:bCs/>
          <w:lang w:val="en-UG"/>
        </w:rPr>
      </w:pPr>
      <w:r w:rsidRPr="00CC11CE">
        <w:rPr>
          <w:b/>
          <w:bCs/>
          <w:lang w:val="en-UG"/>
        </w:rPr>
        <w:t>SE-DAY5-Technical-Writing</w:t>
      </w:r>
    </w:p>
    <w:p w14:paraId="42B7098E" w14:textId="3F9BE010" w:rsidR="006D4C41" w:rsidRPr="006D4C41" w:rsidRDefault="006D4C41" w:rsidP="006D4C41">
      <w:pPr>
        <w:rPr>
          <w:b/>
          <w:bCs/>
          <w:lang w:val="en-UG"/>
        </w:rPr>
      </w:pPr>
      <w:r w:rsidRPr="006D4C41">
        <w:rPr>
          <w:b/>
          <w:bCs/>
          <w:lang w:val="en-UG"/>
        </w:rPr>
        <w:t>1. How can understanding your audience’s expertise level (tech experts vs. regular folks) shape the way you present technical information?</w:t>
      </w:r>
    </w:p>
    <w:p w14:paraId="02F66C20" w14:textId="77777777" w:rsidR="006D4C41" w:rsidRPr="006D4C41" w:rsidRDefault="006D4C41" w:rsidP="006D4C41">
      <w:pPr>
        <w:rPr>
          <w:lang w:val="en-UG"/>
        </w:rPr>
      </w:pPr>
      <w:r w:rsidRPr="006D4C41">
        <w:rPr>
          <w:lang w:val="en-UG"/>
        </w:rPr>
        <w:t>Understanding your audience's expertise level helps tailor your message. For tech experts, you can dive deeper into technical details and use industry jargon. For regular folks, simplify concepts and avoid jargon, focusing on practical applications.</w:t>
      </w:r>
    </w:p>
    <w:p w14:paraId="429EAB71" w14:textId="77777777" w:rsidR="006D4C41" w:rsidRPr="006D4C41" w:rsidRDefault="006D4C41" w:rsidP="006D4C41">
      <w:pPr>
        <w:rPr>
          <w:b/>
          <w:bCs/>
          <w:lang w:val="en-UG"/>
        </w:rPr>
      </w:pPr>
      <w:r w:rsidRPr="006D4C41">
        <w:rPr>
          <w:b/>
          <w:bCs/>
          <w:lang w:val="en-UG"/>
        </w:rPr>
        <w:t>2. What are some strategies to tailor your content to different audience types?</w:t>
      </w:r>
    </w:p>
    <w:p w14:paraId="5C23E126" w14:textId="77777777" w:rsidR="006D4C41" w:rsidRPr="006D4C41" w:rsidRDefault="006D4C41" w:rsidP="006D4C41">
      <w:pPr>
        <w:numPr>
          <w:ilvl w:val="0"/>
          <w:numId w:val="1"/>
        </w:numPr>
        <w:rPr>
          <w:lang w:val="en-UG"/>
        </w:rPr>
      </w:pPr>
      <w:r w:rsidRPr="006D4C41">
        <w:rPr>
          <w:b/>
          <w:bCs/>
          <w:lang w:val="en-UG"/>
        </w:rPr>
        <w:t>Know Your Audience</w:t>
      </w:r>
      <w:r w:rsidRPr="006D4C41">
        <w:rPr>
          <w:lang w:val="en-UG"/>
        </w:rPr>
        <w:t>: Conduct surveys or use pre-existing data to understand their backgrounds.</w:t>
      </w:r>
    </w:p>
    <w:p w14:paraId="67814A24" w14:textId="77777777" w:rsidR="006D4C41" w:rsidRPr="006D4C41" w:rsidRDefault="006D4C41" w:rsidP="006D4C41">
      <w:pPr>
        <w:numPr>
          <w:ilvl w:val="0"/>
          <w:numId w:val="1"/>
        </w:numPr>
        <w:rPr>
          <w:lang w:val="en-UG"/>
        </w:rPr>
      </w:pPr>
      <w:r w:rsidRPr="006D4C41">
        <w:rPr>
          <w:b/>
          <w:bCs/>
          <w:lang w:val="en-UG"/>
        </w:rPr>
        <w:t>Adjust Language</w:t>
      </w:r>
      <w:r w:rsidRPr="006D4C41">
        <w:rPr>
          <w:lang w:val="en-UG"/>
        </w:rPr>
        <w:t>: Use simpler terms for general audiences and more complex terminology for experts.</w:t>
      </w:r>
    </w:p>
    <w:p w14:paraId="66063106" w14:textId="77777777" w:rsidR="006D4C41" w:rsidRPr="006D4C41" w:rsidRDefault="006D4C41" w:rsidP="006D4C41">
      <w:pPr>
        <w:numPr>
          <w:ilvl w:val="0"/>
          <w:numId w:val="1"/>
        </w:numPr>
        <w:rPr>
          <w:lang w:val="en-UG"/>
        </w:rPr>
      </w:pPr>
      <w:r w:rsidRPr="006D4C41">
        <w:rPr>
          <w:b/>
          <w:bCs/>
          <w:lang w:val="en-UG"/>
        </w:rPr>
        <w:t>Focus on Relevance</w:t>
      </w:r>
      <w:r w:rsidRPr="006D4C41">
        <w:rPr>
          <w:lang w:val="en-UG"/>
        </w:rPr>
        <w:t>: Highlight how the information applies to their interests or needs.</w:t>
      </w:r>
    </w:p>
    <w:p w14:paraId="1693AD3E" w14:textId="77777777" w:rsidR="006D4C41" w:rsidRPr="006D4C41" w:rsidRDefault="006D4C41" w:rsidP="006D4C41">
      <w:pPr>
        <w:rPr>
          <w:b/>
          <w:bCs/>
          <w:lang w:val="en-UG"/>
        </w:rPr>
      </w:pPr>
      <w:r w:rsidRPr="006D4C41">
        <w:rPr>
          <w:b/>
          <w:bCs/>
          <w:lang w:val="en-UG"/>
        </w:rPr>
        <w:t>3. How can you gauge the existing knowledge of your audience to avoid overwhelming them with jargon?</w:t>
      </w:r>
    </w:p>
    <w:p w14:paraId="3A69D2E1" w14:textId="77777777" w:rsidR="006D4C41" w:rsidRPr="006D4C41" w:rsidRDefault="006D4C41" w:rsidP="006D4C41">
      <w:pPr>
        <w:numPr>
          <w:ilvl w:val="0"/>
          <w:numId w:val="2"/>
        </w:numPr>
        <w:rPr>
          <w:lang w:val="en-UG"/>
        </w:rPr>
      </w:pPr>
      <w:r w:rsidRPr="006D4C41">
        <w:rPr>
          <w:b/>
          <w:bCs/>
          <w:lang w:val="en-UG"/>
        </w:rPr>
        <w:t>Ask Questions</w:t>
      </w:r>
      <w:r w:rsidRPr="006D4C41">
        <w:rPr>
          <w:lang w:val="en-UG"/>
        </w:rPr>
        <w:t>: Use polls or questions at the beginning of a presentation.</w:t>
      </w:r>
    </w:p>
    <w:p w14:paraId="08CBD3CA" w14:textId="77777777" w:rsidR="006D4C41" w:rsidRPr="006D4C41" w:rsidRDefault="006D4C41" w:rsidP="006D4C41">
      <w:pPr>
        <w:numPr>
          <w:ilvl w:val="0"/>
          <w:numId w:val="2"/>
        </w:numPr>
        <w:rPr>
          <w:lang w:val="en-UG"/>
        </w:rPr>
      </w:pPr>
      <w:r w:rsidRPr="006D4C41">
        <w:rPr>
          <w:b/>
          <w:bCs/>
          <w:lang w:val="en-UG"/>
        </w:rPr>
        <w:t>Start Simple</w:t>
      </w:r>
      <w:r w:rsidRPr="006D4C41">
        <w:rPr>
          <w:lang w:val="en-UG"/>
        </w:rPr>
        <w:t>: Begin with basic concepts and gauge reactions.</w:t>
      </w:r>
    </w:p>
    <w:p w14:paraId="0E889BE4" w14:textId="77777777" w:rsidR="006D4C41" w:rsidRPr="006D4C41" w:rsidRDefault="006D4C41" w:rsidP="006D4C41">
      <w:pPr>
        <w:numPr>
          <w:ilvl w:val="0"/>
          <w:numId w:val="2"/>
        </w:numPr>
        <w:rPr>
          <w:lang w:val="en-UG"/>
        </w:rPr>
      </w:pPr>
      <w:r w:rsidRPr="006D4C41">
        <w:rPr>
          <w:b/>
          <w:bCs/>
          <w:lang w:val="en-UG"/>
        </w:rPr>
        <w:t>Feedback Mechanisms</w:t>
      </w:r>
      <w:r w:rsidRPr="006D4C41">
        <w:rPr>
          <w:lang w:val="en-UG"/>
        </w:rPr>
        <w:t>: Encourage questions throughout to identify confusion.</w:t>
      </w:r>
    </w:p>
    <w:p w14:paraId="29D13373" w14:textId="77777777" w:rsidR="006D4C41" w:rsidRPr="006D4C41" w:rsidRDefault="006D4C41" w:rsidP="006D4C41">
      <w:pPr>
        <w:rPr>
          <w:b/>
          <w:bCs/>
          <w:lang w:val="en-UG"/>
        </w:rPr>
      </w:pPr>
      <w:r w:rsidRPr="006D4C41">
        <w:rPr>
          <w:b/>
          <w:bCs/>
          <w:lang w:val="en-UG"/>
        </w:rPr>
        <w:t>4. What techniques can you use to ensure your content is accessible to those with limited technical knowledge?</w:t>
      </w:r>
    </w:p>
    <w:p w14:paraId="59AF9067" w14:textId="77777777" w:rsidR="006D4C41" w:rsidRPr="006D4C41" w:rsidRDefault="006D4C41" w:rsidP="006D4C41">
      <w:pPr>
        <w:numPr>
          <w:ilvl w:val="0"/>
          <w:numId w:val="3"/>
        </w:numPr>
        <w:rPr>
          <w:lang w:val="en-UG"/>
        </w:rPr>
      </w:pPr>
      <w:r w:rsidRPr="006D4C41">
        <w:rPr>
          <w:b/>
          <w:bCs/>
          <w:lang w:val="en-UG"/>
        </w:rPr>
        <w:t>Define Terms</w:t>
      </w:r>
      <w:r w:rsidRPr="006D4C41">
        <w:rPr>
          <w:lang w:val="en-UG"/>
        </w:rPr>
        <w:t>: Provide clear definitions for technical terms.</w:t>
      </w:r>
    </w:p>
    <w:p w14:paraId="3F43A027" w14:textId="77777777" w:rsidR="006D4C41" w:rsidRPr="006D4C41" w:rsidRDefault="006D4C41" w:rsidP="006D4C41">
      <w:pPr>
        <w:numPr>
          <w:ilvl w:val="0"/>
          <w:numId w:val="3"/>
        </w:numPr>
        <w:rPr>
          <w:lang w:val="en-UG"/>
        </w:rPr>
      </w:pPr>
      <w:r w:rsidRPr="006D4C41">
        <w:rPr>
          <w:b/>
          <w:bCs/>
          <w:lang w:val="en-UG"/>
        </w:rPr>
        <w:t>Use Analogies</w:t>
      </w:r>
      <w:r w:rsidRPr="006D4C41">
        <w:rPr>
          <w:lang w:val="en-UG"/>
        </w:rPr>
        <w:t>: Relate complex concepts to everyday experiences.</w:t>
      </w:r>
    </w:p>
    <w:p w14:paraId="2063BEC1" w14:textId="77777777" w:rsidR="006D4C41" w:rsidRPr="006D4C41" w:rsidRDefault="006D4C41" w:rsidP="006D4C41">
      <w:pPr>
        <w:numPr>
          <w:ilvl w:val="0"/>
          <w:numId w:val="3"/>
        </w:numPr>
        <w:rPr>
          <w:lang w:val="en-UG"/>
        </w:rPr>
      </w:pPr>
      <w:r w:rsidRPr="006D4C41">
        <w:rPr>
          <w:b/>
          <w:bCs/>
          <w:lang w:val="en-UG"/>
        </w:rPr>
        <w:t>Break Down Concepts</w:t>
      </w:r>
      <w:r w:rsidRPr="006D4C41">
        <w:rPr>
          <w:lang w:val="en-UG"/>
        </w:rPr>
        <w:t>: Divide information into manageable parts.</w:t>
      </w:r>
    </w:p>
    <w:p w14:paraId="2D99A9A3" w14:textId="77777777" w:rsidR="006D4C41" w:rsidRPr="006D4C41" w:rsidRDefault="006D4C41" w:rsidP="006D4C41">
      <w:pPr>
        <w:rPr>
          <w:b/>
          <w:bCs/>
          <w:lang w:val="en-UG"/>
        </w:rPr>
      </w:pPr>
      <w:r w:rsidRPr="006D4C41">
        <w:rPr>
          <w:b/>
          <w:bCs/>
          <w:lang w:val="en-UG"/>
        </w:rPr>
        <w:t>5. Why is it important to use plain language instead of technical jargon in your writing?</w:t>
      </w:r>
    </w:p>
    <w:p w14:paraId="7B0D9C8A" w14:textId="77777777" w:rsidR="006D4C41" w:rsidRPr="006D4C41" w:rsidRDefault="006D4C41" w:rsidP="006D4C41">
      <w:pPr>
        <w:rPr>
          <w:lang w:val="en-UG"/>
        </w:rPr>
      </w:pPr>
      <w:r w:rsidRPr="006D4C41">
        <w:rPr>
          <w:lang w:val="en-UG"/>
        </w:rPr>
        <w:t>Using plain language improves comprehension, making information more accessible. It encourages engagement and reduces the likelihood of miscommunication.</w:t>
      </w:r>
    </w:p>
    <w:p w14:paraId="543B6187" w14:textId="77777777" w:rsidR="006D4C41" w:rsidRPr="006D4C41" w:rsidRDefault="006D4C41" w:rsidP="006D4C41">
      <w:pPr>
        <w:rPr>
          <w:b/>
          <w:bCs/>
          <w:lang w:val="en-UG"/>
        </w:rPr>
      </w:pPr>
      <w:r w:rsidRPr="006D4C41">
        <w:rPr>
          <w:b/>
          <w:bCs/>
          <w:lang w:val="en-UG"/>
        </w:rPr>
        <w:t>6. Can you provide examples of how simplifying terms (e.g., "start" instead of "initiate") improves comprehension?</w:t>
      </w:r>
    </w:p>
    <w:p w14:paraId="05195A94" w14:textId="77777777" w:rsidR="006D4C41" w:rsidRPr="006D4C41" w:rsidRDefault="006D4C41" w:rsidP="006D4C41">
      <w:pPr>
        <w:rPr>
          <w:lang w:val="en-UG"/>
        </w:rPr>
      </w:pPr>
      <w:r w:rsidRPr="006D4C41">
        <w:rPr>
          <w:lang w:val="en-UG"/>
        </w:rPr>
        <w:t>Using "start" instead of "initiate" is effective because:</w:t>
      </w:r>
    </w:p>
    <w:p w14:paraId="38B48DC6" w14:textId="77777777" w:rsidR="006D4C41" w:rsidRPr="006D4C41" w:rsidRDefault="006D4C41" w:rsidP="006D4C41">
      <w:pPr>
        <w:numPr>
          <w:ilvl w:val="0"/>
          <w:numId w:val="4"/>
        </w:numPr>
        <w:rPr>
          <w:lang w:val="en-UG"/>
        </w:rPr>
      </w:pPr>
      <w:r w:rsidRPr="006D4C41">
        <w:rPr>
          <w:b/>
          <w:bCs/>
          <w:lang w:val="en-UG"/>
        </w:rPr>
        <w:t>Clarity</w:t>
      </w:r>
      <w:r w:rsidRPr="006D4C41">
        <w:rPr>
          <w:lang w:val="en-UG"/>
        </w:rPr>
        <w:t>: It's straightforward and universally understood.</w:t>
      </w:r>
    </w:p>
    <w:p w14:paraId="01AFACA4" w14:textId="77777777" w:rsidR="006D4C41" w:rsidRPr="006D4C41" w:rsidRDefault="006D4C41" w:rsidP="006D4C41">
      <w:pPr>
        <w:numPr>
          <w:ilvl w:val="0"/>
          <w:numId w:val="4"/>
        </w:numPr>
        <w:rPr>
          <w:lang w:val="en-UG"/>
        </w:rPr>
      </w:pPr>
      <w:r w:rsidRPr="006D4C41">
        <w:rPr>
          <w:b/>
          <w:bCs/>
          <w:lang w:val="en-UG"/>
        </w:rPr>
        <w:t>Familiarity</w:t>
      </w:r>
      <w:r w:rsidRPr="006D4C41">
        <w:rPr>
          <w:lang w:val="en-UG"/>
        </w:rPr>
        <w:t>: Common terms resonate better with a broader audience.</w:t>
      </w:r>
    </w:p>
    <w:p w14:paraId="4B7EBC89" w14:textId="77777777" w:rsidR="006D4C41" w:rsidRPr="006D4C41" w:rsidRDefault="006D4C41" w:rsidP="006D4C41">
      <w:pPr>
        <w:rPr>
          <w:b/>
          <w:bCs/>
          <w:lang w:val="en-UG"/>
        </w:rPr>
      </w:pPr>
      <w:r w:rsidRPr="006D4C41">
        <w:rPr>
          <w:b/>
          <w:bCs/>
          <w:lang w:val="en-UG"/>
        </w:rPr>
        <w:t>7. How can using examples and visuals help in explaining complex concepts more clearly?</w:t>
      </w:r>
    </w:p>
    <w:p w14:paraId="5813AD03" w14:textId="77777777" w:rsidR="006D4C41" w:rsidRPr="006D4C41" w:rsidRDefault="006D4C41" w:rsidP="006D4C41">
      <w:pPr>
        <w:rPr>
          <w:lang w:val="en-UG"/>
        </w:rPr>
      </w:pPr>
      <w:r w:rsidRPr="006D4C41">
        <w:rPr>
          <w:lang w:val="en-UG"/>
        </w:rPr>
        <w:t>Examples and visuals can:</w:t>
      </w:r>
    </w:p>
    <w:p w14:paraId="05E12363" w14:textId="77777777" w:rsidR="006D4C41" w:rsidRPr="006D4C41" w:rsidRDefault="006D4C41" w:rsidP="006D4C41">
      <w:pPr>
        <w:numPr>
          <w:ilvl w:val="0"/>
          <w:numId w:val="5"/>
        </w:numPr>
        <w:rPr>
          <w:lang w:val="en-UG"/>
        </w:rPr>
      </w:pPr>
      <w:r w:rsidRPr="006D4C41">
        <w:rPr>
          <w:b/>
          <w:bCs/>
          <w:lang w:val="en-UG"/>
        </w:rPr>
        <w:t>Enhance Understanding</w:t>
      </w:r>
      <w:r w:rsidRPr="006D4C41">
        <w:rPr>
          <w:lang w:val="en-UG"/>
        </w:rPr>
        <w:t>: They make abstract concepts tangible.</w:t>
      </w:r>
    </w:p>
    <w:p w14:paraId="29173188" w14:textId="77777777" w:rsidR="006D4C41" w:rsidRPr="006D4C41" w:rsidRDefault="006D4C41" w:rsidP="006D4C41">
      <w:pPr>
        <w:numPr>
          <w:ilvl w:val="0"/>
          <w:numId w:val="5"/>
        </w:numPr>
        <w:rPr>
          <w:lang w:val="en-UG"/>
        </w:rPr>
      </w:pPr>
      <w:r w:rsidRPr="006D4C41">
        <w:rPr>
          <w:b/>
          <w:bCs/>
          <w:lang w:val="en-UG"/>
        </w:rPr>
        <w:t>Aid Memory</w:t>
      </w:r>
      <w:r w:rsidRPr="006D4C41">
        <w:rPr>
          <w:lang w:val="en-UG"/>
        </w:rPr>
        <w:t>: People remember images and relatable scenarios better than text alone.</w:t>
      </w:r>
    </w:p>
    <w:p w14:paraId="79D3FA75" w14:textId="77777777" w:rsidR="006D4C41" w:rsidRPr="006D4C41" w:rsidRDefault="006D4C41" w:rsidP="006D4C41">
      <w:pPr>
        <w:rPr>
          <w:b/>
          <w:bCs/>
          <w:lang w:val="en-UG"/>
        </w:rPr>
      </w:pPr>
      <w:r w:rsidRPr="006D4C41">
        <w:rPr>
          <w:b/>
          <w:bCs/>
          <w:lang w:val="en-UG"/>
        </w:rPr>
        <w:lastRenderedPageBreak/>
        <w:t>8. What types of visuals (e.g., diagrams, charts) are most effective for different kinds of technical information?</w:t>
      </w:r>
    </w:p>
    <w:p w14:paraId="543C425B" w14:textId="77777777" w:rsidR="006D4C41" w:rsidRPr="006D4C41" w:rsidRDefault="006D4C41" w:rsidP="006D4C41">
      <w:pPr>
        <w:numPr>
          <w:ilvl w:val="0"/>
          <w:numId w:val="6"/>
        </w:numPr>
        <w:rPr>
          <w:lang w:val="en-UG"/>
        </w:rPr>
      </w:pPr>
      <w:r w:rsidRPr="006D4C41">
        <w:rPr>
          <w:b/>
          <w:bCs/>
          <w:lang w:val="en-UG"/>
        </w:rPr>
        <w:t>Diagrams</w:t>
      </w:r>
      <w:r w:rsidRPr="006D4C41">
        <w:rPr>
          <w:lang w:val="en-UG"/>
        </w:rPr>
        <w:t>: Great for showing processes or systems.</w:t>
      </w:r>
    </w:p>
    <w:p w14:paraId="26CA6D9C" w14:textId="77777777" w:rsidR="006D4C41" w:rsidRPr="006D4C41" w:rsidRDefault="006D4C41" w:rsidP="006D4C41">
      <w:pPr>
        <w:numPr>
          <w:ilvl w:val="0"/>
          <w:numId w:val="6"/>
        </w:numPr>
        <w:rPr>
          <w:lang w:val="en-UG"/>
        </w:rPr>
      </w:pPr>
      <w:r w:rsidRPr="006D4C41">
        <w:rPr>
          <w:b/>
          <w:bCs/>
          <w:lang w:val="en-UG"/>
        </w:rPr>
        <w:t>Charts</w:t>
      </w:r>
      <w:r w:rsidRPr="006D4C41">
        <w:rPr>
          <w:lang w:val="en-UG"/>
        </w:rPr>
        <w:t>: Useful for displaying data trends and comparisons.</w:t>
      </w:r>
    </w:p>
    <w:p w14:paraId="3EDBB743" w14:textId="77777777" w:rsidR="006D4C41" w:rsidRPr="006D4C41" w:rsidRDefault="006D4C41" w:rsidP="006D4C41">
      <w:pPr>
        <w:numPr>
          <w:ilvl w:val="0"/>
          <w:numId w:val="6"/>
        </w:numPr>
        <w:rPr>
          <w:lang w:val="en-UG"/>
        </w:rPr>
      </w:pPr>
      <w:r w:rsidRPr="006D4C41">
        <w:rPr>
          <w:b/>
          <w:bCs/>
          <w:lang w:val="en-UG"/>
        </w:rPr>
        <w:t>Infographics</w:t>
      </w:r>
      <w:r w:rsidRPr="006D4C41">
        <w:rPr>
          <w:lang w:val="en-UG"/>
        </w:rPr>
        <w:t>: Combine visuals and text for comprehensive overviews.</w:t>
      </w:r>
    </w:p>
    <w:p w14:paraId="0E126B05" w14:textId="77777777" w:rsidR="006D4C41" w:rsidRPr="006D4C41" w:rsidRDefault="006D4C41" w:rsidP="006D4C41">
      <w:pPr>
        <w:rPr>
          <w:b/>
          <w:bCs/>
          <w:lang w:val="en-UG"/>
        </w:rPr>
      </w:pPr>
      <w:r w:rsidRPr="006D4C41">
        <w:rPr>
          <w:b/>
          <w:bCs/>
          <w:lang w:val="en-UG"/>
        </w:rPr>
        <w:t>9. How do headings and subheadings improve the readability and organization of technical documents?</w:t>
      </w:r>
    </w:p>
    <w:p w14:paraId="73A064F2" w14:textId="77777777" w:rsidR="006D4C41" w:rsidRPr="006D4C41" w:rsidRDefault="006D4C41" w:rsidP="006D4C41">
      <w:pPr>
        <w:rPr>
          <w:lang w:val="en-UG"/>
        </w:rPr>
      </w:pPr>
      <w:r w:rsidRPr="006D4C41">
        <w:rPr>
          <w:lang w:val="en-UG"/>
        </w:rPr>
        <w:t>Headings and subheadings:</w:t>
      </w:r>
    </w:p>
    <w:p w14:paraId="6B4D98B7" w14:textId="77777777" w:rsidR="006D4C41" w:rsidRPr="006D4C41" w:rsidRDefault="006D4C41" w:rsidP="006D4C41">
      <w:pPr>
        <w:numPr>
          <w:ilvl w:val="0"/>
          <w:numId w:val="7"/>
        </w:numPr>
        <w:rPr>
          <w:lang w:val="en-UG"/>
        </w:rPr>
      </w:pPr>
      <w:r w:rsidRPr="006D4C41">
        <w:rPr>
          <w:b/>
          <w:bCs/>
          <w:lang w:val="en-UG"/>
        </w:rPr>
        <w:t>Improve Readability</w:t>
      </w:r>
      <w:r w:rsidRPr="006D4C41">
        <w:rPr>
          <w:lang w:val="en-UG"/>
        </w:rPr>
        <w:t>: They guide readers through the document.</w:t>
      </w:r>
    </w:p>
    <w:p w14:paraId="1AE8879D" w14:textId="77777777" w:rsidR="006D4C41" w:rsidRPr="006D4C41" w:rsidRDefault="006D4C41" w:rsidP="006D4C41">
      <w:pPr>
        <w:numPr>
          <w:ilvl w:val="0"/>
          <w:numId w:val="7"/>
        </w:numPr>
        <w:rPr>
          <w:lang w:val="en-UG"/>
        </w:rPr>
      </w:pPr>
      <w:r w:rsidRPr="006D4C41">
        <w:rPr>
          <w:b/>
          <w:bCs/>
          <w:lang w:val="en-UG"/>
        </w:rPr>
        <w:t>Organize Information</w:t>
      </w:r>
      <w:r w:rsidRPr="006D4C41">
        <w:rPr>
          <w:lang w:val="en-UG"/>
        </w:rPr>
        <w:t>: Break down content into logical sections.</w:t>
      </w:r>
    </w:p>
    <w:p w14:paraId="65A7517F" w14:textId="77777777" w:rsidR="006D4C41" w:rsidRPr="006D4C41" w:rsidRDefault="006D4C41" w:rsidP="006D4C41">
      <w:pPr>
        <w:rPr>
          <w:b/>
          <w:bCs/>
          <w:lang w:val="en-UG"/>
        </w:rPr>
      </w:pPr>
      <w:r w:rsidRPr="006D4C41">
        <w:rPr>
          <w:b/>
          <w:bCs/>
          <w:lang w:val="en-UG"/>
        </w:rPr>
        <w:t>10. What are some best practices for creating effective headings and subheadings?</w:t>
      </w:r>
    </w:p>
    <w:p w14:paraId="5EEE6F91" w14:textId="77777777" w:rsidR="006D4C41" w:rsidRPr="006D4C41" w:rsidRDefault="006D4C41" w:rsidP="006D4C41">
      <w:pPr>
        <w:numPr>
          <w:ilvl w:val="0"/>
          <w:numId w:val="8"/>
        </w:numPr>
        <w:rPr>
          <w:lang w:val="en-UG"/>
        </w:rPr>
      </w:pPr>
      <w:r w:rsidRPr="006D4C41">
        <w:rPr>
          <w:b/>
          <w:bCs/>
          <w:lang w:val="en-UG"/>
        </w:rPr>
        <w:t>Be Descriptive</w:t>
      </w:r>
      <w:r w:rsidRPr="006D4C41">
        <w:rPr>
          <w:lang w:val="en-UG"/>
        </w:rPr>
        <w:t>: Clearly state the section's topic.</w:t>
      </w:r>
    </w:p>
    <w:p w14:paraId="7C3B063B" w14:textId="77777777" w:rsidR="006D4C41" w:rsidRPr="006D4C41" w:rsidRDefault="006D4C41" w:rsidP="006D4C41">
      <w:pPr>
        <w:numPr>
          <w:ilvl w:val="0"/>
          <w:numId w:val="8"/>
        </w:numPr>
        <w:rPr>
          <w:lang w:val="en-UG"/>
        </w:rPr>
      </w:pPr>
      <w:r w:rsidRPr="006D4C41">
        <w:rPr>
          <w:b/>
          <w:bCs/>
          <w:lang w:val="en-UG"/>
        </w:rPr>
        <w:t>Use Consistent Formatting</w:t>
      </w:r>
      <w:r w:rsidRPr="006D4C41">
        <w:rPr>
          <w:lang w:val="en-UG"/>
        </w:rPr>
        <w:t>: Maintain a uniform style for hierarchy.</w:t>
      </w:r>
    </w:p>
    <w:p w14:paraId="7F6B0F99" w14:textId="77777777" w:rsidR="006D4C41" w:rsidRPr="006D4C41" w:rsidRDefault="006D4C41" w:rsidP="006D4C41">
      <w:pPr>
        <w:numPr>
          <w:ilvl w:val="0"/>
          <w:numId w:val="8"/>
        </w:numPr>
        <w:rPr>
          <w:lang w:val="en-UG"/>
        </w:rPr>
      </w:pPr>
      <w:r w:rsidRPr="006D4C41">
        <w:rPr>
          <w:b/>
          <w:bCs/>
          <w:lang w:val="en-UG"/>
        </w:rPr>
        <w:t>Keep it Concise</w:t>
      </w:r>
      <w:r w:rsidRPr="006D4C41">
        <w:rPr>
          <w:lang w:val="en-UG"/>
        </w:rPr>
        <w:t>: Aim for clarity without excessive length.</w:t>
      </w:r>
    </w:p>
    <w:p w14:paraId="49425EB0" w14:textId="77777777" w:rsidR="006D4C41" w:rsidRPr="006D4C41" w:rsidRDefault="006D4C41" w:rsidP="006D4C41">
      <w:pPr>
        <w:rPr>
          <w:b/>
          <w:bCs/>
          <w:lang w:val="en-UG"/>
        </w:rPr>
      </w:pPr>
      <w:r w:rsidRPr="006D4C41">
        <w:rPr>
          <w:b/>
          <w:bCs/>
          <w:lang w:val="en-UG"/>
        </w:rPr>
        <w:t>11. What should be included in the introduction of a Readme to immediately inform users about what the product does?</w:t>
      </w:r>
    </w:p>
    <w:p w14:paraId="12375464" w14:textId="77777777" w:rsidR="006D4C41" w:rsidRPr="006D4C41" w:rsidRDefault="006D4C41" w:rsidP="006D4C41">
      <w:pPr>
        <w:rPr>
          <w:lang w:val="en-UG"/>
        </w:rPr>
      </w:pPr>
      <w:r w:rsidRPr="006D4C41">
        <w:rPr>
          <w:lang w:val="en-UG"/>
        </w:rPr>
        <w:t>The introduction should include:</w:t>
      </w:r>
    </w:p>
    <w:p w14:paraId="6FAD3A9F" w14:textId="77777777" w:rsidR="006D4C41" w:rsidRPr="006D4C41" w:rsidRDefault="006D4C41" w:rsidP="006D4C41">
      <w:pPr>
        <w:numPr>
          <w:ilvl w:val="0"/>
          <w:numId w:val="9"/>
        </w:numPr>
        <w:rPr>
          <w:lang w:val="en-UG"/>
        </w:rPr>
      </w:pPr>
      <w:r w:rsidRPr="006D4C41">
        <w:rPr>
          <w:b/>
          <w:bCs/>
          <w:lang w:val="en-UG"/>
        </w:rPr>
        <w:t>Product Overview</w:t>
      </w:r>
      <w:r w:rsidRPr="006D4C41">
        <w:rPr>
          <w:lang w:val="en-UG"/>
        </w:rPr>
        <w:t>: A brief description of what the product does.</w:t>
      </w:r>
    </w:p>
    <w:p w14:paraId="63AECBBD" w14:textId="77777777" w:rsidR="006D4C41" w:rsidRPr="006D4C41" w:rsidRDefault="006D4C41" w:rsidP="006D4C41">
      <w:pPr>
        <w:numPr>
          <w:ilvl w:val="0"/>
          <w:numId w:val="9"/>
        </w:numPr>
        <w:rPr>
          <w:lang w:val="en-UG"/>
        </w:rPr>
      </w:pPr>
      <w:r w:rsidRPr="006D4C41">
        <w:rPr>
          <w:b/>
          <w:bCs/>
          <w:lang w:val="en-UG"/>
        </w:rPr>
        <w:t>Target Audience</w:t>
      </w:r>
      <w:r w:rsidRPr="006D4C41">
        <w:rPr>
          <w:lang w:val="en-UG"/>
        </w:rPr>
        <w:t>: Who would benefit from it.</w:t>
      </w:r>
    </w:p>
    <w:p w14:paraId="43CAF3BE" w14:textId="77777777" w:rsidR="006D4C41" w:rsidRPr="006D4C41" w:rsidRDefault="006D4C41" w:rsidP="006D4C41">
      <w:pPr>
        <w:numPr>
          <w:ilvl w:val="0"/>
          <w:numId w:val="9"/>
        </w:numPr>
        <w:rPr>
          <w:lang w:val="en-UG"/>
        </w:rPr>
      </w:pPr>
      <w:r w:rsidRPr="006D4C41">
        <w:rPr>
          <w:b/>
          <w:bCs/>
          <w:lang w:val="en-UG"/>
        </w:rPr>
        <w:t>Key Features</w:t>
      </w:r>
      <w:r w:rsidRPr="006D4C41">
        <w:rPr>
          <w:lang w:val="en-UG"/>
        </w:rPr>
        <w:t>: Highlight main functionalities.</w:t>
      </w:r>
    </w:p>
    <w:p w14:paraId="5BF590F2" w14:textId="77777777" w:rsidR="006D4C41" w:rsidRPr="006D4C41" w:rsidRDefault="006D4C41" w:rsidP="006D4C41">
      <w:pPr>
        <w:rPr>
          <w:b/>
          <w:bCs/>
          <w:lang w:val="en-UG"/>
        </w:rPr>
      </w:pPr>
      <w:r w:rsidRPr="006D4C41">
        <w:rPr>
          <w:b/>
          <w:bCs/>
          <w:lang w:val="en-UG"/>
        </w:rPr>
        <w:t>12. How can you succinctly convey the purpose and key features of a product?</w:t>
      </w:r>
    </w:p>
    <w:p w14:paraId="76C67458" w14:textId="77777777" w:rsidR="006D4C41" w:rsidRPr="006D4C41" w:rsidRDefault="006D4C41" w:rsidP="006D4C41">
      <w:pPr>
        <w:rPr>
          <w:lang w:val="en-UG"/>
        </w:rPr>
      </w:pPr>
      <w:r w:rsidRPr="006D4C41">
        <w:rPr>
          <w:lang w:val="en-UG"/>
        </w:rPr>
        <w:t>To succinctly convey purpose and key features:</w:t>
      </w:r>
    </w:p>
    <w:p w14:paraId="366A4B68" w14:textId="77777777" w:rsidR="006D4C41" w:rsidRPr="006D4C41" w:rsidRDefault="006D4C41" w:rsidP="006D4C41">
      <w:pPr>
        <w:numPr>
          <w:ilvl w:val="0"/>
          <w:numId w:val="10"/>
        </w:numPr>
        <w:rPr>
          <w:lang w:val="en-UG"/>
        </w:rPr>
      </w:pPr>
      <w:r w:rsidRPr="006D4C41">
        <w:rPr>
          <w:b/>
          <w:bCs/>
          <w:lang w:val="en-UG"/>
        </w:rPr>
        <w:t>Use Bullet Points</w:t>
      </w:r>
      <w:r w:rsidRPr="006D4C41">
        <w:rPr>
          <w:lang w:val="en-UG"/>
        </w:rPr>
        <w:t>: List features clearly and concisely.</w:t>
      </w:r>
    </w:p>
    <w:p w14:paraId="3DE689FC" w14:textId="3D04B9AC" w:rsidR="00576291" w:rsidRPr="006D4C41" w:rsidRDefault="006D4C41" w:rsidP="006D4C41">
      <w:pPr>
        <w:numPr>
          <w:ilvl w:val="0"/>
          <w:numId w:val="10"/>
        </w:numPr>
        <w:rPr>
          <w:lang w:val="en-UG"/>
        </w:rPr>
      </w:pPr>
      <w:r w:rsidRPr="006D4C41">
        <w:rPr>
          <w:b/>
          <w:bCs/>
          <w:lang w:val="en-UG"/>
        </w:rPr>
        <w:t>Focus on Benefits</w:t>
      </w:r>
      <w:r w:rsidRPr="006D4C41">
        <w:rPr>
          <w:lang w:val="en-UG"/>
        </w:rPr>
        <w:t>: Explain how features solve problems or add value.</w:t>
      </w:r>
    </w:p>
    <w:sectPr w:rsidR="00576291" w:rsidRPr="006D4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E3F41"/>
    <w:multiLevelType w:val="multilevel"/>
    <w:tmpl w:val="BA34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F103A"/>
    <w:multiLevelType w:val="multilevel"/>
    <w:tmpl w:val="729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52640"/>
    <w:multiLevelType w:val="multilevel"/>
    <w:tmpl w:val="5D20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E4D7E"/>
    <w:multiLevelType w:val="multilevel"/>
    <w:tmpl w:val="2B48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C2495"/>
    <w:multiLevelType w:val="multilevel"/>
    <w:tmpl w:val="5666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31393"/>
    <w:multiLevelType w:val="multilevel"/>
    <w:tmpl w:val="2176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94A39"/>
    <w:multiLevelType w:val="multilevel"/>
    <w:tmpl w:val="6A8E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23635"/>
    <w:multiLevelType w:val="multilevel"/>
    <w:tmpl w:val="B68E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66BD3"/>
    <w:multiLevelType w:val="multilevel"/>
    <w:tmpl w:val="A8C0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37247"/>
    <w:multiLevelType w:val="multilevel"/>
    <w:tmpl w:val="D482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079092">
    <w:abstractNumId w:val="3"/>
  </w:num>
  <w:num w:numId="2" w16cid:durableId="730158948">
    <w:abstractNumId w:val="9"/>
  </w:num>
  <w:num w:numId="3" w16cid:durableId="1143084757">
    <w:abstractNumId w:val="8"/>
  </w:num>
  <w:num w:numId="4" w16cid:durableId="1447581797">
    <w:abstractNumId w:val="0"/>
  </w:num>
  <w:num w:numId="5" w16cid:durableId="1222137973">
    <w:abstractNumId w:val="7"/>
  </w:num>
  <w:num w:numId="6" w16cid:durableId="348333786">
    <w:abstractNumId w:val="6"/>
  </w:num>
  <w:num w:numId="7" w16cid:durableId="1691027910">
    <w:abstractNumId w:val="5"/>
  </w:num>
  <w:num w:numId="8" w16cid:durableId="1625039831">
    <w:abstractNumId w:val="2"/>
  </w:num>
  <w:num w:numId="9" w16cid:durableId="600726921">
    <w:abstractNumId w:val="4"/>
  </w:num>
  <w:num w:numId="10" w16cid:durableId="721712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41"/>
    <w:rsid w:val="0002107A"/>
    <w:rsid w:val="00047BCD"/>
    <w:rsid w:val="0048742B"/>
    <w:rsid w:val="00576291"/>
    <w:rsid w:val="006D4C41"/>
    <w:rsid w:val="00797F6F"/>
    <w:rsid w:val="00B47D89"/>
    <w:rsid w:val="00CC11CE"/>
    <w:rsid w:val="00EE6A27"/>
    <w:rsid w:val="00F2326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35E7"/>
  <w15:chartTrackingRefBased/>
  <w15:docId w15:val="{4B05073C-AEA9-497B-A1B7-5354DE4C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5166">
      <w:bodyDiv w:val="1"/>
      <w:marLeft w:val="0"/>
      <w:marRight w:val="0"/>
      <w:marTop w:val="0"/>
      <w:marBottom w:val="0"/>
      <w:divBdr>
        <w:top w:val="none" w:sz="0" w:space="0" w:color="auto"/>
        <w:left w:val="none" w:sz="0" w:space="0" w:color="auto"/>
        <w:bottom w:val="none" w:sz="0" w:space="0" w:color="auto"/>
        <w:right w:val="none" w:sz="0" w:space="0" w:color="auto"/>
      </w:divBdr>
    </w:div>
    <w:div w:id="126751945">
      <w:bodyDiv w:val="1"/>
      <w:marLeft w:val="0"/>
      <w:marRight w:val="0"/>
      <w:marTop w:val="0"/>
      <w:marBottom w:val="0"/>
      <w:divBdr>
        <w:top w:val="none" w:sz="0" w:space="0" w:color="auto"/>
        <w:left w:val="none" w:sz="0" w:space="0" w:color="auto"/>
        <w:bottom w:val="none" w:sz="0" w:space="0" w:color="auto"/>
        <w:right w:val="none" w:sz="0" w:space="0" w:color="auto"/>
      </w:divBdr>
    </w:div>
    <w:div w:id="1110511322">
      <w:bodyDiv w:val="1"/>
      <w:marLeft w:val="0"/>
      <w:marRight w:val="0"/>
      <w:marTop w:val="0"/>
      <w:marBottom w:val="0"/>
      <w:divBdr>
        <w:top w:val="none" w:sz="0" w:space="0" w:color="auto"/>
        <w:left w:val="none" w:sz="0" w:space="0" w:color="auto"/>
        <w:bottom w:val="none" w:sz="0" w:space="0" w:color="auto"/>
        <w:right w:val="none" w:sz="0" w:space="0" w:color="auto"/>
      </w:divBdr>
    </w:div>
    <w:div w:id="174282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Najjuma</dc:creator>
  <cp:keywords/>
  <dc:description/>
  <cp:lastModifiedBy>Allen Najjuma</cp:lastModifiedBy>
  <cp:revision>1</cp:revision>
  <dcterms:created xsi:type="dcterms:W3CDTF">2024-10-15T10:28:00Z</dcterms:created>
  <dcterms:modified xsi:type="dcterms:W3CDTF">2024-10-15T10:40:00Z</dcterms:modified>
</cp:coreProperties>
</file>