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017DE" w14:textId="054F703E" w:rsidR="00E14E9B" w:rsidRDefault="00E14E9B">
      <w:pPr>
        <w:rPr>
          <w:b/>
          <w:bCs/>
          <w:sz w:val="36"/>
          <w:szCs w:val="36"/>
        </w:rPr>
      </w:pPr>
      <w:r w:rsidRPr="00E14E9B">
        <w:rPr>
          <w:b/>
          <w:bCs/>
          <w:sz w:val="36"/>
          <w:szCs w:val="36"/>
        </w:rPr>
        <w:t>DAY 5 ASSIGNMENT</w:t>
      </w:r>
    </w:p>
    <w:p w14:paraId="186AF50D" w14:textId="77777777" w:rsidR="00E14E9B" w:rsidRDefault="00E14E9B">
      <w:pPr>
        <w:rPr>
          <w:b/>
          <w:bCs/>
          <w:sz w:val="36"/>
          <w:szCs w:val="36"/>
        </w:rPr>
      </w:pPr>
    </w:p>
    <w:p w14:paraId="0CE2BECD" w14:textId="107CA9C5" w:rsidR="00E14E9B" w:rsidRPr="00E14E9B" w:rsidRDefault="00E14E9B" w:rsidP="00E14E9B">
      <w:pPr>
        <w:pStyle w:val="ListParagraph"/>
        <w:numPr>
          <w:ilvl w:val="0"/>
          <w:numId w:val="1"/>
        </w:numPr>
        <w:rPr>
          <w:b/>
          <w:bCs/>
          <w:sz w:val="32"/>
          <w:szCs w:val="32"/>
        </w:rPr>
      </w:pPr>
      <w:r w:rsidRPr="00E14E9B">
        <w:rPr>
          <w:sz w:val="32"/>
          <w:szCs w:val="32"/>
        </w:rPr>
        <w:t>Regular folks often need relatable examples to connect unfamiliar concepts to something they know. For example, comparing server-client relationships to a customer ordering food at a restaurant can make technical concepts more relatable. Experts</w:t>
      </w:r>
      <w:r>
        <w:rPr>
          <w:sz w:val="32"/>
          <w:szCs w:val="32"/>
        </w:rPr>
        <w:t xml:space="preserve"> </w:t>
      </w:r>
      <w:r w:rsidRPr="00E14E9B">
        <w:rPr>
          <w:sz w:val="32"/>
          <w:szCs w:val="32"/>
        </w:rPr>
        <w:t>may find such examples too simplistic and appreciate case studies or specific industry examples</w:t>
      </w:r>
      <w:r>
        <w:t>.</w:t>
      </w:r>
      <w:r>
        <w:t xml:space="preserve"> </w:t>
      </w:r>
      <w:r w:rsidRPr="00E14E9B">
        <w:rPr>
          <w:sz w:val="32"/>
          <w:szCs w:val="32"/>
        </w:rPr>
        <w:t>Regular folks prefer simple diagrams while experts use detailed diagrams.</w:t>
      </w:r>
    </w:p>
    <w:p w14:paraId="4CCCAC32" w14:textId="389314FC" w:rsidR="00E14E9B" w:rsidRPr="00E14E9B" w:rsidRDefault="00E14E9B" w:rsidP="00E14E9B">
      <w:pPr>
        <w:pStyle w:val="ListParagraph"/>
        <w:rPr>
          <w:b/>
          <w:bCs/>
          <w:sz w:val="32"/>
          <w:szCs w:val="32"/>
        </w:rPr>
      </w:pPr>
    </w:p>
    <w:p w14:paraId="6BB2DD57" w14:textId="1CE1329B" w:rsidR="00E14E9B" w:rsidRPr="00E14E9B" w:rsidRDefault="00E14E9B" w:rsidP="00E14E9B">
      <w:pPr>
        <w:pStyle w:val="ListParagraph"/>
        <w:numPr>
          <w:ilvl w:val="0"/>
          <w:numId w:val="1"/>
        </w:numPr>
        <w:rPr>
          <w:b/>
          <w:bCs/>
          <w:sz w:val="32"/>
          <w:szCs w:val="32"/>
        </w:rPr>
      </w:pPr>
      <w:r w:rsidRPr="00E14E9B">
        <w:rPr>
          <w:sz w:val="32"/>
          <w:szCs w:val="32"/>
        </w:rPr>
        <w:t>Focus</w:t>
      </w:r>
      <w:r w:rsidRPr="00E14E9B">
        <w:rPr>
          <w:sz w:val="32"/>
          <w:szCs w:val="32"/>
        </w:rPr>
        <w:t>ing</w:t>
      </w:r>
      <w:r w:rsidRPr="00E14E9B">
        <w:rPr>
          <w:sz w:val="32"/>
          <w:szCs w:val="32"/>
        </w:rPr>
        <w:t xml:space="preserve"> on key messages relevant to each group, using relatable examples for clarity. Choos</w:t>
      </w:r>
      <w:r w:rsidRPr="00E14E9B">
        <w:rPr>
          <w:sz w:val="32"/>
          <w:szCs w:val="32"/>
        </w:rPr>
        <w:t>ing</w:t>
      </w:r>
      <w:r w:rsidRPr="00E14E9B">
        <w:rPr>
          <w:sz w:val="32"/>
          <w:szCs w:val="32"/>
        </w:rPr>
        <w:t xml:space="preserve"> visuals that match their knowledge level, like detailed diagrams for experts or simplified charts for general viewers. Engag</w:t>
      </w:r>
      <w:r w:rsidRPr="00E14E9B">
        <w:rPr>
          <w:sz w:val="32"/>
          <w:szCs w:val="32"/>
        </w:rPr>
        <w:t>ing</w:t>
      </w:r>
      <w:r w:rsidRPr="00E14E9B">
        <w:rPr>
          <w:sz w:val="32"/>
          <w:szCs w:val="32"/>
        </w:rPr>
        <w:t xml:space="preserve"> them with questions suited to their understanding, and highlight</w:t>
      </w:r>
      <w:r w:rsidRPr="00E14E9B">
        <w:rPr>
          <w:sz w:val="32"/>
          <w:szCs w:val="32"/>
        </w:rPr>
        <w:t>ing</w:t>
      </w:r>
      <w:r w:rsidRPr="00E14E9B">
        <w:rPr>
          <w:sz w:val="32"/>
          <w:szCs w:val="32"/>
        </w:rPr>
        <w:t xml:space="preserve"> practical applications that show how the content impacts them directly. </w:t>
      </w:r>
    </w:p>
    <w:p w14:paraId="5B107406" w14:textId="77777777" w:rsidR="00E14E9B" w:rsidRPr="00E14E9B" w:rsidRDefault="00E14E9B" w:rsidP="00E14E9B">
      <w:pPr>
        <w:pStyle w:val="ListParagraph"/>
        <w:rPr>
          <w:b/>
          <w:bCs/>
          <w:sz w:val="32"/>
          <w:szCs w:val="32"/>
        </w:rPr>
      </w:pPr>
    </w:p>
    <w:p w14:paraId="7F397A29" w14:textId="10C40C7C" w:rsidR="00E14E9B" w:rsidRPr="00E14E9B" w:rsidRDefault="00E14E9B" w:rsidP="00E14E9B">
      <w:pPr>
        <w:pStyle w:val="ListParagraph"/>
        <w:numPr>
          <w:ilvl w:val="0"/>
          <w:numId w:val="1"/>
        </w:numPr>
        <w:rPr>
          <w:b/>
          <w:bCs/>
          <w:sz w:val="32"/>
          <w:szCs w:val="32"/>
        </w:rPr>
      </w:pPr>
      <w:r w:rsidRPr="00E14E9B">
        <w:rPr>
          <w:sz w:val="32"/>
          <w:szCs w:val="32"/>
        </w:rPr>
        <w:t>To</w:t>
      </w:r>
      <w:r w:rsidRPr="00E14E9B">
        <w:rPr>
          <w:sz w:val="32"/>
          <w:szCs w:val="32"/>
        </w:rPr>
        <w:t xml:space="preserve"> gauge audience knowledge, </w:t>
      </w:r>
      <w:r w:rsidRPr="00E14E9B">
        <w:rPr>
          <w:sz w:val="32"/>
          <w:szCs w:val="32"/>
        </w:rPr>
        <w:t xml:space="preserve">I would </w:t>
      </w:r>
      <w:r w:rsidRPr="00E14E9B">
        <w:rPr>
          <w:sz w:val="32"/>
          <w:szCs w:val="32"/>
        </w:rPr>
        <w:t xml:space="preserve">use pre-surveys, ask open-ended questions, research their background, observe reactions, and encourage real-time feedback. This helps </w:t>
      </w:r>
      <w:r w:rsidRPr="00E14E9B">
        <w:rPr>
          <w:sz w:val="32"/>
          <w:szCs w:val="32"/>
        </w:rPr>
        <w:t>me</w:t>
      </w:r>
      <w:r w:rsidRPr="00E14E9B">
        <w:rPr>
          <w:sz w:val="32"/>
          <w:szCs w:val="32"/>
        </w:rPr>
        <w:t xml:space="preserve"> adjust language and depth, ensuring </w:t>
      </w:r>
      <w:r w:rsidRPr="00E14E9B">
        <w:rPr>
          <w:sz w:val="32"/>
          <w:szCs w:val="32"/>
        </w:rPr>
        <w:t>my</w:t>
      </w:r>
      <w:r w:rsidRPr="00E14E9B">
        <w:rPr>
          <w:sz w:val="32"/>
          <w:szCs w:val="32"/>
        </w:rPr>
        <w:t xml:space="preserve"> content stays clear and accessible.</w:t>
      </w:r>
    </w:p>
    <w:p w14:paraId="029E6626" w14:textId="77777777" w:rsidR="00E14E9B" w:rsidRPr="00E14E9B" w:rsidRDefault="00E14E9B" w:rsidP="00E14E9B">
      <w:pPr>
        <w:pStyle w:val="ListParagraph"/>
        <w:rPr>
          <w:b/>
          <w:bCs/>
          <w:sz w:val="32"/>
          <w:szCs w:val="32"/>
        </w:rPr>
      </w:pPr>
    </w:p>
    <w:p w14:paraId="567932CA" w14:textId="1E7A7CAA" w:rsidR="00E14E9B" w:rsidRPr="00A51000" w:rsidRDefault="00A51000" w:rsidP="00E14E9B">
      <w:pPr>
        <w:pStyle w:val="ListParagraph"/>
        <w:numPr>
          <w:ilvl w:val="0"/>
          <w:numId w:val="1"/>
        </w:numPr>
        <w:rPr>
          <w:b/>
          <w:bCs/>
          <w:sz w:val="32"/>
          <w:szCs w:val="32"/>
        </w:rPr>
      </w:pPr>
      <w:r w:rsidRPr="00A51000">
        <w:rPr>
          <w:sz w:val="32"/>
          <w:szCs w:val="32"/>
        </w:rPr>
        <w:t>To make content accessible for non-technical audiences,</w:t>
      </w:r>
      <w:r w:rsidRPr="00A51000">
        <w:rPr>
          <w:sz w:val="32"/>
          <w:szCs w:val="32"/>
        </w:rPr>
        <w:t xml:space="preserve"> I would</w:t>
      </w:r>
      <w:r w:rsidRPr="00A51000">
        <w:rPr>
          <w:sz w:val="32"/>
          <w:szCs w:val="32"/>
        </w:rPr>
        <w:t xml:space="preserve"> use simple language, relatable analogies, clear visuals, break down information, summarize key points, and encourage questions. This keeps the material clear and easy to understand.</w:t>
      </w:r>
    </w:p>
    <w:p w14:paraId="18A0C6CD" w14:textId="77777777" w:rsidR="00A51000" w:rsidRPr="00A51000" w:rsidRDefault="00A51000" w:rsidP="00A51000">
      <w:pPr>
        <w:pStyle w:val="ListParagraph"/>
        <w:rPr>
          <w:b/>
          <w:bCs/>
          <w:sz w:val="32"/>
          <w:szCs w:val="32"/>
        </w:rPr>
      </w:pPr>
    </w:p>
    <w:p w14:paraId="73D39FA7" w14:textId="6DDE3003" w:rsidR="00A51000" w:rsidRPr="00A51000" w:rsidRDefault="00A51000" w:rsidP="00E14E9B">
      <w:pPr>
        <w:pStyle w:val="ListParagraph"/>
        <w:numPr>
          <w:ilvl w:val="0"/>
          <w:numId w:val="1"/>
        </w:numPr>
        <w:rPr>
          <w:b/>
          <w:bCs/>
          <w:sz w:val="32"/>
          <w:szCs w:val="32"/>
        </w:rPr>
      </w:pPr>
      <w:r w:rsidRPr="00A51000">
        <w:rPr>
          <w:sz w:val="32"/>
          <w:szCs w:val="32"/>
        </w:rPr>
        <w:t>Using plain language ensures clarity, accessibility, and better comprehension, while avoiding confusion</w:t>
      </w:r>
      <w:r>
        <w:rPr>
          <w:sz w:val="32"/>
          <w:szCs w:val="32"/>
        </w:rPr>
        <w:t xml:space="preserve"> </w:t>
      </w:r>
      <w:r w:rsidRPr="00A51000">
        <w:rPr>
          <w:sz w:val="32"/>
          <w:szCs w:val="32"/>
        </w:rPr>
        <w:t>caused by jargon.</w:t>
      </w:r>
    </w:p>
    <w:p w14:paraId="33383948" w14:textId="77777777" w:rsidR="00A51000" w:rsidRPr="00A51000" w:rsidRDefault="00A51000" w:rsidP="00A51000">
      <w:pPr>
        <w:pStyle w:val="ListParagraph"/>
        <w:rPr>
          <w:b/>
          <w:bCs/>
          <w:sz w:val="32"/>
          <w:szCs w:val="32"/>
        </w:rPr>
      </w:pPr>
    </w:p>
    <w:p w14:paraId="07967CA3" w14:textId="33E0F0F7" w:rsidR="00A51000" w:rsidRPr="00A51000" w:rsidRDefault="00A51000" w:rsidP="00E14E9B">
      <w:pPr>
        <w:pStyle w:val="ListParagraph"/>
        <w:numPr>
          <w:ilvl w:val="0"/>
          <w:numId w:val="1"/>
        </w:numPr>
        <w:rPr>
          <w:b/>
          <w:bCs/>
          <w:sz w:val="32"/>
          <w:szCs w:val="32"/>
        </w:rPr>
      </w:pPr>
      <w:r w:rsidRPr="00A51000">
        <w:rPr>
          <w:sz w:val="32"/>
          <w:szCs w:val="32"/>
        </w:rPr>
        <w:t xml:space="preserve">Simplifying terms, like using "start" instead of "initiate," makes content clearer and easier to understand. It helps avoid confusion and ensures that the message is accessible to </w:t>
      </w:r>
      <w:r>
        <w:rPr>
          <w:sz w:val="32"/>
          <w:szCs w:val="32"/>
        </w:rPr>
        <w:t>the</w:t>
      </w:r>
      <w:r w:rsidRPr="00A51000">
        <w:rPr>
          <w:sz w:val="32"/>
          <w:szCs w:val="32"/>
        </w:rPr>
        <w:t xml:space="preserve"> audience.</w:t>
      </w:r>
    </w:p>
    <w:p w14:paraId="4D0378AE" w14:textId="77777777" w:rsidR="00A51000" w:rsidRPr="00A51000" w:rsidRDefault="00A51000" w:rsidP="00A51000">
      <w:pPr>
        <w:pStyle w:val="ListParagraph"/>
        <w:rPr>
          <w:b/>
          <w:bCs/>
          <w:sz w:val="32"/>
          <w:szCs w:val="32"/>
        </w:rPr>
      </w:pPr>
    </w:p>
    <w:p w14:paraId="403F072F" w14:textId="484E975F" w:rsidR="00A51000" w:rsidRPr="00C97964" w:rsidRDefault="00C97964" w:rsidP="00E14E9B">
      <w:pPr>
        <w:pStyle w:val="ListParagraph"/>
        <w:numPr>
          <w:ilvl w:val="0"/>
          <w:numId w:val="1"/>
        </w:numPr>
        <w:rPr>
          <w:b/>
          <w:bCs/>
          <w:sz w:val="32"/>
          <w:szCs w:val="32"/>
        </w:rPr>
      </w:pPr>
      <w:r w:rsidRPr="00C97964">
        <w:rPr>
          <w:sz w:val="32"/>
          <w:szCs w:val="32"/>
        </w:rPr>
        <w:t>Examples and visuals make complicated ideas easier to understand by showing how they relate to things people already know. They break down information and keep the audience interested, helping them remember it better.</w:t>
      </w:r>
    </w:p>
    <w:p w14:paraId="7EA72D6A" w14:textId="77777777" w:rsidR="00C97964" w:rsidRPr="00C97964" w:rsidRDefault="00C97964" w:rsidP="00C97964">
      <w:pPr>
        <w:pStyle w:val="ListParagraph"/>
        <w:rPr>
          <w:b/>
          <w:bCs/>
          <w:sz w:val="32"/>
          <w:szCs w:val="32"/>
        </w:rPr>
      </w:pPr>
    </w:p>
    <w:p w14:paraId="21EBC1A4" w14:textId="2527CC3B" w:rsidR="00C97964" w:rsidRPr="00C97964" w:rsidRDefault="00C97964" w:rsidP="00C97964">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Symbol" w:cs="Times New Roman"/>
          <w:kern w:val="0"/>
          <w:sz w:val="24"/>
          <w:szCs w:val="24"/>
          <w14:ligatures w14:val="none"/>
        </w:rPr>
        <w:t xml:space="preserve">        8.   </w:t>
      </w:r>
      <w:r w:rsidRPr="00C97964">
        <w:rPr>
          <w:rFonts w:ascii="Times New Roman" w:eastAsia="Times New Roman" w:hAnsi="Symbol" w:cs="Times New Roman"/>
          <w:kern w:val="0"/>
          <w:sz w:val="32"/>
          <w:szCs w:val="32"/>
          <w14:ligatures w14:val="none"/>
        </w:rPr>
        <w:t></w:t>
      </w:r>
      <w:r w:rsidRPr="00C97964">
        <w:rPr>
          <w:rFonts w:ascii="Times New Roman" w:eastAsia="Times New Roman" w:hAnsi="Times New Roman" w:cs="Times New Roman"/>
          <w:kern w:val="0"/>
          <w:sz w:val="32"/>
          <w:szCs w:val="32"/>
          <w14:ligatures w14:val="none"/>
        </w:rPr>
        <w:t xml:space="preserve">  </w:t>
      </w:r>
      <w:r w:rsidRPr="00C97964">
        <w:rPr>
          <w:rFonts w:ascii="Times New Roman" w:eastAsia="Times New Roman" w:hAnsi="Times New Roman" w:cs="Times New Roman"/>
          <w:b/>
          <w:bCs/>
          <w:kern w:val="0"/>
          <w:sz w:val="32"/>
          <w:szCs w:val="32"/>
          <w14:ligatures w14:val="none"/>
        </w:rPr>
        <w:t>Diagrams</w:t>
      </w:r>
      <w:r w:rsidRPr="00C97964">
        <w:rPr>
          <w:rFonts w:ascii="Times New Roman" w:eastAsia="Times New Roman" w:hAnsi="Times New Roman" w:cs="Times New Roman"/>
          <w:kern w:val="0"/>
          <w:sz w:val="32"/>
          <w:szCs w:val="32"/>
          <w14:ligatures w14:val="none"/>
        </w:rPr>
        <w:t xml:space="preserve"> explain processes or relationships.</w:t>
      </w:r>
    </w:p>
    <w:p w14:paraId="0654CF73" w14:textId="067F855B" w:rsidR="00C97964" w:rsidRPr="00C97964" w:rsidRDefault="00C97964" w:rsidP="00C97964">
      <w:pPr>
        <w:ind w:left="360"/>
        <w:rPr>
          <w:rFonts w:ascii="Times New Roman" w:eastAsia="Times New Roman" w:hAnsi="Times New Roman" w:cs="Times New Roman"/>
          <w:kern w:val="0"/>
          <w:sz w:val="32"/>
          <w:szCs w:val="32"/>
          <w14:ligatures w14:val="none"/>
        </w:rPr>
      </w:pPr>
      <w:r w:rsidRPr="00C97964">
        <w:rPr>
          <w:rFonts w:ascii="Times New Roman" w:eastAsia="Times New Roman" w:hAnsi="Symbol" w:cs="Times New Roman"/>
          <w:kern w:val="0"/>
          <w:sz w:val="32"/>
          <w:szCs w:val="32"/>
          <w14:ligatures w14:val="none"/>
        </w:rPr>
        <w:t xml:space="preserve">      </w:t>
      </w:r>
      <w:r w:rsidRPr="00C97964">
        <w:rPr>
          <w:rFonts w:ascii="Times New Roman" w:eastAsia="Times New Roman" w:hAnsi="Symbol" w:cs="Times New Roman"/>
          <w:kern w:val="0"/>
          <w:sz w:val="32"/>
          <w:szCs w:val="32"/>
          <w14:ligatures w14:val="none"/>
        </w:rPr>
        <w:t></w:t>
      </w:r>
      <w:r w:rsidRPr="00C97964">
        <w:rPr>
          <w:rFonts w:ascii="Times New Roman" w:eastAsia="Times New Roman" w:hAnsi="Times New Roman" w:cs="Times New Roman"/>
          <w:kern w:val="0"/>
          <w:sz w:val="32"/>
          <w:szCs w:val="32"/>
          <w14:ligatures w14:val="none"/>
        </w:rPr>
        <w:t xml:space="preserve">  </w:t>
      </w:r>
      <w:r w:rsidRPr="00C97964">
        <w:rPr>
          <w:rFonts w:ascii="Times New Roman" w:eastAsia="Times New Roman" w:hAnsi="Times New Roman" w:cs="Times New Roman"/>
          <w:b/>
          <w:bCs/>
          <w:kern w:val="0"/>
          <w:sz w:val="32"/>
          <w:szCs w:val="32"/>
          <w14:ligatures w14:val="none"/>
        </w:rPr>
        <w:t>Charts</w:t>
      </w:r>
      <w:r w:rsidRPr="00C97964">
        <w:rPr>
          <w:rFonts w:ascii="Times New Roman" w:eastAsia="Times New Roman" w:hAnsi="Times New Roman" w:cs="Times New Roman"/>
          <w:kern w:val="0"/>
          <w:sz w:val="32"/>
          <w:szCs w:val="32"/>
          <w14:ligatures w14:val="none"/>
        </w:rPr>
        <w:t xml:space="preserve"> (bar, line, pie) show data comparisons, trends, and proportions.</w:t>
      </w:r>
    </w:p>
    <w:p w14:paraId="1AD6B374" w14:textId="1361E6E9" w:rsidR="00C97964" w:rsidRDefault="00C97964" w:rsidP="00C97964">
      <w:pPr>
        <w:ind w:left="360"/>
        <w:rPr>
          <w:sz w:val="32"/>
          <w:szCs w:val="32"/>
        </w:rPr>
      </w:pPr>
      <w:r w:rsidRPr="00C97964">
        <w:rPr>
          <w:rFonts w:ascii="Times New Roman" w:eastAsia="Times New Roman" w:hAnsi="Times New Roman" w:cs="Times New Roman"/>
          <w:kern w:val="0"/>
          <w:sz w:val="32"/>
          <w:szCs w:val="32"/>
          <w14:ligatures w14:val="none"/>
        </w:rPr>
        <w:t xml:space="preserve">       </w:t>
      </w:r>
      <w:r w:rsidRPr="00C97964">
        <w:rPr>
          <w:rStyle w:val="Strong"/>
          <w:sz w:val="32"/>
          <w:szCs w:val="32"/>
        </w:rPr>
        <w:t>Graphs</w:t>
      </w:r>
      <w:r w:rsidRPr="00C97964">
        <w:rPr>
          <w:sz w:val="32"/>
          <w:szCs w:val="32"/>
        </w:rPr>
        <w:t xml:space="preserve"> (line, scatter) reveal data patterns and relationships. Each visual helps make complex ideas clearer.</w:t>
      </w:r>
    </w:p>
    <w:p w14:paraId="10081D45" w14:textId="239F7675" w:rsidR="00C97964" w:rsidRDefault="00C97964" w:rsidP="00C97964">
      <w:pPr>
        <w:rPr>
          <w:sz w:val="32"/>
          <w:szCs w:val="32"/>
        </w:rPr>
      </w:pPr>
      <w:r w:rsidRPr="00C97964">
        <w:rPr>
          <w:sz w:val="32"/>
          <w:szCs w:val="32"/>
        </w:rPr>
        <w:t>9.</w:t>
      </w:r>
      <w:r>
        <w:rPr>
          <w:sz w:val="32"/>
          <w:szCs w:val="32"/>
        </w:rPr>
        <w:t xml:space="preserve"> </w:t>
      </w:r>
      <w:r w:rsidRPr="00C97964">
        <w:rPr>
          <w:sz w:val="32"/>
          <w:szCs w:val="32"/>
        </w:rPr>
        <w:t>Headings and subheadings improve readability by breaking up text, guiding readers to key sections, highlighting important points, and making navigation easier. They help keep the content organized and focused</w:t>
      </w:r>
      <w:r>
        <w:rPr>
          <w:sz w:val="32"/>
          <w:szCs w:val="32"/>
        </w:rPr>
        <w:t>.</w:t>
      </w:r>
    </w:p>
    <w:p w14:paraId="2FDF713C" w14:textId="06D08BCD" w:rsidR="00C97964" w:rsidRDefault="00C97964" w:rsidP="00C97964">
      <w:pPr>
        <w:rPr>
          <w:sz w:val="32"/>
          <w:szCs w:val="32"/>
        </w:rPr>
      </w:pPr>
      <w:r>
        <w:rPr>
          <w:sz w:val="32"/>
          <w:szCs w:val="32"/>
        </w:rPr>
        <w:t>10.</w:t>
      </w:r>
      <w:r w:rsidRPr="00C97964">
        <w:t xml:space="preserve"> </w:t>
      </w:r>
      <w:r w:rsidRPr="00C97964">
        <w:rPr>
          <w:sz w:val="32"/>
          <w:szCs w:val="32"/>
        </w:rPr>
        <w:t xml:space="preserve">Effective headings and subheadings should be clear, concise, and descriptive. Use consistent formatting, and specific language to guide readers. </w:t>
      </w:r>
      <w:r w:rsidR="006A248B">
        <w:rPr>
          <w:sz w:val="32"/>
          <w:szCs w:val="32"/>
        </w:rPr>
        <w:t>F</w:t>
      </w:r>
      <w:r w:rsidRPr="00C97964">
        <w:rPr>
          <w:sz w:val="32"/>
          <w:szCs w:val="32"/>
        </w:rPr>
        <w:t>ocus on readability, and consider action words to engage the reader. These practices improve organization and clarity in technical documents.</w:t>
      </w:r>
    </w:p>
    <w:p w14:paraId="6BD6AD13" w14:textId="7BC01154" w:rsidR="00C97964" w:rsidRDefault="00C97964" w:rsidP="00C97964">
      <w:pPr>
        <w:rPr>
          <w:sz w:val="32"/>
          <w:szCs w:val="32"/>
        </w:rPr>
      </w:pPr>
      <w:r>
        <w:rPr>
          <w:sz w:val="32"/>
          <w:szCs w:val="32"/>
        </w:rPr>
        <w:t xml:space="preserve">11. </w:t>
      </w:r>
      <w:r w:rsidRPr="00C97964">
        <w:rPr>
          <w:sz w:val="32"/>
          <w:szCs w:val="32"/>
        </w:rPr>
        <w:t>The introduction of a README should include the product name, a brief description of its purpose and features, core functionality, target audience, and optionally, a usage example. This provides users with a quick understanding of what the product does.</w:t>
      </w:r>
    </w:p>
    <w:p w14:paraId="12181794" w14:textId="752CA7F8" w:rsidR="00C97964" w:rsidRPr="00C97964" w:rsidRDefault="00C97964" w:rsidP="00C97964">
      <w:pPr>
        <w:rPr>
          <w:sz w:val="32"/>
          <w:szCs w:val="32"/>
        </w:rPr>
      </w:pPr>
      <w:r>
        <w:rPr>
          <w:sz w:val="32"/>
          <w:szCs w:val="32"/>
        </w:rPr>
        <w:t xml:space="preserve">12. </w:t>
      </w:r>
      <w:r w:rsidRPr="00C97964">
        <w:rPr>
          <w:sz w:val="32"/>
          <w:szCs w:val="32"/>
        </w:rPr>
        <w:t>To convey a product's purpose and key features, briefly explain the problem it solves, highlight its core features, use simple language, and emphasize the benefits. This gives a clear, concise overview of the product’s value.</w:t>
      </w:r>
    </w:p>
    <w:p w14:paraId="4480E4B8" w14:textId="253991B6" w:rsidR="00C97964" w:rsidRPr="00C97964" w:rsidRDefault="00C97964" w:rsidP="00C97964">
      <w:pPr>
        <w:rPr>
          <w:b/>
          <w:bCs/>
          <w:sz w:val="32"/>
          <w:szCs w:val="32"/>
        </w:rPr>
      </w:pPr>
    </w:p>
    <w:sectPr w:rsidR="00C97964" w:rsidRPr="00C9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A77B8"/>
    <w:multiLevelType w:val="hybridMultilevel"/>
    <w:tmpl w:val="C0703D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870A99"/>
    <w:multiLevelType w:val="hybridMultilevel"/>
    <w:tmpl w:val="C070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206036">
    <w:abstractNumId w:val="1"/>
  </w:num>
  <w:num w:numId="2" w16cid:durableId="80493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9B"/>
    <w:rsid w:val="006A248B"/>
    <w:rsid w:val="00A51000"/>
    <w:rsid w:val="00C97964"/>
    <w:rsid w:val="00E14E9B"/>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4CDD"/>
  <w15:chartTrackingRefBased/>
  <w15:docId w15:val="{1884FBA2-3AA7-4EEA-A8CA-FEB4E9A3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9B"/>
    <w:pPr>
      <w:ind w:left="720"/>
      <w:contextualSpacing/>
    </w:pPr>
  </w:style>
  <w:style w:type="character" w:styleId="Strong">
    <w:name w:val="Strong"/>
    <w:basedOn w:val="DefaultParagraphFont"/>
    <w:uiPriority w:val="22"/>
    <w:qFormat/>
    <w:rsid w:val="00C97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6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Gathirua</dc:creator>
  <cp:keywords/>
  <dc:description/>
  <cp:lastModifiedBy>Alex Gathirua</cp:lastModifiedBy>
  <cp:revision>1</cp:revision>
  <dcterms:created xsi:type="dcterms:W3CDTF">2024-11-09T18:59:00Z</dcterms:created>
  <dcterms:modified xsi:type="dcterms:W3CDTF">2024-11-09T19:40:00Z</dcterms:modified>
</cp:coreProperties>
</file>