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BD03" w14:textId="2B59B142" w:rsidR="00436C75" w:rsidRPr="00436C75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6C75">
        <w:rPr>
          <w:b/>
          <w:bCs/>
        </w:rPr>
        <w:t>How can understanding your audience’s expertise level (tech experts vs. regular folks) shape the way you present technical information?</w:t>
      </w:r>
    </w:p>
    <w:p w14:paraId="714CD379" w14:textId="6E923C6E" w:rsidR="00436C75" w:rsidRDefault="0018799A" w:rsidP="00391BA0">
      <w:pPr>
        <w:ind w:left="360"/>
        <w:jc w:val="both"/>
      </w:pPr>
      <w:r>
        <w:t xml:space="preserve">Understanding your audience’s expertise </w:t>
      </w:r>
      <w:r w:rsidR="001218AA">
        <w:t>level is important for effectively presenting technical information</w:t>
      </w:r>
      <w:r w:rsidR="005270A6">
        <w:t>. It shapes your approach to deliver in various ways</w:t>
      </w:r>
      <w:r w:rsidR="00B9379F">
        <w:t xml:space="preserve">. In </w:t>
      </w:r>
      <w:r w:rsidR="00556681">
        <w:t>terms</w:t>
      </w:r>
      <w:r w:rsidR="00B9379F">
        <w:t xml:space="preserve"> of language and terminology</w:t>
      </w:r>
      <w:r w:rsidR="00556681">
        <w:t xml:space="preserve">, use of technical </w:t>
      </w:r>
      <w:r w:rsidR="006C325A">
        <w:t xml:space="preserve">jargon and industry-specific terms may be suitable for </w:t>
      </w:r>
      <w:r w:rsidR="00571ACB">
        <w:t xml:space="preserve">expert </w:t>
      </w:r>
      <w:r w:rsidR="006C325A">
        <w:t>audience</w:t>
      </w:r>
      <w:r w:rsidR="00571ACB">
        <w:t xml:space="preserve"> whereas, </w:t>
      </w:r>
      <w:r w:rsidR="005C39C0">
        <w:t xml:space="preserve">simple and clear language may be </w:t>
      </w:r>
      <w:r w:rsidR="00D31B77">
        <w:t xml:space="preserve">appropriate to the general audience, applying some metaphors and analogies </w:t>
      </w:r>
      <w:r w:rsidR="008463D2">
        <w:t>to make complex ideas more relatable.</w:t>
      </w:r>
      <w:r w:rsidR="006C17F1">
        <w:t xml:space="preserve"> For an informed audience</w:t>
      </w:r>
      <w:r w:rsidR="00D926F9">
        <w:t xml:space="preserve">, technical terms may be used whilst providing </w:t>
      </w:r>
      <w:r w:rsidR="009D2A08">
        <w:t>explanations for more complex concepts.</w:t>
      </w:r>
    </w:p>
    <w:p w14:paraId="5C26B4DB" w14:textId="4566DDC0" w:rsidR="009D2A08" w:rsidRDefault="005C1527" w:rsidP="00391BA0">
      <w:pPr>
        <w:ind w:left="360"/>
        <w:jc w:val="both"/>
      </w:pPr>
      <w:r>
        <w:t xml:space="preserve">An understanding of audience’s expertise level </w:t>
      </w:r>
      <w:r w:rsidR="004C6BA6">
        <w:t>is crucial in terms of</w:t>
      </w:r>
      <w:r w:rsidR="00AF0889">
        <w:t xml:space="preserve"> </w:t>
      </w:r>
      <w:r w:rsidR="00DD4589">
        <w:t>knowing the</w:t>
      </w:r>
      <w:r w:rsidR="004C6BA6">
        <w:t xml:space="preserve"> depth </w:t>
      </w:r>
      <w:r w:rsidR="00DD4589">
        <w:t>o</w:t>
      </w:r>
      <w:r w:rsidR="004C6BA6">
        <w:t>f information to provide.</w:t>
      </w:r>
      <w:r w:rsidR="004F22FC">
        <w:t xml:space="preserve"> Expert audience require </w:t>
      </w:r>
      <w:r w:rsidR="00AF0889">
        <w:t>in-depth</w:t>
      </w:r>
      <w:r w:rsidR="004F6128">
        <w:t xml:space="preserve"> analysis</w:t>
      </w:r>
      <w:r w:rsidR="00743D54">
        <w:t xml:space="preserve">, detailed explanations as well as </w:t>
      </w:r>
      <w:r w:rsidR="004324A1">
        <w:t>advanced insights on data.</w:t>
      </w:r>
      <w:r w:rsidR="00954AD4">
        <w:t xml:space="preserve"> An informed audience might require detailed explanations </w:t>
      </w:r>
      <w:r w:rsidR="00DD23F8">
        <w:t xml:space="preserve">of how the information is relevant, an equal balance of technical </w:t>
      </w:r>
      <w:r w:rsidR="008A6009">
        <w:t xml:space="preserve">details and practical </w:t>
      </w:r>
      <w:r w:rsidR="00AD560A">
        <w:t>solutions</w:t>
      </w:r>
      <w:r w:rsidR="00E51857">
        <w:t xml:space="preserve"> whereas</w:t>
      </w:r>
      <w:r w:rsidR="00DD4589">
        <w:t>,</w:t>
      </w:r>
      <w:r w:rsidR="00E51857">
        <w:t xml:space="preserve"> the general audience might require </w:t>
      </w:r>
      <w:r w:rsidR="000873BB">
        <w:t>information that is simplified, providing key takeaways</w:t>
      </w:r>
      <w:r w:rsidR="004F6128">
        <w:t>.</w:t>
      </w:r>
    </w:p>
    <w:p w14:paraId="56DD8679" w14:textId="17D67589" w:rsidR="004F6128" w:rsidRDefault="00E35C27" w:rsidP="00391BA0">
      <w:pPr>
        <w:ind w:left="360"/>
        <w:jc w:val="both"/>
      </w:pPr>
      <w:r>
        <w:t>In</w:t>
      </w:r>
      <w:r w:rsidR="00AF0889">
        <w:t xml:space="preserve"> </w:t>
      </w:r>
      <w:r>
        <w:t xml:space="preserve">terms of structure and presentation, </w:t>
      </w:r>
      <w:r w:rsidR="00710FC5">
        <w:t xml:space="preserve">expert audience appreciate </w:t>
      </w:r>
      <w:r w:rsidR="00A22643">
        <w:t>logically structured content</w:t>
      </w:r>
      <w:r w:rsidR="00846BEC">
        <w:t>, with sections for analysis, data and references</w:t>
      </w:r>
      <w:r w:rsidR="009C19C7">
        <w:t xml:space="preserve">. An informed audience appreciate the use of </w:t>
      </w:r>
      <w:r w:rsidR="00F81A9D">
        <w:t>headings</w:t>
      </w:r>
      <w:r w:rsidR="009C19C7">
        <w:t>, subheadings</w:t>
      </w:r>
      <w:r w:rsidR="00F81A9D">
        <w:t xml:space="preserve"> and bullet points to dismantle information </w:t>
      </w:r>
      <w:r w:rsidR="00AD11FD">
        <w:t>into simpler terms</w:t>
      </w:r>
      <w:r w:rsidR="00452E35">
        <w:t xml:space="preserve"> whereas, the general audience </w:t>
      </w:r>
      <w:r w:rsidR="008F4DF8">
        <w:t xml:space="preserve">might require </w:t>
      </w:r>
      <w:r w:rsidR="001E3DD8">
        <w:t>a simple structure containing visuals such as charts, diagrams to explain concepts</w:t>
      </w:r>
      <w:r w:rsidR="00FC7C16">
        <w:t xml:space="preserve"> effectively.</w:t>
      </w:r>
    </w:p>
    <w:p w14:paraId="2B5711CF" w14:textId="49B7C8F2" w:rsidR="00FC7C16" w:rsidRPr="0018799A" w:rsidRDefault="00FC7C16" w:rsidP="00391BA0">
      <w:pPr>
        <w:ind w:left="360"/>
        <w:jc w:val="both"/>
      </w:pPr>
      <w:r>
        <w:t xml:space="preserve">Understanding the audience’s expertise level is crucial </w:t>
      </w:r>
      <w:r w:rsidR="0077492C">
        <w:t>to know which engagement techniques to apply.</w:t>
      </w:r>
      <w:r w:rsidR="009648F7">
        <w:t xml:space="preserve"> For an expert audience, </w:t>
      </w:r>
      <w:r w:rsidR="007E7F53">
        <w:t>use of advanced methods su</w:t>
      </w:r>
      <w:r w:rsidR="002947B2">
        <w:t>c</w:t>
      </w:r>
      <w:r w:rsidR="007E7F53">
        <w:t xml:space="preserve">h as case studies, technical discussions might </w:t>
      </w:r>
      <w:r w:rsidR="0082103B">
        <w:t xml:space="preserve">aid in terms of diving deeper into the subject matter. An informed </w:t>
      </w:r>
      <w:r w:rsidR="00A003DE">
        <w:t>audience might require use of real-world examples</w:t>
      </w:r>
      <w:r w:rsidR="005E0AA4">
        <w:t xml:space="preserve"> and practical </w:t>
      </w:r>
      <w:r w:rsidR="00174440">
        <w:t>applications to substantiate points and for easier clarification of complex concepts.</w:t>
      </w:r>
      <w:r w:rsidR="008E30D2">
        <w:t xml:space="preserve"> In relation to the general audience, use of stories, analogie</w:t>
      </w:r>
      <w:r w:rsidR="00AB4099">
        <w:t>s and interactive elements aid in keeping the audience engaged.</w:t>
      </w:r>
    </w:p>
    <w:p w14:paraId="7618E9F0" w14:textId="7E842F03" w:rsidR="00436C75" w:rsidRPr="002947B2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947B2">
        <w:rPr>
          <w:b/>
          <w:bCs/>
        </w:rPr>
        <w:t>What are some strategies to tailor your content to different audience types?</w:t>
      </w:r>
    </w:p>
    <w:p w14:paraId="0D2C7B55" w14:textId="0FF44ADC" w:rsidR="002947B2" w:rsidRPr="00C26658" w:rsidRDefault="00C26658" w:rsidP="00391BA0">
      <w:pPr>
        <w:ind w:left="360"/>
        <w:jc w:val="both"/>
      </w:pPr>
      <w:r>
        <w:t>Tailoring content to diffe</w:t>
      </w:r>
      <w:r w:rsidR="00624308">
        <w:t>rent audience types is important for effective communication.</w:t>
      </w:r>
      <w:r w:rsidR="00573AD3">
        <w:t xml:space="preserve"> Some of the strategies to do so include, </w:t>
      </w:r>
      <w:r w:rsidR="003B6F24">
        <w:t xml:space="preserve">audience segmentation, creation of buyer </w:t>
      </w:r>
      <w:r w:rsidR="00F3280D">
        <w:t>personas, use of visuals and graphics</w:t>
      </w:r>
      <w:r w:rsidR="00716FDF">
        <w:t>, testing and optimization</w:t>
      </w:r>
      <w:r w:rsidR="00C07496">
        <w:t>, encouraging interaction.</w:t>
      </w:r>
      <w:r w:rsidR="007D788D">
        <w:t xml:space="preserve"> Audience </w:t>
      </w:r>
      <w:r w:rsidR="004D701F">
        <w:t>segmentation involves dividing the audience into</w:t>
      </w:r>
      <w:r w:rsidR="003A0857">
        <w:t xml:space="preserve"> distinct groups based on characteristic</w:t>
      </w:r>
      <w:r w:rsidR="00B67FA8">
        <w:t xml:space="preserve">s such as demographics, interests and behaviours </w:t>
      </w:r>
      <w:r w:rsidR="00EF79B3">
        <w:t>to</w:t>
      </w:r>
      <w:r w:rsidR="007E07A7">
        <w:t xml:space="preserve"> tailor the message accordingly.</w:t>
      </w:r>
      <w:r w:rsidR="00DE287D">
        <w:t xml:space="preserve"> Creating buyer personas involves </w:t>
      </w:r>
      <w:r w:rsidR="00612CB6">
        <w:t xml:space="preserve">developing </w:t>
      </w:r>
      <w:r w:rsidR="001E3A72">
        <w:t xml:space="preserve">detailed </w:t>
      </w:r>
      <w:r w:rsidR="00612CB6">
        <w:t xml:space="preserve">profiles for customers </w:t>
      </w:r>
      <w:r w:rsidR="001E3A72">
        <w:t>including their goals, preferences</w:t>
      </w:r>
      <w:r w:rsidR="00602B73">
        <w:t xml:space="preserve">, which assist in building content that meets their </w:t>
      </w:r>
      <w:r w:rsidR="00602B73">
        <w:lastRenderedPageBreak/>
        <w:t>needs.</w:t>
      </w:r>
      <w:r w:rsidR="00167643">
        <w:t xml:space="preserve"> Moreover, use of visual aids can </w:t>
      </w:r>
      <w:r w:rsidR="00334936">
        <w:t xml:space="preserve">enhance understanding and engagement, particularly for challenging </w:t>
      </w:r>
      <w:r w:rsidR="000419AD">
        <w:t>subjects.</w:t>
      </w:r>
      <w:r w:rsidR="00985A4A">
        <w:t xml:space="preserve"> </w:t>
      </w:r>
      <w:r w:rsidR="00E35955">
        <w:t>To</w:t>
      </w:r>
      <w:r w:rsidR="00985A4A">
        <w:t xml:space="preserve"> meet audience expectations</w:t>
      </w:r>
      <w:r w:rsidR="008044F9">
        <w:t xml:space="preserve">, there is need to continuously test various content strategies </w:t>
      </w:r>
      <w:r w:rsidR="00A03184">
        <w:t>and optimize on feedback</w:t>
      </w:r>
      <w:r w:rsidR="00DD1301">
        <w:t xml:space="preserve"> to enhance </w:t>
      </w:r>
      <w:r w:rsidR="00473B64">
        <w:t>ones’</w:t>
      </w:r>
      <w:r w:rsidR="00DD1301">
        <w:t xml:space="preserve"> approach</w:t>
      </w:r>
      <w:r w:rsidR="002E5C3C">
        <w:t xml:space="preserve">. Incorporate </w:t>
      </w:r>
      <w:r w:rsidR="00CC49B0">
        <w:t xml:space="preserve">questions and feedback </w:t>
      </w:r>
      <w:r w:rsidR="00795692">
        <w:t>to promote interaction among the audience, this aids</w:t>
      </w:r>
      <w:r w:rsidR="00A252C5">
        <w:t xml:space="preserve"> in providing insights into their needs and preferences.</w:t>
      </w:r>
    </w:p>
    <w:p w14:paraId="34D391D3" w14:textId="18106CE1" w:rsidR="00436C75" w:rsidRPr="00FD74B8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74B8">
        <w:rPr>
          <w:b/>
          <w:bCs/>
        </w:rPr>
        <w:t>How can you gauge the existing knowledge of your audience to avoid overwhelming them with jargon?</w:t>
      </w:r>
    </w:p>
    <w:p w14:paraId="4AED98EC" w14:textId="6B1531F2" w:rsidR="00FD74B8" w:rsidRDefault="00546165" w:rsidP="00391BA0">
      <w:pPr>
        <w:ind w:left="360"/>
        <w:jc w:val="both"/>
      </w:pPr>
      <w:r>
        <w:t>To</w:t>
      </w:r>
      <w:r w:rsidR="003C2CE9">
        <w:t xml:space="preserve"> gauge the </w:t>
      </w:r>
      <w:r w:rsidR="00814ED3">
        <w:t>existing</w:t>
      </w:r>
      <w:r w:rsidR="003C2CE9">
        <w:t xml:space="preserve"> knowledge of your audience, </w:t>
      </w:r>
      <w:r w:rsidR="00192E97">
        <w:t xml:space="preserve">one must have the knowledge </w:t>
      </w:r>
      <w:r w:rsidR="007F7CBD">
        <w:t xml:space="preserve">of </w:t>
      </w:r>
      <w:r w:rsidR="00E9799C">
        <w:t>certain</w:t>
      </w:r>
      <w:r w:rsidR="007F7CBD">
        <w:t xml:space="preserve"> characteristics such as demographics- </w:t>
      </w:r>
      <w:r w:rsidR="00E9799C">
        <w:t xml:space="preserve">factors such as age, </w:t>
      </w:r>
      <w:r w:rsidR="00814ED3">
        <w:t xml:space="preserve">education level, and professional background </w:t>
      </w:r>
      <w:r w:rsidR="00287698">
        <w:t>is crucial to determine which language to use.</w:t>
      </w:r>
      <w:r w:rsidR="005365D0">
        <w:t xml:space="preserve"> Unde</w:t>
      </w:r>
      <w:r w:rsidR="00F965E0">
        <w:t>r</w:t>
      </w:r>
      <w:r w:rsidR="005365D0">
        <w:t>stan</w:t>
      </w:r>
      <w:r w:rsidR="00F965E0">
        <w:t xml:space="preserve">ding their values, interests and personal traits helps in developing </w:t>
      </w:r>
      <w:r w:rsidR="008079CB">
        <w:t>a message that resonates with them</w:t>
      </w:r>
      <w:r w:rsidR="00E35955">
        <w:t>.</w:t>
      </w:r>
    </w:p>
    <w:p w14:paraId="441242E5" w14:textId="2FAC9190" w:rsidR="00546165" w:rsidRPr="00FD74B8" w:rsidRDefault="001943C3" w:rsidP="00391BA0">
      <w:pPr>
        <w:ind w:left="360"/>
        <w:jc w:val="both"/>
      </w:pPr>
      <w:r>
        <w:t>You</w:t>
      </w:r>
      <w:r w:rsidR="00546165">
        <w:t xml:space="preserve"> must be able to ask questions</w:t>
      </w:r>
      <w:r w:rsidR="00097991">
        <w:t xml:space="preserve">, use questionnaires and surveys to </w:t>
      </w:r>
      <w:r w:rsidR="00D65AF3">
        <w:t>obtain information about the audience’s familiarity with the subject matter.</w:t>
      </w:r>
      <w:r w:rsidR="006460B6">
        <w:t xml:space="preserve"> Incorporate interactive sessions during presentations</w:t>
      </w:r>
      <w:r w:rsidR="00741D2B">
        <w:t>, allowing audience to ask questions</w:t>
      </w:r>
      <w:r w:rsidR="00DB353F">
        <w:t xml:space="preserve">. Moreover, </w:t>
      </w:r>
      <w:r w:rsidR="009A7B3F">
        <w:t>you</w:t>
      </w:r>
      <w:r w:rsidR="00DB353F">
        <w:t xml:space="preserve"> should be a</w:t>
      </w:r>
      <w:r w:rsidR="00645403">
        <w:t>ble to observe and adapt particularly on body language</w:t>
      </w:r>
      <w:r w:rsidR="00A376D5">
        <w:t xml:space="preserve">. Paying attention to non-verbal cues </w:t>
      </w:r>
      <w:r>
        <w:t xml:space="preserve">can signify whether your audience </w:t>
      </w:r>
      <w:r w:rsidR="009A7B3F">
        <w:t>is following along or feeling lost.</w:t>
      </w:r>
      <w:r w:rsidR="00DC5E53">
        <w:t xml:space="preserve"> You must use simple </w:t>
      </w:r>
      <w:r w:rsidR="007D1AED">
        <w:t>and detailed language</w:t>
      </w:r>
      <w:r w:rsidR="00EC4059">
        <w:t>, avoid technical jargon</w:t>
      </w:r>
      <w:r w:rsidR="00C51D06">
        <w:t xml:space="preserve"> for easier clarity among your audience</w:t>
      </w:r>
      <w:r w:rsidR="000E6C14">
        <w:t xml:space="preserve">. Moreover, you must be able to tailor your message to </w:t>
      </w:r>
      <w:r w:rsidR="00A53325">
        <w:t>suit your audience knowledge level.</w:t>
      </w:r>
    </w:p>
    <w:p w14:paraId="338E2C63" w14:textId="5DDA0239" w:rsidR="00436C75" w:rsidRPr="00F56666" w:rsidRDefault="00436C75" w:rsidP="00C637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56666">
        <w:rPr>
          <w:b/>
          <w:bCs/>
        </w:rPr>
        <w:t>What techniques can you use to ensure your content is accessible to those with limited technical knowledge?</w:t>
      </w:r>
    </w:p>
    <w:p w14:paraId="18750F56" w14:textId="6EB61F5A" w:rsidR="00F56666" w:rsidRPr="002F71E3" w:rsidRDefault="0096550F" w:rsidP="00C6375C">
      <w:pPr>
        <w:jc w:val="both"/>
      </w:pPr>
      <w:r w:rsidRPr="002F71E3">
        <w:t xml:space="preserve">To ensure that your content is accessible to those with limited technical knowledge, </w:t>
      </w:r>
      <w:r w:rsidR="00FF1E47">
        <w:t>y</w:t>
      </w:r>
      <w:r w:rsidR="002F71E3">
        <w:t xml:space="preserve">ou must use clear and simple language </w:t>
      </w:r>
      <w:r w:rsidR="00FF1E47">
        <w:t>that is easy to comprehend.</w:t>
      </w:r>
      <w:r w:rsidR="00E839F7">
        <w:t xml:space="preserve"> In addition, content must be organized logically </w:t>
      </w:r>
      <w:r w:rsidR="006C6E46">
        <w:t xml:space="preserve">to assist users to navigate and obtain information </w:t>
      </w:r>
      <w:r w:rsidR="00E338EB">
        <w:t>easily</w:t>
      </w:r>
      <w:r w:rsidR="00217DE7">
        <w:t>, provide visual aids such as videos, diagrams, images to explain complex concepts</w:t>
      </w:r>
      <w:r w:rsidR="006D5DC7">
        <w:t xml:space="preserve">. Moreover, you must ensure that interactive elements such as forms </w:t>
      </w:r>
      <w:r w:rsidR="004443B7">
        <w:t xml:space="preserve">and buttons are easily accessible </w:t>
      </w:r>
      <w:r w:rsidR="003C3E09">
        <w:t>and trav</w:t>
      </w:r>
      <w:r w:rsidR="00B34DB5">
        <w:t xml:space="preserve">ersable via </w:t>
      </w:r>
      <w:r w:rsidR="009B285E">
        <w:t>keyboard.</w:t>
      </w:r>
      <w:r w:rsidR="000D3B7D">
        <w:t xml:space="preserve"> Use high contrast colors and readable fonts to </w:t>
      </w:r>
      <w:r w:rsidR="00AC2D0C">
        <w:t>promote readability.</w:t>
      </w:r>
      <w:r w:rsidR="000B041E">
        <w:t xml:space="preserve"> You must also make sure that </w:t>
      </w:r>
      <w:r w:rsidR="00936F0F">
        <w:t>your documents and web pages are relatable with assistive technolo</w:t>
      </w:r>
      <w:r w:rsidR="00563E53">
        <w:t>gies like screen readers.</w:t>
      </w:r>
    </w:p>
    <w:p w14:paraId="7049988B" w14:textId="61F7BF72" w:rsidR="00436C75" w:rsidRPr="005E241E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E241E">
        <w:rPr>
          <w:b/>
          <w:bCs/>
        </w:rPr>
        <w:t>Why is it important to use plain language instead of technical jargon in your writing?</w:t>
      </w:r>
    </w:p>
    <w:p w14:paraId="270E12E6" w14:textId="52729D03" w:rsidR="005E241E" w:rsidRPr="005E241E" w:rsidRDefault="005E241E" w:rsidP="00391BA0">
      <w:pPr>
        <w:jc w:val="both"/>
      </w:pPr>
      <w:r>
        <w:t>Use of plain la</w:t>
      </w:r>
      <w:r w:rsidR="00EE044B">
        <w:t>nguage in writing promotes clarity and understanding</w:t>
      </w:r>
      <w:r w:rsidR="00BA0163">
        <w:t xml:space="preserve">, it ensures that your message is clear and </w:t>
      </w:r>
      <w:r w:rsidR="00F50F0C">
        <w:t xml:space="preserve">easily understood by a wider audience thereby mitigating the risk </w:t>
      </w:r>
      <w:r w:rsidR="00E700FD">
        <w:t>of misunderstandings and errors.</w:t>
      </w:r>
      <w:r w:rsidR="00015EDF">
        <w:t xml:space="preserve"> It makes information accessible to </w:t>
      </w:r>
      <w:r w:rsidR="008D0F5B">
        <w:t xml:space="preserve">people with </w:t>
      </w:r>
      <w:r w:rsidR="00015EDF">
        <w:t>differing</w:t>
      </w:r>
      <w:r w:rsidR="008D0F5B">
        <w:t xml:space="preserve"> levels of literacy </w:t>
      </w:r>
      <w:r w:rsidR="009E6A1C">
        <w:t>and understanding of the subject.</w:t>
      </w:r>
      <w:r w:rsidR="00CF5139">
        <w:t xml:space="preserve"> Plain language promotes efficiency</w:t>
      </w:r>
      <w:r w:rsidR="006B5B5F">
        <w:t xml:space="preserve"> in </w:t>
      </w:r>
      <w:r w:rsidR="006B5B5F">
        <w:lastRenderedPageBreak/>
        <w:t xml:space="preserve">that, it helps to communicate the message </w:t>
      </w:r>
      <w:r w:rsidR="00756B2E">
        <w:t>quickly and effectively</w:t>
      </w:r>
      <w:r w:rsidR="00551396">
        <w:t xml:space="preserve">, </w:t>
      </w:r>
      <w:r w:rsidR="00D137C8">
        <w:t xml:space="preserve">avoiding </w:t>
      </w:r>
      <w:r w:rsidR="00551396">
        <w:t xml:space="preserve">spending </w:t>
      </w:r>
      <w:r w:rsidR="00FF3A0A">
        <w:t>time on</w:t>
      </w:r>
      <w:r w:rsidR="00D137C8">
        <w:t xml:space="preserve"> deciphering jargon or complex sentences</w:t>
      </w:r>
      <w:r w:rsidR="00551396">
        <w:t>.</w:t>
      </w:r>
      <w:r w:rsidR="00255ABD">
        <w:t xml:space="preserve"> Use of plain language enhances compliance, clearly stated instructions and guidelines </w:t>
      </w:r>
      <w:r w:rsidR="00E36AB2">
        <w:t>are easily followed correctly leading better outcomes.</w:t>
      </w:r>
      <w:r w:rsidR="00E776A4">
        <w:t xml:space="preserve"> Moreover, clear communication can save time and resources</w:t>
      </w:r>
      <w:r w:rsidR="00B828A2">
        <w:t>, reducing the risk of follow-up questions and time for additional explanations</w:t>
      </w:r>
      <w:r w:rsidR="004A61F5">
        <w:t>.</w:t>
      </w:r>
    </w:p>
    <w:p w14:paraId="526E10BE" w14:textId="095CD71C" w:rsidR="00436C75" w:rsidRPr="00B76864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76864">
        <w:rPr>
          <w:b/>
          <w:bCs/>
        </w:rPr>
        <w:t>Can you provide examples of how simplifying terms (e.g., "start" instead of "initiate") improves comprehension?</w:t>
      </w:r>
    </w:p>
    <w:p w14:paraId="40B56126" w14:textId="35F653FA" w:rsidR="00B76864" w:rsidRPr="00B76864" w:rsidRDefault="00B76864" w:rsidP="00391BA0">
      <w:pPr>
        <w:ind w:left="360"/>
        <w:jc w:val="both"/>
      </w:pPr>
      <w:r>
        <w:t xml:space="preserve">Simplified </w:t>
      </w:r>
      <w:r w:rsidR="007602D8">
        <w:t>terms for</w:t>
      </w:r>
      <w:r w:rsidR="008D7953">
        <w:t xml:space="preserve"> instance ‘start</w:t>
      </w:r>
      <w:r w:rsidR="00B106DD">
        <w:t xml:space="preserve">’, </w:t>
      </w:r>
      <w:r w:rsidR="006553F2">
        <w:t>improve</w:t>
      </w:r>
      <w:r w:rsidR="00094FC8">
        <w:t xml:space="preserve"> comprehension by making the core message </w:t>
      </w:r>
      <w:r w:rsidR="005845FB">
        <w:t xml:space="preserve">clearer and more </w:t>
      </w:r>
      <w:r w:rsidR="007044F6">
        <w:t xml:space="preserve">straightforward. Simplified terms aid in retaining the key points of </w:t>
      </w:r>
      <w:r w:rsidR="009E7868">
        <w:t xml:space="preserve">the content in that, information is </w:t>
      </w:r>
      <w:r w:rsidR="006553F2">
        <w:t>easier to understand and to remember.</w:t>
      </w:r>
      <w:r w:rsidR="00B55970">
        <w:t xml:space="preserve"> It attracts a wider audience,</w:t>
      </w:r>
      <w:r w:rsidR="00004587">
        <w:t xml:space="preserve"> including those with varying levels of litera</w:t>
      </w:r>
      <w:r w:rsidR="008C5AD6">
        <w:t>cy and language proficiency. Moreso, r</w:t>
      </w:r>
      <w:r w:rsidR="00B55970">
        <w:t>eaders are more</w:t>
      </w:r>
      <w:r w:rsidR="006F5410">
        <w:t xml:space="preserve"> likely to stay engaged with content that is easy to read and understand.</w:t>
      </w:r>
    </w:p>
    <w:p w14:paraId="638539CA" w14:textId="6813ED20" w:rsidR="00436C75" w:rsidRPr="00DB0608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B0608">
        <w:rPr>
          <w:b/>
          <w:bCs/>
        </w:rPr>
        <w:t>How can using examples and visuals help in explaining complex concepts more clearly?</w:t>
      </w:r>
    </w:p>
    <w:p w14:paraId="299F873D" w14:textId="51CBB213" w:rsidR="00DB0608" w:rsidRPr="000E1473" w:rsidRDefault="000E1473" w:rsidP="00391BA0">
      <w:pPr>
        <w:ind w:left="360"/>
        <w:jc w:val="both"/>
      </w:pPr>
      <w:r>
        <w:t xml:space="preserve">Examples provide a concrete way </w:t>
      </w:r>
      <w:r w:rsidR="002B4BD4">
        <w:t xml:space="preserve">to </w:t>
      </w:r>
      <w:r>
        <w:t xml:space="preserve">understand </w:t>
      </w:r>
      <w:r w:rsidR="002B4BD4">
        <w:t>abstract ideas</w:t>
      </w:r>
      <w:r w:rsidR="00E536F6">
        <w:t>, for instance, explaining the concept of osmosis</w:t>
      </w:r>
      <w:r w:rsidR="00090377">
        <w:t xml:space="preserve"> can be made clearer by </w:t>
      </w:r>
      <w:r w:rsidR="00B97864">
        <w:t xml:space="preserve">using the example of swelling of seed when put in </w:t>
      </w:r>
      <w:r w:rsidR="00A20A16">
        <w:t>soil</w:t>
      </w:r>
      <w:r w:rsidR="00EF7C34">
        <w:t>. Moreover, some people comprehend and retain information better when it is presented visually</w:t>
      </w:r>
      <w:r w:rsidR="00204B4C">
        <w:t xml:space="preserve">. Use of diagrams and charts </w:t>
      </w:r>
      <w:r w:rsidR="00E172FE">
        <w:t>can demonstrate relationships</w:t>
      </w:r>
      <w:r w:rsidR="004B54FB">
        <w:t xml:space="preserve">, processes, making it easier to understand </w:t>
      </w:r>
      <w:r w:rsidR="00A43E05">
        <w:t>underlying concepts.</w:t>
      </w:r>
      <w:r w:rsidR="00D061C3">
        <w:t xml:space="preserve"> Visuals can make </w:t>
      </w:r>
      <w:r w:rsidR="00D64C99">
        <w:t xml:space="preserve">the content more engaging, thus grabbing the attention of the audience, making the </w:t>
      </w:r>
      <w:r w:rsidR="00866C82">
        <w:t xml:space="preserve">learning </w:t>
      </w:r>
      <w:r w:rsidR="00D64C99">
        <w:t xml:space="preserve">process </w:t>
      </w:r>
      <w:r w:rsidR="00866C82">
        <w:t>more enjoyable.</w:t>
      </w:r>
      <w:r w:rsidR="0071187E">
        <w:t xml:space="preserve"> In addition, visuals can assist in memory retention, </w:t>
      </w:r>
      <w:r w:rsidR="00DB2E20">
        <w:t xml:space="preserve">people are highly likely to remember information that is presented </w:t>
      </w:r>
      <w:r w:rsidR="00124AE4">
        <w:t>in a visually appealing way</w:t>
      </w:r>
      <w:r w:rsidR="00B356F4">
        <w:t xml:space="preserve">. Moreover, complex ideas can </w:t>
      </w:r>
      <w:r w:rsidR="00267B68">
        <w:t>be broken down into simpler parts using visuals.</w:t>
      </w:r>
    </w:p>
    <w:p w14:paraId="1ED84BFA" w14:textId="1C0C5766" w:rsidR="000A558B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A558B">
        <w:rPr>
          <w:b/>
          <w:bCs/>
        </w:rPr>
        <w:t>What types of visuals (e.g., diagrams, charts) are most effective for different kinds of technical information?</w:t>
      </w:r>
    </w:p>
    <w:p w14:paraId="2702399E" w14:textId="2A32812A" w:rsidR="00834591" w:rsidRPr="00834591" w:rsidRDefault="00834591" w:rsidP="00391BA0">
      <w:pPr>
        <w:ind w:left="360"/>
        <w:jc w:val="both"/>
      </w:pPr>
      <w:r>
        <w:t xml:space="preserve">Different types of visuals can be effective for different </w:t>
      </w:r>
      <w:r w:rsidR="00FC24C4">
        <w:t>kinds of technical information.</w:t>
      </w:r>
      <w:r w:rsidR="00590278">
        <w:t xml:space="preserve"> Tables are effective </w:t>
      </w:r>
      <w:r w:rsidR="002A3D61">
        <w:t>for presenting effective figures</w:t>
      </w:r>
      <w:r w:rsidR="00F667D4">
        <w:t xml:space="preserve">, such as financial data, experiments </w:t>
      </w:r>
      <w:r w:rsidR="00E164FE">
        <w:t xml:space="preserve">or specifications. Data is presented in rows and columns </w:t>
      </w:r>
      <w:r w:rsidR="003A3583">
        <w:t xml:space="preserve">for easy comparison. Graphs </w:t>
      </w:r>
      <w:r w:rsidR="001071E0">
        <w:t xml:space="preserve">and charts such as bar, line and pie charts are best for visualizing numerical </w:t>
      </w:r>
      <w:r w:rsidR="000A3850">
        <w:t>data and trends.</w:t>
      </w:r>
      <w:r w:rsidR="00D325EB">
        <w:t xml:space="preserve"> Diagrams which </w:t>
      </w:r>
      <w:r w:rsidR="00391BA0">
        <w:t>explain</w:t>
      </w:r>
      <w:r w:rsidR="00D325EB">
        <w:t xml:space="preserve"> components and relationships </w:t>
      </w:r>
      <w:r w:rsidR="00A263E0">
        <w:t>are best for explaining systems, processes or structures</w:t>
      </w:r>
      <w:r w:rsidR="00F47310">
        <w:t xml:space="preserve">, flowcharts which represent </w:t>
      </w:r>
      <w:r w:rsidR="00B7196E">
        <w:t xml:space="preserve">steps in the decision-making path are used for </w:t>
      </w:r>
      <w:r w:rsidR="00744D44">
        <w:t xml:space="preserve">processing documents, trouble shooting </w:t>
      </w:r>
      <w:r w:rsidR="00126798">
        <w:t>guides.</w:t>
      </w:r>
      <w:r w:rsidR="00CD2800">
        <w:t xml:space="preserve"> Ph</w:t>
      </w:r>
      <w:r w:rsidR="00145CF9">
        <w:t>o</w:t>
      </w:r>
      <w:r w:rsidR="00CD2800">
        <w:t xml:space="preserve">tographs and illustrations </w:t>
      </w:r>
      <w:r w:rsidR="00145CF9">
        <w:t>provide a</w:t>
      </w:r>
      <w:r w:rsidR="0067029E">
        <w:t>n overview</w:t>
      </w:r>
      <w:r w:rsidR="00770C9C">
        <w:t>, showing physical objects, locations</w:t>
      </w:r>
      <w:r w:rsidR="005A32B3">
        <w:t xml:space="preserve">. </w:t>
      </w:r>
      <w:r w:rsidR="00F55555">
        <w:t>I</w:t>
      </w:r>
      <w:r w:rsidR="005A32B3">
        <w:t>nf</w:t>
      </w:r>
      <w:r w:rsidR="00F55555">
        <w:t xml:space="preserve">ographics combine text and visuals to </w:t>
      </w:r>
      <w:r w:rsidR="00D94C40">
        <w:t>explain a concept, which best suit for summa</w:t>
      </w:r>
      <w:r w:rsidR="00A77A4F">
        <w:t xml:space="preserve">rizing complex </w:t>
      </w:r>
      <w:r w:rsidR="00A77A4F">
        <w:lastRenderedPageBreak/>
        <w:t>information in a way that is easily understood</w:t>
      </w:r>
      <w:r w:rsidR="00A17BB3">
        <w:t>. Maps reveal geographical data</w:t>
      </w:r>
      <w:r w:rsidR="00EF0825">
        <w:t>, thus representing locations, distribution patterns, or navigation routes.</w:t>
      </w:r>
    </w:p>
    <w:p w14:paraId="6827A7EF" w14:textId="178B1ED6" w:rsidR="00436C75" w:rsidRPr="002C56B4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56B4">
        <w:rPr>
          <w:b/>
          <w:bCs/>
        </w:rPr>
        <w:t>How do headings and subheadings improve the readability and organization of technical documents?</w:t>
      </w:r>
    </w:p>
    <w:p w14:paraId="24E8F1A5" w14:textId="516B24B2" w:rsidR="002C56B4" w:rsidRPr="000F6CF8" w:rsidRDefault="000F6CF8" w:rsidP="00391BA0">
      <w:pPr>
        <w:ind w:left="360"/>
        <w:jc w:val="both"/>
      </w:pPr>
      <w:r>
        <w:t xml:space="preserve">Headings and sub-headings provide a clear overview, allowing readers to </w:t>
      </w:r>
      <w:r w:rsidR="008A3641">
        <w:t xml:space="preserve">understand the document’s layout </w:t>
      </w:r>
      <w:r w:rsidR="00EA456D">
        <w:t>and navigate through it easily</w:t>
      </w:r>
      <w:r w:rsidR="00793B8D">
        <w:t xml:space="preserve">. Headings and sub-headings show </w:t>
      </w:r>
      <w:r w:rsidR="003320BD">
        <w:t xml:space="preserve">the logical progression of ideas, assisting </w:t>
      </w:r>
      <w:r w:rsidR="00F07558">
        <w:t>readers to follow the flow of information.</w:t>
      </w:r>
      <w:r w:rsidR="00073ECD">
        <w:t xml:space="preserve"> They reveal </w:t>
      </w:r>
      <w:r w:rsidR="00EB33C5">
        <w:t>the hierarchical relationship between different sections</w:t>
      </w:r>
      <w:r w:rsidR="00477EB1">
        <w:t>, making it easier to distinguis</w:t>
      </w:r>
      <w:r w:rsidR="006055CD">
        <w:t>h</w:t>
      </w:r>
      <w:r w:rsidR="00477EB1">
        <w:t xml:space="preserve"> main topics </w:t>
      </w:r>
      <w:r w:rsidR="006055CD">
        <w:t>from sub-topics.</w:t>
      </w:r>
      <w:r w:rsidR="00EF0324">
        <w:t xml:space="preserve"> Moreover, well-f</w:t>
      </w:r>
      <w:r w:rsidR="00B2533A">
        <w:t xml:space="preserve">ormatted headings and sub-headings can elevate </w:t>
      </w:r>
      <w:r w:rsidR="00106159">
        <w:t xml:space="preserve">reader-interest by creating a visually appealing </w:t>
      </w:r>
      <w:r w:rsidR="00483399">
        <w:t xml:space="preserve">layout </w:t>
      </w:r>
      <w:r w:rsidR="00625185">
        <w:t>that promotes continued reading.</w:t>
      </w:r>
    </w:p>
    <w:p w14:paraId="54626FF6" w14:textId="2DF244C4" w:rsidR="00436C75" w:rsidRPr="00315FF7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15FF7">
        <w:rPr>
          <w:b/>
          <w:bCs/>
        </w:rPr>
        <w:t>What are some best practices for creating effective headings and subheadings?</w:t>
      </w:r>
    </w:p>
    <w:p w14:paraId="432CEFA4" w14:textId="0223B1EF" w:rsidR="00315FF7" w:rsidRPr="00315FF7" w:rsidRDefault="003F12ED" w:rsidP="00391BA0">
      <w:pPr>
        <w:ind w:left="360"/>
        <w:jc w:val="both"/>
      </w:pPr>
      <w:r>
        <w:t xml:space="preserve">Some </w:t>
      </w:r>
      <w:r w:rsidR="00D115EA">
        <w:t xml:space="preserve">of the best practices for creating effective headings and subheadings </w:t>
      </w:r>
      <w:r w:rsidR="009A539F">
        <w:t>includes</w:t>
      </w:r>
      <w:r w:rsidR="00325797">
        <w:t xml:space="preserve"> being descriptive and clear, keeping it concise</w:t>
      </w:r>
      <w:r w:rsidR="00A70C93">
        <w:t>, using hierarchical structure, incorporating keywords</w:t>
      </w:r>
      <w:r w:rsidR="005E7E15">
        <w:t>, maintaining consistency, avoiding repetition.</w:t>
      </w:r>
      <w:r w:rsidR="0047480B">
        <w:t xml:space="preserve"> Headings should provide </w:t>
      </w:r>
      <w:r w:rsidR="001320CF">
        <w:t xml:space="preserve">the content of the </w:t>
      </w:r>
      <w:r w:rsidR="009A539F">
        <w:t>section;</w:t>
      </w:r>
      <w:r w:rsidR="001320CF">
        <w:t xml:space="preserve"> subheadings should outline </w:t>
      </w:r>
      <w:r w:rsidR="00C3336A">
        <w:t xml:space="preserve">additional detail to assist readers </w:t>
      </w:r>
      <w:r w:rsidR="009E6501">
        <w:t>in understanding what to expect in each sub-section.</w:t>
      </w:r>
      <w:r w:rsidR="00122B37">
        <w:t xml:space="preserve"> Headings should be concise</w:t>
      </w:r>
      <w:r w:rsidR="000729DF">
        <w:t>, at the same time conveying the necessary information</w:t>
      </w:r>
      <w:r w:rsidR="008156E7">
        <w:t xml:space="preserve">. Moreover, headings and sub-headings should be </w:t>
      </w:r>
      <w:r w:rsidR="005747F6">
        <w:t>organized in a hierarchical manner, to show relationship between sections.</w:t>
      </w:r>
      <w:r w:rsidR="00177310">
        <w:t xml:space="preserve"> Use if relevant keywords </w:t>
      </w:r>
      <w:r w:rsidR="00264276">
        <w:t xml:space="preserve">in headings assist readers to quickly obtain the information </w:t>
      </w:r>
      <w:r w:rsidR="008243C8">
        <w:t>they need.</w:t>
      </w:r>
      <w:r w:rsidR="004337DF">
        <w:t xml:space="preserve"> Consistent style should be maintained </w:t>
      </w:r>
      <w:r w:rsidR="00ED3344">
        <w:t>for all headings and sub-headings for easier readability</w:t>
      </w:r>
      <w:r w:rsidR="00AE2636">
        <w:t xml:space="preserve">. Ascertain that each heading and sub-heading </w:t>
      </w:r>
      <w:r w:rsidR="000F2196">
        <w:t>is unique to avoid repetition of the same information.</w:t>
      </w:r>
    </w:p>
    <w:p w14:paraId="5F6E1F09" w14:textId="6023354E" w:rsidR="00436C75" w:rsidRPr="009A539F" w:rsidRDefault="00436C75" w:rsidP="00391B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A539F">
        <w:rPr>
          <w:b/>
          <w:bCs/>
        </w:rPr>
        <w:t>What should be included in the introduction of a Readme to immediately inform users about what the product does?</w:t>
      </w:r>
    </w:p>
    <w:p w14:paraId="43098AEB" w14:textId="1FD5D751" w:rsidR="009A539F" w:rsidRPr="00316C02" w:rsidRDefault="00316C02" w:rsidP="00391BA0">
      <w:pPr>
        <w:ind w:left="360"/>
        <w:jc w:val="both"/>
      </w:pPr>
      <w:r>
        <w:t xml:space="preserve">To create an effective </w:t>
      </w:r>
      <w:r w:rsidR="00F50677">
        <w:t>introduction in a README file</w:t>
      </w:r>
      <w:r w:rsidR="00A8281E">
        <w:t>, elements such as project title, brief description, key features</w:t>
      </w:r>
      <w:r w:rsidR="00207E7B">
        <w:t xml:space="preserve">, motivation and usage must be included. The project tile </w:t>
      </w:r>
      <w:r w:rsidR="00A56A6E">
        <w:t xml:space="preserve">specifies </w:t>
      </w:r>
      <w:r w:rsidR="009961F8">
        <w:t xml:space="preserve">the name of the project whereas the brief description </w:t>
      </w:r>
      <w:r w:rsidR="00660350">
        <w:t xml:space="preserve">gives a clear summary of what the project does and its </w:t>
      </w:r>
      <w:r w:rsidR="006F2F84">
        <w:t>sole purpose</w:t>
      </w:r>
      <w:r w:rsidR="00F432E2">
        <w:t xml:space="preserve">. Key features </w:t>
      </w:r>
      <w:r w:rsidR="00060734">
        <w:t>indicate the most notable features and benefits of the product</w:t>
      </w:r>
      <w:r w:rsidR="00231BD5">
        <w:t>, whic</w:t>
      </w:r>
      <w:r w:rsidR="00033896">
        <w:t xml:space="preserve">h gives users a brief overview </w:t>
      </w:r>
      <w:r w:rsidR="00372760">
        <w:t xml:space="preserve">of expectations. Motivation explains why the project exist, the gap </w:t>
      </w:r>
      <w:r w:rsidR="00681E12">
        <w:t>it fills in the market as well as the problems it solves.</w:t>
      </w:r>
      <w:r w:rsidR="006C4954">
        <w:t xml:space="preserve"> Lastly, usage gives </w:t>
      </w:r>
      <w:r w:rsidR="000662DC">
        <w:t>a summary</w:t>
      </w:r>
      <w:r w:rsidR="006C4954">
        <w:t xml:space="preserve"> of how the </w:t>
      </w:r>
      <w:r w:rsidR="000662DC">
        <w:t>product is intended to be used.</w:t>
      </w:r>
    </w:p>
    <w:p w14:paraId="1EA980FA" w14:textId="77777777" w:rsidR="00436C75" w:rsidRPr="00436C75" w:rsidRDefault="00436C75" w:rsidP="00391BA0">
      <w:pPr>
        <w:jc w:val="both"/>
        <w:rPr>
          <w:b/>
          <w:bCs/>
        </w:rPr>
      </w:pPr>
      <w:r w:rsidRPr="00436C75">
        <w:rPr>
          <w:b/>
          <w:bCs/>
        </w:rPr>
        <w:t>12. How can you succinctly convey the purpose and key features of a product?</w:t>
      </w:r>
    </w:p>
    <w:p w14:paraId="4D047CFE" w14:textId="579F5616" w:rsidR="00817F6F" w:rsidRDefault="00FF56D7" w:rsidP="00391BA0">
      <w:pPr>
        <w:jc w:val="both"/>
      </w:pPr>
      <w:r>
        <w:lastRenderedPageBreak/>
        <w:t>To su</w:t>
      </w:r>
      <w:r w:rsidR="00471504">
        <w:t>ccinctly convey the purpose and key features of a product</w:t>
      </w:r>
      <w:r w:rsidR="004E549F">
        <w:t xml:space="preserve">, you start with a product overview, which gives </w:t>
      </w:r>
      <w:r w:rsidR="00D03CE5">
        <w:t>a brief description of what the product is and its primary purpose.</w:t>
      </w:r>
      <w:r w:rsidR="001227B0">
        <w:t xml:space="preserve"> You need to identify </w:t>
      </w:r>
      <w:r w:rsidR="003A5585">
        <w:t xml:space="preserve">who the target audience is, highlight </w:t>
      </w:r>
      <w:r w:rsidR="003C780D">
        <w:t>the main features that make the product differentiable.</w:t>
      </w:r>
      <w:r w:rsidR="00511345">
        <w:t xml:space="preserve"> Lastly, value proposition which explains the </w:t>
      </w:r>
      <w:r w:rsidR="00FF1417">
        <w:t>benefits the product provides to its users.</w:t>
      </w:r>
    </w:p>
    <w:sectPr w:rsidR="00817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873C3"/>
    <w:multiLevelType w:val="hybridMultilevel"/>
    <w:tmpl w:val="42A29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6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6F"/>
    <w:rsid w:val="00004587"/>
    <w:rsid w:val="00015EDF"/>
    <w:rsid w:val="00033896"/>
    <w:rsid w:val="000419AD"/>
    <w:rsid w:val="00060734"/>
    <w:rsid w:val="000662DC"/>
    <w:rsid w:val="000729DF"/>
    <w:rsid w:val="00073ECD"/>
    <w:rsid w:val="00085ED2"/>
    <w:rsid w:val="000873BB"/>
    <w:rsid w:val="00090377"/>
    <w:rsid w:val="00094FC8"/>
    <w:rsid w:val="00097991"/>
    <w:rsid w:val="000A1C2D"/>
    <w:rsid w:val="000A3850"/>
    <w:rsid w:val="000A558B"/>
    <w:rsid w:val="000B041E"/>
    <w:rsid w:val="000D3B7D"/>
    <w:rsid w:val="000E1473"/>
    <w:rsid w:val="000E6C14"/>
    <w:rsid w:val="000F2196"/>
    <w:rsid w:val="000F6CF8"/>
    <w:rsid w:val="00106159"/>
    <w:rsid w:val="001071E0"/>
    <w:rsid w:val="001218AA"/>
    <w:rsid w:val="001227B0"/>
    <w:rsid w:val="00122B37"/>
    <w:rsid w:val="00124AE4"/>
    <w:rsid w:val="00126798"/>
    <w:rsid w:val="001320CF"/>
    <w:rsid w:val="00145CF9"/>
    <w:rsid w:val="00167643"/>
    <w:rsid w:val="00174440"/>
    <w:rsid w:val="00177310"/>
    <w:rsid w:val="0018799A"/>
    <w:rsid w:val="00192E97"/>
    <w:rsid w:val="001943C3"/>
    <w:rsid w:val="001E3A72"/>
    <w:rsid w:val="001E3DD8"/>
    <w:rsid w:val="00204B4C"/>
    <w:rsid w:val="00207E7B"/>
    <w:rsid w:val="00217DE7"/>
    <w:rsid w:val="00231BD5"/>
    <w:rsid w:val="00255ABD"/>
    <w:rsid w:val="00264276"/>
    <w:rsid w:val="00267B68"/>
    <w:rsid w:val="00287698"/>
    <w:rsid w:val="002947B2"/>
    <w:rsid w:val="002A3D61"/>
    <w:rsid w:val="002B4BD4"/>
    <w:rsid w:val="002C56B4"/>
    <w:rsid w:val="002E5C3C"/>
    <w:rsid w:val="002F71E3"/>
    <w:rsid w:val="00315FF7"/>
    <w:rsid w:val="00316C02"/>
    <w:rsid w:val="00325797"/>
    <w:rsid w:val="003320BD"/>
    <w:rsid w:val="00334936"/>
    <w:rsid w:val="00372760"/>
    <w:rsid w:val="00391BA0"/>
    <w:rsid w:val="003A0857"/>
    <w:rsid w:val="003A3583"/>
    <w:rsid w:val="003A5585"/>
    <w:rsid w:val="003B6F24"/>
    <w:rsid w:val="003C2CE9"/>
    <w:rsid w:val="003C3E09"/>
    <w:rsid w:val="003C780D"/>
    <w:rsid w:val="003F12ED"/>
    <w:rsid w:val="004324A1"/>
    <w:rsid w:val="004337DF"/>
    <w:rsid w:val="00436C75"/>
    <w:rsid w:val="004443B7"/>
    <w:rsid w:val="00452E35"/>
    <w:rsid w:val="00471504"/>
    <w:rsid w:val="00473B64"/>
    <w:rsid w:val="0047480B"/>
    <w:rsid w:val="00477EB1"/>
    <w:rsid w:val="00483399"/>
    <w:rsid w:val="004A61F5"/>
    <w:rsid w:val="004B54FB"/>
    <w:rsid w:val="004C6BA6"/>
    <w:rsid w:val="004D701F"/>
    <w:rsid w:val="004E549F"/>
    <w:rsid w:val="004F22FC"/>
    <w:rsid w:val="004F6128"/>
    <w:rsid w:val="00511345"/>
    <w:rsid w:val="005270A6"/>
    <w:rsid w:val="005365D0"/>
    <w:rsid w:val="00546165"/>
    <w:rsid w:val="00551396"/>
    <w:rsid w:val="00556681"/>
    <w:rsid w:val="00563E53"/>
    <w:rsid w:val="00571ACB"/>
    <w:rsid w:val="00573AD3"/>
    <w:rsid w:val="005747F6"/>
    <w:rsid w:val="005845FB"/>
    <w:rsid w:val="00590278"/>
    <w:rsid w:val="005A32B3"/>
    <w:rsid w:val="005C1527"/>
    <w:rsid w:val="005C39C0"/>
    <w:rsid w:val="005E0AA4"/>
    <w:rsid w:val="005E241E"/>
    <w:rsid w:val="005E7E15"/>
    <w:rsid w:val="00602B73"/>
    <w:rsid w:val="006055CD"/>
    <w:rsid w:val="00606C1F"/>
    <w:rsid w:val="00612CB6"/>
    <w:rsid w:val="00624308"/>
    <w:rsid w:val="00625185"/>
    <w:rsid w:val="00645403"/>
    <w:rsid w:val="006460B6"/>
    <w:rsid w:val="006553F2"/>
    <w:rsid w:val="00660350"/>
    <w:rsid w:val="0067029E"/>
    <w:rsid w:val="00681E12"/>
    <w:rsid w:val="006B5B5F"/>
    <w:rsid w:val="006C17F1"/>
    <w:rsid w:val="006C325A"/>
    <w:rsid w:val="006C4954"/>
    <w:rsid w:val="006C6E46"/>
    <w:rsid w:val="006D5DC7"/>
    <w:rsid w:val="006F2F84"/>
    <w:rsid w:val="006F5410"/>
    <w:rsid w:val="007044F6"/>
    <w:rsid w:val="00710FC5"/>
    <w:rsid w:val="0071187E"/>
    <w:rsid w:val="00716FDF"/>
    <w:rsid w:val="00741D2B"/>
    <w:rsid w:val="00743D54"/>
    <w:rsid w:val="00744D44"/>
    <w:rsid w:val="00756B2E"/>
    <w:rsid w:val="007602D8"/>
    <w:rsid w:val="00770C9C"/>
    <w:rsid w:val="0077492C"/>
    <w:rsid w:val="00793B8D"/>
    <w:rsid w:val="00795692"/>
    <w:rsid w:val="007D1AED"/>
    <w:rsid w:val="007D788D"/>
    <w:rsid w:val="007E07A7"/>
    <w:rsid w:val="007E7F53"/>
    <w:rsid w:val="007F7CBD"/>
    <w:rsid w:val="008044F9"/>
    <w:rsid w:val="008079CB"/>
    <w:rsid w:val="00814ED3"/>
    <w:rsid w:val="008156E7"/>
    <w:rsid w:val="00817F6F"/>
    <w:rsid w:val="0082103B"/>
    <w:rsid w:val="008243C8"/>
    <w:rsid w:val="00834591"/>
    <w:rsid w:val="008463D2"/>
    <w:rsid w:val="00846BEC"/>
    <w:rsid w:val="00866C82"/>
    <w:rsid w:val="008A3641"/>
    <w:rsid w:val="008A6009"/>
    <w:rsid w:val="008C5AD6"/>
    <w:rsid w:val="008D0F5B"/>
    <w:rsid w:val="008D7953"/>
    <w:rsid w:val="008E30D2"/>
    <w:rsid w:val="008F4DF8"/>
    <w:rsid w:val="00936F0F"/>
    <w:rsid w:val="00954AD4"/>
    <w:rsid w:val="009648F7"/>
    <w:rsid w:val="0096550F"/>
    <w:rsid w:val="00985A4A"/>
    <w:rsid w:val="009961F8"/>
    <w:rsid w:val="009A000C"/>
    <w:rsid w:val="009A539F"/>
    <w:rsid w:val="009A7B3F"/>
    <w:rsid w:val="009B285E"/>
    <w:rsid w:val="009C19C7"/>
    <w:rsid w:val="009D2A08"/>
    <w:rsid w:val="009E6501"/>
    <w:rsid w:val="009E6A1C"/>
    <w:rsid w:val="009E7868"/>
    <w:rsid w:val="00A003DE"/>
    <w:rsid w:val="00A03184"/>
    <w:rsid w:val="00A17BB3"/>
    <w:rsid w:val="00A20A16"/>
    <w:rsid w:val="00A22643"/>
    <w:rsid w:val="00A252C5"/>
    <w:rsid w:val="00A263E0"/>
    <w:rsid w:val="00A26A3D"/>
    <w:rsid w:val="00A376D5"/>
    <w:rsid w:val="00A43E05"/>
    <w:rsid w:val="00A53325"/>
    <w:rsid w:val="00A56A6E"/>
    <w:rsid w:val="00A70C93"/>
    <w:rsid w:val="00A77A4F"/>
    <w:rsid w:val="00A8281E"/>
    <w:rsid w:val="00A83638"/>
    <w:rsid w:val="00AB4099"/>
    <w:rsid w:val="00AC2D0C"/>
    <w:rsid w:val="00AD11FD"/>
    <w:rsid w:val="00AD560A"/>
    <w:rsid w:val="00AE2636"/>
    <w:rsid w:val="00AF0889"/>
    <w:rsid w:val="00B106DD"/>
    <w:rsid w:val="00B2533A"/>
    <w:rsid w:val="00B34DB5"/>
    <w:rsid w:val="00B356F4"/>
    <w:rsid w:val="00B55970"/>
    <w:rsid w:val="00B67FA8"/>
    <w:rsid w:val="00B7196E"/>
    <w:rsid w:val="00B76864"/>
    <w:rsid w:val="00B828A2"/>
    <w:rsid w:val="00B87BDB"/>
    <w:rsid w:val="00B9379F"/>
    <w:rsid w:val="00B97864"/>
    <w:rsid w:val="00BA0163"/>
    <w:rsid w:val="00C07496"/>
    <w:rsid w:val="00C26658"/>
    <w:rsid w:val="00C3336A"/>
    <w:rsid w:val="00C51D06"/>
    <w:rsid w:val="00C6375C"/>
    <w:rsid w:val="00CC49B0"/>
    <w:rsid w:val="00CD2800"/>
    <w:rsid w:val="00CF5139"/>
    <w:rsid w:val="00D03CE5"/>
    <w:rsid w:val="00D061C3"/>
    <w:rsid w:val="00D115EA"/>
    <w:rsid w:val="00D137C8"/>
    <w:rsid w:val="00D31B77"/>
    <w:rsid w:val="00D325EB"/>
    <w:rsid w:val="00D64C99"/>
    <w:rsid w:val="00D65AF3"/>
    <w:rsid w:val="00D926F9"/>
    <w:rsid w:val="00D94C40"/>
    <w:rsid w:val="00DB0608"/>
    <w:rsid w:val="00DB2E20"/>
    <w:rsid w:val="00DB353F"/>
    <w:rsid w:val="00DC1A88"/>
    <w:rsid w:val="00DC5E53"/>
    <w:rsid w:val="00DD1301"/>
    <w:rsid w:val="00DD23F8"/>
    <w:rsid w:val="00DD4589"/>
    <w:rsid w:val="00DE287D"/>
    <w:rsid w:val="00E164FE"/>
    <w:rsid w:val="00E172FE"/>
    <w:rsid w:val="00E338EB"/>
    <w:rsid w:val="00E35955"/>
    <w:rsid w:val="00E35C27"/>
    <w:rsid w:val="00E36AB2"/>
    <w:rsid w:val="00E51857"/>
    <w:rsid w:val="00E536F6"/>
    <w:rsid w:val="00E700FD"/>
    <w:rsid w:val="00E776A4"/>
    <w:rsid w:val="00E839F7"/>
    <w:rsid w:val="00E9799C"/>
    <w:rsid w:val="00EA456D"/>
    <w:rsid w:val="00EB083B"/>
    <w:rsid w:val="00EB33C5"/>
    <w:rsid w:val="00EC4059"/>
    <w:rsid w:val="00ED3344"/>
    <w:rsid w:val="00EE044B"/>
    <w:rsid w:val="00EF0324"/>
    <w:rsid w:val="00EF0825"/>
    <w:rsid w:val="00EF79B3"/>
    <w:rsid w:val="00EF7C34"/>
    <w:rsid w:val="00F07558"/>
    <w:rsid w:val="00F3280D"/>
    <w:rsid w:val="00F432E2"/>
    <w:rsid w:val="00F47310"/>
    <w:rsid w:val="00F50677"/>
    <w:rsid w:val="00F50F0C"/>
    <w:rsid w:val="00F55555"/>
    <w:rsid w:val="00F56666"/>
    <w:rsid w:val="00F667D4"/>
    <w:rsid w:val="00F81A9D"/>
    <w:rsid w:val="00F965E0"/>
    <w:rsid w:val="00FC24C4"/>
    <w:rsid w:val="00FC7C16"/>
    <w:rsid w:val="00FD74B8"/>
    <w:rsid w:val="00FF1417"/>
    <w:rsid w:val="00FF1E47"/>
    <w:rsid w:val="00FF3A0A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30D65"/>
  <w15:chartTrackingRefBased/>
  <w15:docId w15:val="{9D73BC84-2283-4173-BFC8-7EAE7CB0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Kamupira</dc:creator>
  <cp:keywords/>
  <dc:description/>
  <cp:lastModifiedBy>Peter Kamupira</cp:lastModifiedBy>
  <cp:revision>275</cp:revision>
  <dcterms:created xsi:type="dcterms:W3CDTF">2024-09-17T06:28:00Z</dcterms:created>
  <dcterms:modified xsi:type="dcterms:W3CDTF">2024-09-17T12:33:00Z</dcterms:modified>
</cp:coreProperties>
</file>