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DF085B" w14:textId="77777777" w:rsidR="00044971" w:rsidRDefault="00044971" w:rsidP="00044971">
      <w:pPr>
        <w:pStyle w:val="NormalWeb"/>
        <w:spacing w:before="0" w:beforeAutospacing="0" w:after="60" w:afterAutospacing="0"/>
      </w:pPr>
      <w:r>
        <w:rPr>
          <w:rFonts w:ascii="Playfair Display" w:hAnsi="Playfair Display"/>
          <w:b/>
          <w:bCs/>
          <w:color w:val="000000"/>
          <w:sz w:val="52"/>
          <w:szCs w:val="52"/>
        </w:rPr>
        <w:t>SE-DAY5-Technical-Writing</w:t>
      </w:r>
    </w:p>
    <w:p w14:paraId="64503A09"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How can understanding your audience’s expertise level (tech experts vs. regular folks) shape the way you present technical information?</w:t>
      </w:r>
    </w:p>
    <w:p w14:paraId="5076392C" w14:textId="189F45D8" w:rsidR="00044971" w:rsidRPr="00723CF4" w:rsidRDefault="00044971" w:rsidP="00044971">
      <w:pPr>
        <w:pStyle w:val="NormalWeb"/>
        <w:spacing w:before="0" w:beforeAutospacing="0" w:after="0" w:afterAutospacing="0" w:line="480" w:lineRule="auto"/>
        <w:ind w:left="360"/>
        <w:textAlignment w:val="baseline"/>
        <w:rPr>
          <w:rFonts w:ascii="Playfair Display" w:hAnsi="Playfair Display"/>
          <w:i/>
          <w:iCs/>
          <w:color w:val="000000"/>
        </w:rPr>
      </w:pPr>
      <w:r w:rsidRPr="00723CF4">
        <w:rPr>
          <w:rFonts w:ascii="Playfair Display" w:hAnsi="Playfair Display"/>
          <w:i/>
          <w:iCs/>
          <w:color w:val="000000"/>
        </w:rPr>
        <w:t xml:space="preserve">Answer: </w:t>
      </w:r>
      <w:r w:rsidRPr="00723CF4">
        <w:rPr>
          <w:rFonts w:ascii="Playfair Display" w:hAnsi="Playfair Display"/>
          <w:i/>
          <w:iCs/>
          <w:color w:val="000000"/>
        </w:rPr>
        <w:t>tailor your language, explanations, and examples to their level of understanding, ensuring clarity and effective communication</w:t>
      </w:r>
    </w:p>
    <w:p w14:paraId="74CF6733"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What are some strategies to tailor your content to different audience types?</w:t>
      </w:r>
    </w:p>
    <w:p w14:paraId="44DB1D01" w14:textId="1DA57596" w:rsidR="00723CF4" w:rsidRPr="00723CF4" w:rsidRDefault="00723CF4" w:rsidP="00723CF4">
      <w:pPr>
        <w:pStyle w:val="NormalWeb"/>
        <w:spacing w:before="0" w:beforeAutospacing="0" w:after="0" w:afterAutospacing="0" w:line="480" w:lineRule="auto"/>
        <w:ind w:left="360"/>
        <w:textAlignment w:val="baseline"/>
        <w:rPr>
          <w:rFonts w:ascii="Playfair Display" w:hAnsi="Playfair Display"/>
          <w:i/>
          <w:iCs/>
          <w:color w:val="000000"/>
        </w:rPr>
      </w:pPr>
      <w:r w:rsidRPr="00723CF4">
        <w:rPr>
          <w:rFonts w:ascii="Playfair Display" w:hAnsi="Playfair Display"/>
          <w:i/>
          <w:iCs/>
          <w:color w:val="000000"/>
        </w:rPr>
        <w:t xml:space="preserve">Answer: </w:t>
      </w:r>
      <w:r w:rsidRPr="00723CF4">
        <w:rPr>
          <w:rFonts w:ascii="Playfair Display" w:hAnsi="Playfair Display"/>
          <w:i/>
          <w:iCs/>
          <w:color w:val="000000"/>
        </w:rPr>
        <w:t xml:space="preserve">identify distinct audience segments based on demographics, interests, and </w:t>
      </w:r>
      <w:proofErr w:type="spellStart"/>
      <w:r w:rsidRPr="00723CF4">
        <w:rPr>
          <w:rFonts w:ascii="Playfair Display" w:hAnsi="Playfair Display"/>
          <w:i/>
          <w:iCs/>
          <w:color w:val="000000"/>
        </w:rPr>
        <w:t>behaviors</w:t>
      </w:r>
      <w:proofErr w:type="spellEnd"/>
      <w:r w:rsidRPr="00723CF4">
        <w:rPr>
          <w:rFonts w:ascii="Playfair Display" w:hAnsi="Playfair Display"/>
          <w:i/>
          <w:iCs/>
          <w:color w:val="000000"/>
        </w:rPr>
        <w:t>, then create customized content that directly addresses their specific needs, using appropriate language, visuals, and formats that resonate with each group while optimizing for the platforms they use</w:t>
      </w:r>
    </w:p>
    <w:p w14:paraId="53B71101"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How can you gauge the existing knowledge of your audience to avoid overwhelming them with jargon?</w:t>
      </w:r>
    </w:p>
    <w:p w14:paraId="6DE767C6" w14:textId="2AE222FA" w:rsidR="0054519D" w:rsidRPr="0054519D" w:rsidRDefault="0054519D" w:rsidP="0054519D">
      <w:pPr>
        <w:pStyle w:val="NormalWeb"/>
        <w:spacing w:before="0" w:beforeAutospacing="0" w:after="0" w:afterAutospacing="0" w:line="480" w:lineRule="auto"/>
        <w:ind w:left="360"/>
        <w:textAlignment w:val="baseline"/>
        <w:rPr>
          <w:rFonts w:ascii="Playfair Display" w:hAnsi="Playfair Display"/>
          <w:i/>
          <w:iCs/>
          <w:color w:val="000000"/>
        </w:rPr>
      </w:pPr>
      <w:r w:rsidRPr="0054519D">
        <w:rPr>
          <w:rFonts w:ascii="Playfair Display" w:hAnsi="Playfair Display"/>
          <w:i/>
          <w:iCs/>
          <w:color w:val="000000"/>
        </w:rPr>
        <w:t xml:space="preserve">Answer: </w:t>
      </w:r>
      <w:r w:rsidRPr="0054519D">
        <w:rPr>
          <w:rFonts w:ascii="Playfair Display" w:hAnsi="Playfair Display"/>
          <w:i/>
          <w:iCs/>
          <w:color w:val="000000"/>
        </w:rPr>
        <w:t>conduct pre-presentation research, ask direct questions during your presentation, observe audience reactions, and tailor your language based on their level of understanding</w:t>
      </w:r>
    </w:p>
    <w:p w14:paraId="31142868"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What techniques can you use to ensure your content is accessible to those with limited technical knowledge?</w:t>
      </w:r>
    </w:p>
    <w:p w14:paraId="2DA8A31C" w14:textId="0F62872A" w:rsidR="0054519D" w:rsidRPr="0054519D" w:rsidRDefault="0054519D" w:rsidP="0054519D">
      <w:pPr>
        <w:pStyle w:val="NormalWeb"/>
        <w:spacing w:before="0" w:beforeAutospacing="0" w:after="0" w:afterAutospacing="0" w:line="480" w:lineRule="auto"/>
        <w:ind w:left="360"/>
        <w:textAlignment w:val="baseline"/>
        <w:rPr>
          <w:rFonts w:ascii="Playfair Display" w:hAnsi="Playfair Display"/>
          <w:i/>
          <w:iCs/>
          <w:color w:val="000000"/>
        </w:rPr>
      </w:pPr>
      <w:r w:rsidRPr="0054519D">
        <w:rPr>
          <w:rFonts w:ascii="Playfair Display" w:hAnsi="Playfair Display"/>
          <w:i/>
          <w:iCs/>
          <w:color w:val="000000"/>
        </w:rPr>
        <w:t xml:space="preserve">Answer: </w:t>
      </w:r>
      <w:r w:rsidRPr="0054519D">
        <w:rPr>
          <w:rFonts w:ascii="Playfair Display" w:hAnsi="Playfair Display"/>
          <w:i/>
          <w:iCs/>
          <w:color w:val="000000"/>
        </w:rPr>
        <w:t>use plain language, provide context and examples, avoid jargon, structure content with clear headings, use descriptive link text, include visuals where appropriate, and test your content with users from diverse technical backgrounds to identify potential areas of confusion</w:t>
      </w:r>
    </w:p>
    <w:p w14:paraId="6D5EFDD6"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lastRenderedPageBreak/>
        <w:t>Why is it important to use plain language instead of technical jargon in your writing?</w:t>
      </w:r>
    </w:p>
    <w:p w14:paraId="56C0B359" w14:textId="14B0EE76" w:rsidR="006178D6" w:rsidRPr="006178D6" w:rsidRDefault="006178D6" w:rsidP="006178D6">
      <w:pPr>
        <w:pStyle w:val="NormalWeb"/>
        <w:spacing w:before="0" w:beforeAutospacing="0" w:after="0" w:afterAutospacing="0" w:line="480" w:lineRule="auto"/>
        <w:ind w:left="360"/>
        <w:textAlignment w:val="baseline"/>
        <w:rPr>
          <w:rFonts w:ascii="Playfair Display" w:hAnsi="Playfair Display"/>
          <w:i/>
          <w:iCs/>
          <w:color w:val="000000"/>
        </w:rPr>
      </w:pPr>
      <w:r w:rsidRPr="006178D6">
        <w:rPr>
          <w:rFonts w:ascii="Playfair Display" w:hAnsi="Playfair Display"/>
          <w:i/>
          <w:iCs/>
          <w:color w:val="000000"/>
        </w:rPr>
        <w:t xml:space="preserve">Answer: </w:t>
      </w:r>
      <w:r w:rsidRPr="006178D6">
        <w:rPr>
          <w:rFonts w:ascii="Playfair Display" w:hAnsi="Playfair Display"/>
          <w:i/>
          <w:iCs/>
          <w:color w:val="000000"/>
        </w:rPr>
        <w:t>it ensures your writing is easily understood by a wider audience, minimizing confusion and promoting clear communication</w:t>
      </w:r>
    </w:p>
    <w:p w14:paraId="703CF5B2"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Can you provide examples of how simplifying terms (e.g., "start" instead of "initiate") improves comprehension?</w:t>
      </w:r>
    </w:p>
    <w:p w14:paraId="4C18570C" w14:textId="1F40F412" w:rsidR="006178D6" w:rsidRPr="006178D6" w:rsidRDefault="006178D6" w:rsidP="006178D6">
      <w:pPr>
        <w:pStyle w:val="NormalWeb"/>
        <w:spacing w:before="0" w:beforeAutospacing="0" w:after="0" w:afterAutospacing="0"/>
        <w:ind w:left="360"/>
        <w:textAlignment w:val="baseline"/>
        <w:rPr>
          <w:rFonts w:ascii="Playfair Display" w:hAnsi="Playfair Display"/>
          <w:i/>
          <w:iCs/>
          <w:color w:val="000000"/>
        </w:rPr>
      </w:pPr>
      <w:r w:rsidRPr="006178D6">
        <w:rPr>
          <w:rFonts w:ascii="Playfair Display" w:hAnsi="Playfair Display"/>
          <w:i/>
          <w:iCs/>
          <w:color w:val="000000"/>
        </w:rPr>
        <w:t xml:space="preserve">Answer: </w:t>
      </w:r>
      <w:r w:rsidRPr="006178D6">
        <w:rPr>
          <w:rFonts w:ascii="Playfair Display" w:hAnsi="Playfair Display"/>
          <w:i/>
          <w:iCs/>
          <w:color w:val="000000"/>
        </w:rPr>
        <w:t> making the language more accessible and readily understood by a wider audience</w:t>
      </w:r>
      <w:r w:rsidRPr="006178D6">
        <w:rPr>
          <w:rFonts w:ascii="Playfair Display" w:hAnsi="Playfair Display"/>
          <w:i/>
          <w:iCs/>
          <w:color w:val="000000"/>
        </w:rPr>
        <w:t xml:space="preserve"> </w:t>
      </w:r>
    </w:p>
    <w:p w14:paraId="21C187F1" w14:textId="77777777" w:rsidR="006178D6" w:rsidRPr="006178D6" w:rsidRDefault="006178D6" w:rsidP="006178D6">
      <w:pPr>
        <w:pStyle w:val="NormalWeb"/>
        <w:numPr>
          <w:ilvl w:val="0"/>
          <w:numId w:val="2"/>
        </w:numPr>
        <w:spacing w:after="0"/>
        <w:textAlignment w:val="baseline"/>
        <w:rPr>
          <w:rFonts w:ascii="Playfair Display" w:hAnsi="Playfair Display"/>
          <w:i/>
          <w:iCs/>
          <w:color w:val="000000"/>
        </w:rPr>
      </w:pPr>
      <w:r w:rsidRPr="006178D6">
        <w:rPr>
          <w:rFonts w:ascii="Playfair Display" w:hAnsi="Playfair Display"/>
          <w:b/>
          <w:bCs/>
          <w:i/>
          <w:iCs/>
          <w:color w:val="000000"/>
        </w:rPr>
        <w:t>Instead of:</w:t>
      </w:r>
      <w:r w:rsidRPr="006178D6">
        <w:rPr>
          <w:rFonts w:ascii="Playfair Display" w:hAnsi="Playfair Display"/>
          <w:i/>
          <w:iCs/>
          <w:color w:val="000000"/>
        </w:rPr>
        <w:t> "The company is currently evaluating new strategies."</w:t>
      </w:r>
    </w:p>
    <w:p w14:paraId="47E393F6" w14:textId="66B011B7" w:rsidR="006178D6" w:rsidRPr="006178D6" w:rsidRDefault="006178D6" w:rsidP="006178D6">
      <w:pPr>
        <w:pStyle w:val="NormalWeb"/>
        <w:numPr>
          <w:ilvl w:val="0"/>
          <w:numId w:val="2"/>
        </w:numPr>
        <w:textAlignment w:val="baseline"/>
        <w:rPr>
          <w:rFonts w:ascii="Playfair Display" w:hAnsi="Playfair Display"/>
          <w:i/>
          <w:iCs/>
          <w:color w:val="000000"/>
        </w:rPr>
      </w:pPr>
      <w:r w:rsidRPr="006178D6">
        <w:rPr>
          <w:rFonts w:ascii="Playfair Display" w:hAnsi="Playfair Display"/>
          <w:b/>
          <w:bCs/>
          <w:i/>
          <w:iCs/>
          <w:color w:val="000000"/>
        </w:rPr>
        <w:t>Use:</w:t>
      </w:r>
      <w:r w:rsidRPr="006178D6">
        <w:rPr>
          <w:rFonts w:ascii="Playfair Display" w:hAnsi="Playfair Display"/>
          <w:i/>
          <w:iCs/>
          <w:color w:val="000000"/>
        </w:rPr>
        <w:t> "The company is currently looking at new strategies."</w:t>
      </w:r>
    </w:p>
    <w:p w14:paraId="6DAAB0B6"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How can using examples and visuals help in explaining complex concepts more clearly?</w:t>
      </w:r>
    </w:p>
    <w:p w14:paraId="59F80A18" w14:textId="1B1F9F5F" w:rsidR="006178D6" w:rsidRPr="006178D6" w:rsidRDefault="006178D6" w:rsidP="006178D6">
      <w:pPr>
        <w:pStyle w:val="NormalWeb"/>
        <w:spacing w:before="0" w:beforeAutospacing="0" w:after="0" w:afterAutospacing="0" w:line="480" w:lineRule="auto"/>
        <w:ind w:left="360"/>
        <w:textAlignment w:val="baseline"/>
        <w:rPr>
          <w:rFonts w:ascii="Playfair Display" w:hAnsi="Playfair Display"/>
          <w:i/>
          <w:iCs/>
          <w:color w:val="000000"/>
        </w:rPr>
      </w:pPr>
      <w:r w:rsidRPr="006178D6">
        <w:rPr>
          <w:rFonts w:ascii="Playfair Display" w:hAnsi="Playfair Display"/>
          <w:i/>
          <w:iCs/>
          <w:color w:val="000000"/>
        </w:rPr>
        <w:t xml:space="preserve">Answer: </w:t>
      </w:r>
      <w:r>
        <w:rPr>
          <w:rFonts w:ascii="Playfair Display" w:hAnsi="Playfair Display"/>
          <w:i/>
          <w:iCs/>
          <w:color w:val="000000"/>
        </w:rPr>
        <w:t>H</w:t>
      </w:r>
      <w:r w:rsidRPr="006178D6">
        <w:rPr>
          <w:rFonts w:ascii="Playfair Display" w:hAnsi="Playfair Display"/>
          <w:i/>
          <w:iCs/>
          <w:color w:val="000000"/>
        </w:rPr>
        <w:t>elps to break down abstract ideas into tangible, relatable pieces</w:t>
      </w:r>
      <w:r>
        <w:rPr>
          <w:rFonts w:ascii="Playfair Display" w:hAnsi="Playfair Display"/>
          <w:i/>
          <w:iCs/>
          <w:color w:val="000000"/>
        </w:rPr>
        <w:t>.</w:t>
      </w:r>
    </w:p>
    <w:p w14:paraId="484A2A7B"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What types of visuals (e.g., diagrams, charts) are most effective for different kinds of technical information?</w:t>
      </w:r>
    </w:p>
    <w:p w14:paraId="6542E6B7" w14:textId="66F7F148" w:rsidR="00C3648E" w:rsidRPr="00C3648E" w:rsidRDefault="006178D6" w:rsidP="006178D6">
      <w:pPr>
        <w:pStyle w:val="NormalWeb"/>
        <w:spacing w:before="0" w:beforeAutospacing="0" w:after="0" w:afterAutospacing="0" w:line="480" w:lineRule="auto"/>
        <w:ind w:left="360"/>
        <w:textAlignment w:val="baseline"/>
        <w:rPr>
          <w:rFonts w:ascii="Playfair Display" w:hAnsi="Playfair Display"/>
          <w:i/>
          <w:iCs/>
          <w:color w:val="000000"/>
        </w:rPr>
      </w:pPr>
      <w:r w:rsidRPr="00C3648E">
        <w:rPr>
          <w:rFonts w:ascii="Playfair Display" w:hAnsi="Playfair Display"/>
          <w:i/>
          <w:iCs/>
          <w:color w:val="000000"/>
        </w:rPr>
        <w:t xml:space="preserve">Answer: </w:t>
      </w:r>
      <w:r w:rsidRPr="00C3648E">
        <w:rPr>
          <w:rFonts w:ascii="Playfair Display" w:hAnsi="Playfair Display"/>
          <w:i/>
          <w:iCs/>
          <w:color w:val="000000"/>
        </w:rPr>
        <w:t> </w:t>
      </w:r>
      <w:r w:rsidR="00C3648E" w:rsidRPr="00C3648E">
        <w:rPr>
          <w:rFonts w:ascii="Playfair Display" w:hAnsi="Playfair Display"/>
          <w:b/>
          <w:bCs/>
          <w:i/>
          <w:iCs/>
          <w:color w:val="000000"/>
        </w:rPr>
        <w:t>L</w:t>
      </w:r>
      <w:r w:rsidRPr="00C3648E">
        <w:rPr>
          <w:rFonts w:ascii="Playfair Display" w:hAnsi="Playfair Display"/>
          <w:b/>
          <w:bCs/>
          <w:i/>
          <w:iCs/>
          <w:color w:val="000000"/>
        </w:rPr>
        <w:t>ine graphs</w:t>
      </w:r>
      <w:r w:rsidR="00C3648E" w:rsidRPr="00C3648E">
        <w:rPr>
          <w:rFonts w:ascii="Playfair Display" w:hAnsi="Playfair Display"/>
          <w:i/>
          <w:iCs/>
          <w:color w:val="000000"/>
        </w:rPr>
        <w:t xml:space="preserve"> - </w:t>
      </w:r>
      <w:r w:rsidRPr="00C3648E">
        <w:rPr>
          <w:rFonts w:ascii="Playfair Display" w:hAnsi="Playfair Display"/>
          <w:i/>
          <w:iCs/>
          <w:color w:val="000000"/>
        </w:rPr>
        <w:t>for showing trends over time</w:t>
      </w:r>
    </w:p>
    <w:p w14:paraId="736670DE" w14:textId="79216113" w:rsidR="00C3648E" w:rsidRPr="00C3648E" w:rsidRDefault="00C3648E" w:rsidP="006178D6">
      <w:pPr>
        <w:pStyle w:val="NormalWeb"/>
        <w:spacing w:before="0" w:beforeAutospacing="0" w:after="0" w:afterAutospacing="0" w:line="480" w:lineRule="auto"/>
        <w:ind w:left="360"/>
        <w:textAlignment w:val="baseline"/>
        <w:rPr>
          <w:rFonts w:ascii="Playfair Display" w:hAnsi="Playfair Display"/>
          <w:i/>
          <w:iCs/>
          <w:color w:val="000000"/>
        </w:rPr>
      </w:pPr>
      <w:r w:rsidRPr="00C3648E">
        <w:rPr>
          <w:rFonts w:ascii="Playfair Display" w:hAnsi="Playfair Display"/>
          <w:b/>
          <w:bCs/>
          <w:i/>
          <w:iCs/>
          <w:color w:val="000000"/>
        </w:rPr>
        <w:t>B</w:t>
      </w:r>
      <w:r w:rsidR="006178D6" w:rsidRPr="00C3648E">
        <w:rPr>
          <w:rFonts w:ascii="Playfair Display" w:hAnsi="Playfair Display"/>
          <w:b/>
          <w:bCs/>
          <w:i/>
          <w:iCs/>
          <w:color w:val="000000"/>
        </w:rPr>
        <w:t>ar charts</w:t>
      </w:r>
      <w:r w:rsidR="006178D6" w:rsidRPr="00C3648E">
        <w:rPr>
          <w:rFonts w:ascii="Playfair Display" w:hAnsi="Playfair Display"/>
          <w:i/>
          <w:iCs/>
          <w:color w:val="000000"/>
        </w:rPr>
        <w:t xml:space="preserve"> </w:t>
      </w:r>
      <w:r w:rsidRPr="00C3648E">
        <w:rPr>
          <w:rFonts w:ascii="Playfair Display" w:hAnsi="Playfair Display"/>
          <w:i/>
          <w:iCs/>
          <w:color w:val="000000"/>
        </w:rPr>
        <w:t xml:space="preserve">- </w:t>
      </w:r>
      <w:r w:rsidR="006178D6" w:rsidRPr="00C3648E">
        <w:rPr>
          <w:rFonts w:ascii="Playfair Display" w:hAnsi="Playfair Display"/>
          <w:i/>
          <w:iCs/>
          <w:color w:val="000000"/>
        </w:rPr>
        <w:t>comparing different categories</w:t>
      </w:r>
    </w:p>
    <w:p w14:paraId="4B1CF2DB" w14:textId="3F2A0D93" w:rsidR="00C3648E" w:rsidRPr="00C3648E" w:rsidRDefault="00C3648E" w:rsidP="006178D6">
      <w:pPr>
        <w:pStyle w:val="NormalWeb"/>
        <w:spacing w:before="0" w:beforeAutospacing="0" w:after="0" w:afterAutospacing="0" w:line="480" w:lineRule="auto"/>
        <w:ind w:left="360"/>
        <w:textAlignment w:val="baseline"/>
        <w:rPr>
          <w:rFonts w:ascii="Playfair Display" w:hAnsi="Playfair Display"/>
          <w:i/>
          <w:iCs/>
          <w:color w:val="000000"/>
        </w:rPr>
      </w:pPr>
      <w:r w:rsidRPr="00C3648E">
        <w:rPr>
          <w:rFonts w:ascii="Playfair Display" w:hAnsi="Playfair Display"/>
          <w:b/>
          <w:bCs/>
          <w:i/>
          <w:iCs/>
          <w:color w:val="000000"/>
        </w:rPr>
        <w:t>P</w:t>
      </w:r>
      <w:r w:rsidR="006178D6" w:rsidRPr="00C3648E">
        <w:rPr>
          <w:rFonts w:ascii="Playfair Display" w:hAnsi="Playfair Display"/>
          <w:b/>
          <w:bCs/>
          <w:i/>
          <w:iCs/>
          <w:color w:val="000000"/>
        </w:rPr>
        <w:t>ie charts</w:t>
      </w:r>
      <w:r w:rsidR="006178D6" w:rsidRPr="00C3648E">
        <w:rPr>
          <w:rFonts w:ascii="Playfair Display" w:hAnsi="Playfair Display"/>
          <w:i/>
          <w:iCs/>
          <w:color w:val="000000"/>
        </w:rPr>
        <w:t xml:space="preserve"> </w:t>
      </w:r>
      <w:r w:rsidRPr="00C3648E">
        <w:rPr>
          <w:rFonts w:ascii="Playfair Display" w:hAnsi="Playfair Display"/>
          <w:i/>
          <w:iCs/>
          <w:color w:val="000000"/>
        </w:rPr>
        <w:t xml:space="preserve">- </w:t>
      </w:r>
      <w:r w:rsidR="006178D6" w:rsidRPr="00C3648E">
        <w:rPr>
          <w:rFonts w:ascii="Playfair Display" w:hAnsi="Playfair Display"/>
          <w:i/>
          <w:iCs/>
          <w:color w:val="000000"/>
        </w:rPr>
        <w:t>relative proportions within a whole</w:t>
      </w:r>
    </w:p>
    <w:p w14:paraId="2BEB56CD" w14:textId="2EBCD1C3" w:rsidR="00C3648E" w:rsidRPr="00C3648E" w:rsidRDefault="00C3648E" w:rsidP="006178D6">
      <w:pPr>
        <w:pStyle w:val="NormalWeb"/>
        <w:spacing w:before="0" w:beforeAutospacing="0" w:after="0" w:afterAutospacing="0" w:line="480" w:lineRule="auto"/>
        <w:ind w:left="360"/>
        <w:textAlignment w:val="baseline"/>
        <w:rPr>
          <w:rFonts w:ascii="Playfair Display" w:hAnsi="Playfair Display"/>
          <w:i/>
          <w:iCs/>
          <w:color w:val="000000"/>
        </w:rPr>
      </w:pPr>
      <w:r w:rsidRPr="00C3648E">
        <w:rPr>
          <w:rFonts w:ascii="Playfair Display" w:hAnsi="Playfair Display"/>
          <w:b/>
          <w:bCs/>
          <w:i/>
          <w:iCs/>
          <w:color w:val="000000"/>
        </w:rPr>
        <w:t>S</w:t>
      </w:r>
      <w:r w:rsidR="006178D6" w:rsidRPr="00C3648E">
        <w:rPr>
          <w:rFonts w:ascii="Playfair Display" w:hAnsi="Playfair Display"/>
          <w:b/>
          <w:bCs/>
          <w:i/>
          <w:iCs/>
          <w:color w:val="000000"/>
        </w:rPr>
        <w:t>catter plots</w:t>
      </w:r>
      <w:r w:rsidRPr="00C3648E">
        <w:rPr>
          <w:rFonts w:ascii="Playfair Display" w:hAnsi="Playfair Display"/>
          <w:i/>
          <w:iCs/>
          <w:color w:val="000000"/>
        </w:rPr>
        <w:t xml:space="preserve"> - </w:t>
      </w:r>
      <w:r w:rsidR="006178D6" w:rsidRPr="00C3648E">
        <w:rPr>
          <w:rFonts w:ascii="Playfair Display" w:hAnsi="Playfair Display"/>
          <w:i/>
          <w:iCs/>
          <w:color w:val="000000"/>
        </w:rPr>
        <w:t>identifying correlations between variables</w:t>
      </w:r>
    </w:p>
    <w:p w14:paraId="285C8C84" w14:textId="009F1070" w:rsidR="00C3648E" w:rsidRPr="00C3648E" w:rsidRDefault="00C3648E" w:rsidP="006178D6">
      <w:pPr>
        <w:pStyle w:val="NormalWeb"/>
        <w:spacing w:before="0" w:beforeAutospacing="0" w:after="0" w:afterAutospacing="0" w:line="480" w:lineRule="auto"/>
        <w:ind w:left="360"/>
        <w:textAlignment w:val="baseline"/>
        <w:rPr>
          <w:rFonts w:ascii="Playfair Display" w:hAnsi="Playfair Display"/>
          <w:i/>
          <w:iCs/>
          <w:color w:val="000000"/>
        </w:rPr>
      </w:pPr>
      <w:r w:rsidRPr="00C3648E">
        <w:rPr>
          <w:rFonts w:ascii="Playfair Display" w:hAnsi="Playfair Display"/>
          <w:b/>
          <w:bCs/>
          <w:i/>
          <w:iCs/>
          <w:color w:val="000000"/>
        </w:rPr>
        <w:t>F</w:t>
      </w:r>
      <w:r w:rsidR="006178D6" w:rsidRPr="00C3648E">
        <w:rPr>
          <w:rFonts w:ascii="Playfair Display" w:hAnsi="Playfair Display"/>
          <w:b/>
          <w:bCs/>
          <w:i/>
          <w:iCs/>
          <w:color w:val="000000"/>
        </w:rPr>
        <w:t>lowcharts</w:t>
      </w:r>
      <w:r w:rsidRPr="00C3648E">
        <w:rPr>
          <w:rFonts w:ascii="Playfair Display" w:hAnsi="Playfair Display"/>
          <w:i/>
          <w:iCs/>
          <w:color w:val="000000"/>
        </w:rPr>
        <w:t xml:space="preserve"> - </w:t>
      </w:r>
      <w:r w:rsidR="006178D6" w:rsidRPr="00C3648E">
        <w:rPr>
          <w:rFonts w:ascii="Playfair Display" w:hAnsi="Playfair Display"/>
          <w:i/>
          <w:iCs/>
          <w:color w:val="000000"/>
        </w:rPr>
        <w:t>illustrating processes</w:t>
      </w:r>
    </w:p>
    <w:p w14:paraId="1A21EC7B" w14:textId="3ED6A1EA" w:rsidR="00C3648E" w:rsidRPr="00C3648E" w:rsidRDefault="00C3648E" w:rsidP="006178D6">
      <w:pPr>
        <w:pStyle w:val="NormalWeb"/>
        <w:spacing w:before="0" w:beforeAutospacing="0" w:after="0" w:afterAutospacing="0" w:line="480" w:lineRule="auto"/>
        <w:ind w:left="360"/>
        <w:textAlignment w:val="baseline"/>
        <w:rPr>
          <w:rFonts w:ascii="Playfair Display" w:hAnsi="Playfair Display"/>
          <w:i/>
          <w:iCs/>
          <w:color w:val="000000"/>
        </w:rPr>
      </w:pPr>
      <w:r w:rsidRPr="00C3648E">
        <w:rPr>
          <w:rFonts w:ascii="Playfair Display" w:hAnsi="Playfair Display"/>
          <w:b/>
          <w:bCs/>
          <w:i/>
          <w:iCs/>
          <w:color w:val="000000"/>
        </w:rPr>
        <w:t>D</w:t>
      </w:r>
      <w:r w:rsidR="006178D6" w:rsidRPr="00C3648E">
        <w:rPr>
          <w:rFonts w:ascii="Playfair Display" w:hAnsi="Playfair Display"/>
          <w:b/>
          <w:bCs/>
          <w:i/>
          <w:iCs/>
          <w:color w:val="000000"/>
        </w:rPr>
        <w:t>iagrams</w:t>
      </w:r>
      <w:r w:rsidRPr="00C3648E">
        <w:rPr>
          <w:rFonts w:ascii="Playfair Display" w:hAnsi="Playfair Display"/>
          <w:i/>
          <w:iCs/>
          <w:color w:val="000000"/>
        </w:rPr>
        <w:t xml:space="preserve"> - </w:t>
      </w:r>
      <w:r w:rsidR="006178D6" w:rsidRPr="00C3648E">
        <w:rPr>
          <w:rFonts w:ascii="Playfair Display" w:hAnsi="Playfair Display"/>
          <w:i/>
          <w:iCs/>
          <w:color w:val="000000"/>
        </w:rPr>
        <w:t>depicting complex systems or components</w:t>
      </w:r>
    </w:p>
    <w:p w14:paraId="3D2D8092" w14:textId="7790A4EF" w:rsidR="006178D6" w:rsidRPr="00C3648E" w:rsidRDefault="00C3648E" w:rsidP="006178D6">
      <w:pPr>
        <w:pStyle w:val="NormalWeb"/>
        <w:spacing w:before="0" w:beforeAutospacing="0" w:after="0" w:afterAutospacing="0" w:line="480" w:lineRule="auto"/>
        <w:ind w:left="360"/>
        <w:textAlignment w:val="baseline"/>
        <w:rPr>
          <w:rFonts w:ascii="Playfair Display" w:hAnsi="Playfair Display"/>
          <w:i/>
          <w:iCs/>
          <w:color w:val="000000"/>
        </w:rPr>
      </w:pPr>
      <w:r w:rsidRPr="00C3648E">
        <w:rPr>
          <w:rFonts w:ascii="Playfair Display" w:hAnsi="Playfair Display"/>
          <w:b/>
          <w:bCs/>
          <w:i/>
          <w:iCs/>
          <w:color w:val="000000"/>
        </w:rPr>
        <w:t>H</w:t>
      </w:r>
      <w:r w:rsidR="006178D6" w:rsidRPr="00C3648E">
        <w:rPr>
          <w:rFonts w:ascii="Playfair Display" w:hAnsi="Playfair Display"/>
          <w:b/>
          <w:bCs/>
          <w:i/>
          <w:iCs/>
          <w:color w:val="000000"/>
        </w:rPr>
        <w:t>istograms</w:t>
      </w:r>
      <w:r w:rsidRPr="00C3648E">
        <w:rPr>
          <w:rFonts w:ascii="Playfair Display" w:hAnsi="Playfair Display"/>
          <w:i/>
          <w:iCs/>
          <w:color w:val="000000"/>
        </w:rPr>
        <w:t xml:space="preserve"> - </w:t>
      </w:r>
      <w:r w:rsidR="006178D6" w:rsidRPr="00C3648E">
        <w:rPr>
          <w:rFonts w:ascii="Playfair Display" w:hAnsi="Playfair Display"/>
          <w:i/>
          <w:iCs/>
          <w:color w:val="000000"/>
        </w:rPr>
        <w:t>data distribution within a range of values are most effective depending on the specific information you want to convey</w:t>
      </w:r>
    </w:p>
    <w:p w14:paraId="604C8DF8"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lastRenderedPageBreak/>
        <w:t>How do headings and subheadings improve the readability and organization of technical documents?</w:t>
      </w:r>
    </w:p>
    <w:p w14:paraId="55692F16" w14:textId="7CEF0D5F" w:rsidR="00C3648E" w:rsidRPr="00C3648E" w:rsidRDefault="00C3648E" w:rsidP="00C3648E">
      <w:pPr>
        <w:pStyle w:val="NormalWeb"/>
        <w:spacing w:before="0" w:beforeAutospacing="0" w:after="0" w:afterAutospacing="0" w:line="480" w:lineRule="auto"/>
        <w:ind w:left="360"/>
        <w:textAlignment w:val="baseline"/>
        <w:rPr>
          <w:rFonts w:ascii="Playfair Display" w:hAnsi="Playfair Display"/>
          <w:i/>
          <w:iCs/>
          <w:color w:val="000000"/>
        </w:rPr>
      </w:pPr>
      <w:r w:rsidRPr="00C3648E">
        <w:rPr>
          <w:rFonts w:ascii="Playfair Display" w:hAnsi="Playfair Display"/>
          <w:i/>
          <w:iCs/>
          <w:color w:val="000000"/>
        </w:rPr>
        <w:t>Answer: P</w:t>
      </w:r>
      <w:r w:rsidRPr="00C3648E">
        <w:rPr>
          <w:rFonts w:ascii="Playfair Display" w:hAnsi="Playfair Display"/>
          <w:i/>
          <w:iCs/>
          <w:color w:val="000000"/>
        </w:rPr>
        <w:t>rovid</w:t>
      </w:r>
      <w:r w:rsidRPr="00C3648E">
        <w:rPr>
          <w:rFonts w:ascii="Playfair Display" w:hAnsi="Playfair Display"/>
          <w:i/>
          <w:iCs/>
          <w:color w:val="000000"/>
        </w:rPr>
        <w:t>e</w:t>
      </w:r>
      <w:r w:rsidRPr="00C3648E">
        <w:rPr>
          <w:rFonts w:ascii="Playfair Display" w:hAnsi="Playfair Display"/>
          <w:i/>
          <w:iCs/>
          <w:color w:val="000000"/>
        </w:rPr>
        <w:t xml:space="preserve"> a clear visual hierarchy, allowing readers to quickly scan and locate specific information within the text, breaking up long sections, and signifying the logical progression of ideas within the document, making it easier to navigate complex technical details</w:t>
      </w:r>
    </w:p>
    <w:p w14:paraId="73EF4266" w14:textId="77777777" w:rsidR="00044971" w:rsidRDefault="00044971" w:rsidP="00C3648E">
      <w:pPr>
        <w:pStyle w:val="NormalWeb"/>
        <w:numPr>
          <w:ilvl w:val="0"/>
          <w:numId w:val="1"/>
        </w:numPr>
        <w:spacing w:before="0" w:beforeAutospacing="0" w:after="0" w:afterAutospacing="0"/>
        <w:textAlignment w:val="baseline"/>
        <w:rPr>
          <w:rFonts w:ascii="Playfair Display" w:hAnsi="Playfair Display"/>
          <w:color w:val="000000"/>
        </w:rPr>
      </w:pPr>
      <w:r>
        <w:rPr>
          <w:rFonts w:ascii="Playfair Display" w:hAnsi="Playfair Display"/>
          <w:color w:val="000000"/>
        </w:rPr>
        <w:t>What are some best practices for creating effective headings and subheadings?</w:t>
      </w:r>
    </w:p>
    <w:p w14:paraId="77548100" w14:textId="1F051CC3" w:rsidR="00C3648E" w:rsidRPr="00C3648E" w:rsidRDefault="00C3648E" w:rsidP="00C3648E">
      <w:pPr>
        <w:pStyle w:val="NormalWeb"/>
        <w:spacing w:before="0" w:beforeAutospacing="0" w:after="0" w:afterAutospacing="0"/>
        <w:ind w:left="360"/>
        <w:textAlignment w:val="baseline"/>
        <w:rPr>
          <w:rFonts w:ascii="Playfair Display" w:hAnsi="Playfair Display"/>
          <w:i/>
          <w:iCs/>
          <w:color w:val="000000"/>
          <w:sz w:val="22"/>
          <w:szCs w:val="22"/>
        </w:rPr>
      </w:pPr>
      <w:r w:rsidRPr="00C3648E">
        <w:rPr>
          <w:rFonts w:ascii="Playfair Display" w:hAnsi="Playfair Display"/>
          <w:i/>
          <w:iCs/>
          <w:color w:val="000000"/>
          <w:sz w:val="22"/>
          <w:szCs w:val="22"/>
        </w:rPr>
        <w:t xml:space="preserve">Answer: </w:t>
      </w:r>
      <w:r w:rsidRPr="00C3648E">
        <w:rPr>
          <w:rFonts w:ascii="Playfair Display" w:hAnsi="Playfair Display"/>
          <w:i/>
          <w:iCs/>
          <w:color w:val="000000"/>
          <w:sz w:val="22"/>
          <w:szCs w:val="22"/>
        </w:rPr>
        <w:t>Clarity and Conciseness</w:t>
      </w:r>
    </w:p>
    <w:p w14:paraId="334D0DE0" w14:textId="1B4DA7AC" w:rsidR="00C3648E" w:rsidRPr="00C3648E" w:rsidRDefault="00C3648E" w:rsidP="00C3648E">
      <w:pPr>
        <w:pStyle w:val="NormalWeb"/>
        <w:numPr>
          <w:ilvl w:val="0"/>
          <w:numId w:val="3"/>
        </w:numPr>
        <w:spacing w:before="0" w:beforeAutospacing="0" w:after="0" w:afterAutospacing="0"/>
        <w:textAlignment w:val="baseline"/>
        <w:rPr>
          <w:rFonts w:ascii="Playfair Display" w:hAnsi="Playfair Display"/>
          <w:i/>
          <w:iCs/>
          <w:color w:val="000000"/>
          <w:sz w:val="22"/>
          <w:szCs w:val="22"/>
        </w:rPr>
      </w:pPr>
      <w:r w:rsidRPr="00C3648E">
        <w:rPr>
          <w:rFonts w:ascii="Playfair Display" w:hAnsi="Playfair Display"/>
          <w:i/>
          <w:iCs/>
          <w:color w:val="000000"/>
          <w:sz w:val="22"/>
          <w:szCs w:val="22"/>
        </w:rPr>
        <w:t>Hierarchy and Structure</w:t>
      </w:r>
    </w:p>
    <w:p w14:paraId="4EA915FF" w14:textId="5CAB95F5" w:rsidR="00C3648E" w:rsidRPr="00C3648E" w:rsidRDefault="00C3648E" w:rsidP="00C3648E">
      <w:pPr>
        <w:pStyle w:val="NormalWeb"/>
        <w:numPr>
          <w:ilvl w:val="0"/>
          <w:numId w:val="3"/>
        </w:numPr>
        <w:spacing w:before="0" w:beforeAutospacing="0" w:after="0" w:afterAutospacing="0"/>
        <w:textAlignment w:val="baseline"/>
        <w:rPr>
          <w:rFonts w:ascii="Playfair Display" w:hAnsi="Playfair Display"/>
          <w:i/>
          <w:iCs/>
          <w:color w:val="000000"/>
          <w:sz w:val="22"/>
          <w:szCs w:val="22"/>
        </w:rPr>
      </w:pPr>
      <w:r w:rsidRPr="00C3648E">
        <w:rPr>
          <w:rFonts w:ascii="Playfair Display" w:hAnsi="Playfair Display"/>
          <w:i/>
          <w:iCs/>
          <w:color w:val="000000"/>
          <w:sz w:val="22"/>
          <w:szCs w:val="22"/>
        </w:rPr>
        <w:t>Use Keywords for SEO</w:t>
      </w:r>
    </w:p>
    <w:p w14:paraId="61D95269" w14:textId="01DB7C56" w:rsidR="00C3648E" w:rsidRPr="00C3648E" w:rsidRDefault="00C3648E" w:rsidP="00C3648E">
      <w:pPr>
        <w:pStyle w:val="NormalWeb"/>
        <w:numPr>
          <w:ilvl w:val="0"/>
          <w:numId w:val="3"/>
        </w:numPr>
        <w:spacing w:before="0" w:beforeAutospacing="0" w:after="0" w:afterAutospacing="0"/>
        <w:textAlignment w:val="baseline"/>
        <w:rPr>
          <w:rFonts w:ascii="Playfair Display" w:hAnsi="Playfair Display"/>
          <w:i/>
          <w:iCs/>
          <w:color w:val="000000"/>
          <w:sz w:val="22"/>
          <w:szCs w:val="22"/>
        </w:rPr>
      </w:pPr>
      <w:r w:rsidRPr="00C3648E">
        <w:rPr>
          <w:rFonts w:ascii="Playfair Display" w:hAnsi="Playfair Display"/>
          <w:i/>
          <w:iCs/>
          <w:color w:val="000000"/>
          <w:sz w:val="22"/>
          <w:szCs w:val="22"/>
        </w:rPr>
        <w:t>Make Them Scannable</w:t>
      </w:r>
    </w:p>
    <w:p w14:paraId="2686F4E4" w14:textId="5C7BB58A" w:rsidR="00C3648E" w:rsidRPr="00C3648E" w:rsidRDefault="00C3648E" w:rsidP="00C3648E">
      <w:pPr>
        <w:pStyle w:val="NormalWeb"/>
        <w:numPr>
          <w:ilvl w:val="0"/>
          <w:numId w:val="3"/>
        </w:numPr>
        <w:spacing w:before="0" w:beforeAutospacing="0" w:after="0" w:afterAutospacing="0"/>
        <w:textAlignment w:val="baseline"/>
        <w:rPr>
          <w:rFonts w:ascii="Playfair Display" w:hAnsi="Playfair Display"/>
          <w:i/>
          <w:iCs/>
          <w:color w:val="000000"/>
          <w:sz w:val="22"/>
          <w:szCs w:val="22"/>
        </w:rPr>
      </w:pPr>
      <w:r w:rsidRPr="00C3648E">
        <w:rPr>
          <w:rFonts w:ascii="Playfair Display" w:hAnsi="Playfair Display"/>
          <w:i/>
          <w:iCs/>
          <w:color w:val="000000"/>
          <w:sz w:val="22"/>
          <w:szCs w:val="22"/>
        </w:rPr>
        <w:t>Use Parallel Structure</w:t>
      </w:r>
    </w:p>
    <w:p w14:paraId="2E232975" w14:textId="3B009680" w:rsidR="00C3648E" w:rsidRPr="00C3648E" w:rsidRDefault="00C3648E" w:rsidP="00C3648E">
      <w:pPr>
        <w:pStyle w:val="NormalWeb"/>
        <w:numPr>
          <w:ilvl w:val="0"/>
          <w:numId w:val="3"/>
        </w:numPr>
        <w:spacing w:before="0" w:beforeAutospacing="0" w:after="0" w:afterAutospacing="0"/>
        <w:textAlignment w:val="baseline"/>
        <w:rPr>
          <w:rFonts w:ascii="Playfair Display" w:hAnsi="Playfair Display"/>
          <w:i/>
          <w:iCs/>
          <w:color w:val="000000"/>
          <w:sz w:val="22"/>
          <w:szCs w:val="22"/>
        </w:rPr>
      </w:pPr>
      <w:r w:rsidRPr="00C3648E">
        <w:rPr>
          <w:rFonts w:ascii="Playfair Display" w:hAnsi="Playfair Display"/>
          <w:i/>
          <w:iCs/>
          <w:color w:val="000000"/>
          <w:sz w:val="22"/>
          <w:szCs w:val="22"/>
        </w:rPr>
        <w:t>Avoid Ambiguity</w:t>
      </w:r>
    </w:p>
    <w:p w14:paraId="3D5B1AFD" w14:textId="66895C8F" w:rsidR="00C3648E" w:rsidRPr="00C3648E" w:rsidRDefault="00C3648E" w:rsidP="00C3648E">
      <w:pPr>
        <w:pStyle w:val="NormalWeb"/>
        <w:numPr>
          <w:ilvl w:val="0"/>
          <w:numId w:val="3"/>
        </w:numPr>
        <w:spacing w:before="0" w:beforeAutospacing="0" w:after="0" w:afterAutospacing="0"/>
        <w:textAlignment w:val="baseline"/>
        <w:rPr>
          <w:rFonts w:ascii="Playfair Display" w:hAnsi="Playfair Display"/>
          <w:i/>
          <w:iCs/>
          <w:color w:val="000000"/>
          <w:sz w:val="22"/>
          <w:szCs w:val="22"/>
        </w:rPr>
      </w:pPr>
      <w:r w:rsidRPr="00C3648E">
        <w:rPr>
          <w:rFonts w:ascii="Playfair Display" w:hAnsi="Playfair Display"/>
          <w:i/>
          <w:iCs/>
          <w:color w:val="000000"/>
          <w:sz w:val="22"/>
          <w:szCs w:val="22"/>
        </w:rPr>
        <w:t>Consider Readability</w:t>
      </w:r>
    </w:p>
    <w:p w14:paraId="604067D1" w14:textId="5C99570A" w:rsidR="00C3648E" w:rsidRDefault="00C3648E" w:rsidP="00C3648E">
      <w:pPr>
        <w:pStyle w:val="NormalWeb"/>
        <w:numPr>
          <w:ilvl w:val="0"/>
          <w:numId w:val="3"/>
        </w:numPr>
        <w:spacing w:before="0" w:beforeAutospacing="0" w:after="0" w:afterAutospacing="0"/>
        <w:textAlignment w:val="baseline"/>
        <w:rPr>
          <w:rFonts w:ascii="Playfair Display" w:hAnsi="Playfair Display"/>
          <w:color w:val="000000"/>
        </w:rPr>
      </w:pPr>
      <w:r w:rsidRPr="00C3648E">
        <w:rPr>
          <w:rFonts w:ascii="Playfair Display" w:hAnsi="Playfair Display"/>
          <w:i/>
          <w:iCs/>
          <w:color w:val="000000"/>
          <w:sz w:val="22"/>
          <w:szCs w:val="22"/>
        </w:rPr>
        <w:t>Formatting and Styling</w:t>
      </w:r>
    </w:p>
    <w:p w14:paraId="1FE42FA0" w14:textId="77777777" w:rsidR="00C3648E" w:rsidRDefault="00C3648E" w:rsidP="00C3648E">
      <w:pPr>
        <w:pStyle w:val="NormalWeb"/>
        <w:spacing w:before="0" w:beforeAutospacing="0" w:after="0" w:afterAutospacing="0"/>
        <w:textAlignment w:val="baseline"/>
        <w:rPr>
          <w:rFonts w:ascii="Playfair Display" w:hAnsi="Playfair Display"/>
          <w:color w:val="000000"/>
        </w:rPr>
      </w:pPr>
    </w:p>
    <w:p w14:paraId="3CD3450E" w14:textId="77777777" w:rsidR="00044971" w:rsidRDefault="00044971" w:rsidP="00044971">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What should be included in the introduction of a Readme to immediately inform users about what the product does?</w:t>
      </w:r>
    </w:p>
    <w:p w14:paraId="186908B4" w14:textId="7758E27A" w:rsidR="0012035D" w:rsidRPr="0012035D" w:rsidRDefault="0012035D" w:rsidP="0012035D">
      <w:pPr>
        <w:pStyle w:val="NormalWeb"/>
        <w:spacing w:before="0" w:beforeAutospacing="0" w:after="0" w:afterAutospacing="0" w:line="480" w:lineRule="auto"/>
        <w:ind w:left="360"/>
        <w:textAlignment w:val="baseline"/>
        <w:rPr>
          <w:rFonts w:ascii="Playfair Display" w:hAnsi="Playfair Display"/>
          <w:i/>
          <w:iCs/>
          <w:color w:val="000000"/>
        </w:rPr>
      </w:pPr>
      <w:r w:rsidRPr="0012035D">
        <w:rPr>
          <w:rFonts w:ascii="Playfair Display" w:hAnsi="Playfair Display"/>
          <w:i/>
          <w:iCs/>
          <w:color w:val="000000"/>
        </w:rPr>
        <w:t>Answer:</w:t>
      </w:r>
      <w:r w:rsidRPr="0012035D">
        <w:rPr>
          <w:rFonts w:ascii="Arial" w:eastAsiaTheme="minorHAnsi" w:hAnsi="Arial" w:cs="Arial"/>
          <w:i/>
          <w:iCs/>
          <w:color w:val="040C28"/>
          <w:kern w:val="2"/>
          <w:sz w:val="30"/>
          <w:szCs w:val="30"/>
          <w:lang w:eastAsia="en-US"/>
          <w14:ligatures w14:val="standardContextual"/>
        </w:rPr>
        <w:t xml:space="preserve"> </w:t>
      </w:r>
      <w:r w:rsidRPr="0012035D">
        <w:rPr>
          <w:rFonts w:ascii="Playfair Display" w:hAnsi="Playfair Display"/>
          <w:i/>
          <w:iCs/>
          <w:color w:val="000000"/>
        </w:rPr>
        <w:t>a title, a description of the project, installation instructions, usage examples, contribution guidelines, license information, and contact details</w:t>
      </w:r>
    </w:p>
    <w:p w14:paraId="2D109C98" w14:textId="77777777" w:rsidR="0012035D" w:rsidRDefault="00044971" w:rsidP="0012035D">
      <w:pPr>
        <w:pStyle w:val="NormalWeb"/>
        <w:numPr>
          <w:ilvl w:val="0"/>
          <w:numId w:val="1"/>
        </w:numPr>
        <w:spacing w:before="0" w:beforeAutospacing="0" w:after="0" w:afterAutospacing="0" w:line="480" w:lineRule="auto"/>
        <w:textAlignment w:val="baseline"/>
        <w:rPr>
          <w:rFonts w:ascii="Playfair Display" w:hAnsi="Playfair Display"/>
          <w:color w:val="000000"/>
        </w:rPr>
      </w:pPr>
      <w:r>
        <w:rPr>
          <w:rFonts w:ascii="Playfair Display" w:hAnsi="Playfair Display"/>
          <w:color w:val="000000"/>
        </w:rPr>
        <w:t>How can you succinctly convey the purpose and key features of a product?</w:t>
      </w:r>
    </w:p>
    <w:p w14:paraId="252DDA55" w14:textId="3ED06241" w:rsidR="0012035D" w:rsidRDefault="0012035D" w:rsidP="0012035D">
      <w:pPr>
        <w:pStyle w:val="trt0xe"/>
        <w:shd w:val="clear" w:color="auto" w:fill="FFFFFF"/>
        <w:spacing w:before="0" w:beforeAutospacing="0" w:after="60" w:afterAutospacing="0"/>
        <w:ind w:left="720"/>
        <w:rPr>
          <w:rFonts w:ascii="Playfair Display" w:hAnsi="Playfair Display"/>
          <w:i/>
          <w:iCs/>
          <w:color w:val="000000"/>
        </w:rPr>
      </w:pPr>
      <w:r w:rsidRPr="0012035D">
        <w:rPr>
          <w:rFonts w:ascii="Playfair Display" w:hAnsi="Playfair Display"/>
          <w:i/>
          <w:iCs/>
          <w:color w:val="000000"/>
        </w:rPr>
        <w:t>Answer</w:t>
      </w:r>
      <w:r>
        <w:rPr>
          <w:rFonts w:ascii="Playfair Display" w:hAnsi="Playfair Display"/>
          <w:i/>
          <w:iCs/>
          <w:color w:val="000000"/>
        </w:rPr>
        <w:t xml:space="preserve">: </w:t>
      </w:r>
      <w:r w:rsidRPr="0012035D">
        <w:rPr>
          <w:rFonts w:ascii="Playfair Display" w:hAnsi="Playfair Display"/>
          <w:i/>
          <w:iCs/>
          <w:color w:val="000000"/>
        </w:rPr>
        <w:t>Be direct and concise</w:t>
      </w:r>
    </w:p>
    <w:p w14:paraId="5DE6A259" w14:textId="7C5FA79D" w:rsidR="0012035D" w:rsidRPr="0012035D" w:rsidRDefault="0012035D" w:rsidP="0012035D">
      <w:pPr>
        <w:pStyle w:val="trt0xe"/>
        <w:numPr>
          <w:ilvl w:val="0"/>
          <w:numId w:val="8"/>
        </w:numPr>
        <w:shd w:val="clear" w:color="auto" w:fill="FFFFFF"/>
        <w:spacing w:before="0" w:beforeAutospacing="0" w:after="60" w:afterAutospacing="0"/>
        <w:rPr>
          <w:rFonts w:ascii="Playfair Display" w:hAnsi="Playfair Display"/>
          <w:i/>
          <w:iCs/>
          <w:color w:val="000000"/>
        </w:rPr>
      </w:pPr>
      <w:r w:rsidRPr="0012035D">
        <w:rPr>
          <w:rFonts w:ascii="Playfair Display" w:hAnsi="Playfair Display"/>
          <w:i/>
          <w:iCs/>
          <w:color w:val="000000"/>
        </w:rPr>
        <w:t>Consider the audience</w:t>
      </w:r>
    </w:p>
    <w:p w14:paraId="73EF2B70" w14:textId="4F6B4C78" w:rsidR="0012035D" w:rsidRPr="0012035D" w:rsidRDefault="0012035D" w:rsidP="0012035D">
      <w:pPr>
        <w:pStyle w:val="trt0xe"/>
        <w:numPr>
          <w:ilvl w:val="0"/>
          <w:numId w:val="7"/>
        </w:numPr>
        <w:shd w:val="clear" w:color="auto" w:fill="FFFFFF"/>
        <w:spacing w:before="0" w:beforeAutospacing="0" w:after="60" w:afterAutospacing="0"/>
        <w:rPr>
          <w:rFonts w:ascii="Playfair Display" w:hAnsi="Playfair Display"/>
          <w:i/>
          <w:iCs/>
          <w:color w:val="000000"/>
        </w:rPr>
      </w:pPr>
      <w:r w:rsidRPr="0012035D">
        <w:rPr>
          <w:rFonts w:ascii="Playfair Display" w:hAnsi="Playfair Display"/>
          <w:i/>
          <w:iCs/>
          <w:color w:val="000000"/>
        </w:rPr>
        <w:t>Craft takeaway</w:t>
      </w:r>
      <w:r>
        <w:rPr>
          <w:rFonts w:ascii="Playfair Display" w:hAnsi="Playfair Display"/>
          <w:i/>
          <w:iCs/>
          <w:color w:val="000000"/>
        </w:rPr>
        <w:t>s</w:t>
      </w:r>
    </w:p>
    <w:p w14:paraId="3962523C" w14:textId="0A48E8D2" w:rsidR="0012035D" w:rsidRPr="0012035D" w:rsidRDefault="0012035D" w:rsidP="0012035D">
      <w:pPr>
        <w:pStyle w:val="trt0xe"/>
        <w:numPr>
          <w:ilvl w:val="0"/>
          <w:numId w:val="7"/>
        </w:numPr>
        <w:shd w:val="clear" w:color="auto" w:fill="FFFFFF"/>
        <w:spacing w:before="0" w:beforeAutospacing="0" w:after="60" w:afterAutospacing="0"/>
        <w:rPr>
          <w:rFonts w:ascii="Playfair Display" w:hAnsi="Playfair Display"/>
          <w:i/>
          <w:iCs/>
          <w:color w:val="000000"/>
        </w:rPr>
      </w:pPr>
      <w:r w:rsidRPr="0012035D">
        <w:rPr>
          <w:rFonts w:ascii="Playfair Display" w:hAnsi="Playfair Display"/>
          <w:i/>
          <w:iCs/>
          <w:color w:val="000000"/>
        </w:rPr>
        <w:t>Avoid jargon</w:t>
      </w:r>
    </w:p>
    <w:p w14:paraId="0BF9AD07" w14:textId="1F212BD8" w:rsidR="0012035D" w:rsidRPr="0012035D" w:rsidRDefault="0012035D" w:rsidP="0012035D">
      <w:pPr>
        <w:pStyle w:val="trt0xe"/>
        <w:numPr>
          <w:ilvl w:val="0"/>
          <w:numId w:val="7"/>
        </w:numPr>
        <w:shd w:val="clear" w:color="auto" w:fill="FFFFFF"/>
        <w:spacing w:before="0" w:beforeAutospacing="0" w:after="60" w:afterAutospacing="0"/>
        <w:rPr>
          <w:rFonts w:ascii="Playfair Display" w:hAnsi="Playfair Display"/>
          <w:i/>
          <w:iCs/>
          <w:color w:val="000000"/>
        </w:rPr>
      </w:pPr>
      <w:r w:rsidRPr="0012035D">
        <w:rPr>
          <w:rFonts w:ascii="Playfair Display" w:hAnsi="Playfair Display"/>
          <w:i/>
          <w:iCs/>
          <w:color w:val="000000"/>
        </w:rPr>
        <w:t>Consider the delivery</w:t>
      </w:r>
    </w:p>
    <w:p w14:paraId="046FA83C" w14:textId="569BC89F" w:rsidR="0012035D" w:rsidRDefault="0012035D" w:rsidP="0012035D">
      <w:pPr>
        <w:pStyle w:val="trt0xe"/>
        <w:numPr>
          <w:ilvl w:val="0"/>
          <w:numId w:val="7"/>
        </w:numPr>
        <w:shd w:val="clear" w:color="auto" w:fill="FFFFFF"/>
        <w:spacing w:before="0" w:beforeAutospacing="0" w:after="60" w:afterAutospacing="0"/>
        <w:rPr>
          <w:rFonts w:ascii="Arial" w:hAnsi="Arial" w:cs="Arial"/>
          <w:color w:val="1F1F1F"/>
          <w:sz w:val="27"/>
          <w:szCs w:val="27"/>
        </w:rPr>
      </w:pPr>
      <w:r w:rsidRPr="0012035D">
        <w:rPr>
          <w:rFonts w:ascii="Playfair Display" w:hAnsi="Playfair Display"/>
          <w:i/>
          <w:iCs/>
          <w:color w:val="000000"/>
        </w:rPr>
        <w:t>Seeking engagement</w:t>
      </w:r>
    </w:p>
    <w:p w14:paraId="161CCFB2" w14:textId="4A95AC3C" w:rsidR="0012035D" w:rsidRPr="0012035D" w:rsidRDefault="0012035D" w:rsidP="0012035D">
      <w:pPr>
        <w:pStyle w:val="NormalWeb"/>
        <w:spacing w:before="0" w:beforeAutospacing="0" w:after="0" w:afterAutospacing="0" w:line="480" w:lineRule="auto"/>
        <w:ind w:left="360"/>
        <w:textAlignment w:val="baseline"/>
        <w:rPr>
          <w:rFonts w:ascii="Playfair Display" w:hAnsi="Playfair Display"/>
          <w:i/>
          <w:iCs/>
          <w:color w:val="000000"/>
        </w:rPr>
      </w:pPr>
    </w:p>
    <w:p w14:paraId="6FA37B76" w14:textId="77777777" w:rsidR="00556B3C" w:rsidRDefault="00556B3C"/>
    <w:sectPr w:rsidR="00556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layfair Display">
    <w:charset w:val="00"/>
    <w:family w:val="auto"/>
    <w:pitch w:val="variable"/>
    <w:sig w:usb0="20000207" w:usb1="00000000"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5329F"/>
    <w:multiLevelType w:val="hybridMultilevel"/>
    <w:tmpl w:val="8C26236C"/>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2ECC0FD2"/>
    <w:multiLevelType w:val="multilevel"/>
    <w:tmpl w:val="56BC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4086A"/>
    <w:multiLevelType w:val="hybridMultilevel"/>
    <w:tmpl w:val="F0B4B3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3" w15:restartNumberingAfterBreak="0">
    <w:nsid w:val="3F8040D2"/>
    <w:multiLevelType w:val="multilevel"/>
    <w:tmpl w:val="E026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5F1144"/>
    <w:multiLevelType w:val="multilevel"/>
    <w:tmpl w:val="342AB00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0B0707"/>
    <w:multiLevelType w:val="hybridMultilevel"/>
    <w:tmpl w:val="7ADA7560"/>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6" w15:restartNumberingAfterBreak="0">
    <w:nsid w:val="50825F3B"/>
    <w:multiLevelType w:val="multilevel"/>
    <w:tmpl w:val="53323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0D4AE4"/>
    <w:multiLevelType w:val="hybridMultilevel"/>
    <w:tmpl w:val="8CE80C72"/>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num w:numId="1" w16cid:durableId="2126919036">
    <w:abstractNumId w:val="6"/>
  </w:num>
  <w:num w:numId="2" w16cid:durableId="1173644508">
    <w:abstractNumId w:val="3"/>
  </w:num>
  <w:num w:numId="3" w16cid:durableId="507521563">
    <w:abstractNumId w:val="7"/>
  </w:num>
  <w:num w:numId="4" w16cid:durableId="1091466710">
    <w:abstractNumId w:val="1"/>
  </w:num>
  <w:num w:numId="5" w16cid:durableId="1253511282">
    <w:abstractNumId w:val="4"/>
  </w:num>
  <w:num w:numId="6" w16cid:durableId="1668753645">
    <w:abstractNumId w:val="5"/>
  </w:num>
  <w:num w:numId="7" w16cid:durableId="913733717">
    <w:abstractNumId w:val="2"/>
  </w:num>
  <w:num w:numId="8" w16cid:durableId="443771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971"/>
    <w:rsid w:val="00044971"/>
    <w:rsid w:val="000623EB"/>
    <w:rsid w:val="0012035D"/>
    <w:rsid w:val="003306F4"/>
    <w:rsid w:val="004B22E6"/>
    <w:rsid w:val="0054519D"/>
    <w:rsid w:val="00556B3C"/>
    <w:rsid w:val="006178D6"/>
    <w:rsid w:val="00723CF4"/>
    <w:rsid w:val="00C3648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339A"/>
  <w15:chartTrackingRefBased/>
  <w15:docId w15:val="{87AF3DCC-6A31-4E3F-9551-9E1BDEEFA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9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9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9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9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9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9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9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9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9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9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9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9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9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9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9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9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9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971"/>
    <w:rPr>
      <w:rFonts w:eastAsiaTheme="majorEastAsia" w:cstheme="majorBidi"/>
      <w:color w:val="272727" w:themeColor="text1" w:themeTint="D8"/>
    </w:rPr>
  </w:style>
  <w:style w:type="paragraph" w:styleId="Title">
    <w:name w:val="Title"/>
    <w:basedOn w:val="Normal"/>
    <w:next w:val="Normal"/>
    <w:link w:val="TitleChar"/>
    <w:uiPriority w:val="10"/>
    <w:qFormat/>
    <w:rsid w:val="000449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9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9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9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971"/>
    <w:pPr>
      <w:spacing w:before="160"/>
      <w:jc w:val="center"/>
    </w:pPr>
    <w:rPr>
      <w:i/>
      <w:iCs/>
      <w:color w:val="404040" w:themeColor="text1" w:themeTint="BF"/>
    </w:rPr>
  </w:style>
  <w:style w:type="character" w:customStyle="1" w:styleId="QuoteChar">
    <w:name w:val="Quote Char"/>
    <w:basedOn w:val="DefaultParagraphFont"/>
    <w:link w:val="Quote"/>
    <w:uiPriority w:val="29"/>
    <w:rsid w:val="00044971"/>
    <w:rPr>
      <w:i/>
      <w:iCs/>
      <w:color w:val="404040" w:themeColor="text1" w:themeTint="BF"/>
    </w:rPr>
  </w:style>
  <w:style w:type="paragraph" w:styleId="ListParagraph">
    <w:name w:val="List Paragraph"/>
    <w:basedOn w:val="Normal"/>
    <w:uiPriority w:val="34"/>
    <w:qFormat/>
    <w:rsid w:val="00044971"/>
    <w:pPr>
      <w:ind w:left="720"/>
      <w:contextualSpacing/>
    </w:pPr>
  </w:style>
  <w:style w:type="character" w:styleId="IntenseEmphasis">
    <w:name w:val="Intense Emphasis"/>
    <w:basedOn w:val="DefaultParagraphFont"/>
    <w:uiPriority w:val="21"/>
    <w:qFormat/>
    <w:rsid w:val="00044971"/>
    <w:rPr>
      <w:i/>
      <w:iCs/>
      <w:color w:val="0F4761" w:themeColor="accent1" w:themeShade="BF"/>
    </w:rPr>
  </w:style>
  <w:style w:type="paragraph" w:styleId="IntenseQuote">
    <w:name w:val="Intense Quote"/>
    <w:basedOn w:val="Normal"/>
    <w:next w:val="Normal"/>
    <w:link w:val="IntenseQuoteChar"/>
    <w:uiPriority w:val="30"/>
    <w:qFormat/>
    <w:rsid w:val="000449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971"/>
    <w:rPr>
      <w:i/>
      <w:iCs/>
      <w:color w:val="0F4761" w:themeColor="accent1" w:themeShade="BF"/>
    </w:rPr>
  </w:style>
  <w:style w:type="character" w:styleId="IntenseReference">
    <w:name w:val="Intense Reference"/>
    <w:basedOn w:val="DefaultParagraphFont"/>
    <w:uiPriority w:val="32"/>
    <w:qFormat/>
    <w:rsid w:val="00044971"/>
    <w:rPr>
      <w:b/>
      <w:bCs/>
      <w:smallCaps/>
      <w:color w:val="0F4761" w:themeColor="accent1" w:themeShade="BF"/>
      <w:spacing w:val="5"/>
    </w:rPr>
  </w:style>
  <w:style w:type="paragraph" w:styleId="NormalWeb">
    <w:name w:val="Normal (Web)"/>
    <w:basedOn w:val="Normal"/>
    <w:uiPriority w:val="99"/>
    <w:unhideWhenUsed/>
    <w:rsid w:val="00044971"/>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customStyle="1" w:styleId="trt0xe">
    <w:name w:val="trt0xe"/>
    <w:basedOn w:val="Normal"/>
    <w:rsid w:val="0012035D"/>
    <w:pPr>
      <w:spacing w:before="100" w:beforeAutospacing="1" w:after="100" w:afterAutospacing="1" w:line="240" w:lineRule="auto"/>
    </w:pPr>
    <w:rPr>
      <w:rFonts w:ascii="Times New Roman" w:eastAsia="Times New Roman" w:hAnsi="Times New Roman" w:cs="Times New Roman"/>
      <w:kern w:val="0"/>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58778">
      <w:bodyDiv w:val="1"/>
      <w:marLeft w:val="0"/>
      <w:marRight w:val="0"/>
      <w:marTop w:val="0"/>
      <w:marBottom w:val="0"/>
      <w:divBdr>
        <w:top w:val="none" w:sz="0" w:space="0" w:color="auto"/>
        <w:left w:val="none" w:sz="0" w:space="0" w:color="auto"/>
        <w:bottom w:val="none" w:sz="0" w:space="0" w:color="auto"/>
        <w:right w:val="none" w:sz="0" w:space="0" w:color="auto"/>
      </w:divBdr>
    </w:div>
    <w:div w:id="270941761">
      <w:bodyDiv w:val="1"/>
      <w:marLeft w:val="0"/>
      <w:marRight w:val="0"/>
      <w:marTop w:val="0"/>
      <w:marBottom w:val="0"/>
      <w:divBdr>
        <w:top w:val="none" w:sz="0" w:space="0" w:color="auto"/>
        <w:left w:val="none" w:sz="0" w:space="0" w:color="auto"/>
        <w:bottom w:val="none" w:sz="0" w:space="0" w:color="auto"/>
        <w:right w:val="none" w:sz="0" w:space="0" w:color="auto"/>
      </w:divBdr>
    </w:div>
    <w:div w:id="285082245">
      <w:bodyDiv w:val="1"/>
      <w:marLeft w:val="0"/>
      <w:marRight w:val="0"/>
      <w:marTop w:val="0"/>
      <w:marBottom w:val="0"/>
      <w:divBdr>
        <w:top w:val="none" w:sz="0" w:space="0" w:color="auto"/>
        <w:left w:val="none" w:sz="0" w:space="0" w:color="auto"/>
        <w:bottom w:val="none" w:sz="0" w:space="0" w:color="auto"/>
        <w:right w:val="none" w:sz="0" w:space="0" w:color="auto"/>
      </w:divBdr>
    </w:div>
    <w:div w:id="544413566">
      <w:bodyDiv w:val="1"/>
      <w:marLeft w:val="0"/>
      <w:marRight w:val="0"/>
      <w:marTop w:val="0"/>
      <w:marBottom w:val="0"/>
      <w:divBdr>
        <w:top w:val="none" w:sz="0" w:space="0" w:color="auto"/>
        <w:left w:val="none" w:sz="0" w:space="0" w:color="auto"/>
        <w:bottom w:val="none" w:sz="0" w:space="0" w:color="auto"/>
        <w:right w:val="none" w:sz="0" w:space="0" w:color="auto"/>
      </w:divBdr>
    </w:div>
    <w:div w:id="1927685128">
      <w:bodyDiv w:val="1"/>
      <w:marLeft w:val="0"/>
      <w:marRight w:val="0"/>
      <w:marTop w:val="0"/>
      <w:marBottom w:val="0"/>
      <w:divBdr>
        <w:top w:val="none" w:sz="0" w:space="0" w:color="auto"/>
        <w:left w:val="none" w:sz="0" w:space="0" w:color="auto"/>
        <w:bottom w:val="none" w:sz="0" w:space="0" w:color="auto"/>
        <w:right w:val="none" w:sz="0" w:space="0" w:color="auto"/>
      </w:divBdr>
    </w:div>
    <w:div w:id="1934390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nkohla</dc:creator>
  <cp:keywords/>
  <dc:description/>
  <cp:lastModifiedBy>patricia nkohla</cp:lastModifiedBy>
  <cp:revision>1</cp:revision>
  <dcterms:created xsi:type="dcterms:W3CDTF">2025-03-06T06:00:00Z</dcterms:created>
  <dcterms:modified xsi:type="dcterms:W3CDTF">2025-03-06T07:04:00Z</dcterms:modified>
</cp:coreProperties>
</file>