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BE" w:rsidRPr="00A63ABE" w:rsidRDefault="00A63ABE" w:rsidP="00A63ABE">
      <w:pPr>
        <w:shd w:val="clear" w:color="auto" w:fill="FFFFFF"/>
        <w:spacing w:before="100" w:beforeAutospacing="1" w:after="100" w:afterAutospacing="1" w:line="240" w:lineRule="auto"/>
        <w:outlineLvl w:val="1"/>
        <w:rPr>
          <w:rFonts w:ascii="Segoe UI" w:eastAsia="Times New Roman" w:hAnsi="Segoe UI" w:cs="Segoe UI"/>
          <w:b/>
          <w:bCs/>
          <w:color w:val="1F2328"/>
        </w:rPr>
      </w:pPr>
      <w:bookmarkStart w:id="0" w:name="_GoBack"/>
      <w:r w:rsidRPr="00A63ABE">
        <w:rPr>
          <w:rFonts w:ascii="Segoe UI" w:eastAsia="Times New Roman" w:hAnsi="Segoe UI" w:cs="Segoe UI"/>
          <w:b/>
          <w:bCs/>
          <w:color w:val="1F2328"/>
        </w:rPr>
        <w:t>1. How can understanding your audience’s expertise level (tech experts vs. regular folks) shape the way you present technical information?</w:t>
      </w:r>
    </w:p>
    <w:p w:rsidR="00333FBF" w:rsidRPr="00E07577" w:rsidRDefault="00A63ABE">
      <w:r w:rsidRPr="00E07577">
        <w:t>Understanding your audience's expertise level shapes your presentation of technical information significantly. For tech experts, you can use jargon, delve into complex details, and assume familiarity with foundational concepts. They appreciate concise, detailed discussions and technical visuals. In contrast, for regular folks, it's essential to avoid jargon and simplify explanations, using relatable analogies and practical examples. Provide more context and take a slower pace, ensuring clarity at each step. Visuals should be straightforward, enhancing understanding without overwhelming them. Tailoring your approach based on expertise fosters engagement, ensuring the information resonates and is easily grasped.</w:t>
      </w:r>
    </w:p>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2. What are some strategies to tailor your content to different audience types?</w:t>
      </w:r>
    </w:p>
    <w:p w:rsidR="00A63ABE" w:rsidRPr="00E07577" w:rsidRDefault="00A63ABE" w:rsidP="00A63ABE">
      <w:r w:rsidRPr="00E07577">
        <w:t xml:space="preserve">Know </w:t>
      </w:r>
      <w:proofErr w:type="gramStart"/>
      <w:r w:rsidRPr="00E07577">
        <w:t>Your</w:t>
      </w:r>
      <w:proofErr w:type="gramEnd"/>
      <w:r w:rsidRPr="00E07577">
        <w:t xml:space="preserve"> Audience: Research their background, interests, and expertise levels to customize your message.</w:t>
      </w:r>
    </w:p>
    <w:p w:rsidR="00A63ABE" w:rsidRPr="00E07577" w:rsidRDefault="00A63ABE" w:rsidP="00A63ABE">
      <w:r w:rsidRPr="00E07577">
        <w:t>Adjust Language: Use technical jargon for experts while simplifying terms for general audiences.</w:t>
      </w:r>
    </w:p>
    <w:p w:rsidR="00A63ABE" w:rsidRPr="00E07577" w:rsidRDefault="00A63ABE" w:rsidP="00A63ABE">
      <w:r w:rsidRPr="00E07577">
        <w:t>Vary Depth: Provide in-depth analysis for knowledgeable audiences and focus on high-level overviews for beginners.</w:t>
      </w:r>
    </w:p>
    <w:p w:rsidR="00A63ABE" w:rsidRPr="00E07577" w:rsidRDefault="00A63ABE" w:rsidP="00A63ABE">
      <w:r w:rsidRPr="00E07577">
        <w:t>Use Relevant Examples: Incorporate case studies or anecdotes that resonate with each group’s experiences.</w:t>
      </w:r>
    </w:p>
    <w:p w:rsidR="00A63ABE" w:rsidRPr="00E07577" w:rsidRDefault="00A63ABE" w:rsidP="00A63ABE">
      <w:r w:rsidRPr="00E07577">
        <w:t>Incorporate Visuals: Design visuals that match the audience’s understanding—detailed diagrams for experts and simple infographics for novices.</w:t>
      </w:r>
    </w:p>
    <w:p w:rsidR="00A63ABE" w:rsidRPr="00E07577" w:rsidRDefault="00A63ABE" w:rsidP="00A63ABE">
      <w:r w:rsidRPr="00E07577">
        <w:t>Engage Interactively: Encourage questions and discussions tailored to the audience’s knowledge, ensuring a comfortable environment for learning.</w:t>
      </w:r>
    </w:p>
    <w:p w:rsidR="00A63ABE" w:rsidRPr="00E07577" w:rsidRDefault="00A63ABE" w:rsidP="00A63ABE">
      <w:r w:rsidRPr="00E07577">
        <w:t>Feedback Loops: Solicit feedback to gauge understanding and adjust your approach accordingly.</w:t>
      </w:r>
    </w:p>
    <w:p w:rsidR="00A63ABE" w:rsidRPr="00E07577" w:rsidRDefault="00A63ABE" w:rsidP="00A63ABE"/>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3. How can you gauge the existing knowledge of your audience to avoid overwhelming them with jargon?</w:t>
      </w:r>
    </w:p>
    <w:p w:rsidR="00A63ABE" w:rsidRPr="00E07577" w:rsidRDefault="00A63ABE" w:rsidP="00A63ABE">
      <w:r w:rsidRPr="00E07577">
        <w:t>Pre-event Surveys: Use brief surveys to assess their familiarity with the topic, asking specific questions about their experience or knowledge level.</w:t>
      </w:r>
    </w:p>
    <w:p w:rsidR="00A63ABE" w:rsidRPr="00E07577" w:rsidRDefault="00A63ABE" w:rsidP="00A63ABE">
      <w:r w:rsidRPr="00E07577">
        <w:t>Icebreaker Questions: Start with open-ended questions during the presentation to gauge their understanding and adjust your content accordingly.</w:t>
      </w:r>
    </w:p>
    <w:p w:rsidR="00A63ABE" w:rsidRPr="00E07577" w:rsidRDefault="00A63ABE" w:rsidP="00A63ABE"/>
    <w:p w:rsidR="00A63ABE" w:rsidRPr="00E07577" w:rsidRDefault="00A63ABE" w:rsidP="00A63ABE">
      <w:r w:rsidRPr="00E07577">
        <w:t>Observation: Pay attention to body language and facial expressions during your talk. Confusion or disengagement may indicate that you're using too much jargon.</w:t>
      </w:r>
    </w:p>
    <w:p w:rsidR="00A63ABE" w:rsidRPr="00E07577" w:rsidRDefault="00A63ABE" w:rsidP="00A63ABE">
      <w:r w:rsidRPr="00E07577">
        <w:lastRenderedPageBreak/>
        <w:t>Pilot Sessions: Conduct a trial run with a small, diverse group to gather feedback on clarity and complexity.</w:t>
      </w:r>
    </w:p>
    <w:p w:rsidR="00A63ABE" w:rsidRPr="00E07577" w:rsidRDefault="00A63ABE" w:rsidP="00A63ABE">
      <w:r w:rsidRPr="00E07577">
        <w:t>Engage Directly: Encourage questions at the beginning and throughout your presentation, inviting participants to express what they know or need clarification on.</w:t>
      </w:r>
    </w:p>
    <w:p w:rsidR="00A63ABE" w:rsidRPr="00E07577" w:rsidRDefault="00A63ABE" w:rsidP="00A63ABE">
      <w:pPr>
        <w:rPr>
          <w:b/>
        </w:rPr>
      </w:pPr>
      <w:r w:rsidRPr="00E07577">
        <w:rPr>
          <w:b/>
        </w:rPr>
        <w:t>4. What techniques can you use to ensure your content is accessible to those with limited technical knowledge?</w:t>
      </w:r>
    </w:p>
    <w:p w:rsidR="00A63ABE" w:rsidRPr="00E07577" w:rsidRDefault="00A63ABE" w:rsidP="00A63ABE">
      <w:r w:rsidRPr="00E07577">
        <w:t>Simplify Language: Use clear, everyday language, avoiding jargon and complex terminology.</w:t>
      </w:r>
    </w:p>
    <w:p w:rsidR="00A63ABE" w:rsidRPr="00E07577" w:rsidRDefault="00A63ABE" w:rsidP="00A63ABE">
      <w:r w:rsidRPr="00E07577">
        <w:t>Define Key Terms: When technical terms are necessary, provide simple definitions or explanations.</w:t>
      </w:r>
    </w:p>
    <w:p w:rsidR="00A63ABE" w:rsidRPr="00E07577" w:rsidRDefault="00A63ABE" w:rsidP="00A63ABE">
      <w:r w:rsidRPr="00E07577">
        <w:t>Use Analogies: Relate complex concepts to familiar, everyday experiences or ideas to enhance understanding.</w:t>
      </w:r>
    </w:p>
    <w:p w:rsidR="00A63ABE" w:rsidRPr="00E07577" w:rsidRDefault="00A63ABE" w:rsidP="00A63ABE">
      <w:r w:rsidRPr="00E07577">
        <w:t>Incorporate Visuals: Utilize charts, infographics, and diagrams to visually represent information, making it easier to digest.</w:t>
      </w:r>
    </w:p>
    <w:p w:rsidR="00A63ABE" w:rsidRPr="00E07577" w:rsidRDefault="00A63ABE" w:rsidP="00A63ABE">
      <w:r w:rsidRPr="00E07577">
        <w:t>Chunk Information: Break content into smaller, manageable sections to avoid overwhelming your audience.</w:t>
      </w:r>
    </w:p>
    <w:p w:rsidR="00A63ABE" w:rsidRPr="00E07577" w:rsidRDefault="00A63ABE" w:rsidP="00A63ABE">
      <w:r w:rsidRPr="00E07577">
        <w:t>Interactive Elements: Encourage questions and discussions to clarify doubts and engage the audience.</w:t>
      </w:r>
    </w:p>
    <w:p w:rsidR="00A63ABE" w:rsidRPr="00E07577" w:rsidRDefault="00A63ABE" w:rsidP="00A63ABE">
      <w:r w:rsidRPr="00E07577">
        <w:t xml:space="preserve">Provide Resources: Offer supplementary materials, like glossaries or </w:t>
      </w:r>
      <w:proofErr w:type="gramStart"/>
      <w:r w:rsidRPr="00E07577">
        <w:t>FAQs, that</w:t>
      </w:r>
      <w:proofErr w:type="gramEnd"/>
      <w:r w:rsidRPr="00E07577">
        <w:t xml:space="preserve"> attendees can refer to later for additional context.</w:t>
      </w:r>
    </w:p>
    <w:p w:rsidR="00A63ABE" w:rsidRPr="00E07577" w:rsidRDefault="00A63ABE" w:rsidP="00A63ABE"/>
    <w:p w:rsidR="00A63ABE" w:rsidRPr="00E07577" w:rsidRDefault="00A63ABE" w:rsidP="00A63ABE">
      <w:pPr>
        <w:rPr>
          <w:b/>
        </w:rPr>
      </w:pPr>
      <w:r w:rsidRPr="00E07577">
        <w:rPr>
          <w:b/>
        </w:rPr>
        <w:t>5. Why is it important to use plain language instead of technical jargon in your writing?</w:t>
      </w:r>
    </w:p>
    <w:p w:rsidR="00A63ABE" w:rsidRPr="00E07577" w:rsidRDefault="00A63ABE" w:rsidP="00A63ABE">
      <w:r w:rsidRPr="00E07577">
        <w:t>Using plain language instead of technical jargon is crucial for several reasons. First, it enhances understanding by making complex concepts more accessible to a broader audience, including those with limited technical knowledge. This fosters better communication and reduces the risk of confusion or misinterpretation. Second, plain language promotes inclusivity, ensuring that everyone, regardless of their background, can engage with the material. Third, it encourages engagement, as readers are more likely to stay interested when they can easily grasp the content. Finally, using straightforward language builds trust; it shows respect for the audience's time and intelligence, making them feel valued. Ultimately, clear communication strengthens connections and ensures that the intended message is effectively conveyed.</w:t>
      </w:r>
    </w:p>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6. Can you provide examples of how simplifying terms (e.g., "start" instead of "initiate") improves comprehension?</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Start" instead of "Initiate"</w:t>
      </w:r>
      <w:r w:rsidRPr="00E07577">
        <w:rPr>
          <w:sz w:val="22"/>
          <w:szCs w:val="22"/>
        </w:rPr>
        <w:t>: The word "start" is familiar and straightforward, while "initiate" may confuse those unfamiliar with technical jargon.</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"Fix" instead of "Rectify"</w:t>
      </w:r>
      <w:r w:rsidRPr="00E07577">
        <w:rPr>
          <w:sz w:val="22"/>
          <w:szCs w:val="22"/>
        </w:rPr>
        <w:t>: "Fix" is commonly used in everyday language, making it easier for people to understand immediately what action is required.</w:t>
      </w:r>
    </w:p>
    <w:p w:rsidR="00A63ABE" w:rsidRPr="00E07577" w:rsidRDefault="00A63ABE" w:rsidP="00A63ABE">
      <w:pPr>
        <w:pStyle w:val="NormalWeb"/>
        <w:rPr>
          <w:sz w:val="22"/>
          <w:szCs w:val="22"/>
        </w:rPr>
      </w:pPr>
      <w:r w:rsidRPr="00E07577">
        <w:rPr>
          <w:sz w:val="22"/>
          <w:szCs w:val="22"/>
        </w:rPr>
        <w:lastRenderedPageBreak/>
        <w:t xml:space="preserve">  </w:t>
      </w:r>
      <w:r w:rsidRPr="00E07577">
        <w:rPr>
          <w:rStyle w:val="Strong"/>
          <w:sz w:val="22"/>
          <w:szCs w:val="22"/>
        </w:rPr>
        <w:t>"Help" instead of "Assist"</w:t>
      </w:r>
      <w:r w:rsidRPr="00E07577">
        <w:rPr>
          <w:sz w:val="22"/>
          <w:szCs w:val="22"/>
        </w:rPr>
        <w:t>: Using "help" resonates more with a general audience, as it’s a simple, well-known term.</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"Use" instead of "Utilize"</w:t>
      </w:r>
      <w:r w:rsidRPr="00E07577">
        <w:rPr>
          <w:sz w:val="22"/>
          <w:szCs w:val="22"/>
        </w:rPr>
        <w:t>: "Use" is concise and clear, whereas "utilize" can feel unnecessarily complicated.</w:t>
      </w:r>
    </w:p>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7. How can using examples and visuals help in explaining complex concepts more clearly?</w:t>
      </w:r>
    </w:p>
    <w:p w:rsidR="00A63ABE" w:rsidRPr="00E07577" w:rsidRDefault="00A63ABE" w:rsidP="00A63ABE">
      <w:pPr>
        <w:pStyle w:val="NormalWeb"/>
        <w:rPr>
          <w:sz w:val="22"/>
          <w:szCs w:val="22"/>
        </w:rPr>
      </w:pPr>
      <w:r w:rsidRPr="00E07577">
        <w:rPr>
          <w:sz w:val="22"/>
          <w:szCs w:val="22"/>
        </w:rPr>
        <w:t>Using examples and visuals significantly enhances clarity when explaining complex concepts. Examples provide relatable context, allowing the audience to connect abstract ideas to real-world situations, making them easier to grasp. For instance, explaining a technical process through a familiar scenario helps bridge the knowledge gap.</w:t>
      </w:r>
    </w:p>
    <w:p w:rsidR="00A63ABE" w:rsidRPr="00E07577" w:rsidRDefault="00A63ABE" w:rsidP="00A63ABE">
      <w:pPr>
        <w:pStyle w:val="NormalWeb"/>
        <w:rPr>
          <w:sz w:val="22"/>
          <w:szCs w:val="22"/>
        </w:rPr>
      </w:pPr>
      <w:r w:rsidRPr="00E07577">
        <w:rPr>
          <w:sz w:val="22"/>
          <w:szCs w:val="22"/>
        </w:rPr>
        <w:t>Visuals, such as diagrams, infographics, and charts, complement written or spoken content by presenting information in a more digestible format. They break down complex ideas into manageable parts, highlight key points, and illustrate relationships or processes visually.</w:t>
      </w:r>
    </w:p>
    <w:p w:rsidR="00A63ABE" w:rsidRPr="00E07577" w:rsidRDefault="00A63ABE" w:rsidP="00A63ABE">
      <w:pPr>
        <w:pStyle w:val="NormalWeb"/>
        <w:rPr>
          <w:sz w:val="22"/>
          <w:szCs w:val="22"/>
        </w:rPr>
      </w:pPr>
      <w:r w:rsidRPr="00E07577">
        <w:rPr>
          <w:sz w:val="22"/>
          <w:szCs w:val="22"/>
        </w:rPr>
        <w:t>Combining examples with visuals caters to different learning styles, as some people retain information better through imagery, while others benefit from narrative contexts. Together, they create a richer learning experience, reducing confusion and fostering better understanding of intricate topics.</w:t>
      </w:r>
    </w:p>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8. What types of visuals (e.g., diagrams, charts) are most effective for different kinds of technical information?</w:t>
      </w:r>
    </w:p>
    <w:p w:rsidR="00A63ABE" w:rsidRPr="00E07577" w:rsidRDefault="00A63ABE" w:rsidP="00A63ABE">
      <w:pPr>
        <w:pStyle w:val="NormalWeb"/>
        <w:rPr>
          <w:sz w:val="22"/>
          <w:szCs w:val="22"/>
        </w:rPr>
      </w:pPr>
      <w:proofErr w:type="gramStart"/>
      <w:r w:rsidRPr="00E07577">
        <w:rPr>
          <w:rFonts w:hAnsi="Symbol"/>
          <w:sz w:val="22"/>
          <w:szCs w:val="22"/>
        </w:rPr>
        <w:t></w:t>
      </w:r>
      <w:r w:rsidRPr="00E07577">
        <w:rPr>
          <w:sz w:val="22"/>
          <w:szCs w:val="22"/>
        </w:rPr>
        <w:t xml:space="preserve">  </w:t>
      </w:r>
      <w:r w:rsidRPr="00E07577">
        <w:rPr>
          <w:rStyle w:val="Strong"/>
          <w:sz w:val="22"/>
          <w:szCs w:val="22"/>
        </w:rPr>
        <w:t>Diagrams</w:t>
      </w:r>
      <w:proofErr w:type="gramEnd"/>
      <w:r w:rsidRPr="00E07577">
        <w:rPr>
          <w:sz w:val="22"/>
          <w:szCs w:val="22"/>
        </w:rPr>
        <w:t>: Great for illustrating processes or systems, such as flowcharts to show workflows or organizational structures. They help visualize relationships and hierarchies.</w:t>
      </w:r>
    </w:p>
    <w:p w:rsidR="00A63ABE" w:rsidRPr="00E07577" w:rsidRDefault="00A63ABE" w:rsidP="00A63ABE">
      <w:pPr>
        <w:pStyle w:val="NormalWeb"/>
        <w:rPr>
          <w:sz w:val="22"/>
          <w:szCs w:val="22"/>
        </w:rPr>
      </w:pPr>
      <w:proofErr w:type="gramStart"/>
      <w:r w:rsidRPr="00E07577">
        <w:rPr>
          <w:rFonts w:hAnsi="Symbol"/>
          <w:sz w:val="22"/>
          <w:szCs w:val="22"/>
        </w:rPr>
        <w:t></w:t>
      </w:r>
      <w:r w:rsidRPr="00E07577">
        <w:rPr>
          <w:sz w:val="22"/>
          <w:szCs w:val="22"/>
        </w:rPr>
        <w:t xml:space="preserve">  </w:t>
      </w:r>
      <w:r w:rsidRPr="00E07577">
        <w:rPr>
          <w:rStyle w:val="Strong"/>
          <w:sz w:val="22"/>
          <w:szCs w:val="22"/>
        </w:rPr>
        <w:t>Charts</w:t>
      </w:r>
      <w:proofErr w:type="gramEnd"/>
      <w:r w:rsidRPr="00E07577">
        <w:rPr>
          <w:sz w:val="22"/>
          <w:szCs w:val="22"/>
        </w:rPr>
        <w:t>: Useful for displaying quantitative data. Bar charts and line graphs effectively show trends over time, while pie charts can represent proportions within a whole.</w:t>
      </w:r>
    </w:p>
    <w:p w:rsidR="00A63ABE" w:rsidRPr="00E07577" w:rsidRDefault="00A63ABE" w:rsidP="00A63ABE">
      <w:pPr>
        <w:pStyle w:val="NormalWeb"/>
        <w:rPr>
          <w:sz w:val="22"/>
          <w:szCs w:val="22"/>
        </w:rPr>
      </w:pPr>
      <w:proofErr w:type="gramStart"/>
      <w:r w:rsidRPr="00E07577">
        <w:rPr>
          <w:rFonts w:hAnsi="Symbol"/>
          <w:sz w:val="22"/>
          <w:szCs w:val="22"/>
        </w:rPr>
        <w:t></w:t>
      </w:r>
      <w:r w:rsidRPr="00E07577">
        <w:rPr>
          <w:sz w:val="22"/>
          <w:szCs w:val="22"/>
        </w:rPr>
        <w:t xml:space="preserve">  </w:t>
      </w:r>
      <w:r w:rsidRPr="00E07577">
        <w:rPr>
          <w:rStyle w:val="Strong"/>
          <w:sz w:val="22"/>
          <w:szCs w:val="22"/>
        </w:rPr>
        <w:t>Infographics</w:t>
      </w:r>
      <w:proofErr w:type="gramEnd"/>
      <w:r w:rsidRPr="00E07577">
        <w:rPr>
          <w:sz w:val="22"/>
          <w:szCs w:val="22"/>
        </w:rPr>
        <w:t>: Combine text and visuals to present complex information in a digestible format. They are ideal for summarizing data or processes in a visually engaging way.</w:t>
      </w:r>
    </w:p>
    <w:p w:rsidR="00A63ABE" w:rsidRPr="00E07577" w:rsidRDefault="00A63ABE" w:rsidP="00A63ABE">
      <w:pPr>
        <w:pStyle w:val="NormalWeb"/>
        <w:rPr>
          <w:sz w:val="22"/>
          <w:szCs w:val="22"/>
        </w:rPr>
      </w:pPr>
      <w:proofErr w:type="gramStart"/>
      <w:r w:rsidRPr="00E07577">
        <w:rPr>
          <w:rFonts w:hAnsi="Symbol"/>
          <w:sz w:val="22"/>
          <w:szCs w:val="22"/>
        </w:rPr>
        <w:t></w:t>
      </w:r>
      <w:r w:rsidRPr="00E07577">
        <w:rPr>
          <w:sz w:val="22"/>
          <w:szCs w:val="22"/>
        </w:rPr>
        <w:t xml:space="preserve">  </w:t>
      </w:r>
      <w:r w:rsidRPr="00E07577">
        <w:rPr>
          <w:rStyle w:val="Strong"/>
          <w:sz w:val="22"/>
          <w:szCs w:val="22"/>
        </w:rPr>
        <w:t>Screenshots</w:t>
      </w:r>
      <w:proofErr w:type="gramEnd"/>
      <w:r w:rsidRPr="00E07577">
        <w:rPr>
          <w:sz w:val="22"/>
          <w:szCs w:val="22"/>
        </w:rPr>
        <w:t>: Effective for software tutorials or guides, helping users follow along with visual examples of what they should see on their screens.</w:t>
      </w:r>
    </w:p>
    <w:p w:rsidR="00A63ABE" w:rsidRPr="00E07577" w:rsidRDefault="00A63ABE" w:rsidP="00A63ABE">
      <w:pPr>
        <w:pStyle w:val="NormalWeb"/>
        <w:rPr>
          <w:sz w:val="22"/>
          <w:szCs w:val="22"/>
        </w:rPr>
      </w:pPr>
      <w:proofErr w:type="gramStart"/>
      <w:r w:rsidRPr="00E07577">
        <w:rPr>
          <w:rFonts w:hAnsi="Symbol"/>
          <w:sz w:val="22"/>
          <w:szCs w:val="22"/>
        </w:rPr>
        <w:t></w:t>
      </w:r>
      <w:r w:rsidRPr="00E07577">
        <w:rPr>
          <w:sz w:val="22"/>
          <w:szCs w:val="22"/>
        </w:rPr>
        <w:t xml:space="preserve">  </w:t>
      </w:r>
      <w:r w:rsidRPr="00E07577">
        <w:rPr>
          <w:rStyle w:val="Strong"/>
          <w:sz w:val="22"/>
          <w:szCs w:val="22"/>
        </w:rPr>
        <w:t>Tables</w:t>
      </w:r>
      <w:proofErr w:type="gramEnd"/>
      <w:r w:rsidRPr="00E07577">
        <w:rPr>
          <w:sz w:val="22"/>
          <w:szCs w:val="22"/>
        </w:rPr>
        <w:t>: Useful for comparing multiple variables or data points, making it easier to analyze and understand relationships between them.</w:t>
      </w:r>
    </w:p>
    <w:p w:rsidR="00A63ABE" w:rsidRPr="00E07577" w:rsidRDefault="00A63ABE" w:rsidP="00A63ABE">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9. How do headings and subheadings improve the readability and organization of technical documents?</w:t>
      </w:r>
    </w:p>
    <w:p w:rsidR="00A63ABE" w:rsidRPr="00E07577" w:rsidRDefault="00A63ABE" w:rsidP="00A63ABE">
      <w:pPr>
        <w:pStyle w:val="NormalWeb"/>
        <w:rPr>
          <w:sz w:val="22"/>
          <w:szCs w:val="22"/>
        </w:rPr>
      </w:pPr>
      <w:r w:rsidRPr="00E07577">
        <w:rPr>
          <w:sz w:val="22"/>
          <w:szCs w:val="22"/>
        </w:rPr>
        <w:t>Headings and subheadings significantly enhance the readability and organization of technical documents by providing a clear structure. They break the content into manageable sections, making it easier for readers to navigate and locate specific information quickly.</w:t>
      </w:r>
    </w:p>
    <w:p w:rsidR="00A63ABE" w:rsidRPr="00E07577" w:rsidRDefault="00A63ABE" w:rsidP="00A63ABE">
      <w:pPr>
        <w:pStyle w:val="NormalWeb"/>
        <w:rPr>
          <w:sz w:val="22"/>
          <w:szCs w:val="22"/>
        </w:rPr>
      </w:pPr>
      <w:r w:rsidRPr="00E07577">
        <w:rPr>
          <w:sz w:val="22"/>
          <w:szCs w:val="22"/>
        </w:rPr>
        <w:lastRenderedPageBreak/>
        <w:t>Using descriptive headings allows readers to grasp the main topics at a glance, helping them understand the document's overall flow. Subheadings further refine this organization by detailing subtopics within larger sections, guiding readers through complex material without feeling overwhelmed.</w:t>
      </w:r>
    </w:p>
    <w:p w:rsidR="00A63ABE" w:rsidRPr="00E07577" w:rsidRDefault="00A63ABE" w:rsidP="00A63ABE">
      <w:pPr>
        <w:pStyle w:val="NormalWeb"/>
        <w:rPr>
          <w:sz w:val="22"/>
          <w:szCs w:val="22"/>
        </w:rPr>
      </w:pPr>
      <w:r w:rsidRPr="00E07577">
        <w:rPr>
          <w:sz w:val="22"/>
          <w:szCs w:val="22"/>
        </w:rPr>
        <w:t>Additionally, well-placed headings create visual breaks, reducing cognitive load and improving focus. This hierarchical structure aids in retention, as readers can better remember information when it’s categorized logically. Overall, headings and subheadings foster a more user-friendly experience, making technical documents accessible and easier to comprehend.</w:t>
      </w:r>
    </w:p>
    <w:p w:rsidR="00A63ABE" w:rsidRPr="00E07577" w:rsidRDefault="00A63ABE" w:rsidP="00A63ABE">
      <w:pPr>
        <w:rPr>
          <w:b/>
        </w:rPr>
      </w:pPr>
      <w:r w:rsidRPr="00E07577">
        <w:rPr>
          <w:b/>
        </w:rPr>
        <w:t>10. What are some best practices for creating effective headings and subheadings?</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Be Descriptive</w:t>
      </w:r>
      <w:r w:rsidRPr="00E07577">
        <w:rPr>
          <w:sz w:val="22"/>
          <w:szCs w:val="22"/>
        </w:rPr>
        <w:t xml:space="preserve">: Use clear, concise language that accurately reflects the content of each section. </w:t>
      </w:r>
      <w:r w:rsidR="00E07577" w:rsidRPr="00E07577">
        <w:rPr>
          <w:sz w:val="22"/>
          <w:szCs w:val="22"/>
        </w:rPr>
        <w:t xml:space="preserve">      </w:t>
      </w:r>
      <w:r w:rsidRPr="00E07577">
        <w:rPr>
          <w:sz w:val="22"/>
          <w:szCs w:val="22"/>
        </w:rPr>
        <w:t>Avoid vague terms.</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Use a Hierarchical Structure</w:t>
      </w:r>
      <w:r w:rsidRPr="00E07577">
        <w:rPr>
          <w:sz w:val="22"/>
          <w:szCs w:val="22"/>
        </w:rPr>
        <w:t>: Organize headings in a logical order, using varying sizes or styles (e.g., H1 for main titles, H2 for subsections) to indicate the relationship between topics.</w:t>
      </w:r>
    </w:p>
    <w:p w:rsidR="00A63ABE" w:rsidRPr="00E07577" w:rsidRDefault="00A63ABE" w:rsidP="00A63ABE">
      <w:pPr>
        <w:pStyle w:val="NormalWeb"/>
        <w:rPr>
          <w:sz w:val="22"/>
          <w:szCs w:val="22"/>
        </w:rPr>
      </w:pPr>
      <w:r w:rsidRPr="00E07577">
        <w:rPr>
          <w:sz w:val="22"/>
          <w:szCs w:val="22"/>
        </w:rPr>
        <w:t xml:space="preserve"> </w:t>
      </w:r>
      <w:r w:rsidRPr="00E07577">
        <w:rPr>
          <w:rStyle w:val="Strong"/>
          <w:sz w:val="22"/>
          <w:szCs w:val="22"/>
        </w:rPr>
        <w:t>Keep It Concise</w:t>
      </w:r>
      <w:r w:rsidRPr="00E07577">
        <w:rPr>
          <w:sz w:val="22"/>
          <w:szCs w:val="22"/>
        </w:rPr>
        <w:t>: Aim for brevity; headings should be short yet informative, typically no more than a few words or a brief phrase.</w:t>
      </w:r>
    </w:p>
    <w:p w:rsidR="00A63ABE" w:rsidRPr="00E07577" w:rsidRDefault="00A63ABE" w:rsidP="00A63ABE">
      <w:pPr>
        <w:pStyle w:val="NormalWeb"/>
        <w:rPr>
          <w:sz w:val="22"/>
          <w:szCs w:val="22"/>
        </w:rPr>
      </w:pPr>
      <w:r w:rsidRPr="00E07577">
        <w:rPr>
          <w:rStyle w:val="Strong"/>
          <w:sz w:val="22"/>
          <w:szCs w:val="22"/>
        </w:rPr>
        <w:t>Consistent Formatting</w:t>
      </w:r>
      <w:r w:rsidRPr="00E07577">
        <w:rPr>
          <w:sz w:val="22"/>
          <w:szCs w:val="22"/>
        </w:rPr>
        <w:t>: Maintain uniformity in font size, style, and color throughout the document to enhance professionalism and readability.</w:t>
      </w:r>
    </w:p>
    <w:p w:rsidR="00A63ABE" w:rsidRPr="00E07577" w:rsidRDefault="00A63ABE" w:rsidP="00A63ABE">
      <w:pPr>
        <w:pStyle w:val="NormalWeb"/>
        <w:rPr>
          <w:sz w:val="22"/>
          <w:szCs w:val="22"/>
        </w:rPr>
      </w:pPr>
      <w:r w:rsidRPr="00E07577">
        <w:rPr>
          <w:rStyle w:val="Strong"/>
          <w:sz w:val="22"/>
          <w:szCs w:val="22"/>
        </w:rPr>
        <w:t>Use Keywords</w:t>
      </w:r>
      <w:r w:rsidRPr="00E07577">
        <w:rPr>
          <w:sz w:val="22"/>
          <w:szCs w:val="22"/>
        </w:rPr>
        <w:t xml:space="preserve">: Incorporate relevant keywords to help with </w:t>
      </w:r>
      <w:proofErr w:type="spellStart"/>
      <w:r w:rsidRPr="00E07577">
        <w:rPr>
          <w:sz w:val="22"/>
          <w:szCs w:val="22"/>
        </w:rPr>
        <w:t>searchability</w:t>
      </w:r>
      <w:proofErr w:type="spellEnd"/>
      <w:r w:rsidRPr="00E07577">
        <w:rPr>
          <w:sz w:val="22"/>
          <w:szCs w:val="22"/>
        </w:rPr>
        <w:t xml:space="preserve"> and to highlight key themes, improving the document’s accessibility.</w:t>
      </w:r>
    </w:p>
    <w:p w:rsidR="00A63ABE" w:rsidRPr="00E07577" w:rsidRDefault="00A63ABE" w:rsidP="00A63ABE">
      <w:pPr>
        <w:pStyle w:val="NormalWeb"/>
        <w:rPr>
          <w:sz w:val="22"/>
          <w:szCs w:val="22"/>
        </w:rPr>
      </w:pPr>
      <w:r w:rsidRPr="00E07577">
        <w:rPr>
          <w:rStyle w:val="Strong"/>
          <w:sz w:val="22"/>
          <w:szCs w:val="22"/>
        </w:rPr>
        <w:t>Avoid Jargon</w:t>
      </w:r>
      <w:r w:rsidRPr="00E07577">
        <w:rPr>
          <w:sz w:val="22"/>
          <w:szCs w:val="22"/>
        </w:rPr>
        <w:t>: Use language that is understandable to your target audience, ensuring clarity and engagement.</w:t>
      </w:r>
    </w:p>
    <w:p w:rsidR="00A63ABE" w:rsidRPr="00E07577" w:rsidRDefault="00A63ABE" w:rsidP="00A63ABE"/>
    <w:p w:rsidR="00E07577" w:rsidRPr="00E07577" w:rsidRDefault="00E07577" w:rsidP="00E07577">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11. What should be included in the introduction of a Readme to immediately inform users about what the product does?</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Product Name</w:t>
      </w:r>
      <w:r w:rsidRPr="00E07577">
        <w:rPr>
          <w:sz w:val="22"/>
          <w:szCs w:val="22"/>
        </w:rPr>
        <w:t>: Clearly state the name of the product or project.</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Purpose</w:t>
      </w:r>
      <w:r w:rsidRPr="00E07577">
        <w:rPr>
          <w:sz w:val="22"/>
          <w:szCs w:val="22"/>
        </w:rPr>
        <w:t>: Briefly describe what the product does and its primary function. This should include the problem it solves or the value it provides.</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Key Features</w:t>
      </w:r>
      <w:r w:rsidRPr="00E07577">
        <w:rPr>
          <w:sz w:val="22"/>
          <w:szCs w:val="22"/>
        </w:rPr>
        <w:t>: Highlight a few standout features that differentiate the product and showcase its capabilities.</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Target Audience</w:t>
      </w:r>
      <w:r w:rsidRPr="00E07577">
        <w:rPr>
          <w:sz w:val="22"/>
          <w:szCs w:val="22"/>
        </w:rPr>
        <w:t>: Specify who the product is intended for, helping users identify its relevance to their needs.</w:t>
      </w:r>
    </w:p>
    <w:p w:rsidR="00E07577" w:rsidRPr="00E07577" w:rsidRDefault="00E07577" w:rsidP="00E07577">
      <w:pPr>
        <w:pStyle w:val="NormalWeb"/>
        <w:rPr>
          <w:sz w:val="22"/>
          <w:szCs w:val="22"/>
        </w:rPr>
      </w:pPr>
      <w:r w:rsidRPr="00E07577">
        <w:rPr>
          <w:rStyle w:val="Strong"/>
          <w:sz w:val="22"/>
          <w:szCs w:val="22"/>
        </w:rPr>
        <w:t>Installation Instructions</w:t>
      </w:r>
      <w:r w:rsidRPr="00E07577">
        <w:rPr>
          <w:sz w:val="22"/>
          <w:szCs w:val="22"/>
        </w:rPr>
        <w:t>: Offer a quick overview of how to get started, ideally with a link to more detailed installation steps.</w:t>
      </w:r>
    </w:p>
    <w:p w:rsidR="00E07577" w:rsidRPr="00E07577" w:rsidRDefault="00E07577" w:rsidP="00E07577">
      <w:pPr>
        <w:pStyle w:val="NormalWeb"/>
        <w:rPr>
          <w:sz w:val="22"/>
          <w:szCs w:val="22"/>
        </w:rPr>
      </w:pPr>
      <w:r w:rsidRPr="00E07577">
        <w:rPr>
          <w:rStyle w:val="Strong"/>
          <w:sz w:val="22"/>
          <w:szCs w:val="22"/>
        </w:rPr>
        <w:lastRenderedPageBreak/>
        <w:t>Status</w:t>
      </w:r>
      <w:r w:rsidRPr="00E07577">
        <w:rPr>
          <w:sz w:val="22"/>
          <w:szCs w:val="22"/>
        </w:rPr>
        <w:t>: Mention whether the product is in development, stable, or a beta version to set expectations.</w:t>
      </w:r>
    </w:p>
    <w:p w:rsidR="00E07577" w:rsidRPr="00E07577" w:rsidRDefault="00E07577" w:rsidP="00E07577">
      <w:pPr>
        <w:pStyle w:val="Heading2"/>
        <w:shd w:val="clear" w:color="auto" w:fill="FFFFFF"/>
        <w:rPr>
          <w:rFonts w:ascii="Segoe UI" w:hAnsi="Segoe UI" w:cs="Segoe UI"/>
          <w:color w:val="1F2328"/>
          <w:sz w:val="22"/>
          <w:szCs w:val="22"/>
        </w:rPr>
      </w:pPr>
      <w:r w:rsidRPr="00E07577">
        <w:rPr>
          <w:rFonts w:ascii="Segoe UI" w:hAnsi="Segoe UI" w:cs="Segoe UI"/>
          <w:color w:val="1F2328"/>
          <w:sz w:val="22"/>
          <w:szCs w:val="22"/>
        </w:rPr>
        <w:t>12. How can you succinctly convey the purpose and key features of a product?</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Start with a Clear Purpose Statement</w:t>
      </w:r>
      <w:r w:rsidRPr="00E07577">
        <w:rPr>
          <w:sz w:val="22"/>
          <w:szCs w:val="22"/>
        </w:rPr>
        <w:t>: Use one or two sentences to explain what the product does and the problem it solves. Focus on the value it provides to users.</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Highlight Key Features</w:t>
      </w:r>
      <w:r w:rsidRPr="00E07577">
        <w:rPr>
          <w:sz w:val="22"/>
          <w:szCs w:val="22"/>
        </w:rPr>
        <w:t>: List 3-5 standout features using bullet points for clarity. Each feature should be described in one sentence, emphasizing how it benefits the user.</w:t>
      </w:r>
    </w:p>
    <w:p w:rsidR="00E07577" w:rsidRPr="00E07577" w:rsidRDefault="00E07577" w:rsidP="00E07577">
      <w:pPr>
        <w:pStyle w:val="NormalWeb"/>
        <w:rPr>
          <w:sz w:val="22"/>
          <w:szCs w:val="22"/>
        </w:rPr>
      </w:pPr>
      <w:r w:rsidRPr="00E07577">
        <w:rPr>
          <w:rStyle w:val="Strong"/>
          <w:sz w:val="22"/>
          <w:szCs w:val="22"/>
        </w:rPr>
        <w:t>Use Simple Language</w:t>
      </w:r>
      <w:r w:rsidRPr="00E07577">
        <w:rPr>
          <w:sz w:val="22"/>
          <w:szCs w:val="22"/>
        </w:rPr>
        <w:t>: Avoid jargon and technical terms, making it accessible to a broad audience.</w:t>
      </w:r>
    </w:p>
    <w:p w:rsidR="00E07577" w:rsidRPr="00E07577" w:rsidRDefault="00E07577" w:rsidP="00E07577">
      <w:pPr>
        <w:pStyle w:val="NormalWeb"/>
        <w:rPr>
          <w:sz w:val="22"/>
          <w:szCs w:val="22"/>
        </w:rPr>
      </w:pPr>
      <w:r w:rsidRPr="00E07577">
        <w:rPr>
          <w:sz w:val="22"/>
          <w:szCs w:val="22"/>
        </w:rPr>
        <w:t xml:space="preserve"> </w:t>
      </w:r>
      <w:r w:rsidRPr="00E07577">
        <w:rPr>
          <w:rStyle w:val="Strong"/>
          <w:sz w:val="22"/>
          <w:szCs w:val="22"/>
        </w:rPr>
        <w:t>Be Concise</w:t>
      </w:r>
      <w:r w:rsidRPr="00E07577">
        <w:rPr>
          <w:sz w:val="22"/>
          <w:szCs w:val="22"/>
        </w:rPr>
        <w:t>: Aim for brevity by eliminating unnecessary words. Each sentence should serve a clear purpose.</w:t>
      </w:r>
    </w:p>
    <w:p w:rsidR="00E07577" w:rsidRPr="00E07577" w:rsidRDefault="00E07577" w:rsidP="00E07577">
      <w:pPr>
        <w:pStyle w:val="NormalWeb"/>
        <w:rPr>
          <w:sz w:val="22"/>
          <w:szCs w:val="22"/>
        </w:rPr>
      </w:pPr>
      <w:r w:rsidRPr="00E07577">
        <w:rPr>
          <w:rStyle w:val="Strong"/>
          <w:sz w:val="22"/>
          <w:szCs w:val="22"/>
        </w:rPr>
        <w:t>Prioritize Impact</w:t>
      </w:r>
      <w:r w:rsidRPr="00E07577">
        <w:rPr>
          <w:sz w:val="22"/>
          <w:szCs w:val="22"/>
        </w:rPr>
        <w:t>: Focus on the most compelling aspects that differentiate your product from competitors.</w:t>
      </w:r>
    </w:p>
    <w:p w:rsidR="00E07577" w:rsidRPr="00E07577" w:rsidRDefault="00E07577" w:rsidP="00E07577">
      <w:pPr>
        <w:pStyle w:val="NormalWeb"/>
        <w:rPr>
          <w:sz w:val="22"/>
          <w:szCs w:val="22"/>
        </w:rPr>
      </w:pPr>
    </w:p>
    <w:bookmarkEnd w:id="0"/>
    <w:p w:rsidR="00E07577" w:rsidRPr="00E07577" w:rsidRDefault="00E07577" w:rsidP="00A63ABE"/>
    <w:sectPr w:rsidR="00E07577" w:rsidRPr="00E0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BE"/>
    <w:rsid w:val="00417A66"/>
    <w:rsid w:val="00A42AB7"/>
    <w:rsid w:val="00A63ABE"/>
    <w:rsid w:val="00E0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DC07E-0C1B-4B10-8C96-9163A493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3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397">
      <w:bodyDiv w:val="1"/>
      <w:marLeft w:val="0"/>
      <w:marRight w:val="0"/>
      <w:marTop w:val="0"/>
      <w:marBottom w:val="0"/>
      <w:divBdr>
        <w:top w:val="none" w:sz="0" w:space="0" w:color="auto"/>
        <w:left w:val="none" w:sz="0" w:space="0" w:color="auto"/>
        <w:bottom w:val="none" w:sz="0" w:space="0" w:color="auto"/>
        <w:right w:val="none" w:sz="0" w:space="0" w:color="auto"/>
      </w:divBdr>
    </w:div>
    <w:div w:id="275059751">
      <w:bodyDiv w:val="1"/>
      <w:marLeft w:val="0"/>
      <w:marRight w:val="0"/>
      <w:marTop w:val="0"/>
      <w:marBottom w:val="0"/>
      <w:divBdr>
        <w:top w:val="none" w:sz="0" w:space="0" w:color="auto"/>
        <w:left w:val="none" w:sz="0" w:space="0" w:color="auto"/>
        <w:bottom w:val="none" w:sz="0" w:space="0" w:color="auto"/>
        <w:right w:val="none" w:sz="0" w:space="0" w:color="auto"/>
      </w:divBdr>
    </w:div>
    <w:div w:id="338967041">
      <w:bodyDiv w:val="1"/>
      <w:marLeft w:val="0"/>
      <w:marRight w:val="0"/>
      <w:marTop w:val="0"/>
      <w:marBottom w:val="0"/>
      <w:divBdr>
        <w:top w:val="none" w:sz="0" w:space="0" w:color="auto"/>
        <w:left w:val="none" w:sz="0" w:space="0" w:color="auto"/>
        <w:bottom w:val="none" w:sz="0" w:space="0" w:color="auto"/>
        <w:right w:val="none" w:sz="0" w:space="0" w:color="auto"/>
      </w:divBdr>
    </w:div>
    <w:div w:id="627659963">
      <w:bodyDiv w:val="1"/>
      <w:marLeft w:val="0"/>
      <w:marRight w:val="0"/>
      <w:marTop w:val="0"/>
      <w:marBottom w:val="0"/>
      <w:divBdr>
        <w:top w:val="none" w:sz="0" w:space="0" w:color="auto"/>
        <w:left w:val="none" w:sz="0" w:space="0" w:color="auto"/>
        <w:bottom w:val="none" w:sz="0" w:space="0" w:color="auto"/>
        <w:right w:val="none" w:sz="0" w:space="0" w:color="auto"/>
      </w:divBdr>
    </w:div>
    <w:div w:id="800929055">
      <w:bodyDiv w:val="1"/>
      <w:marLeft w:val="0"/>
      <w:marRight w:val="0"/>
      <w:marTop w:val="0"/>
      <w:marBottom w:val="0"/>
      <w:divBdr>
        <w:top w:val="none" w:sz="0" w:space="0" w:color="auto"/>
        <w:left w:val="none" w:sz="0" w:space="0" w:color="auto"/>
        <w:bottom w:val="none" w:sz="0" w:space="0" w:color="auto"/>
        <w:right w:val="none" w:sz="0" w:space="0" w:color="auto"/>
      </w:divBdr>
    </w:div>
    <w:div w:id="881938352">
      <w:bodyDiv w:val="1"/>
      <w:marLeft w:val="0"/>
      <w:marRight w:val="0"/>
      <w:marTop w:val="0"/>
      <w:marBottom w:val="0"/>
      <w:divBdr>
        <w:top w:val="none" w:sz="0" w:space="0" w:color="auto"/>
        <w:left w:val="none" w:sz="0" w:space="0" w:color="auto"/>
        <w:bottom w:val="none" w:sz="0" w:space="0" w:color="auto"/>
        <w:right w:val="none" w:sz="0" w:space="0" w:color="auto"/>
      </w:divBdr>
    </w:div>
    <w:div w:id="963077278">
      <w:bodyDiv w:val="1"/>
      <w:marLeft w:val="0"/>
      <w:marRight w:val="0"/>
      <w:marTop w:val="0"/>
      <w:marBottom w:val="0"/>
      <w:divBdr>
        <w:top w:val="none" w:sz="0" w:space="0" w:color="auto"/>
        <w:left w:val="none" w:sz="0" w:space="0" w:color="auto"/>
        <w:bottom w:val="none" w:sz="0" w:space="0" w:color="auto"/>
        <w:right w:val="none" w:sz="0" w:space="0" w:color="auto"/>
      </w:divBdr>
    </w:div>
    <w:div w:id="1322083420">
      <w:bodyDiv w:val="1"/>
      <w:marLeft w:val="0"/>
      <w:marRight w:val="0"/>
      <w:marTop w:val="0"/>
      <w:marBottom w:val="0"/>
      <w:divBdr>
        <w:top w:val="none" w:sz="0" w:space="0" w:color="auto"/>
        <w:left w:val="none" w:sz="0" w:space="0" w:color="auto"/>
        <w:bottom w:val="none" w:sz="0" w:space="0" w:color="auto"/>
        <w:right w:val="none" w:sz="0" w:space="0" w:color="auto"/>
      </w:divBdr>
    </w:div>
    <w:div w:id="1422028947">
      <w:bodyDiv w:val="1"/>
      <w:marLeft w:val="0"/>
      <w:marRight w:val="0"/>
      <w:marTop w:val="0"/>
      <w:marBottom w:val="0"/>
      <w:divBdr>
        <w:top w:val="none" w:sz="0" w:space="0" w:color="auto"/>
        <w:left w:val="none" w:sz="0" w:space="0" w:color="auto"/>
        <w:bottom w:val="none" w:sz="0" w:space="0" w:color="auto"/>
        <w:right w:val="none" w:sz="0" w:space="0" w:color="auto"/>
      </w:divBdr>
    </w:div>
    <w:div w:id="1464809461">
      <w:bodyDiv w:val="1"/>
      <w:marLeft w:val="0"/>
      <w:marRight w:val="0"/>
      <w:marTop w:val="0"/>
      <w:marBottom w:val="0"/>
      <w:divBdr>
        <w:top w:val="none" w:sz="0" w:space="0" w:color="auto"/>
        <w:left w:val="none" w:sz="0" w:space="0" w:color="auto"/>
        <w:bottom w:val="none" w:sz="0" w:space="0" w:color="auto"/>
        <w:right w:val="none" w:sz="0" w:space="0" w:color="auto"/>
      </w:divBdr>
    </w:div>
    <w:div w:id="1495340641">
      <w:bodyDiv w:val="1"/>
      <w:marLeft w:val="0"/>
      <w:marRight w:val="0"/>
      <w:marTop w:val="0"/>
      <w:marBottom w:val="0"/>
      <w:divBdr>
        <w:top w:val="none" w:sz="0" w:space="0" w:color="auto"/>
        <w:left w:val="none" w:sz="0" w:space="0" w:color="auto"/>
        <w:bottom w:val="none" w:sz="0" w:space="0" w:color="auto"/>
        <w:right w:val="none" w:sz="0" w:space="0" w:color="auto"/>
      </w:divBdr>
    </w:div>
    <w:div w:id="1627083064">
      <w:bodyDiv w:val="1"/>
      <w:marLeft w:val="0"/>
      <w:marRight w:val="0"/>
      <w:marTop w:val="0"/>
      <w:marBottom w:val="0"/>
      <w:divBdr>
        <w:top w:val="none" w:sz="0" w:space="0" w:color="auto"/>
        <w:left w:val="none" w:sz="0" w:space="0" w:color="auto"/>
        <w:bottom w:val="none" w:sz="0" w:space="0" w:color="auto"/>
        <w:right w:val="none" w:sz="0" w:space="0" w:color="auto"/>
      </w:divBdr>
    </w:div>
    <w:div w:id="1666860862">
      <w:bodyDiv w:val="1"/>
      <w:marLeft w:val="0"/>
      <w:marRight w:val="0"/>
      <w:marTop w:val="0"/>
      <w:marBottom w:val="0"/>
      <w:divBdr>
        <w:top w:val="none" w:sz="0" w:space="0" w:color="auto"/>
        <w:left w:val="none" w:sz="0" w:space="0" w:color="auto"/>
        <w:bottom w:val="none" w:sz="0" w:space="0" w:color="auto"/>
        <w:right w:val="none" w:sz="0" w:space="0" w:color="auto"/>
      </w:divBdr>
    </w:div>
    <w:div w:id="1691448165">
      <w:bodyDiv w:val="1"/>
      <w:marLeft w:val="0"/>
      <w:marRight w:val="0"/>
      <w:marTop w:val="0"/>
      <w:marBottom w:val="0"/>
      <w:divBdr>
        <w:top w:val="none" w:sz="0" w:space="0" w:color="auto"/>
        <w:left w:val="none" w:sz="0" w:space="0" w:color="auto"/>
        <w:bottom w:val="none" w:sz="0" w:space="0" w:color="auto"/>
        <w:right w:val="none" w:sz="0" w:space="0" w:color="auto"/>
      </w:divBdr>
    </w:div>
    <w:div w:id="1751536633">
      <w:bodyDiv w:val="1"/>
      <w:marLeft w:val="0"/>
      <w:marRight w:val="0"/>
      <w:marTop w:val="0"/>
      <w:marBottom w:val="0"/>
      <w:divBdr>
        <w:top w:val="none" w:sz="0" w:space="0" w:color="auto"/>
        <w:left w:val="none" w:sz="0" w:space="0" w:color="auto"/>
        <w:bottom w:val="none" w:sz="0" w:space="0" w:color="auto"/>
        <w:right w:val="none" w:sz="0" w:space="0" w:color="auto"/>
      </w:divBdr>
    </w:div>
    <w:div w:id="18052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ak</dc:creator>
  <cp:keywords/>
  <dc:description/>
  <cp:lastModifiedBy>Vinn ak</cp:lastModifiedBy>
  <cp:revision>1</cp:revision>
  <dcterms:created xsi:type="dcterms:W3CDTF">2024-09-21T18:08:00Z</dcterms:created>
  <dcterms:modified xsi:type="dcterms:W3CDTF">2024-09-21T18:26:00Z</dcterms:modified>
</cp:coreProperties>
</file>