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1. </w:t>
      </w:r>
      <w:r w:rsidRPr="00A57A86">
        <w:rPr>
          <w:rFonts w:ascii="Times New Roman" w:hAnsi="Times New Roman" w:cs="Times New Roman"/>
          <w:sz w:val="24"/>
        </w:rPr>
        <w:t>How can understanding your audience’s expertise level (tech experts vs. regular folks) shape the way you present technical information?</w:t>
      </w: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 </w:t>
      </w:r>
      <w:r w:rsidRPr="00A57A86">
        <w:rPr>
          <w:rFonts w:ascii="Times New Roman" w:hAnsi="Times New Roman" w:cs="Times New Roman"/>
          <w:sz w:val="24"/>
        </w:rPr>
        <w:t>Knowing whether you're addressing tech experts or regular users allows you to adjust the depth of detail, complexity, and terminology in your explanation. Experts may expect precise technical language and detailed explanations, while regular users may prefer simplified concepts, fewer details, and more relatable examples.</w:t>
      </w:r>
    </w:p>
    <w:p w:rsidR="00A57A86" w:rsidRPr="00A57A86" w:rsidRDefault="00A57A86" w:rsidP="00A57A86">
      <w:pPr>
        <w:rPr>
          <w:rFonts w:ascii="Times New Roman" w:hAnsi="Times New Roman" w:cs="Times New Roman"/>
          <w:sz w:val="24"/>
        </w:rPr>
      </w:pP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2. </w:t>
      </w:r>
      <w:r w:rsidRPr="00A57A86">
        <w:rPr>
          <w:rFonts w:ascii="Times New Roman" w:hAnsi="Times New Roman" w:cs="Times New Roman"/>
          <w:sz w:val="24"/>
        </w:rPr>
        <w:t>What are some strategies to tailor your content to different audience types?</w:t>
      </w: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   - For experts</w:t>
      </w:r>
      <w:r w:rsidRPr="00A57A86">
        <w:rPr>
          <w:rFonts w:ascii="Times New Roman" w:hAnsi="Times New Roman" w:cs="Times New Roman"/>
          <w:sz w:val="24"/>
        </w:rPr>
        <w:t>: Use technical jargon, advanced concepts, and detailed explanations.</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w:t>
      </w:r>
      <w:r>
        <w:rPr>
          <w:rFonts w:ascii="Times New Roman" w:hAnsi="Times New Roman" w:cs="Times New Roman"/>
          <w:sz w:val="24"/>
        </w:rPr>
        <w:t>For regular users</w:t>
      </w:r>
      <w:r w:rsidRPr="00A57A86">
        <w:rPr>
          <w:rFonts w:ascii="Times New Roman" w:hAnsi="Times New Roman" w:cs="Times New Roman"/>
          <w:sz w:val="24"/>
        </w:rPr>
        <w:t>: Simplify terms, focus on the "what" a</w:t>
      </w:r>
      <w:r>
        <w:rPr>
          <w:rFonts w:ascii="Times New Roman" w:hAnsi="Times New Roman" w:cs="Times New Roman"/>
          <w:sz w:val="24"/>
        </w:rPr>
        <w:t xml:space="preserve">nd "why" rather than the "how", </w:t>
      </w:r>
      <w:r w:rsidRPr="00A57A86">
        <w:rPr>
          <w:rFonts w:ascii="Times New Roman" w:hAnsi="Times New Roman" w:cs="Times New Roman"/>
          <w:sz w:val="24"/>
        </w:rPr>
        <w:t>and use metaphors or analogies they can relate to.</w:t>
      </w: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   - Universal strategy</w:t>
      </w:r>
      <w:r w:rsidRPr="00A57A86">
        <w:rPr>
          <w:rFonts w:ascii="Times New Roman" w:hAnsi="Times New Roman" w:cs="Times New Roman"/>
          <w:sz w:val="24"/>
        </w:rPr>
        <w:t>: Provide layered content (basic at first, with options for deeper dives).</w:t>
      </w:r>
    </w:p>
    <w:p w:rsidR="00A57A86" w:rsidRPr="00A57A86" w:rsidRDefault="00A57A86" w:rsidP="00A57A86">
      <w:pPr>
        <w:rPr>
          <w:rFonts w:ascii="Times New Roman" w:hAnsi="Times New Roman" w:cs="Times New Roman"/>
          <w:sz w:val="24"/>
        </w:rPr>
      </w:pP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3. </w:t>
      </w:r>
      <w:r w:rsidRPr="00A57A86">
        <w:rPr>
          <w:rFonts w:ascii="Times New Roman" w:hAnsi="Times New Roman" w:cs="Times New Roman"/>
          <w:sz w:val="24"/>
        </w:rPr>
        <w:t>How can you gauge the existing knowledge of your audience to avoid overwhelming them with jargon?</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Start with a brief overview and ask for feedback (in interactive settings).</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Use surveys or questionnaires to determine their background.</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In written content, offer basic explanations initially and provide advanced sections for those with more expertise.</w:t>
      </w:r>
    </w:p>
    <w:p w:rsidR="00A57A86" w:rsidRPr="00A57A86" w:rsidRDefault="00A57A86" w:rsidP="00A57A86">
      <w:pPr>
        <w:rPr>
          <w:rFonts w:ascii="Times New Roman" w:hAnsi="Times New Roman" w:cs="Times New Roman"/>
          <w:sz w:val="24"/>
        </w:rPr>
      </w:pP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4. </w:t>
      </w:r>
      <w:r w:rsidRPr="00A57A86">
        <w:rPr>
          <w:rFonts w:ascii="Times New Roman" w:hAnsi="Times New Roman" w:cs="Times New Roman"/>
          <w:sz w:val="24"/>
        </w:rPr>
        <w:t>How can you gauge the existing knowledge of your audience to avoid overwhelming them with jargon?</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Use simple language and avoid jargon.</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Break information into small, digestible chunks.</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Use analogies, step-by-step instructions, and visuals (like icons or diagrams) to clarify concepts.</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Provide examples or real-world applicati</w:t>
      </w:r>
      <w:r>
        <w:rPr>
          <w:rFonts w:ascii="Times New Roman" w:hAnsi="Times New Roman" w:cs="Times New Roman"/>
          <w:sz w:val="24"/>
        </w:rPr>
        <w:t>ons to make concepts relatable.</w:t>
      </w: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5. </w:t>
      </w:r>
      <w:r w:rsidRPr="00A57A86">
        <w:rPr>
          <w:rFonts w:ascii="Times New Roman" w:hAnsi="Times New Roman" w:cs="Times New Roman"/>
          <w:sz w:val="24"/>
        </w:rPr>
        <w:t>Why is it important to use plain language instead of technical jargon in your writing?</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Plain language ensures that a broader audience understands the content, reducing frustration and confusion. This leads to better user experience, easier decision-making, and fewer mistakes when applying the information.</w:t>
      </w:r>
    </w:p>
    <w:p w:rsidR="00A57A86" w:rsidRPr="00A57A86" w:rsidRDefault="00A57A86" w:rsidP="00A57A86">
      <w:pPr>
        <w:rPr>
          <w:rFonts w:ascii="Times New Roman" w:hAnsi="Times New Roman" w:cs="Times New Roman"/>
          <w:sz w:val="24"/>
        </w:rPr>
      </w:pP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6. </w:t>
      </w:r>
      <w:r w:rsidRPr="00A57A86">
        <w:rPr>
          <w:rFonts w:ascii="Times New Roman" w:hAnsi="Times New Roman" w:cs="Times New Roman"/>
          <w:sz w:val="24"/>
        </w:rPr>
        <w:t>Can you provide examples of how simplifying terms (e.g., "start" instead of "initiate") improves comprehension?</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Instead of “initialize” use “start”.</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Instead of “authenticate credentials” say “log in”.</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This improves comprehension because people are more familiar with everyday language and won't need to </w:t>
      </w:r>
      <w:r>
        <w:rPr>
          <w:rFonts w:ascii="Times New Roman" w:hAnsi="Times New Roman" w:cs="Times New Roman"/>
          <w:sz w:val="24"/>
        </w:rPr>
        <w:t>pause to interpret the meaning.</w:t>
      </w: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7. </w:t>
      </w:r>
      <w:r w:rsidRPr="00A57A86">
        <w:rPr>
          <w:rFonts w:ascii="Times New Roman" w:hAnsi="Times New Roman" w:cs="Times New Roman"/>
          <w:sz w:val="24"/>
        </w:rPr>
        <w:t>How can using examples and visuals help in explaining complex concepts more clearly?</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Examples and visuals help bridge the gap between abstract concepts and practical understanding. For example, using a diagram to explain how data flows in a system makes it easier to grasp compared to describing it in text.</w:t>
      </w:r>
    </w:p>
    <w:p w:rsidR="00A57A86" w:rsidRPr="00A57A86" w:rsidRDefault="00A57A86" w:rsidP="00A57A86">
      <w:pPr>
        <w:rPr>
          <w:rFonts w:ascii="Times New Roman" w:hAnsi="Times New Roman" w:cs="Times New Roman"/>
          <w:sz w:val="24"/>
        </w:rPr>
      </w:pP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8. </w:t>
      </w:r>
      <w:r w:rsidRPr="00A57A86">
        <w:rPr>
          <w:rFonts w:ascii="Times New Roman" w:hAnsi="Times New Roman" w:cs="Times New Roman"/>
          <w:sz w:val="24"/>
        </w:rPr>
        <w:t>What types of visuals (e.g., diagrams, charts) are most effective for different kinds of technical information?</w:t>
      </w: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   - </w:t>
      </w:r>
      <w:r w:rsidRPr="00A57A86">
        <w:rPr>
          <w:rFonts w:ascii="Times New Roman" w:hAnsi="Times New Roman" w:cs="Times New Roman"/>
          <w:sz w:val="24"/>
        </w:rPr>
        <w:t>D</w:t>
      </w:r>
      <w:r>
        <w:rPr>
          <w:rFonts w:ascii="Times New Roman" w:hAnsi="Times New Roman" w:cs="Times New Roman"/>
          <w:sz w:val="24"/>
        </w:rPr>
        <w:t>iagrams</w:t>
      </w:r>
      <w:r w:rsidRPr="00A57A86">
        <w:rPr>
          <w:rFonts w:ascii="Times New Roman" w:hAnsi="Times New Roman" w:cs="Times New Roman"/>
          <w:sz w:val="24"/>
        </w:rPr>
        <w:t>: Useful for showing workflows, relationships between components, or system architectures.</w:t>
      </w: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   - Charts</w:t>
      </w:r>
      <w:r w:rsidRPr="00A57A86">
        <w:rPr>
          <w:rFonts w:ascii="Times New Roman" w:hAnsi="Times New Roman" w:cs="Times New Roman"/>
          <w:sz w:val="24"/>
        </w:rPr>
        <w:t>: Effective for displaying data trends or comparisons.</w:t>
      </w: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   - Flowcharts</w:t>
      </w:r>
      <w:r w:rsidRPr="00A57A86">
        <w:rPr>
          <w:rFonts w:ascii="Times New Roman" w:hAnsi="Times New Roman" w:cs="Times New Roman"/>
          <w:sz w:val="24"/>
        </w:rPr>
        <w:t>: Ideal for illustrating processes or decision-making steps.</w:t>
      </w:r>
    </w:p>
    <w:p w:rsidR="00A57A86" w:rsidRPr="00A57A86" w:rsidRDefault="00A57A86" w:rsidP="00A57A86">
      <w:pPr>
        <w:rPr>
          <w:rFonts w:ascii="Times New Roman" w:hAnsi="Times New Roman" w:cs="Times New Roman"/>
          <w:sz w:val="24"/>
        </w:rPr>
      </w:pP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9. </w:t>
      </w:r>
      <w:r w:rsidRPr="00A57A86">
        <w:rPr>
          <w:rFonts w:ascii="Times New Roman" w:hAnsi="Times New Roman" w:cs="Times New Roman"/>
          <w:sz w:val="24"/>
        </w:rPr>
        <w:t>How do headings and subheadings improve the readability and organization of technical documents?</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Headings and subheadings break content into sections, making it easier for readers to scan and find relevant information. They improve structure, making complex documents more readable and navigable.</w:t>
      </w:r>
    </w:p>
    <w:p w:rsidR="00A57A86" w:rsidRPr="00A57A86" w:rsidRDefault="00A57A86" w:rsidP="00A57A86">
      <w:pPr>
        <w:rPr>
          <w:rFonts w:ascii="Times New Roman" w:hAnsi="Times New Roman" w:cs="Times New Roman"/>
          <w:sz w:val="24"/>
        </w:rPr>
      </w:pP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10. </w:t>
      </w:r>
      <w:r w:rsidRPr="00A57A86">
        <w:rPr>
          <w:rFonts w:ascii="Times New Roman" w:hAnsi="Times New Roman" w:cs="Times New Roman"/>
          <w:sz w:val="24"/>
        </w:rPr>
        <w:t>What are some best practices for creating effective headings and subheadings?</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Keep them clear and concise.</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Use descriptive language that indicates the content of the section.</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Maintain consistent formatting (size, font) to differentiate levels of information.</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Use them to logically organize the document.</w:t>
      </w:r>
    </w:p>
    <w:p w:rsidR="00A57A86" w:rsidRPr="00A57A86" w:rsidRDefault="00A57A86" w:rsidP="00A57A86">
      <w:pPr>
        <w:rPr>
          <w:rFonts w:ascii="Times New Roman" w:hAnsi="Times New Roman" w:cs="Times New Roman"/>
          <w:sz w:val="24"/>
        </w:rPr>
      </w:pP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11. </w:t>
      </w:r>
      <w:r w:rsidRPr="00A57A86">
        <w:rPr>
          <w:rFonts w:ascii="Times New Roman" w:hAnsi="Times New Roman" w:cs="Times New Roman"/>
          <w:sz w:val="24"/>
        </w:rPr>
        <w:t>What should be included in the introduction of a Readme to immediately inform users about what the product does?</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The introduction should immediately convey what the product is, its purpose, and who it’s for. Include a brief description of key features, the main functionality, and why it’s useful to the user.</w:t>
      </w:r>
    </w:p>
    <w:p w:rsidR="00A57A86" w:rsidRPr="00A57A86" w:rsidRDefault="00A57A86" w:rsidP="00A57A86">
      <w:pPr>
        <w:rPr>
          <w:rFonts w:ascii="Times New Roman" w:hAnsi="Times New Roman" w:cs="Times New Roman"/>
          <w:sz w:val="24"/>
        </w:rPr>
      </w:pPr>
    </w:p>
    <w:p w:rsidR="00A57A86" w:rsidRPr="00A57A86" w:rsidRDefault="00A57A86" w:rsidP="00A57A86">
      <w:pPr>
        <w:rPr>
          <w:rFonts w:ascii="Times New Roman" w:hAnsi="Times New Roman" w:cs="Times New Roman"/>
          <w:sz w:val="24"/>
        </w:rPr>
      </w:pPr>
      <w:r>
        <w:rPr>
          <w:rFonts w:ascii="Times New Roman" w:hAnsi="Times New Roman" w:cs="Times New Roman"/>
          <w:sz w:val="24"/>
        </w:rPr>
        <w:t xml:space="preserve">12. </w:t>
      </w:r>
      <w:r w:rsidRPr="00A57A86">
        <w:rPr>
          <w:rFonts w:ascii="Times New Roman" w:hAnsi="Times New Roman" w:cs="Times New Roman"/>
          <w:sz w:val="24"/>
        </w:rPr>
        <w:t>How can you succinctly convey the purpose and key features of a product?</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To convey the purpose and key features succinctly:</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Start with a one-sentence summary of what the product does.</w:t>
      </w:r>
    </w:p>
    <w:p w:rsidR="00A57A86"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List the top 3-5 features or benefits that make it stand out.</w:t>
      </w:r>
    </w:p>
    <w:p w:rsidR="00C106B7" w:rsidRPr="00A57A86" w:rsidRDefault="00A57A86" w:rsidP="00A57A86">
      <w:pPr>
        <w:rPr>
          <w:rFonts w:ascii="Times New Roman" w:hAnsi="Times New Roman" w:cs="Times New Roman"/>
          <w:sz w:val="24"/>
        </w:rPr>
      </w:pPr>
      <w:r w:rsidRPr="00A57A86">
        <w:rPr>
          <w:rFonts w:ascii="Times New Roman" w:hAnsi="Times New Roman" w:cs="Times New Roman"/>
          <w:sz w:val="24"/>
        </w:rPr>
        <w:t xml:space="preserve">   - Keep the language straightforward, focusing on how it so</w:t>
      </w:r>
      <w:r>
        <w:rPr>
          <w:rFonts w:ascii="Times New Roman" w:hAnsi="Times New Roman" w:cs="Times New Roman"/>
          <w:sz w:val="24"/>
        </w:rPr>
        <w:t xml:space="preserve">lves a problem or meets a </w:t>
      </w:r>
      <w:proofErr w:type="gramStart"/>
      <w:r>
        <w:rPr>
          <w:rFonts w:ascii="Times New Roman" w:hAnsi="Times New Roman" w:cs="Times New Roman"/>
          <w:sz w:val="24"/>
        </w:rPr>
        <w:t>need.</w:t>
      </w:r>
      <w:bookmarkStart w:id="0" w:name="_GoBack"/>
      <w:bookmarkEnd w:id="0"/>
      <w:proofErr w:type="gramEnd"/>
    </w:p>
    <w:sectPr w:rsidR="00C106B7" w:rsidRPr="00A57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A86"/>
    <w:rsid w:val="00A57A86"/>
    <w:rsid w:val="00C10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Sisemimwongo</dc:creator>
  <cp:lastModifiedBy>Sisemimwongo</cp:lastModifiedBy>
  <cp:revision>1</cp:revision>
  <dcterms:created xsi:type="dcterms:W3CDTF">2024-10-13T19:24:00Z</dcterms:created>
  <dcterms:modified xsi:type="dcterms:W3CDTF">2024-10-13T19:29:00Z</dcterms:modified>
</cp:coreProperties>
</file>