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  <w:r>
        <w:t>1. Understanding Audience Expertise</w:t>
      </w:r>
    </w:p>
    <w:p>
      <w:pPr>
        <w:pStyle w:val="style0"/>
        <w:rPr/>
      </w:pPr>
      <w:r>
        <w:t xml:space="preserve">   Knowing </w:t>
      </w:r>
      <w:r>
        <w:rPr>
          <w:lang w:val="en-US"/>
        </w:rPr>
        <w:t>the</w:t>
      </w:r>
      <w:r>
        <w:t xml:space="preserve"> audience helps shape the tone, terminology, and depth of detail. Tech experts may prefer precise, in-depth explanations, while general users benefit from simplified, high-level overviews.</w:t>
      </w:r>
    </w:p>
    <w:p>
      <w:pPr>
        <w:pStyle w:val="style0"/>
        <w:rPr/>
      </w:pPr>
    </w:p>
    <w:p>
      <w:pPr>
        <w:pStyle w:val="style0"/>
        <w:rPr/>
      </w:pPr>
      <w:r>
        <w:t>2. Tailoring Content to Different Audiences</w:t>
      </w:r>
    </w:p>
    <w:p>
      <w:pPr>
        <w:pStyle w:val="style0"/>
        <w:rPr/>
      </w:pPr>
      <w:r>
        <w:t xml:space="preserve">   - Use tiered explanations (basic overview first, followed by deeper details).  </w:t>
      </w:r>
    </w:p>
    <w:p>
      <w:pPr>
        <w:pStyle w:val="style0"/>
        <w:rPr/>
      </w:pPr>
      <w:r>
        <w:t xml:space="preserve">   - Offer different versions (e.g., a beginner’s guide and an advanced technical document).  </w:t>
      </w:r>
    </w:p>
    <w:p>
      <w:pPr>
        <w:pStyle w:val="style0"/>
        <w:rPr/>
      </w:pPr>
      <w:r>
        <w:t xml:space="preserve">   - Provide analogies or real-world examples for non-experts.  </w:t>
      </w:r>
    </w:p>
    <w:p>
      <w:pPr>
        <w:pStyle w:val="style0"/>
        <w:rPr/>
      </w:pPr>
    </w:p>
    <w:p>
      <w:pPr>
        <w:pStyle w:val="style0"/>
        <w:rPr/>
      </w:pPr>
      <w:r>
        <w:t xml:space="preserve">3. Gauging Audience Knowledge  </w:t>
      </w:r>
    </w:p>
    <w:p>
      <w:pPr>
        <w:pStyle w:val="style0"/>
        <w:rPr/>
      </w:pPr>
      <w:r>
        <w:t xml:space="preserve">   - Use surveys or pre-discussions to assess familiarity.  </w:t>
      </w:r>
    </w:p>
    <w:p>
      <w:pPr>
        <w:pStyle w:val="style0"/>
        <w:rPr/>
      </w:pPr>
      <w:r>
        <w:t xml:space="preserve">   - Observe past interactions or common questions.  </w:t>
      </w:r>
    </w:p>
    <w:p>
      <w:pPr>
        <w:pStyle w:val="style0"/>
        <w:rPr/>
      </w:pPr>
      <w:r>
        <w:t xml:space="preserve">   - Start with a broad overview and adjust depth based on feedback.  </w:t>
      </w:r>
    </w:p>
    <w:p>
      <w:pPr>
        <w:pStyle w:val="style0"/>
        <w:rPr/>
      </w:pPr>
    </w:p>
    <w:p>
      <w:pPr>
        <w:pStyle w:val="style0"/>
        <w:rPr/>
      </w:pPr>
      <w:r>
        <w:t>4. Making Content Accessible</w:t>
      </w:r>
    </w:p>
    <w:p>
      <w:pPr>
        <w:pStyle w:val="style0"/>
        <w:rPr/>
      </w:pPr>
      <w:r>
        <w:t xml:space="preserve">   - Use plain language and avoid unnecessary jargon.  </w:t>
      </w:r>
    </w:p>
    <w:p>
      <w:pPr>
        <w:pStyle w:val="style0"/>
        <w:rPr/>
      </w:pPr>
      <w:r>
        <w:t xml:space="preserve">   - Break complex topics into digestible chunks.  </w:t>
      </w:r>
    </w:p>
    <w:p>
      <w:pPr>
        <w:pStyle w:val="style0"/>
        <w:rPr/>
      </w:pPr>
      <w:r>
        <w:t xml:space="preserve">   - Include step-by-step instructions and tooltips.  </w:t>
      </w:r>
    </w:p>
    <w:p>
      <w:pPr>
        <w:pStyle w:val="style0"/>
        <w:rPr/>
      </w:pPr>
    </w:p>
    <w:p>
      <w:pPr>
        <w:pStyle w:val="style0"/>
        <w:rPr/>
      </w:pPr>
      <w:r>
        <w:t>5. Importance of Plain Language</w:t>
      </w:r>
    </w:p>
    <w:p>
      <w:pPr>
        <w:pStyle w:val="style0"/>
        <w:rPr/>
      </w:pPr>
      <w:r>
        <w:t xml:space="preserve">   - Increases clarity and reduces misunderstandings.  </w:t>
      </w:r>
    </w:p>
    <w:p>
      <w:pPr>
        <w:pStyle w:val="style0"/>
        <w:rPr/>
      </w:pPr>
      <w:r>
        <w:t xml:space="preserve">   - Makes content accessible to a broader audience.  </w:t>
      </w:r>
    </w:p>
    <w:p>
      <w:pPr>
        <w:pStyle w:val="style0"/>
        <w:rPr/>
      </w:pPr>
      <w:r>
        <w:t xml:space="preserve">   - Enhances user engagement and retention.  </w:t>
      </w:r>
    </w:p>
    <w:p>
      <w:pPr>
        <w:pStyle w:val="style0"/>
        <w:rPr/>
      </w:pPr>
    </w:p>
    <w:p>
      <w:pPr>
        <w:pStyle w:val="style0"/>
        <w:rPr/>
      </w:pPr>
      <w:r>
        <w:t>6. Simplifying Terms for Better Comprehension</w:t>
      </w:r>
    </w:p>
    <w:p>
      <w:pPr>
        <w:pStyle w:val="style0"/>
        <w:rPr/>
      </w:pPr>
      <w:r>
        <w:t xml:space="preserve">   - Instead of "execute," use "run."  </w:t>
      </w:r>
    </w:p>
    <w:p>
      <w:pPr>
        <w:pStyle w:val="style0"/>
        <w:rPr/>
      </w:pPr>
      <w:r>
        <w:t xml:space="preserve">   - Instead of "authenticate," use "log in."  </w:t>
      </w:r>
    </w:p>
    <w:p>
      <w:pPr>
        <w:pStyle w:val="style0"/>
        <w:rPr/>
      </w:pPr>
      <w:r>
        <w:t xml:space="preserve">   - Instead of "utilize," use "use."  </w:t>
      </w:r>
    </w:p>
    <w:p>
      <w:pPr>
        <w:pStyle w:val="style0"/>
        <w:rPr/>
      </w:pPr>
    </w:p>
    <w:p>
      <w:pPr>
        <w:pStyle w:val="style0"/>
        <w:rPr/>
      </w:pPr>
      <w:r>
        <w:t xml:space="preserve">7. Using Examples &amp; Visuals  </w:t>
      </w:r>
    </w:p>
    <w:p>
      <w:pPr>
        <w:pStyle w:val="style0"/>
        <w:rPr/>
      </w:pPr>
      <w:r>
        <w:t xml:space="preserve">   - Concrete examples make abstract concepts relatable.  </w:t>
      </w:r>
    </w:p>
    <w:p>
      <w:pPr>
        <w:pStyle w:val="style0"/>
        <w:rPr/>
      </w:pPr>
      <w:r>
        <w:t xml:space="preserve">   - Visuals reinforce text explanations, aiding memory.  </w:t>
      </w:r>
    </w:p>
    <w:p>
      <w:pPr>
        <w:pStyle w:val="style0"/>
        <w:rPr/>
      </w:pPr>
      <w:r>
        <w:t xml:space="preserve">   - Diagrams help clarify relationships between concepts.  </w:t>
      </w:r>
    </w:p>
    <w:p>
      <w:pPr>
        <w:pStyle w:val="style0"/>
        <w:rPr/>
      </w:pPr>
    </w:p>
    <w:p>
      <w:pPr>
        <w:pStyle w:val="style0"/>
        <w:rPr/>
      </w:pPr>
      <w:r>
        <w:t xml:space="preserve">8. Effective Visuals for Technical Information  </w:t>
      </w:r>
    </w:p>
    <w:p>
      <w:pPr>
        <w:pStyle w:val="style0"/>
        <w:rPr/>
      </w:pPr>
      <w:r>
        <w:t xml:space="preserve">   - *Flowcharts** for processes.  </w:t>
      </w:r>
    </w:p>
    <w:p>
      <w:pPr>
        <w:pStyle w:val="style0"/>
        <w:rPr/>
      </w:pPr>
      <w:r>
        <w:t xml:space="preserve">   - *Diagrams** for system architecture.  </w:t>
      </w:r>
    </w:p>
    <w:p>
      <w:pPr>
        <w:pStyle w:val="style0"/>
        <w:rPr/>
      </w:pPr>
      <w:r>
        <w:t xml:space="preserve">   - *Charts/graphs** for data comparisons.  </w:t>
      </w:r>
    </w:p>
    <w:p>
      <w:pPr>
        <w:pStyle w:val="style0"/>
        <w:rPr/>
      </w:pPr>
      <w:r>
        <w:t xml:space="preserve">   - *Screenshots** for UI walkthroughs.  </w:t>
      </w:r>
    </w:p>
    <w:p>
      <w:pPr>
        <w:pStyle w:val="style0"/>
        <w:rPr/>
      </w:pPr>
    </w:p>
    <w:p>
      <w:pPr>
        <w:pStyle w:val="style0"/>
        <w:rPr/>
      </w:pPr>
      <w:r>
        <w:t xml:space="preserve">9. Role of Headings &amp; Subheadings  </w:t>
      </w:r>
    </w:p>
    <w:p>
      <w:pPr>
        <w:pStyle w:val="style0"/>
        <w:rPr/>
      </w:pPr>
      <w:r>
        <w:t xml:space="preserve">   - Improve navigation and readability.  </w:t>
      </w:r>
    </w:p>
    <w:p>
      <w:pPr>
        <w:pStyle w:val="style0"/>
        <w:rPr/>
      </w:pPr>
      <w:r>
        <w:t xml:space="preserve">   - Allow readers to scan and find relevant sections quickly.  </w:t>
      </w:r>
    </w:p>
    <w:p>
      <w:pPr>
        <w:pStyle w:val="style0"/>
        <w:rPr/>
      </w:pPr>
      <w:r>
        <w:t xml:space="preserve">   - Organize content logically.  </w:t>
      </w:r>
    </w:p>
    <w:p>
      <w:pPr>
        <w:pStyle w:val="style0"/>
        <w:rPr/>
      </w:pPr>
    </w:p>
    <w:p>
      <w:pPr>
        <w:pStyle w:val="style0"/>
        <w:rPr/>
      </w:pPr>
      <w:r>
        <w:t xml:space="preserve">10. Best Practices for Headings &amp; Subheadings </w:t>
      </w:r>
    </w:p>
    <w:p>
      <w:pPr>
        <w:pStyle w:val="style0"/>
        <w:rPr/>
      </w:pPr>
      <w:r>
        <w:t xml:space="preserve">   - Keep them concise but descriptive.  </w:t>
      </w:r>
    </w:p>
    <w:p>
      <w:pPr>
        <w:pStyle w:val="style0"/>
        <w:rPr/>
      </w:pPr>
      <w:r>
        <w:t xml:space="preserve">   - Use parallel structure (consistent wording style).  </w:t>
      </w:r>
    </w:p>
    <w:p>
      <w:pPr>
        <w:pStyle w:val="style0"/>
        <w:rPr/>
      </w:pPr>
      <w:r>
        <w:t xml:space="preserve">   - Make them actionable when possible (e.g., "How to Install" instead of "Installation").  </w:t>
      </w:r>
    </w:p>
    <w:p>
      <w:pPr>
        <w:pStyle w:val="style0"/>
        <w:rPr/>
      </w:pPr>
    </w:p>
    <w:p>
      <w:pPr>
        <w:pStyle w:val="style0"/>
        <w:rPr/>
      </w:pPr>
      <w:r>
        <w:t xml:space="preserve">11. What to Include in a README Introduction </w:t>
      </w:r>
    </w:p>
    <w:p>
      <w:pPr>
        <w:pStyle w:val="style0"/>
        <w:rPr/>
      </w:pPr>
      <w:r>
        <w:t xml:space="preserve">   - A brief product description.  </w:t>
      </w:r>
    </w:p>
    <w:p>
      <w:pPr>
        <w:pStyle w:val="style0"/>
        <w:rPr/>
      </w:pPr>
      <w:r>
        <w:t xml:space="preserve">   - Its main use cases or problems it solves.  </w:t>
      </w:r>
    </w:p>
    <w:p>
      <w:pPr>
        <w:pStyle w:val="style0"/>
        <w:rPr/>
      </w:pPr>
      <w:r>
        <w:t xml:space="preserve">   - Key features or benefits.  </w:t>
      </w:r>
    </w:p>
    <w:p>
      <w:pPr>
        <w:pStyle w:val="style0"/>
        <w:rPr/>
      </w:pPr>
    </w:p>
    <w:p>
      <w:pPr>
        <w:pStyle w:val="style0"/>
        <w:rPr/>
      </w:pPr>
      <w:r>
        <w:t xml:space="preserve">12. Conveying Purpose &amp; Features Succinctly  </w:t>
      </w:r>
    </w:p>
    <w:p>
      <w:pPr>
        <w:pStyle w:val="style0"/>
        <w:rPr/>
      </w:pPr>
      <w:r>
        <w:t xml:space="preserve">   - Use bullet points for clarity.  </w:t>
      </w:r>
    </w:p>
    <w:p>
      <w:pPr>
        <w:pStyle w:val="style0"/>
        <w:rPr/>
      </w:pPr>
      <w:r>
        <w:t xml:space="preserve">   - Keep descriptions short and direct.  </w:t>
      </w:r>
    </w:p>
    <w:p>
      <w:pPr>
        <w:pStyle w:val="style0"/>
        <w:rPr/>
      </w:pPr>
      <w:r>
        <w:t xml:space="preserve">   - Highlight only the most impactful features. 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336</Words>
  <Characters>1968</Characters>
  <Application>WPS Office</Application>
  <Paragraphs>61</Paragraphs>
  <CharactersWithSpaces>2442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2025-04-02T20:22:21Z</dcterms:created>
  <dc:creator>CPH2477</dc:creator>
  <lastModifiedBy>CPH2477</lastModifiedBy>
  <dcterms:modified xsi:type="dcterms:W3CDTF">2025-04-02T20:22:21Z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cec220b61d934412aac5fb4cea8b9675</vt:lpwstr>
  </property>
</Properties>
</file>