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Arial" w:hAnsi="Arial" w:cs="Arial" w:eastAsia="Arial"/>
          <w:b/>
          <w:color w:val="008000"/>
          <w:spacing w:val="0"/>
          <w:position w:val="0"/>
          <w:sz w:val="24"/>
          <w:shd w:fill="auto" w:val="clear"/>
        </w:rPr>
      </w:pPr>
      <w:r>
        <w:rPr>
          <w:rFonts w:ascii="Arial" w:hAnsi="Arial" w:cs="Arial" w:eastAsia="Arial"/>
          <w:b/>
          <w:color w:val="008000"/>
          <w:spacing w:val="0"/>
          <w:position w:val="0"/>
          <w:sz w:val="24"/>
          <w:shd w:fill="auto" w:val="clear"/>
        </w:rPr>
        <w:t xml:space="preserve">UD6. SQL III. Agrupaciones y consultas multitabla</w:t>
      </w:r>
    </w:p>
    <w:p>
      <w:pPr>
        <w:spacing w:before="0" w:after="0" w:line="480"/>
        <w:ind w:right="0" w:left="0" w:firstLine="0"/>
        <w:jc w:val="both"/>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1. Agrupaciones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Para estudiar esta parte introduciremos una nueva base de datos. La base de datos </w:t>
      </w:r>
      <w:r>
        <w:rPr>
          <w:rFonts w:ascii="Arial" w:hAnsi="Arial" w:cs="Arial" w:eastAsia="Arial"/>
          <w:i/>
          <w:color w:val="auto"/>
          <w:spacing w:val="0"/>
          <w:position w:val="0"/>
          <w:sz w:val="20"/>
          <w:shd w:fill="auto" w:val="clear"/>
        </w:rPr>
        <w:t xml:space="preserve">NBA</w:t>
      </w:r>
      <w:r>
        <w:rPr>
          <w:rFonts w:ascii="Arial" w:hAnsi="Arial" w:cs="Arial" w:eastAsia="Arial"/>
          <w:color w:val="auto"/>
          <w:spacing w:val="0"/>
          <w:position w:val="0"/>
          <w:sz w:val="20"/>
          <w:shd w:fill="auto" w:val="clear"/>
        </w:rPr>
        <w:t xml:space="preserve">.</w:t>
      </w:r>
    </w:p>
    <w:p>
      <w:pPr>
        <w:spacing w:before="0" w:after="0" w:line="480"/>
        <w:ind w:right="0" w:left="0" w:firstLine="0"/>
        <w:jc w:val="both"/>
        <w:rPr>
          <w:rFonts w:ascii="Arial" w:hAnsi="Arial" w:cs="Arial" w:eastAsia="Arial"/>
          <w:color w:val="auto"/>
          <w:spacing w:val="0"/>
          <w:position w:val="0"/>
          <w:sz w:val="22"/>
          <w:shd w:fill="auto" w:val="clear"/>
        </w:rPr>
      </w:pPr>
      <w:r>
        <w:object w:dxaOrig="7090" w:dyaOrig="5176">
          <v:rect xmlns:o="urn:schemas-microsoft-com:office:office" xmlns:v="urn:schemas-microsoft-com:vml" id="rectole0000000000" style="width:354.500000pt;height:25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Antes de entrar en materia con la teoría de </w:t>
      </w:r>
      <w:r>
        <w:rPr>
          <w:rFonts w:ascii="Arial" w:hAnsi="Arial" w:cs="Arial" w:eastAsia="Arial"/>
          <w:i/>
          <w:color w:val="auto"/>
          <w:spacing w:val="0"/>
          <w:position w:val="0"/>
          <w:sz w:val="20"/>
          <w:shd w:fill="auto" w:val="clear"/>
        </w:rPr>
        <w:t xml:space="preserve">agrupaciones</w:t>
      </w:r>
      <w:r>
        <w:rPr>
          <w:rFonts w:ascii="Arial" w:hAnsi="Arial" w:cs="Arial" w:eastAsia="Arial"/>
          <w:color w:val="auto"/>
          <w:spacing w:val="0"/>
          <w:position w:val="0"/>
          <w:sz w:val="20"/>
          <w:shd w:fill="auto" w:val="clear"/>
        </w:rPr>
        <w:t xml:space="preserve">, a modo de ejemplo se muestran algunas consultas resúmenes:</w:t>
      </w:r>
    </w:p>
    <w:p>
      <w:pPr>
        <w:spacing w:before="0" w:after="0" w:line="480"/>
        <w:ind w:right="0" w:left="0" w:firstLine="0"/>
        <w:jc w:val="both"/>
        <w:rPr>
          <w:rFonts w:ascii="Arial" w:hAnsi="Arial" w:cs="Arial" w:eastAsia="Arial"/>
          <w:b/>
          <w:color w:val="4F81BD"/>
          <w:spacing w:val="0"/>
          <w:position w:val="0"/>
          <w:sz w:val="20"/>
          <w:shd w:fill="auto" w:val="clear"/>
        </w:rPr>
      </w:pPr>
      <w:r>
        <w:rPr>
          <w:rFonts w:ascii="Arial" w:hAnsi="Arial" w:cs="Arial" w:eastAsia="Arial"/>
          <w:b/>
          <w:color w:val="4F81BD"/>
          <w:spacing w:val="0"/>
          <w:position w:val="0"/>
          <w:sz w:val="20"/>
          <w:shd w:fill="auto" w:val="clear"/>
        </w:rPr>
        <w:t xml:space="preserve">#Consulta 1</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pesa el jugador más pesado de la NBA?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max(peso)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b/>
          <w:color w:val="4F81BD"/>
          <w:spacing w:val="0"/>
          <w:position w:val="0"/>
          <w:sz w:val="20"/>
          <w:shd w:fill="auto" w:val="clear"/>
        </w:rPr>
      </w:pPr>
      <w:r>
        <w:rPr>
          <w:rFonts w:ascii="Arial" w:hAnsi="Arial" w:cs="Arial" w:eastAsia="Arial"/>
          <w:b/>
          <w:color w:val="4F81BD"/>
          <w:spacing w:val="0"/>
          <w:position w:val="0"/>
          <w:sz w:val="20"/>
          <w:shd w:fill="auto" w:val="clear"/>
        </w:rPr>
        <w:t xml:space="preserve">#Consulta 2</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mide el jugador más bajito de la NBA?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min(altura)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b/>
          <w:color w:val="4F81BD"/>
          <w:spacing w:val="0"/>
          <w:position w:val="0"/>
          <w:sz w:val="20"/>
          <w:shd w:fill="auto" w:val="clear"/>
        </w:rPr>
      </w:pPr>
      <w:r>
        <w:rPr>
          <w:rFonts w:ascii="Arial" w:hAnsi="Arial" w:cs="Arial" w:eastAsia="Arial"/>
          <w:b/>
          <w:color w:val="4F81BD"/>
          <w:spacing w:val="0"/>
          <w:position w:val="0"/>
          <w:sz w:val="20"/>
          <w:shd w:fill="auto" w:val="clear"/>
        </w:rPr>
        <w:t xml:space="preserve">#Consulta 3</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¿Cuántos jugadores tienen los Lakers?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count(*)</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WHERE Nombre_equipo= “Lakers”;</w:t>
      </w:r>
    </w:p>
    <w:p>
      <w:pPr>
        <w:spacing w:before="0" w:after="0" w:line="480"/>
        <w:ind w:right="0" w:left="0" w:firstLine="0"/>
        <w:jc w:val="both"/>
        <w:rPr>
          <w:rFonts w:ascii="Arial" w:hAnsi="Arial" w:cs="Arial" w:eastAsia="Arial"/>
          <w:b/>
          <w:color w:val="4F81BD"/>
          <w:spacing w:val="0"/>
          <w:position w:val="0"/>
          <w:sz w:val="20"/>
          <w:shd w:fill="auto" w:val="clear"/>
        </w:rPr>
      </w:pPr>
      <w:r>
        <w:rPr>
          <w:rFonts w:ascii="Arial" w:hAnsi="Arial" w:cs="Arial" w:eastAsia="Arial"/>
          <w:b/>
          <w:color w:val="4F81BD"/>
          <w:spacing w:val="0"/>
          <w:position w:val="0"/>
          <w:sz w:val="20"/>
          <w:shd w:fill="auto" w:val="clear"/>
        </w:rPr>
        <w:t xml:space="preserve">#Consulta 4</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pesan de media los jugadores de los Blazers?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avg(peso)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WHERE Nombre_equipo=”Blazers”;</w:t>
      </w: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 las consultas de resumen se pueden realizar agrupaciones de registros. Se denomina agrupación de registros a un conjunto de registros que cumplen que tienen una o varias columnas con el mismo valor. Por ejemplo, en la tabla </w:t>
      </w:r>
      <w:r>
        <w:rPr>
          <w:rFonts w:ascii="Arial" w:hAnsi="Arial" w:cs="Arial" w:eastAsia="Arial"/>
          <w:b/>
          <w:color w:val="auto"/>
          <w:spacing w:val="0"/>
          <w:position w:val="0"/>
          <w:sz w:val="20"/>
          <w:shd w:fill="auto" w:val="clear"/>
        </w:rPr>
        <w:t xml:space="preserve">vehículos</w:t>
      </w:r>
      <w:r>
        <w:rPr>
          <w:rFonts w:ascii="Arial" w:hAnsi="Arial" w:cs="Arial" w:eastAsia="Arial"/>
          <w:color w:val="auto"/>
          <w:spacing w:val="0"/>
          <w:position w:val="0"/>
          <w:sz w:val="20"/>
          <w:shd w:fill="auto" w:val="clear"/>
        </w:rPr>
        <w:t xml:space="preserve"> que se muestra a continuación:</w:t>
      </w:r>
    </w:p>
    <w:tbl>
      <w:tblPr>
        <w:tblInd w:w="108" w:type="dxa"/>
      </w:tblPr>
      <w:tblGrid>
        <w:gridCol w:w="2771"/>
        <w:gridCol w:w="2879"/>
        <w:gridCol w:w="2430"/>
      </w:tblGrid>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matrícula</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modelo</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marca</w:t>
            </w:r>
          </w:p>
        </w:tc>
      </w:tr>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1129FGT</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Ibiza gt</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seat</w:t>
            </w:r>
          </w:p>
        </w:tc>
      </w:tr>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1132GHT</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Leon tdi 105cv</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seat</w:t>
            </w:r>
          </w:p>
        </w:tc>
      </w:tr>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2242DYD</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Corolla g6</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toyota</w:t>
            </w:r>
          </w:p>
        </w:tc>
      </w:tr>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7423FZY</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Coupe</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hyundai</w:t>
            </w:r>
          </w:p>
        </w:tc>
      </w:tr>
      <w:tr>
        <w:trPr>
          <w:trHeight w:val="1" w:hRule="atLeast"/>
          <w:jc w:val="left"/>
        </w:trPr>
        <w:tc>
          <w:tcPr>
            <w:tcW w:w="27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3447BYD</w:t>
            </w:r>
          </w:p>
        </w:tc>
        <w:tc>
          <w:tcPr>
            <w:tcW w:w="2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A3 tdi 130cv</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audi</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esta tabla hay dos registros cuya marca=’seat’. Se puede agrupar estos dos registros formando un único grupo, de tal manera que el grupo ‘seat’ tiene los modelo ibiza gt y león tdi 105cv. A este grupo de registros se le puede aplicar una función de columna para realizar determinados cálculos, por ejemplo, contarlos:</w:t>
      </w:r>
    </w:p>
    <w:p>
      <w:pPr>
        <w:spacing w:before="0" w:after="0" w:line="480"/>
        <w:ind w:right="0" w:left="0" w:firstLine="0"/>
        <w:jc w:val="both"/>
        <w:rPr>
          <w:rFonts w:ascii="Arial" w:hAnsi="Arial" w:cs="Arial" w:eastAsia="Arial"/>
          <w:color w:val="1F497D"/>
          <w:spacing w:val="0"/>
          <w:position w:val="0"/>
          <w:sz w:val="20"/>
          <w:shd w:fill="auto" w:val="clear"/>
        </w:rPr>
      </w:pPr>
      <w:r>
        <w:rPr>
          <w:rFonts w:ascii="Arial" w:hAnsi="Arial" w:cs="Arial" w:eastAsia="Arial"/>
          <w:color w:val="1F497D"/>
          <w:spacing w:val="0"/>
          <w:position w:val="0"/>
          <w:sz w:val="20"/>
          <w:shd w:fill="auto" w:val="clear"/>
        </w:rPr>
        <w:t xml:space="preserve">SELECT marca, count(*)</w:t>
      </w:r>
    </w:p>
    <w:p>
      <w:pPr>
        <w:spacing w:before="0" w:after="0" w:line="480"/>
        <w:ind w:right="0" w:left="0" w:firstLine="0"/>
        <w:jc w:val="both"/>
        <w:rPr>
          <w:rFonts w:ascii="Arial" w:hAnsi="Arial" w:cs="Arial" w:eastAsia="Arial"/>
          <w:color w:val="1F497D"/>
          <w:spacing w:val="0"/>
          <w:position w:val="0"/>
          <w:sz w:val="20"/>
          <w:shd w:fill="auto" w:val="clear"/>
        </w:rPr>
      </w:pPr>
      <w:r>
        <w:rPr>
          <w:rFonts w:ascii="Arial" w:hAnsi="Arial" w:cs="Arial" w:eastAsia="Arial"/>
          <w:color w:val="1F497D"/>
          <w:spacing w:val="0"/>
          <w:position w:val="0"/>
          <w:sz w:val="20"/>
          <w:shd w:fill="auto" w:val="clear"/>
        </w:rPr>
        <w:t xml:space="preserve">FROM vehículos</w:t>
      </w:r>
    </w:p>
    <w:p>
      <w:pPr>
        <w:spacing w:before="0" w:after="0" w:line="480"/>
        <w:ind w:right="0" w:left="0" w:firstLine="0"/>
        <w:jc w:val="both"/>
        <w:rPr>
          <w:rFonts w:ascii="Arial" w:hAnsi="Arial" w:cs="Arial" w:eastAsia="Arial"/>
          <w:color w:val="1F497D"/>
          <w:spacing w:val="0"/>
          <w:position w:val="0"/>
          <w:sz w:val="20"/>
          <w:shd w:fill="auto" w:val="clear"/>
        </w:rPr>
      </w:pPr>
      <w:r>
        <w:rPr>
          <w:rFonts w:ascii="Arial" w:hAnsi="Arial" w:cs="Arial" w:eastAsia="Arial"/>
          <w:color w:val="1F497D"/>
          <w:spacing w:val="0"/>
          <w:position w:val="0"/>
          <w:sz w:val="20"/>
          <w:shd w:fill="auto" w:val="clear"/>
        </w:rPr>
        <w:t xml:space="preserve">GROUP BY marca;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consulta devolverá el siguiente resultado:</w:t>
      </w:r>
    </w:p>
    <w:tbl>
      <w:tblPr>
        <w:tblInd w:w="2518" w:type="dxa"/>
      </w:tblPr>
      <w:tblGrid>
        <w:gridCol w:w="1559"/>
        <w:gridCol w:w="1560"/>
      </w:tblGrid>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marca</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count(*)</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audi</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hyundai</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seat</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toyota</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r>
    </w:tbl>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este caso, si se agrupa (GROUP BY) por el campo marca, salen 4 grupos (audi, hyundai, seat y toyota). La función de columna, cuando se agrupa por un campo, actúa para cada grupo. En este caso, para cada grupo se ha contado el número de registros que tiene. En el caso de seat, cuenta los 2 antes mencionados.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sintaxis de la sentencia SELECT con GROUP BY queda como sigue:</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SELECT [DISTINCT], columna(s)</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FROM tabla</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WHERE filtro</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GROUP BY column(a)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continuación, a modo de ejemplo, se muestran algunas consultas con grupos y funciones resumen.</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#Consulta 1</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pesa el jugador más pesado de </w:t>
      </w:r>
      <w:r>
        <w:rPr>
          <w:rFonts w:ascii="Arial" w:hAnsi="Arial" w:cs="Arial" w:eastAsia="Arial"/>
          <w:color w:val="auto"/>
          <w:spacing w:val="0"/>
          <w:position w:val="0"/>
          <w:sz w:val="20"/>
          <w:u w:val="single"/>
          <w:shd w:fill="auto" w:val="clear"/>
        </w:rPr>
        <w:t xml:space="preserve">cada</w:t>
      </w:r>
      <w:r>
        <w:rPr>
          <w:rFonts w:ascii="Arial" w:hAnsi="Arial" w:cs="Arial" w:eastAsia="Arial"/>
          <w:color w:val="auto"/>
          <w:spacing w:val="0"/>
          <w:position w:val="0"/>
          <w:sz w:val="20"/>
          <w:shd w:fill="auto" w:val="clear"/>
        </w:rPr>
        <w:t xml:space="preserve"> equipo?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Nombre_equipo, max(peso)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GROUP BY Nombre_equipo;</w:t>
      </w:r>
    </w:p>
    <w:tbl>
      <w:tblPr>
        <w:tblInd w:w="1242" w:type="dxa"/>
      </w:tblPr>
      <w:tblGrid>
        <w:gridCol w:w="3077"/>
        <w:gridCol w:w="2877"/>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Nombre_equipo</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max(peso)</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76ers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250</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Bobcats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266</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Bucks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260</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Warriors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250</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Wizards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263</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#Consulta 2</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¿Cuántos equipos tiene </w:t>
      </w:r>
      <w:r>
        <w:rPr>
          <w:rFonts w:ascii="Arial" w:hAnsi="Arial" w:cs="Arial" w:eastAsia="Arial"/>
          <w:color w:val="auto"/>
          <w:spacing w:val="0"/>
          <w:position w:val="0"/>
          <w:sz w:val="20"/>
          <w:u w:val="single"/>
          <w:shd w:fill="auto" w:val="clear"/>
        </w:rPr>
        <w:t xml:space="preserve">cada</w:t>
      </w:r>
      <w:r>
        <w:rPr>
          <w:rFonts w:ascii="Arial" w:hAnsi="Arial" w:cs="Arial" w:eastAsia="Arial"/>
          <w:color w:val="auto"/>
          <w:spacing w:val="0"/>
          <w:position w:val="0"/>
          <w:sz w:val="20"/>
          <w:shd w:fill="auto" w:val="clear"/>
        </w:rPr>
        <w:t xml:space="preserve"> conferencia en la NBA?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count(*), conferencia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equipos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GROUP BY conferencia;</w:t>
      </w:r>
    </w:p>
    <w:p>
      <w:pPr>
        <w:spacing w:before="0" w:after="0" w:line="480"/>
        <w:ind w:right="0" w:left="0" w:firstLine="0"/>
        <w:jc w:val="both"/>
        <w:rPr>
          <w:rFonts w:ascii="Arial" w:hAnsi="Arial" w:cs="Arial" w:eastAsia="Arial"/>
          <w:color w:val="auto"/>
          <w:spacing w:val="0"/>
          <w:position w:val="0"/>
          <w:sz w:val="20"/>
          <w:shd w:fill="auto" w:val="clear"/>
        </w:rPr>
      </w:pPr>
    </w:p>
    <w:tbl>
      <w:tblPr>
        <w:tblInd w:w="1242" w:type="dxa"/>
      </w:tblPr>
      <w:tblGrid>
        <w:gridCol w:w="3077"/>
        <w:gridCol w:w="2877"/>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count(*)</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conferencia</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East</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West</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#Consulta 3</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¿Cuánto pesan de media los jugadores de España, Francia e Italia?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avg(peso), procedencia</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WHERE procedencia IN (‘Spain’, ‘Italy’, ‘France’)</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GROUP BY procedencia;</w:t>
      </w:r>
    </w:p>
    <w:tbl>
      <w:tblPr>
        <w:tblInd w:w="1242" w:type="dxa"/>
      </w:tblPr>
      <w:tblGrid>
        <w:gridCol w:w="3077"/>
        <w:gridCol w:w="2877"/>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avg(peso)</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procedencia</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219.2500</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France</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250.000</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Italy</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208.6000</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Spain</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IMPORTANTE:</w:t>
      </w:r>
      <w:r>
        <w:rPr>
          <w:rFonts w:ascii="Arial" w:hAnsi="Arial" w:cs="Arial" w:eastAsia="Arial"/>
          <w:color w:val="auto"/>
          <w:spacing w:val="0"/>
          <w:position w:val="0"/>
          <w:sz w:val="20"/>
          <w:shd w:fill="auto" w:val="clear"/>
        </w:rPr>
        <w:t xml:space="preserve"> se observa que para cada agrupación, se ha seleccionado también el nombre de la columna por la cual se agrupa. Esto no es posible si no se incluye el GROUP BY. </w:t>
      </w: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b/>
          <w:color w:val="008000"/>
          <w:spacing w:val="0"/>
          <w:position w:val="0"/>
          <w:sz w:val="20"/>
          <w:shd w:fill="auto" w:val="clear"/>
        </w:rPr>
      </w:pPr>
      <w:r>
        <w:rPr>
          <w:rFonts w:ascii="Arial" w:hAnsi="Arial" w:cs="Arial" w:eastAsia="Arial"/>
          <w:b/>
          <w:color w:val="008000"/>
          <w:spacing w:val="0"/>
          <w:position w:val="0"/>
          <w:sz w:val="20"/>
          <w:shd w:fill="auto" w:val="clear"/>
        </w:rPr>
        <w:t xml:space="preserve">Filtros de grupos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filtros de grupos deben realizarse mediante el uso de la cláusula HAVING puesto que WHERE actúa antes de agrupar los registros. Es decir, si se desea filtrar resultados calculados mediante agrupaciones se debe usar la siguiente sintaxis:</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SELECT [DISTINCT], columna(s)</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FROM tabla</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WHERE filtro</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GROUP BY column(a)</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HAVING filtro_grupos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HAVING aplica los mismos filtros que la cláusula WHERE. A continuación se ilustran algunos ejemplos:</w:t>
      </w: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#Consulta1</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Seleccionar los equipos de la nba cuyos jugadores pesen de media más de 228 libras. </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Nombre_equipo, avg(peso)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GROUP BY Nombre_equipo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HAVING avg(peso)&gt;228 </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//Dicho de otra forma. Agrupamos los jugadores por equipos y mostramos únicamente aquellos equipos cuya media de peso es mayor que 228.</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resultado de la consulta será:</w:t>
      </w:r>
    </w:p>
    <w:tbl>
      <w:tblPr>
        <w:tblInd w:w="1242" w:type="dxa"/>
      </w:tblPr>
      <w:tblGrid>
        <w:gridCol w:w="3077"/>
        <w:gridCol w:w="2877"/>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Nombre_equipo</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avg(peso)</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Suns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238.8462</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Wizards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229.6923</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Lakers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230.000</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Jazz</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230.0714</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Knicks</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235.4667</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4F81BD"/>
          <w:spacing w:val="0"/>
          <w:position w:val="0"/>
          <w:sz w:val="20"/>
          <w:shd w:fill="auto" w:val="clear"/>
        </w:rPr>
      </w:pPr>
      <w:r>
        <w:rPr>
          <w:rFonts w:ascii="Arial" w:hAnsi="Arial" w:cs="Arial" w:eastAsia="Arial"/>
          <w:color w:val="4F81BD"/>
          <w:spacing w:val="0"/>
          <w:position w:val="0"/>
          <w:sz w:val="20"/>
          <w:shd w:fill="auto" w:val="clear"/>
        </w:rPr>
        <w:t xml:space="preserve">#Consulta 2</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Seleccionar qué equipos de la nba tienen más de un jugador español.</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 Nombre_equipo, count(*)</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FROM jugadores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WHERE procedencia= ‘Spain’ // condición sobre tuplas individuales</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GROUP BY Nombre_equipo</w:t>
      </w:r>
    </w:p>
    <w:p>
      <w:pPr>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HAVING count(*)&gt;1; // condición sobre los grupos realizados</w:t>
      </w:r>
    </w:p>
    <w:tbl>
      <w:tblPr>
        <w:tblInd w:w="1242" w:type="dxa"/>
      </w:tblPr>
      <w:tblGrid>
        <w:gridCol w:w="3077"/>
        <w:gridCol w:w="2026"/>
      </w:tblGrid>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Nombre_equipo</w:t>
            </w:r>
          </w:p>
        </w:tc>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count(*)</w:t>
            </w:r>
          </w:p>
        </w:tc>
      </w:tr>
      <w:tr>
        <w:trPr>
          <w:trHeight w:val="1" w:hRule="atLeast"/>
          <w:jc w:val="left"/>
        </w:trPr>
        <w:tc>
          <w:tcPr>
            <w:tcW w:w="3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Raptors</w:t>
            </w:r>
          </w:p>
        </w:tc>
        <w:tc>
          <w:tcPr>
            <w:tcW w:w="2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r>
    </w:tbl>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color w:val="auto"/>
          <w:spacing w:val="0"/>
          <w:position w:val="0"/>
          <w:sz w:val="20"/>
          <w:shd w:fill="auto" w:val="clear"/>
        </w:rPr>
      </w:pPr>
    </w:p>
    <w:p>
      <w:pPr>
        <w:spacing w:before="0" w:after="0" w:line="480"/>
        <w:ind w:right="0" w:left="0" w:firstLine="0"/>
        <w:jc w:val="both"/>
        <w:rPr>
          <w:rFonts w:ascii="Arial" w:hAnsi="Arial" w:cs="Arial" w:eastAsia="Arial"/>
          <w:b/>
          <w:color w:val="4F81BD"/>
          <w:spacing w:val="0"/>
          <w:position w:val="0"/>
          <w:sz w:val="22"/>
          <w:shd w:fill="auto" w:val="clear"/>
        </w:rPr>
      </w:pPr>
      <w:r>
        <w:rPr>
          <w:rFonts w:ascii="Arial" w:hAnsi="Arial" w:cs="Arial" w:eastAsia="Arial"/>
          <w:b/>
          <w:color w:val="4F81BD"/>
          <w:spacing w:val="0"/>
          <w:position w:val="0"/>
          <w:sz w:val="22"/>
          <w:shd w:fill="auto" w:val="clear"/>
        </w:rPr>
        <w:t xml:space="preserve">2. Consultas multitabla: composiciones internas y externas</w:t>
      </w:r>
    </w:p>
    <w:p>
      <w:pPr>
        <w:spacing w:before="0" w:after="0" w:line="360"/>
        <w:ind w:right="0" w:left="0" w:firstLine="0"/>
        <w:jc w:val="both"/>
        <w:rPr>
          <w:rFonts w:ascii="Arial" w:hAnsi="Arial" w:cs="Arial" w:eastAsia="Arial"/>
          <w:color w:val="24292E"/>
          <w:spacing w:val="0"/>
          <w:position w:val="0"/>
          <w:sz w:val="20"/>
          <w:shd w:fill="auto" w:val="clear"/>
        </w:rPr>
      </w:pPr>
      <w:r>
        <w:rPr>
          <w:rFonts w:ascii="Arial" w:hAnsi="Arial" w:cs="Arial" w:eastAsia="Arial"/>
          <w:color w:val="24292E"/>
          <w:spacing w:val="0"/>
          <w:position w:val="0"/>
          <w:sz w:val="20"/>
          <w:shd w:fill="auto" w:val="clear"/>
        </w:rPr>
        <w:t xml:space="preserve">Las consultas multitabla nos permiten consultar información en más de una tabla. La única diferencia respecto a las consultas sencillas es que vamos a tener que especificar en la cláusula FROM cuáles son las tablas que vamos a usar y cómo las vamos a relacionar entre sí.</w:t>
      </w:r>
    </w:p>
    <w:p>
      <w:pPr>
        <w:spacing w:before="0" w:after="0" w:line="360"/>
        <w:ind w:right="0" w:left="0" w:firstLine="0"/>
        <w:jc w:val="both"/>
        <w:rPr>
          <w:rFonts w:ascii="Arial" w:hAnsi="Arial" w:cs="Arial" w:eastAsia="Arial"/>
          <w:color w:val="24292E"/>
          <w:spacing w:val="0"/>
          <w:position w:val="0"/>
          <w:sz w:val="20"/>
          <w:shd w:fill="auto" w:val="clear"/>
        </w:rPr>
      </w:pPr>
    </w:p>
    <w:p>
      <w:pPr>
        <w:spacing w:before="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24292E"/>
          <w:spacing w:val="0"/>
          <w:position w:val="0"/>
          <w:sz w:val="20"/>
          <w:shd w:fill="auto" w:val="clear"/>
        </w:rPr>
        <w:t xml:space="preserve">Para entender cómo se realizan las consultas multitabla, primero se debe entender en qué consiste la realización del producto cartesiano.</w:t>
      </w:r>
    </w:p>
    <w:p>
      <w:pPr>
        <w:spacing w:before="0" w:after="0" w:line="360"/>
        <w:ind w:right="0" w:left="0" w:firstLine="0"/>
        <w:jc w:val="both"/>
        <w:rPr>
          <w:rFonts w:ascii="Arial" w:hAnsi="Arial" w:cs="Arial" w:eastAsia="Arial"/>
          <w:color w:val="auto"/>
          <w:spacing w:val="0"/>
          <w:position w:val="0"/>
          <w:sz w:val="20"/>
          <w:shd w:fill="auto" w:val="clear"/>
        </w:rPr>
      </w:pPr>
    </w:p>
    <w:p>
      <w:pPr>
        <w:spacing w:before="0" w:after="0" w:line="360"/>
        <w:ind w:right="0" w:left="0" w:firstLine="0"/>
        <w:jc w:val="both"/>
        <w:rPr>
          <w:rFonts w:ascii="Arial" w:hAnsi="Arial" w:cs="Arial" w:eastAsia="Arial"/>
          <w:color w:val="24292E"/>
          <w:spacing w:val="0"/>
          <w:position w:val="0"/>
          <w:sz w:val="20"/>
          <w:shd w:fill="auto" w:val="clear"/>
        </w:rPr>
      </w:pPr>
      <w:r>
        <w:rPr>
          <w:rFonts w:ascii="Arial" w:hAnsi="Arial" w:cs="Arial" w:eastAsia="Arial"/>
          <w:color w:val="24292E"/>
          <w:spacing w:val="0"/>
          <w:position w:val="0"/>
          <w:sz w:val="20"/>
          <w:shd w:fill="auto" w:val="clear"/>
        </w:rPr>
        <w:t xml:space="preserve">El </w:t>
      </w:r>
      <w:r>
        <w:rPr>
          <w:rFonts w:ascii="Arial" w:hAnsi="Arial" w:cs="Arial" w:eastAsia="Arial"/>
          <w:b/>
          <w:color w:val="24292E"/>
          <w:spacing w:val="0"/>
          <w:position w:val="0"/>
          <w:sz w:val="20"/>
          <w:shd w:fill="auto" w:val="clear"/>
        </w:rPr>
        <w:t xml:space="preserve">producto cartesiano</w:t>
      </w:r>
      <w:r>
        <w:rPr>
          <w:rFonts w:ascii="Arial" w:hAnsi="Arial" w:cs="Arial" w:eastAsia="Arial"/>
          <w:color w:val="24292E"/>
          <w:spacing w:val="0"/>
          <w:position w:val="0"/>
          <w:sz w:val="20"/>
          <w:shd w:fill="auto" w:val="clear"/>
        </w:rPr>
        <w:t xml:space="preserve"> de dos conjuntos, es una operación que consiste en obtener otro conjunto cuyos elementos son </w:t>
      </w:r>
      <w:r>
        <w:rPr>
          <w:rFonts w:ascii="Arial" w:hAnsi="Arial" w:cs="Arial" w:eastAsia="Arial"/>
          <w:b/>
          <w:color w:val="24292E"/>
          <w:spacing w:val="0"/>
          <w:position w:val="0"/>
          <w:sz w:val="20"/>
          <w:shd w:fill="auto" w:val="clear"/>
        </w:rPr>
        <w:t xml:space="preserve">todas las parejas que pueden formarse entre los dos conjuntos</w:t>
      </w:r>
      <w:r>
        <w:rPr>
          <w:rFonts w:ascii="Arial" w:hAnsi="Arial" w:cs="Arial" w:eastAsia="Arial"/>
          <w:color w:val="24292E"/>
          <w:spacing w:val="0"/>
          <w:position w:val="0"/>
          <w:sz w:val="20"/>
          <w:shd w:fill="auto" w:val="clear"/>
        </w:rPr>
        <w:t xml:space="preserve">. Por ejemplo, tendríamos que coger el primer elemento del primer conjunto y formar una pareja con cada uno de los elementos del segundo conjunto. Una vez hecho esto, repetimos el mismo proceso para cada uno de los elementos del primer conjunto.</w:t>
      </w:r>
    </w:p>
    <w:p>
      <w:pPr>
        <w:spacing w:before="0" w:after="0" w:line="360"/>
        <w:ind w:right="0" w:left="0" w:firstLine="0"/>
        <w:jc w:val="center"/>
        <w:rPr>
          <w:rFonts w:ascii="Arial" w:hAnsi="Arial" w:cs="Arial" w:eastAsia="Arial"/>
          <w:color w:val="auto"/>
          <w:spacing w:val="0"/>
          <w:position w:val="0"/>
          <w:sz w:val="22"/>
          <w:shd w:fill="auto" w:val="clear"/>
        </w:rPr>
      </w:pPr>
      <w:r>
        <w:object w:dxaOrig="3531" w:dyaOrig="2250">
          <v:rect xmlns:o="urn:schemas-microsoft-com:office:office" xmlns:v="urn:schemas-microsoft-com:vml" id="rectole0000000001" style="width:176.550000pt;height:11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Como ejemplo utilizaremos la base de datos “Gestión de empleados”. Suponemos los siguientes valores en las tablas empleado y departamento:</w:t>
      </w:r>
    </w:p>
    <w:p>
      <w:pPr>
        <w:spacing w:before="0" w:after="0" w:line="360"/>
        <w:ind w:right="0" w:left="0" w:firstLine="0"/>
        <w:jc w:val="left"/>
        <w:rPr>
          <w:rFonts w:ascii="Arial" w:hAnsi="Arial" w:cs="Arial" w:eastAsia="Arial"/>
          <w:color w:val="auto"/>
          <w:spacing w:val="0"/>
          <w:position w:val="0"/>
          <w:sz w:val="22"/>
          <w:shd w:fill="auto" w:val="clear"/>
        </w:rPr>
      </w:pPr>
      <w:r>
        <w:object w:dxaOrig="6917" w:dyaOrig="4701">
          <v:rect xmlns:o="urn:schemas-microsoft-com:office:office" xmlns:v="urn:schemas-microsoft-com:vml" id="rectole0000000002" style="width:345.850000pt;height:235.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producto cartesiano de las dos tablas se realiza con la siguiente consulta.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departamento;</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resultado sería el siguiente:</w:t>
      </w:r>
    </w:p>
    <w:p>
      <w:pPr>
        <w:spacing w:before="0" w:after="0" w:line="480"/>
        <w:ind w:right="0" w:left="0" w:firstLine="0"/>
        <w:jc w:val="both"/>
        <w:rPr>
          <w:rFonts w:ascii="Arial" w:hAnsi="Arial" w:cs="Arial" w:eastAsia="Arial"/>
          <w:color w:val="auto"/>
          <w:spacing w:val="0"/>
          <w:position w:val="0"/>
          <w:sz w:val="24"/>
          <w:shd w:fill="auto" w:val="clear"/>
        </w:rPr>
      </w:pPr>
      <w:r>
        <w:object w:dxaOrig="8158" w:dyaOrig="2701">
          <v:rect xmlns:o="urn:schemas-microsoft-com:office:office" xmlns:v="urn:schemas-microsoft-com:vml" id="rectole0000000003" style="width:407.900000pt;height:135.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 vez que ya sabemos cómo se realiza el producto cartesiano, ahora se debe entender la operación de interseccion entre dos tablas.</w:t>
      </w:r>
    </w:p>
    <w:p>
      <w:pPr>
        <w:spacing w:before="0" w:after="0" w:line="360"/>
        <w:ind w:right="0" w:left="0" w:firstLine="0"/>
        <w:jc w:val="both"/>
        <w:rPr>
          <w:rFonts w:ascii="Arial" w:hAnsi="Arial" w:cs="Arial" w:eastAsia="Arial"/>
          <w:color w:val="24292E"/>
          <w:spacing w:val="0"/>
          <w:position w:val="0"/>
          <w:sz w:val="22"/>
          <w:shd w:fill="auto" w:val="clear"/>
        </w:rPr>
      </w:pPr>
      <w:r>
        <w:rPr>
          <w:rFonts w:ascii="Arial" w:hAnsi="Arial" w:cs="Arial" w:eastAsia="Arial"/>
          <w:color w:val="24292E"/>
          <w:spacing w:val="0"/>
          <w:position w:val="0"/>
          <w:sz w:val="22"/>
          <w:shd w:fill="auto" w:val="clear"/>
        </w:rPr>
        <w:t xml:space="preserve">La </w:t>
      </w:r>
      <w:r>
        <w:rPr>
          <w:rFonts w:ascii="Arial" w:hAnsi="Arial" w:cs="Arial" w:eastAsia="Arial"/>
          <w:b/>
          <w:color w:val="24292E"/>
          <w:spacing w:val="0"/>
          <w:position w:val="0"/>
          <w:sz w:val="22"/>
          <w:shd w:fill="auto" w:val="clear"/>
        </w:rPr>
        <w:t xml:space="preserve">intersección de dos conjuntos</w:t>
      </w:r>
      <w:r>
        <w:rPr>
          <w:rFonts w:ascii="Arial" w:hAnsi="Arial" w:cs="Arial" w:eastAsia="Arial"/>
          <w:color w:val="24292E"/>
          <w:spacing w:val="0"/>
          <w:position w:val="0"/>
          <w:sz w:val="22"/>
          <w:shd w:fill="auto" w:val="clear"/>
        </w:rPr>
        <w:t xml:space="preserve"> es una operación que resulta en otro conjunto que contiene </w:t>
      </w:r>
      <w:r>
        <w:rPr>
          <w:rFonts w:ascii="Arial" w:hAnsi="Arial" w:cs="Arial" w:eastAsia="Arial"/>
          <w:b/>
          <w:color w:val="24292E"/>
          <w:spacing w:val="0"/>
          <w:position w:val="0"/>
          <w:sz w:val="22"/>
          <w:shd w:fill="auto" w:val="clear"/>
        </w:rPr>
        <w:t xml:space="preserve">sólo los elementos comunes</w:t>
      </w:r>
      <w:r>
        <w:rPr>
          <w:rFonts w:ascii="Arial" w:hAnsi="Arial" w:cs="Arial" w:eastAsia="Arial"/>
          <w:color w:val="24292E"/>
          <w:spacing w:val="0"/>
          <w:position w:val="0"/>
          <w:sz w:val="22"/>
          <w:shd w:fill="auto" w:val="clear"/>
        </w:rPr>
        <w:t xml:space="preserve"> que existen en ambos conjuntos.</w:t>
      </w:r>
    </w:p>
    <w:p>
      <w:pPr>
        <w:spacing w:before="0" w:after="0" w:line="360"/>
        <w:ind w:right="0" w:left="0" w:firstLine="0"/>
        <w:jc w:val="center"/>
        <w:rPr>
          <w:rFonts w:ascii="Arial" w:hAnsi="Arial" w:cs="Arial" w:eastAsia="Arial"/>
          <w:color w:val="auto"/>
          <w:spacing w:val="0"/>
          <w:position w:val="0"/>
          <w:sz w:val="22"/>
          <w:shd w:fill="auto" w:val="clear"/>
        </w:rPr>
      </w:pPr>
      <w:r>
        <w:object w:dxaOrig="3288" w:dyaOrig="3627">
          <v:rect xmlns:o="urn:schemas-microsoft-com:office:office" xmlns:v="urn:schemas-microsoft-com:vml" id="rectole0000000004" style="width:164.400000pt;height:18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Times" w:hAnsi="Times" w:cs="Times" w:eastAsia="Times"/>
          <w:color w:val="auto"/>
          <w:spacing w:val="0"/>
          <w:position w:val="0"/>
          <w:sz w:val="22"/>
          <w:shd w:fill="auto" w:val="clear"/>
        </w:rPr>
      </w:pPr>
      <w:r>
        <w:rPr>
          <w:rFonts w:ascii="Helvetica" w:hAnsi="Helvetica" w:cs="Helvetica" w:eastAsia="Helvetica"/>
          <w:color w:val="24292E"/>
          <w:spacing w:val="0"/>
          <w:position w:val="0"/>
          <w:sz w:val="22"/>
          <w:shd w:fill="auto" w:val="clear"/>
        </w:rPr>
        <w:t xml:space="preserve">Para poder realizar una </w:t>
      </w:r>
      <w:r>
        <w:rPr>
          <w:rFonts w:ascii="Helvetica" w:hAnsi="Helvetica" w:cs="Helvetica" w:eastAsia="Helvetica"/>
          <w:b/>
          <w:color w:val="24292E"/>
          <w:spacing w:val="0"/>
          <w:position w:val="0"/>
          <w:sz w:val="22"/>
          <w:shd w:fill="auto" w:val="clear"/>
        </w:rPr>
        <w:t xml:space="preserve">operación de intersección</w:t>
      </w:r>
      <w:r>
        <w:rPr>
          <w:rFonts w:ascii="Helvetica" w:hAnsi="Helvetica" w:cs="Helvetica" w:eastAsia="Helvetica"/>
          <w:color w:val="24292E"/>
          <w:spacing w:val="0"/>
          <w:position w:val="0"/>
          <w:sz w:val="22"/>
          <w:shd w:fill="auto" w:val="clear"/>
        </w:rPr>
        <w:t xml:space="preserve"> entre las dos tablas debemos utilizar la cláusula </w:t>
      </w:r>
      <w:r>
        <w:rPr>
          <w:rFonts w:ascii="Consolas" w:hAnsi="Consolas" w:cs="Consolas" w:eastAsia="Consolas"/>
          <w:color w:val="24292E"/>
          <w:spacing w:val="0"/>
          <w:position w:val="0"/>
          <w:sz w:val="22"/>
          <w:shd w:fill="auto" w:val="clear"/>
        </w:rPr>
        <w:t xml:space="preserve">WHERE</w:t>
      </w:r>
      <w:r>
        <w:rPr>
          <w:rFonts w:ascii="Helvetica" w:hAnsi="Helvetica" w:cs="Helvetica" w:eastAsia="Helvetica"/>
          <w:color w:val="24292E"/>
          <w:spacing w:val="0"/>
          <w:position w:val="0"/>
          <w:sz w:val="22"/>
          <w:shd w:fill="auto" w:val="clear"/>
        </w:rPr>
        <w:t xml:space="preserve"> para indicar la columna con la que queremos relacionar las dos tablas. Por ejemplo, para obtener un listado de los empleados y el departamento donde trabaja cada uno podemos realizar la siguiente consulta:</w:t>
      </w:r>
    </w:p>
    <w:p>
      <w:pPr>
        <w:spacing w:before="0" w:after="0" w:line="480"/>
        <w:ind w:right="0" w:left="0" w:firstLine="0"/>
        <w:jc w:val="both"/>
        <w:rPr>
          <w:rFonts w:ascii="Arial" w:hAnsi="Arial" w:cs="Arial" w:eastAsia="Arial"/>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departamento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0" w:after="0" w:line="240"/>
        <w:ind w:right="0" w:left="0" w:firstLine="0"/>
        <w:jc w:val="left"/>
        <w:rPr>
          <w:rFonts w:ascii="Times" w:hAnsi="Times" w:cs="Times" w:eastAsia="Times"/>
          <w:color w:val="auto"/>
          <w:spacing w:val="0"/>
          <w:position w:val="0"/>
          <w:sz w:val="22"/>
          <w:shd w:fill="auto" w:val="clear"/>
        </w:rPr>
      </w:pPr>
      <w:r>
        <w:rPr>
          <w:rFonts w:ascii="Helvetica" w:hAnsi="Helvetica" w:cs="Helvetica" w:eastAsia="Helvetica"/>
          <w:color w:val="24292E"/>
          <w:spacing w:val="0"/>
          <w:position w:val="0"/>
          <w:sz w:val="22"/>
          <w:shd w:fill="auto" w:val="clear"/>
        </w:rPr>
        <w:t xml:space="preserve">El resultado sería el siguiente:</w:t>
      </w:r>
      <w:r>
        <w:rPr>
          <w:rFonts w:ascii="Times" w:hAnsi="Times" w:cs="Times" w:eastAsia="Times"/>
          <w:color w:val="auto"/>
          <w:spacing w:val="0"/>
          <w:position w:val="0"/>
          <w:sz w:val="22"/>
          <w:shd w:fill="auto" w:val="clear"/>
        </w:rPr>
        <w:t xml:space="preserve"> </w:t>
      </w:r>
    </w:p>
    <w:p>
      <w:pPr>
        <w:spacing w:before="0" w:after="0" w:line="240"/>
        <w:ind w:right="0" w:left="0" w:firstLine="0"/>
        <w:jc w:val="left"/>
        <w:rPr>
          <w:rFonts w:ascii="Helvetica" w:hAnsi="Helvetica" w:cs="Helvetica" w:eastAsia="Helvetica"/>
          <w:color w:val="24292E"/>
          <w:spacing w:val="0"/>
          <w:position w:val="0"/>
          <w:sz w:val="22"/>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object w:dxaOrig="8158" w:dyaOrig="1435">
          <v:rect xmlns:o="urn:schemas-microsoft-com:office:office" xmlns:v="urn:schemas-microsoft-com:vml" id="rectole0000000005" style="width:407.900000pt;height:7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0" w:firstLine="0"/>
        <w:jc w:val="both"/>
        <w:rPr>
          <w:rFonts w:ascii="Helvetica" w:hAnsi="Helvetica" w:cs="Helvetica" w:eastAsia="Helvetica"/>
          <w:color w:val="24292E"/>
          <w:spacing w:val="0"/>
          <w:position w:val="0"/>
          <w:sz w:val="22"/>
          <w:shd w:fill="auto" w:val="clear"/>
        </w:rPr>
      </w:pPr>
      <w:r>
        <w:rPr>
          <w:rFonts w:ascii="Times" w:hAnsi="Times" w:cs="Times" w:eastAsia="Times"/>
          <w:b/>
          <w:color w:val="auto"/>
          <w:spacing w:val="0"/>
          <w:position w:val="0"/>
          <w:sz w:val="22"/>
          <w:shd w:fill="FFFF00" w:val="clear"/>
        </w:rPr>
        <w:t xml:space="preserve">Nota:</w:t>
      </w:r>
      <w:r>
        <w:rPr>
          <w:rFonts w:ascii="Helvetica" w:hAnsi="Helvetica" w:cs="Helvetica" w:eastAsia="Helvetica"/>
          <w:color w:val="24292E"/>
          <w:spacing w:val="0"/>
          <w:position w:val="0"/>
          <w:sz w:val="22"/>
          <w:shd w:fill="auto" w:val="clear"/>
        </w:rPr>
        <w:t xml:space="preserve"> Tenga en cuenta que con la </w:t>
      </w:r>
      <w:r>
        <w:rPr>
          <w:rFonts w:ascii="Helvetica" w:hAnsi="Helvetica" w:cs="Helvetica" w:eastAsia="Helvetica"/>
          <w:b/>
          <w:color w:val="24292E"/>
          <w:spacing w:val="0"/>
          <w:position w:val="0"/>
          <w:sz w:val="22"/>
          <w:shd w:fill="auto" w:val="clear"/>
        </w:rPr>
        <w:t xml:space="preserve">operación de intersección</w:t>
      </w:r>
      <w:r>
        <w:rPr>
          <w:rFonts w:ascii="Helvetica" w:hAnsi="Helvetica" w:cs="Helvetica" w:eastAsia="Helvetica"/>
          <w:color w:val="24292E"/>
          <w:spacing w:val="0"/>
          <w:position w:val="0"/>
          <w:sz w:val="22"/>
          <w:shd w:fill="auto" w:val="clear"/>
        </w:rPr>
        <w:t xml:space="preserve"> sólo obtendremos los elementos de existan en ambos conjuntos. Por lo tanto, en el ejemplo anterior puede ser que existan filas en la tabla </w:t>
      </w:r>
      <w:r>
        <w:rPr>
          <w:rFonts w:ascii="Consolas" w:hAnsi="Consolas" w:cs="Consolas" w:eastAsia="Consolas"/>
          <w:color w:val="24292E"/>
          <w:spacing w:val="0"/>
          <w:position w:val="0"/>
          <w:sz w:val="22"/>
          <w:shd w:fill="auto" w:val="clear"/>
        </w:rPr>
        <w:t xml:space="preserve">empleado</w:t>
      </w:r>
      <w:r>
        <w:rPr>
          <w:rFonts w:ascii="Helvetica" w:hAnsi="Helvetica" w:cs="Helvetica" w:eastAsia="Helvetica"/>
          <w:color w:val="24292E"/>
          <w:spacing w:val="0"/>
          <w:position w:val="0"/>
          <w:sz w:val="22"/>
          <w:shd w:fill="auto" w:val="clear"/>
        </w:rPr>
        <w:t xml:space="preserve"> que no aparecen en el resultado porque no tienen ningún departamento asociado. (</w:t>
      </w:r>
      <w:r>
        <w:rPr>
          <w:rFonts w:ascii="Helvetica" w:hAnsi="Helvetica" w:cs="Helvetica" w:eastAsia="Helvetica"/>
          <w:color w:val="24292E"/>
          <w:spacing w:val="0"/>
          <w:position w:val="0"/>
          <w:sz w:val="20"/>
          <w:shd w:fill="auto" w:val="clear"/>
        </w:rPr>
        <w:t xml:space="preserve">Esto quiere decir que en la columa </w:t>
      </w:r>
      <w:r>
        <w:rPr>
          <w:rFonts w:ascii="Calibri" w:hAnsi="Calibri" w:cs="Calibri" w:eastAsia="Calibri"/>
          <w:color w:val="24292E"/>
          <w:spacing w:val="0"/>
          <w:position w:val="0"/>
          <w:sz w:val="20"/>
          <w:shd w:fill="auto" w:val="clear"/>
        </w:rPr>
        <w:t xml:space="preserve">codigo_departamento</w:t>
      </w:r>
      <w:r>
        <w:rPr>
          <w:rFonts w:ascii="Helvetica" w:hAnsi="Helvetica" w:cs="Helvetica" w:eastAsia="Helvetica"/>
          <w:color w:val="24292E"/>
          <w:spacing w:val="0"/>
          <w:position w:val="0"/>
          <w:sz w:val="20"/>
          <w:shd w:fill="auto" w:val="clear"/>
        </w:rPr>
        <w:t xml:space="preserve"> de la tabla empleado hay un NULL</w:t>
      </w:r>
      <w:r>
        <w:rPr>
          <w:rFonts w:ascii="Helvetica" w:hAnsi="Helvetica" w:cs="Helvetica" w:eastAsia="Helvetica"/>
          <w:color w:val="24292E"/>
          <w:spacing w:val="0"/>
          <w:position w:val="0"/>
          <w:sz w:val="22"/>
          <w:shd w:fill="auto" w:val="clear"/>
        </w:rPr>
        <w:t xml:space="preserve">). Los </w:t>
      </w:r>
      <w:r>
        <w:rPr>
          <w:rFonts w:ascii="Calibri" w:hAnsi="Calibri" w:cs="Calibri" w:eastAsia="Calibri"/>
          <w:color w:val="24292E"/>
          <w:spacing w:val="0"/>
          <w:position w:val="0"/>
          <w:sz w:val="22"/>
          <w:shd w:fill="auto" w:val="clear"/>
        </w:rPr>
        <w:t xml:space="preserve">NULL</w:t>
      </w:r>
      <w:r>
        <w:rPr>
          <w:rFonts w:ascii="Helvetica" w:hAnsi="Helvetica" w:cs="Helvetica" w:eastAsia="Helvetica"/>
          <w:color w:val="24292E"/>
          <w:spacing w:val="0"/>
          <w:position w:val="0"/>
          <w:sz w:val="22"/>
          <w:shd w:fill="auto" w:val="clear"/>
        </w:rPr>
        <w:t xml:space="preserve"> no se relacionan.</w:t>
      </w:r>
    </w:p>
    <w:p>
      <w:pPr>
        <w:spacing w:before="0" w:after="0" w:line="360"/>
        <w:ind w:right="0" w:left="0" w:firstLine="0"/>
        <w:jc w:val="both"/>
        <w:rPr>
          <w:rFonts w:ascii="Helvetica" w:hAnsi="Helvetica" w:cs="Helvetica" w:eastAsia="Helvetica"/>
          <w:color w:val="24292E"/>
          <w:spacing w:val="0"/>
          <w:position w:val="0"/>
          <w:sz w:val="22"/>
          <w:shd w:fill="auto" w:val="clear"/>
        </w:rPr>
      </w:pPr>
    </w:p>
    <w:p>
      <w:pPr>
        <w:spacing w:before="0" w:after="0" w:line="360"/>
        <w:ind w:right="0" w:left="0" w:firstLine="0"/>
        <w:jc w:val="both"/>
        <w:rPr>
          <w:rFonts w:ascii="Arial" w:hAnsi="Arial" w:cs="Arial" w:eastAsia="Arial"/>
          <w:b/>
          <w:color w:val="008000"/>
          <w:spacing w:val="0"/>
          <w:position w:val="0"/>
          <w:sz w:val="22"/>
          <w:shd w:fill="auto" w:val="clear"/>
        </w:rPr>
      </w:pPr>
      <w:r>
        <w:rPr>
          <w:rFonts w:ascii="Arial" w:hAnsi="Arial" w:cs="Arial" w:eastAsia="Arial"/>
          <w:b/>
          <w:color w:val="008000"/>
          <w:spacing w:val="0"/>
          <w:position w:val="0"/>
          <w:sz w:val="22"/>
          <w:shd w:fill="auto" w:val="clear"/>
        </w:rPr>
        <w:t xml:space="preserve">Composiciones internas (JOIN y NATURAL JOIN)</w:t>
      </w:r>
    </w:p>
    <w:p>
      <w:pPr>
        <w:spacing w:before="0" w:after="0" w:line="360"/>
        <w:ind w:right="0" w:left="0" w:firstLine="0"/>
        <w:jc w:val="both"/>
        <w:rPr>
          <w:rFonts w:ascii="Arial" w:hAnsi="Arial" w:cs="Arial" w:eastAsia="Arial"/>
          <w:color w:val="24292E"/>
          <w:spacing w:val="0"/>
          <w:position w:val="0"/>
          <w:sz w:val="20"/>
          <w:shd w:fill="auto" w:val="clear"/>
        </w:rPr>
      </w:pPr>
      <w:r>
        <w:rPr>
          <w:rFonts w:ascii="Arial" w:hAnsi="Arial" w:cs="Arial" w:eastAsia="Arial"/>
          <w:color w:val="24292E"/>
          <w:spacing w:val="0"/>
          <w:position w:val="0"/>
          <w:sz w:val="20"/>
          <w:shd w:fill="auto" w:val="clear"/>
        </w:rPr>
        <w:t xml:space="preserve">Bien, ahora es el momento de utilizar el la sentencia </w:t>
      </w:r>
      <w:r>
        <w:rPr>
          <w:rFonts w:ascii="Consolas" w:hAnsi="Consolas" w:cs="Consolas" w:eastAsia="Consolas"/>
          <w:color w:val="24292E"/>
          <w:spacing w:val="0"/>
          <w:position w:val="0"/>
          <w:sz w:val="20"/>
          <w:shd w:fill="auto" w:val="clear"/>
        </w:rPr>
        <w:t xml:space="preserve">JOIN</w:t>
      </w:r>
      <w:r>
        <w:rPr>
          <w:rFonts w:ascii="Arial" w:hAnsi="Arial" w:cs="Arial" w:eastAsia="Arial"/>
          <w:color w:val="24292E"/>
          <w:spacing w:val="0"/>
          <w:position w:val="0"/>
          <w:sz w:val="20"/>
          <w:shd w:fill="auto" w:val="clear"/>
        </w:rPr>
        <w:t xml:space="preserve"> para realizar consultas en más de una tabla:</w:t>
      </w:r>
    </w:p>
    <w:p>
      <w:pPr>
        <w:spacing w:before="0" w:after="0" w:line="360"/>
        <w:ind w:right="0" w:left="0" w:firstLine="0"/>
        <w:jc w:val="both"/>
        <w:rPr>
          <w:rFonts w:ascii="Arial" w:hAnsi="Arial" w:cs="Arial" w:eastAsia="Arial"/>
          <w:color w:val="24292E"/>
          <w:spacing w:val="0"/>
          <w:position w:val="0"/>
          <w:sz w:val="20"/>
          <w:shd w:fill="auto" w:val="clear"/>
        </w:rPr>
      </w:pPr>
      <w:r>
        <w:rPr>
          <w:rFonts w:ascii="Arial" w:hAnsi="Arial" w:cs="Arial" w:eastAsia="Arial"/>
          <w:color w:val="24292E"/>
          <w:spacing w:val="0"/>
          <w:position w:val="0"/>
          <w:sz w:val="20"/>
          <w:shd w:fill="auto" w:val="clear"/>
        </w:rPr>
        <w:t xml:space="preserve">// La operación JOIN consiste en realizar el producto cartesiano más un filtro (la intersección).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color w:val="24292E"/>
          <w:spacing w:val="0"/>
          <w:position w:val="0"/>
          <w:sz w:val="20"/>
          <w:shd w:fill="F6F8FA" w:val="clear"/>
        </w:rPr>
        <w:t xml:space="preserve">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spacing w:before="0" w:after="0" w:line="240"/>
        <w:ind w:right="0" w:left="0" w:firstLine="0"/>
        <w:jc w:val="left"/>
        <w:rPr>
          <w:rFonts w:ascii="Helvetica" w:hAnsi="Helvetica" w:cs="Helvetica" w:eastAsia="Helvetica"/>
          <w:color w:val="24292E"/>
          <w:spacing w:val="0"/>
          <w:position w:val="0"/>
          <w:sz w:val="20"/>
          <w:shd w:fill="auto" w:val="clear"/>
        </w:rPr>
      </w:pPr>
      <w:r>
        <w:rPr>
          <w:rFonts w:ascii="Times" w:hAnsi="Times" w:cs="Times" w:eastAsia="Times"/>
          <w:b/>
          <w:color w:val="auto"/>
          <w:spacing w:val="0"/>
          <w:position w:val="0"/>
          <w:sz w:val="20"/>
          <w:shd w:fill="FFFF00" w:val="clear"/>
        </w:rPr>
        <w:t xml:space="preserve">NOTA:</w:t>
      </w:r>
      <w:r>
        <w:rPr>
          <w:rFonts w:ascii="Helvetica" w:hAnsi="Helvetica" w:cs="Helvetica" w:eastAsia="Helvetica"/>
          <w:color w:val="24292E"/>
          <w:spacing w:val="0"/>
          <w:position w:val="0"/>
          <w:sz w:val="20"/>
          <w:shd w:fill="auto" w:val="clear"/>
        </w:rPr>
        <w:t xml:space="preserve"> Tenga en cuenta que </w:t>
      </w:r>
      <w:r>
        <w:rPr>
          <w:rFonts w:ascii="Helvetica" w:hAnsi="Helvetica" w:cs="Helvetica" w:eastAsia="Helvetica"/>
          <w:b/>
          <w:color w:val="24292E"/>
          <w:spacing w:val="0"/>
          <w:position w:val="0"/>
          <w:sz w:val="20"/>
          <w:shd w:fill="auto" w:val="clear"/>
        </w:rPr>
        <w:t xml:space="preserve">si olvidamos incluir la cláusula </w:t>
      </w:r>
      <w:r>
        <w:rPr>
          <w:rFonts w:ascii="Consolas" w:hAnsi="Consolas" w:cs="Consolas" w:eastAsia="Consolas"/>
          <w:b/>
          <w:color w:val="24292E"/>
          <w:spacing w:val="0"/>
          <w:position w:val="0"/>
          <w:sz w:val="20"/>
          <w:shd w:fill="auto" w:val="clear"/>
        </w:rPr>
        <w:t xml:space="preserve">ON</w:t>
      </w:r>
      <w:r>
        <w:rPr>
          <w:rFonts w:ascii="Helvetica" w:hAnsi="Helvetica" w:cs="Helvetica" w:eastAsia="Helvetica"/>
          <w:b/>
          <w:color w:val="24292E"/>
          <w:spacing w:val="0"/>
          <w:position w:val="0"/>
          <w:sz w:val="20"/>
          <w:shd w:fill="auto" w:val="clear"/>
        </w:rPr>
        <w:t xml:space="preserve"> obtendremos el producto cartesiano de las dos tablas</w:t>
      </w:r>
      <w:r>
        <w:rPr>
          <w:rFonts w:ascii="Helvetica" w:hAnsi="Helvetica" w:cs="Helvetica" w:eastAsia="Helvetica"/>
          <w:color w:val="24292E"/>
          <w:spacing w:val="0"/>
          <w:position w:val="0"/>
          <w:sz w:val="20"/>
          <w:shd w:fill="auto" w:val="clear"/>
        </w:rPr>
        <w:t xml:space="preserve">.</w:t>
      </w:r>
    </w:p>
    <w:p>
      <w:pPr>
        <w:spacing w:before="0" w:after="0" w:line="240"/>
        <w:ind w:right="0" w:left="0" w:firstLine="0"/>
        <w:jc w:val="left"/>
        <w:rPr>
          <w:rFonts w:ascii="Helvetica" w:hAnsi="Helvetica" w:cs="Helvetica" w:eastAsia="Helvetica"/>
          <w:color w:val="24292E"/>
          <w:spacing w:val="0"/>
          <w:position w:val="0"/>
          <w:sz w:val="20"/>
          <w:shd w:fill="auto" w:val="clear"/>
        </w:rPr>
      </w:pPr>
    </w:p>
    <w:p>
      <w:pPr>
        <w:spacing w:before="0" w:after="0" w:line="240"/>
        <w:ind w:right="0" w:left="0" w:firstLine="0"/>
        <w:jc w:val="left"/>
        <w:rPr>
          <w:rFonts w:ascii="Helvetica" w:hAnsi="Helvetica" w:cs="Helvetica" w:eastAsia="Helvetica"/>
          <w:color w:val="24292E"/>
          <w:spacing w:val="0"/>
          <w:position w:val="0"/>
          <w:sz w:val="20"/>
          <w:shd w:fill="auto" w:val="clear"/>
        </w:rPr>
      </w:pPr>
      <w:r>
        <w:rPr>
          <w:rFonts w:ascii="Helvetica" w:hAnsi="Helvetica" w:cs="Helvetica" w:eastAsia="Helvetica"/>
          <w:color w:val="24292E"/>
          <w:spacing w:val="0"/>
          <w:position w:val="0"/>
          <w:sz w:val="20"/>
          <w:shd w:fill="auto" w:val="clear"/>
        </w:rPr>
        <w:t xml:space="preserve">//Otra posibilidad es utilizar la notación de SQL I</w:t>
      </w:r>
    </w:p>
    <w:p>
      <w:pPr>
        <w:spacing w:before="0" w:after="0" w:line="240"/>
        <w:ind w:right="0" w:left="0" w:firstLine="0"/>
        <w:jc w:val="left"/>
        <w:rPr>
          <w:rFonts w:ascii="Helvetica" w:hAnsi="Helvetica" w:cs="Helvetica" w:eastAsia="Helvetica"/>
          <w:color w:val="24292E"/>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departamento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0" w:after="0" w:line="240"/>
        <w:ind w:right="0" w:left="0" w:firstLine="0"/>
        <w:jc w:val="left"/>
        <w:rPr>
          <w:rFonts w:ascii="Helvetica" w:hAnsi="Helvetica" w:cs="Helvetica" w:eastAsia="Helvetica"/>
          <w:color w:val="24292E"/>
          <w:spacing w:val="0"/>
          <w:position w:val="0"/>
          <w:sz w:val="20"/>
          <w:shd w:fill="auto" w:val="clear"/>
        </w:rPr>
      </w:pPr>
    </w:p>
    <w:p>
      <w:pPr>
        <w:spacing w:before="0" w:after="0" w:line="240"/>
        <w:ind w:right="0" w:left="0" w:firstLine="0"/>
        <w:jc w:val="left"/>
        <w:rPr>
          <w:rFonts w:ascii="Helvetica" w:hAnsi="Helvetica" w:cs="Helvetica" w:eastAsia="Helvetica"/>
          <w:color w:val="24292E"/>
          <w:spacing w:val="0"/>
          <w:position w:val="0"/>
          <w:sz w:val="20"/>
          <w:shd w:fill="auto" w:val="clear"/>
        </w:rPr>
      </w:pPr>
    </w:p>
    <w:p>
      <w:pPr>
        <w:spacing w:before="0" w:after="0" w:line="360"/>
        <w:ind w:right="0" w:left="0" w:firstLine="0"/>
        <w:jc w:val="both"/>
        <w:rPr>
          <w:rFonts w:ascii="Arial" w:hAnsi="Arial" w:cs="Arial" w:eastAsia="Arial"/>
          <w:color w:val="24292E"/>
          <w:spacing w:val="0"/>
          <w:position w:val="0"/>
          <w:sz w:val="20"/>
          <w:shd w:fill="auto" w:val="clear"/>
        </w:rPr>
      </w:pPr>
      <w:r>
        <w:rPr>
          <w:rFonts w:ascii="Consolas" w:hAnsi="Consolas" w:cs="Consolas" w:eastAsia="Consolas"/>
          <w:color w:val="24292E"/>
          <w:spacing w:val="0"/>
          <w:position w:val="0"/>
          <w:sz w:val="20"/>
          <w:shd w:fill="auto" w:val="clear"/>
        </w:rPr>
        <w:t xml:space="preserve">NATURAL JOIN </w:t>
      </w:r>
      <w:r>
        <w:rPr>
          <w:rFonts w:ascii="Arial" w:hAnsi="Arial" w:cs="Arial" w:eastAsia="Arial"/>
          <w:color w:val="24292E"/>
          <w:spacing w:val="0"/>
          <w:position w:val="0"/>
          <w:sz w:val="20"/>
          <w:shd w:fill="auto" w:val="clear"/>
        </w:rPr>
        <w:t xml:space="preserve">realiza la misma función que</w:t>
      </w:r>
      <w:r>
        <w:rPr>
          <w:rFonts w:ascii="Consolas" w:hAnsi="Consolas" w:cs="Consolas" w:eastAsia="Consolas"/>
          <w:color w:val="24292E"/>
          <w:spacing w:val="0"/>
          <w:position w:val="0"/>
          <w:sz w:val="20"/>
          <w:shd w:fill="auto" w:val="clear"/>
        </w:rPr>
        <w:t xml:space="preserve"> JOIN </w:t>
      </w:r>
      <w:r>
        <w:rPr>
          <w:rFonts w:ascii="Arial" w:hAnsi="Arial" w:cs="Arial" w:eastAsia="Arial"/>
          <w:color w:val="24292E"/>
          <w:spacing w:val="0"/>
          <w:position w:val="0"/>
          <w:sz w:val="20"/>
          <w:shd w:fill="auto" w:val="clear"/>
        </w:rPr>
        <w:t xml:space="preserve">y se utiliza únicamente cuando las columnas realizadas tienen el mismo nombre.</w:t>
      </w:r>
    </w:p>
    <w:p>
      <w:pPr>
        <w:spacing w:before="0" w:after="0" w:line="360"/>
        <w:ind w:right="0" w:left="0" w:firstLine="0"/>
        <w:jc w:val="both"/>
        <w:rPr>
          <w:rFonts w:ascii="Arial" w:hAnsi="Arial" w:cs="Arial" w:eastAsia="Arial"/>
          <w:color w:val="24292E"/>
          <w:spacing w:val="0"/>
          <w:position w:val="0"/>
          <w:sz w:val="20"/>
          <w:shd w:fill="auto" w:val="clear"/>
        </w:rPr>
      </w:pPr>
      <w:r>
        <w:rPr>
          <w:rFonts w:ascii="Arial" w:hAnsi="Arial" w:cs="Arial" w:eastAsia="Arial"/>
          <w:color w:val="24292E"/>
          <w:spacing w:val="0"/>
          <w:position w:val="0"/>
          <w:sz w:val="20"/>
          <w:shd w:fill="auto" w:val="clear"/>
        </w:rPr>
        <w:t xml:space="preserve">Veamos un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NATURAL</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w:t>
      </w:r>
    </w:p>
    <w:p>
      <w:pPr>
        <w:spacing w:before="0" w:after="0" w:line="360"/>
        <w:ind w:right="0" w:left="0" w:firstLine="0"/>
        <w:jc w:val="both"/>
        <w:rPr>
          <w:rFonts w:ascii="Arial" w:hAnsi="Arial" w:cs="Arial" w:eastAsia="Arial"/>
          <w:color w:val="auto"/>
          <w:spacing w:val="0"/>
          <w:position w:val="0"/>
          <w:sz w:val="20"/>
          <w:shd w:fill="auto" w:val="clear"/>
        </w:rPr>
      </w:pPr>
    </w:p>
    <w:p>
      <w:pPr>
        <w:spacing w:before="0" w:after="0" w:line="360"/>
        <w:ind w:right="0" w:left="0" w:firstLine="0"/>
        <w:jc w:val="both"/>
        <w:rPr>
          <w:rFonts w:ascii="Arial" w:hAnsi="Arial" w:cs="Arial" w:eastAsia="Arial"/>
          <w:color w:val="24292E"/>
          <w:spacing w:val="0"/>
          <w:position w:val="0"/>
          <w:sz w:val="22"/>
          <w:shd w:fill="auto" w:val="clear"/>
        </w:rPr>
      </w:pPr>
      <w:r>
        <w:rPr>
          <w:rFonts w:ascii="Arial" w:hAnsi="Arial" w:cs="Arial" w:eastAsia="Arial"/>
          <w:color w:val="24292E"/>
          <w:spacing w:val="0"/>
          <w:position w:val="0"/>
          <w:sz w:val="22"/>
          <w:shd w:fill="auto" w:val="clear"/>
        </w:rPr>
        <w:t xml:space="preserve">Se presentan algunos ejemplos para que quede más claro el uso de JOIN:</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Devuelve el nombre del departamento donde trabaja el empleado que tiene el nif </w:t>
      </w:r>
      <w:r>
        <w:rPr>
          <w:rFonts w:ascii="Consolas" w:hAnsi="Consolas" w:cs="Consolas" w:eastAsia="Consolas"/>
          <w:color w:val="24292E"/>
          <w:spacing w:val="0"/>
          <w:position w:val="0"/>
          <w:sz w:val="20"/>
          <w:shd w:fill="auto" w:val="clear"/>
        </w:rPr>
        <w:t xml:space="preserve">38382980M</w:t>
      </w:r>
      <w:r>
        <w:rPr>
          <w:rFonts w:ascii="Helvetica" w:hAnsi="Helvetica" w:cs="Helvetica" w:eastAsia="Helvetica"/>
          <w:color w:val="24292E"/>
          <w:spacing w:val="0"/>
          <w:position w:val="0"/>
          <w:sz w:val="24"/>
          <w:shd w:fill="auto"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departamento.nombre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800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800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 </w:t>
      </w:r>
      <w:r>
        <w:rPr>
          <w:rFonts w:ascii="Consolas" w:hAnsi="Consolas" w:cs="Consolas" w:eastAsia="Consolas"/>
          <w:color w:val="24292E"/>
          <w:spacing w:val="0"/>
          <w:position w:val="0"/>
          <w:sz w:val="20"/>
          <w:shd w:fill="F6F8FA" w:val="clear"/>
        </w:rPr>
        <w:t xml:space="preserve">empleado.nif= “38382980M”;</w:t>
      </w:r>
    </w:p>
    <w:p>
      <w:pPr>
        <w:spacing w:before="0" w:after="0" w:line="240"/>
        <w:ind w:right="0" w:left="0" w:firstLine="0"/>
        <w:jc w:val="left"/>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Devuelve el nombre del departamento donde trabaja el empleado </w:t>
      </w:r>
      <w:r>
        <w:rPr>
          <w:rFonts w:ascii="Consolas" w:hAnsi="Consolas" w:cs="Consolas" w:eastAsia="Consolas"/>
          <w:color w:val="24292E"/>
          <w:spacing w:val="0"/>
          <w:position w:val="0"/>
          <w:sz w:val="20"/>
          <w:shd w:fill="auto" w:val="clear"/>
        </w:rPr>
        <w:t xml:space="preserve">Pepe Ruiz Santana</w:t>
      </w:r>
      <w:r>
        <w:rPr>
          <w:rFonts w:ascii="Helvetica" w:hAnsi="Helvetica" w:cs="Helvetica" w:eastAsia="Helvetica"/>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departamento.nombre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800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800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WHERE </w:t>
      </w:r>
      <w:r>
        <w:rPr>
          <w:rFonts w:ascii="Consolas" w:hAnsi="Consolas" w:cs="Consolas" w:eastAsia="Consolas"/>
          <w:color w:val="24292E"/>
          <w:spacing w:val="0"/>
          <w:position w:val="0"/>
          <w:sz w:val="20"/>
          <w:shd w:fill="F6F8FA" w:val="clear"/>
        </w:rPr>
        <w:t xml:space="preserve">empleado.nombre LIKE “Pepe”;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360"/>
        <w:ind w:right="0" w:left="0" w:firstLine="0"/>
        <w:jc w:val="both"/>
        <w:rPr>
          <w:rFonts w:ascii="Arial" w:hAnsi="Arial" w:cs="Arial" w:eastAsia="Arial"/>
          <w:b/>
          <w:color w:val="008000"/>
          <w:spacing w:val="0"/>
          <w:position w:val="0"/>
          <w:sz w:val="22"/>
          <w:shd w:fill="auto" w:val="clear"/>
        </w:rPr>
      </w:pPr>
      <w:r>
        <w:rPr>
          <w:rFonts w:ascii="Arial" w:hAnsi="Arial" w:cs="Arial" w:eastAsia="Arial"/>
          <w:b/>
          <w:color w:val="008000"/>
          <w:spacing w:val="0"/>
          <w:position w:val="0"/>
          <w:sz w:val="22"/>
          <w:shd w:fill="auto" w:val="clear"/>
        </w:rPr>
        <w:t xml:space="preserve">Composiciones externas (LEFT JOIN, RIGHT JOIN y FULL OUTER JOIN)</w:t>
      </w:r>
    </w:p>
    <w:p>
      <w:pPr>
        <w:spacing w:before="0" w:after="0" w:line="240"/>
        <w:ind w:right="0" w:left="0" w:firstLine="0"/>
        <w:jc w:val="left"/>
        <w:rPr>
          <w:rFonts w:ascii="Helvetica" w:hAnsi="Helvetica" w:cs="Helvetica" w:eastAsia="Helvetica"/>
          <w:b/>
          <w:color w:val="24292E"/>
          <w:spacing w:val="0"/>
          <w:position w:val="0"/>
          <w:sz w:val="24"/>
          <w:shd w:fill="auto" w:val="clear"/>
        </w:rPr>
      </w:pPr>
      <w:r>
        <w:rPr>
          <w:rFonts w:ascii="Helvetica" w:hAnsi="Helvetica" w:cs="Helvetica" w:eastAsia="Helvetica"/>
          <w:b/>
          <w:color w:val="24292E"/>
          <w:spacing w:val="0"/>
          <w:position w:val="0"/>
          <w:sz w:val="24"/>
          <w:shd w:fill="auto" w:val="clear"/>
        </w:rPr>
        <w:t xml:space="preserve">Ejemplo de </w:t>
      </w:r>
      <w:r>
        <w:rPr>
          <w:rFonts w:ascii="Consolas" w:hAnsi="Consolas" w:cs="Consolas" w:eastAsia="Consolas"/>
          <w:b/>
          <w:color w:val="24292E"/>
          <w:spacing w:val="0"/>
          <w:position w:val="0"/>
          <w:sz w:val="20"/>
          <w:shd w:fill="auto" w:val="clear"/>
        </w:rPr>
        <w:t xml:space="preserve">LEFT JOIN</w:t>
      </w:r>
      <w:r>
        <w:rPr>
          <w:rFonts w:ascii="Helvetica" w:hAnsi="Helvetica" w:cs="Helvetica" w:eastAsia="Helvetica"/>
          <w:b/>
          <w:color w:val="24292E"/>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LEFT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Esta consulta devolverá todas las filas de la tabla que hemos colocado a la izquierda de la composición, en este caso la tabla </w:t>
      </w:r>
      <w:r>
        <w:rPr>
          <w:rFonts w:ascii="Consolas" w:hAnsi="Consolas" w:cs="Consolas" w:eastAsia="Consolas"/>
          <w:color w:val="24292E"/>
          <w:spacing w:val="0"/>
          <w:position w:val="0"/>
          <w:sz w:val="20"/>
          <w:shd w:fill="auto" w:val="clear"/>
        </w:rPr>
        <w:t xml:space="preserve">empleado</w:t>
      </w:r>
      <w:r>
        <w:rPr>
          <w:rFonts w:ascii="Helvetica" w:hAnsi="Helvetica" w:cs="Helvetica" w:eastAsia="Helvetica"/>
          <w:color w:val="24292E"/>
          <w:spacing w:val="0"/>
          <w:position w:val="0"/>
          <w:sz w:val="24"/>
          <w:shd w:fill="auto" w:val="clear"/>
        </w:rPr>
        <w:t xml:space="preserve">. Y relacionará las filas de la tabla de la izquierda (</w:t>
      </w:r>
      <w:r>
        <w:rPr>
          <w:rFonts w:ascii="Consolas" w:hAnsi="Consolas" w:cs="Consolas" w:eastAsia="Consolas"/>
          <w:color w:val="24292E"/>
          <w:spacing w:val="0"/>
          <w:position w:val="0"/>
          <w:sz w:val="20"/>
          <w:shd w:fill="auto" w:val="clear"/>
        </w:rPr>
        <w:t xml:space="preserve">empleado</w:t>
      </w:r>
      <w:r>
        <w:rPr>
          <w:rFonts w:ascii="Helvetica" w:hAnsi="Helvetica" w:cs="Helvetica" w:eastAsia="Helvetica"/>
          <w:color w:val="24292E"/>
          <w:spacing w:val="0"/>
          <w:position w:val="0"/>
          <w:sz w:val="24"/>
          <w:shd w:fill="auto" w:val="clear"/>
        </w:rPr>
        <w:t xml:space="preserve">) con las filas de la tabla de la derecha (</w:t>
      </w:r>
      <w:r>
        <w:rPr>
          <w:rFonts w:ascii="Consolas" w:hAnsi="Consolas" w:cs="Consolas" w:eastAsia="Consolas"/>
          <w:color w:val="24292E"/>
          <w:spacing w:val="0"/>
          <w:position w:val="0"/>
          <w:sz w:val="20"/>
          <w:shd w:fill="auto" w:val="clear"/>
        </w:rPr>
        <w:t xml:space="preserve">departamento</w:t>
      </w:r>
      <w:r>
        <w:rPr>
          <w:rFonts w:ascii="Helvetica" w:hAnsi="Helvetica" w:cs="Helvetica" w:eastAsia="Helvetica"/>
          <w:color w:val="24292E"/>
          <w:spacing w:val="0"/>
          <w:position w:val="0"/>
          <w:sz w:val="24"/>
          <w:shd w:fill="auto" w:val="clear"/>
        </w:rPr>
        <w:t xml:space="preserve">) con las que encuentre una coincidencia. Si no encuentra ninguna coincidencia, se mostrarán los valores de la fila de la tabla izquierda (</w:t>
      </w:r>
      <w:r>
        <w:rPr>
          <w:rFonts w:ascii="Consolas" w:hAnsi="Consolas" w:cs="Consolas" w:eastAsia="Consolas"/>
          <w:color w:val="24292E"/>
          <w:spacing w:val="0"/>
          <w:position w:val="0"/>
          <w:sz w:val="20"/>
          <w:shd w:fill="auto" w:val="clear"/>
        </w:rPr>
        <w:t xml:space="preserve">empleado</w:t>
      </w:r>
      <w:r>
        <w:rPr>
          <w:rFonts w:ascii="Helvetica" w:hAnsi="Helvetica" w:cs="Helvetica" w:eastAsia="Helvetica"/>
          <w:color w:val="24292E"/>
          <w:spacing w:val="0"/>
          <w:position w:val="0"/>
          <w:sz w:val="24"/>
          <w:shd w:fill="auto" w:val="clear"/>
        </w:rPr>
        <w:t xml:space="preserve">) y en los valores de la tabla derecha (</w:t>
      </w:r>
      <w:r>
        <w:rPr>
          <w:rFonts w:ascii="Consolas" w:hAnsi="Consolas" w:cs="Consolas" w:eastAsia="Consolas"/>
          <w:color w:val="24292E"/>
          <w:spacing w:val="0"/>
          <w:position w:val="0"/>
          <w:sz w:val="20"/>
          <w:shd w:fill="auto" w:val="clear"/>
        </w:rPr>
        <w:t xml:space="preserve">departamento</w:t>
      </w:r>
      <w:r>
        <w:rPr>
          <w:rFonts w:ascii="Helvetica" w:hAnsi="Helvetica" w:cs="Helvetica" w:eastAsia="Helvetica"/>
          <w:color w:val="24292E"/>
          <w:spacing w:val="0"/>
          <w:position w:val="0"/>
          <w:sz w:val="24"/>
          <w:shd w:fill="auto" w:val="clear"/>
        </w:rPr>
        <w:t xml:space="preserve">) donde no ha encontrado una coincidencia mostrará el valor </w:t>
      </w:r>
      <w:r>
        <w:rPr>
          <w:rFonts w:ascii="Consolas" w:hAnsi="Consolas" w:cs="Consolas" w:eastAsia="Consolas"/>
          <w:color w:val="24292E"/>
          <w:spacing w:val="0"/>
          <w:position w:val="0"/>
          <w:sz w:val="20"/>
          <w:shd w:fill="auto" w:val="clear"/>
        </w:rPr>
        <w:t xml:space="preserve">NULL</w:t>
      </w:r>
      <w:r>
        <w:rPr>
          <w:rFonts w:ascii="Helvetica" w:hAnsi="Helvetica" w:cs="Helvetica" w:eastAsia="Helvetica"/>
          <w:color w:val="24292E"/>
          <w:spacing w:val="0"/>
          <w:position w:val="0"/>
          <w:sz w:val="24"/>
          <w:shd w:fill="auto" w:val="clear"/>
        </w:rPr>
        <w:t xml:space="preserve">.</w:t>
      </w:r>
    </w:p>
    <w:p>
      <w:pPr>
        <w:spacing w:before="0" w:after="0" w:line="240"/>
        <w:ind w:right="0" w:left="0" w:firstLine="0"/>
        <w:jc w:val="both"/>
        <w:rPr>
          <w:rFonts w:ascii="Helvetica" w:hAnsi="Helvetica" w:cs="Helvetica" w:eastAsia="Helvetica"/>
          <w:color w:val="24292E"/>
          <w:spacing w:val="0"/>
          <w:position w:val="0"/>
          <w:sz w:val="24"/>
          <w:shd w:fill="auto" w:val="clear"/>
        </w:rPr>
      </w:pPr>
    </w:p>
    <w:p>
      <w:pPr>
        <w:spacing w:before="0" w:after="0" w:line="240"/>
        <w:ind w:right="0" w:left="0" w:firstLine="0"/>
        <w:jc w:val="center"/>
        <w:rPr>
          <w:rFonts w:ascii="Times" w:hAnsi="Times" w:cs="Times" w:eastAsia="Times"/>
          <w:color w:val="auto"/>
          <w:spacing w:val="0"/>
          <w:position w:val="0"/>
          <w:sz w:val="20"/>
          <w:shd w:fill="auto" w:val="clear"/>
        </w:rPr>
      </w:pPr>
      <w:r>
        <w:object w:dxaOrig="5880" w:dyaOrig="7370">
          <v:rect xmlns:o="urn:schemas-microsoft-com:office:office" xmlns:v="urn:schemas-microsoft-com:vml" id="rectole0000000006" style="width:294.000000pt;height:368.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240"/>
        <w:ind w:right="0" w:left="0" w:firstLine="0"/>
        <w:jc w:val="left"/>
        <w:rPr>
          <w:rFonts w:ascii="Helvetica" w:hAnsi="Helvetica" w:cs="Helvetica" w:eastAsia="Helvetica"/>
          <w:b/>
          <w:color w:val="24292E"/>
          <w:spacing w:val="0"/>
          <w:position w:val="0"/>
          <w:sz w:val="24"/>
          <w:shd w:fill="auto" w:val="clear"/>
        </w:rPr>
      </w:pPr>
      <w:r>
        <w:rPr>
          <w:rFonts w:ascii="Helvetica" w:hAnsi="Helvetica" w:cs="Helvetica" w:eastAsia="Helvetica"/>
          <w:b/>
          <w:color w:val="24292E"/>
          <w:spacing w:val="0"/>
          <w:position w:val="0"/>
          <w:sz w:val="24"/>
          <w:shd w:fill="auto" w:val="clear"/>
        </w:rPr>
        <w:t xml:space="preserve">Ejemplo de </w:t>
      </w:r>
      <w:r>
        <w:rPr>
          <w:rFonts w:ascii="Consolas" w:hAnsi="Consolas" w:cs="Consolas" w:eastAsia="Consolas"/>
          <w:b/>
          <w:color w:val="24292E"/>
          <w:spacing w:val="0"/>
          <w:position w:val="0"/>
          <w:sz w:val="20"/>
          <w:shd w:fill="auto" w:val="clear"/>
        </w:rPr>
        <w:t xml:space="preserve">RIGHT JOIN</w:t>
      </w:r>
      <w:r>
        <w:rPr>
          <w:rFonts w:ascii="Helvetica" w:hAnsi="Helvetica" w:cs="Helvetica" w:eastAsia="Helvetica"/>
          <w:b/>
          <w:color w:val="24292E"/>
          <w:spacing w:val="0"/>
          <w:position w:val="0"/>
          <w:sz w:val="24"/>
          <w:shd w:fill="auto" w:val="clear"/>
        </w:rPr>
        <w:t xml:space="preserve">:</w:t>
      </w:r>
    </w:p>
    <w:p>
      <w:pPr>
        <w:spacing w:before="0" w:after="0" w:line="240"/>
        <w:ind w:right="0" w:left="0" w:firstLine="0"/>
        <w:jc w:val="left"/>
        <w:rPr>
          <w:rFonts w:ascii="Helvetica" w:hAnsi="Helvetica" w:cs="Helvetica" w:eastAsia="Helvetica"/>
          <w:b/>
          <w:color w:val="24292E"/>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RIGHT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0" w:after="0" w:line="240"/>
        <w:ind w:right="0" w:left="0" w:firstLine="0"/>
        <w:jc w:val="left"/>
        <w:rPr>
          <w:rFonts w:ascii="Helvetica" w:hAnsi="Helvetica" w:cs="Helvetica" w:eastAsia="Helvetica"/>
          <w:b/>
          <w:color w:val="24292E"/>
          <w:spacing w:val="0"/>
          <w:position w:val="0"/>
          <w:sz w:val="24"/>
          <w:shd w:fill="auto" w:val="clear"/>
        </w:rPr>
      </w:pPr>
    </w:p>
    <w:p>
      <w:pPr>
        <w:spacing w:before="0" w:after="0" w:line="240"/>
        <w:ind w:right="0" w:left="0" w:firstLine="0"/>
        <w:jc w:val="both"/>
        <w:rPr>
          <w:rFonts w:ascii="Times" w:hAnsi="Times" w:cs="Times" w:eastAsia="Times"/>
          <w:color w:val="auto"/>
          <w:spacing w:val="0"/>
          <w:position w:val="0"/>
          <w:sz w:val="20"/>
          <w:shd w:fill="auto" w:val="clear"/>
        </w:rPr>
      </w:pPr>
      <w:r>
        <w:rPr>
          <w:rFonts w:ascii="Helvetica" w:hAnsi="Helvetica" w:cs="Helvetica" w:eastAsia="Helvetica"/>
          <w:color w:val="24292E"/>
          <w:spacing w:val="0"/>
          <w:position w:val="0"/>
          <w:sz w:val="24"/>
          <w:shd w:fill="auto" w:val="clear"/>
        </w:rPr>
        <w:t xml:space="preserve">Esta consulta devolverá todas las filas de la tabla que hemos colocado a la derecha de la composición, en este caso la tabla </w:t>
      </w:r>
      <w:r>
        <w:rPr>
          <w:rFonts w:ascii="Consolas" w:hAnsi="Consolas" w:cs="Consolas" w:eastAsia="Consolas"/>
          <w:color w:val="24292E"/>
          <w:spacing w:val="0"/>
          <w:position w:val="0"/>
          <w:sz w:val="20"/>
          <w:shd w:fill="auto" w:val="clear"/>
        </w:rPr>
        <w:t xml:space="preserve">departamento</w:t>
      </w:r>
      <w:r>
        <w:rPr>
          <w:rFonts w:ascii="Helvetica" w:hAnsi="Helvetica" w:cs="Helvetica" w:eastAsia="Helvetica"/>
          <w:color w:val="24292E"/>
          <w:spacing w:val="0"/>
          <w:position w:val="0"/>
          <w:sz w:val="24"/>
          <w:shd w:fill="auto" w:val="clear"/>
        </w:rPr>
        <w:t xml:space="preserve">. Y relacionará las filas de la tabla de la derecha (</w:t>
      </w:r>
      <w:r>
        <w:rPr>
          <w:rFonts w:ascii="Consolas" w:hAnsi="Consolas" w:cs="Consolas" w:eastAsia="Consolas"/>
          <w:color w:val="24292E"/>
          <w:spacing w:val="0"/>
          <w:position w:val="0"/>
          <w:sz w:val="20"/>
          <w:shd w:fill="auto" w:val="clear"/>
        </w:rPr>
        <w:t xml:space="preserve">departamento</w:t>
      </w:r>
      <w:r>
        <w:rPr>
          <w:rFonts w:ascii="Helvetica" w:hAnsi="Helvetica" w:cs="Helvetica" w:eastAsia="Helvetica"/>
          <w:color w:val="24292E"/>
          <w:spacing w:val="0"/>
          <w:position w:val="0"/>
          <w:sz w:val="24"/>
          <w:shd w:fill="auto" w:val="clear"/>
        </w:rPr>
        <w:t xml:space="preserve">) con las filas de la tabla de la izquierda (</w:t>
      </w:r>
      <w:r>
        <w:rPr>
          <w:rFonts w:ascii="Consolas" w:hAnsi="Consolas" w:cs="Consolas" w:eastAsia="Consolas"/>
          <w:color w:val="24292E"/>
          <w:spacing w:val="0"/>
          <w:position w:val="0"/>
          <w:sz w:val="20"/>
          <w:shd w:fill="auto" w:val="clear"/>
        </w:rPr>
        <w:t xml:space="preserve">empleado</w:t>
      </w:r>
      <w:r>
        <w:rPr>
          <w:rFonts w:ascii="Helvetica" w:hAnsi="Helvetica" w:cs="Helvetica" w:eastAsia="Helvetica"/>
          <w:color w:val="24292E"/>
          <w:spacing w:val="0"/>
          <w:position w:val="0"/>
          <w:sz w:val="24"/>
          <w:shd w:fill="auto" w:val="clear"/>
        </w:rPr>
        <w:t xml:space="preserve">) con las que encuentre una coincidencia. Si no encuentra ninguna coincidencia, se mostrarán los valores de la fila de la tabla derecha (</w:t>
      </w:r>
      <w:r>
        <w:rPr>
          <w:rFonts w:ascii="Consolas" w:hAnsi="Consolas" w:cs="Consolas" w:eastAsia="Consolas"/>
          <w:color w:val="24292E"/>
          <w:spacing w:val="0"/>
          <w:position w:val="0"/>
          <w:sz w:val="20"/>
          <w:shd w:fill="auto" w:val="clear"/>
        </w:rPr>
        <w:t xml:space="preserve">departamento</w:t>
      </w:r>
      <w:r>
        <w:rPr>
          <w:rFonts w:ascii="Helvetica" w:hAnsi="Helvetica" w:cs="Helvetica" w:eastAsia="Helvetica"/>
          <w:color w:val="24292E"/>
          <w:spacing w:val="0"/>
          <w:position w:val="0"/>
          <w:sz w:val="24"/>
          <w:shd w:fill="auto" w:val="clear"/>
        </w:rPr>
        <w:t xml:space="preserve">) y en los valores de la tabla izquierda (</w:t>
      </w:r>
      <w:r>
        <w:rPr>
          <w:rFonts w:ascii="Consolas" w:hAnsi="Consolas" w:cs="Consolas" w:eastAsia="Consolas"/>
          <w:color w:val="24292E"/>
          <w:spacing w:val="0"/>
          <w:position w:val="0"/>
          <w:sz w:val="20"/>
          <w:shd w:fill="auto" w:val="clear"/>
        </w:rPr>
        <w:t xml:space="preserve">empleado</w:t>
      </w:r>
      <w:r>
        <w:rPr>
          <w:rFonts w:ascii="Helvetica" w:hAnsi="Helvetica" w:cs="Helvetica" w:eastAsia="Helvetica"/>
          <w:color w:val="24292E"/>
          <w:spacing w:val="0"/>
          <w:position w:val="0"/>
          <w:sz w:val="24"/>
          <w:shd w:fill="auto" w:val="clear"/>
        </w:rPr>
        <w:t xml:space="preserve">) donde no ha encontrado una coincidencia mostrará el valor </w:t>
      </w:r>
      <w:r>
        <w:rPr>
          <w:rFonts w:ascii="Consolas" w:hAnsi="Consolas" w:cs="Consolas" w:eastAsia="Consolas"/>
          <w:color w:val="24292E"/>
          <w:spacing w:val="0"/>
          <w:position w:val="0"/>
          <w:sz w:val="20"/>
          <w:shd w:fill="auto" w:val="clear"/>
        </w:rPr>
        <w:t xml:space="preserve">NULL</w:t>
      </w:r>
      <w:r>
        <w:rPr>
          <w:rFonts w:ascii="Helvetica" w:hAnsi="Helvetica" w:cs="Helvetica" w:eastAsia="Helvetica"/>
          <w:color w:val="24292E"/>
          <w:spacing w:val="0"/>
          <w:position w:val="0"/>
          <w:sz w:val="24"/>
          <w:shd w:fill="auto" w:val="clear"/>
        </w:rPr>
        <w:t xml:space="preserv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center"/>
        <w:rPr>
          <w:rFonts w:ascii="Times" w:hAnsi="Times" w:cs="Times" w:eastAsia="Times"/>
          <w:color w:val="auto"/>
          <w:spacing w:val="0"/>
          <w:position w:val="0"/>
          <w:sz w:val="20"/>
          <w:shd w:fill="auto" w:val="clear"/>
        </w:rPr>
      </w:pPr>
      <w:r>
        <w:object w:dxaOrig="5812" w:dyaOrig="7066">
          <v:rect xmlns:o="urn:schemas-microsoft-com:office:office" xmlns:v="urn:schemas-microsoft-com:vml" id="rectole0000000007" style="width:290.600000pt;height:353.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360"/>
        <w:ind w:right="0" w:left="0" w:firstLine="0"/>
        <w:jc w:val="both"/>
        <w:rPr>
          <w:rFonts w:ascii="Arial" w:hAnsi="Arial" w:cs="Arial" w:eastAsia="Arial"/>
          <w:b/>
          <w:color w:val="008000"/>
          <w:spacing w:val="0"/>
          <w:position w:val="0"/>
          <w:sz w:val="22"/>
          <w:shd w:fill="auto" w:val="clear"/>
        </w:rPr>
      </w:pPr>
    </w:p>
    <w:p>
      <w:pPr>
        <w:spacing w:before="0" w:after="0" w:line="240"/>
        <w:ind w:right="0" w:left="0" w:firstLine="0"/>
        <w:jc w:val="left"/>
        <w:rPr>
          <w:rFonts w:ascii="Helvetica" w:hAnsi="Helvetica" w:cs="Helvetica" w:eastAsia="Helvetica"/>
          <w:b/>
          <w:color w:val="24292E"/>
          <w:spacing w:val="0"/>
          <w:position w:val="0"/>
          <w:sz w:val="24"/>
          <w:shd w:fill="auto" w:val="clear"/>
        </w:rPr>
      </w:pPr>
      <w:r>
        <w:rPr>
          <w:rFonts w:ascii="Helvetica" w:hAnsi="Helvetica" w:cs="Helvetica" w:eastAsia="Helvetica"/>
          <w:b/>
          <w:color w:val="24292E"/>
          <w:spacing w:val="0"/>
          <w:position w:val="0"/>
          <w:sz w:val="24"/>
          <w:shd w:fill="auto" w:val="clear"/>
        </w:rPr>
        <w:t xml:space="preserve">Ejemplo de </w:t>
      </w:r>
      <w:r>
        <w:rPr>
          <w:rFonts w:ascii="Consolas" w:hAnsi="Consolas" w:cs="Consolas" w:eastAsia="Consolas"/>
          <w:b/>
          <w:color w:val="24292E"/>
          <w:spacing w:val="0"/>
          <w:position w:val="0"/>
          <w:sz w:val="20"/>
          <w:shd w:fill="auto" w:val="clear"/>
        </w:rPr>
        <w:t xml:space="preserve">FULL OUTER JOIN</w:t>
      </w:r>
      <w:r>
        <w:rPr>
          <w:rFonts w:ascii="Helvetica" w:hAnsi="Helvetica" w:cs="Helvetica" w:eastAsia="Helvetica"/>
          <w:b/>
          <w:color w:val="24292E"/>
          <w:spacing w:val="0"/>
          <w:position w:val="0"/>
          <w:sz w:val="24"/>
          <w:shd w:fill="auto" w:val="clear"/>
        </w:rPr>
        <w:t xml:space="preserve">:</w:t>
      </w:r>
    </w:p>
    <w:p>
      <w:pPr>
        <w:spacing w:before="0" w:after="0" w:line="240"/>
        <w:ind w:right="0" w:left="0" w:firstLine="0"/>
        <w:jc w:val="left"/>
        <w:rPr>
          <w:rFonts w:ascii="Helvetica" w:hAnsi="Helvetica" w:cs="Helvetica" w:eastAsia="Helvetica"/>
          <w:color w:val="24292E"/>
          <w:spacing w:val="0"/>
          <w:position w:val="0"/>
          <w:sz w:val="24"/>
          <w:shd w:fill="auto" w:val="clear"/>
        </w:rPr>
      </w:pPr>
    </w:p>
    <w:p>
      <w:pPr>
        <w:spacing w:before="0" w:after="0" w:line="36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La composición </w:t>
      </w:r>
      <w:r>
        <w:rPr>
          <w:rFonts w:ascii="Consolas" w:hAnsi="Consolas" w:cs="Consolas" w:eastAsia="Consolas"/>
          <w:color w:val="24292E"/>
          <w:spacing w:val="0"/>
          <w:position w:val="0"/>
          <w:sz w:val="20"/>
          <w:shd w:fill="auto" w:val="clear"/>
        </w:rPr>
        <w:t xml:space="preserve">FULL OUTER JOIN</w:t>
      </w:r>
      <w:r>
        <w:rPr>
          <w:rFonts w:ascii="Helvetica" w:hAnsi="Helvetica" w:cs="Helvetica" w:eastAsia="Helvetica"/>
          <w:color w:val="24292E"/>
          <w:spacing w:val="0"/>
          <w:position w:val="0"/>
          <w:sz w:val="24"/>
          <w:shd w:fill="auto" w:val="clear"/>
        </w:rPr>
        <w:t xml:space="preserve"> </w:t>
      </w:r>
      <w:r>
        <w:rPr>
          <w:rFonts w:ascii="Helvetica" w:hAnsi="Helvetica" w:cs="Helvetica" w:eastAsia="Helvetica"/>
          <w:b/>
          <w:color w:val="24292E"/>
          <w:spacing w:val="0"/>
          <w:position w:val="0"/>
          <w:sz w:val="24"/>
          <w:shd w:fill="auto" w:val="clear"/>
        </w:rPr>
        <w:t xml:space="preserve">no está implementada en MySQL</w:t>
      </w:r>
      <w:r>
        <w:rPr>
          <w:rFonts w:ascii="Helvetica" w:hAnsi="Helvetica" w:cs="Helvetica" w:eastAsia="Helvetica"/>
          <w:color w:val="24292E"/>
          <w:spacing w:val="0"/>
          <w:position w:val="0"/>
          <w:sz w:val="24"/>
          <w:shd w:fill="auto" w:val="clear"/>
        </w:rPr>
        <w:t xml:space="preserve">, por lo tanto para poder simular esta operación será necesario hacer uso del operador </w:t>
      </w:r>
      <w:r>
        <w:rPr>
          <w:rFonts w:ascii="Consolas" w:hAnsi="Consolas" w:cs="Consolas" w:eastAsia="Consolas"/>
          <w:color w:val="24292E"/>
          <w:spacing w:val="0"/>
          <w:position w:val="0"/>
          <w:sz w:val="20"/>
          <w:shd w:fill="auto" w:val="clear"/>
        </w:rPr>
        <w:t xml:space="preserve">UNION</w:t>
      </w:r>
      <w:r>
        <w:rPr>
          <w:rFonts w:ascii="Helvetica" w:hAnsi="Helvetica" w:cs="Helvetica" w:eastAsia="Helvetica"/>
          <w:color w:val="24292E"/>
          <w:spacing w:val="0"/>
          <w:position w:val="0"/>
          <w:sz w:val="24"/>
          <w:shd w:fill="auto" w:val="clear"/>
        </w:rPr>
        <w:t xml:space="preserve">, que nos realiza la union del resultado de dos consultas.</w:t>
      </w:r>
    </w:p>
    <w:p>
      <w:pPr>
        <w:spacing w:before="0" w:after="0" w:line="360"/>
        <w:ind w:right="0" w:left="0" w:firstLine="0"/>
        <w:jc w:val="both"/>
        <w:rPr>
          <w:rFonts w:ascii="Helvetica" w:hAnsi="Helvetica" w:cs="Helvetica" w:eastAsia="Helvetica"/>
          <w:color w:val="24292E"/>
          <w:spacing w:val="0"/>
          <w:position w:val="0"/>
          <w:sz w:val="24"/>
          <w:shd w:fill="auto" w:val="clear"/>
        </w:rPr>
      </w:pPr>
      <w:r>
        <w:rPr>
          <w:rFonts w:ascii="Helvetica" w:hAnsi="Helvetica" w:cs="Helvetica" w:eastAsia="Helvetica"/>
          <w:color w:val="24292E"/>
          <w:spacing w:val="0"/>
          <w:position w:val="0"/>
          <w:sz w:val="24"/>
          <w:shd w:fill="auto" w:val="clear"/>
        </w:rPr>
        <w:t xml:space="preserve">El resultado esperado de una composición de tipo </w:t>
      </w:r>
      <w:r>
        <w:rPr>
          <w:rFonts w:ascii="Consolas" w:hAnsi="Consolas" w:cs="Consolas" w:eastAsia="Consolas"/>
          <w:color w:val="24292E"/>
          <w:spacing w:val="0"/>
          <w:position w:val="0"/>
          <w:sz w:val="20"/>
          <w:shd w:fill="auto" w:val="clear"/>
        </w:rPr>
        <w:t xml:space="preserve">FULL OUTER JOIN</w:t>
      </w:r>
      <w:r>
        <w:rPr>
          <w:rFonts w:ascii="Helvetica" w:hAnsi="Helvetica" w:cs="Helvetica" w:eastAsia="Helvetica"/>
          <w:color w:val="24292E"/>
          <w:spacing w:val="0"/>
          <w:position w:val="0"/>
          <w:sz w:val="24"/>
          <w:shd w:fill="auto" w:val="clear"/>
        </w:rPr>
        <w:t xml:space="preserve"> es obtener la intersección de las dos tablas, junto las filas de ambas tablas que no se puedan combinar. Dicho con otras palabras, el resultado sería el equivalente a realizar la union de una consulta de tipo </w:t>
      </w:r>
      <w:r>
        <w:rPr>
          <w:rFonts w:ascii="Consolas" w:hAnsi="Consolas" w:cs="Consolas" w:eastAsia="Consolas"/>
          <w:color w:val="24292E"/>
          <w:spacing w:val="0"/>
          <w:position w:val="0"/>
          <w:sz w:val="20"/>
          <w:shd w:fill="auto" w:val="clear"/>
        </w:rPr>
        <w:t xml:space="preserve">LEFT JOIN</w:t>
      </w:r>
      <w:r>
        <w:rPr>
          <w:rFonts w:ascii="Helvetica" w:hAnsi="Helvetica" w:cs="Helvetica" w:eastAsia="Helvetica"/>
          <w:color w:val="24292E"/>
          <w:spacing w:val="0"/>
          <w:position w:val="0"/>
          <w:sz w:val="24"/>
          <w:shd w:fill="auto" w:val="clear"/>
        </w:rPr>
        <w:t xml:space="preserve"> y una consultas de tipo </w:t>
      </w:r>
      <w:r>
        <w:rPr>
          <w:rFonts w:ascii="Consolas" w:hAnsi="Consolas" w:cs="Consolas" w:eastAsia="Consolas"/>
          <w:color w:val="24292E"/>
          <w:spacing w:val="0"/>
          <w:position w:val="0"/>
          <w:sz w:val="20"/>
          <w:shd w:fill="auto" w:val="clear"/>
        </w:rPr>
        <w:t xml:space="preserve">RIGHT JOIN</w:t>
      </w:r>
      <w:r>
        <w:rPr>
          <w:rFonts w:ascii="Helvetica" w:hAnsi="Helvetica" w:cs="Helvetica" w:eastAsia="Helvetica"/>
          <w:color w:val="24292E"/>
          <w:spacing w:val="0"/>
          <w:position w:val="0"/>
          <w:sz w:val="24"/>
          <w:shd w:fill="auto" w:val="clear"/>
        </w:rPr>
        <w:t xml:space="preserve"> sobre las mismas tablas.</w:t>
      </w:r>
    </w:p>
    <w:p>
      <w:pPr>
        <w:spacing w:before="0" w:after="0" w:line="240"/>
        <w:ind w:right="0" w:left="0" w:firstLine="0"/>
        <w:jc w:val="both"/>
        <w:rPr>
          <w:rFonts w:ascii="Helvetica" w:hAnsi="Helvetica" w:cs="Helvetica" w:eastAsia="Helvetica"/>
          <w:color w:val="24292E"/>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LEFT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UNION</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RIGHT</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100" w:after="100" w:line="240"/>
        <w:ind w:right="0" w:left="0" w:firstLine="0"/>
        <w:jc w:val="left"/>
        <w:rPr>
          <w:rFonts w:ascii="Helvetica" w:hAnsi="Helvetica" w:cs="Helvetica" w:eastAsia="Helvetica"/>
          <w:b/>
          <w:color w:val="4F81BD"/>
          <w:spacing w:val="0"/>
          <w:position w:val="0"/>
          <w:sz w:val="22"/>
          <w:shd w:fill="auto" w:val="clear"/>
        </w:rPr>
      </w:pPr>
    </w:p>
    <w:p>
      <w:pPr>
        <w:spacing w:before="100" w:after="100" w:line="240"/>
        <w:ind w:right="0" w:left="0" w:firstLine="0"/>
        <w:jc w:val="left"/>
        <w:rPr>
          <w:rFonts w:ascii="Helvetica" w:hAnsi="Helvetica" w:cs="Helvetica" w:eastAsia="Helvetica"/>
          <w:b/>
          <w:color w:val="4F81BD"/>
          <w:spacing w:val="0"/>
          <w:position w:val="0"/>
          <w:sz w:val="22"/>
          <w:shd w:fill="auto" w:val="clear"/>
        </w:rPr>
      </w:pPr>
      <w:r>
        <w:rPr>
          <w:rFonts w:ascii="Helvetica" w:hAnsi="Helvetica" w:cs="Helvetica" w:eastAsia="Helvetica"/>
          <w:b/>
          <w:color w:val="4F81BD"/>
          <w:spacing w:val="0"/>
          <w:position w:val="0"/>
          <w:sz w:val="22"/>
          <w:shd w:fill="auto" w:val="clear"/>
        </w:rPr>
        <w:t xml:space="preserve">Consideraciones</w:t>
      </w:r>
    </w:p>
    <w:p>
      <w:pPr>
        <w:spacing w:before="100" w:after="100" w:line="240"/>
        <w:ind w:right="0" w:left="0" w:firstLine="0"/>
        <w:jc w:val="left"/>
        <w:rPr>
          <w:rFonts w:ascii="Helvetica" w:hAnsi="Helvetica" w:cs="Helvetica" w:eastAsia="Helvetica"/>
          <w:b/>
          <w:color w:val="24292E"/>
          <w:spacing w:val="0"/>
          <w:position w:val="0"/>
          <w:sz w:val="22"/>
          <w:shd w:fill="auto" w:val="clear"/>
        </w:rPr>
      </w:pPr>
      <w:r>
        <w:rPr>
          <w:rFonts w:ascii="Helvetica" w:hAnsi="Helvetica" w:cs="Helvetica" w:eastAsia="Helvetica"/>
          <w:b/>
          <w:color w:val="24292E"/>
          <w:spacing w:val="0"/>
          <w:position w:val="0"/>
          <w:sz w:val="22"/>
          <w:shd w:fill="auto" w:val="clear"/>
        </w:rPr>
        <w:t xml:space="preserve">El orden en las tablas no afecta al resultado final</w:t>
      </w:r>
    </w:p>
    <w:p>
      <w:pPr>
        <w:spacing w:before="100" w:after="10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Estas dos consultas devuelven el mismo resultado: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INNER 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INNER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empleado.codigo_departamento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departamento.codigo;</w:t>
      </w:r>
    </w:p>
    <w:p>
      <w:pPr>
        <w:spacing w:before="100" w:after="100" w:line="240"/>
        <w:ind w:right="0" w:left="0" w:firstLine="0"/>
        <w:jc w:val="left"/>
        <w:rPr>
          <w:rFonts w:ascii="Helvetica" w:hAnsi="Helvetica" w:cs="Helvetica" w:eastAsia="Helvetica"/>
          <w:color w:val="24292E"/>
          <w:spacing w:val="0"/>
          <w:position w:val="0"/>
          <w:sz w:val="22"/>
          <w:shd w:fill="auto" w:val="clear"/>
        </w:rPr>
      </w:pPr>
      <w:r>
        <w:rPr>
          <w:rFonts w:ascii="Helvetica" w:hAnsi="Helvetica" w:cs="Helvetica" w:eastAsia="Helvetica"/>
          <w:color w:val="24292E"/>
          <w:spacing w:val="0"/>
          <w:position w:val="0"/>
          <w:sz w:val="22"/>
          <w:shd w:fill="auto" w:val="clear"/>
        </w:rPr>
        <w:t xml:space="preserve">Podemos usar alias en las tablas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w:t>
      </w:r>
      <w:r>
        <w:rPr>
          <w:rFonts w:ascii="Consolas" w:hAnsi="Consolas" w:cs="Consolas" w:eastAsia="Consolas"/>
          <w:b/>
          <w:color w:val="007020"/>
          <w:spacing w:val="0"/>
          <w:position w:val="0"/>
          <w:sz w:val="20"/>
          <w:shd w:fill="F6F8FA" w:val="clear"/>
        </w:rPr>
        <w:t xml:space="preserve">AS</w:t>
      </w:r>
      <w:r>
        <w:rPr>
          <w:rFonts w:ascii="Consolas" w:hAnsi="Consolas" w:cs="Consolas" w:eastAsia="Consolas"/>
          <w:color w:val="24292E"/>
          <w:spacing w:val="0"/>
          <w:position w:val="0"/>
          <w:sz w:val="20"/>
          <w:shd w:fill="F6F8FA" w:val="clear"/>
        </w:rPr>
        <w:t xml:space="preserve"> e </w:t>
      </w:r>
      <w:r>
        <w:rPr>
          <w:rFonts w:ascii="Consolas" w:hAnsi="Consolas" w:cs="Consolas" w:eastAsia="Consolas"/>
          <w:b/>
          <w:color w:val="007020"/>
          <w:spacing w:val="0"/>
          <w:position w:val="0"/>
          <w:sz w:val="20"/>
          <w:shd w:fill="F6F8FA" w:val="clear"/>
        </w:rPr>
        <w:t xml:space="preserve">INNER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w:t>
      </w:r>
      <w:r>
        <w:rPr>
          <w:rFonts w:ascii="Consolas" w:hAnsi="Consolas" w:cs="Consolas" w:eastAsia="Consolas"/>
          <w:b/>
          <w:color w:val="007020"/>
          <w:spacing w:val="0"/>
          <w:position w:val="0"/>
          <w:sz w:val="20"/>
          <w:shd w:fill="F6F8FA" w:val="clear"/>
        </w:rPr>
        <w:t xml:space="preserve">AS</w:t>
      </w:r>
      <w:r>
        <w:rPr>
          <w:rFonts w:ascii="Consolas" w:hAnsi="Consolas" w:cs="Consolas" w:eastAsia="Consolas"/>
          <w:color w:val="24292E"/>
          <w:spacing w:val="0"/>
          <w:position w:val="0"/>
          <w:sz w:val="20"/>
          <w:shd w:fill="F6F8FA" w:val="clear"/>
        </w:rPr>
        <w:t xml:space="preserve"> d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d.codigo;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007020"/>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SELECT</w:t>
      </w:r>
      <w:r>
        <w:rPr>
          <w:rFonts w:ascii="Consolas" w:hAnsi="Consolas" w:cs="Consolas" w:eastAsia="Consolas"/>
          <w:color w:val="24292E"/>
          <w:spacing w:val="0"/>
          <w:position w:val="0"/>
          <w:sz w:val="20"/>
          <w:shd w:fill="F6F8FA" w:val="clear"/>
        </w:rPr>
        <w:t xml:space="preserve">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r>
        <w:rPr>
          <w:rFonts w:ascii="Consolas" w:hAnsi="Consolas" w:cs="Consolas" w:eastAsia="Consolas"/>
          <w:b/>
          <w:color w:val="007020"/>
          <w:spacing w:val="0"/>
          <w:position w:val="0"/>
          <w:sz w:val="20"/>
          <w:shd w:fill="F6F8FA" w:val="clear"/>
        </w:rPr>
        <w:t xml:space="preserve">FROM</w:t>
      </w:r>
      <w:r>
        <w:rPr>
          <w:rFonts w:ascii="Consolas" w:hAnsi="Consolas" w:cs="Consolas" w:eastAsia="Consolas"/>
          <w:color w:val="24292E"/>
          <w:spacing w:val="0"/>
          <w:position w:val="0"/>
          <w:sz w:val="20"/>
          <w:shd w:fill="F6F8FA" w:val="clear"/>
        </w:rPr>
        <w:t xml:space="preserve"> empleado e </w:t>
      </w:r>
      <w:r>
        <w:rPr>
          <w:rFonts w:ascii="Consolas" w:hAnsi="Consolas" w:cs="Consolas" w:eastAsia="Consolas"/>
          <w:b/>
          <w:color w:val="007020"/>
          <w:spacing w:val="0"/>
          <w:position w:val="0"/>
          <w:sz w:val="20"/>
          <w:shd w:fill="F6F8FA" w:val="clear"/>
        </w:rPr>
        <w:t xml:space="preserve">INNER</w:t>
      </w:r>
      <w:r>
        <w:rPr>
          <w:rFonts w:ascii="Consolas" w:hAnsi="Consolas" w:cs="Consolas" w:eastAsia="Consolas"/>
          <w:color w:val="24292E"/>
          <w:spacing w:val="0"/>
          <w:position w:val="0"/>
          <w:sz w:val="20"/>
          <w:shd w:fill="F6F8FA" w:val="clear"/>
        </w:rPr>
        <w:t xml:space="preserve"> </w:t>
      </w:r>
      <w:r>
        <w:rPr>
          <w:rFonts w:ascii="Consolas" w:hAnsi="Consolas" w:cs="Consolas" w:eastAsia="Consolas"/>
          <w:b/>
          <w:color w:val="007020"/>
          <w:spacing w:val="0"/>
          <w:position w:val="0"/>
          <w:sz w:val="20"/>
          <w:shd w:fill="F6F8FA" w:val="clear"/>
        </w:rPr>
        <w:t xml:space="preserve">JOIN</w:t>
      </w:r>
      <w:r>
        <w:rPr>
          <w:rFonts w:ascii="Consolas" w:hAnsi="Consolas" w:cs="Consolas" w:eastAsia="Consolas"/>
          <w:color w:val="24292E"/>
          <w:spacing w:val="0"/>
          <w:position w:val="0"/>
          <w:sz w:val="20"/>
          <w:shd w:fill="F6F8FA" w:val="clear"/>
        </w:rPr>
        <w:t xml:space="preserve"> departamento d </w:t>
      </w:r>
      <w:r>
        <w:rPr>
          <w:rFonts w:ascii="Consolas" w:hAnsi="Consolas" w:cs="Consolas" w:eastAsia="Consolas"/>
          <w:b/>
          <w:color w:val="007020"/>
          <w:spacing w:val="0"/>
          <w:position w:val="0"/>
          <w:sz w:val="20"/>
          <w:shd w:fill="F6F8FA" w:val="clear"/>
        </w:rPr>
        <w:t xml:space="preserve">ON</w:t>
      </w:r>
      <w:r>
        <w:rPr>
          <w:rFonts w:ascii="Consolas" w:hAnsi="Consolas" w:cs="Consolas" w:eastAsia="Consolas"/>
          <w:color w:val="24292E"/>
          <w:spacing w:val="0"/>
          <w:position w:val="0"/>
          <w:sz w:val="20"/>
          <w:shd w:fill="F6F8FA" w:val="clear"/>
        </w:rPr>
        <w:t xml:space="preserve"> e.codigo_departamento </w:t>
      </w:r>
      <w:r>
        <w:rPr>
          <w:rFonts w:ascii="Consolas" w:hAnsi="Consolas" w:cs="Consolas" w:eastAsia="Consolas"/>
          <w:color w:val="666666"/>
          <w:spacing w:val="0"/>
          <w:position w:val="0"/>
          <w:sz w:val="20"/>
          <w:shd w:fill="F6F8FA" w:val="clear"/>
        </w:rPr>
        <w:t xml:space="preserve">=</w:t>
      </w:r>
      <w:r>
        <w:rPr>
          <w:rFonts w:ascii="Consolas" w:hAnsi="Consolas" w:cs="Consolas" w:eastAsia="Consolas"/>
          <w:color w:val="24292E"/>
          <w:spacing w:val="0"/>
          <w:position w:val="0"/>
          <w:sz w:val="20"/>
          <w:shd w:fill="F6F8FA" w:val="clear"/>
        </w:rPr>
        <w:t xml:space="preserve"> d.codigo;</w:t>
      </w:r>
    </w:p>
    <w:p>
      <w:pPr>
        <w:spacing w:before="100" w:after="100" w:line="240"/>
        <w:ind w:right="0" w:left="0" w:firstLine="0"/>
        <w:jc w:val="left"/>
        <w:rPr>
          <w:rFonts w:ascii="Helvetica" w:hAnsi="Helvetica" w:cs="Helvetica" w:eastAsia="Helvetica"/>
          <w:color w:val="24292E"/>
          <w:spacing w:val="0"/>
          <w:position w:val="0"/>
          <w:sz w:val="22"/>
          <w:shd w:fill="auto" w:val="clear"/>
        </w:rPr>
      </w:pPr>
    </w:p>
    <w:p>
      <w:pPr>
        <w:spacing w:before="0" w:after="0" w:line="360"/>
        <w:ind w:right="0" w:left="0" w:firstLine="0"/>
        <w:jc w:val="both"/>
        <w:rPr>
          <w:rFonts w:ascii="Arial" w:hAnsi="Arial" w:cs="Arial" w:eastAsia="Arial"/>
          <w:color w:val="24292E"/>
          <w:spacing w:val="0"/>
          <w:position w:val="0"/>
          <w:sz w:val="22"/>
          <w:shd w:fill="auto" w:val="clear"/>
        </w:rPr>
      </w:pPr>
    </w:p>
    <w:p>
      <w:pPr>
        <w:spacing w:before="0" w:after="0" w:line="360"/>
        <w:ind w:right="0" w:left="0" w:firstLine="0"/>
        <w:jc w:val="both"/>
        <w:rPr>
          <w:rFonts w:ascii="Times" w:hAnsi="Times" w:cs="Times" w:eastAsia="Times"/>
          <w:color w:val="auto"/>
          <w:spacing w:val="0"/>
          <w:position w:val="0"/>
          <w:sz w:val="22"/>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