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0936A" w14:textId="77777777" w:rsidR="001D5E89" w:rsidRDefault="001D5E89">
      <w:r>
        <w:rPr>
          <w:lang w:val="es-ES"/>
        </w:rPr>
        <w:drawing>
          <wp:inline distT="0" distB="0" distL="0" distR="0" wp14:anchorId="71B153D5" wp14:editId="3AEA1342">
            <wp:extent cx="1250899" cy="929030"/>
            <wp:effectExtent l="0" t="0" r="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SV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99" cy="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3DDF" w14:textId="77777777" w:rsidR="001D5E89" w:rsidRDefault="001D5E89"/>
    <w:p w14:paraId="6746714C" w14:textId="77777777" w:rsidR="001D5E89" w:rsidRPr="001D5E89" w:rsidRDefault="001D5E89">
      <w:pPr>
        <w:rPr>
          <w:b/>
          <w:color w:val="008000"/>
        </w:rPr>
      </w:pPr>
      <w:r w:rsidRPr="001D5E89">
        <w:rPr>
          <w:b/>
          <w:color w:val="008000"/>
        </w:rPr>
        <w:t>CUESTIONES UNIDAD 9: Recuperación de fallos. Técnicas.</w:t>
      </w:r>
      <w:r>
        <w:rPr>
          <w:b/>
          <w:color w:val="008000"/>
        </w:rPr>
        <w:t xml:space="preserve"> </w:t>
      </w:r>
    </w:p>
    <w:p w14:paraId="14754FEC" w14:textId="77777777" w:rsidR="001D5E89" w:rsidRDefault="001D5E89" w:rsidP="001D5E89">
      <w:pPr>
        <w:pStyle w:val="Prrafodelista"/>
        <w:numPr>
          <w:ilvl w:val="0"/>
          <w:numId w:val="2"/>
        </w:numPr>
      </w:pPr>
      <w:r>
        <w:t>Haz una clasificación de los tipos de fallos que pueden tener lugar en la BD.</w:t>
      </w:r>
    </w:p>
    <w:p w14:paraId="7387C601" w14:textId="77777777" w:rsidR="001D5E89" w:rsidRDefault="001D5E89" w:rsidP="001D5E89">
      <w:pPr>
        <w:pStyle w:val="Prrafodelista"/>
      </w:pPr>
    </w:p>
    <w:p w14:paraId="3AC41A30" w14:textId="77777777" w:rsidR="001D5E89" w:rsidRDefault="001D5E89" w:rsidP="001D5E89">
      <w:pPr>
        <w:pStyle w:val="Prrafodelista"/>
        <w:numPr>
          <w:ilvl w:val="0"/>
          <w:numId w:val="2"/>
        </w:numPr>
      </w:pPr>
      <w:r>
        <w:t>¿Qué</w:t>
      </w:r>
      <w:r w:rsidR="007B7156">
        <w:t xml:space="preserve"> es el fichero de log? ¿Para qué se utiliza? ¿Cuále</w:t>
      </w:r>
      <w:r>
        <w:t>s son las entradas ordinarias del fichero de log? ¿Qué es un checkpoint, qué implica y por qué es importante?</w:t>
      </w:r>
    </w:p>
    <w:p w14:paraId="102D66CD" w14:textId="77777777" w:rsidR="001D5E89" w:rsidRDefault="001D5E89" w:rsidP="001D5E89"/>
    <w:p w14:paraId="38CD8543" w14:textId="77777777" w:rsidR="001D5E89" w:rsidRDefault="001D5E89" w:rsidP="001D5E89">
      <w:pPr>
        <w:pStyle w:val="Prrafodelista"/>
      </w:pPr>
    </w:p>
    <w:p w14:paraId="3F7E3D6C" w14:textId="77777777" w:rsidR="001D5E89" w:rsidRDefault="001D5E89" w:rsidP="001D5E89">
      <w:pPr>
        <w:pStyle w:val="Prrafodelista"/>
        <w:numPr>
          <w:ilvl w:val="0"/>
          <w:numId w:val="2"/>
        </w:numPr>
      </w:pPr>
      <w:r>
        <w:t>Realiza una tabla donde se muestren las diferentes técnicas (que usan el log) de recuperaci</w:t>
      </w:r>
      <w:r w:rsidR="007B7156">
        <w:t>ón de la BD para fallos no catas</w:t>
      </w:r>
      <w:bookmarkStart w:id="0" w:name="_GoBack"/>
      <w:bookmarkEnd w:id="0"/>
      <w:r>
        <w:t>tróficos.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26"/>
        <w:gridCol w:w="1938"/>
        <w:gridCol w:w="1967"/>
        <w:gridCol w:w="2063"/>
      </w:tblGrid>
      <w:tr w:rsidR="001D5E89" w14:paraId="4375B84D" w14:textId="77777777" w:rsidTr="001D5E89">
        <w:tc>
          <w:tcPr>
            <w:tcW w:w="2159" w:type="dxa"/>
          </w:tcPr>
          <w:p w14:paraId="69072928" w14:textId="77777777" w:rsidR="001D5E89" w:rsidRDefault="001D5E89" w:rsidP="001D5E89">
            <w:pPr>
              <w:pStyle w:val="Prrafodelista"/>
              <w:spacing w:line="360" w:lineRule="auto"/>
              <w:ind w:left="0"/>
              <w:jc w:val="left"/>
            </w:pPr>
            <w:r>
              <w:t>Técnica de recuperación</w:t>
            </w:r>
          </w:p>
        </w:tc>
        <w:tc>
          <w:tcPr>
            <w:tcW w:w="2159" w:type="dxa"/>
          </w:tcPr>
          <w:p w14:paraId="52C2C3F7" w14:textId="77777777" w:rsidR="001D5E89" w:rsidRDefault="001D5E89" w:rsidP="001D5E89">
            <w:pPr>
              <w:pStyle w:val="Prrafodelista"/>
              <w:spacing w:line="360" w:lineRule="auto"/>
              <w:ind w:left="0"/>
              <w:jc w:val="left"/>
            </w:pPr>
            <w:r>
              <w:t>¿En qué consiste?</w:t>
            </w:r>
          </w:p>
        </w:tc>
        <w:tc>
          <w:tcPr>
            <w:tcW w:w="2160" w:type="dxa"/>
          </w:tcPr>
          <w:p w14:paraId="14E4ABCE" w14:textId="77777777" w:rsidR="001D5E89" w:rsidRDefault="001D5E89" w:rsidP="001D5E89">
            <w:pPr>
              <w:pStyle w:val="Prrafodelista"/>
              <w:spacing w:line="360" w:lineRule="auto"/>
              <w:ind w:left="0"/>
              <w:jc w:val="left"/>
            </w:pPr>
            <w:r>
              <w:t>Algoritmos en que se basa</w:t>
            </w:r>
          </w:p>
        </w:tc>
        <w:tc>
          <w:tcPr>
            <w:tcW w:w="2160" w:type="dxa"/>
          </w:tcPr>
          <w:p w14:paraId="239FC5D8" w14:textId="77777777" w:rsidR="001D5E89" w:rsidRDefault="001D5E89" w:rsidP="001D5E89">
            <w:pPr>
              <w:pStyle w:val="Prrafodelista"/>
              <w:spacing w:line="360" w:lineRule="auto"/>
              <w:ind w:left="0"/>
              <w:jc w:val="left"/>
            </w:pPr>
            <w:r>
              <w:t>Procedimiento en cada caso</w:t>
            </w:r>
          </w:p>
        </w:tc>
      </w:tr>
      <w:tr w:rsidR="001D5E89" w14:paraId="01420362" w14:textId="77777777" w:rsidTr="001D5E89">
        <w:tc>
          <w:tcPr>
            <w:tcW w:w="2159" w:type="dxa"/>
          </w:tcPr>
          <w:p w14:paraId="162C2ABB" w14:textId="77777777" w:rsidR="001D5E89" w:rsidRDefault="001D5E89" w:rsidP="001D5E89">
            <w:pPr>
              <w:pStyle w:val="Prrafodelista"/>
              <w:ind w:left="0"/>
            </w:pPr>
          </w:p>
        </w:tc>
        <w:tc>
          <w:tcPr>
            <w:tcW w:w="2159" w:type="dxa"/>
          </w:tcPr>
          <w:p w14:paraId="377009B9" w14:textId="77777777" w:rsidR="001D5E89" w:rsidRDefault="001D5E89" w:rsidP="001D5E89">
            <w:pPr>
              <w:pStyle w:val="Prrafodelista"/>
              <w:ind w:left="0"/>
            </w:pPr>
          </w:p>
        </w:tc>
        <w:tc>
          <w:tcPr>
            <w:tcW w:w="2160" w:type="dxa"/>
          </w:tcPr>
          <w:p w14:paraId="6031C41D" w14:textId="77777777" w:rsidR="001D5E89" w:rsidRDefault="001D5E89" w:rsidP="001D5E89">
            <w:pPr>
              <w:pStyle w:val="Prrafodelista"/>
              <w:ind w:left="0"/>
            </w:pPr>
          </w:p>
        </w:tc>
        <w:tc>
          <w:tcPr>
            <w:tcW w:w="2160" w:type="dxa"/>
          </w:tcPr>
          <w:p w14:paraId="703D786E" w14:textId="77777777" w:rsidR="001D5E89" w:rsidRDefault="001D5E89" w:rsidP="001D5E89">
            <w:pPr>
              <w:pStyle w:val="Prrafodelista"/>
              <w:ind w:left="0"/>
            </w:pPr>
          </w:p>
        </w:tc>
      </w:tr>
      <w:tr w:rsidR="001D5E89" w14:paraId="0224CD3B" w14:textId="77777777" w:rsidTr="001D5E89">
        <w:tc>
          <w:tcPr>
            <w:tcW w:w="2159" w:type="dxa"/>
          </w:tcPr>
          <w:p w14:paraId="5C887DF9" w14:textId="77777777" w:rsidR="001D5E89" w:rsidRDefault="001D5E89" w:rsidP="001D5E89">
            <w:pPr>
              <w:pStyle w:val="Prrafodelista"/>
              <w:ind w:left="0"/>
            </w:pPr>
          </w:p>
        </w:tc>
        <w:tc>
          <w:tcPr>
            <w:tcW w:w="2159" w:type="dxa"/>
          </w:tcPr>
          <w:p w14:paraId="7B559C36" w14:textId="77777777" w:rsidR="001D5E89" w:rsidRDefault="001D5E89" w:rsidP="001D5E89">
            <w:pPr>
              <w:pStyle w:val="Prrafodelista"/>
              <w:ind w:left="0"/>
            </w:pPr>
          </w:p>
        </w:tc>
        <w:tc>
          <w:tcPr>
            <w:tcW w:w="2160" w:type="dxa"/>
          </w:tcPr>
          <w:p w14:paraId="1E56B85C" w14:textId="77777777" w:rsidR="001D5E89" w:rsidRDefault="001D5E89" w:rsidP="001D5E89">
            <w:pPr>
              <w:pStyle w:val="Prrafodelista"/>
              <w:ind w:left="0"/>
            </w:pPr>
          </w:p>
        </w:tc>
        <w:tc>
          <w:tcPr>
            <w:tcW w:w="2160" w:type="dxa"/>
          </w:tcPr>
          <w:p w14:paraId="7FEB54E5" w14:textId="77777777" w:rsidR="001D5E89" w:rsidRDefault="001D5E89" w:rsidP="001D5E89">
            <w:pPr>
              <w:pStyle w:val="Prrafodelista"/>
              <w:ind w:left="0"/>
            </w:pPr>
          </w:p>
        </w:tc>
      </w:tr>
    </w:tbl>
    <w:p w14:paraId="58E2039C" w14:textId="77777777" w:rsidR="001D5E89" w:rsidRDefault="001D5E89" w:rsidP="001D5E89">
      <w:pPr>
        <w:pStyle w:val="Prrafodelista"/>
      </w:pPr>
    </w:p>
    <w:sectPr w:rsidR="001D5E89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5014F"/>
    <w:multiLevelType w:val="hybridMultilevel"/>
    <w:tmpl w:val="DA00BA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89"/>
    <w:rsid w:val="001C2728"/>
    <w:rsid w:val="001D5E89"/>
    <w:rsid w:val="00321A5B"/>
    <w:rsid w:val="007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F9D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Prrafodelista">
    <w:name w:val="List Paragraph"/>
    <w:basedOn w:val="Normal"/>
    <w:uiPriority w:val="34"/>
    <w:qFormat/>
    <w:rsid w:val="001D5E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D5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5E8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E89"/>
    <w:rPr>
      <w:rFonts w:ascii="Lucida Grande" w:hAnsi="Lucida Grande" w:cs="Lucida Grande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Prrafodelista">
    <w:name w:val="List Paragraph"/>
    <w:basedOn w:val="Normal"/>
    <w:uiPriority w:val="34"/>
    <w:qFormat/>
    <w:rsid w:val="001D5E8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D5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5E8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E89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2</cp:revision>
  <dcterms:created xsi:type="dcterms:W3CDTF">2019-05-08T08:14:00Z</dcterms:created>
  <dcterms:modified xsi:type="dcterms:W3CDTF">2019-05-08T16:37:00Z</dcterms:modified>
</cp:coreProperties>
</file>