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B4C9A" w14:textId="020500DD" w:rsidR="00B32452" w:rsidRPr="00214A4B" w:rsidRDefault="00DA5A63" w:rsidP="00214A4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A88ADDC" wp14:editId="20BC19AA">
            <wp:extent cx="950361" cy="707922"/>
            <wp:effectExtent l="0" t="0" r="2540" b="3810"/>
            <wp:docPr id="4" name="Imagen 4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For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688" cy="71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4AD" w:rsidRPr="00214A4B">
        <w:rPr>
          <w:rFonts w:ascii="Arial" w:hAnsi="Arial" w:cs="Arial"/>
        </w:rPr>
        <w:t xml:space="preserve">                                                    </w:t>
      </w:r>
    </w:p>
    <w:p w14:paraId="14D68345" w14:textId="77777777" w:rsidR="004914AD" w:rsidRPr="00214A4B" w:rsidRDefault="004914AD" w:rsidP="00214A4B">
      <w:pPr>
        <w:spacing w:line="360" w:lineRule="auto"/>
        <w:rPr>
          <w:rFonts w:ascii="Arial" w:hAnsi="Arial" w:cs="Arial"/>
        </w:rPr>
      </w:pPr>
    </w:p>
    <w:p w14:paraId="56092434" w14:textId="2FCA3760" w:rsidR="004914AD" w:rsidRPr="00DA5A63" w:rsidRDefault="00DA5A63" w:rsidP="00DA5A63">
      <w:pPr>
        <w:spacing w:line="360" w:lineRule="auto"/>
        <w:rPr>
          <w:rFonts w:ascii="Arial" w:hAnsi="Arial" w:cs="Arial"/>
          <w:b/>
          <w:color w:val="0070C0"/>
        </w:rPr>
      </w:pPr>
      <w:r w:rsidRPr="00DA5A63">
        <w:rPr>
          <w:rFonts w:ascii="Arial" w:hAnsi="Arial" w:cs="Arial"/>
          <w:b/>
          <w:color w:val="0070C0"/>
        </w:rPr>
        <w:t>Actividades finales para practicar</w:t>
      </w:r>
    </w:p>
    <w:p w14:paraId="7AE23F73" w14:textId="54A91F81" w:rsidR="00DA5A63" w:rsidRDefault="00DA5A63" w:rsidP="00DA5A63">
      <w:pPr>
        <w:spacing w:line="360" w:lineRule="auto"/>
        <w:rPr>
          <w:rFonts w:ascii="Arial" w:hAnsi="Arial" w:cs="Arial"/>
          <w:b/>
        </w:rPr>
      </w:pPr>
    </w:p>
    <w:p w14:paraId="6DCE30C8" w14:textId="18450535" w:rsidR="004914AD" w:rsidRPr="002E6176" w:rsidRDefault="00DA5A63" w:rsidP="00214A4B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3C1DA58" wp14:editId="4EF60C84">
            <wp:extent cx="5400040" cy="7566025"/>
            <wp:effectExtent l="0" t="0" r="0" b="317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6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6CC2" w14:textId="77777777" w:rsidR="00214A4B" w:rsidRPr="00214A4B" w:rsidRDefault="00214A4B" w:rsidP="00214A4B">
      <w:pPr>
        <w:spacing w:line="360" w:lineRule="auto"/>
        <w:rPr>
          <w:rFonts w:ascii="Arial" w:hAnsi="Arial" w:cs="Arial"/>
        </w:rPr>
      </w:pPr>
    </w:p>
    <w:p w14:paraId="1B830AF2" w14:textId="0C22F3F0" w:rsidR="004914AD" w:rsidRPr="00DA5A63" w:rsidRDefault="004914AD" w:rsidP="003464E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rebuchet MS" w:hAnsi="Trebuchet MS" w:cs="Arial"/>
          <w:sz w:val="23"/>
          <w:szCs w:val="23"/>
        </w:rPr>
      </w:pPr>
      <w:r w:rsidRPr="00DA5A63">
        <w:rPr>
          <w:rFonts w:ascii="Trebuchet MS" w:hAnsi="Trebuchet MS" w:cs="Arial"/>
          <w:sz w:val="23"/>
          <w:szCs w:val="23"/>
        </w:rPr>
        <w:t>Se desea llevar a cabo la gestión de un</w:t>
      </w:r>
      <w:r w:rsidR="00214A4B" w:rsidRPr="00DA5A63">
        <w:rPr>
          <w:rFonts w:ascii="Trebuchet MS" w:hAnsi="Trebuchet MS" w:cs="Arial"/>
          <w:sz w:val="23"/>
          <w:szCs w:val="23"/>
        </w:rPr>
        <w:t>a</w:t>
      </w:r>
      <w:r w:rsidRPr="00DA5A63">
        <w:rPr>
          <w:rFonts w:ascii="Trebuchet MS" w:hAnsi="Trebuchet MS" w:cs="Arial"/>
          <w:sz w:val="23"/>
          <w:szCs w:val="23"/>
        </w:rPr>
        <w:t xml:space="preserve"> p</w:t>
      </w:r>
      <w:r w:rsidR="003464ED">
        <w:rPr>
          <w:rFonts w:ascii="Trebuchet MS" w:hAnsi="Trebuchet MS" w:cs="Arial"/>
          <w:sz w:val="23"/>
          <w:szCs w:val="23"/>
        </w:rPr>
        <w:t>rotectora</w:t>
      </w:r>
      <w:r w:rsidRPr="00DA5A63">
        <w:rPr>
          <w:rFonts w:ascii="Trebuchet MS" w:hAnsi="Trebuchet MS" w:cs="Arial"/>
          <w:sz w:val="23"/>
          <w:szCs w:val="23"/>
        </w:rPr>
        <w:t>. La información que se nos brinda para diseñar el Diagrama de Casos de Uso la describimos a continuación.</w:t>
      </w:r>
    </w:p>
    <w:p w14:paraId="0D47AFCC" w14:textId="08D62CC2" w:rsidR="004914AD" w:rsidRPr="00DA5A63" w:rsidRDefault="004914AD" w:rsidP="003464ED">
      <w:pPr>
        <w:pStyle w:val="Prrafodelista"/>
        <w:spacing w:line="360" w:lineRule="auto"/>
        <w:jc w:val="both"/>
        <w:rPr>
          <w:rFonts w:ascii="Trebuchet MS" w:hAnsi="Trebuchet MS" w:cs="Arial"/>
          <w:sz w:val="23"/>
          <w:szCs w:val="23"/>
        </w:rPr>
      </w:pPr>
      <w:r w:rsidRPr="00DA5A63">
        <w:rPr>
          <w:rFonts w:ascii="Trebuchet MS" w:hAnsi="Trebuchet MS" w:cs="Arial"/>
          <w:sz w:val="23"/>
          <w:szCs w:val="23"/>
        </w:rPr>
        <w:t>El usuario de la p</w:t>
      </w:r>
      <w:r w:rsidR="003464ED">
        <w:rPr>
          <w:rFonts w:ascii="Trebuchet MS" w:hAnsi="Trebuchet MS" w:cs="Arial"/>
          <w:sz w:val="23"/>
          <w:szCs w:val="23"/>
        </w:rPr>
        <w:t>rotectora</w:t>
      </w:r>
      <w:r w:rsidRPr="00DA5A63">
        <w:rPr>
          <w:rFonts w:ascii="Trebuchet MS" w:hAnsi="Trebuchet MS" w:cs="Arial"/>
          <w:sz w:val="23"/>
          <w:szCs w:val="23"/>
        </w:rPr>
        <w:t xml:space="preserve"> podrá consultar los perros que están disponibles para ser adoptados. El usuario también tendrá la posibilidad de solicitar la adopción de un perro, y si es de su interés, en la solicitud podrá consultar la edad, la raza y el sexo, pero será obligatorio que compruebe las vacunas y los cuidados especiales (si los tuviere).</w:t>
      </w:r>
    </w:p>
    <w:p w14:paraId="122FDC56" w14:textId="77777777" w:rsidR="004914AD" w:rsidRPr="00DA5A63" w:rsidRDefault="004914AD" w:rsidP="003464ED">
      <w:pPr>
        <w:pStyle w:val="Prrafodelista"/>
        <w:spacing w:line="360" w:lineRule="auto"/>
        <w:jc w:val="both"/>
        <w:rPr>
          <w:rFonts w:ascii="Trebuchet MS" w:hAnsi="Trebuchet MS" w:cs="Arial"/>
          <w:sz w:val="23"/>
          <w:szCs w:val="23"/>
        </w:rPr>
      </w:pPr>
      <w:r w:rsidRPr="00DA5A63">
        <w:rPr>
          <w:rFonts w:ascii="Trebuchet MS" w:hAnsi="Trebuchet MS" w:cs="Arial"/>
          <w:sz w:val="23"/>
          <w:szCs w:val="23"/>
        </w:rPr>
        <w:t>La solicitud de la adopción de un perro puede ser de dos tipos: de cachorro o de adulto. Si solicita la adopción de un cachorro será indispensable que el usuario dé información acerca del domicilio donde residirá el mismo.</w:t>
      </w:r>
    </w:p>
    <w:p w14:paraId="51247DB2" w14:textId="47F21BEC" w:rsidR="004914AD" w:rsidRPr="00DA5A63" w:rsidRDefault="004914AD" w:rsidP="003464ED">
      <w:pPr>
        <w:pStyle w:val="Prrafodelista"/>
        <w:spacing w:line="360" w:lineRule="auto"/>
        <w:jc w:val="both"/>
        <w:rPr>
          <w:rFonts w:ascii="Trebuchet MS" w:hAnsi="Trebuchet MS" w:cs="Arial"/>
          <w:sz w:val="23"/>
          <w:szCs w:val="23"/>
        </w:rPr>
      </w:pPr>
      <w:r w:rsidRPr="00DA5A63">
        <w:rPr>
          <w:rFonts w:ascii="Trebuchet MS" w:hAnsi="Trebuchet MS" w:cs="Arial"/>
          <w:sz w:val="23"/>
          <w:szCs w:val="23"/>
        </w:rPr>
        <w:t>Por otra parte, e</w:t>
      </w:r>
      <w:r w:rsidR="00214A4B" w:rsidRPr="00DA5A63">
        <w:rPr>
          <w:rFonts w:ascii="Trebuchet MS" w:hAnsi="Trebuchet MS" w:cs="Arial"/>
          <w:sz w:val="23"/>
          <w:szCs w:val="23"/>
        </w:rPr>
        <w:t xml:space="preserve">l usuario puede solicitar la acogida de un perro por parte de la </w:t>
      </w:r>
      <w:r w:rsidRPr="00DA5A63">
        <w:rPr>
          <w:rFonts w:ascii="Trebuchet MS" w:hAnsi="Trebuchet MS" w:cs="Arial"/>
          <w:sz w:val="23"/>
          <w:szCs w:val="23"/>
        </w:rPr>
        <w:t>p</w:t>
      </w:r>
      <w:r w:rsidR="003464ED">
        <w:rPr>
          <w:rFonts w:ascii="Trebuchet MS" w:hAnsi="Trebuchet MS" w:cs="Arial"/>
          <w:sz w:val="23"/>
          <w:szCs w:val="23"/>
        </w:rPr>
        <w:t>rotectora</w:t>
      </w:r>
      <w:r w:rsidRPr="00DA5A63">
        <w:rPr>
          <w:rFonts w:ascii="Trebuchet MS" w:hAnsi="Trebuchet MS" w:cs="Arial"/>
          <w:sz w:val="23"/>
          <w:szCs w:val="23"/>
        </w:rPr>
        <w:t>, en este caso será necesario proporcionar la información correspondiente sobre la edad, la raza, el sexo y las vacunas.</w:t>
      </w:r>
    </w:p>
    <w:p w14:paraId="03D7A71C" w14:textId="21D797F7" w:rsidR="00DA5A63" w:rsidRDefault="004914AD" w:rsidP="003464ED">
      <w:pPr>
        <w:pStyle w:val="Prrafodelista"/>
        <w:spacing w:line="360" w:lineRule="auto"/>
        <w:jc w:val="both"/>
        <w:rPr>
          <w:rFonts w:ascii="Trebuchet MS" w:hAnsi="Trebuchet MS" w:cs="Arial"/>
          <w:sz w:val="23"/>
          <w:szCs w:val="23"/>
        </w:rPr>
      </w:pPr>
      <w:r w:rsidRPr="00DA5A63">
        <w:rPr>
          <w:rFonts w:ascii="Trebuchet MS" w:hAnsi="Trebuchet MS" w:cs="Arial"/>
          <w:sz w:val="23"/>
          <w:szCs w:val="23"/>
        </w:rPr>
        <w:t xml:space="preserve">El responsable de la </w:t>
      </w:r>
      <w:r w:rsidR="003464ED">
        <w:rPr>
          <w:rFonts w:ascii="Trebuchet MS" w:hAnsi="Trebuchet MS" w:cs="Arial"/>
          <w:sz w:val="23"/>
          <w:szCs w:val="23"/>
        </w:rPr>
        <w:t>protectora</w:t>
      </w:r>
      <w:r w:rsidRPr="00DA5A63">
        <w:rPr>
          <w:rFonts w:ascii="Trebuchet MS" w:hAnsi="Trebuchet MS" w:cs="Arial"/>
          <w:sz w:val="23"/>
          <w:szCs w:val="23"/>
        </w:rPr>
        <w:t xml:space="preserve"> se encargará de propor</w:t>
      </w:r>
      <w:r w:rsidR="00214A4B" w:rsidRPr="00DA5A63">
        <w:rPr>
          <w:rFonts w:ascii="Trebuchet MS" w:hAnsi="Trebuchet MS" w:cs="Arial"/>
          <w:sz w:val="23"/>
          <w:szCs w:val="23"/>
        </w:rPr>
        <w:t xml:space="preserve">cionar información sobre los perros, tramitar las solicitudes de adopción y las solicitudes de acogida, y también de actualizar el </w:t>
      </w:r>
      <w:r w:rsidR="002E6176">
        <w:rPr>
          <w:rFonts w:ascii="Trebuchet MS" w:hAnsi="Trebuchet MS" w:cs="Arial"/>
          <w:sz w:val="23"/>
          <w:szCs w:val="23"/>
        </w:rPr>
        <w:t>listado</w:t>
      </w:r>
      <w:r w:rsidR="00214A4B" w:rsidRPr="00DA5A63">
        <w:rPr>
          <w:rFonts w:ascii="Trebuchet MS" w:hAnsi="Trebuchet MS" w:cs="Arial"/>
          <w:sz w:val="23"/>
          <w:szCs w:val="23"/>
        </w:rPr>
        <w:t xml:space="preserve"> de perros disponibles para su adopción.</w:t>
      </w:r>
    </w:p>
    <w:p w14:paraId="66ED908E" w14:textId="2FCB5FE5" w:rsidR="00EA31E7" w:rsidRDefault="00EA31E7" w:rsidP="003464ED">
      <w:pPr>
        <w:pStyle w:val="Prrafodelista"/>
        <w:spacing w:line="360" w:lineRule="auto"/>
        <w:jc w:val="both"/>
        <w:rPr>
          <w:rFonts w:ascii="Trebuchet MS" w:hAnsi="Trebuchet MS" w:cs="Arial"/>
          <w:sz w:val="23"/>
          <w:szCs w:val="23"/>
        </w:rPr>
      </w:pPr>
      <w:r>
        <w:rPr>
          <w:rFonts w:ascii="Trebuchet MS" w:hAnsi="Trebuchet MS" w:cs="Arial"/>
          <w:noProof/>
          <w:sz w:val="23"/>
          <w:szCs w:val="23"/>
        </w:rPr>
        <w:drawing>
          <wp:inline distT="0" distB="0" distL="0" distR="0" wp14:anchorId="282A9A2D" wp14:editId="27119E19">
            <wp:extent cx="5400040" cy="3617595"/>
            <wp:effectExtent l="0" t="0" r="0" b="190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D5F4" w14:textId="69EAEB70" w:rsidR="003464ED" w:rsidRDefault="003464ED" w:rsidP="003464ED">
      <w:pPr>
        <w:pStyle w:val="Prrafodelista"/>
        <w:spacing w:line="360" w:lineRule="auto"/>
        <w:jc w:val="both"/>
        <w:rPr>
          <w:rFonts w:ascii="Trebuchet MS" w:hAnsi="Trebuchet MS" w:cs="Arial"/>
          <w:sz w:val="23"/>
          <w:szCs w:val="23"/>
        </w:rPr>
      </w:pPr>
    </w:p>
    <w:p w14:paraId="74571707" w14:textId="77777777" w:rsidR="00EA31E7" w:rsidRDefault="00EA31E7" w:rsidP="003464ED">
      <w:pPr>
        <w:pStyle w:val="Prrafodelista"/>
        <w:spacing w:line="360" w:lineRule="auto"/>
        <w:jc w:val="both"/>
        <w:rPr>
          <w:rFonts w:ascii="Trebuchet MS" w:hAnsi="Trebuchet MS" w:cs="Arial"/>
          <w:sz w:val="23"/>
          <w:szCs w:val="23"/>
        </w:rPr>
      </w:pPr>
    </w:p>
    <w:p w14:paraId="556E46D8" w14:textId="77777777" w:rsidR="003464ED" w:rsidRDefault="003464ED" w:rsidP="003464ED">
      <w:pPr>
        <w:pStyle w:val="Prrafodelista"/>
        <w:spacing w:line="360" w:lineRule="auto"/>
        <w:jc w:val="both"/>
        <w:rPr>
          <w:rFonts w:ascii="Trebuchet MS" w:hAnsi="Trebuchet MS" w:cs="Arial"/>
          <w:sz w:val="23"/>
          <w:szCs w:val="23"/>
        </w:rPr>
      </w:pPr>
    </w:p>
    <w:p w14:paraId="7C8A3746" w14:textId="6E7D2C71" w:rsidR="003464ED" w:rsidRPr="003464ED" w:rsidRDefault="003464ED" w:rsidP="003464E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rebuchet MS" w:hAnsi="Trebuchet MS" w:cs="Arial"/>
          <w:sz w:val="23"/>
          <w:szCs w:val="23"/>
        </w:rPr>
      </w:pPr>
      <w:r w:rsidRPr="003464ED">
        <w:rPr>
          <w:rFonts w:ascii="Trebuchet MS" w:hAnsi="Trebuchet MS" w:cs="Arial"/>
          <w:sz w:val="23"/>
          <w:szCs w:val="23"/>
        </w:rPr>
        <w:lastRenderedPageBreak/>
        <w:t>Interpreta el siguiente diagrama de casos de uso</w:t>
      </w:r>
    </w:p>
    <w:p w14:paraId="531EE51C" w14:textId="50597DFA" w:rsidR="003464ED" w:rsidRPr="003464ED" w:rsidRDefault="00652F0E" w:rsidP="003464ED">
      <w:pPr>
        <w:pStyle w:val="Prrafodelista"/>
        <w:spacing w:line="360" w:lineRule="auto"/>
        <w:jc w:val="both"/>
        <w:rPr>
          <w:rFonts w:ascii="Trebuchet MS" w:hAnsi="Trebuchet MS" w:cs="Arial"/>
          <w:sz w:val="23"/>
          <w:szCs w:val="23"/>
        </w:rPr>
      </w:pPr>
      <w:r>
        <w:rPr>
          <w:rFonts w:ascii="Trebuchet MS" w:hAnsi="Trebuchet MS" w:cs="Arial"/>
          <w:noProof/>
          <w:sz w:val="23"/>
          <w:szCs w:val="23"/>
        </w:rPr>
        <w:drawing>
          <wp:inline distT="0" distB="0" distL="0" distR="0" wp14:anchorId="1442CFB1" wp14:editId="345EFAF2">
            <wp:extent cx="5400040" cy="3308985"/>
            <wp:effectExtent l="0" t="0" r="0" b="571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1C8F" w14:textId="77777777" w:rsidR="002B46B9" w:rsidRPr="00DA5A63" w:rsidRDefault="002B46B9" w:rsidP="00DA5A63">
      <w:pPr>
        <w:pStyle w:val="Prrafodelista"/>
        <w:spacing w:line="360" w:lineRule="auto"/>
        <w:rPr>
          <w:rFonts w:ascii="Trebuchet MS" w:hAnsi="Trebuchet MS" w:cs="Arial"/>
          <w:sz w:val="23"/>
          <w:szCs w:val="23"/>
        </w:rPr>
      </w:pPr>
    </w:p>
    <w:p w14:paraId="025FE62F" w14:textId="77777777" w:rsidR="00DA5A63" w:rsidRDefault="00DA5A63" w:rsidP="00DA5A63">
      <w:pPr>
        <w:spacing w:line="360" w:lineRule="auto"/>
        <w:rPr>
          <w:rFonts w:ascii="Arial" w:eastAsia="Arial" w:hAnsi="Arial" w:cs="Arial"/>
          <w:color w:val="00000A"/>
          <w:sz w:val="22"/>
        </w:rPr>
      </w:pPr>
    </w:p>
    <w:p w14:paraId="73EF75AB" w14:textId="7BBB3829" w:rsidR="00DA5A63" w:rsidRPr="00DA5A63" w:rsidRDefault="00DA5A63" w:rsidP="00DA5A63">
      <w:pPr>
        <w:pStyle w:val="Prrafodelista"/>
        <w:numPr>
          <w:ilvl w:val="0"/>
          <w:numId w:val="2"/>
        </w:numPr>
        <w:spacing w:line="360" w:lineRule="auto"/>
        <w:rPr>
          <w:rFonts w:ascii="Trebuchet MS" w:hAnsi="Trebuchet MS" w:cs="Arial"/>
          <w:sz w:val="23"/>
          <w:szCs w:val="23"/>
        </w:rPr>
      </w:pPr>
      <w:r w:rsidRPr="00DA5A63">
        <w:rPr>
          <w:rFonts w:ascii="Trebuchet MS" w:eastAsia="Arial" w:hAnsi="Trebuchet MS" w:cs="Arial"/>
          <w:color w:val="00000A"/>
          <w:sz w:val="23"/>
          <w:szCs w:val="23"/>
        </w:rPr>
        <w:t xml:space="preserve">Se pide la realización del Diagrama de Secuencia para la reserva de un viaje en una agencia de viajes. </w:t>
      </w:r>
    </w:p>
    <w:p w14:paraId="44821290" w14:textId="77777777" w:rsidR="00DA5A63" w:rsidRPr="00DA5A63" w:rsidRDefault="00DA5A63" w:rsidP="00DA5A63">
      <w:pPr>
        <w:spacing w:line="360" w:lineRule="exact"/>
        <w:jc w:val="both"/>
        <w:rPr>
          <w:rFonts w:ascii="Trebuchet MS" w:eastAsia="Arial" w:hAnsi="Trebuchet MS" w:cs="Arial"/>
          <w:color w:val="00000A"/>
          <w:sz w:val="23"/>
          <w:szCs w:val="23"/>
        </w:rPr>
      </w:pPr>
    </w:p>
    <w:p w14:paraId="4D0EF873" w14:textId="77777777" w:rsidR="00DA5A63" w:rsidRPr="00DA5A63" w:rsidRDefault="00DA5A63" w:rsidP="00DA5A63">
      <w:pPr>
        <w:spacing w:line="360" w:lineRule="exact"/>
        <w:ind w:firstLine="705"/>
        <w:jc w:val="both"/>
        <w:rPr>
          <w:rFonts w:ascii="Trebuchet MS" w:eastAsia="Arial" w:hAnsi="Trebuchet MS" w:cs="Arial"/>
          <w:color w:val="00000A"/>
          <w:sz w:val="23"/>
          <w:szCs w:val="23"/>
        </w:rPr>
      </w:pPr>
      <w:r w:rsidRPr="00DA5A63">
        <w:rPr>
          <w:rFonts w:ascii="Trebuchet MS" w:eastAsia="Arial" w:hAnsi="Trebuchet MS" w:cs="Arial"/>
          <w:color w:val="00000A"/>
          <w:sz w:val="23"/>
          <w:szCs w:val="23"/>
        </w:rPr>
        <w:t>Participantes: comprador, agencia y BBDD agencia.</w:t>
      </w:r>
    </w:p>
    <w:p w14:paraId="525E4152" w14:textId="77777777" w:rsidR="00DA5A63" w:rsidRPr="00DA5A63" w:rsidRDefault="00DA5A63" w:rsidP="00DA5A63">
      <w:pPr>
        <w:spacing w:line="360" w:lineRule="exact"/>
        <w:ind w:firstLine="705"/>
        <w:jc w:val="both"/>
        <w:rPr>
          <w:rFonts w:ascii="Trebuchet MS" w:eastAsia="Arial" w:hAnsi="Trebuchet MS" w:cs="Arial"/>
          <w:color w:val="00000A"/>
          <w:sz w:val="23"/>
          <w:szCs w:val="23"/>
        </w:rPr>
      </w:pPr>
      <w:r w:rsidRPr="00DA5A63">
        <w:rPr>
          <w:rFonts w:ascii="Trebuchet MS" w:eastAsia="Arial" w:hAnsi="Trebuchet MS" w:cs="Arial"/>
          <w:color w:val="00000A"/>
          <w:sz w:val="23"/>
          <w:szCs w:val="23"/>
        </w:rPr>
        <w:t>Acciones:</w:t>
      </w:r>
    </w:p>
    <w:p w14:paraId="04FCD610" w14:textId="77777777" w:rsidR="00DA5A63" w:rsidRPr="00DA5A63" w:rsidRDefault="00DA5A63" w:rsidP="00DA5A63">
      <w:pPr>
        <w:widowControl w:val="0"/>
        <w:numPr>
          <w:ilvl w:val="0"/>
          <w:numId w:val="4"/>
        </w:numPr>
        <w:suppressAutoHyphens/>
        <w:spacing w:line="360" w:lineRule="exact"/>
        <w:ind w:left="1065"/>
        <w:jc w:val="both"/>
        <w:rPr>
          <w:rFonts w:ascii="Trebuchet MS" w:eastAsia="Arial" w:hAnsi="Trebuchet MS" w:cs="Arial"/>
          <w:color w:val="00000A"/>
          <w:sz w:val="23"/>
          <w:szCs w:val="23"/>
        </w:rPr>
      </w:pPr>
      <w:r w:rsidRPr="00DA5A63">
        <w:rPr>
          <w:rFonts w:ascii="Trebuchet MS" w:eastAsia="Arial" w:hAnsi="Trebuchet MS" w:cs="Arial"/>
          <w:color w:val="00000A"/>
          <w:sz w:val="23"/>
          <w:szCs w:val="23"/>
        </w:rPr>
        <w:t>El cliente solicita la lista de viajes que están en oferta.</w:t>
      </w:r>
    </w:p>
    <w:p w14:paraId="72ACCD2C" w14:textId="77777777" w:rsidR="00DA5A63" w:rsidRPr="00DA5A63" w:rsidRDefault="00DA5A63" w:rsidP="00DA5A63">
      <w:pPr>
        <w:widowControl w:val="0"/>
        <w:numPr>
          <w:ilvl w:val="0"/>
          <w:numId w:val="4"/>
        </w:numPr>
        <w:suppressAutoHyphens/>
        <w:spacing w:line="360" w:lineRule="exact"/>
        <w:ind w:left="1065"/>
        <w:jc w:val="both"/>
        <w:rPr>
          <w:rFonts w:ascii="Trebuchet MS" w:eastAsia="Arial" w:hAnsi="Trebuchet MS" w:cs="Arial"/>
          <w:color w:val="00000A"/>
          <w:sz w:val="23"/>
          <w:szCs w:val="23"/>
        </w:rPr>
      </w:pPr>
      <w:r w:rsidRPr="00DA5A63">
        <w:rPr>
          <w:rFonts w:ascii="Trebuchet MS" w:eastAsia="Arial" w:hAnsi="Trebuchet MS" w:cs="Arial"/>
          <w:color w:val="00000A"/>
          <w:sz w:val="23"/>
          <w:szCs w:val="23"/>
        </w:rPr>
        <w:t>El empleado de la agencia le facilita el listado.</w:t>
      </w:r>
    </w:p>
    <w:p w14:paraId="6A47F503" w14:textId="77777777" w:rsidR="00DA5A63" w:rsidRPr="00DA5A63" w:rsidRDefault="00DA5A63" w:rsidP="00DA5A63">
      <w:pPr>
        <w:widowControl w:val="0"/>
        <w:numPr>
          <w:ilvl w:val="0"/>
          <w:numId w:val="4"/>
        </w:numPr>
        <w:suppressAutoHyphens/>
        <w:spacing w:line="360" w:lineRule="exact"/>
        <w:ind w:left="1065"/>
        <w:jc w:val="both"/>
        <w:rPr>
          <w:rFonts w:ascii="Trebuchet MS" w:eastAsia="Arial" w:hAnsi="Trebuchet MS" w:cs="Arial"/>
          <w:color w:val="00000A"/>
          <w:sz w:val="23"/>
          <w:szCs w:val="23"/>
        </w:rPr>
      </w:pPr>
      <w:r w:rsidRPr="00DA5A63">
        <w:rPr>
          <w:rFonts w:ascii="Trebuchet MS" w:eastAsia="Arial" w:hAnsi="Trebuchet MS" w:cs="Arial"/>
          <w:color w:val="00000A"/>
          <w:sz w:val="23"/>
          <w:szCs w:val="23"/>
        </w:rPr>
        <w:t>El cliente escoge el viaje que más le gusta.</w:t>
      </w:r>
    </w:p>
    <w:p w14:paraId="658F60CF" w14:textId="77777777" w:rsidR="00DA5A63" w:rsidRPr="00DA5A63" w:rsidRDefault="00DA5A63" w:rsidP="00DA5A63">
      <w:pPr>
        <w:widowControl w:val="0"/>
        <w:numPr>
          <w:ilvl w:val="0"/>
          <w:numId w:val="4"/>
        </w:numPr>
        <w:suppressAutoHyphens/>
        <w:spacing w:line="360" w:lineRule="exact"/>
        <w:ind w:left="1065"/>
        <w:jc w:val="both"/>
        <w:rPr>
          <w:rFonts w:ascii="Trebuchet MS" w:eastAsia="Arial" w:hAnsi="Trebuchet MS" w:cs="Arial"/>
          <w:color w:val="00000A"/>
          <w:sz w:val="23"/>
          <w:szCs w:val="23"/>
        </w:rPr>
      </w:pPr>
      <w:r w:rsidRPr="00DA5A63">
        <w:rPr>
          <w:rFonts w:ascii="Trebuchet MS" w:eastAsia="Arial" w:hAnsi="Trebuchet MS" w:cs="Arial"/>
          <w:color w:val="00000A"/>
          <w:sz w:val="23"/>
          <w:szCs w:val="23"/>
        </w:rPr>
        <w:t>El cliente solicita las condiciones de reserva.</w:t>
      </w:r>
    </w:p>
    <w:p w14:paraId="4881D48B" w14:textId="77777777" w:rsidR="00DA5A63" w:rsidRPr="00DA5A63" w:rsidRDefault="00DA5A63" w:rsidP="00DA5A63">
      <w:pPr>
        <w:widowControl w:val="0"/>
        <w:numPr>
          <w:ilvl w:val="0"/>
          <w:numId w:val="4"/>
        </w:numPr>
        <w:suppressAutoHyphens/>
        <w:spacing w:line="360" w:lineRule="exact"/>
        <w:ind w:left="1065"/>
        <w:jc w:val="both"/>
        <w:rPr>
          <w:rFonts w:ascii="Trebuchet MS" w:eastAsia="Arial" w:hAnsi="Trebuchet MS" w:cs="Arial"/>
          <w:color w:val="00000A"/>
          <w:sz w:val="23"/>
          <w:szCs w:val="23"/>
        </w:rPr>
      </w:pPr>
      <w:r w:rsidRPr="00DA5A63">
        <w:rPr>
          <w:rFonts w:ascii="Trebuchet MS" w:eastAsia="Arial" w:hAnsi="Trebuchet MS" w:cs="Arial"/>
          <w:color w:val="00000A"/>
          <w:sz w:val="23"/>
          <w:szCs w:val="23"/>
        </w:rPr>
        <w:t>El empleado le facilita la documentación donde se detallan todas las condiciones de la reserva.</w:t>
      </w:r>
    </w:p>
    <w:p w14:paraId="37C3AF30" w14:textId="77777777" w:rsidR="00DA5A63" w:rsidRPr="00DA5A63" w:rsidRDefault="00DA5A63" w:rsidP="00DA5A63">
      <w:pPr>
        <w:widowControl w:val="0"/>
        <w:numPr>
          <w:ilvl w:val="0"/>
          <w:numId w:val="4"/>
        </w:numPr>
        <w:suppressAutoHyphens/>
        <w:spacing w:line="360" w:lineRule="exact"/>
        <w:ind w:left="1065"/>
        <w:jc w:val="both"/>
        <w:rPr>
          <w:rFonts w:ascii="Trebuchet MS" w:eastAsia="Arial" w:hAnsi="Trebuchet MS" w:cs="Arial"/>
          <w:color w:val="00000A"/>
          <w:sz w:val="23"/>
          <w:szCs w:val="23"/>
        </w:rPr>
      </w:pPr>
      <w:r w:rsidRPr="00DA5A63">
        <w:rPr>
          <w:rFonts w:ascii="Trebuchet MS" w:eastAsia="Arial" w:hAnsi="Trebuchet MS" w:cs="Arial"/>
          <w:color w:val="00000A"/>
          <w:sz w:val="23"/>
          <w:szCs w:val="23"/>
        </w:rPr>
        <w:t>El cliente evalúa que todas las condiciones son legítimas.</w:t>
      </w:r>
    </w:p>
    <w:p w14:paraId="6924A458" w14:textId="77777777" w:rsidR="00DA5A63" w:rsidRPr="00DA5A63" w:rsidRDefault="00DA5A63" w:rsidP="00DA5A63">
      <w:pPr>
        <w:widowControl w:val="0"/>
        <w:numPr>
          <w:ilvl w:val="0"/>
          <w:numId w:val="4"/>
        </w:numPr>
        <w:suppressAutoHyphens/>
        <w:spacing w:line="360" w:lineRule="exact"/>
        <w:ind w:left="1065"/>
        <w:jc w:val="both"/>
        <w:rPr>
          <w:rFonts w:ascii="Trebuchet MS" w:eastAsia="Arial" w:hAnsi="Trebuchet MS" w:cs="Arial"/>
          <w:color w:val="00000A"/>
          <w:sz w:val="23"/>
          <w:szCs w:val="23"/>
        </w:rPr>
      </w:pPr>
      <w:r w:rsidRPr="00DA5A63">
        <w:rPr>
          <w:rFonts w:ascii="Trebuchet MS" w:eastAsia="Arial" w:hAnsi="Trebuchet MS" w:cs="Arial"/>
          <w:color w:val="00000A"/>
          <w:sz w:val="23"/>
          <w:szCs w:val="23"/>
        </w:rPr>
        <w:t>El cliente solicita el precio del viaje y el empleado le facilita la información.</w:t>
      </w:r>
    </w:p>
    <w:p w14:paraId="3DC1B0FD" w14:textId="77777777" w:rsidR="00DA5A63" w:rsidRPr="00DA5A63" w:rsidRDefault="00DA5A63" w:rsidP="00DA5A63">
      <w:pPr>
        <w:widowControl w:val="0"/>
        <w:numPr>
          <w:ilvl w:val="0"/>
          <w:numId w:val="4"/>
        </w:numPr>
        <w:suppressAutoHyphens/>
        <w:spacing w:line="360" w:lineRule="exact"/>
        <w:ind w:left="1065"/>
        <w:jc w:val="both"/>
        <w:rPr>
          <w:rFonts w:ascii="Trebuchet MS" w:eastAsia="Arial" w:hAnsi="Trebuchet MS" w:cs="Arial"/>
          <w:color w:val="00000A"/>
          <w:sz w:val="23"/>
          <w:szCs w:val="23"/>
        </w:rPr>
      </w:pPr>
      <w:r w:rsidRPr="00DA5A63">
        <w:rPr>
          <w:rFonts w:ascii="Trebuchet MS" w:eastAsia="Arial" w:hAnsi="Trebuchet MS" w:cs="Arial"/>
          <w:color w:val="00000A"/>
          <w:sz w:val="23"/>
          <w:szCs w:val="23"/>
        </w:rPr>
        <w:t>El cliente valora el precio.</w:t>
      </w:r>
    </w:p>
    <w:p w14:paraId="4AAFBEC3" w14:textId="77777777" w:rsidR="00DA5A63" w:rsidRPr="00DA5A63" w:rsidRDefault="00DA5A63" w:rsidP="00DA5A63">
      <w:pPr>
        <w:widowControl w:val="0"/>
        <w:numPr>
          <w:ilvl w:val="0"/>
          <w:numId w:val="4"/>
        </w:numPr>
        <w:suppressAutoHyphens/>
        <w:spacing w:line="360" w:lineRule="exact"/>
        <w:ind w:left="1065"/>
        <w:jc w:val="both"/>
        <w:rPr>
          <w:rFonts w:ascii="Trebuchet MS" w:eastAsia="Arial" w:hAnsi="Trebuchet MS" w:cs="Arial"/>
          <w:color w:val="00000A"/>
          <w:sz w:val="23"/>
          <w:szCs w:val="23"/>
        </w:rPr>
      </w:pPr>
      <w:r w:rsidRPr="00DA5A63">
        <w:rPr>
          <w:rFonts w:ascii="Trebuchet MS" w:eastAsia="Arial" w:hAnsi="Trebuchet MS" w:cs="Arial"/>
          <w:color w:val="00000A"/>
          <w:sz w:val="23"/>
          <w:szCs w:val="23"/>
        </w:rPr>
        <w:t>El cliente paga el precio de reserva del viaje y el empleado le entrega los papeles de la reserva.</w:t>
      </w:r>
    </w:p>
    <w:p w14:paraId="53362B69" w14:textId="77777777" w:rsidR="00DA5A63" w:rsidRPr="00DA5A63" w:rsidRDefault="00DA5A63" w:rsidP="00DA5A63">
      <w:pPr>
        <w:widowControl w:val="0"/>
        <w:numPr>
          <w:ilvl w:val="0"/>
          <w:numId w:val="4"/>
        </w:numPr>
        <w:suppressAutoHyphens/>
        <w:spacing w:line="360" w:lineRule="exact"/>
        <w:ind w:left="1065"/>
        <w:jc w:val="both"/>
        <w:rPr>
          <w:rFonts w:ascii="Trebuchet MS" w:eastAsia="Arial" w:hAnsi="Trebuchet MS" w:cs="Arial"/>
          <w:color w:val="00000A"/>
          <w:sz w:val="23"/>
          <w:szCs w:val="23"/>
        </w:rPr>
      </w:pPr>
      <w:r w:rsidRPr="00DA5A63">
        <w:rPr>
          <w:rFonts w:ascii="Trebuchet MS" w:eastAsia="Arial" w:hAnsi="Trebuchet MS" w:cs="Arial"/>
          <w:color w:val="00000A"/>
          <w:sz w:val="23"/>
          <w:szCs w:val="23"/>
        </w:rPr>
        <w:t>El cliente cumplimenta los papeles de la reserva.</w:t>
      </w:r>
    </w:p>
    <w:p w14:paraId="602C3C8D" w14:textId="77777777" w:rsidR="00DA5A63" w:rsidRPr="00DA5A63" w:rsidRDefault="00DA5A63" w:rsidP="00DA5A63">
      <w:pPr>
        <w:widowControl w:val="0"/>
        <w:numPr>
          <w:ilvl w:val="0"/>
          <w:numId w:val="4"/>
        </w:numPr>
        <w:suppressAutoHyphens/>
        <w:spacing w:line="360" w:lineRule="exact"/>
        <w:ind w:left="1065"/>
        <w:jc w:val="both"/>
        <w:rPr>
          <w:rFonts w:ascii="Trebuchet MS" w:eastAsia="Arial" w:hAnsi="Trebuchet MS" w:cs="Arial"/>
          <w:color w:val="00000A"/>
          <w:sz w:val="23"/>
          <w:szCs w:val="23"/>
        </w:rPr>
      </w:pPr>
      <w:r w:rsidRPr="00DA5A63">
        <w:rPr>
          <w:rFonts w:ascii="Trebuchet MS" w:eastAsia="Arial" w:hAnsi="Trebuchet MS" w:cs="Arial"/>
          <w:color w:val="00000A"/>
          <w:sz w:val="23"/>
          <w:szCs w:val="23"/>
        </w:rPr>
        <w:t>El cliente entrega a la agencia los papeles cumplimentados.</w:t>
      </w:r>
    </w:p>
    <w:p w14:paraId="1C1BCC29" w14:textId="77777777" w:rsidR="00DA5A63" w:rsidRPr="00DA5A63" w:rsidRDefault="00DA5A63" w:rsidP="00DA5A63">
      <w:pPr>
        <w:widowControl w:val="0"/>
        <w:numPr>
          <w:ilvl w:val="0"/>
          <w:numId w:val="4"/>
        </w:numPr>
        <w:suppressAutoHyphens/>
        <w:spacing w:line="360" w:lineRule="exact"/>
        <w:ind w:left="1065"/>
        <w:jc w:val="both"/>
        <w:rPr>
          <w:rFonts w:ascii="Trebuchet MS" w:eastAsia="Arial" w:hAnsi="Trebuchet MS" w:cs="Arial"/>
          <w:color w:val="00000A"/>
          <w:sz w:val="23"/>
          <w:szCs w:val="23"/>
        </w:rPr>
      </w:pPr>
      <w:r w:rsidRPr="00DA5A63">
        <w:rPr>
          <w:rFonts w:ascii="Trebuchet MS" w:eastAsia="Arial" w:hAnsi="Trebuchet MS" w:cs="Arial"/>
          <w:color w:val="00000A"/>
          <w:sz w:val="23"/>
          <w:szCs w:val="23"/>
        </w:rPr>
        <w:t>La agencia registra la reserva en la BBDD.</w:t>
      </w:r>
    </w:p>
    <w:p w14:paraId="203031B3" w14:textId="4C1B6499" w:rsidR="00DA5A63" w:rsidRDefault="00DA5A63" w:rsidP="00214A4B">
      <w:pPr>
        <w:pStyle w:val="Prrafodelista"/>
        <w:spacing w:line="360" w:lineRule="auto"/>
        <w:rPr>
          <w:rFonts w:ascii="Arial" w:hAnsi="Arial" w:cs="Arial"/>
        </w:rPr>
      </w:pPr>
    </w:p>
    <w:p w14:paraId="51EF2190" w14:textId="5DE7854D" w:rsidR="00EA31E7" w:rsidRDefault="00EA31E7" w:rsidP="00214A4B">
      <w:pPr>
        <w:pStyle w:val="Prrafodelista"/>
        <w:spacing w:line="360" w:lineRule="auto"/>
        <w:rPr>
          <w:rFonts w:ascii="Arial" w:hAnsi="Arial" w:cs="Arial"/>
        </w:rPr>
      </w:pPr>
    </w:p>
    <w:p w14:paraId="15F1BBB5" w14:textId="1B972221" w:rsidR="00EA31E7" w:rsidRPr="00214A4B" w:rsidRDefault="00EA31E7" w:rsidP="00214A4B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0051665" wp14:editId="77815A21">
            <wp:extent cx="5400040" cy="5433060"/>
            <wp:effectExtent l="0" t="0" r="0" b="254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1E7" w:rsidRPr="00214A4B" w:rsidSect="008C7F56">
      <w:footerReference w:type="even" r:id="rId12"/>
      <w:footerReference w:type="default" r:id="rId13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D5987" w14:textId="77777777" w:rsidR="00F133FA" w:rsidRDefault="00F133FA" w:rsidP="00A92491">
      <w:r>
        <w:separator/>
      </w:r>
    </w:p>
  </w:endnote>
  <w:endnote w:type="continuationSeparator" w:id="0">
    <w:p w14:paraId="77CD5338" w14:textId="77777777" w:rsidR="00F133FA" w:rsidRDefault="00F133FA" w:rsidP="00A92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879204285"/>
      <w:docPartObj>
        <w:docPartGallery w:val="Page Numbers (Bottom of Page)"/>
        <w:docPartUnique/>
      </w:docPartObj>
    </w:sdtPr>
    <w:sdtContent>
      <w:p w14:paraId="19F33CEC" w14:textId="58650F1C" w:rsidR="00A92491" w:rsidRDefault="00A92491" w:rsidP="00DC2B4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5B0C7F0" w14:textId="77777777" w:rsidR="00A92491" w:rsidRDefault="00A92491" w:rsidP="00A9249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415014793"/>
      <w:docPartObj>
        <w:docPartGallery w:val="Page Numbers (Bottom of Page)"/>
        <w:docPartUnique/>
      </w:docPartObj>
    </w:sdtPr>
    <w:sdtContent>
      <w:p w14:paraId="5112ACAE" w14:textId="136D1F84" w:rsidR="00A92491" w:rsidRDefault="00A92491" w:rsidP="00DC2B4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005B7E8E" w14:textId="77777777" w:rsidR="00A92491" w:rsidRDefault="00A92491" w:rsidP="00A9249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7ED51" w14:textId="77777777" w:rsidR="00F133FA" w:rsidRDefault="00F133FA" w:rsidP="00A92491">
      <w:r>
        <w:separator/>
      </w:r>
    </w:p>
  </w:footnote>
  <w:footnote w:type="continuationSeparator" w:id="0">
    <w:p w14:paraId="3FB9F710" w14:textId="77777777" w:rsidR="00F133FA" w:rsidRDefault="00F133FA" w:rsidP="00A924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name w:val="WW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6"/>
    <w:multiLevelType w:val="multilevel"/>
    <w:tmpl w:val="00000006"/>
    <w:name w:val="WW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15D5A9D"/>
    <w:multiLevelType w:val="hybridMultilevel"/>
    <w:tmpl w:val="03E0190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00368"/>
    <w:multiLevelType w:val="hybridMultilevel"/>
    <w:tmpl w:val="94B8FC82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EE42A1"/>
    <w:multiLevelType w:val="hybridMultilevel"/>
    <w:tmpl w:val="92123B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12E11"/>
    <w:multiLevelType w:val="hybridMultilevel"/>
    <w:tmpl w:val="258832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506E6"/>
    <w:multiLevelType w:val="hybridMultilevel"/>
    <w:tmpl w:val="CDFA84D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56A87"/>
    <w:multiLevelType w:val="hybridMultilevel"/>
    <w:tmpl w:val="1BC2640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55240">
    <w:abstractNumId w:val="5"/>
  </w:num>
  <w:num w:numId="2" w16cid:durableId="998387696">
    <w:abstractNumId w:val="4"/>
  </w:num>
  <w:num w:numId="3" w16cid:durableId="668602667">
    <w:abstractNumId w:val="0"/>
  </w:num>
  <w:num w:numId="4" w16cid:durableId="1150750241">
    <w:abstractNumId w:val="1"/>
  </w:num>
  <w:num w:numId="5" w16cid:durableId="1454519882">
    <w:abstractNumId w:val="6"/>
  </w:num>
  <w:num w:numId="6" w16cid:durableId="1163935082">
    <w:abstractNumId w:val="3"/>
  </w:num>
  <w:num w:numId="7" w16cid:durableId="802700035">
    <w:abstractNumId w:val="2"/>
  </w:num>
  <w:num w:numId="8" w16cid:durableId="19075222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AD"/>
    <w:rsid w:val="001C4CC7"/>
    <w:rsid w:val="00214A4B"/>
    <w:rsid w:val="00233EA9"/>
    <w:rsid w:val="002B46B9"/>
    <w:rsid w:val="002E6176"/>
    <w:rsid w:val="003464ED"/>
    <w:rsid w:val="004914AD"/>
    <w:rsid w:val="00564125"/>
    <w:rsid w:val="00652F0E"/>
    <w:rsid w:val="007E106F"/>
    <w:rsid w:val="008C7F56"/>
    <w:rsid w:val="00A92491"/>
    <w:rsid w:val="00AC16A1"/>
    <w:rsid w:val="00B32452"/>
    <w:rsid w:val="00B9770A"/>
    <w:rsid w:val="00BC5C71"/>
    <w:rsid w:val="00DA5A63"/>
    <w:rsid w:val="00EA31E7"/>
    <w:rsid w:val="00F1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9EF2B"/>
  <w15:docId w15:val="{A9F91E55-E3BA-8640-9260-842909B8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06F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E106F"/>
    <w:pPr>
      <w:keepNext/>
      <w:outlineLvl w:val="0"/>
    </w:pPr>
    <w:rPr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E106F"/>
    <w:rPr>
      <w:b/>
      <w:bCs/>
      <w:sz w:val="18"/>
      <w:szCs w:val="24"/>
      <w:lang w:val="ca-ES" w:eastAsia="es-ES"/>
    </w:rPr>
  </w:style>
  <w:style w:type="paragraph" w:styleId="Subttulo">
    <w:name w:val="Subtitle"/>
    <w:basedOn w:val="Normal"/>
    <w:next w:val="Normal"/>
    <w:link w:val="SubttuloCar"/>
    <w:qFormat/>
    <w:rsid w:val="007E106F"/>
    <w:pPr>
      <w:spacing w:after="60"/>
      <w:jc w:val="center"/>
      <w:outlineLvl w:val="1"/>
    </w:pPr>
    <w:rPr>
      <w:rFonts w:asciiTheme="majorHAnsi" w:eastAsiaTheme="majorEastAsia" w:hAnsiTheme="majorHAnsi" w:cstheme="majorBidi"/>
      <w:lang w:eastAsia="en-US"/>
    </w:rPr>
  </w:style>
  <w:style w:type="character" w:customStyle="1" w:styleId="SubttuloCar">
    <w:name w:val="Subtítulo Car"/>
    <w:basedOn w:val="Fuentedeprrafopredeter"/>
    <w:link w:val="Subttulo"/>
    <w:rsid w:val="007E106F"/>
    <w:rPr>
      <w:rFonts w:asciiTheme="majorHAnsi" w:eastAsiaTheme="majorEastAsia" w:hAnsiTheme="majorHAnsi" w:cstheme="majorBidi"/>
      <w:sz w:val="24"/>
      <w:szCs w:val="24"/>
      <w:lang w:val="ca-ES"/>
    </w:rPr>
  </w:style>
  <w:style w:type="character" w:styleId="nfasis">
    <w:name w:val="Emphasis"/>
    <w:basedOn w:val="Fuentedeprrafopredeter"/>
    <w:qFormat/>
    <w:rsid w:val="007E106F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4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4AD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4914AD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9249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92491"/>
    <w:rPr>
      <w:sz w:val="24"/>
      <w:szCs w:val="24"/>
      <w:lang w:eastAsia="es-ES"/>
    </w:rPr>
  </w:style>
  <w:style w:type="character" w:styleId="Nmerodepgina">
    <w:name w:val="page number"/>
    <w:basedOn w:val="Fuentedeprrafopredeter"/>
    <w:uiPriority w:val="99"/>
    <w:semiHidden/>
    <w:unhideWhenUsed/>
    <w:rsid w:val="00A92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Estefania</dc:creator>
  <cp:lastModifiedBy>Manuel Perez</cp:lastModifiedBy>
  <cp:revision>7</cp:revision>
  <dcterms:created xsi:type="dcterms:W3CDTF">2023-02-06T13:48:00Z</dcterms:created>
  <dcterms:modified xsi:type="dcterms:W3CDTF">2023-02-14T15:05:00Z</dcterms:modified>
</cp:coreProperties>
</file>