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numPr>
          <w:ilvl w:val="0"/>
          <w:numId w:val="1"/>
        </w:numPr>
        <w:tabs>
          <w:tab w:val="left" w:pos="0" w:leader="none"/>
        </w:tabs>
        <w:spacing w:before="0" w:after="0" w:line="480"/>
        <w:ind w:right="0" w:left="0" w:firstLine="0"/>
        <w:jc w:val="both"/>
        <w:rPr>
          <w:rFonts w:ascii="Verdana" w:hAnsi="Verdana" w:cs="Verdana" w:eastAsia="Verdana"/>
          <w:b/>
          <w:color w:val="4F81BD"/>
          <w:spacing w:val="0"/>
          <w:position w:val="0"/>
          <w:sz w:val="24"/>
          <w:shd w:fill="auto" w:val="clear"/>
        </w:rPr>
      </w:pPr>
      <w:r>
        <w:rPr>
          <w:rFonts w:ascii="Verdana" w:hAnsi="Verdana" w:cs="Verdana" w:eastAsia="Verdana"/>
          <w:b/>
          <w:color w:val="4F81BD"/>
          <w:spacing w:val="0"/>
          <w:position w:val="0"/>
          <w:sz w:val="24"/>
          <w:shd w:fill="auto" w:val="clear"/>
        </w:rPr>
        <w:t xml:space="preserve">Exercises from chapter 08 Introduction to Transactions</w:t>
      </w:r>
    </w:p>
    <w:p>
      <w:pPr>
        <w:keepNext w:val="true"/>
        <w:numPr>
          <w:ilvl w:val="0"/>
          <w:numId w:val="1"/>
        </w:numPr>
        <w:tabs>
          <w:tab w:val="left" w:pos="0" w:leader="none"/>
        </w:tabs>
        <w:spacing w:before="0" w:after="0" w:line="480"/>
        <w:ind w:right="0" w:left="0" w:firstLine="0"/>
        <w:jc w:val="both"/>
        <w:rPr>
          <w:rFonts w:ascii="Verdana" w:hAnsi="Verdana" w:cs="Verdana" w:eastAsia="Verdana"/>
          <w:color w:val="008000"/>
          <w:spacing w:val="0"/>
          <w:position w:val="0"/>
          <w:sz w:val="24"/>
          <w:shd w:fill="auto" w:val="clear"/>
        </w:rPr>
      </w:pPr>
      <w:r>
        <w:rPr>
          <w:rFonts w:ascii="Verdana" w:hAnsi="Verdana" w:cs="Verdana" w:eastAsia="Verdana"/>
          <w:color w:val="008000"/>
          <w:spacing w:val="0"/>
          <w:position w:val="0"/>
          <w:sz w:val="24"/>
          <w:shd w:fill="auto" w:val="clear"/>
        </w:rPr>
        <w:t xml:space="preserve">Questions</w:t>
      </w:r>
    </w:p>
    <w:p>
      <w:pPr>
        <w:keepNext w:val="true"/>
        <w:numPr>
          <w:ilvl w:val="0"/>
          <w:numId w:val="1"/>
        </w:numPr>
        <w:tabs>
          <w:tab w:val="left" w:pos="0" w:leader="none"/>
        </w:tabs>
        <w:spacing w:before="0" w:after="0" w:line="480"/>
        <w:ind w:right="0" w:left="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1. Analyze the ACID properties of transactions.</w:t>
      </w:r>
    </w:p>
    <w:p>
      <w:pPr>
        <w:keepNext w:val="true"/>
        <w:tabs>
          <w:tab w:val="left" w:pos="0" w:leader="none"/>
        </w:tabs>
        <w:spacing w:before="0" w:after="0" w:line="480"/>
        <w:ind w:right="0" w:left="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Atomicity: The transaction is executed entirely. Or is executed or not. </w:t>
      </w:r>
    </w:p>
    <w:p>
      <w:pPr>
        <w:keepNext w:val="true"/>
        <w:tabs>
          <w:tab w:val="left" w:pos="0" w:leader="none"/>
        </w:tabs>
        <w:spacing w:before="0" w:after="0" w:line="480"/>
        <w:ind w:right="0" w:left="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Consistency preservation: The database will always be maintained in a consistent state, complying with integrity restrictions.</w:t>
      </w:r>
    </w:p>
    <w:p>
      <w:pPr>
        <w:keepNext w:val="true"/>
        <w:tabs>
          <w:tab w:val="left" w:pos="0" w:leader="none"/>
        </w:tabs>
        <w:spacing w:before="0" w:after="0" w:line="480"/>
        <w:ind w:right="0" w:left="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Isolation: property to make a lot of transactions at a same time in a database without interferences with other transactions.</w:t>
      </w:r>
    </w:p>
    <w:p>
      <w:pPr>
        <w:keepNext w:val="true"/>
        <w:tabs>
          <w:tab w:val="left" w:pos="0" w:leader="none"/>
        </w:tabs>
        <w:spacing w:before="0" w:after="0" w:line="480"/>
        <w:ind w:right="0" w:left="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-Durability or permanency: Ensures that modifications made to the database are stored permanently.</w:t>
      </w:r>
    </w:p>
    <w:p>
      <w:pPr>
        <w:keepNext w:val="true"/>
        <w:tabs>
          <w:tab w:val="left" w:pos="0" w:leader="none"/>
        </w:tabs>
        <w:spacing w:before="0" w:after="0" w:line="480"/>
        <w:ind w:right="0" w:left="0" w:firstLine="0"/>
        <w:jc w:val="both"/>
        <w:rPr>
          <w:rFonts w:ascii="Arial" w:hAnsi="Arial" w:cs="Arial" w:eastAsia="Arial"/>
          <w:color w:val="000000"/>
          <w:spacing w:val="0"/>
          <w:position w:val="0"/>
          <w:sz w:val="24"/>
          <w:shd w:fill="auto" w:val="clear"/>
        </w:rPr>
      </w:pPr>
    </w:p>
    <w:p>
      <w:pPr>
        <w:keepNext w:val="true"/>
        <w:numPr>
          <w:ilvl w:val="0"/>
          <w:numId w:val="3"/>
        </w:numPr>
        <w:tabs>
          <w:tab w:val="left" w:pos="0" w:leader="none"/>
        </w:tabs>
        <w:spacing w:before="0" w:after="0" w:line="480"/>
        <w:ind w:right="0" w:left="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2. Draw the state diagram of a transactional and analyze each of them. Which is the difference between partially committed and committed?</w:t>
      </w:r>
    </w:p>
    <w:p>
      <w:pPr>
        <w:keepNext w:val="true"/>
        <w:tabs>
          <w:tab w:val="left" w:pos="0" w:leader="none"/>
        </w:tabs>
        <w:spacing w:before="0" w:after="0" w:line="240"/>
        <w:ind w:right="0" w:left="0" w:firstLine="0"/>
        <w:jc w:val="both"/>
        <w:rPr>
          <w:rFonts w:ascii="Calibri" w:hAnsi="Calibri" w:cs="Calibri" w:eastAsia="Calibri"/>
          <w:color w:val="auto"/>
          <w:spacing w:val="0"/>
          <w:position w:val="0"/>
          <w:sz w:val="22"/>
          <w:shd w:fill="auto" w:val="clear"/>
        </w:rPr>
      </w:pPr>
      <w:r>
        <w:object w:dxaOrig="8310" w:dyaOrig="2940">
          <v:rect xmlns:o="urn:schemas-microsoft-com:office:office" xmlns:v="urn:schemas-microsoft-com:vml" id="rectole0000000000" style="width:415.500000pt;height:147.0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Dib" DrawAspect="Content" ObjectID="0000000000" ShapeID="rectole0000000000" r:id="docRId0"/>
        </w:object>
      </w:r>
    </w:p>
    <w:p>
      <w:pPr>
        <w:keepNext w:val="true"/>
        <w:tabs>
          <w:tab w:val="left" w:pos="0" w:leader="none"/>
        </w:tabs>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the transaction is ended, is partially committed (the transaction is confirmed by the user and if abort the transaction comes to failed). After that when the DBMS confirm the transaction this is committed 100% and the transaction comes to terminated.</w:t>
      </w:r>
    </w:p>
    <w:p>
      <w:pPr>
        <w:keepNext w:val="true"/>
        <w:tabs>
          <w:tab w:val="left" w:pos="0" w:leader="none"/>
        </w:tabs>
        <w:spacing w:before="0" w:after="0" w:line="240"/>
        <w:ind w:right="0" w:left="0" w:firstLine="0"/>
        <w:jc w:val="both"/>
        <w:rPr>
          <w:rFonts w:ascii="Calibri" w:hAnsi="Calibri" w:cs="Calibri" w:eastAsia="Calibri"/>
          <w:color w:val="auto"/>
          <w:spacing w:val="0"/>
          <w:position w:val="0"/>
          <w:sz w:val="22"/>
          <w:shd w:fill="auto" w:val="clear"/>
        </w:rPr>
      </w:pPr>
    </w:p>
    <w:p>
      <w:pPr>
        <w:keepNext w:val="true"/>
        <w:tabs>
          <w:tab w:val="left" w:pos="0" w:leader="none"/>
        </w:tabs>
        <w:spacing w:before="0" w:after="0" w:line="48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3. What is understood by concurrent execution of transactions in databases in a multi-user environment? </w:t>
      </w:r>
    </w:p>
    <w:p>
      <w:pPr>
        <w:spacing w:before="0" w:after="0" w:line="48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Analyze why concurrency control is needed and provide some exemples.</w:t>
      </w:r>
    </w:p>
    <w:p>
      <w:pPr>
        <w:spacing w:before="0" w:after="0" w:line="48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A lot of user can do queries in a database at a same time like no one is doing with the isolation propertie.</w:t>
      </w:r>
    </w:p>
    <w:p>
      <w:pPr>
        <w:spacing w:before="0" w:after="0" w:line="48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In a ticket sale of a big event. In a fly booking system. This is necesary to garantee that more than one person cant buy the same place. </w:t>
      </w:r>
    </w:p>
    <w:p>
      <w:pPr>
        <w:spacing w:before="0" w:after="0" w:line="480"/>
        <w:ind w:right="0" w:left="0" w:firstLine="0"/>
        <w:jc w:val="both"/>
        <w:rPr>
          <w:rFonts w:ascii="Arial" w:hAnsi="Arial" w:cs="Arial" w:eastAsia="Arial"/>
          <w:color w:val="auto"/>
          <w:spacing w:val="0"/>
          <w:position w:val="0"/>
          <w:sz w:val="24"/>
          <w:shd w:fill="auto" w:val="clear"/>
        </w:rPr>
      </w:pPr>
    </w:p>
    <w:p>
      <w:pPr>
        <w:spacing w:before="0" w:after="0" w:line="48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4. What is the log file used for?</w:t>
      </w:r>
    </w:p>
    <w:p>
      <w:pPr>
        <w:spacing w:before="0" w:after="0" w:line="48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Is the file that stores all the movements made in the database sequentially and is not altered by basic system failures.</w:t>
      </w:r>
    </w:p>
    <w:p>
      <w:pPr>
        <w:spacing w:before="0" w:after="0" w:line="480"/>
        <w:ind w:right="0" w:left="0" w:firstLine="0"/>
        <w:jc w:val="both"/>
        <w:rPr>
          <w:rFonts w:ascii="Arial" w:hAnsi="Arial" w:cs="Arial" w:eastAsia="Arial"/>
          <w:color w:val="auto"/>
          <w:spacing w:val="0"/>
          <w:position w:val="0"/>
          <w:sz w:val="24"/>
          <w:shd w:fill="auto" w:val="clear"/>
        </w:rPr>
      </w:pPr>
    </w:p>
    <w:p>
      <w:pPr>
        <w:spacing w:before="0" w:after="0" w:line="48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5. Explain what problems can arise when there is concurrent access to data and explain each one.</w:t>
      </w:r>
    </w:p>
    <w:p>
      <w:pPr>
        <w:spacing w:before="0" w:after="0" w:line="48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Lost update: When different transactions use and modify the same values, without taking into account the possible modifications that may have been made to each of them throughout the execution.</w:t>
      </w:r>
    </w:p>
    <w:p>
      <w:pPr>
        <w:spacing w:before="0" w:after="0" w:line="48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Temporary update problem: If a transaction reads a value updated from another transaction and this transaction fails after. </w:t>
      </w:r>
    </w:p>
    <w:p>
      <w:pPr>
        <w:spacing w:before="0" w:after="0" w:line="48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Incorrect summary problem: When we made a summary operation and one of the values is updated before the transaction is finished. </w:t>
      </w:r>
    </w:p>
    <w:p>
      <w:pPr>
        <w:spacing w:before="0" w:after="0" w:line="48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Unrepeatable read problem: If a transaction read the same value twice, can take different values for the same read.  </w:t>
      </w:r>
    </w:p>
    <w:p>
      <w:pPr>
        <w:spacing w:before="0" w:after="0" w:line="480"/>
        <w:ind w:right="0" w:left="0" w:firstLine="0"/>
        <w:jc w:val="left"/>
        <w:rPr>
          <w:rFonts w:ascii="Arial" w:hAnsi="Arial" w:cs="Arial" w:eastAsia="Arial"/>
          <w:color w:val="auto"/>
          <w:spacing w:val="0"/>
          <w:position w:val="0"/>
          <w:sz w:val="24"/>
          <w:shd w:fill="auto" w:val="clear"/>
        </w:rPr>
      </w:pPr>
    </w:p>
    <w:p>
      <w:pPr>
        <w:spacing w:before="0" w:after="0" w:line="36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6. Relate each section with the corresponding concept (one of them is related to two).</w:t>
      </w:r>
    </w:p>
    <w:tbl>
      <w:tblPr>
        <w:tblInd w:w="108" w:type="dxa"/>
      </w:tblPr>
      <w:tblGrid>
        <w:gridCol w:w="4211"/>
        <w:gridCol w:w="4319"/>
      </w:tblGrid>
      <w:tr>
        <w:trPr>
          <w:trHeight w:val="1" w:hRule="atLeast"/>
          <w:jc w:val="left"/>
        </w:trPr>
        <w:tc>
          <w:tcPr>
            <w:tcW w:w="421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The system log  </w:t>
            </w:r>
          </w:p>
        </w:tc>
        <w:tc>
          <w:tcPr>
            <w:tcW w:w="43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color w:val="auto"/>
                <w:spacing w:val="0"/>
                <w:position w:val="0"/>
                <w:shd w:fill="auto" w:val="clear"/>
              </w:rPr>
            </w:pPr>
            <w:r>
              <w:rPr>
                <w:rFonts w:ascii="Calibri" w:hAnsi="Calibri" w:cs="Calibri" w:eastAsia="Calibri"/>
                <w:color w:val="auto"/>
                <w:spacing w:val="0"/>
                <w:position w:val="0"/>
                <w:sz w:val="22"/>
                <w:shd w:fill="auto" w:val="clear"/>
              </w:rPr>
              <w:t xml:space="preserve">- </w:t>
            </w:r>
            <w:r>
              <w:rPr>
                <w:rFonts w:ascii="Arial" w:hAnsi="Arial" w:cs="Arial" w:eastAsia="Arial"/>
                <w:color w:val="auto"/>
                <w:spacing w:val="0"/>
                <w:position w:val="0"/>
                <w:sz w:val="24"/>
                <w:shd w:fill="auto" w:val="clear"/>
              </w:rPr>
              <w:t xml:space="preserve">Keeps track of all operations carried out by transactions.</w:t>
            </w:r>
          </w:p>
        </w:tc>
      </w:tr>
      <w:tr>
        <w:trPr>
          <w:trHeight w:val="1" w:hRule="atLeast"/>
          <w:jc w:val="left"/>
        </w:trPr>
        <w:tc>
          <w:tcPr>
            <w:tcW w:w="421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single-user DBMS</w:t>
            </w:r>
          </w:p>
        </w:tc>
        <w:tc>
          <w:tcPr>
            <w:tcW w:w="43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 At most a single user can use the system at a time</w:t>
            </w:r>
          </w:p>
        </w:tc>
      </w:tr>
      <w:tr>
        <w:trPr>
          <w:trHeight w:val="1" w:hRule="atLeast"/>
          <w:jc w:val="left"/>
        </w:trPr>
        <w:tc>
          <w:tcPr>
            <w:tcW w:w="421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Mutiprogramming</w:t>
            </w:r>
          </w:p>
        </w:tc>
        <w:tc>
          <w:tcPr>
            <w:tcW w:w="43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 Allows the operating system to run multiple processes concurrently</w:t>
            </w:r>
          </w:p>
        </w:tc>
      </w:tr>
      <w:tr>
        <w:trPr>
          <w:trHeight w:val="1" w:hRule="atLeast"/>
          <w:jc w:val="left"/>
        </w:trPr>
        <w:tc>
          <w:tcPr>
            <w:tcW w:w="421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Granularity</w:t>
            </w:r>
          </w:p>
        </w:tc>
        <w:tc>
          <w:tcPr>
            <w:tcW w:w="43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 Size of the elements stored in the database</w:t>
            </w:r>
          </w:p>
        </w:tc>
      </w:tr>
      <w:tr>
        <w:trPr>
          <w:trHeight w:val="1" w:hRule="atLeast"/>
          <w:jc w:val="left"/>
        </w:trPr>
        <w:tc>
          <w:tcPr>
            <w:tcW w:w="421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Transaction</w:t>
            </w:r>
          </w:p>
        </w:tc>
        <w:tc>
          <w:tcPr>
            <w:tcW w:w="43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 It forms a logical unit of processing</w:t>
            </w:r>
          </w:p>
        </w:tc>
      </w:tr>
      <w:tr>
        <w:trPr>
          <w:trHeight w:val="1" w:hRule="atLeast"/>
          <w:jc w:val="left"/>
        </w:trPr>
        <w:tc>
          <w:tcPr>
            <w:tcW w:w="421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DBMS multi-user</w:t>
            </w:r>
          </w:p>
        </w:tc>
        <w:tc>
          <w:tcPr>
            <w:tcW w:w="43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Systems with large databases and hundreds of concurrent users </w:t>
            </w:r>
          </w:p>
          <w:p>
            <w:pPr>
              <w:spacing w:before="0" w:after="0" w:line="36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 Several users can access the database concurrently</w:t>
            </w:r>
          </w:p>
        </w:tc>
      </w:tr>
      <w:tr>
        <w:trPr>
          <w:trHeight w:val="1" w:hRule="atLeast"/>
          <w:jc w:val="left"/>
        </w:trPr>
        <w:tc>
          <w:tcPr>
            <w:tcW w:w="421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Begin and end states of a transaction</w:t>
            </w:r>
          </w:p>
        </w:tc>
        <w:tc>
          <w:tcPr>
            <w:tcW w:w="43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 Specify the transaction boundaries</w:t>
            </w:r>
          </w:p>
        </w:tc>
      </w:tr>
      <w:tr>
        <w:trPr>
          <w:trHeight w:val="1" w:hRule="atLeast"/>
          <w:jc w:val="left"/>
        </w:trPr>
        <w:tc>
          <w:tcPr>
            <w:tcW w:w="421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Transaction Processing systems</w:t>
            </w:r>
          </w:p>
        </w:tc>
        <w:tc>
          <w:tcPr>
            <w:tcW w:w="43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 Require high availability and fast response time</w:t>
            </w:r>
          </w:p>
        </w:tc>
      </w:tr>
    </w:tbl>
    <w:p>
      <w:pPr>
        <w:spacing w:before="0" w:after="0" w:line="480"/>
        <w:ind w:right="0" w:left="0" w:firstLine="0"/>
        <w:jc w:val="left"/>
        <w:rPr>
          <w:rFonts w:ascii="Times" w:hAnsi="Times" w:cs="Times" w:eastAsia="Times"/>
          <w:color w:val="auto"/>
          <w:spacing w:val="0"/>
          <w:position w:val="0"/>
          <w:sz w:val="20"/>
          <w:shd w:fill="auto" w:val="clear"/>
        </w:rPr>
      </w:pPr>
    </w:p>
    <w:p>
      <w:pPr>
        <w:spacing w:before="0" w:after="0" w:line="480"/>
        <w:ind w:right="0" w:left="0" w:firstLine="0"/>
        <w:jc w:val="both"/>
        <w:rPr>
          <w:rFonts w:ascii="Arial" w:hAnsi="Arial" w:cs="Arial" w:eastAsia="Arial"/>
          <w:color w:val="202124"/>
          <w:spacing w:val="0"/>
          <w:position w:val="0"/>
          <w:sz w:val="24"/>
          <w:shd w:fill="auto" w:val="clear"/>
        </w:rPr>
      </w:pPr>
      <w:r>
        <w:rPr>
          <w:rFonts w:ascii="Arial" w:hAnsi="Arial" w:cs="Arial" w:eastAsia="Arial"/>
          <w:color w:val="auto"/>
          <w:spacing w:val="0"/>
          <w:position w:val="0"/>
          <w:sz w:val="24"/>
          <w:shd w:fill="auto" w:val="clear"/>
        </w:rPr>
        <w:t xml:space="preserve">7. Given the following transaction plans, indicate which operations are in conflict and what operations are not (give two examples). Justify your answer.</w:t>
      </w:r>
    </w:p>
    <w:p>
      <w:pPr>
        <w:spacing w:before="0" w:after="0" w:line="480"/>
        <w:ind w:right="0" w:left="0" w:firstLine="0"/>
        <w:jc w:val="left"/>
        <w:rPr>
          <w:rFonts w:ascii="Times" w:hAnsi="Times" w:cs="Times" w:eastAsia="Times"/>
          <w:color w:val="auto"/>
          <w:spacing w:val="0"/>
          <w:position w:val="0"/>
          <w:sz w:val="20"/>
          <w:shd w:fill="auto" w:val="clear"/>
        </w:rPr>
      </w:pPr>
    </w:p>
    <w:tbl>
      <w:tblPr>
        <w:tblInd w:w="959" w:type="dxa"/>
      </w:tblPr>
      <w:tblGrid>
        <w:gridCol w:w="3360"/>
        <w:gridCol w:w="2593"/>
      </w:tblGrid>
      <w:tr>
        <w:trPr>
          <w:trHeight w:val="1" w:hRule="atLeast"/>
          <w:jc w:val="left"/>
        </w:trPr>
        <w:tc>
          <w:tcPr>
            <w:tcW w:w="33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480"/>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Operation </w:t>
            </w:r>
          </w:p>
        </w:tc>
        <w:tc>
          <w:tcPr>
            <w:tcW w:w="25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480"/>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abbreviation</w:t>
            </w:r>
          </w:p>
        </w:tc>
      </w:tr>
      <w:tr>
        <w:trPr>
          <w:trHeight w:val="1" w:hRule="atLeast"/>
          <w:jc w:val="left"/>
        </w:trPr>
        <w:tc>
          <w:tcPr>
            <w:tcW w:w="33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480"/>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Read element</w:t>
            </w:r>
          </w:p>
        </w:tc>
        <w:tc>
          <w:tcPr>
            <w:tcW w:w="25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480"/>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r</w:t>
            </w:r>
          </w:p>
        </w:tc>
      </w:tr>
      <w:tr>
        <w:trPr>
          <w:trHeight w:val="1" w:hRule="atLeast"/>
          <w:jc w:val="left"/>
        </w:trPr>
        <w:tc>
          <w:tcPr>
            <w:tcW w:w="33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480"/>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Write element</w:t>
            </w:r>
          </w:p>
        </w:tc>
        <w:tc>
          <w:tcPr>
            <w:tcW w:w="25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480"/>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w</w:t>
            </w:r>
          </w:p>
        </w:tc>
      </w:tr>
      <w:tr>
        <w:trPr>
          <w:trHeight w:val="1" w:hRule="atLeast"/>
          <w:jc w:val="left"/>
        </w:trPr>
        <w:tc>
          <w:tcPr>
            <w:tcW w:w="33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480"/>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Commit </w:t>
            </w:r>
          </w:p>
        </w:tc>
        <w:tc>
          <w:tcPr>
            <w:tcW w:w="25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480"/>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c</w:t>
            </w:r>
          </w:p>
        </w:tc>
      </w:tr>
      <w:tr>
        <w:trPr>
          <w:trHeight w:val="1" w:hRule="atLeast"/>
          <w:jc w:val="left"/>
        </w:trPr>
        <w:tc>
          <w:tcPr>
            <w:tcW w:w="33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480"/>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Rollback</w:t>
            </w:r>
          </w:p>
        </w:tc>
        <w:tc>
          <w:tcPr>
            <w:tcW w:w="25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480"/>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r</w:t>
            </w:r>
          </w:p>
        </w:tc>
      </w:tr>
    </w:tbl>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480"/>
        <w:ind w:right="0" w:left="0" w:firstLine="708"/>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P1= r1(x); r2(x); w1(x); r1(x); w2(x); c2; w1(y); c1;</w:t>
      </w:r>
    </w:p>
    <w:p>
      <w:pPr>
        <w:spacing w:before="0" w:after="0" w:line="480"/>
        <w:ind w:right="0" w:left="0" w:firstLine="708"/>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In conflict:</w:t>
      </w:r>
    </w:p>
    <w:p>
      <w:pPr>
        <w:spacing w:before="0" w:after="0" w:line="480"/>
        <w:ind w:right="0" w:left="0" w:firstLine="708"/>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r1(x) and w2(x) </w:t>
      </w:r>
    </w:p>
    <w:p>
      <w:pPr>
        <w:spacing w:before="0" w:after="0" w:line="480"/>
        <w:ind w:right="0" w:left="0" w:firstLine="708"/>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r2(x) and w1(x)</w:t>
      </w:r>
    </w:p>
    <w:p>
      <w:pPr>
        <w:spacing w:before="0" w:after="0" w:line="480"/>
        <w:ind w:right="0" w:left="0" w:firstLine="708"/>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Not in conflict:</w:t>
      </w:r>
    </w:p>
    <w:p>
      <w:pPr>
        <w:spacing w:before="0" w:after="0" w:line="480"/>
        <w:ind w:right="0" w:left="0" w:firstLine="708"/>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r1(x) and r2(x) both are read operation</w:t>
      </w:r>
    </w:p>
    <w:p>
      <w:pPr>
        <w:spacing w:before="0" w:after="0" w:line="480"/>
        <w:ind w:right="0" w:left="0" w:firstLine="708"/>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r1(x) and r1(x) are the same operation</w:t>
      </w:r>
    </w:p>
    <w:p>
      <w:pPr>
        <w:spacing w:before="0" w:after="0" w:line="480"/>
        <w:ind w:right="0" w:left="0" w:firstLine="708"/>
        <w:jc w:val="left"/>
        <w:rPr>
          <w:rFonts w:ascii="Arial" w:hAnsi="Arial" w:cs="Arial" w:eastAsia="Arial"/>
          <w:color w:val="auto"/>
          <w:spacing w:val="0"/>
          <w:position w:val="0"/>
          <w:sz w:val="24"/>
          <w:shd w:fill="auto" w:val="clear"/>
        </w:rPr>
      </w:pPr>
    </w:p>
    <w:p>
      <w:pPr>
        <w:spacing w:before="0" w:after="0" w:line="480"/>
        <w:ind w:right="0" w:left="0" w:firstLine="708"/>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P2= r1(x); w1(x); r2(x); w2(x); c2; r1(y); c1;</w:t>
      </w:r>
    </w:p>
    <w:p>
      <w:pPr>
        <w:spacing w:before="0" w:after="0" w:line="480"/>
        <w:ind w:right="0" w:left="0" w:firstLine="708"/>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In conflict:</w:t>
      </w:r>
    </w:p>
    <w:p>
      <w:pPr>
        <w:spacing w:before="0" w:after="0" w:line="480"/>
        <w:ind w:right="0" w:left="0" w:firstLine="708"/>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r1(x) and w2(x) </w:t>
      </w:r>
    </w:p>
    <w:p>
      <w:pPr>
        <w:spacing w:before="0" w:after="0" w:line="480"/>
        <w:ind w:right="0" w:left="0" w:firstLine="708"/>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w1(x) and r2(x)</w:t>
      </w:r>
    </w:p>
    <w:p>
      <w:pPr>
        <w:spacing w:before="0" w:after="0" w:line="480"/>
        <w:ind w:right="0" w:left="0" w:firstLine="708"/>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w1(x) and w2(x)</w:t>
      </w:r>
    </w:p>
    <w:p>
      <w:pPr>
        <w:spacing w:before="0" w:after="0" w:line="480"/>
        <w:ind w:right="0" w:left="0" w:firstLine="708"/>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Not in conflict:</w:t>
      </w:r>
    </w:p>
    <w:p>
      <w:pPr>
        <w:spacing w:before="0" w:after="0" w:line="480"/>
        <w:ind w:right="0" w:left="0" w:firstLine="708"/>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r1(x) and w1(x) are same transaction</w:t>
      </w:r>
    </w:p>
    <w:p>
      <w:pPr>
        <w:spacing w:before="0" w:after="0" w:line="480"/>
        <w:ind w:right="0" w:left="0" w:firstLine="708"/>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r2(x) and w2(x) are same transaction</w:t>
      </w:r>
    </w:p>
    <w:p>
      <w:pPr>
        <w:spacing w:before="0" w:after="0" w:line="480"/>
        <w:ind w:right="0" w:left="0" w:firstLine="708"/>
        <w:jc w:val="both"/>
        <w:rPr>
          <w:rFonts w:ascii="Arial" w:hAnsi="Arial" w:cs="Arial" w:eastAsia="Arial"/>
          <w:color w:val="auto"/>
          <w:spacing w:val="0"/>
          <w:position w:val="0"/>
          <w:sz w:val="24"/>
          <w:shd w:fill="auto" w:val="clear"/>
        </w:rPr>
      </w:pPr>
    </w:p>
    <w:p>
      <w:pPr>
        <w:spacing w:before="0" w:after="0" w:line="480"/>
        <w:ind w:right="0" w:left="0" w:firstLine="0"/>
        <w:jc w:val="both"/>
        <w:rPr>
          <w:rFonts w:ascii="Arial" w:hAnsi="Arial" w:cs="Arial" w:eastAsia="Arial"/>
          <w:color w:val="auto"/>
          <w:spacing w:val="0"/>
          <w:position w:val="0"/>
          <w:sz w:val="24"/>
          <w:shd w:fill="auto" w:val="clear"/>
        </w:rPr>
      </w:pPr>
    </w:p>
    <w:p>
      <w:pPr>
        <w:spacing w:before="0" w:after="0" w:line="480"/>
        <w:ind w:right="0" w:left="0" w:firstLine="0"/>
        <w:jc w:val="both"/>
        <w:rPr>
          <w:rFonts w:ascii="Arial" w:hAnsi="Arial" w:cs="Arial" w:eastAsia="Arial"/>
          <w:color w:val="auto"/>
          <w:spacing w:val="0"/>
          <w:position w:val="0"/>
          <w:sz w:val="24"/>
          <w:shd w:fill="auto" w:val="clear"/>
        </w:rPr>
      </w:pPr>
    </w:p>
    <w:p>
      <w:pPr>
        <w:spacing w:before="0" w:after="0" w:line="480"/>
        <w:ind w:right="0" w:left="0" w:firstLine="0"/>
        <w:jc w:val="both"/>
        <w:rPr>
          <w:rFonts w:ascii="Arial" w:hAnsi="Arial" w:cs="Arial" w:eastAsia="Arial"/>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1">
    <w:abstractNumId w:val="6"/>
  </w:num>
  <w:num w:numId="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