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CB5023" w14:textId="77777777" w:rsidR="001C2728" w:rsidRPr="005A5DF0" w:rsidRDefault="005A5DF0">
      <w:pPr>
        <w:rPr>
          <w:b/>
          <w:color w:val="4F81BD" w:themeColor="accent1"/>
          <w:sz w:val="22"/>
          <w:szCs w:val="22"/>
        </w:rPr>
      </w:pPr>
      <w:r w:rsidRPr="005A5DF0">
        <w:rPr>
          <w:b/>
          <w:color w:val="4F81BD" w:themeColor="accent1"/>
          <w:sz w:val="22"/>
          <w:szCs w:val="22"/>
        </w:rPr>
        <w:t>Schedules (Histories) of Transactions</w:t>
      </w:r>
    </w:p>
    <w:p w14:paraId="67CE36B7" w14:textId="77777777" w:rsidR="005A5DF0" w:rsidRPr="005A5DF0" w:rsidRDefault="005A5DF0">
      <w:pPr>
        <w:rPr>
          <w:sz w:val="22"/>
          <w:szCs w:val="22"/>
        </w:rPr>
      </w:pPr>
      <w:r w:rsidRPr="005A5DF0">
        <w:rPr>
          <w:sz w:val="22"/>
          <w:szCs w:val="22"/>
        </w:rPr>
        <w:t>A schedule (or history) S of n transactions T1, T2, …, Tn is an ordering of the operations of the transactions. Operations from different transactions can be interleaved in the schedule S. However, for each transaction Ti that participates in the schedule S, the operations of Ti in S must appear in the same order in which they occur in Ti.</w:t>
      </w:r>
    </w:p>
    <w:p w14:paraId="6D15E8D0" w14:textId="77777777" w:rsidR="005A5DF0" w:rsidRPr="005A5DF0" w:rsidRDefault="005A5DF0">
      <w:pPr>
        <w:rPr>
          <w:sz w:val="22"/>
          <w:szCs w:val="22"/>
        </w:rPr>
      </w:pPr>
    </w:p>
    <w:p w14:paraId="7C9167B3" w14:textId="77777777" w:rsidR="005A5DF0" w:rsidRPr="005A5DF0" w:rsidRDefault="005A5DF0">
      <w:pPr>
        <w:rPr>
          <w:sz w:val="22"/>
          <w:szCs w:val="22"/>
        </w:rPr>
      </w:pPr>
      <w:r w:rsidRPr="005A5DF0">
        <w:rPr>
          <w:sz w:val="22"/>
          <w:szCs w:val="22"/>
        </w:rPr>
        <w:t>For the purpose of recovery and concurrency control, we are mainly interested in the read_item and write_item operations of the transactions, as well as the commit and abort operations. A shorthand notation for describing a schedule uses the symbols b, r, w, e, c and a for the operations begin_transaction, read_item, write_item, end_transaction, commit and abort, respectively, and appends as a subscript the transaction id (transaction number) to each operation in the schedule.</w:t>
      </w:r>
    </w:p>
    <w:p w14:paraId="71442CD8" w14:textId="77777777" w:rsidR="005A5DF0" w:rsidRPr="005A5DF0" w:rsidRDefault="005A5DF0">
      <w:pPr>
        <w:rPr>
          <w:sz w:val="22"/>
          <w:szCs w:val="22"/>
        </w:rPr>
      </w:pPr>
      <w:r w:rsidRPr="005A5DF0">
        <w:rPr>
          <w:sz w:val="22"/>
          <w:szCs w:val="22"/>
        </w:rPr>
        <w:t>The schedule which we shall call Sa can be written as follows in this notation:</w:t>
      </w:r>
    </w:p>
    <w:p w14:paraId="5F794D2F" w14:textId="77777777" w:rsidR="005A5DF0" w:rsidRPr="005A5DF0" w:rsidRDefault="005A5DF0">
      <w:pPr>
        <w:rPr>
          <w:sz w:val="22"/>
          <w:szCs w:val="22"/>
        </w:rPr>
      </w:pPr>
      <w:r w:rsidRPr="005A5DF0">
        <w:rPr>
          <w:sz w:val="22"/>
          <w:szCs w:val="22"/>
        </w:rPr>
        <w:t>Sa= r1(x); r2(x); w1(x); r1(y); w2(x); w1(y)</w:t>
      </w:r>
    </w:p>
    <w:p w14:paraId="4B92E182" w14:textId="77777777" w:rsidR="005A5DF0" w:rsidRPr="005A5DF0" w:rsidRDefault="005A5DF0">
      <w:pPr>
        <w:rPr>
          <w:sz w:val="22"/>
          <w:szCs w:val="22"/>
        </w:rPr>
      </w:pPr>
      <w:r w:rsidRPr="005A5DF0">
        <w:rPr>
          <w:sz w:val="22"/>
          <w:szCs w:val="22"/>
        </w:rPr>
        <w:t>Similarly, the schedule which we call Sb, can be written as follows, if we assume that transaction T1 aborted after its read_item(y) operation:</w:t>
      </w:r>
    </w:p>
    <w:p w14:paraId="5CE22578" w14:textId="77777777" w:rsidR="005A5DF0" w:rsidRPr="005A5DF0" w:rsidRDefault="005A5DF0">
      <w:pPr>
        <w:rPr>
          <w:sz w:val="22"/>
          <w:szCs w:val="22"/>
        </w:rPr>
      </w:pPr>
      <w:r w:rsidRPr="005A5DF0">
        <w:rPr>
          <w:sz w:val="22"/>
          <w:szCs w:val="22"/>
        </w:rPr>
        <w:t>Sb= r1(x); w1(x); r2(x); w2(x); r1(y); a1;</w:t>
      </w:r>
    </w:p>
    <w:p w14:paraId="6AC4665A" w14:textId="77777777" w:rsidR="005A5DF0" w:rsidRPr="005A5DF0" w:rsidRDefault="005A5DF0">
      <w:pPr>
        <w:rPr>
          <w:b/>
          <w:color w:val="008000"/>
          <w:sz w:val="22"/>
          <w:szCs w:val="22"/>
        </w:rPr>
      </w:pPr>
    </w:p>
    <w:p w14:paraId="0B976AE8" w14:textId="77777777" w:rsidR="005A5DF0" w:rsidRPr="005A5DF0" w:rsidRDefault="005A5DF0">
      <w:pPr>
        <w:rPr>
          <w:b/>
          <w:color w:val="008000"/>
          <w:sz w:val="22"/>
          <w:szCs w:val="22"/>
        </w:rPr>
      </w:pPr>
      <w:r w:rsidRPr="005A5DF0">
        <w:rPr>
          <w:b/>
          <w:color w:val="008000"/>
          <w:sz w:val="22"/>
          <w:szCs w:val="22"/>
        </w:rPr>
        <w:t xml:space="preserve">Conflicting operations in a schedule </w:t>
      </w:r>
    </w:p>
    <w:p w14:paraId="4AED0273" w14:textId="77777777" w:rsidR="005A5DF0" w:rsidRPr="005A5DF0" w:rsidRDefault="005A5DF0">
      <w:pPr>
        <w:rPr>
          <w:sz w:val="22"/>
          <w:szCs w:val="22"/>
        </w:rPr>
      </w:pPr>
      <w:r w:rsidRPr="005A5DF0">
        <w:rPr>
          <w:sz w:val="22"/>
          <w:szCs w:val="22"/>
        </w:rPr>
        <w:t>Two operations in a schedule are said to conflict if they satisfy all three of the following conditions:</w:t>
      </w:r>
    </w:p>
    <w:p w14:paraId="0183CA27" w14:textId="77777777" w:rsidR="005A5DF0" w:rsidRPr="005A5DF0" w:rsidRDefault="005A5DF0" w:rsidP="005A5DF0">
      <w:pPr>
        <w:pStyle w:val="Prrafodelista"/>
        <w:numPr>
          <w:ilvl w:val="0"/>
          <w:numId w:val="2"/>
        </w:numPr>
        <w:rPr>
          <w:sz w:val="22"/>
          <w:szCs w:val="22"/>
        </w:rPr>
      </w:pPr>
      <w:r w:rsidRPr="005A5DF0">
        <w:rPr>
          <w:sz w:val="22"/>
          <w:szCs w:val="22"/>
        </w:rPr>
        <w:t>They belong to different transactions,</w:t>
      </w:r>
    </w:p>
    <w:p w14:paraId="37EEDB83" w14:textId="77777777" w:rsidR="005A5DF0" w:rsidRPr="005A5DF0" w:rsidRDefault="005A5DF0" w:rsidP="005A5DF0">
      <w:pPr>
        <w:pStyle w:val="Prrafodelista"/>
        <w:numPr>
          <w:ilvl w:val="0"/>
          <w:numId w:val="2"/>
        </w:numPr>
        <w:rPr>
          <w:sz w:val="22"/>
          <w:szCs w:val="22"/>
        </w:rPr>
      </w:pPr>
      <w:r w:rsidRPr="005A5DF0">
        <w:rPr>
          <w:sz w:val="22"/>
          <w:szCs w:val="22"/>
        </w:rPr>
        <w:t>They access de same item x,</w:t>
      </w:r>
    </w:p>
    <w:p w14:paraId="616803E9" w14:textId="77777777" w:rsidR="005A5DF0" w:rsidRPr="005A5DF0" w:rsidRDefault="002B1F48" w:rsidP="005A5DF0">
      <w:pPr>
        <w:pStyle w:val="Prrafodelista"/>
        <w:numPr>
          <w:ilvl w:val="0"/>
          <w:numId w:val="2"/>
        </w:numPr>
        <w:rPr>
          <w:sz w:val="22"/>
          <w:szCs w:val="22"/>
        </w:rPr>
      </w:pPr>
      <w:r>
        <w:rPr>
          <w:sz w:val="22"/>
          <w:szCs w:val="22"/>
        </w:rPr>
        <w:t>At least one of the operati</w:t>
      </w:r>
      <w:bookmarkStart w:id="0" w:name="_GoBack"/>
      <w:bookmarkEnd w:id="0"/>
      <w:r w:rsidR="005A5DF0" w:rsidRPr="005A5DF0">
        <w:rPr>
          <w:sz w:val="22"/>
          <w:szCs w:val="22"/>
        </w:rPr>
        <w:t>ons is a write_item(x)</w:t>
      </w:r>
    </w:p>
    <w:sectPr w:rsidR="005A5DF0" w:rsidRPr="005A5DF0" w:rsidSect="001C272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94018"/>
    <w:multiLevelType w:val="hybridMultilevel"/>
    <w:tmpl w:val="1F4617D4"/>
    <w:lvl w:ilvl="0" w:tplc="3D30EB52">
      <w:start w:val="1"/>
      <w:numFmt w:val="decimal"/>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14F27FD"/>
    <w:multiLevelType w:val="hybridMultilevel"/>
    <w:tmpl w:val="ACD4BB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DF0"/>
    <w:rsid w:val="001C2728"/>
    <w:rsid w:val="002B1F48"/>
    <w:rsid w:val="00321A5B"/>
    <w:rsid w:val="005A5DF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13C2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A5B"/>
    <w:pPr>
      <w:spacing w:line="480" w:lineRule="auto"/>
      <w:jc w:val="both"/>
    </w:pPr>
    <w:rPr>
      <w:rFonts w:ascii="Arial" w:hAnsi="Arial"/>
      <w:noProof/>
    </w:rPr>
  </w:style>
  <w:style w:type="paragraph" w:styleId="Ttulo2">
    <w:name w:val="heading 2"/>
    <w:basedOn w:val="Normal"/>
    <w:next w:val="Normal"/>
    <w:link w:val="Ttulo2Car"/>
    <w:uiPriority w:val="9"/>
    <w:unhideWhenUsed/>
    <w:qFormat/>
    <w:rsid w:val="00321A5B"/>
    <w:pPr>
      <w:keepNext/>
      <w:keepLines/>
      <w:numPr>
        <w:numId w:val="2"/>
      </w:numPr>
      <w:spacing w:before="200"/>
      <w:outlineLvl w:val="1"/>
    </w:pPr>
    <w:rPr>
      <w:rFonts w:eastAsiaTheme="majorEastAsia" w:cstheme="majorBidi"/>
      <w:b/>
      <w:bCs/>
      <w:color w:val="4F81BD" w:themeColor="accen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21A5B"/>
    <w:rPr>
      <w:rFonts w:ascii="Arial" w:eastAsiaTheme="majorEastAsia" w:hAnsi="Arial" w:cstheme="majorBidi"/>
      <w:b/>
      <w:bCs/>
      <w:color w:val="4F81BD" w:themeColor="accent1"/>
      <w:szCs w:val="26"/>
    </w:rPr>
  </w:style>
  <w:style w:type="paragraph" w:styleId="Prrafodelista">
    <w:name w:val="List Paragraph"/>
    <w:basedOn w:val="Normal"/>
    <w:uiPriority w:val="34"/>
    <w:qFormat/>
    <w:rsid w:val="005A5DF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A5B"/>
    <w:pPr>
      <w:spacing w:line="480" w:lineRule="auto"/>
      <w:jc w:val="both"/>
    </w:pPr>
    <w:rPr>
      <w:rFonts w:ascii="Arial" w:hAnsi="Arial"/>
      <w:noProof/>
    </w:rPr>
  </w:style>
  <w:style w:type="paragraph" w:styleId="Ttulo2">
    <w:name w:val="heading 2"/>
    <w:basedOn w:val="Normal"/>
    <w:next w:val="Normal"/>
    <w:link w:val="Ttulo2Car"/>
    <w:uiPriority w:val="9"/>
    <w:unhideWhenUsed/>
    <w:qFormat/>
    <w:rsid w:val="00321A5B"/>
    <w:pPr>
      <w:keepNext/>
      <w:keepLines/>
      <w:numPr>
        <w:numId w:val="2"/>
      </w:numPr>
      <w:spacing w:before="200"/>
      <w:outlineLvl w:val="1"/>
    </w:pPr>
    <w:rPr>
      <w:rFonts w:eastAsiaTheme="majorEastAsia" w:cstheme="majorBidi"/>
      <w:b/>
      <w:bCs/>
      <w:color w:val="4F81BD" w:themeColor="accen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21A5B"/>
    <w:rPr>
      <w:rFonts w:ascii="Arial" w:eastAsiaTheme="majorEastAsia" w:hAnsi="Arial" w:cstheme="majorBidi"/>
      <w:b/>
      <w:bCs/>
      <w:color w:val="4F81BD" w:themeColor="accent1"/>
      <w:szCs w:val="26"/>
    </w:rPr>
  </w:style>
  <w:style w:type="paragraph" w:styleId="Prrafodelista">
    <w:name w:val="List Paragraph"/>
    <w:basedOn w:val="Normal"/>
    <w:uiPriority w:val="34"/>
    <w:qFormat/>
    <w:rsid w:val="005A5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220</Words>
  <Characters>1216</Characters>
  <Application>Microsoft Macintosh Word</Application>
  <DocSecurity>0</DocSecurity>
  <Lines>10</Lines>
  <Paragraphs>2</Paragraphs>
  <ScaleCrop>false</ScaleCrop>
  <Company/>
  <LinksUpToDate>false</LinksUpToDate>
  <CharactersWithSpaces>1434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Estefánia</dc:creator>
  <cp:keywords/>
  <dc:description/>
  <cp:lastModifiedBy>Estefánia</cp:lastModifiedBy>
  <cp:revision>2</cp:revision>
  <dcterms:created xsi:type="dcterms:W3CDTF">2021-06-27T10:09:00Z</dcterms:created>
  <dcterms:modified xsi:type="dcterms:W3CDTF">2022-04-07T10:07:00Z</dcterms:modified>
</cp:coreProperties>
</file>