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36A" w14:textId="77777777" w:rsidR="001D5E89" w:rsidRDefault="001D5E89">
      <w:r>
        <w:rPr>
          <w:lang w:val="es-ES"/>
        </w:rPr>
        <w:drawing>
          <wp:inline distT="0" distB="0" distL="0" distR="0" wp14:anchorId="71B153D5" wp14:editId="3AEA1342">
            <wp:extent cx="1250899" cy="929030"/>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VF.jpg"/>
                    <pic:cNvPicPr/>
                  </pic:nvPicPr>
                  <pic:blipFill>
                    <a:blip r:embed="rId6">
                      <a:extLst>
                        <a:ext uri="{28A0092B-C50C-407E-A947-70E740481C1C}">
                          <a14:useLocalDpi xmlns:a14="http://schemas.microsoft.com/office/drawing/2010/main" val="0"/>
                        </a:ext>
                      </a:extLst>
                    </a:blip>
                    <a:stretch>
                      <a:fillRect/>
                    </a:stretch>
                  </pic:blipFill>
                  <pic:spPr>
                    <a:xfrm>
                      <a:off x="0" y="0"/>
                      <a:ext cx="1250899" cy="929030"/>
                    </a:xfrm>
                    <a:prstGeom prst="rect">
                      <a:avLst/>
                    </a:prstGeom>
                  </pic:spPr>
                </pic:pic>
              </a:graphicData>
            </a:graphic>
          </wp:inline>
        </w:drawing>
      </w:r>
    </w:p>
    <w:p w14:paraId="37843DDF" w14:textId="77777777" w:rsidR="001D5E89" w:rsidRDefault="001D5E89"/>
    <w:p w14:paraId="6746714C" w14:textId="77777777" w:rsidR="001D5E89" w:rsidRPr="001D5E89" w:rsidRDefault="001D5E89">
      <w:pPr>
        <w:rPr>
          <w:b/>
          <w:color w:val="008000"/>
        </w:rPr>
      </w:pPr>
      <w:r w:rsidRPr="001D5E89">
        <w:rPr>
          <w:b/>
          <w:color w:val="008000"/>
        </w:rPr>
        <w:t>CUESTIONES UNIDAD 9: Recuperación de fallos. Técnicas.</w:t>
      </w:r>
      <w:r>
        <w:rPr>
          <w:b/>
          <w:color w:val="008000"/>
        </w:rPr>
        <w:t xml:space="preserve"> </w:t>
      </w:r>
    </w:p>
    <w:p w14:paraId="14754FEC" w14:textId="77777777" w:rsidR="001D5E89" w:rsidRDefault="001D5E89" w:rsidP="001D5E89">
      <w:pPr>
        <w:pStyle w:val="Prrafodelista"/>
        <w:numPr>
          <w:ilvl w:val="0"/>
          <w:numId w:val="2"/>
        </w:numPr>
      </w:pPr>
      <w:r>
        <w:t>Haz una clasificación de los tipos de fallos que pueden tener lugar en la BD.</w:t>
      </w:r>
    </w:p>
    <w:p w14:paraId="0C25CBF8" w14:textId="466293F6" w:rsidR="00D255FB" w:rsidRPr="00D255FB" w:rsidRDefault="00D255FB" w:rsidP="00D255FB">
      <w:pPr>
        <w:pStyle w:val="Prrafodelista"/>
        <w:rPr>
          <w:color w:val="4F81BD" w:themeColor="accent1"/>
        </w:rPr>
      </w:pPr>
      <w:r w:rsidRPr="00D255FB">
        <w:rPr>
          <w:color w:val="4F81BD" w:themeColor="accent1"/>
        </w:rPr>
        <w:t>Los tipos de fallos que pueden tener lugar en una base de datos se dividen en dos grandes grupos: los no catastróficos y los catatróficos.</w:t>
      </w:r>
    </w:p>
    <w:p w14:paraId="21369799" w14:textId="243DD6A9" w:rsidR="00D255FB" w:rsidRPr="00D255FB" w:rsidRDefault="00D255FB" w:rsidP="00D255FB">
      <w:pPr>
        <w:pStyle w:val="Prrafodelista"/>
        <w:rPr>
          <w:color w:val="4F81BD" w:themeColor="accent1"/>
        </w:rPr>
      </w:pPr>
      <w:r w:rsidRPr="00D255FB">
        <w:rPr>
          <w:color w:val="4F81BD" w:themeColor="accent1"/>
        </w:rPr>
        <w:t>Los primeros suelen deberse a errores en las transacciones, errores del sistema, errores por imposición del control de la concurrencia, errores de SW, etc.</w:t>
      </w:r>
    </w:p>
    <w:p w14:paraId="71B412B0" w14:textId="7535C2C0" w:rsidR="00D255FB" w:rsidRPr="00D255FB" w:rsidRDefault="00D255FB" w:rsidP="00D255FB">
      <w:pPr>
        <w:pStyle w:val="Prrafodelista"/>
        <w:rPr>
          <w:color w:val="4F81BD" w:themeColor="accent1"/>
        </w:rPr>
      </w:pPr>
      <w:r w:rsidRPr="00D255FB">
        <w:rPr>
          <w:color w:val="4F81BD" w:themeColor="accent1"/>
        </w:rPr>
        <w:t>Los segundos están relacionados con fallos de disco y errores derivados de problemas físicos o catástrofes.</w:t>
      </w:r>
    </w:p>
    <w:p w14:paraId="7387C601" w14:textId="77777777" w:rsidR="001D5E89" w:rsidRDefault="001D5E89" w:rsidP="001D5E89">
      <w:pPr>
        <w:pStyle w:val="Prrafodelista"/>
      </w:pPr>
    </w:p>
    <w:p w14:paraId="3AC41A30" w14:textId="77777777" w:rsidR="001D5E89" w:rsidRDefault="001D5E89" w:rsidP="001D5E89">
      <w:pPr>
        <w:pStyle w:val="Prrafodelista"/>
        <w:numPr>
          <w:ilvl w:val="0"/>
          <w:numId w:val="2"/>
        </w:numPr>
      </w:pPr>
      <w:r>
        <w:t>¿Qué</w:t>
      </w:r>
      <w:r w:rsidR="007B7156">
        <w:t xml:space="preserve"> es el fichero de log? ¿Para qué se utiliza? ¿Cuále</w:t>
      </w:r>
      <w:r>
        <w:t>s son las entradas ordinarias del fichero de log? ¿Qué es un checkpoint, qué implica y por qué es importante?</w:t>
      </w:r>
    </w:p>
    <w:p w14:paraId="2A7D4054" w14:textId="2504BFEC" w:rsidR="00D255FB" w:rsidRPr="00D255FB" w:rsidRDefault="00D255FB" w:rsidP="00D255FB">
      <w:pPr>
        <w:pStyle w:val="Prrafodelista"/>
        <w:rPr>
          <w:color w:val="4F81BD" w:themeColor="accent1"/>
        </w:rPr>
      </w:pPr>
      <w:r w:rsidRPr="00D255FB">
        <w:rPr>
          <w:color w:val="4F81BD" w:themeColor="accent1"/>
        </w:rPr>
        <w:t xml:space="preserve">El fichero de log “lleva la cuenta” de todas las operaciones que son realizadas en la base de datos. </w:t>
      </w:r>
    </w:p>
    <w:p w14:paraId="42F4D071" w14:textId="42438299" w:rsidR="00D255FB" w:rsidRPr="00D255FB" w:rsidRDefault="00D255FB" w:rsidP="00D255FB">
      <w:pPr>
        <w:pStyle w:val="Prrafodelista"/>
        <w:rPr>
          <w:color w:val="4F81BD" w:themeColor="accent1"/>
        </w:rPr>
      </w:pPr>
      <w:r w:rsidRPr="00D255FB">
        <w:rPr>
          <w:color w:val="4F81BD" w:themeColor="accent1"/>
        </w:rPr>
        <w:t>Su mayor utilidad reside en el hecho de que si hubiera algún error no catatrófico, el log nos podría servir para revisar todas las operaciones realizadas y poder detectar alguna inconsistencia.</w:t>
      </w:r>
    </w:p>
    <w:p w14:paraId="32F5F476" w14:textId="77777777" w:rsidR="00D255FB" w:rsidRDefault="00D255FB" w:rsidP="00D255FB">
      <w:pPr>
        <w:pStyle w:val="Prrafodelista"/>
      </w:pPr>
    </w:p>
    <w:p w14:paraId="40DD518B" w14:textId="5045C275" w:rsidR="00D255FB" w:rsidRPr="00D255FB" w:rsidRDefault="00D255FB" w:rsidP="00D255FB">
      <w:pPr>
        <w:pStyle w:val="Prrafodelista"/>
        <w:rPr>
          <w:color w:val="4F81BD" w:themeColor="accent1"/>
        </w:rPr>
      </w:pPr>
      <w:r w:rsidRPr="00D255FB">
        <w:rPr>
          <w:color w:val="4F81BD" w:themeColor="accent1"/>
        </w:rPr>
        <w:lastRenderedPageBreak/>
        <w:t>Las entradas ordinarias en el fichero de log correspondientes a las transacciones que acceden a la BD son:</w:t>
      </w:r>
    </w:p>
    <w:p w14:paraId="0FF1F4B7" w14:textId="276310B2" w:rsidR="00D255FB" w:rsidRPr="00D255FB" w:rsidRDefault="00D255FB" w:rsidP="00D255FB">
      <w:pPr>
        <w:pStyle w:val="Prrafodelista"/>
        <w:rPr>
          <w:color w:val="4F81BD" w:themeColor="accent1"/>
        </w:rPr>
      </w:pPr>
      <w:r w:rsidRPr="00D255FB">
        <w:rPr>
          <w:color w:val="4F81BD" w:themeColor="accent1"/>
        </w:rPr>
        <w:t>Iniciar: indica que la transacción ha comenzado.</w:t>
      </w:r>
    </w:p>
    <w:p w14:paraId="27B00957" w14:textId="363A0A66" w:rsidR="00D255FB" w:rsidRPr="00D255FB" w:rsidRDefault="00D255FB" w:rsidP="00D255FB">
      <w:pPr>
        <w:pStyle w:val="Prrafodelista"/>
        <w:rPr>
          <w:color w:val="4F81BD" w:themeColor="accent1"/>
        </w:rPr>
      </w:pPr>
      <w:r w:rsidRPr="00D255FB">
        <w:rPr>
          <w:color w:val="4F81BD" w:themeColor="accent1"/>
        </w:rPr>
        <w:t>Leer: indica que la transacción leyó algún valor de algún elemento.</w:t>
      </w:r>
    </w:p>
    <w:p w14:paraId="24BB084C" w14:textId="6635B761" w:rsidR="00D255FB" w:rsidRPr="00D255FB" w:rsidRDefault="00D255FB" w:rsidP="00D255FB">
      <w:pPr>
        <w:pStyle w:val="Prrafodelista"/>
        <w:rPr>
          <w:color w:val="4F81BD" w:themeColor="accent1"/>
        </w:rPr>
      </w:pPr>
      <w:r w:rsidRPr="00D255FB">
        <w:rPr>
          <w:color w:val="4F81BD" w:themeColor="accent1"/>
        </w:rPr>
        <w:t>Escribir: indica que la transacción escribió algún valor de algún elemento.</w:t>
      </w:r>
    </w:p>
    <w:p w14:paraId="35C8ED24" w14:textId="7A830553" w:rsidR="00D255FB" w:rsidRPr="00D255FB" w:rsidRDefault="00D255FB" w:rsidP="00D255FB">
      <w:pPr>
        <w:pStyle w:val="Prrafodelista"/>
        <w:rPr>
          <w:color w:val="4F81BD" w:themeColor="accent1"/>
        </w:rPr>
      </w:pPr>
      <w:r w:rsidRPr="00D255FB">
        <w:rPr>
          <w:color w:val="4F81BD" w:themeColor="accent1"/>
        </w:rPr>
        <w:t>Confirmar: la transacción és confirmada.</w:t>
      </w:r>
    </w:p>
    <w:p w14:paraId="1B2877A7" w14:textId="15A72875" w:rsidR="00D255FB" w:rsidRPr="00D255FB" w:rsidRDefault="00D255FB" w:rsidP="00D255FB">
      <w:pPr>
        <w:pStyle w:val="Prrafodelista"/>
        <w:rPr>
          <w:color w:val="4F81BD" w:themeColor="accent1"/>
        </w:rPr>
      </w:pPr>
      <w:r w:rsidRPr="00D255FB">
        <w:rPr>
          <w:color w:val="4F81BD" w:themeColor="accent1"/>
        </w:rPr>
        <w:t>Deshacer (Rollback): la transacción es anulada/abortada.</w:t>
      </w:r>
    </w:p>
    <w:p w14:paraId="20B01448" w14:textId="77777777" w:rsidR="00D255FB" w:rsidRDefault="00D255FB" w:rsidP="00D255FB">
      <w:pPr>
        <w:pStyle w:val="Prrafodelista"/>
      </w:pPr>
    </w:p>
    <w:p w14:paraId="48C7D8F6" w14:textId="62B4F6BA" w:rsidR="00D255FB" w:rsidRPr="00D255FB" w:rsidRDefault="00D255FB" w:rsidP="00D255FB">
      <w:pPr>
        <w:pStyle w:val="Prrafodelista"/>
        <w:rPr>
          <w:color w:val="4F81BD" w:themeColor="accent1"/>
        </w:rPr>
      </w:pPr>
      <w:r w:rsidRPr="00D255FB">
        <w:rPr>
          <w:color w:val="4F81BD" w:themeColor="accent1"/>
        </w:rPr>
        <w:t>El checkpoint es fundamental para la recuperación de fallos no catastróficos en una base de datos. El hecho de ejecutar un checkpoint facilitará la recuperación en caso de fallo ya que, dependiendo del algoritmo utilizado, solo tendrán que deshacerse/rehacerse las operaciones realizadas desde el momento del fallo hasta el último checkpoint.</w:t>
      </w:r>
    </w:p>
    <w:p w14:paraId="771E5BCE" w14:textId="6C578511" w:rsidR="00D255FB" w:rsidRPr="00D255FB" w:rsidRDefault="00D255FB" w:rsidP="00D255FB">
      <w:pPr>
        <w:pStyle w:val="Prrafodelista"/>
        <w:rPr>
          <w:color w:val="4F81BD" w:themeColor="accent1"/>
        </w:rPr>
      </w:pPr>
      <w:r w:rsidRPr="00D255FB">
        <w:rPr>
          <w:color w:val="4F81BD" w:themeColor="accent1"/>
        </w:rPr>
        <w:t>¿qué ocurre cada vez que se realiza un checkpoint? Se suspenden temporalment la ejecución de las transacciones, se realiza un volcado de los buffers a disco, se indica con una entrada especial que se ha realizado un checkpoint y por último, se reactivan las transacciones en ejecución.</w:t>
      </w:r>
    </w:p>
    <w:p w14:paraId="38CD8543" w14:textId="77777777" w:rsidR="001D5E89" w:rsidRDefault="001D5E89" w:rsidP="00D255FB"/>
    <w:p w14:paraId="3F7E3D6C" w14:textId="77777777" w:rsidR="001D5E89" w:rsidRDefault="001D5E89" w:rsidP="001D5E89">
      <w:pPr>
        <w:pStyle w:val="Prrafodelista"/>
        <w:numPr>
          <w:ilvl w:val="0"/>
          <w:numId w:val="2"/>
        </w:numPr>
      </w:pPr>
      <w:r>
        <w:t>Realiza una tabla donde se muestren las diferentes técnicas (que usan el log) de recuperaci</w:t>
      </w:r>
      <w:r w:rsidR="007B7156">
        <w:t>ón de la BD para fallos no catas</w:t>
      </w:r>
      <w:r>
        <w:t>tróficos.</w:t>
      </w:r>
    </w:p>
    <w:p w14:paraId="3468FB49" w14:textId="5510BD41" w:rsidR="00D255FB" w:rsidRPr="00106408" w:rsidRDefault="00106408" w:rsidP="00D255FB">
      <w:pPr>
        <w:ind w:firstLine="708"/>
        <w:rPr>
          <w:color w:val="4F81BD" w:themeColor="accent1"/>
        </w:rPr>
      </w:pPr>
      <w:r>
        <w:rPr>
          <w:color w:val="4F81BD" w:themeColor="accent1"/>
        </w:rPr>
        <w:t xml:space="preserve">1. </w:t>
      </w:r>
      <w:r w:rsidR="00D255FB" w:rsidRPr="00106408">
        <w:rPr>
          <w:color w:val="4F81BD" w:themeColor="accent1"/>
        </w:rPr>
        <w:t>Técnica de recuperación: actualización diferida</w:t>
      </w:r>
    </w:p>
    <w:p w14:paraId="66E37E34" w14:textId="064A4286" w:rsidR="00D255FB" w:rsidRPr="00106408" w:rsidRDefault="00D255FB" w:rsidP="00D255FB">
      <w:pPr>
        <w:pStyle w:val="Prrafodelista"/>
        <w:rPr>
          <w:color w:val="4F81BD" w:themeColor="accent1"/>
        </w:rPr>
      </w:pPr>
      <w:r w:rsidRPr="00106408">
        <w:rPr>
          <w:color w:val="4F81BD" w:themeColor="accent1"/>
        </w:rPr>
        <w:t>¿En qué consiste? Las técnicas de actualización diferida no actualizan la BD hasta llegar al punto de confirmación.</w:t>
      </w:r>
    </w:p>
    <w:p w14:paraId="69E6BA83" w14:textId="25046B95" w:rsidR="00D255FB" w:rsidRPr="00106408" w:rsidRDefault="00D255FB" w:rsidP="00D255FB">
      <w:pPr>
        <w:pStyle w:val="Prrafodelista"/>
        <w:rPr>
          <w:color w:val="4F81BD" w:themeColor="accent1"/>
        </w:rPr>
      </w:pPr>
      <w:r w:rsidRPr="00106408">
        <w:rPr>
          <w:color w:val="4F81BD" w:themeColor="accent1"/>
        </w:rPr>
        <w:t>Algoritmo en que se basa: algoritmo no-deshacer/rehacer</w:t>
      </w:r>
    </w:p>
    <w:p w14:paraId="538E1765" w14:textId="5E26B9F1" w:rsidR="00D255FB" w:rsidRPr="00106408" w:rsidRDefault="00D255FB" w:rsidP="00D255FB">
      <w:pPr>
        <w:pStyle w:val="Prrafodelista"/>
        <w:rPr>
          <w:color w:val="4F81BD" w:themeColor="accent1"/>
          <w:lang w:val="es-ES"/>
        </w:rPr>
      </w:pPr>
      <w:r w:rsidRPr="00106408">
        <w:rPr>
          <w:color w:val="4F81BD" w:themeColor="accent1"/>
        </w:rPr>
        <w:t xml:space="preserve">Procedimiento: </w:t>
      </w:r>
      <w:r w:rsidRPr="00106408">
        <w:rPr>
          <w:color w:val="4F81BD" w:themeColor="accent1"/>
          <w:lang w:val="es-ES"/>
        </w:rPr>
        <w:t xml:space="preserve">El algoritmo usa dos listas de transacciones: las confirmadas desde el último </w:t>
      </w:r>
      <w:r w:rsidRPr="00106408">
        <w:rPr>
          <w:i/>
          <w:iCs/>
          <w:color w:val="4F81BD" w:themeColor="accent1"/>
          <w:lang w:val="es-ES"/>
        </w:rPr>
        <w:t>checkpoint</w:t>
      </w:r>
      <w:r w:rsidRPr="00106408">
        <w:rPr>
          <w:color w:val="4F81BD" w:themeColor="accent1"/>
          <w:lang w:val="es-ES"/>
        </w:rPr>
        <w:t xml:space="preserve"> (lista de confirmadas), y las transacciones activas (lista de activas). Rehace todas las transacciones confirmadas en el mismo orden en el cual fueron escritas en el log. Las transacciones activas no confirmadas son canceladas y reejecutadas de nuevo.</w:t>
      </w:r>
    </w:p>
    <w:p w14:paraId="60BA178F" w14:textId="77777777" w:rsidR="00D255FB" w:rsidRDefault="00D255FB" w:rsidP="00D255FB">
      <w:pPr>
        <w:pStyle w:val="Prrafodelista"/>
        <w:rPr>
          <w:lang w:val="es-ES"/>
        </w:rPr>
      </w:pPr>
    </w:p>
    <w:p w14:paraId="0EB82919" w14:textId="7E3944CB" w:rsidR="00D255FB" w:rsidRPr="00106408" w:rsidRDefault="00106408" w:rsidP="00D255FB">
      <w:pPr>
        <w:pStyle w:val="Prrafodelista"/>
        <w:rPr>
          <w:color w:val="4F81BD" w:themeColor="accent1"/>
          <w:lang w:val="es-ES"/>
        </w:rPr>
      </w:pPr>
      <w:r>
        <w:rPr>
          <w:color w:val="4F81BD" w:themeColor="accent1"/>
          <w:lang w:val="es-ES"/>
        </w:rPr>
        <w:t xml:space="preserve">2. </w:t>
      </w:r>
      <w:r w:rsidR="00D255FB" w:rsidRPr="00106408">
        <w:rPr>
          <w:color w:val="4F81BD" w:themeColor="accent1"/>
          <w:lang w:val="es-ES"/>
        </w:rPr>
        <w:t>Técnica de recuperación: actualización inmediata</w:t>
      </w:r>
    </w:p>
    <w:p w14:paraId="36F72C24" w14:textId="4ADEAF61" w:rsidR="00D255FB" w:rsidRPr="00106408" w:rsidRDefault="00D255FB" w:rsidP="00D255FB">
      <w:pPr>
        <w:pStyle w:val="Prrafodelista"/>
        <w:rPr>
          <w:color w:val="4F81BD" w:themeColor="accent1"/>
        </w:rPr>
      </w:pPr>
      <w:r w:rsidRPr="00106408">
        <w:rPr>
          <w:color w:val="4F81BD" w:themeColor="accent1"/>
        </w:rPr>
        <w:t xml:space="preserve">¿En qué consiste? </w:t>
      </w:r>
      <w:r w:rsidR="00106408" w:rsidRPr="00106408">
        <w:rPr>
          <w:color w:val="4F81BD" w:themeColor="accent1"/>
        </w:rPr>
        <w:t>las operaciones son guardadas en disco antes de que la transacción se confirme.</w:t>
      </w:r>
    </w:p>
    <w:p w14:paraId="43653872" w14:textId="0E582C1E" w:rsidR="00D255FB" w:rsidRPr="00106408" w:rsidRDefault="00D255FB" w:rsidP="00D255FB">
      <w:pPr>
        <w:pStyle w:val="Prrafodelista"/>
        <w:rPr>
          <w:color w:val="4F81BD" w:themeColor="accent1"/>
        </w:rPr>
      </w:pPr>
      <w:r w:rsidRPr="00106408">
        <w:rPr>
          <w:color w:val="4F81BD" w:themeColor="accent1"/>
        </w:rPr>
        <w:t>Algorit</w:t>
      </w:r>
      <w:r w:rsidR="00106408" w:rsidRPr="00106408">
        <w:rPr>
          <w:color w:val="4F81BD" w:themeColor="accent1"/>
        </w:rPr>
        <w:t xml:space="preserve">mo en que se basa: algoritmo </w:t>
      </w:r>
      <w:r w:rsidRPr="00106408">
        <w:rPr>
          <w:color w:val="4F81BD" w:themeColor="accent1"/>
        </w:rPr>
        <w:t>deshacer/</w:t>
      </w:r>
      <w:r w:rsidR="00106408" w:rsidRPr="00106408">
        <w:rPr>
          <w:color w:val="4F81BD" w:themeColor="accent1"/>
        </w:rPr>
        <w:t>no-</w:t>
      </w:r>
      <w:r w:rsidRPr="00106408">
        <w:rPr>
          <w:color w:val="4F81BD" w:themeColor="accent1"/>
        </w:rPr>
        <w:t>rehacer</w:t>
      </w:r>
    </w:p>
    <w:p w14:paraId="7A0B57BD" w14:textId="7DE59C71" w:rsidR="00000000" w:rsidRPr="00106408" w:rsidRDefault="00D255FB" w:rsidP="00106408">
      <w:pPr>
        <w:pStyle w:val="Prrafodelista"/>
        <w:rPr>
          <w:color w:val="4F81BD" w:themeColor="accent1"/>
        </w:rPr>
      </w:pPr>
      <w:r w:rsidRPr="00106408">
        <w:rPr>
          <w:color w:val="4F81BD" w:themeColor="accent1"/>
        </w:rPr>
        <w:t xml:space="preserve">Procedimiento: </w:t>
      </w:r>
      <w:r w:rsidR="00106408" w:rsidRPr="00106408">
        <w:rPr>
          <w:color w:val="4F81BD" w:themeColor="accent1"/>
          <w:lang w:val="es-ES"/>
        </w:rPr>
        <w:t>usa</w:t>
      </w:r>
      <w:r w:rsidR="00106408" w:rsidRPr="00106408">
        <w:rPr>
          <w:color w:val="4F81BD" w:themeColor="accent1"/>
          <w:lang w:val="es-ES"/>
        </w:rPr>
        <w:t xml:space="preserve"> dos listas de transacciones: las activas y las confirmadas desde el último </w:t>
      </w:r>
      <w:r w:rsidR="00106408" w:rsidRPr="00106408">
        <w:rPr>
          <w:i/>
          <w:iCs/>
          <w:color w:val="4F81BD" w:themeColor="accent1"/>
          <w:lang w:val="es-ES"/>
        </w:rPr>
        <w:t>checkpoint</w:t>
      </w:r>
      <w:r w:rsidR="00106408" w:rsidRPr="00106408">
        <w:rPr>
          <w:color w:val="4F81BD" w:themeColor="accent1"/>
          <w:lang w:val="es-ES"/>
        </w:rPr>
        <w:t>.</w:t>
      </w:r>
    </w:p>
    <w:p w14:paraId="2031F296" w14:textId="6CAFA25E" w:rsidR="00000000" w:rsidRPr="00106408" w:rsidRDefault="00106408" w:rsidP="00106408">
      <w:pPr>
        <w:pStyle w:val="Prrafodelista"/>
        <w:rPr>
          <w:color w:val="4F81BD" w:themeColor="accent1"/>
          <w:lang w:val="es-ES"/>
        </w:rPr>
      </w:pPr>
      <w:r w:rsidRPr="00106408">
        <w:rPr>
          <w:bCs/>
          <w:color w:val="4F81BD" w:themeColor="accent1"/>
          <w:lang w:val="es-ES"/>
        </w:rPr>
        <w:t>Deshace</w:t>
      </w:r>
      <w:r w:rsidRPr="00106408">
        <w:rPr>
          <w:color w:val="4F81BD" w:themeColor="accent1"/>
          <w:lang w:val="es-ES"/>
        </w:rPr>
        <w:t xml:space="preserve"> todas las operaciones de escritura de las transacciones que están en la lista de activas. Las operaciones deben ser deshechas en el orden inverso al que se escri</w:t>
      </w:r>
      <w:r w:rsidRPr="00106408">
        <w:rPr>
          <w:color w:val="4F81BD" w:themeColor="accent1"/>
          <w:lang w:val="es-ES"/>
        </w:rPr>
        <w:t xml:space="preserve">bieron en el log. </w:t>
      </w:r>
      <w:r w:rsidRPr="00106408">
        <w:rPr>
          <w:bCs/>
          <w:color w:val="4F81BD" w:themeColor="accent1"/>
          <w:lang w:val="es-ES"/>
        </w:rPr>
        <w:t>No Rehace</w:t>
      </w:r>
      <w:r w:rsidRPr="00106408">
        <w:rPr>
          <w:b/>
          <w:bCs/>
          <w:color w:val="4F81BD" w:themeColor="accent1"/>
          <w:lang w:val="es-ES"/>
        </w:rPr>
        <w:t xml:space="preserve"> </w:t>
      </w:r>
      <w:r w:rsidRPr="00106408">
        <w:rPr>
          <w:color w:val="4F81BD" w:themeColor="accent1"/>
          <w:lang w:val="es-ES"/>
        </w:rPr>
        <w:t xml:space="preserve">las transacciones que están en la lista de </w:t>
      </w:r>
      <w:r w:rsidRPr="00106408">
        <w:rPr>
          <w:color w:val="4F81BD" w:themeColor="accent1"/>
          <w:lang w:val="es-ES"/>
        </w:rPr>
        <w:t xml:space="preserve">confirmadas. </w:t>
      </w:r>
    </w:p>
    <w:p w14:paraId="32C331D4" w14:textId="77777777" w:rsidR="00106408" w:rsidRDefault="00106408" w:rsidP="00106408">
      <w:pPr>
        <w:pStyle w:val="Prrafodelista"/>
        <w:rPr>
          <w:lang w:val="es-ES"/>
        </w:rPr>
      </w:pPr>
    </w:p>
    <w:p w14:paraId="203F96FB" w14:textId="76112C4F" w:rsidR="00106408" w:rsidRPr="00106408" w:rsidRDefault="00106408" w:rsidP="00106408">
      <w:pPr>
        <w:pStyle w:val="Prrafodelista"/>
        <w:rPr>
          <w:color w:val="4F81BD" w:themeColor="accent1"/>
          <w:lang w:val="es-ES"/>
        </w:rPr>
      </w:pPr>
      <w:r>
        <w:rPr>
          <w:color w:val="4F81BD" w:themeColor="accent1"/>
          <w:lang w:val="es-ES"/>
        </w:rPr>
        <w:t xml:space="preserve">3. </w:t>
      </w:r>
      <w:bookmarkStart w:id="0" w:name="_GoBack"/>
      <w:bookmarkEnd w:id="0"/>
      <w:r w:rsidRPr="00106408">
        <w:rPr>
          <w:color w:val="4F81BD" w:themeColor="accent1"/>
          <w:lang w:val="es-ES"/>
        </w:rPr>
        <w:t>Técnica de recuperación: actualización inmediata</w:t>
      </w:r>
    </w:p>
    <w:p w14:paraId="428FE750" w14:textId="77777777" w:rsidR="00106408" w:rsidRPr="00106408" w:rsidRDefault="00106408" w:rsidP="00106408">
      <w:pPr>
        <w:pStyle w:val="Prrafodelista"/>
        <w:rPr>
          <w:color w:val="4F81BD" w:themeColor="accent1"/>
        </w:rPr>
      </w:pPr>
      <w:r w:rsidRPr="00106408">
        <w:rPr>
          <w:color w:val="4F81BD" w:themeColor="accent1"/>
        </w:rPr>
        <w:t>¿En qué consiste? las operaciones son guardadas en disco antes de que la transacción se confirme.</w:t>
      </w:r>
    </w:p>
    <w:p w14:paraId="25A9B085" w14:textId="5A36CE25" w:rsidR="00106408" w:rsidRPr="00106408" w:rsidRDefault="00106408" w:rsidP="00106408">
      <w:pPr>
        <w:pStyle w:val="Prrafodelista"/>
        <w:rPr>
          <w:color w:val="4F81BD" w:themeColor="accent1"/>
        </w:rPr>
      </w:pPr>
      <w:r w:rsidRPr="00106408">
        <w:rPr>
          <w:color w:val="4F81BD" w:themeColor="accent1"/>
        </w:rPr>
        <w:t>Algoritmo en que se basa: algoritmo deshacer/rehacer</w:t>
      </w:r>
    </w:p>
    <w:p w14:paraId="79E5AA97" w14:textId="77777777" w:rsidR="00106408" w:rsidRPr="00106408" w:rsidRDefault="00106408" w:rsidP="00106408">
      <w:pPr>
        <w:pStyle w:val="Prrafodelista"/>
        <w:rPr>
          <w:color w:val="4F81BD" w:themeColor="accent1"/>
        </w:rPr>
      </w:pPr>
      <w:r w:rsidRPr="00106408">
        <w:rPr>
          <w:color w:val="4F81BD" w:themeColor="accent1"/>
        </w:rPr>
        <w:t xml:space="preserve">Procedimiento: </w:t>
      </w:r>
      <w:r w:rsidRPr="00106408">
        <w:rPr>
          <w:color w:val="4F81BD" w:themeColor="accent1"/>
          <w:lang w:val="es-ES"/>
        </w:rPr>
        <w:t xml:space="preserve">usa dos listas de transacciones: las activas y las confirmadas desde el último </w:t>
      </w:r>
      <w:r w:rsidRPr="00106408">
        <w:rPr>
          <w:i/>
          <w:iCs/>
          <w:color w:val="4F81BD" w:themeColor="accent1"/>
          <w:lang w:val="es-ES"/>
        </w:rPr>
        <w:t>checkpoint</w:t>
      </w:r>
      <w:r w:rsidRPr="00106408">
        <w:rPr>
          <w:color w:val="4F81BD" w:themeColor="accent1"/>
          <w:lang w:val="es-ES"/>
        </w:rPr>
        <w:t>.</w:t>
      </w:r>
    </w:p>
    <w:p w14:paraId="3BBAFD39" w14:textId="77777777" w:rsidR="00000000" w:rsidRPr="00106408" w:rsidRDefault="00106408" w:rsidP="00106408">
      <w:pPr>
        <w:pStyle w:val="Prrafodelista"/>
        <w:rPr>
          <w:bCs/>
          <w:color w:val="4F81BD" w:themeColor="accent1"/>
        </w:rPr>
      </w:pPr>
      <w:r w:rsidRPr="00106408">
        <w:rPr>
          <w:bCs/>
          <w:color w:val="4F81BD" w:themeColor="accent1"/>
          <w:lang w:val="es-ES"/>
        </w:rPr>
        <w:t>Deshace</w:t>
      </w:r>
      <w:r w:rsidRPr="00106408">
        <w:rPr>
          <w:bCs/>
          <w:color w:val="4F81BD" w:themeColor="accent1"/>
          <w:lang w:val="es-ES"/>
        </w:rPr>
        <w:t xml:space="preserve"> todas las operaciones de escritura de las transa</w:t>
      </w:r>
      <w:r w:rsidRPr="00106408">
        <w:rPr>
          <w:bCs/>
          <w:color w:val="4F81BD" w:themeColor="accent1"/>
          <w:lang w:val="es-ES"/>
        </w:rPr>
        <w:t xml:space="preserve">cciones que están en la lista de activas. Las operaciones deben ser deshechas en el orden inverso al que se escribieron en el log. </w:t>
      </w:r>
      <w:r w:rsidRPr="00106408">
        <w:rPr>
          <w:bCs/>
          <w:color w:val="4F81BD" w:themeColor="accent1"/>
          <w:lang w:val="es-ES"/>
        </w:rPr>
        <w:t>Rehace</w:t>
      </w:r>
      <w:r w:rsidRPr="00106408">
        <w:rPr>
          <w:bCs/>
          <w:color w:val="4F81BD" w:themeColor="accent1"/>
          <w:lang w:val="es-ES"/>
        </w:rPr>
        <w:t xml:space="preserve"> todas las operaciones de escritura de las transacciones que están en la lista de confirmadas, en el orden en el cual fueron escritas en el log.</w:t>
      </w:r>
    </w:p>
    <w:p w14:paraId="055B7261" w14:textId="77777777" w:rsidR="00106408" w:rsidRPr="00106408" w:rsidRDefault="00106408" w:rsidP="00106408">
      <w:pPr>
        <w:pStyle w:val="Prrafodelista"/>
      </w:pPr>
    </w:p>
    <w:p w14:paraId="1D333F50" w14:textId="4973C9A3" w:rsidR="00D255FB" w:rsidRDefault="00D255FB" w:rsidP="00D255FB">
      <w:pPr>
        <w:pStyle w:val="Prrafodelista"/>
        <w:rPr>
          <w:lang w:val="es-ES"/>
        </w:rPr>
      </w:pPr>
    </w:p>
    <w:p w14:paraId="3D6DC3A3" w14:textId="77777777" w:rsidR="00D255FB" w:rsidRDefault="00D255FB" w:rsidP="00D255FB">
      <w:pPr>
        <w:pStyle w:val="Prrafodelista"/>
        <w:rPr>
          <w:lang w:val="es-ES"/>
        </w:rPr>
      </w:pPr>
    </w:p>
    <w:p w14:paraId="340CF4FE" w14:textId="77777777" w:rsidR="00D255FB" w:rsidRDefault="00D255FB" w:rsidP="00D255FB">
      <w:pPr>
        <w:pStyle w:val="Prrafodelista"/>
      </w:pPr>
    </w:p>
    <w:p w14:paraId="58E2039C" w14:textId="77777777" w:rsidR="001D5E89" w:rsidRDefault="001D5E89" w:rsidP="001D5E89">
      <w:pPr>
        <w:pStyle w:val="Prrafodelista"/>
      </w:pPr>
    </w:p>
    <w:sectPr w:rsidR="001D5E89" w:rsidSect="001C27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altName w:val="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94018"/>
    <w:multiLevelType w:val="hybridMultilevel"/>
    <w:tmpl w:val="1F4617D4"/>
    <w:lvl w:ilvl="0" w:tplc="3D30EB52">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265014F"/>
    <w:multiLevelType w:val="hybridMultilevel"/>
    <w:tmpl w:val="DA00BA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7B53ACA"/>
    <w:multiLevelType w:val="hybridMultilevel"/>
    <w:tmpl w:val="2AC2D47E"/>
    <w:lvl w:ilvl="0" w:tplc="9DFA0FA2">
      <w:start w:val="1"/>
      <w:numFmt w:val="bullet"/>
      <w:lvlText w:val=""/>
      <w:lvlJc w:val="left"/>
      <w:pPr>
        <w:tabs>
          <w:tab w:val="num" w:pos="720"/>
        </w:tabs>
        <w:ind w:left="720" w:hanging="360"/>
      </w:pPr>
      <w:rPr>
        <w:rFonts w:ascii="Wingdings 2" w:hAnsi="Wingdings 2" w:hint="default"/>
      </w:rPr>
    </w:lvl>
    <w:lvl w:ilvl="1" w:tplc="30C2D93C" w:tentative="1">
      <w:start w:val="1"/>
      <w:numFmt w:val="bullet"/>
      <w:lvlText w:val=""/>
      <w:lvlJc w:val="left"/>
      <w:pPr>
        <w:tabs>
          <w:tab w:val="num" w:pos="1440"/>
        </w:tabs>
        <w:ind w:left="1440" w:hanging="360"/>
      </w:pPr>
      <w:rPr>
        <w:rFonts w:ascii="Wingdings 2" w:hAnsi="Wingdings 2" w:hint="default"/>
      </w:rPr>
    </w:lvl>
    <w:lvl w:ilvl="2" w:tplc="8EEC54FC" w:tentative="1">
      <w:start w:val="1"/>
      <w:numFmt w:val="bullet"/>
      <w:lvlText w:val=""/>
      <w:lvlJc w:val="left"/>
      <w:pPr>
        <w:tabs>
          <w:tab w:val="num" w:pos="2160"/>
        </w:tabs>
        <w:ind w:left="2160" w:hanging="360"/>
      </w:pPr>
      <w:rPr>
        <w:rFonts w:ascii="Wingdings 2" w:hAnsi="Wingdings 2" w:hint="default"/>
      </w:rPr>
    </w:lvl>
    <w:lvl w:ilvl="3" w:tplc="C5F86928" w:tentative="1">
      <w:start w:val="1"/>
      <w:numFmt w:val="bullet"/>
      <w:lvlText w:val=""/>
      <w:lvlJc w:val="left"/>
      <w:pPr>
        <w:tabs>
          <w:tab w:val="num" w:pos="2880"/>
        </w:tabs>
        <w:ind w:left="2880" w:hanging="360"/>
      </w:pPr>
      <w:rPr>
        <w:rFonts w:ascii="Wingdings 2" w:hAnsi="Wingdings 2" w:hint="default"/>
      </w:rPr>
    </w:lvl>
    <w:lvl w:ilvl="4" w:tplc="B9928940" w:tentative="1">
      <w:start w:val="1"/>
      <w:numFmt w:val="bullet"/>
      <w:lvlText w:val=""/>
      <w:lvlJc w:val="left"/>
      <w:pPr>
        <w:tabs>
          <w:tab w:val="num" w:pos="3600"/>
        </w:tabs>
        <w:ind w:left="3600" w:hanging="360"/>
      </w:pPr>
      <w:rPr>
        <w:rFonts w:ascii="Wingdings 2" w:hAnsi="Wingdings 2" w:hint="default"/>
      </w:rPr>
    </w:lvl>
    <w:lvl w:ilvl="5" w:tplc="C37E63A2" w:tentative="1">
      <w:start w:val="1"/>
      <w:numFmt w:val="bullet"/>
      <w:lvlText w:val=""/>
      <w:lvlJc w:val="left"/>
      <w:pPr>
        <w:tabs>
          <w:tab w:val="num" w:pos="4320"/>
        </w:tabs>
        <w:ind w:left="4320" w:hanging="360"/>
      </w:pPr>
      <w:rPr>
        <w:rFonts w:ascii="Wingdings 2" w:hAnsi="Wingdings 2" w:hint="default"/>
      </w:rPr>
    </w:lvl>
    <w:lvl w:ilvl="6" w:tplc="B5368CE6" w:tentative="1">
      <w:start w:val="1"/>
      <w:numFmt w:val="bullet"/>
      <w:lvlText w:val=""/>
      <w:lvlJc w:val="left"/>
      <w:pPr>
        <w:tabs>
          <w:tab w:val="num" w:pos="5040"/>
        </w:tabs>
        <w:ind w:left="5040" w:hanging="360"/>
      </w:pPr>
      <w:rPr>
        <w:rFonts w:ascii="Wingdings 2" w:hAnsi="Wingdings 2" w:hint="default"/>
      </w:rPr>
    </w:lvl>
    <w:lvl w:ilvl="7" w:tplc="BC5225DC" w:tentative="1">
      <w:start w:val="1"/>
      <w:numFmt w:val="bullet"/>
      <w:lvlText w:val=""/>
      <w:lvlJc w:val="left"/>
      <w:pPr>
        <w:tabs>
          <w:tab w:val="num" w:pos="5760"/>
        </w:tabs>
        <w:ind w:left="5760" w:hanging="360"/>
      </w:pPr>
      <w:rPr>
        <w:rFonts w:ascii="Wingdings 2" w:hAnsi="Wingdings 2" w:hint="default"/>
      </w:rPr>
    </w:lvl>
    <w:lvl w:ilvl="8" w:tplc="BC801B0E" w:tentative="1">
      <w:start w:val="1"/>
      <w:numFmt w:val="bullet"/>
      <w:lvlText w:val=""/>
      <w:lvlJc w:val="left"/>
      <w:pPr>
        <w:tabs>
          <w:tab w:val="num" w:pos="6480"/>
        </w:tabs>
        <w:ind w:left="6480" w:hanging="360"/>
      </w:pPr>
      <w:rPr>
        <w:rFonts w:ascii="Wingdings 2" w:hAnsi="Wingdings 2" w:hint="default"/>
      </w:rPr>
    </w:lvl>
  </w:abstractNum>
  <w:abstractNum w:abstractNumId="3">
    <w:nsid w:val="7EB949EB"/>
    <w:multiLevelType w:val="hybridMultilevel"/>
    <w:tmpl w:val="ED1AA53C"/>
    <w:lvl w:ilvl="0" w:tplc="A144184C">
      <w:start w:val="1"/>
      <w:numFmt w:val="bullet"/>
      <w:lvlText w:val=""/>
      <w:lvlJc w:val="left"/>
      <w:pPr>
        <w:tabs>
          <w:tab w:val="num" w:pos="720"/>
        </w:tabs>
        <w:ind w:left="720" w:hanging="360"/>
      </w:pPr>
      <w:rPr>
        <w:rFonts w:ascii="Wingdings 2" w:hAnsi="Wingdings 2" w:hint="default"/>
      </w:rPr>
    </w:lvl>
    <w:lvl w:ilvl="1" w:tplc="900A6F14" w:tentative="1">
      <w:start w:val="1"/>
      <w:numFmt w:val="bullet"/>
      <w:lvlText w:val=""/>
      <w:lvlJc w:val="left"/>
      <w:pPr>
        <w:tabs>
          <w:tab w:val="num" w:pos="1440"/>
        </w:tabs>
        <w:ind w:left="1440" w:hanging="360"/>
      </w:pPr>
      <w:rPr>
        <w:rFonts w:ascii="Wingdings 2" w:hAnsi="Wingdings 2" w:hint="default"/>
      </w:rPr>
    </w:lvl>
    <w:lvl w:ilvl="2" w:tplc="AEE8941C" w:tentative="1">
      <w:start w:val="1"/>
      <w:numFmt w:val="bullet"/>
      <w:lvlText w:val=""/>
      <w:lvlJc w:val="left"/>
      <w:pPr>
        <w:tabs>
          <w:tab w:val="num" w:pos="2160"/>
        </w:tabs>
        <w:ind w:left="2160" w:hanging="360"/>
      </w:pPr>
      <w:rPr>
        <w:rFonts w:ascii="Wingdings 2" w:hAnsi="Wingdings 2" w:hint="default"/>
      </w:rPr>
    </w:lvl>
    <w:lvl w:ilvl="3" w:tplc="7BA2820E" w:tentative="1">
      <w:start w:val="1"/>
      <w:numFmt w:val="bullet"/>
      <w:lvlText w:val=""/>
      <w:lvlJc w:val="left"/>
      <w:pPr>
        <w:tabs>
          <w:tab w:val="num" w:pos="2880"/>
        </w:tabs>
        <w:ind w:left="2880" w:hanging="360"/>
      </w:pPr>
      <w:rPr>
        <w:rFonts w:ascii="Wingdings 2" w:hAnsi="Wingdings 2" w:hint="default"/>
      </w:rPr>
    </w:lvl>
    <w:lvl w:ilvl="4" w:tplc="C3E84258" w:tentative="1">
      <w:start w:val="1"/>
      <w:numFmt w:val="bullet"/>
      <w:lvlText w:val=""/>
      <w:lvlJc w:val="left"/>
      <w:pPr>
        <w:tabs>
          <w:tab w:val="num" w:pos="3600"/>
        </w:tabs>
        <w:ind w:left="3600" w:hanging="360"/>
      </w:pPr>
      <w:rPr>
        <w:rFonts w:ascii="Wingdings 2" w:hAnsi="Wingdings 2" w:hint="default"/>
      </w:rPr>
    </w:lvl>
    <w:lvl w:ilvl="5" w:tplc="AC164030" w:tentative="1">
      <w:start w:val="1"/>
      <w:numFmt w:val="bullet"/>
      <w:lvlText w:val=""/>
      <w:lvlJc w:val="left"/>
      <w:pPr>
        <w:tabs>
          <w:tab w:val="num" w:pos="4320"/>
        </w:tabs>
        <w:ind w:left="4320" w:hanging="360"/>
      </w:pPr>
      <w:rPr>
        <w:rFonts w:ascii="Wingdings 2" w:hAnsi="Wingdings 2" w:hint="default"/>
      </w:rPr>
    </w:lvl>
    <w:lvl w:ilvl="6" w:tplc="C96A5B64" w:tentative="1">
      <w:start w:val="1"/>
      <w:numFmt w:val="bullet"/>
      <w:lvlText w:val=""/>
      <w:lvlJc w:val="left"/>
      <w:pPr>
        <w:tabs>
          <w:tab w:val="num" w:pos="5040"/>
        </w:tabs>
        <w:ind w:left="5040" w:hanging="360"/>
      </w:pPr>
      <w:rPr>
        <w:rFonts w:ascii="Wingdings 2" w:hAnsi="Wingdings 2" w:hint="default"/>
      </w:rPr>
    </w:lvl>
    <w:lvl w:ilvl="7" w:tplc="A5B8F824" w:tentative="1">
      <w:start w:val="1"/>
      <w:numFmt w:val="bullet"/>
      <w:lvlText w:val=""/>
      <w:lvlJc w:val="left"/>
      <w:pPr>
        <w:tabs>
          <w:tab w:val="num" w:pos="5760"/>
        </w:tabs>
        <w:ind w:left="5760" w:hanging="360"/>
      </w:pPr>
      <w:rPr>
        <w:rFonts w:ascii="Wingdings 2" w:hAnsi="Wingdings 2" w:hint="default"/>
      </w:rPr>
    </w:lvl>
    <w:lvl w:ilvl="8" w:tplc="1BA63148"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E89"/>
    <w:rsid w:val="00106408"/>
    <w:rsid w:val="001C2728"/>
    <w:rsid w:val="001D5E89"/>
    <w:rsid w:val="00321A5B"/>
    <w:rsid w:val="007B7156"/>
    <w:rsid w:val="00D255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9DD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A5B"/>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1D5E89"/>
    <w:pPr>
      <w:ind w:left="720"/>
      <w:contextualSpacing/>
    </w:pPr>
  </w:style>
  <w:style w:type="table" w:styleId="Tablaconcuadrcula">
    <w:name w:val="Table Grid"/>
    <w:basedOn w:val="Tablanormal"/>
    <w:uiPriority w:val="59"/>
    <w:rsid w:val="001D5E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D5E89"/>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D5E89"/>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A5B"/>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1D5E89"/>
    <w:pPr>
      <w:ind w:left="720"/>
      <w:contextualSpacing/>
    </w:pPr>
  </w:style>
  <w:style w:type="table" w:styleId="Tablaconcuadrcula">
    <w:name w:val="Table Grid"/>
    <w:basedOn w:val="Tablanormal"/>
    <w:uiPriority w:val="59"/>
    <w:rsid w:val="001D5E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D5E89"/>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D5E89"/>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233138">
      <w:bodyDiv w:val="1"/>
      <w:marLeft w:val="0"/>
      <w:marRight w:val="0"/>
      <w:marTop w:val="0"/>
      <w:marBottom w:val="0"/>
      <w:divBdr>
        <w:top w:val="none" w:sz="0" w:space="0" w:color="auto"/>
        <w:left w:val="none" w:sz="0" w:space="0" w:color="auto"/>
        <w:bottom w:val="none" w:sz="0" w:space="0" w:color="auto"/>
        <w:right w:val="none" w:sz="0" w:space="0" w:color="auto"/>
      </w:divBdr>
      <w:divsChild>
        <w:div w:id="627660400">
          <w:marLeft w:val="547"/>
          <w:marRight w:val="0"/>
          <w:marTop w:val="400"/>
          <w:marBottom w:val="0"/>
          <w:divBdr>
            <w:top w:val="none" w:sz="0" w:space="0" w:color="auto"/>
            <w:left w:val="none" w:sz="0" w:space="0" w:color="auto"/>
            <w:bottom w:val="none" w:sz="0" w:space="0" w:color="auto"/>
            <w:right w:val="none" w:sz="0" w:space="0" w:color="auto"/>
          </w:divBdr>
        </w:div>
      </w:divsChild>
    </w:div>
    <w:div w:id="852106376">
      <w:bodyDiv w:val="1"/>
      <w:marLeft w:val="0"/>
      <w:marRight w:val="0"/>
      <w:marTop w:val="0"/>
      <w:marBottom w:val="0"/>
      <w:divBdr>
        <w:top w:val="none" w:sz="0" w:space="0" w:color="auto"/>
        <w:left w:val="none" w:sz="0" w:space="0" w:color="auto"/>
        <w:bottom w:val="none" w:sz="0" w:space="0" w:color="auto"/>
        <w:right w:val="none" w:sz="0" w:space="0" w:color="auto"/>
      </w:divBdr>
    </w:div>
    <w:div w:id="1307050704">
      <w:bodyDiv w:val="1"/>
      <w:marLeft w:val="0"/>
      <w:marRight w:val="0"/>
      <w:marTop w:val="0"/>
      <w:marBottom w:val="0"/>
      <w:divBdr>
        <w:top w:val="none" w:sz="0" w:space="0" w:color="auto"/>
        <w:left w:val="none" w:sz="0" w:space="0" w:color="auto"/>
        <w:bottom w:val="none" w:sz="0" w:space="0" w:color="auto"/>
        <w:right w:val="none" w:sz="0" w:space="0" w:color="auto"/>
      </w:divBdr>
      <w:divsChild>
        <w:div w:id="1768843435">
          <w:marLeft w:val="547"/>
          <w:marRight w:val="0"/>
          <w:marTop w:val="400"/>
          <w:marBottom w:val="0"/>
          <w:divBdr>
            <w:top w:val="none" w:sz="0" w:space="0" w:color="auto"/>
            <w:left w:val="none" w:sz="0" w:space="0" w:color="auto"/>
            <w:bottom w:val="none" w:sz="0" w:space="0" w:color="auto"/>
            <w:right w:val="none" w:sz="0" w:space="0" w:color="auto"/>
          </w:divBdr>
        </w:div>
        <w:div w:id="2076590443">
          <w:marLeft w:val="547"/>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609</Words>
  <Characters>3355</Characters>
  <Application>Microsoft Macintosh Word</Application>
  <DocSecurity>0</DocSecurity>
  <Lines>27</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3</cp:revision>
  <dcterms:created xsi:type="dcterms:W3CDTF">2019-05-08T08:14:00Z</dcterms:created>
  <dcterms:modified xsi:type="dcterms:W3CDTF">2022-05-13T08:29:00Z</dcterms:modified>
</cp:coreProperties>
</file>