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9C742" w14:textId="77777777" w:rsidR="00E85809" w:rsidRDefault="00E85809" w:rsidP="00E85809">
      <w:pPr>
        <w:jc w:val="center"/>
      </w:pPr>
    </w:p>
    <w:p w14:paraId="48606BDF" w14:textId="77777777" w:rsidR="00E85809" w:rsidRDefault="00E85809" w:rsidP="00E85809">
      <w:pPr>
        <w:jc w:val="center"/>
      </w:pPr>
    </w:p>
    <w:p w14:paraId="32F4DAC7" w14:textId="77777777" w:rsidR="00E85809" w:rsidRDefault="00E85809" w:rsidP="00E85809">
      <w:pPr>
        <w:jc w:val="center"/>
      </w:pPr>
    </w:p>
    <w:p w14:paraId="3D260632" w14:textId="77777777" w:rsidR="00E85809" w:rsidRDefault="00E85809" w:rsidP="00E85809">
      <w:pPr>
        <w:jc w:val="center"/>
      </w:pPr>
    </w:p>
    <w:p w14:paraId="4C1C3761" w14:textId="7679E3D3" w:rsidR="00E85809" w:rsidRDefault="00E85809" w:rsidP="00E85809">
      <w:pPr>
        <w:jc w:val="center"/>
      </w:pPr>
      <w:r>
        <w:t>Taller Grupal – Línea Base Software de Restaurante</w:t>
      </w:r>
    </w:p>
    <w:p w14:paraId="7185529C" w14:textId="77777777" w:rsidR="00E85809" w:rsidRDefault="00E85809" w:rsidP="00E85809">
      <w:pPr>
        <w:jc w:val="center"/>
      </w:pPr>
    </w:p>
    <w:p w14:paraId="22BF2ABA" w14:textId="32F40B20" w:rsidR="00E85809" w:rsidRDefault="00E85809" w:rsidP="00E85809">
      <w:pPr>
        <w:jc w:val="center"/>
      </w:pPr>
      <w:r>
        <w:t>Programa: Ingeniería de Software</w:t>
      </w:r>
    </w:p>
    <w:p w14:paraId="412AA2D7" w14:textId="575BA955" w:rsidR="00E85809" w:rsidRDefault="00E85809" w:rsidP="00E85809">
      <w:pPr>
        <w:jc w:val="center"/>
      </w:pPr>
      <w:r>
        <w:t>Asignatura: Gestión del Software</w:t>
      </w:r>
    </w:p>
    <w:p w14:paraId="2AB1110A" w14:textId="727C127E" w:rsidR="00E85809" w:rsidRDefault="00E85809" w:rsidP="00E85809">
      <w:pPr>
        <w:jc w:val="center"/>
      </w:pPr>
      <w:r>
        <w:t>Unidad 2 – Gestión de la Configuración</w:t>
      </w:r>
    </w:p>
    <w:p w14:paraId="66CF3816" w14:textId="77777777" w:rsidR="00E85809" w:rsidRDefault="00E85809" w:rsidP="00E85809"/>
    <w:p w14:paraId="3BBF1A6E" w14:textId="7C65EF17" w:rsidR="00E85809" w:rsidRDefault="00E85809" w:rsidP="00E85809">
      <w:pPr>
        <w:jc w:val="center"/>
      </w:pPr>
      <w:r>
        <w:t xml:space="preserve">María Camila Assia, Julián Corredor, Ariel José Otero </w:t>
      </w:r>
    </w:p>
    <w:p w14:paraId="10A741CA" w14:textId="5C39C79B" w:rsidR="00E85809" w:rsidRDefault="00E85809" w:rsidP="00E85809">
      <w:pPr>
        <w:jc w:val="center"/>
      </w:pPr>
      <w:r>
        <w:t>20 de diciembre de 2025</w:t>
      </w:r>
    </w:p>
    <w:p w14:paraId="6B6122A1" w14:textId="77777777" w:rsidR="00E85809" w:rsidRDefault="00E85809" w:rsidP="00E85809"/>
    <w:p w14:paraId="2CD960DA" w14:textId="77777777" w:rsidR="00E85809" w:rsidRDefault="00E85809" w:rsidP="00E85809"/>
    <w:p w14:paraId="1E329DF5" w14:textId="77777777" w:rsidR="00E85809" w:rsidRDefault="00E85809" w:rsidP="00E85809"/>
    <w:p w14:paraId="34DDD57C" w14:textId="77777777" w:rsidR="00E85809" w:rsidRDefault="00E85809" w:rsidP="00E85809"/>
    <w:p w14:paraId="5080E9FC" w14:textId="77777777" w:rsidR="00E85809" w:rsidRDefault="00E85809" w:rsidP="00E85809"/>
    <w:p w14:paraId="399B0F88" w14:textId="77777777" w:rsidR="00E85809" w:rsidRDefault="00E85809" w:rsidP="00E85809"/>
    <w:p w14:paraId="4A777BA9" w14:textId="77777777" w:rsidR="00E85809" w:rsidRDefault="00E85809" w:rsidP="00E85809"/>
    <w:p w14:paraId="188255F8" w14:textId="77777777" w:rsidR="00E85809" w:rsidRDefault="00E85809" w:rsidP="00E85809"/>
    <w:p w14:paraId="44324393" w14:textId="77777777" w:rsidR="00E85809" w:rsidRDefault="00E85809" w:rsidP="00E85809"/>
    <w:p w14:paraId="4826B36B" w14:textId="77777777" w:rsidR="00E85809" w:rsidRDefault="00E85809" w:rsidP="00E85809"/>
    <w:p w14:paraId="16E289F6" w14:textId="24AF3788" w:rsidR="00E85809" w:rsidRDefault="00E85809" w:rsidP="00E85809">
      <w:r>
        <w:lastRenderedPageBreak/>
        <w:t>Introducción</w:t>
      </w:r>
    </w:p>
    <w:p w14:paraId="0BD36090" w14:textId="77777777" w:rsidR="00E85809" w:rsidRDefault="00E85809" w:rsidP="00E85809"/>
    <w:p w14:paraId="472C1EA6" w14:textId="77777777" w:rsidR="00E85809" w:rsidRDefault="00E85809" w:rsidP="00E85809">
      <w:r>
        <w:t>En el desarrollo de software, la gestión de la configuración es un proceso fundamental que permite mantener el control sobre los artefactos del proyecto a lo largo de su ciclo de vida. En este contexto, la definición de una línea base constituye un punto de referencia estable sobre el cual se gestionan los cambios, se asegura la trazabilidad y se mantiene la calidad del producto.</w:t>
      </w:r>
    </w:p>
    <w:p w14:paraId="02A091D6" w14:textId="77777777" w:rsidR="00E85809" w:rsidRDefault="00E85809" w:rsidP="00E85809"/>
    <w:p w14:paraId="650775D0" w14:textId="77777777" w:rsidR="00E85809" w:rsidRDefault="00E85809" w:rsidP="00E85809">
      <w:r>
        <w:t>El presente taller tiene como finalidad documentar la línea base inicial del Sistema Integral de Gestión de Restaurante (SIGR), una aplicación orientada a apoyar la gestión operativa de un restaurante, permitiendo el manejo eficiente de pedidos, reservas, menús, usuarios, facturación y reportes. Establecer esta línea base en una etapa temprana garantiza un desarrollo ordenado, controlado y alineado con las buenas prácticas de ingeniería de software.</w:t>
      </w:r>
    </w:p>
    <w:p w14:paraId="3DD0FA1B" w14:textId="77777777" w:rsidR="00E85809" w:rsidRDefault="00E85809" w:rsidP="00E85809"/>
    <w:p w14:paraId="49B0CFB1" w14:textId="77777777" w:rsidR="00E85809" w:rsidRDefault="00E85809" w:rsidP="00E85809"/>
    <w:p w14:paraId="27ACED96" w14:textId="77777777" w:rsidR="00E85809" w:rsidRDefault="00E85809" w:rsidP="00E85809"/>
    <w:p w14:paraId="579F64A6" w14:textId="77777777" w:rsidR="00E85809" w:rsidRDefault="00E85809" w:rsidP="00E85809"/>
    <w:p w14:paraId="274548A4" w14:textId="77777777" w:rsidR="00E85809" w:rsidRDefault="00E85809" w:rsidP="00E85809"/>
    <w:p w14:paraId="3557CABF" w14:textId="77777777" w:rsidR="00E85809" w:rsidRDefault="00E85809" w:rsidP="00E85809"/>
    <w:p w14:paraId="39F67490" w14:textId="28007A12" w:rsidR="00E85809" w:rsidRDefault="00E85809" w:rsidP="00E85809">
      <w:r>
        <w:lastRenderedPageBreak/>
        <w:t>Objetivo del Taller</w:t>
      </w:r>
    </w:p>
    <w:p w14:paraId="1438FD6A" w14:textId="77777777" w:rsidR="00E85809" w:rsidRDefault="00E85809" w:rsidP="00E85809">
      <w:r>
        <w:t>Definir y documentar la línea base del código fuente del Sistema Integral de Gestión de Restaurante (SIGR), aplicando conceptos de gestión de configuración y control de versiones, con el fin de fortalecer las competencias en:</w:t>
      </w:r>
    </w:p>
    <w:p w14:paraId="68DE5F5B" w14:textId="29A814DA" w:rsidR="00E85809" w:rsidRDefault="00E85809" w:rsidP="00E85809">
      <w:pPr>
        <w:pStyle w:val="Prrafodelista"/>
        <w:numPr>
          <w:ilvl w:val="0"/>
          <w:numId w:val="1"/>
        </w:numPr>
      </w:pPr>
      <w:r>
        <w:t>Uso de herramientas de control de versiones.</w:t>
      </w:r>
    </w:p>
    <w:p w14:paraId="35FD103C" w14:textId="699096E7" w:rsidR="00E85809" w:rsidRDefault="00E85809" w:rsidP="00E85809">
      <w:pPr>
        <w:pStyle w:val="Prrafodelista"/>
        <w:numPr>
          <w:ilvl w:val="0"/>
          <w:numId w:val="1"/>
        </w:numPr>
      </w:pPr>
      <w:r>
        <w:t>Documentación técnica de proyectos de software.</w:t>
      </w:r>
    </w:p>
    <w:p w14:paraId="48649009" w14:textId="0E285625" w:rsidR="00E85809" w:rsidRDefault="00E85809" w:rsidP="00E85809">
      <w:pPr>
        <w:pStyle w:val="Prrafodelista"/>
        <w:numPr>
          <w:ilvl w:val="0"/>
          <w:numId w:val="1"/>
        </w:numPr>
      </w:pPr>
      <w:r>
        <w:t>Organización y validación de entregables base.</w:t>
      </w:r>
    </w:p>
    <w:p w14:paraId="54F672A0" w14:textId="74D97595" w:rsidR="00E85809" w:rsidRDefault="00E85809" w:rsidP="00E85809">
      <w:pPr>
        <w:pStyle w:val="Prrafodelista"/>
        <w:numPr>
          <w:ilvl w:val="0"/>
          <w:numId w:val="1"/>
        </w:numPr>
      </w:pPr>
      <w:r>
        <w:t>Trabajo colaborativo en entornos de desarrollo.</w:t>
      </w:r>
    </w:p>
    <w:p w14:paraId="0D98374C" w14:textId="77777777" w:rsidR="00E85809" w:rsidRDefault="00E85809" w:rsidP="00E85809"/>
    <w:p w14:paraId="7E2EBDE0" w14:textId="77777777" w:rsidR="00E85809" w:rsidRDefault="00E85809" w:rsidP="00E85809"/>
    <w:p w14:paraId="0B9C8762" w14:textId="7BE7943C" w:rsidR="00E85809" w:rsidRDefault="00E85809" w:rsidP="00E85809">
      <w:r>
        <w:t>Contenido Técnico</w:t>
      </w:r>
    </w:p>
    <w:p w14:paraId="6A2373FF" w14:textId="623732C8" w:rsidR="00E85809" w:rsidRDefault="00E85809" w:rsidP="00E85809">
      <w:r>
        <w:t>1 Descripción del Proyecto</w:t>
      </w:r>
    </w:p>
    <w:p w14:paraId="6D25F79E" w14:textId="77777777" w:rsidR="00E85809" w:rsidRDefault="00E85809" w:rsidP="00E85809"/>
    <w:p w14:paraId="64995D82" w14:textId="207D39CC" w:rsidR="00E85809" w:rsidRDefault="00E85809" w:rsidP="00E85809">
      <w:r>
        <w:t>Nombre del sistema: Sistema Integral de Gestión de Restaurante (SIGR).</w:t>
      </w:r>
    </w:p>
    <w:p w14:paraId="6AA540D4" w14:textId="77777777" w:rsidR="00E85809" w:rsidRDefault="00E85809" w:rsidP="00E85809"/>
    <w:p w14:paraId="60B507D7" w14:textId="7F804D05" w:rsidR="00E85809" w:rsidRDefault="00E85809" w:rsidP="00E85809">
      <w:r>
        <w:t>Descripción general:</w:t>
      </w:r>
    </w:p>
    <w:p w14:paraId="1BFAA27E" w14:textId="77777777" w:rsidR="00E85809" w:rsidRDefault="00E85809" w:rsidP="00E85809">
      <w:r>
        <w:t xml:space="preserve">SIGR es una aplicación web diseñada para apoyar la gestión operativa de restaurantes, facilitando el control de pedidos, la administración de menús, la gestión de reservas, el manejo de usuarios, el cierre de caja y la generación de reportes de ventas. El sistema busca optimizar los </w:t>
      </w:r>
      <w:r>
        <w:lastRenderedPageBreak/>
        <w:t>procesos internos, mejorar la atención al cliente y apoyar la toma de decisiones administrativas.</w:t>
      </w:r>
    </w:p>
    <w:p w14:paraId="7ED4EF71" w14:textId="7955C94C" w:rsidR="00E85809" w:rsidRDefault="00E85809" w:rsidP="00E85809">
      <w:r>
        <w:t>2</w:t>
      </w:r>
      <w:r w:rsidR="00847BE2">
        <w:t>.componentes</w:t>
      </w:r>
      <w:r>
        <w:t>es Incluidos en la Línea Base</w:t>
      </w:r>
    </w:p>
    <w:p w14:paraId="7FD6D795" w14:textId="77777777" w:rsidR="00E85809" w:rsidRDefault="00E85809" w:rsidP="00E85809">
      <w:r>
        <w:t>La línea base del SIGR incluye los siguientes módulos funcionales:</w:t>
      </w:r>
    </w:p>
    <w:p w14:paraId="1ABCC275" w14:textId="235CDB2B" w:rsidR="00E85809" w:rsidRDefault="00E85809" w:rsidP="00847BE2">
      <w:pPr>
        <w:pStyle w:val="Prrafodelista"/>
        <w:numPr>
          <w:ilvl w:val="0"/>
          <w:numId w:val="3"/>
        </w:numPr>
      </w:pPr>
      <w:r>
        <w:t>Módulo de autenticación y usuarios: Permite el acceso al sistema según roles definidos (cliente, mesero y administrador).</w:t>
      </w:r>
    </w:p>
    <w:p w14:paraId="567CD274" w14:textId="04163B56" w:rsidR="00E85809" w:rsidRDefault="00E85809" w:rsidP="00847BE2">
      <w:pPr>
        <w:pStyle w:val="Prrafodelista"/>
        <w:numPr>
          <w:ilvl w:val="0"/>
          <w:numId w:val="3"/>
        </w:numPr>
      </w:pPr>
      <w:r>
        <w:t>Módulo de menú digital: Gestión de platos y categorías mediante operaciones CRUD.</w:t>
      </w:r>
    </w:p>
    <w:p w14:paraId="0DA27EB7" w14:textId="656A621D" w:rsidR="00E85809" w:rsidRDefault="00E85809" w:rsidP="00847BE2">
      <w:pPr>
        <w:pStyle w:val="Prrafodelista"/>
        <w:numPr>
          <w:ilvl w:val="0"/>
          <w:numId w:val="3"/>
        </w:numPr>
      </w:pPr>
      <w:r>
        <w:t>Módulo de pedidos: Registro y seguimiento de pedidos en tiempo real.</w:t>
      </w:r>
    </w:p>
    <w:p w14:paraId="2DE3EC67" w14:textId="0A825E83" w:rsidR="00E85809" w:rsidRDefault="00E85809" w:rsidP="00847BE2">
      <w:pPr>
        <w:pStyle w:val="Prrafodelista"/>
        <w:numPr>
          <w:ilvl w:val="0"/>
          <w:numId w:val="3"/>
        </w:numPr>
      </w:pPr>
      <w:r>
        <w:t>Módulo de reservas:</w:t>
      </w:r>
      <w:r w:rsidR="00847BE2">
        <w:t xml:space="preserve"> </w:t>
      </w:r>
      <w:r>
        <w:t>Administración de reservas por fecha y hora.</w:t>
      </w:r>
    </w:p>
    <w:p w14:paraId="1BF0EE8E" w14:textId="65C3661D" w:rsidR="00E85809" w:rsidRDefault="00E85809" w:rsidP="00847BE2">
      <w:pPr>
        <w:pStyle w:val="Prrafodelista"/>
        <w:numPr>
          <w:ilvl w:val="0"/>
          <w:numId w:val="3"/>
        </w:numPr>
      </w:pPr>
      <w:r>
        <w:t>Módulo de facturación y cierre de caja: Generación de facturas y reportes diarios de ventas.</w:t>
      </w:r>
    </w:p>
    <w:p w14:paraId="0A183EC7" w14:textId="7E4889AC" w:rsidR="00E85809" w:rsidRDefault="00E85809" w:rsidP="00E85809">
      <w:r>
        <w:t>3</w:t>
      </w:r>
      <w:r w:rsidR="00847BE2">
        <w:t xml:space="preserve">. </w:t>
      </w:r>
      <w:r>
        <w:t xml:space="preserve"> Versionado del Código</w:t>
      </w:r>
    </w:p>
    <w:p w14:paraId="605CBCE4" w14:textId="23B13C96" w:rsidR="00E85809" w:rsidRDefault="00E85809" w:rsidP="00E85809">
      <w:r>
        <w:t>Herramienta de control de versiones: Git.</w:t>
      </w:r>
    </w:p>
    <w:p w14:paraId="60C74E1E" w14:textId="53690D46" w:rsidR="00E85809" w:rsidRDefault="00E85809" w:rsidP="00E85809">
      <w:r>
        <w:t>Repositorio oficial: [https://github.com/equipoX/sigr](https://github.com/equipoX/sigr)</w:t>
      </w:r>
    </w:p>
    <w:p w14:paraId="590CC630" w14:textId="7047B06E" w:rsidR="00E85809" w:rsidRDefault="00E85809" w:rsidP="00E85809">
      <w:r>
        <w:t>Rama principal estable: main.</w:t>
      </w:r>
    </w:p>
    <w:p w14:paraId="5A1C11DA" w14:textId="3B06E358" w:rsidR="00E85809" w:rsidRDefault="00E85809" w:rsidP="00E85809">
      <w:r>
        <w:lastRenderedPageBreak/>
        <w:t>Commits incluidos en la línea base: Desde el commit inicial del proyecto hasta el commit identificado con el hash a93b4f1, el cual corresponde a la versión estable inicial del sistema.</w:t>
      </w:r>
    </w:p>
    <w:p w14:paraId="64EA6AB2" w14:textId="1B91BB66" w:rsidR="00E85809" w:rsidRDefault="00E85809" w:rsidP="00E85809">
      <w:r>
        <w:t>4</w:t>
      </w:r>
      <w:r w:rsidR="00BA2FAA">
        <w:t>.</w:t>
      </w:r>
      <w:r>
        <w:t xml:space="preserve"> Criterios para Establecer la Línea Base</w:t>
      </w:r>
    </w:p>
    <w:p w14:paraId="5FCF1A09" w14:textId="5458AC04" w:rsidR="00E85809" w:rsidRDefault="00E85809" w:rsidP="00E85809">
      <w:r>
        <w:t>Para definir la línea base del SIGR se tuvieron en cuenta los siguientes criterios:</w:t>
      </w:r>
    </w:p>
    <w:p w14:paraId="2726C674" w14:textId="1C4FF323" w:rsidR="00E85809" w:rsidRDefault="00E85809" w:rsidP="00CD0397">
      <w:pPr>
        <w:pStyle w:val="Prrafodelista"/>
        <w:numPr>
          <w:ilvl w:val="0"/>
          <w:numId w:val="6"/>
        </w:numPr>
      </w:pPr>
      <w:r>
        <w:t>Todos los módulos iniciales compilan y se ejecutan correctamente.</w:t>
      </w:r>
    </w:p>
    <w:p w14:paraId="15981B4C" w14:textId="613EB12A" w:rsidR="00E85809" w:rsidRDefault="00E85809" w:rsidP="00CD0397">
      <w:pPr>
        <w:pStyle w:val="Prrafodelista"/>
        <w:numPr>
          <w:ilvl w:val="0"/>
          <w:numId w:val="6"/>
        </w:numPr>
      </w:pPr>
      <w:r>
        <w:t>Las funcionalidades críticas del sistema están operativas.</w:t>
      </w:r>
    </w:p>
    <w:p w14:paraId="075BED35" w14:textId="12CBFC66" w:rsidR="00E85809" w:rsidRDefault="00E85809" w:rsidP="00CD0397">
      <w:pPr>
        <w:pStyle w:val="Prrafodelista"/>
        <w:numPr>
          <w:ilvl w:val="0"/>
          <w:numId w:val="6"/>
        </w:numPr>
      </w:pPr>
      <w:r>
        <w:t>Se realizaron pruebas básicas de integración entre módulos.</w:t>
      </w:r>
    </w:p>
    <w:p w14:paraId="6CA7BF60" w14:textId="5FAF595F" w:rsidR="00E85809" w:rsidRDefault="00E85809" w:rsidP="00CD0397">
      <w:pPr>
        <w:pStyle w:val="Prrafodelista"/>
        <w:numPr>
          <w:ilvl w:val="0"/>
          <w:numId w:val="6"/>
        </w:numPr>
      </w:pPr>
      <w:r>
        <w:t>Se definió una estructura clara de carpetas y convenciones de codificación.</w:t>
      </w:r>
    </w:p>
    <w:p w14:paraId="7A65BDC2" w14:textId="343D24E1" w:rsidR="00E85809" w:rsidRDefault="00E85809" w:rsidP="00CD0397">
      <w:pPr>
        <w:pStyle w:val="Prrafodelista"/>
        <w:numPr>
          <w:ilvl w:val="0"/>
          <w:numId w:val="6"/>
        </w:numPr>
      </w:pPr>
      <w:r>
        <w:t>Se adjuntó documentación técnica mínima que respalda el funcionamiento del sistema.</w:t>
      </w:r>
    </w:p>
    <w:p w14:paraId="3B26191C" w14:textId="44114B39" w:rsidR="00E85809" w:rsidRDefault="00CD0397" w:rsidP="00CD0397">
      <w:pPr>
        <w:ind w:left="0" w:firstLine="708"/>
      </w:pPr>
      <w:r>
        <w:t>5.</w:t>
      </w:r>
      <w:r w:rsidR="00E85809">
        <w:t xml:space="preserve"> Herramientas de Soporte</w:t>
      </w:r>
    </w:p>
    <w:p w14:paraId="2E4605AB" w14:textId="77777777" w:rsidR="00E85809" w:rsidRDefault="00E85809" w:rsidP="00E85809">
      <w:r>
        <w:t>Durante la definición de la línea base se utilizaron las siguientes herramientas:</w:t>
      </w:r>
    </w:p>
    <w:p w14:paraId="4F544E1B" w14:textId="77777777" w:rsidR="00E85809" w:rsidRDefault="00E85809" w:rsidP="00E85809"/>
    <w:p w14:paraId="70454B9B" w14:textId="471A0168" w:rsidR="00E85809" w:rsidRDefault="00E85809" w:rsidP="00E85809">
      <w:r>
        <w:t>GitHub: Para el control de versiones del código fuente.</w:t>
      </w:r>
    </w:p>
    <w:p w14:paraId="5F05F2D7" w14:textId="77777777" w:rsidR="00CD0397" w:rsidRDefault="00E85809" w:rsidP="00E85809">
      <w:r>
        <w:t>GitHub Issues Para el registro y seguimiento de mejoras y errores detectados.</w:t>
      </w:r>
    </w:p>
    <w:p w14:paraId="167810F6" w14:textId="77777777" w:rsidR="00E85809" w:rsidRDefault="00E85809" w:rsidP="00E85809"/>
    <w:p w14:paraId="172F73BA" w14:textId="065467F8" w:rsidR="00E85809" w:rsidRDefault="00CD0397" w:rsidP="00CD0397">
      <w:pPr>
        <w:ind w:left="0" w:firstLine="708"/>
      </w:pPr>
      <w:r>
        <w:lastRenderedPageBreak/>
        <w:t>6.</w:t>
      </w:r>
      <w:r w:rsidR="00E85809">
        <w:t xml:space="preserve"> Documentación Asociada</w:t>
      </w:r>
    </w:p>
    <w:p w14:paraId="0AFF4AEB" w14:textId="77777777" w:rsidR="00E85809" w:rsidRDefault="00E85809" w:rsidP="00E85809">
      <w:r>
        <w:t>La línea base del SIGR incluye la siguiente documentación:</w:t>
      </w:r>
    </w:p>
    <w:p w14:paraId="6B4D4807" w14:textId="0666234F" w:rsidR="00E85809" w:rsidRDefault="00E85809" w:rsidP="00E85809">
      <w:r>
        <w:t>README.md: Instrucciones para clonar, configurar y ejecutar el sistema.</w:t>
      </w:r>
    </w:p>
    <w:p w14:paraId="0ED1197A" w14:textId="1FE74B06" w:rsidR="00E85809" w:rsidRDefault="00E85809" w:rsidP="00E85809">
      <w:r>
        <w:t>CHANGELOG.md: Registro de los cambios incluidos hasta la versión de la línea base.</w:t>
      </w:r>
    </w:p>
    <w:p w14:paraId="06CB0436" w14:textId="3D00FA70" w:rsidR="00E85809" w:rsidRDefault="00E85809" w:rsidP="00E85809">
      <w:r>
        <w:t>LICENSE.txt: Licencia aplicada al software, bajo el modelo MIT.</w:t>
      </w:r>
    </w:p>
    <w:p w14:paraId="25D1C341" w14:textId="699471D4" w:rsidR="00E85809" w:rsidRDefault="00E85809" w:rsidP="00E85809">
      <w:r>
        <w:t>7 Validación y Aprobación de la Línea Base</w:t>
      </w:r>
    </w:p>
    <w:p w14:paraId="57AB5238" w14:textId="5C05FB3E" w:rsidR="00E85809" w:rsidRDefault="00E85809" w:rsidP="00E85809">
      <w:r>
        <w:t>Fecha de creación de la línea base: 15/12/2025.</w:t>
      </w:r>
    </w:p>
    <w:p w14:paraId="627E0722" w14:textId="6C846412" w:rsidR="00E85809" w:rsidRDefault="00E85809" w:rsidP="00E85809">
      <w:r>
        <w:t>Validado por: Equipo de desarrollo SIGR.</w:t>
      </w:r>
    </w:p>
    <w:p w14:paraId="17E4868F" w14:textId="1B2E5881" w:rsidR="00E85809" w:rsidRDefault="00E85809" w:rsidP="00E85809">
      <w:r>
        <w:t>Responsable de aprobación: Líder del equipo de desarrollo.</w:t>
      </w:r>
    </w:p>
    <w:p w14:paraId="47074181" w14:textId="77777777" w:rsidR="00CD0397" w:rsidRDefault="00CD0397" w:rsidP="00E85809"/>
    <w:p w14:paraId="5BAC0671" w14:textId="77777777" w:rsidR="00CD0397" w:rsidRDefault="00CD0397" w:rsidP="00E85809"/>
    <w:p w14:paraId="55185B89" w14:textId="77777777" w:rsidR="00CD0397" w:rsidRDefault="00CD0397" w:rsidP="00E85809"/>
    <w:p w14:paraId="1A1E6C2D" w14:textId="77777777" w:rsidR="00CD0397" w:rsidRDefault="00CD0397" w:rsidP="00E85809"/>
    <w:p w14:paraId="60817F3C" w14:textId="77777777" w:rsidR="00CD0397" w:rsidRDefault="00CD0397" w:rsidP="00E85809"/>
    <w:p w14:paraId="54EEE889" w14:textId="77777777" w:rsidR="00CD0397" w:rsidRDefault="00CD0397" w:rsidP="00E85809"/>
    <w:p w14:paraId="163E380D" w14:textId="77777777" w:rsidR="00CD0397" w:rsidRDefault="00CD0397" w:rsidP="00E85809"/>
    <w:p w14:paraId="4A313CB7" w14:textId="77777777" w:rsidR="00CD0397" w:rsidRDefault="00CD0397" w:rsidP="00E85809"/>
    <w:p w14:paraId="537F8987" w14:textId="77777777" w:rsidR="00CD0397" w:rsidRDefault="00CD0397" w:rsidP="00E85809"/>
    <w:p w14:paraId="4C365300" w14:textId="77777777" w:rsidR="00CD0397" w:rsidRDefault="00CD0397" w:rsidP="00E85809"/>
    <w:p w14:paraId="236663E7" w14:textId="5ECBD1A3" w:rsidR="00E85809" w:rsidRDefault="00E85809" w:rsidP="00E85809">
      <w:r>
        <w:t>Conclusiones</w:t>
      </w:r>
    </w:p>
    <w:p w14:paraId="44B84F3B" w14:textId="77777777" w:rsidR="00E85809" w:rsidRDefault="00E85809" w:rsidP="00E85809">
      <w:r>
        <w:lastRenderedPageBreak/>
        <w:t>La definición de la línea base del Sistema Integral de Gestión de Restaurante (SIGR) permitió consolidar una versión inicial estable del proyecto, estableciendo un punto de partida confiable para la gestión de cambios futuros. Este ejercicio fortaleció el uso de herramientas de control de versiones y la importancia de la documentación técnica como soporte del desarrollo de software.</w:t>
      </w:r>
    </w:p>
    <w:p w14:paraId="6DC45103" w14:textId="77777777" w:rsidR="00E85809" w:rsidRDefault="00E85809" w:rsidP="00E85809"/>
    <w:p w14:paraId="1D493873" w14:textId="1F64E457" w:rsidR="00392196" w:rsidRDefault="00E85809" w:rsidP="00E85809">
      <w:r>
        <w:t>Finalmente, la actividad contribuyó al desarrollo de habilidades clave en gestión de configuración, trabajo en equipo y organización de proyectos, fundamentales para la formación profesional en Ingeniería de Software.</w:t>
      </w:r>
    </w:p>
    <w:sectPr w:rsidR="0039219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66570"/>
    <w:multiLevelType w:val="hybridMultilevel"/>
    <w:tmpl w:val="EA7087E4"/>
    <w:lvl w:ilvl="0" w:tplc="F7980F4A">
      <w:numFmt w:val="bullet"/>
      <w:lvlText w:val=""/>
      <w:lvlJc w:val="left"/>
      <w:pPr>
        <w:ind w:left="1080" w:hanging="360"/>
      </w:pPr>
      <w:rPr>
        <w:rFonts w:ascii="Symbol" w:eastAsiaTheme="minorHAnsi" w:hAnsi="Symbol" w:cstheme="minorBid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4DFA3210"/>
    <w:multiLevelType w:val="hybridMultilevel"/>
    <w:tmpl w:val="AF5AA0C0"/>
    <w:lvl w:ilvl="0" w:tplc="F7980F4A">
      <w:numFmt w:val="bullet"/>
      <w:lvlText w:val=""/>
      <w:lvlJc w:val="left"/>
      <w:pPr>
        <w:ind w:left="1800" w:hanging="360"/>
      </w:pPr>
      <w:rPr>
        <w:rFonts w:ascii="Symbol" w:eastAsiaTheme="minorHAnsi" w:hAnsi="Symbol" w:cstheme="minorBidi"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654139B8"/>
    <w:multiLevelType w:val="hybridMultilevel"/>
    <w:tmpl w:val="311C6F22"/>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 w15:restartNumberingAfterBreak="0">
    <w:nsid w:val="7C4F4950"/>
    <w:multiLevelType w:val="hybridMultilevel"/>
    <w:tmpl w:val="72A498A0"/>
    <w:lvl w:ilvl="0" w:tplc="F7980F4A">
      <w:numFmt w:val="bullet"/>
      <w:lvlText w:val=""/>
      <w:lvlJc w:val="left"/>
      <w:pPr>
        <w:ind w:left="1800" w:hanging="360"/>
      </w:pPr>
      <w:rPr>
        <w:rFonts w:ascii="Symbol" w:eastAsiaTheme="minorHAnsi" w:hAnsi="Symbol" w:cstheme="minorBidi"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7C78538C"/>
    <w:multiLevelType w:val="hybridMultilevel"/>
    <w:tmpl w:val="EA904682"/>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5" w15:restartNumberingAfterBreak="0">
    <w:nsid w:val="7F995730"/>
    <w:multiLevelType w:val="hybridMultilevel"/>
    <w:tmpl w:val="4978F0FA"/>
    <w:lvl w:ilvl="0" w:tplc="F7980F4A">
      <w:numFmt w:val="bullet"/>
      <w:lvlText w:val=""/>
      <w:lvlJc w:val="left"/>
      <w:pPr>
        <w:ind w:left="1800" w:hanging="360"/>
      </w:pPr>
      <w:rPr>
        <w:rFonts w:ascii="Symbol" w:eastAsiaTheme="minorHAnsi" w:hAnsi="Symbol" w:cstheme="minorBidi"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67701326">
    <w:abstractNumId w:val="4"/>
  </w:num>
  <w:num w:numId="2" w16cid:durableId="10880459">
    <w:abstractNumId w:val="0"/>
  </w:num>
  <w:num w:numId="3" w16cid:durableId="1502551678">
    <w:abstractNumId w:val="5"/>
  </w:num>
  <w:num w:numId="4" w16cid:durableId="34162735">
    <w:abstractNumId w:val="3"/>
  </w:num>
  <w:num w:numId="5" w16cid:durableId="257911610">
    <w:abstractNumId w:val="1"/>
  </w:num>
  <w:num w:numId="6" w16cid:durableId="1031165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809"/>
    <w:rsid w:val="00392196"/>
    <w:rsid w:val="00847BE2"/>
    <w:rsid w:val="00A04E37"/>
    <w:rsid w:val="00BA2FAA"/>
    <w:rsid w:val="00C0270A"/>
    <w:rsid w:val="00CD0397"/>
    <w:rsid w:val="00D7423C"/>
    <w:rsid w:val="00E85809"/>
    <w:rsid w:val="00EE16B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15F0A"/>
  <w15:chartTrackingRefBased/>
  <w15:docId w15:val="{D7D1DF2F-D3CC-4790-A9A3-E6853BA96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line="480" w:lineRule="auto"/>
        <w:ind w:left="720" w:righ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858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858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8580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580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580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580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580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580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580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8580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8580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8580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8580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8580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8580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8580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8580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85809"/>
    <w:rPr>
      <w:rFonts w:eastAsiaTheme="majorEastAsia" w:cstheme="majorBidi"/>
      <w:color w:val="272727" w:themeColor="text1" w:themeTint="D8"/>
    </w:rPr>
  </w:style>
  <w:style w:type="paragraph" w:styleId="Ttulo">
    <w:name w:val="Title"/>
    <w:basedOn w:val="Normal"/>
    <w:next w:val="Normal"/>
    <w:link w:val="TtuloCar"/>
    <w:uiPriority w:val="10"/>
    <w:qFormat/>
    <w:rsid w:val="00E858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8580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85809"/>
    <w:pPr>
      <w:numPr>
        <w:ilvl w:val="1"/>
      </w:numPr>
      <w:spacing w:after="160"/>
      <w:ind w:left="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8580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5809"/>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85809"/>
    <w:rPr>
      <w:i/>
      <w:iCs/>
      <w:color w:val="404040" w:themeColor="text1" w:themeTint="BF"/>
    </w:rPr>
  </w:style>
  <w:style w:type="paragraph" w:styleId="Prrafodelista">
    <w:name w:val="List Paragraph"/>
    <w:basedOn w:val="Normal"/>
    <w:uiPriority w:val="34"/>
    <w:qFormat/>
    <w:rsid w:val="00E85809"/>
    <w:pPr>
      <w:contextualSpacing/>
    </w:pPr>
  </w:style>
  <w:style w:type="character" w:styleId="nfasisintenso">
    <w:name w:val="Intense Emphasis"/>
    <w:basedOn w:val="Fuentedeprrafopredeter"/>
    <w:uiPriority w:val="21"/>
    <w:qFormat/>
    <w:rsid w:val="00E85809"/>
    <w:rPr>
      <w:i/>
      <w:iCs/>
      <w:color w:val="0F4761" w:themeColor="accent1" w:themeShade="BF"/>
    </w:rPr>
  </w:style>
  <w:style w:type="paragraph" w:styleId="Citadestacada">
    <w:name w:val="Intense Quote"/>
    <w:basedOn w:val="Normal"/>
    <w:next w:val="Normal"/>
    <w:link w:val="CitadestacadaCar"/>
    <w:uiPriority w:val="30"/>
    <w:qFormat/>
    <w:rsid w:val="00E858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85809"/>
    <w:rPr>
      <w:i/>
      <w:iCs/>
      <w:color w:val="0F4761" w:themeColor="accent1" w:themeShade="BF"/>
    </w:rPr>
  </w:style>
  <w:style w:type="character" w:styleId="Referenciaintensa">
    <w:name w:val="Intense Reference"/>
    <w:basedOn w:val="Fuentedeprrafopredeter"/>
    <w:uiPriority w:val="32"/>
    <w:qFormat/>
    <w:rsid w:val="00E858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1</Pages>
  <Words>741</Words>
  <Characters>4077</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JOSE OTERO GARCIA</dc:creator>
  <cp:keywords/>
  <dc:description/>
  <cp:lastModifiedBy>ARIEL JOSE OTERO GARCIA</cp:lastModifiedBy>
  <cp:revision>2</cp:revision>
  <dcterms:created xsi:type="dcterms:W3CDTF">2025-12-17T22:49:00Z</dcterms:created>
  <dcterms:modified xsi:type="dcterms:W3CDTF">2025-12-19T19:36:00Z</dcterms:modified>
</cp:coreProperties>
</file>