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7C4" w:rsidRDefault="00FD72D2" w:rsidP="006F68B6">
      <w:pPr>
        <w:rPr>
          <w:rFonts w:ascii="Maiandra GD" w:hAnsi="Maiandra GD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Maiandra GD" w:hAnsi="Maiandra GD"/>
          <w:b/>
          <w:sz w:val="28"/>
          <w:szCs w:val="28"/>
          <w:u w:val="single"/>
        </w:rPr>
        <w:t>MINISTRY OF TRANSPORT AND PUBLIC WORKS</w:t>
      </w:r>
    </w:p>
    <w:p w:rsidR="006F68B6" w:rsidRPr="001B458D" w:rsidRDefault="001B458D" w:rsidP="006F68B6">
      <w:pPr>
        <w:rPr>
          <w:rFonts w:ascii="Maiandra GD" w:hAnsi="Maiandra GD"/>
          <w:b/>
          <w:sz w:val="28"/>
          <w:szCs w:val="28"/>
          <w:u w:val="single"/>
        </w:rPr>
      </w:pPr>
      <w:r w:rsidRPr="001B458D">
        <w:rPr>
          <w:rFonts w:ascii="Maiandra GD" w:hAnsi="Maiandra GD"/>
          <w:b/>
          <w:sz w:val="28"/>
          <w:szCs w:val="28"/>
          <w:u w:val="single"/>
        </w:rPr>
        <w:t>Response to correspondence</w:t>
      </w:r>
      <w:r w:rsidR="00B427C4">
        <w:rPr>
          <w:rFonts w:ascii="Maiandra GD" w:hAnsi="Maiandra GD"/>
          <w:b/>
          <w:sz w:val="28"/>
          <w:szCs w:val="28"/>
          <w:u w:val="single"/>
        </w:rPr>
        <w:t xml:space="preserve"> to 10 days</w:t>
      </w:r>
    </w:p>
    <w:p w:rsidR="006F68B6" w:rsidRPr="00053556" w:rsidRDefault="004C4574" w:rsidP="006F68B6">
      <w:pPr>
        <w:rPr>
          <w:b/>
        </w:rPr>
      </w:pPr>
      <w:r>
        <w:rPr>
          <w:b/>
        </w:rPr>
        <w:t>1</w:t>
      </w:r>
      <w:r w:rsidRPr="004C4574">
        <w:rPr>
          <w:b/>
          <w:vertAlign w:val="superscript"/>
        </w:rPr>
        <w:t>st</w:t>
      </w:r>
      <w:r w:rsidR="00FD72D2">
        <w:rPr>
          <w:b/>
        </w:rPr>
        <w:t xml:space="preserve"> Quarter 2023/24 CORPORATE SERVICES</w:t>
      </w:r>
    </w:p>
    <w:tbl>
      <w:tblPr>
        <w:tblStyle w:val="TableGrid"/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1560"/>
        <w:gridCol w:w="1134"/>
      </w:tblGrid>
      <w:tr w:rsidR="004C4574" w:rsidRPr="001E7A9D" w:rsidTr="004C4574">
        <w:tc>
          <w:tcPr>
            <w:tcW w:w="1668" w:type="dxa"/>
          </w:tcPr>
          <w:p w:rsidR="004C4574" w:rsidRDefault="004C4574" w:rsidP="00053556"/>
        </w:tc>
        <w:tc>
          <w:tcPr>
            <w:tcW w:w="1701" w:type="dxa"/>
          </w:tcPr>
          <w:p w:rsidR="004C4574" w:rsidRPr="001B458D" w:rsidRDefault="004C4574" w:rsidP="00053556">
            <w:pPr>
              <w:rPr>
                <w:rFonts w:ascii="Maiandra GD" w:hAnsi="Maiandra GD"/>
                <w:b/>
                <w:color w:val="000000" w:themeColor="text1"/>
                <w:szCs w:val="24"/>
              </w:rPr>
            </w:pPr>
            <w:r>
              <w:rPr>
                <w:rFonts w:ascii="Maiandra GD" w:hAnsi="Maiandra GD"/>
                <w:b/>
                <w:color w:val="000000" w:themeColor="text1"/>
                <w:szCs w:val="24"/>
              </w:rPr>
              <w:t>April</w:t>
            </w:r>
          </w:p>
        </w:tc>
        <w:tc>
          <w:tcPr>
            <w:tcW w:w="1842" w:type="dxa"/>
          </w:tcPr>
          <w:p w:rsidR="004C4574" w:rsidRPr="001B458D" w:rsidRDefault="004C4574" w:rsidP="00053556">
            <w:pPr>
              <w:rPr>
                <w:rFonts w:ascii="Maiandra GD" w:hAnsi="Maiandra GD"/>
                <w:b/>
                <w:color w:val="000000" w:themeColor="text1"/>
                <w:szCs w:val="24"/>
              </w:rPr>
            </w:pPr>
            <w:r>
              <w:rPr>
                <w:rFonts w:ascii="Maiandra GD" w:hAnsi="Maiandra GD"/>
                <w:b/>
                <w:color w:val="000000" w:themeColor="text1"/>
                <w:szCs w:val="24"/>
              </w:rPr>
              <w:t>May</w:t>
            </w:r>
          </w:p>
        </w:tc>
        <w:tc>
          <w:tcPr>
            <w:tcW w:w="1560" w:type="dxa"/>
          </w:tcPr>
          <w:p w:rsidR="004C4574" w:rsidRPr="001B458D" w:rsidRDefault="004C4574" w:rsidP="00053556">
            <w:pPr>
              <w:rPr>
                <w:rFonts w:ascii="Maiandra GD" w:hAnsi="Maiandra GD"/>
                <w:b/>
                <w:color w:val="000000" w:themeColor="text1"/>
                <w:szCs w:val="24"/>
              </w:rPr>
            </w:pPr>
            <w:r>
              <w:rPr>
                <w:rFonts w:ascii="Maiandra GD" w:hAnsi="Maiandra GD"/>
                <w:b/>
                <w:color w:val="000000" w:themeColor="text1"/>
                <w:szCs w:val="24"/>
              </w:rPr>
              <w:t>June</w:t>
            </w:r>
          </w:p>
        </w:tc>
        <w:tc>
          <w:tcPr>
            <w:tcW w:w="1134" w:type="dxa"/>
          </w:tcPr>
          <w:p w:rsidR="004C4574" w:rsidRDefault="004C4574" w:rsidP="00053556">
            <w:pPr>
              <w:rPr>
                <w:rFonts w:ascii="Maiandra GD" w:hAnsi="Maiandra GD"/>
                <w:b/>
                <w:szCs w:val="24"/>
              </w:rPr>
            </w:pPr>
            <w:r>
              <w:rPr>
                <w:rFonts w:ascii="Maiandra GD" w:hAnsi="Maiandra GD"/>
                <w:b/>
                <w:szCs w:val="24"/>
              </w:rPr>
              <w:t>Total</w:t>
            </w:r>
          </w:p>
        </w:tc>
      </w:tr>
      <w:tr w:rsidR="004C4574" w:rsidRPr="008D37FC" w:rsidTr="004C4574">
        <w:tc>
          <w:tcPr>
            <w:tcW w:w="1668" w:type="dxa"/>
          </w:tcPr>
          <w:p w:rsidR="004C4574" w:rsidRPr="008D37FC" w:rsidRDefault="004C4574" w:rsidP="00053556">
            <w:pPr>
              <w:rPr>
                <w:rFonts w:ascii="Arial Narrow" w:hAnsi="Arial Narrow" w:cs="Tahoma"/>
                <w:sz w:val="28"/>
                <w:szCs w:val="28"/>
              </w:rPr>
            </w:pPr>
            <w:r w:rsidRPr="008D37FC">
              <w:rPr>
                <w:rFonts w:ascii="Arial Narrow" w:hAnsi="Arial Narrow" w:cs="Tahoma"/>
                <w:color w:val="000000" w:themeColor="text1"/>
                <w:sz w:val="28"/>
                <w:szCs w:val="28"/>
              </w:rPr>
              <w:t>Total Mail Received</w:t>
            </w:r>
          </w:p>
        </w:tc>
        <w:tc>
          <w:tcPr>
            <w:tcW w:w="1701" w:type="dxa"/>
          </w:tcPr>
          <w:p w:rsidR="004C4574" w:rsidRPr="008D37FC" w:rsidRDefault="004C4574" w:rsidP="00053556">
            <w:pPr>
              <w:rPr>
                <w:b/>
              </w:rPr>
            </w:pPr>
          </w:p>
        </w:tc>
        <w:tc>
          <w:tcPr>
            <w:tcW w:w="1842" w:type="dxa"/>
          </w:tcPr>
          <w:p w:rsidR="004C4574" w:rsidRPr="008D37FC" w:rsidRDefault="00FD72D2" w:rsidP="00053556">
            <w:pPr>
              <w:rPr>
                <w:b/>
              </w:rPr>
            </w:pPr>
            <w:r>
              <w:rPr>
                <w:b/>
              </w:rPr>
              <w:t>645</w:t>
            </w:r>
          </w:p>
        </w:tc>
        <w:tc>
          <w:tcPr>
            <w:tcW w:w="1560" w:type="dxa"/>
          </w:tcPr>
          <w:p w:rsidR="004C4574" w:rsidRPr="008D37FC" w:rsidRDefault="004C4574" w:rsidP="00053556">
            <w:pPr>
              <w:rPr>
                <w:b/>
              </w:rPr>
            </w:pPr>
          </w:p>
        </w:tc>
        <w:tc>
          <w:tcPr>
            <w:tcW w:w="1134" w:type="dxa"/>
          </w:tcPr>
          <w:p w:rsidR="004C4574" w:rsidRPr="008D37FC" w:rsidRDefault="004C4574" w:rsidP="00053556">
            <w:pPr>
              <w:rPr>
                <w:b/>
              </w:rPr>
            </w:pPr>
          </w:p>
        </w:tc>
      </w:tr>
      <w:tr w:rsidR="004C4574" w:rsidTr="004C4574">
        <w:tc>
          <w:tcPr>
            <w:tcW w:w="1668" w:type="dxa"/>
          </w:tcPr>
          <w:p w:rsidR="004C4574" w:rsidRPr="000E6058" w:rsidRDefault="004C4574" w:rsidP="00053556">
            <w:pPr>
              <w:rPr>
                <w:rFonts w:ascii="Arial Narrow" w:hAnsi="Arial Narrow" w:cs="Tahoma"/>
                <w:sz w:val="28"/>
                <w:szCs w:val="28"/>
              </w:rPr>
            </w:pPr>
            <w:r w:rsidRPr="000E6058">
              <w:rPr>
                <w:rFonts w:ascii="Arial Narrow" w:hAnsi="Arial Narrow" w:cs="Tahoma"/>
                <w:color w:val="000000" w:themeColor="text1"/>
                <w:sz w:val="28"/>
                <w:szCs w:val="28"/>
              </w:rPr>
              <w:t>Mail for information</w:t>
            </w:r>
          </w:p>
        </w:tc>
        <w:tc>
          <w:tcPr>
            <w:tcW w:w="1701" w:type="dxa"/>
          </w:tcPr>
          <w:p w:rsidR="004C4574" w:rsidRDefault="004C4574" w:rsidP="00053556"/>
        </w:tc>
        <w:tc>
          <w:tcPr>
            <w:tcW w:w="1842" w:type="dxa"/>
          </w:tcPr>
          <w:p w:rsidR="004C4574" w:rsidRDefault="00FD72D2" w:rsidP="00053556">
            <w:r>
              <w:t>31</w:t>
            </w:r>
          </w:p>
        </w:tc>
        <w:tc>
          <w:tcPr>
            <w:tcW w:w="1560" w:type="dxa"/>
          </w:tcPr>
          <w:p w:rsidR="004C4574" w:rsidRDefault="004C4574" w:rsidP="00053556"/>
        </w:tc>
        <w:tc>
          <w:tcPr>
            <w:tcW w:w="1134" w:type="dxa"/>
          </w:tcPr>
          <w:p w:rsidR="004C4574" w:rsidRDefault="004C4574" w:rsidP="00053556"/>
        </w:tc>
      </w:tr>
      <w:tr w:rsidR="004C4574" w:rsidTr="004C4574">
        <w:tc>
          <w:tcPr>
            <w:tcW w:w="1668" w:type="dxa"/>
          </w:tcPr>
          <w:p w:rsidR="004C4574" w:rsidRPr="000E6058" w:rsidRDefault="004C4574" w:rsidP="00053556">
            <w:pPr>
              <w:rPr>
                <w:rFonts w:ascii="Arial Narrow" w:hAnsi="Arial Narrow" w:cs="Tahoma"/>
                <w:sz w:val="28"/>
                <w:szCs w:val="28"/>
              </w:rPr>
            </w:pPr>
            <w:r w:rsidRPr="000E6058">
              <w:rPr>
                <w:rFonts w:ascii="Arial Narrow" w:hAnsi="Arial Narrow" w:cs="Tahoma"/>
                <w:sz w:val="28"/>
                <w:szCs w:val="28"/>
              </w:rPr>
              <w:t>Number eligible for response</w:t>
            </w:r>
          </w:p>
        </w:tc>
        <w:tc>
          <w:tcPr>
            <w:tcW w:w="1701" w:type="dxa"/>
          </w:tcPr>
          <w:p w:rsidR="004C4574" w:rsidRDefault="004C4574" w:rsidP="00053556"/>
        </w:tc>
        <w:tc>
          <w:tcPr>
            <w:tcW w:w="1842" w:type="dxa"/>
          </w:tcPr>
          <w:p w:rsidR="004C4574" w:rsidRDefault="00FD72D2" w:rsidP="00053556">
            <w:r>
              <w:t>614</w:t>
            </w:r>
          </w:p>
        </w:tc>
        <w:tc>
          <w:tcPr>
            <w:tcW w:w="1560" w:type="dxa"/>
          </w:tcPr>
          <w:p w:rsidR="004C4574" w:rsidRDefault="004C4574" w:rsidP="00053556"/>
        </w:tc>
        <w:tc>
          <w:tcPr>
            <w:tcW w:w="1134" w:type="dxa"/>
          </w:tcPr>
          <w:p w:rsidR="004C4574" w:rsidRDefault="004C4574" w:rsidP="00053556"/>
        </w:tc>
      </w:tr>
      <w:tr w:rsidR="004C4574" w:rsidTr="004C4574">
        <w:tc>
          <w:tcPr>
            <w:tcW w:w="1668" w:type="dxa"/>
          </w:tcPr>
          <w:p w:rsidR="004C4574" w:rsidRPr="000E6058" w:rsidRDefault="004C4574" w:rsidP="00053556">
            <w:pPr>
              <w:rPr>
                <w:rFonts w:ascii="Arial Narrow" w:hAnsi="Arial Narrow" w:cs="Tahoma"/>
                <w:sz w:val="28"/>
                <w:szCs w:val="28"/>
              </w:rPr>
            </w:pPr>
            <w:r w:rsidRPr="000E6058">
              <w:rPr>
                <w:rFonts w:ascii="Arial Narrow" w:hAnsi="Arial Narrow" w:cs="Tahoma"/>
                <w:color w:val="000000" w:themeColor="text1"/>
                <w:sz w:val="28"/>
                <w:szCs w:val="28"/>
              </w:rPr>
              <w:t>Mail Responded to within 10 W/days</w:t>
            </w:r>
          </w:p>
        </w:tc>
        <w:tc>
          <w:tcPr>
            <w:tcW w:w="1701" w:type="dxa"/>
          </w:tcPr>
          <w:p w:rsidR="004C4574" w:rsidRDefault="004C4574" w:rsidP="00053556"/>
        </w:tc>
        <w:tc>
          <w:tcPr>
            <w:tcW w:w="1842" w:type="dxa"/>
          </w:tcPr>
          <w:p w:rsidR="004C4574" w:rsidRDefault="00FD72D2" w:rsidP="00053556">
            <w:r>
              <w:t>214</w:t>
            </w:r>
          </w:p>
        </w:tc>
        <w:tc>
          <w:tcPr>
            <w:tcW w:w="1560" w:type="dxa"/>
          </w:tcPr>
          <w:p w:rsidR="004C4574" w:rsidRDefault="004C4574" w:rsidP="00053556"/>
        </w:tc>
        <w:tc>
          <w:tcPr>
            <w:tcW w:w="1134" w:type="dxa"/>
          </w:tcPr>
          <w:p w:rsidR="004C4574" w:rsidRDefault="004C4574" w:rsidP="00053556"/>
        </w:tc>
      </w:tr>
      <w:tr w:rsidR="004C4574" w:rsidTr="004C4574">
        <w:tc>
          <w:tcPr>
            <w:tcW w:w="1668" w:type="dxa"/>
          </w:tcPr>
          <w:p w:rsidR="004C4574" w:rsidRPr="000E6058" w:rsidRDefault="004C4574" w:rsidP="00053556">
            <w:pPr>
              <w:rPr>
                <w:rFonts w:ascii="Arial Narrow" w:hAnsi="Arial Narrow" w:cs="Tahoma"/>
                <w:sz w:val="28"/>
                <w:szCs w:val="28"/>
              </w:rPr>
            </w:pPr>
            <w:r w:rsidRPr="000E6058">
              <w:rPr>
                <w:rFonts w:ascii="Arial Narrow" w:hAnsi="Arial Narrow" w:cs="Tahoma"/>
                <w:color w:val="000000" w:themeColor="text1"/>
                <w:sz w:val="28"/>
                <w:szCs w:val="28"/>
              </w:rPr>
              <w:t>Mail Responded after 10 W/days</w:t>
            </w:r>
          </w:p>
        </w:tc>
        <w:tc>
          <w:tcPr>
            <w:tcW w:w="1701" w:type="dxa"/>
          </w:tcPr>
          <w:p w:rsidR="004C4574" w:rsidRDefault="004C4574" w:rsidP="00053556"/>
        </w:tc>
        <w:tc>
          <w:tcPr>
            <w:tcW w:w="1842" w:type="dxa"/>
          </w:tcPr>
          <w:p w:rsidR="004C4574" w:rsidRDefault="004C4574" w:rsidP="00053556">
            <w:r>
              <w:t>10</w:t>
            </w:r>
          </w:p>
        </w:tc>
        <w:tc>
          <w:tcPr>
            <w:tcW w:w="1560" w:type="dxa"/>
          </w:tcPr>
          <w:p w:rsidR="004C4574" w:rsidRDefault="004C4574" w:rsidP="00053556"/>
        </w:tc>
        <w:tc>
          <w:tcPr>
            <w:tcW w:w="1134" w:type="dxa"/>
          </w:tcPr>
          <w:p w:rsidR="004C4574" w:rsidRDefault="004C4574" w:rsidP="00053556"/>
        </w:tc>
      </w:tr>
      <w:tr w:rsidR="004C4574" w:rsidTr="004C4574">
        <w:tc>
          <w:tcPr>
            <w:tcW w:w="1668" w:type="dxa"/>
          </w:tcPr>
          <w:p w:rsidR="004C4574" w:rsidRPr="000E6058" w:rsidRDefault="004C4574" w:rsidP="00053556">
            <w:pPr>
              <w:rPr>
                <w:rFonts w:ascii="Arial Narrow" w:hAnsi="Arial Narrow" w:cs="Tahoma"/>
                <w:sz w:val="28"/>
                <w:szCs w:val="28"/>
              </w:rPr>
            </w:pPr>
            <w:r w:rsidRPr="000E6058">
              <w:rPr>
                <w:rFonts w:ascii="Arial Narrow" w:hAnsi="Arial Narrow" w:cs="Tahoma"/>
                <w:color w:val="000000" w:themeColor="text1"/>
                <w:sz w:val="28"/>
                <w:szCs w:val="28"/>
              </w:rPr>
              <w:t>Mail not Responded to</w:t>
            </w:r>
          </w:p>
        </w:tc>
        <w:tc>
          <w:tcPr>
            <w:tcW w:w="1701" w:type="dxa"/>
          </w:tcPr>
          <w:p w:rsidR="004C4574" w:rsidRDefault="004C4574" w:rsidP="00053556"/>
        </w:tc>
        <w:tc>
          <w:tcPr>
            <w:tcW w:w="1842" w:type="dxa"/>
          </w:tcPr>
          <w:p w:rsidR="004C4574" w:rsidRDefault="00FD72D2" w:rsidP="00053556">
            <w:r>
              <w:t>190</w:t>
            </w:r>
          </w:p>
        </w:tc>
        <w:tc>
          <w:tcPr>
            <w:tcW w:w="1560" w:type="dxa"/>
          </w:tcPr>
          <w:p w:rsidR="004C4574" w:rsidRDefault="004C4574" w:rsidP="00053556"/>
        </w:tc>
        <w:tc>
          <w:tcPr>
            <w:tcW w:w="1134" w:type="dxa"/>
          </w:tcPr>
          <w:p w:rsidR="004C4574" w:rsidRDefault="004C4574" w:rsidP="00053556"/>
        </w:tc>
      </w:tr>
      <w:tr w:rsidR="004C4574" w:rsidTr="004C4574">
        <w:tc>
          <w:tcPr>
            <w:tcW w:w="1668" w:type="dxa"/>
          </w:tcPr>
          <w:p w:rsidR="004C4574" w:rsidRPr="000E6058" w:rsidRDefault="004C4574" w:rsidP="00053556">
            <w:pPr>
              <w:rPr>
                <w:rFonts w:ascii="Arial Narrow" w:hAnsi="Arial Narrow" w:cs="Tahoma"/>
                <w:b/>
                <w:sz w:val="28"/>
                <w:szCs w:val="28"/>
              </w:rPr>
            </w:pPr>
            <w:r w:rsidRPr="000E6058">
              <w:rPr>
                <w:rFonts w:ascii="Arial Narrow" w:hAnsi="Arial Narrow" w:cs="Tahoma"/>
                <w:color w:val="000000" w:themeColor="text1"/>
                <w:sz w:val="28"/>
                <w:szCs w:val="28"/>
              </w:rPr>
              <w:t>On-going (Mail still to be responded to but within time)</w:t>
            </w:r>
          </w:p>
        </w:tc>
        <w:tc>
          <w:tcPr>
            <w:tcW w:w="1701" w:type="dxa"/>
          </w:tcPr>
          <w:p w:rsidR="004C4574" w:rsidRDefault="004C4574" w:rsidP="00053556"/>
        </w:tc>
        <w:tc>
          <w:tcPr>
            <w:tcW w:w="1842" w:type="dxa"/>
          </w:tcPr>
          <w:p w:rsidR="004C4574" w:rsidRDefault="00FD72D2" w:rsidP="00053556">
            <w:r>
              <w:t>200</w:t>
            </w:r>
          </w:p>
        </w:tc>
        <w:tc>
          <w:tcPr>
            <w:tcW w:w="1560" w:type="dxa"/>
          </w:tcPr>
          <w:p w:rsidR="004C4574" w:rsidRDefault="004C4574" w:rsidP="00053556"/>
        </w:tc>
        <w:tc>
          <w:tcPr>
            <w:tcW w:w="1134" w:type="dxa"/>
          </w:tcPr>
          <w:p w:rsidR="004C4574" w:rsidRDefault="004C4574" w:rsidP="00053556"/>
        </w:tc>
      </w:tr>
      <w:tr w:rsidR="004C4574" w:rsidTr="004C4574">
        <w:tblPrEx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1668" w:type="dxa"/>
          </w:tcPr>
          <w:p w:rsidR="004C4574" w:rsidRPr="000E6058" w:rsidRDefault="004C4574" w:rsidP="00053556">
            <w:pPr>
              <w:rPr>
                <w:rFonts w:ascii="Arial Narrow" w:hAnsi="Arial Narrow" w:cs="Tahoma"/>
                <w:sz w:val="28"/>
                <w:szCs w:val="28"/>
              </w:rPr>
            </w:pPr>
            <w:r w:rsidRPr="000E6058">
              <w:rPr>
                <w:rFonts w:ascii="Arial Narrow" w:hAnsi="Arial Narrow" w:cs="Tahoma"/>
                <w:sz w:val="28"/>
                <w:szCs w:val="28"/>
              </w:rPr>
              <w:t>Compliance</w:t>
            </w:r>
          </w:p>
          <w:p w:rsidR="004C4574" w:rsidRPr="000E6058" w:rsidRDefault="004C4574" w:rsidP="00053556">
            <w:pPr>
              <w:rPr>
                <w:rFonts w:ascii="Arial Narrow" w:hAnsi="Arial Narrow" w:cs="Tahoma"/>
                <w:sz w:val="28"/>
                <w:szCs w:val="28"/>
              </w:rPr>
            </w:pPr>
            <w:r w:rsidRPr="000E6058">
              <w:rPr>
                <w:rFonts w:ascii="Arial Narrow" w:hAnsi="Arial Narrow" w:cs="Tahoma"/>
                <w:sz w:val="28"/>
                <w:szCs w:val="28"/>
              </w:rPr>
              <w:t>Level</w:t>
            </w:r>
          </w:p>
        </w:tc>
        <w:tc>
          <w:tcPr>
            <w:tcW w:w="1701" w:type="dxa"/>
          </w:tcPr>
          <w:p w:rsidR="004C4574" w:rsidRPr="0001295A" w:rsidRDefault="004C4574" w:rsidP="003F23C8">
            <w:pPr>
              <w:spacing w:line="360" w:lineRule="auto"/>
              <w:rPr>
                <w:b/>
              </w:rPr>
            </w:pPr>
          </w:p>
        </w:tc>
        <w:tc>
          <w:tcPr>
            <w:tcW w:w="1842" w:type="dxa"/>
          </w:tcPr>
          <w:p w:rsidR="004C4574" w:rsidRPr="0001295A" w:rsidRDefault="00FD72D2" w:rsidP="003F23C8">
            <w:pPr>
              <w:spacing w:line="360" w:lineRule="auto"/>
              <w:rPr>
                <w:b/>
              </w:rPr>
            </w:pPr>
            <w:r>
              <w:rPr>
                <w:b/>
              </w:rPr>
              <w:t>51.6</w:t>
            </w:r>
            <w:r w:rsidR="0001295A" w:rsidRPr="0001295A">
              <w:rPr>
                <w:b/>
              </w:rPr>
              <w:t>%</w:t>
            </w:r>
          </w:p>
        </w:tc>
        <w:tc>
          <w:tcPr>
            <w:tcW w:w="1560" w:type="dxa"/>
          </w:tcPr>
          <w:p w:rsidR="004C4574" w:rsidRPr="0001295A" w:rsidRDefault="004C4574" w:rsidP="003F23C8">
            <w:pPr>
              <w:spacing w:line="360" w:lineRule="auto"/>
              <w:rPr>
                <w:b/>
              </w:rPr>
            </w:pPr>
          </w:p>
        </w:tc>
        <w:tc>
          <w:tcPr>
            <w:tcW w:w="1134" w:type="dxa"/>
          </w:tcPr>
          <w:p w:rsidR="004C4574" w:rsidRPr="006D32BF" w:rsidRDefault="004C4574" w:rsidP="003F23C8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:rsidR="009F79C1" w:rsidRPr="00B427C4" w:rsidRDefault="009F79C1" w:rsidP="00B427C4"/>
    <w:sectPr w:rsidR="009F79C1" w:rsidRPr="00B427C4" w:rsidSect="00A602A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6CF" w:rsidRDefault="00E866CF" w:rsidP="00B427C4">
      <w:r>
        <w:separator/>
      </w:r>
    </w:p>
  </w:endnote>
  <w:endnote w:type="continuationSeparator" w:id="0">
    <w:p w:rsidR="00E866CF" w:rsidRDefault="00E866CF" w:rsidP="00B42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6CF" w:rsidRDefault="00E866CF" w:rsidP="00B427C4">
      <w:r>
        <w:separator/>
      </w:r>
    </w:p>
  </w:footnote>
  <w:footnote w:type="continuationSeparator" w:id="0">
    <w:p w:rsidR="00E866CF" w:rsidRDefault="00E866CF" w:rsidP="00B427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7C"/>
    <w:rsid w:val="0001295A"/>
    <w:rsid w:val="00053556"/>
    <w:rsid w:val="000614C8"/>
    <w:rsid w:val="00070F22"/>
    <w:rsid w:val="000B1233"/>
    <w:rsid w:val="000B5F7C"/>
    <w:rsid w:val="000C7A07"/>
    <w:rsid w:val="000D6B59"/>
    <w:rsid w:val="000E6058"/>
    <w:rsid w:val="000F2F0E"/>
    <w:rsid w:val="001159B4"/>
    <w:rsid w:val="001B458D"/>
    <w:rsid w:val="001D182A"/>
    <w:rsid w:val="001E7A9D"/>
    <w:rsid w:val="00203DCC"/>
    <w:rsid w:val="00303D09"/>
    <w:rsid w:val="00353421"/>
    <w:rsid w:val="00385115"/>
    <w:rsid w:val="003F23C8"/>
    <w:rsid w:val="00413D45"/>
    <w:rsid w:val="00450313"/>
    <w:rsid w:val="00464C99"/>
    <w:rsid w:val="00477426"/>
    <w:rsid w:val="004921F5"/>
    <w:rsid w:val="004C4574"/>
    <w:rsid w:val="004C78FB"/>
    <w:rsid w:val="004D0CEF"/>
    <w:rsid w:val="004D7DCB"/>
    <w:rsid w:val="005030A3"/>
    <w:rsid w:val="00515F8C"/>
    <w:rsid w:val="005514FD"/>
    <w:rsid w:val="00553DAA"/>
    <w:rsid w:val="005A48B9"/>
    <w:rsid w:val="005E103B"/>
    <w:rsid w:val="005E1BE9"/>
    <w:rsid w:val="00607089"/>
    <w:rsid w:val="006157E0"/>
    <w:rsid w:val="0064745B"/>
    <w:rsid w:val="00682006"/>
    <w:rsid w:val="006B624C"/>
    <w:rsid w:val="006C3FDB"/>
    <w:rsid w:val="006D32BF"/>
    <w:rsid w:val="006F68B6"/>
    <w:rsid w:val="007679EB"/>
    <w:rsid w:val="00773BAB"/>
    <w:rsid w:val="008214E9"/>
    <w:rsid w:val="00825846"/>
    <w:rsid w:val="00831B0C"/>
    <w:rsid w:val="00835C8D"/>
    <w:rsid w:val="00842118"/>
    <w:rsid w:val="0086282E"/>
    <w:rsid w:val="008D37FC"/>
    <w:rsid w:val="008E1822"/>
    <w:rsid w:val="008F0346"/>
    <w:rsid w:val="009506AD"/>
    <w:rsid w:val="00967ECE"/>
    <w:rsid w:val="009974C8"/>
    <w:rsid w:val="009A7B4A"/>
    <w:rsid w:val="009F79C1"/>
    <w:rsid w:val="00A232C6"/>
    <w:rsid w:val="00A23970"/>
    <w:rsid w:val="00A602A8"/>
    <w:rsid w:val="00A86DAD"/>
    <w:rsid w:val="00AA0272"/>
    <w:rsid w:val="00AF390A"/>
    <w:rsid w:val="00B427C4"/>
    <w:rsid w:val="00BA06FD"/>
    <w:rsid w:val="00BE4215"/>
    <w:rsid w:val="00C35780"/>
    <w:rsid w:val="00C649A6"/>
    <w:rsid w:val="00CA28A7"/>
    <w:rsid w:val="00D01FD8"/>
    <w:rsid w:val="00D05850"/>
    <w:rsid w:val="00E0100D"/>
    <w:rsid w:val="00E26DC0"/>
    <w:rsid w:val="00E438E9"/>
    <w:rsid w:val="00E725D5"/>
    <w:rsid w:val="00E866CF"/>
    <w:rsid w:val="00EA4C97"/>
    <w:rsid w:val="00ED6FB4"/>
    <w:rsid w:val="00F33BCD"/>
    <w:rsid w:val="00F64991"/>
    <w:rsid w:val="00F7163E"/>
    <w:rsid w:val="00FC7993"/>
    <w:rsid w:val="00FD72D2"/>
    <w:rsid w:val="00FF5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C60F4C-9B03-4CF9-927F-BD23F1D1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F7C"/>
    <w:pPr>
      <w:widowControl w:val="0"/>
      <w:spacing w:after="0" w:line="240" w:lineRule="auto"/>
    </w:pPr>
    <w:rPr>
      <w:rFonts w:ascii="Courier" w:eastAsia="Times New Roman" w:hAnsi="Courier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F7C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27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7C4"/>
    <w:rPr>
      <w:rFonts w:ascii="Courier" w:eastAsia="Times New Roman" w:hAnsi="Courier" w:cs="Times New Roman"/>
      <w:snapToGrid w:val="0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27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7C4"/>
    <w:rPr>
      <w:rFonts w:ascii="Courier" w:eastAsia="Times New Roman" w:hAnsi="Courier" w:cs="Times New Roman"/>
      <w:snapToGrid w:val="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5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574"/>
    <w:rPr>
      <w:rFonts w:ascii="Segoe UI" w:eastAsia="Times New Roman" w:hAnsi="Segoe UI" w:cs="Segoe UI"/>
      <w:snapToGrid w:val="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Zibanani Judge</dc:creator>
  <cp:lastModifiedBy>Stephen Maotonyane</cp:lastModifiedBy>
  <cp:revision>5</cp:revision>
  <cp:lastPrinted>2021-09-20T07:37:00Z</cp:lastPrinted>
  <dcterms:created xsi:type="dcterms:W3CDTF">2021-11-19T14:49:00Z</dcterms:created>
  <dcterms:modified xsi:type="dcterms:W3CDTF">2023-09-13T11:46:00Z</dcterms:modified>
</cp:coreProperties>
</file>