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6r2uqu8jv0c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Metodología Scrum para el Proyecto "BRP"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documento detalla los artefactos y procesos Scrum aplicados al proyecto "Gestión Integral de Proyectos Contratistas" (BRP), diseñado para servir como evidencia del uso de la metodología.</w:t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jtkg4fxrc83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Roles del Equipo Scrum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Basado en la auto-organización del equipo, los roles se definen de la siguiente manera: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Product Owner (Dueño del Producto):</w:t>
      </w:r>
      <w:r w:rsidDel="00000000" w:rsidR="00000000" w:rsidRPr="00000000">
        <w:rPr>
          <w:rtl w:val="0"/>
        </w:rPr>
        <w:t xml:space="preserve"> Nicolás Cárcamo.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Responsabilidades:</w:t>
      </w:r>
      <w:r w:rsidDel="00000000" w:rsidR="00000000" w:rsidRPr="00000000">
        <w:rPr>
          <w:rtl w:val="0"/>
        </w:rPr>
        <w:t xml:space="preserve"> Maximizar el valor del producto, gestionar y priorizar el Product Backlog, y ser la voz del cliente y los stakeholders. Define las funcionalidades y asegura que el equipo de desarrollo entienda los requerimientos.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Scrum Master:</w:t>
      </w:r>
      <w:r w:rsidDel="00000000" w:rsidR="00000000" w:rsidRPr="00000000">
        <w:rPr>
          <w:rtl w:val="0"/>
        </w:rPr>
        <w:t xml:space="preserve"> David Coo.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Responsabilidades:</w:t>
      </w:r>
      <w:r w:rsidDel="00000000" w:rsidR="00000000" w:rsidRPr="00000000">
        <w:rPr>
          <w:rtl w:val="0"/>
        </w:rPr>
        <w:t xml:space="preserve"> Facilitar los eventos de Scrum, eliminar impedimentos que bloqueen al equipo, asegurar que el equipo siga las prácticas de Scrum y fomentar un ambiente de colaboración y mejora continua.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Development Team (Equipo de Desarrollo):</w:t>
      </w:r>
      <w:r w:rsidDel="00000000" w:rsidR="00000000" w:rsidRPr="00000000">
        <w:rPr>
          <w:rtl w:val="0"/>
        </w:rPr>
        <w:t xml:space="preserve"> Nicolás Cárcamo, David Coo, Alex Barrientos.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Responsabilidades:</w:t>
      </w:r>
      <w:r w:rsidDel="00000000" w:rsidR="00000000" w:rsidRPr="00000000">
        <w:rPr>
          <w:rtl w:val="0"/>
        </w:rPr>
        <w:t xml:space="preserve"> Son los profesionales que realizan el trabajo de entregar un incremento de producto "Terminado" y potencialmente desplegable en cada Sprint. Son un equipo multifuncional con todas las habilidades necesarias para crear el producto.</w:t>
      </w:r>
    </w:p>
    <w:p w:rsidR="00000000" w:rsidDel="00000000" w:rsidP="00000000" w:rsidRDefault="00000000" w:rsidRPr="00000000" w14:paraId="0000000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vg2aoazt9eb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Artefactos de Scrum</w:t>
      </w:r>
    </w:p>
    <w:p w:rsidR="00000000" w:rsidDel="00000000" w:rsidP="00000000" w:rsidRDefault="00000000" w:rsidRPr="00000000" w14:paraId="0000000C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hh3c7gk3l6mw" w:id="3"/>
      <w:bookmarkEnd w:id="3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2.1. Product Backlog (Pila de Producto)</w:t>
      </w:r>
    </w:p>
    <w:p w:rsidR="00000000" w:rsidDel="00000000" w:rsidP="00000000" w:rsidRDefault="00000000" w:rsidRPr="00000000" w14:paraId="0000000D">
      <w:pPr>
        <w:rPr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Product_Backlog.xlsx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8gg8y482pw1e" w:id="4"/>
      <w:bookmarkEnd w:id="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2.3. Definición de "Completada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es un acuerdo compartido por el equipo sobre qué significa que un trabajo esté completo, para asegurar la transparencia y la calidad.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Una Historia de Usuario se considera </w:t>
      </w:r>
      <w:r w:rsidDel="00000000" w:rsidR="00000000" w:rsidRPr="00000000">
        <w:rPr>
          <w:b w:val="1"/>
          <w:rtl w:val="0"/>
        </w:rPr>
        <w:t xml:space="preserve">"Completada"</w:t>
      </w:r>
      <w:r w:rsidDel="00000000" w:rsidR="00000000" w:rsidRPr="00000000">
        <w:rPr>
          <w:rtl w:val="0"/>
        </w:rPr>
        <w:t xml:space="preserve"> cuando cumple con todos los siguientes criterios: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Código Desarrollado:</w:t>
      </w:r>
      <w:r w:rsidDel="00000000" w:rsidR="00000000" w:rsidRPr="00000000">
        <w:rPr>
          <w:rtl w:val="0"/>
        </w:rPr>
        <w:t xml:space="preserve"> El código para la funcionalidad está completo y subido al repositorio principal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</w:t>
      </w:r>
      <w:r w:rsidDel="00000000" w:rsidR="00000000" w:rsidRPr="00000000">
        <w:rPr>
          <w:rtl w:val="0"/>
        </w:rPr>
        <w:t xml:space="preserve"> 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develop</w:t>
      </w:r>
      <w:r w:rsidDel="00000000" w:rsidR="00000000" w:rsidRPr="00000000">
        <w:rPr>
          <w:rtl w:val="0"/>
        </w:rPr>
        <w:t xml:space="preserve">) en GitHub.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Pruebas Superadas:</w:t>
      </w:r>
      <w:r w:rsidDel="00000000" w:rsidR="00000000" w:rsidRPr="00000000">
        <w:rPr>
          <w:rtl w:val="0"/>
        </w:rPr>
        <w:t xml:space="preserve"> Todas las pruebas unitarias y de integración asociadas a la historia pasan con éxito.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Pruebas Funcionales:</w:t>
      </w:r>
      <w:r w:rsidDel="00000000" w:rsidR="00000000" w:rsidRPr="00000000">
        <w:rPr>
          <w:rtl w:val="0"/>
        </w:rPr>
        <w:t xml:space="preserve"> La funcionalidad ha sido validada por el encargado de pruebas (Alex) y cumple con los criterios de aceptación definidos.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Sin Errores Críticos:</w:t>
      </w:r>
      <w:r w:rsidDel="00000000" w:rsidR="00000000" w:rsidRPr="00000000">
        <w:rPr>
          <w:rtl w:val="0"/>
        </w:rPr>
        <w:t xml:space="preserve"> No existen errores conocidos o bugs críticos que impidan el uso de la funcionalidad.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Revisión de Código:</w:t>
      </w:r>
      <w:r w:rsidDel="00000000" w:rsidR="00000000" w:rsidRPr="00000000">
        <w:rPr>
          <w:rtl w:val="0"/>
        </w:rPr>
        <w:t xml:space="preserve"> El código ha sido revisado y aprobado por al menos otro miembro del equipo (Peer Review).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Documentación Actualizada:</w:t>
      </w:r>
      <w:r w:rsidDel="00000000" w:rsidR="00000000" w:rsidRPr="00000000">
        <w:rPr>
          <w:rtl w:val="0"/>
        </w:rPr>
        <w:t xml:space="preserve"> La documentación técnica relevante (si aplica) ha sido actualizada.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Desplegado en Entorno de Pruebas:</w:t>
      </w:r>
      <w:r w:rsidDel="00000000" w:rsidR="00000000" w:rsidRPr="00000000">
        <w:rPr>
          <w:rtl w:val="0"/>
        </w:rPr>
        <w:t xml:space="preserve"> La funcionalidad está desplegable y funcionando en el entorno de pruebas (ej: Cloudflare Pages / Render).</w:t>
      </w:r>
    </w:p>
    <w:p w:rsidR="00000000" w:rsidDel="00000000" w:rsidP="00000000" w:rsidRDefault="00000000" w:rsidRPr="00000000" w14:paraId="0000001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8j0ro175qwj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Otras Evidencias (Justificación)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Tablero Trello/GitHub Projects: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trello.png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Repositorio Git/GitHub:</w:t>
      </w:r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Repositorio GitHub</w:t>
        </w:r>
      </w:hyperlink>
      <w:r w:rsidDel="00000000" w:rsidR="00000000" w:rsidRPr="00000000">
        <w:rPr>
          <w:color w:val="0000ff"/>
          <w:rtl w:val="0"/>
        </w:rPr>
        <w:t xml:space="preserve"> 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SH0iYH6bjX2QShXL9PHxHSiczR5BA42r/edit?usp=drive_link&amp;ouid=113481766851842918391&amp;rtpof=true&amp;sd=true" TargetMode="External"/><Relationship Id="rId7" Type="http://schemas.openxmlformats.org/officeDocument/2006/relationships/hyperlink" Target="https://drive.google.com/file/d/19nEfBgC9h0GFgGDXxGHiE19IL0hJTwgw/view?usp=drive_link" TargetMode="External"/><Relationship Id="rId8" Type="http://schemas.openxmlformats.org/officeDocument/2006/relationships/hyperlink" Target="https://github.com/Blate00/BRP-Capston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