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HERON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ΕΚΠΑΙΔΕΥΤΙΚΑ ΠΡΟΤΖΕΚΤ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