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A428" w14:textId="68658658" w:rsidR="00EE1740" w:rsidRPr="00090675" w:rsidRDefault="00AF116E">
      <w:pPr>
        <w:rPr>
          <w:lang w:val="de-DE"/>
        </w:rPr>
      </w:pPr>
      <w:r w:rsidRPr="00090675">
        <w:rPr>
          <w:lang w:val="de-DE"/>
        </w:rPr>
        <w:t>Recherche:</w:t>
      </w:r>
    </w:p>
    <w:p w14:paraId="3BF67FA6" w14:textId="54C02C7C" w:rsidR="00AF116E" w:rsidRDefault="00AF116E" w:rsidP="00AF116E">
      <w:pPr>
        <w:rPr>
          <w:lang w:val="de-DE"/>
        </w:rPr>
      </w:pPr>
      <w:r w:rsidRPr="00AF116E">
        <w:rPr>
          <w:lang w:val="de-DE"/>
        </w:rPr>
        <w:t xml:space="preserve">Quelle: </w:t>
      </w:r>
      <w:hyperlink r:id="rId5" w:history="1">
        <w:r w:rsidRPr="00400708">
          <w:rPr>
            <w:rStyle w:val="Hyperlink"/>
            <w:lang w:val="de-DE"/>
          </w:rPr>
          <w:t>www.google.de/maps/</w:t>
        </w:r>
      </w:hyperlink>
    </w:p>
    <w:p w14:paraId="728ABB50" w14:textId="4654A891" w:rsidR="00AF116E" w:rsidRDefault="00AF116E" w:rsidP="00AF116E">
      <w:pPr>
        <w:rPr>
          <w:lang w:val="de-DE"/>
        </w:rPr>
      </w:pPr>
      <w:r>
        <w:rPr>
          <w:lang w:val="de-DE"/>
        </w:rPr>
        <w:t xml:space="preserve">Position: westlich von Neapel (Magna </w:t>
      </w:r>
      <w:proofErr w:type="spellStart"/>
      <w:r>
        <w:rPr>
          <w:lang w:val="de-DE"/>
        </w:rPr>
        <w:t>Graecia</w:t>
      </w:r>
      <w:proofErr w:type="spellEnd"/>
      <w:r>
        <w:rPr>
          <w:lang w:val="de-DE"/>
        </w:rPr>
        <w:t>)</w:t>
      </w:r>
    </w:p>
    <w:p w14:paraId="299E3754" w14:textId="541AF67D" w:rsidR="00AF116E" w:rsidRDefault="00AF116E" w:rsidP="00AF116E">
      <w:pPr>
        <w:rPr>
          <w:lang w:val="de-DE"/>
        </w:rPr>
      </w:pPr>
      <w:r>
        <w:rPr>
          <w:lang w:val="de-DE"/>
        </w:rPr>
        <w:t>Quelle:</w:t>
      </w:r>
      <w:r w:rsidR="00023E80" w:rsidRPr="00023E80">
        <w:rPr>
          <w:lang w:val="de-DE"/>
        </w:rPr>
        <w:t xml:space="preserve"> </w:t>
      </w:r>
      <w:hyperlink r:id="rId6" w:history="1">
        <w:r w:rsidR="00023E80" w:rsidRPr="00400708">
          <w:rPr>
            <w:rStyle w:val="Hyperlink"/>
            <w:lang w:val="de-DE"/>
          </w:rPr>
          <w:t>www.roemer-tour.de</w:t>
        </w:r>
      </w:hyperlink>
    </w:p>
    <w:p w14:paraId="13D33035" w14:textId="71F50784" w:rsidR="00480C9B" w:rsidRDefault="00480C9B" w:rsidP="00AF116E">
      <w:pPr>
        <w:rPr>
          <w:lang w:val="de-DE"/>
        </w:rPr>
      </w:pPr>
      <w:r>
        <w:rPr>
          <w:lang w:val="de-DE"/>
        </w:rPr>
        <w:t xml:space="preserve">Cumae heißt </w:t>
      </w:r>
      <w:r w:rsidR="00F347D0">
        <w:rPr>
          <w:lang w:val="de-DE"/>
        </w:rPr>
        <w:t>auf Italienisch</w:t>
      </w:r>
      <w:r>
        <w:rPr>
          <w:lang w:val="de-DE"/>
        </w:rPr>
        <w:t xml:space="preserve"> Cuma</w:t>
      </w:r>
    </w:p>
    <w:p w14:paraId="5D200C53" w14:textId="34997283" w:rsidR="00023E80" w:rsidRDefault="00023E80" w:rsidP="00AF116E">
      <w:pPr>
        <w:rPr>
          <w:lang w:val="de-DE"/>
        </w:rPr>
      </w:pPr>
      <w:r>
        <w:rPr>
          <w:lang w:val="de-DE"/>
        </w:rPr>
        <w:t>Ursprung: griechische Kolonie, im 8. Jahrhundert vor Christus gegründet</w:t>
      </w:r>
    </w:p>
    <w:p w14:paraId="3DA4EF9A" w14:textId="119E3DF3" w:rsidR="00AF116E" w:rsidRDefault="0084025A" w:rsidP="00023E80">
      <w:pPr>
        <w:tabs>
          <w:tab w:val="left" w:pos="3145"/>
        </w:tabs>
        <w:rPr>
          <w:lang w:val="de-DE"/>
        </w:rPr>
      </w:pPr>
      <w:r>
        <w:rPr>
          <w:lang w:val="de-DE"/>
        </w:rPr>
        <w:t>Im 5. Jh. v. Chr. gebauter Apollo-Tempel</w:t>
      </w:r>
      <w:r w:rsidR="005B6FA6">
        <w:rPr>
          <w:lang w:val="de-DE"/>
        </w:rPr>
        <w:t xml:space="preserve"> auf dem</w:t>
      </w:r>
      <w:r>
        <w:rPr>
          <w:lang w:val="de-DE"/>
        </w:rPr>
        <w:t xml:space="preserve"> (Verb</w:t>
      </w:r>
      <w:r w:rsidR="005B6FA6">
        <w:rPr>
          <w:lang w:val="de-DE"/>
        </w:rPr>
        <w:t>unden</w:t>
      </w:r>
      <w:r>
        <w:rPr>
          <w:lang w:val="de-DE"/>
        </w:rPr>
        <w:t xml:space="preserve"> zur Grotte der Sybille von Cumae</w:t>
      </w:r>
      <w:r w:rsidR="000779B9">
        <w:rPr>
          <w:lang w:val="de-DE"/>
        </w:rPr>
        <w:t xml:space="preserve"> (6. Jh. v. Chr.</w:t>
      </w:r>
      <w:r>
        <w:rPr>
          <w:lang w:val="de-DE"/>
        </w:rPr>
        <w:t>)</w:t>
      </w:r>
      <w:r w:rsidR="005B6FA6">
        <w:rPr>
          <w:lang w:val="de-DE"/>
        </w:rPr>
        <w:t xml:space="preserve"> durch die </w:t>
      </w:r>
      <w:r w:rsidR="00F347D0">
        <w:rPr>
          <w:lang w:val="de-DE"/>
        </w:rPr>
        <w:t>V</w:t>
      </w:r>
      <w:r w:rsidR="005B6FA6">
        <w:rPr>
          <w:lang w:val="de-DE"/>
        </w:rPr>
        <w:t xml:space="preserve">ia </w:t>
      </w:r>
      <w:proofErr w:type="spellStart"/>
      <w:r w:rsidR="00F347D0">
        <w:rPr>
          <w:lang w:val="de-DE"/>
        </w:rPr>
        <w:t>S</w:t>
      </w:r>
      <w:r w:rsidR="005B6FA6">
        <w:rPr>
          <w:lang w:val="de-DE"/>
        </w:rPr>
        <w:t>acr</w:t>
      </w:r>
      <w:r w:rsidR="00F347D0">
        <w:rPr>
          <w:lang w:val="de-DE"/>
        </w:rPr>
        <w:t>a</w:t>
      </w:r>
      <w:proofErr w:type="spellEnd"/>
      <w:r w:rsidR="000779B9">
        <w:rPr>
          <w:lang w:val="de-DE"/>
        </w:rPr>
        <w:t>)</w:t>
      </w:r>
    </w:p>
    <w:p w14:paraId="4F7E457D" w14:textId="010546B9" w:rsidR="0084025A" w:rsidRDefault="0084025A" w:rsidP="00023E80">
      <w:pPr>
        <w:tabs>
          <w:tab w:val="left" w:pos="3145"/>
        </w:tabs>
        <w:rPr>
          <w:lang w:val="de-DE"/>
        </w:rPr>
      </w:pPr>
      <w:r>
        <w:rPr>
          <w:lang w:val="de-DE"/>
        </w:rPr>
        <w:t>Erste Blütezeit: 7. - 5. Jh. v. Chr.</w:t>
      </w:r>
    </w:p>
    <w:p w14:paraId="6F66F343" w14:textId="4A1345E3" w:rsidR="0084025A" w:rsidRDefault="0084025A" w:rsidP="00023E80">
      <w:pPr>
        <w:tabs>
          <w:tab w:val="left" w:pos="3145"/>
        </w:tabs>
        <w:rPr>
          <w:lang w:val="de-DE"/>
        </w:rPr>
      </w:pPr>
      <w:r>
        <w:rPr>
          <w:lang w:val="de-DE"/>
        </w:rPr>
        <w:t>Eroberung durch die Samniten 421 v. Chr.</w:t>
      </w:r>
    </w:p>
    <w:p w14:paraId="67176192" w14:textId="6592B79D" w:rsidR="0084025A" w:rsidRDefault="0084025A" w:rsidP="00023E80">
      <w:pPr>
        <w:tabs>
          <w:tab w:val="left" w:pos="3145"/>
        </w:tabs>
        <w:rPr>
          <w:lang w:val="de-DE"/>
        </w:rPr>
      </w:pPr>
      <w:r>
        <w:rPr>
          <w:lang w:val="de-DE"/>
        </w:rPr>
        <w:t>Eroberung durch die Römer</w:t>
      </w:r>
      <w:r w:rsidR="00E808E1">
        <w:rPr>
          <w:lang w:val="de-DE"/>
        </w:rPr>
        <w:t xml:space="preserve"> 341 v. Chr.</w:t>
      </w:r>
    </w:p>
    <w:p w14:paraId="5151754C" w14:textId="6EED5C76" w:rsidR="0084025A" w:rsidRDefault="0084025A" w:rsidP="00023E80">
      <w:pPr>
        <w:tabs>
          <w:tab w:val="left" w:pos="3145"/>
        </w:tabs>
        <w:rPr>
          <w:lang w:val="de-DE"/>
        </w:rPr>
      </w:pPr>
      <w:r>
        <w:rPr>
          <w:lang w:val="de-DE"/>
        </w:rPr>
        <w:t>334 v. Chr.</w:t>
      </w:r>
      <w:r w:rsidR="00E808E1">
        <w:rPr>
          <w:lang w:val="de-DE"/>
        </w:rPr>
        <w:t xml:space="preserve"> Cumae wird zum </w:t>
      </w:r>
      <w:proofErr w:type="spellStart"/>
      <w:r w:rsidR="00E808E1" w:rsidRPr="00E808E1">
        <w:rPr>
          <w:i/>
          <w:iCs/>
          <w:lang w:val="de-DE"/>
        </w:rPr>
        <w:t>municipium</w:t>
      </w:r>
      <w:proofErr w:type="spellEnd"/>
      <w:r w:rsidR="00E808E1">
        <w:rPr>
          <w:lang w:val="de-DE"/>
        </w:rPr>
        <w:t xml:space="preserve"> (</w:t>
      </w:r>
      <w:proofErr w:type="spellStart"/>
      <w:r w:rsidR="000779B9">
        <w:rPr>
          <w:lang w:val="de-DE"/>
        </w:rPr>
        <w:t>Stadrechte</w:t>
      </w:r>
      <w:proofErr w:type="spellEnd"/>
      <w:r w:rsidR="000779B9">
        <w:rPr>
          <w:lang w:val="de-DE"/>
        </w:rPr>
        <w:t xml:space="preserve">: Beispiel: </w:t>
      </w:r>
      <w:r w:rsidR="00E808E1">
        <w:rPr>
          <w:lang w:val="de-DE"/>
        </w:rPr>
        <w:t>Bürgerrechte für die Bewohner)</w:t>
      </w:r>
    </w:p>
    <w:p w14:paraId="1540A757" w14:textId="66F06EA9" w:rsidR="000779B9" w:rsidRDefault="000779B9" w:rsidP="00023E80">
      <w:pPr>
        <w:tabs>
          <w:tab w:val="left" w:pos="3145"/>
        </w:tabs>
        <w:rPr>
          <w:lang w:val="de-DE"/>
        </w:rPr>
      </w:pPr>
      <w:r>
        <w:rPr>
          <w:lang w:val="de-DE"/>
        </w:rPr>
        <w:t>Ausbau der Stadt in der frühen Kaiserzeit:</w:t>
      </w:r>
    </w:p>
    <w:p w14:paraId="0D922D70" w14:textId="024624FF" w:rsidR="000779B9" w:rsidRDefault="000779B9" w:rsidP="000779B9">
      <w:pPr>
        <w:pStyle w:val="Listenabsatz"/>
        <w:numPr>
          <w:ilvl w:val="0"/>
          <w:numId w:val="2"/>
        </w:numPr>
        <w:tabs>
          <w:tab w:val="left" w:pos="3145"/>
        </w:tabs>
        <w:rPr>
          <w:lang w:val="de-DE"/>
        </w:rPr>
      </w:pPr>
      <w:r>
        <w:rPr>
          <w:lang w:val="de-DE"/>
        </w:rPr>
        <w:t>Neues Forumsbad</w:t>
      </w:r>
    </w:p>
    <w:p w14:paraId="79AA67EE" w14:textId="093EACCD" w:rsidR="000779B9" w:rsidRDefault="00480C9B" w:rsidP="000779B9">
      <w:pPr>
        <w:pStyle w:val="Listenabsatz"/>
        <w:numPr>
          <w:ilvl w:val="0"/>
          <w:numId w:val="2"/>
        </w:numPr>
        <w:tabs>
          <w:tab w:val="left" w:pos="3145"/>
        </w:tabs>
        <w:rPr>
          <w:lang w:val="de-DE"/>
        </w:rPr>
      </w:pPr>
      <w:r>
        <w:rPr>
          <w:lang w:val="de-DE"/>
        </w:rPr>
        <w:t>Tempel für die kapitolinische Trias (Jupiter, Juno und Minerva)</w:t>
      </w:r>
    </w:p>
    <w:p w14:paraId="45F073A0" w14:textId="746E40CA" w:rsidR="00480C9B" w:rsidRDefault="00480C9B" w:rsidP="000779B9">
      <w:pPr>
        <w:pStyle w:val="Listenabsatz"/>
        <w:numPr>
          <w:ilvl w:val="0"/>
          <w:numId w:val="2"/>
        </w:numPr>
        <w:tabs>
          <w:tab w:val="left" w:pos="3145"/>
        </w:tabs>
        <w:rPr>
          <w:lang w:val="de-DE"/>
        </w:rPr>
      </w:pPr>
      <w:proofErr w:type="spellStart"/>
      <w:r>
        <w:rPr>
          <w:lang w:val="de-DE"/>
        </w:rPr>
        <w:t>Amphiteather</w:t>
      </w:r>
      <w:proofErr w:type="spellEnd"/>
    </w:p>
    <w:p w14:paraId="766537C0" w14:textId="20909339" w:rsidR="00480C9B" w:rsidRDefault="00480C9B" w:rsidP="000779B9">
      <w:pPr>
        <w:pStyle w:val="Listenabsatz"/>
        <w:numPr>
          <w:ilvl w:val="0"/>
          <w:numId w:val="2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Ausbau des Hafens </w:t>
      </w:r>
      <w:proofErr w:type="spellStart"/>
      <w:r w:rsidRPr="00480C9B">
        <w:rPr>
          <w:i/>
          <w:iCs/>
          <w:lang w:val="de-DE"/>
        </w:rPr>
        <w:t>Portus</w:t>
      </w:r>
      <w:proofErr w:type="spellEnd"/>
      <w:r w:rsidRPr="00480C9B">
        <w:rPr>
          <w:i/>
          <w:iCs/>
          <w:lang w:val="de-DE"/>
        </w:rPr>
        <w:t xml:space="preserve"> </w:t>
      </w:r>
      <w:proofErr w:type="spellStart"/>
      <w:proofErr w:type="gramStart"/>
      <w:r w:rsidRPr="00480C9B">
        <w:rPr>
          <w:i/>
          <w:iCs/>
          <w:lang w:val="de-DE"/>
        </w:rPr>
        <w:t>Iulius</w:t>
      </w:r>
      <w:proofErr w:type="spellEnd"/>
      <w:r>
        <w:rPr>
          <w:lang w:val="de-DE"/>
        </w:rPr>
        <w:t xml:space="preserve">  (</w:t>
      </w:r>
      <w:proofErr w:type="gramEnd"/>
      <w:r>
        <w:rPr>
          <w:lang w:val="de-DE"/>
        </w:rPr>
        <w:t>nahe Cumae)zum Standort der kaiserlichen Misenum-Flotte</w:t>
      </w:r>
    </w:p>
    <w:p w14:paraId="12E67B0B" w14:textId="4578B5DC" w:rsidR="003D1F2E" w:rsidRDefault="003D1F2E" w:rsidP="003D1F2E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Verlagerung des Standortes der Flotte nach </w:t>
      </w:r>
      <w:proofErr w:type="spellStart"/>
      <w:r w:rsidR="00362421" w:rsidRPr="00362421">
        <w:rPr>
          <w:lang w:val="de-DE"/>
        </w:rPr>
        <w:t>Pozzuoli</w:t>
      </w:r>
      <w:proofErr w:type="spellEnd"/>
      <w:r w:rsidR="005B79DA">
        <w:rPr>
          <w:lang w:val="de-DE"/>
        </w:rPr>
        <w:t xml:space="preserve"> (damals</w:t>
      </w:r>
      <w:r w:rsidR="00262918">
        <w:rPr>
          <w:lang w:val="de-DE"/>
        </w:rPr>
        <w:t xml:space="preserve"> „</w:t>
      </w:r>
      <w:proofErr w:type="spellStart"/>
      <w:r w:rsidR="0065667C" w:rsidRPr="0065667C">
        <w:rPr>
          <w:lang w:val="de-DE"/>
        </w:rPr>
        <w:t>Puteoli</w:t>
      </w:r>
      <w:proofErr w:type="spellEnd"/>
      <w:r w:rsidR="00262918">
        <w:rPr>
          <w:lang w:val="de-DE"/>
        </w:rPr>
        <w:t>“)</w:t>
      </w:r>
      <w:r w:rsidR="00970350">
        <w:rPr>
          <w:lang w:val="de-DE"/>
        </w:rPr>
        <w:t xml:space="preserve"> in später Kaiserzeit</w:t>
      </w:r>
    </w:p>
    <w:p w14:paraId="465EEB82" w14:textId="2C9B2670" w:rsidR="0065667C" w:rsidRDefault="00970350" w:rsidP="003D1F2E">
      <w:pPr>
        <w:tabs>
          <w:tab w:val="left" w:pos="3145"/>
        </w:tabs>
        <w:rPr>
          <w:lang w:val="de-DE"/>
        </w:rPr>
      </w:pPr>
      <w:r>
        <w:rPr>
          <w:lang w:val="de-DE"/>
        </w:rPr>
        <w:t>Folge: Nur noch als Standortes</w:t>
      </w:r>
      <w:r w:rsidR="00036E15">
        <w:rPr>
          <w:lang w:val="de-DE"/>
        </w:rPr>
        <w:t xml:space="preserve"> der Sybille von Cumae</w:t>
      </w:r>
    </w:p>
    <w:p w14:paraId="41A54CB2" w14:textId="59526F73" w:rsidR="00036E15" w:rsidRDefault="007D5F98" w:rsidP="003D1F2E">
      <w:pPr>
        <w:tabs>
          <w:tab w:val="left" w:pos="3145"/>
        </w:tabs>
        <w:rPr>
          <w:lang w:val="de-DE"/>
        </w:rPr>
      </w:pPr>
      <w:r>
        <w:rPr>
          <w:lang w:val="de-DE"/>
        </w:rPr>
        <w:t>Moderne:</w:t>
      </w:r>
    </w:p>
    <w:p w14:paraId="3D65E9D8" w14:textId="2834C89B" w:rsidR="007D5F98" w:rsidRDefault="007D5F98" w:rsidP="003D1F2E">
      <w:pPr>
        <w:tabs>
          <w:tab w:val="left" w:pos="3145"/>
        </w:tabs>
        <w:rPr>
          <w:lang w:val="de-DE"/>
        </w:rPr>
      </w:pPr>
      <w:r>
        <w:rPr>
          <w:lang w:val="de-DE"/>
        </w:rPr>
        <w:t>Wiederentdeckun</w:t>
      </w:r>
      <w:r w:rsidR="007D6948">
        <w:rPr>
          <w:lang w:val="de-DE"/>
        </w:rPr>
        <w:t>g der Stadt im 16. Jh.</w:t>
      </w:r>
    </w:p>
    <w:p w14:paraId="23E79DA0" w14:textId="18CB7159" w:rsidR="00CE10C9" w:rsidRDefault="001B68A3" w:rsidP="003D1F2E">
      <w:pPr>
        <w:tabs>
          <w:tab w:val="left" w:pos="3145"/>
        </w:tabs>
        <w:rPr>
          <w:lang w:val="de-DE"/>
        </w:rPr>
      </w:pPr>
      <w:r>
        <w:rPr>
          <w:lang w:val="de-DE"/>
        </w:rPr>
        <w:t>Wurde teilweise und planlos ausgegraben im 18. Jh.</w:t>
      </w:r>
    </w:p>
    <w:p w14:paraId="4D199299" w14:textId="74659F1F" w:rsidR="00CE10C9" w:rsidRDefault="00CE10C9" w:rsidP="003D1F2E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Ab Anfang 19. Jh. systematische Freilegung </w:t>
      </w:r>
      <w:r w:rsidR="002655AD">
        <w:rPr>
          <w:lang w:val="de-DE"/>
        </w:rPr>
        <w:t xml:space="preserve">und Erforschung </w:t>
      </w:r>
      <w:r>
        <w:rPr>
          <w:lang w:val="de-DE"/>
        </w:rPr>
        <w:t>von Cumae</w:t>
      </w:r>
    </w:p>
    <w:p w14:paraId="54AD006E" w14:textId="77777777" w:rsidR="00351BED" w:rsidRDefault="00351BED" w:rsidP="00351BED">
      <w:pPr>
        <w:tabs>
          <w:tab w:val="left" w:pos="3145"/>
        </w:tabs>
        <w:rPr>
          <w:lang w:val="de-DE"/>
        </w:rPr>
      </w:pPr>
      <w:r>
        <w:rPr>
          <w:lang w:val="de-DE"/>
        </w:rPr>
        <w:t>Höhle der Sybille:</w:t>
      </w:r>
    </w:p>
    <w:p w14:paraId="0BF66457" w14:textId="77777777" w:rsidR="00351BED" w:rsidRDefault="00351BED" w:rsidP="00C42AFD">
      <w:pPr>
        <w:pStyle w:val="Listenabsatz"/>
        <w:numPr>
          <w:ilvl w:val="0"/>
          <w:numId w:val="9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Trapezförmiger, 130 m langer, </w:t>
      </w:r>
      <w:proofErr w:type="gramStart"/>
      <w:r>
        <w:rPr>
          <w:lang w:val="de-DE"/>
        </w:rPr>
        <w:t>Gang ,</w:t>
      </w:r>
      <w:proofErr w:type="gramEnd"/>
      <w:r>
        <w:rPr>
          <w:lang w:val="de-DE"/>
        </w:rPr>
        <w:t xml:space="preserve"> der in den Südhang des Burgberges reingeht</w:t>
      </w:r>
    </w:p>
    <w:p w14:paraId="0674120F" w14:textId="77777777" w:rsidR="00351BED" w:rsidRDefault="00351BED" w:rsidP="00C42AFD">
      <w:pPr>
        <w:pStyle w:val="Listenabsatz"/>
        <w:numPr>
          <w:ilvl w:val="0"/>
          <w:numId w:val="9"/>
        </w:numPr>
        <w:tabs>
          <w:tab w:val="left" w:pos="3145"/>
        </w:tabs>
        <w:rPr>
          <w:lang w:val="de-DE"/>
        </w:rPr>
      </w:pPr>
      <w:r>
        <w:rPr>
          <w:lang w:val="de-DE"/>
        </w:rPr>
        <w:t>„Portal zur Unterwelt“</w:t>
      </w:r>
    </w:p>
    <w:p w14:paraId="1B45F8DA" w14:textId="77777777" w:rsidR="00C42AFD" w:rsidRDefault="00C42AFD" w:rsidP="00C42AFD">
      <w:pPr>
        <w:pStyle w:val="Listenabsatz"/>
        <w:numPr>
          <w:ilvl w:val="0"/>
          <w:numId w:val="9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Geschichte:</w:t>
      </w:r>
    </w:p>
    <w:p w14:paraId="67712A9A" w14:textId="6656A592" w:rsidR="004B3A17" w:rsidRDefault="00471FBD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      </w:t>
      </w:r>
      <w:r w:rsidR="00351BED" w:rsidRPr="00C42AFD">
        <w:rPr>
          <w:lang w:val="de-DE"/>
        </w:rPr>
        <w:t>Im 6. Jh. v. Chr. von Etruskern geschaffen</w:t>
      </w:r>
    </w:p>
    <w:p w14:paraId="187FED2D" w14:textId="477EDC33" w:rsidR="00471FBD" w:rsidRDefault="00626783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</w:t>
      </w:r>
      <w:r w:rsidR="00075745">
        <w:rPr>
          <w:lang w:val="de-DE"/>
        </w:rPr>
        <w:t xml:space="preserve">      </w:t>
      </w:r>
      <w:r w:rsidR="00B10B1F">
        <w:rPr>
          <w:lang w:val="de-DE"/>
        </w:rPr>
        <w:t>Ab ca. 520 v. Chr. Wohnort der Sybille von Cumae</w:t>
      </w:r>
    </w:p>
    <w:p w14:paraId="2C39474F" w14:textId="7E277D18" w:rsidR="00BD3AA2" w:rsidRDefault="00055680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      Nach 5. Jh. n. Chr. keinerlei Bedeutung</w:t>
      </w:r>
    </w:p>
    <w:p w14:paraId="5E4B09E5" w14:textId="3A2F6688" w:rsidR="00055680" w:rsidRDefault="00055680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       In christlichen Zeiten Bestattungsort</w:t>
      </w:r>
    </w:p>
    <w:p w14:paraId="2BCBEEEF" w14:textId="0907D695" w:rsidR="00055680" w:rsidRPr="00283139" w:rsidRDefault="00055680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       Wiederentdeckung der </w:t>
      </w:r>
      <w:proofErr w:type="gramStart"/>
      <w:r>
        <w:rPr>
          <w:lang w:val="de-DE"/>
        </w:rPr>
        <w:t xml:space="preserve">Höhle  </w:t>
      </w:r>
      <w:r w:rsidR="00C54B30">
        <w:rPr>
          <w:lang w:val="de-DE"/>
        </w:rPr>
        <w:t>1932</w:t>
      </w:r>
      <w:proofErr w:type="gramEnd"/>
      <w:r w:rsidR="00C54B30">
        <w:rPr>
          <w:lang w:val="de-DE"/>
        </w:rPr>
        <w:t xml:space="preserve"> durch </w:t>
      </w:r>
      <w:r w:rsidR="00C54B30" w:rsidRPr="00C54B30">
        <w:rPr>
          <w:i/>
          <w:iCs/>
          <w:lang w:val="de-DE"/>
        </w:rPr>
        <w:t xml:space="preserve">Amadeo </w:t>
      </w:r>
      <w:proofErr w:type="spellStart"/>
      <w:r w:rsidR="00C54B30" w:rsidRPr="00C54B30">
        <w:rPr>
          <w:i/>
          <w:iCs/>
          <w:lang w:val="de-DE"/>
        </w:rPr>
        <w:t>Maiuri</w:t>
      </w:r>
      <w:proofErr w:type="spellEnd"/>
    </w:p>
    <w:p w14:paraId="4532E45B" w14:textId="79798F48" w:rsidR="00283139" w:rsidRDefault="00D32787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i/>
          <w:iCs/>
          <w:lang w:val="de-DE"/>
        </w:rPr>
        <w:t xml:space="preserve">        </w:t>
      </w:r>
      <w:r w:rsidRPr="00D32787">
        <w:rPr>
          <w:lang w:val="de-DE"/>
        </w:rPr>
        <w:t>H</w:t>
      </w:r>
      <w:r>
        <w:rPr>
          <w:lang w:val="de-DE"/>
        </w:rPr>
        <w:t>eute Teil des Archäologischen Parks von Cumae</w:t>
      </w:r>
    </w:p>
    <w:p w14:paraId="61CA80A7" w14:textId="0C756432" w:rsidR="009E45BB" w:rsidRDefault="009E15FA" w:rsidP="00471FBD">
      <w:pPr>
        <w:pStyle w:val="Listenabsatz"/>
        <w:numPr>
          <w:ilvl w:val="0"/>
          <w:numId w:val="10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         </w:t>
      </w:r>
      <w:r w:rsidR="009E45BB">
        <w:rPr>
          <w:lang w:val="de-DE"/>
        </w:rPr>
        <w:t>Jeden Dienstag geöffne</w:t>
      </w:r>
      <w:r w:rsidR="0036574E">
        <w:rPr>
          <w:lang w:val="de-DE"/>
        </w:rPr>
        <w:t>t</w:t>
      </w:r>
    </w:p>
    <w:p w14:paraId="7FDD74F4" w14:textId="13DC17A1" w:rsidR="009E15FA" w:rsidRDefault="009E15FA" w:rsidP="009E15FA">
      <w:pPr>
        <w:pStyle w:val="Listenabsatz"/>
        <w:numPr>
          <w:ilvl w:val="0"/>
          <w:numId w:val="11"/>
        </w:numPr>
        <w:tabs>
          <w:tab w:val="left" w:pos="3145"/>
        </w:tabs>
        <w:rPr>
          <w:lang w:val="de-DE"/>
        </w:rPr>
      </w:pPr>
      <w:r w:rsidRPr="009E15FA">
        <w:rPr>
          <w:lang w:val="de-DE"/>
        </w:rPr>
        <w:t>Sybille von Cumae:</w:t>
      </w:r>
    </w:p>
    <w:p w14:paraId="1C4B19F9" w14:textId="21FB07EB" w:rsidR="00B2194C" w:rsidRDefault="00706166" w:rsidP="0078669E">
      <w:pPr>
        <w:pStyle w:val="Listenabsatz"/>
        <w:numPr>
          <w:ilvl w:val="0"/>
          <w:numId w:val="11"/>
        </w:numPr>
        <w:tabs>
          <w:tab w:val="left" w:pos="3145"/>
        </w:tabs>
        <w:rPr>
          <w:lang w:val="de-DE"/>
        </w:rPr>
      </w:pPr>
      <w:r>
        <w:rPr>
          <w:lang w:val="de-DE"/>
        </w:rPr>
        <w:t>Babylonische Priesterin und Prophetin</w:t>
      </w:r>
    </w:p>
    <w:p w14:paraId="2C6ED2D2" w14:textId="7D7B32A4" w:rsidR="003F7908" w:rsidRDefault="003F7908" w:rsidP="0078669E">
      <w:pPr>
        <w:pStyle w:val="Listenabsatz"/>
        <w:numPr>
          <w:ilvl w:val="0"/>
          <w:numId w:val="11"/>
        </w:numPr>
        <w:tabs>
          <w:tab w:val="left" w:pos="3145"/>
        </w:tabs>
        <w:rPr>
          <w:lang w:val="de-DE"/>
        </w:rPr>
      </w:pPr>
      <w:proofErr w:type="spellStart"/>
      <w:r>
        <w:rPr>
          <w:lang w:val="de-DE"/>
        </w:rPr>
        <w:lastRenderedPageBreak/>
        <w:t>Ursprunszeit</w:t>
      </w:r>
      <w:proofErr w:type="spellEnd"/>
      <w:r>
        <w:rPr>
          <w:lang w:val="de-DE"/>
        </w:rPr>
        <w:t>:</w:t>
      </w:r>
    </w:p>
    <w:p w14:paraId="511F8C3C" w14:textId="3B3DC30D" w:rsidR="003F7908" w:rsidRDefault="003F7908" w:rsidP="003F7908">
      <w:pPr>
        <w:pStyle w:val="Listenabsatz"/>
        <w:numPr>
          <w:ilvl w:val="2"/>
          <w:numId w:val="11"/>
        </w:numPr>
        <w:tabs>
          <w:tab w:val="left" w:pos="3145"/>
        </w:tabs>
        <w:rPr>
          <w:lang w:val="de-DE"/>
        </w:rPr>
      </w:pPr>
      <w:r>
        <w:rPr>
          <w:lang w:val="de-DE"/>
        </w:rPr>
        <w:t>Mythologisch: 700 v. Chr.</w:t>
      </w:r>
    </w:p>
    <w:p w14:paraId="267205F4" w14:textId="58CD4570" w:rsidR="006070F8" w:rsidRDefault="006070F8" w:rsidP="003F7908">
      <w:pPr>
        <w:pStyle w:val="Listenabsatz"/>
        <w:numPr>
          <w:ilvl w:val="2"/>
          <w:numId w:val="11"/>
        </w:numPr>
        <w:tabs>
          <w:tab w:val="left" w:pos="3145"/>
        </w:tabs>
        <w:rPr>
          <w:lang w:val="de-DE"/>
        </w:rPr>
      </w:pPr>
      <w:r>
        <w:rPr>
          <w:lang w:val="de-DE"/>
        </w:rPr>
        <w:t>Wissenschaftlich: wenn überhaupt dann im 6. Jh. v.  Chr.</w:t>
      </w:r>
    </w:p>
    <w:p w14:paraId="1D013D37" w14:textId="77777777" w:rsidR="006070F8" w:rsidRPr="006070F8" w:rsidRDefault="006070F8" w:rsidP="006070F8">
      <w:pPr>
        <w:tabs>
          <w:tab w:val="left" w:pos="3145"/>
        </w:tabs>
        <w:rPr>
          <w:lang w:val="de-DE"/>
        </w:rPr>
      </w:pPr>
    </w:p>
    <w:p w14:paraId="7A88443A" w14:textId="6B24DB9D" w:rsidR="00C42AFD" w:rsidRPr="00C42AFD" w:rsidRDefault="00C42AFD" w:rsidP="00C42AFD">
      <w:pPr>
        <w:pStyle w:val="Listenabsatz"/>
        <w:numPr>
          <w:ilvl w:val="0"/>
          <w:numId w:val="9"/>
        </w:numPr>
        <w:tabs>
          <w:tab w:val="left" w:pos="3145"/>
        </w:tabs>
        <w:rPr>
          <w:lang w:val="de-DE"/>
        </w:rPr>
      </w:pPr>
      <w:r>
        <w:rPr>
          <w:lang w:val="de-DE"/>
        </w:rPr>
        <w:t>Zisternen und Belüftungsschächte</w:t>
      </w:r>
    </w:p>
    <w:p w14:paraId="1A397FD4" w14:textId="6F947DAD" w:rsidR="006229D5" w:rsidRDefault="006229D5" w:rsidP="006229D5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Quelle: </w:t>
      </w:r>
      <w:hyperlink r:id="rId7" w:history="1">
        <w:r w:rsidRPr="00400708">
          <w:rPr>
            <w:rStyle w:val="Hyperlink"/>
            <w:lang w:val="de-DE"/>
          </w:rPr>
          <w:t>www.wikipedia.org</w:t>
        </w:r>
      </w:hyperlink>
    </w:p>
    <w:p w14:paraId="4427B14E" w14:textId="52042D81" w:rsidR="00B633E3" w:rsidRDefault="00F347D0" w:rsidP="006229D5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Kolonisten </w:t>
      </w:r>
      <w:r w:rsidR="00FF6B7D">
        <w:rPr>
          <w:lang w:val="de-DE"/>
        </w:rPr>
        <w:t xml:space="preserve">aus </w:t>
      </w:r>
      <w:proofErr w:type="spellStart"/>
      <w:r>
        <w:rPr>
          <w:lang w:val="de-DE"/>
        </w:rPr>
        <w:t>Calchi</w:t>
      </w:r>
      <w:r w:rsidR="00FF6B7D">
        <w:rPr>
          <w:lang w:val="de-DE"/>
        </w:rPr>
        <w:t>s</w:t>
      </w:r>
      <w:proofErr w:type="spellEnd"/>
      <w:r w:rsidR="00FF6B7D">
        <w:rPr>
          <w:lang w:val="de-DE"/>
        </w:rPr>
        <w:t xml:space="preserve"> und Eretria</w:t>
      </w:r>
    </w:p>
    <w:p w14:paraId="76D8A1C9" w14:textId="24425747" w:rsidR="001D17A8" w:rsidRDefault="00B42A1E" w:rsidP="006229D5">
      <w:pPr>
        <w:tabs>
          <w:tab w:val="left" w:pos="3145"/>
        </w:tabs>
        <w:rPr>
          <w:lang w:val="de-DE"/>
        </w:rPr>
      </w:pPr>
      <w:r>
        <w:rPr>
          <w:lang w:val="de-DE"/>
        </w:rPr>
        <w:t>Tempel zu Ehren des Zeus</w:t>
      </w:r>
      <w:r w:rsidR="00ED2C0C">
        <w:rPr>
          <w:lang w:val="de-DE"/>
        </w:rPr>
        <w:t xml:space="preserve"> /</w:t>
      </w:r>
      <w:r w:rsidR="001D17A8">
        <w:rPr>
          <w:lang w:val="de-DE"/>
        </w:rPr>
        <w:t>Jupitertempel:</w:t>
      </w:r>
    </w:p>
    <w:p w14:paraId="6B0DED86" w14:textId="2E570788" w:rsidR="001D17A8" w:rsidRDefault="001D17A8" w:rsidP="001D17A8">
      <w:pPr>
        <w:pStyle w:val="Listenabsatz"/>
        <w:numPr>
          <w:ilvl w:val="0"/>
          <w:numId w:val="4"/>
        </w:numPr>
        <w:tabs>
          <w:tab w:val="left" w:pos="3145"/>
        </w:tabs>
        <w:rPr>
          <w:lang w:val="de-DE"/>
        </w:rPr>
      </w:pPr>
      <w:r>
        <w:rPr>
          <w:lang w:val="de-DE"/>
        </w:rPr>
        <w:t>Gebaut</w:t>
      </w:r>
      <w:r w:rsidR="00F87F06">
        <w:rPr>
          <w:lang w:val="de-DE"/>
        </w:rPr>
        <w:t xml:space="preserve"> vermutlich</w:t>
      </w:r>
      <w:r>
        <w:rPr>
          <w:lang w:val="de-DE"/>
        </w:rPr>
        <w:t xml:space="preserve"> </w:t>
      </w:r>
      <w:r w:rsidR="00F87F06">
        <w:rPr>
          <w:lang w:val="de-DE"/>
        </w:rPr>
        <w:t>im späten 6. Jh.</w:t>
      </w:r>
      <w:r w:rsidR="00ED2C0C">
        <w:rPr>
          <w:lang w:val="de-DE"/>
        </w:rPr>
        <w:t xml:space="preserve"> v. Chr.</w:t>
      </w:r>
    </w:p>
    <w:p w14:paraId="1FCED68B" w14:textId="2AD73BA3" w:rsidR="00597186" w:rsidRDefault="00B42A1E" w:rsidP="00597186">
      <w:pPr>
        <w:pStyle w:val="Listenabsatz"/>
        <w:numPr>
          <w:ilvl w:val="0"/>
          <w:numId w:val="4"/>
        </w:numPr>
        <w:tabs>
          <w:tab w:val="left" w:pos="3145"/>
        </w:tabs>
        <w:rPr>
          <w:lang w:val="de-DE"/>
        </w:rPr>
      </w:pPr>
      <w:r>
        <w:rPr>
          <w:lang w:val="de-DE"/>
        </w:rPr>
        <w:t>Im 5. Jh. n. Chr. zur christlichen Basilika umgewandelt worden</w:t>
      </w:r>
    </w:p>
    <w:p w14:paraId="700983DC" w14:textId="77777777" w:rsidR="007B01FF" w:rsidRDefault="007B01FF" w:rsidP="007B01FF">
      <w:pPr>
        <w:tabs>
          <w:tab w:val="left" w:pos="3145"/>
        </w:tabs>
        <w:rPr>
          <w:lang w:val="de-DE"/>
        </w:rPr>
      </w:pPr>
      <w:r>
        <w:rPr>
          <w:lang w:val="de-DE"/>
        </w:rPr>
        <w:t>Schlacht von Kyme:</w:t>
      </w:r>
    </w:p>
    <w:p w14:paraId="38148E3A" w14:textId="77777777" w:rsidR="007B01FF" w:rsidRDefault="007B01FF" w:rsidP="007B01FF">
      <w:pPr>
        <w:pStyle w:val="Listenabsatz"/>
        <w:numPr>
          <w:ilvl w:val="0"/>
          <w:numId w:val="7"/>
        </w:numPr>
        <w:tabs>
          <w:tab w:val="left" w:pos="3145"/>
        </w:tabs>
        <w:rPr>
          <w:lang w:val="de-DE"/>
        </w:rPr>
      </w:pPr>
      <w:r>
        <w:rPr>
          <w:lang w:val="de-DE"/>
        </w:rPr>
        <w:t>Seeschlacht im Golf von Neapel um 474 v. Chr.; auf der einen Seite die Flotten der beiden Herrscher von Syrakus und Cumae, auf der anderen die etruskische Seeflotte</w:t>
      </w:r>
    </w:p>
    <w:p w14:paraId="07A111ED" w14:textId="77777777" w:rsidR="007B01FF" w:rsidRPr="002F6BE3" w:rsidRDefault="007B01FF" w:rsidP="007B01FF">
      <w:pPr>
        <w:pStyle w:val="Listenabsatz"/>
        <w:numPr>
          <w:ilvl w:val="0"/>
          <w:numId w:val="7"/>
        </w:numPr>
        <w:tabs>
          <w:tab w:val="left" w:pos="3145"/>
        </w:tabs>
        <w:rPr>
          <w:lang w:val="de-DE"/>
        </w:rPr>
      </w:pPr>
      <w:r>
        <w:rPr>
          <w:lang w:val="de-DE"/>
        </w:rPr>
        <w:t>Endet mit Sieg der beiden Herrscher. Ende des etruskischen Vormarsches nach Süditalien und Ende der etruskischen Vormacht in Italien</w:t>
      </w:r>
    </w:p>
    <w:p w14:paraId="73D7E84F" w14:textId="28C0304B" w:rsidR="00576BED" w:rsidRPr="007B01FF" w:rsidRDefault="00576BED" w:rsidP="007B01FF">
      <w:pPr>
        <w:tabs>
          <w:tab w:val="left" w:pos="3145"/>
        </w:tabs>
        <w:rPr>
          <w:lang w:val="de-DE"/>
        </w:rPr>
      </w:pPr>
    </w:p>
    <w:p w14:paraId="0B548F6E" w14:textId="1CB5B299" w:rsidR="00597186" w:rsidRDefault="00B23D4C" w:rsidP="00597186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Quelle: </w:t>
      </w:r>
      <w:hyperlink r:id="rId8" w:history="1">
        <w:r w:rsidRPr="00391109">
          <w:rPr>
            <w:rStyle w:val="Hyperlink"/>
            <w:lang w:val="de-DE"/>
          </w:rPr>
          <w:t>www.italythisway.com</w:t>
        </w:r>
      </w:hyperlink>
    </w:p>
    <w:p w14:paraId="7CA4A06D" w14:textId="704AE633" w:rsidR="00332359" w:rsidRDefault="005079DB" w:rsidP="00597186">
      <w:pPr>
        <w:tabs>
          <w:tab w:val="left" w:pos="3145"/>
        </w:tabs>
        <w:rPr>
          <w:lang w:val="de-DE"/>
        </w:rPr>
      </w:pPr>
      <w:r>
        <w:rPr>
          <w:lang w:val="de-DE"/>
        </w:rPr>
        <w:t>Außenposten für Augustus im Bürgerkrieg</w:t>
      </w:r>
    </w:p>
    <w:p w14:paraId="138E76D2" w14:textId="75A1063E" w:rsidR="005079DB" w:rsidRDefault="00B72D01" w:rsidP="00597186">
      <w:pPr>
        <w:tabs>
          <w:tab w:val="left" w:pos="3145"/>
        </w:tabs>
        <w:rPr>
          <w:lang w:val="de-DE"/>
        </w:rPr>
      </w:pPr>
      <w:r>
        <w:rPr>
          <w:lang w:val="de-DE"/>
        </w:rPr>
        <w:t>Nach Untergang des weströmischen Reiches:</w:t>
      </w:r>
    </w:p>
    <w:p w14:paraId="73F778E8" w14:textId="08B5FEC0" w:rsidR="00B72D01" w:rsidRDefault="005F5BE3" w:rsidP="005F5BE3">
      <w:pPr>
        <w:pStyle w:val="Listenabsatz"/>
        <w:numPr>
          <w:ilvl w:val="0"/>
          <w:numId w:val="5"/>
        </w:numPr>
        <w:tabs>
          <w:tab w:val="left" w:pos="3145"/>
        </w:tabs>
        <w:rPr>
          <w:lang w:val="de-DE"/>
        </w:rPr>
      </w:pPr>
      <w:r>
        <w:rPr>
          <w:lang w:val="de-DE"/>
        </w:rPr>
        <w:t xml:space="preserve">Erfolgreicher Widerstand gegenüber </w:t>
      </w:r>
      <w:r w:rsidR="00C00BCA">
        <w:rPr>
          <w:lang w:val="de-DE"/>
        </w:rPr>
        <w:t>den Germanen</w:t>
      </w:r>
    </w:p>
    <w:p w14:paraId="18808B9F" w14:textId="0697B4D7" w:rsidR="008430A2" w:rsidRDefault="00516555" w:rsidP="00516555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Quelle: </w:t>
      </w:r>
      <w:hyperlink r:id="rId9" w:history="1">
        <w:r w:rsidR="00120744" w:rsidRPr="00404347">
          <w:rPr>
            <w:rStyle w:val="Hyperlink"/>
            <w:lang w:val="de-DE"/>
          </w:rPr>
          <w:t>https://pafleg.cultura.gov.it/</w:t>
        </w:r>
      </w:hyperlink>
    </w:p>
    <w:p w14:paraId="41DAE1D0" w14:textId="73B62946" w:rsidR="00120744" w:rsidRDefault="00120744" w:rsidP="00516555">
      <w:pPr>
        <w:tabs>
          <w:tab w:val="left" w:pos="3145"/>
        </w:tabs>
        <w:rPr>
          <w:lang w:val="de-DE"/>
        </w:rPr>
      </w:pPr>
      <w:r>
        <w:rPr>
          <w:lang w:val="de-DE"/>
        </w:rPr>
        <w:t xml:space="preserve">Cuma=erste griech. Kolonie im westlichen Mittelmeerraum </w:t>
      </w:r>
    </w:p>
    <w:p w14:paraId="398750FB" w14:textId="04514C4B" w:rsidR="004868EE" w:rsidRDefault="004868EE" w:rsidP="00516555">
      <w:pPr>
        <w:tabs>
          <w:tab w:val="left" w:pos="3145"/>
        </w:tabs>
        <w:rPr>
          <w:lang w:val="de-DE"/>
        </w:rPr>
      </w:pPr>
    </w:p>
    <w:p w14:paraId="01057115" w14:textId="77777777" w:rsidR="00516555" w:rsidRPr="00516555" w:rsidRDefault="00516555" w:rsidP="00516555">
      <w:pPr>
        <w:tabs>
          <w:tab w:val="left" w:pos="3145"/>
        </w:tabs>
        <w:rPr>
          <w:lang w:val="de-DE"/>
        </w:rPr>
      </w:pPr>
    </w:p>
    <w:p w14:paraId="566FE6C7" w14:textId="77777777" w:rsidR="00C00BCA" w:rsidRPr="008430A2" w:rsidRDefault="00C00BCA" w:rsidP="008430A2">
      <w:pPr>
        <w:tabs>
          <w:tab w:val="left" w:pos="3145"/>
        </w:tabs>
        <w:ind w:left="360"/>
        <w:rPr>
          <w:lang w:val="de-DE"/>
        </w:rPr>
      </w:pPr>
    </w:p>
    <w:p w14:paraId="23027B1D" w14:textId="77777777" w:rsidR="00B23D4C" w:rsidRPr="00597186" w:rsidRDefault="00B23D4C" w:rsidP="00597186">
      <w:pPr>
        <w:tabs>
          <w:tab w:val="left" w:pos="3145"/>
        </w:tabs>
        <w:rPr>
          <w:lang w:val="de-DE"/>
        </w:rPr>
      </w:pPr>
    </w:p>
    <w:p w14:paraId="2A876BE3" w14:textId="77777777" w:rsidR="00ED2C0C" w:rsidRPr="00ED2C0C" w:rsidRDefault="00ED2C0C" w:rsidP="00ED2C0C">
      <w:pPr>
        <w:tabs>
          <w:tab w:val="left" w:pos="3145"/>
        </w:tabs>
        <w:rPr>
          <w:lang w:val="de-DE"/>
        </w:rPr>
      </w:pPr>
    </w:p>
    <w:p w14:paraId="684ACDFC" w14:textId="77777777" w:rsidR="006229D5" w:rsidRPr="006229D5" w:rsidRDefault="006229D5" w:rsidP="006229D5">
      <w:pPr>
        <w:tabs>
          <w:tab w:val="left" w:pos="3145"/>
        </w:tabs>
        <w:rPr>
          <w:lang w:val="de-DE"/>
        </w:rPr>
      </w:pPr>
    </w:p>
    <w:p w14:paraId="25C80A87" w14:textId="77777777" w:rsidR="006229D5" w:rsidRPr="006229D5" w:rsidRDefault="006229D5" w:rsidP="006229D5">
      <w:pPr>
        <w:tabs>
          <w:tab w:val="left" w:pos="3145"/>
        </w:tabs>
        <w:rPr>
          <w:lang w:val="de-DE"/>
        </w:rPr>
      </w:pPr>
    </w:p>
    <w:p w14:paraId="2D2017D9" w14:textId="606C20C3" w:rsidR="006229D5" w:rsidRPr="006229D5" w:rsidRDefault="006229D5" w:rsidP="006229D5">
      <w:pPr>
        <w:tabs>
          <w:tab w:val="left" w:pos="3145"/>
        </w:tabs>
        <w:rPr>
          <w:lang w:val="de-DE"/>
        </w:rPr>
      </w:pPr>
    </w:p>
    <w:p w14:paraId="668B89CD" w14:textId="77777777" w:rsidR="000779B9" w:rsidRPr="00AF116E" w:rsidRDefault="000779B9" w:rsidP="00023E80">
      <w:pPr>
        <w:tabs>
          <w:tab w:val="left" w:pos="3145"/>
        </w:tabs>
        <w:rPr>
          <w:lang w:val="de-DE"/>
        </w:rPr>
      </w:pPr>
    </w:p>
    <w:sectPr w:rsidR="000779B9" w:rsidRPr="00AF116E" w:rsidSect="00126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71F"/>
    <w:multiLevelType w:val="hybridMultilevel"/>
    <w:tmpl w:val="DC28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3C9D"/>
    <w:multiLevelType w:val="hybridMultilevel"/>
    <w:tmpl w:val="14C2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14F8"/>
    <w:multiLevelType w:val="hybridMultilevel"/>
    <w:tmpl w:val="2CEE2EE2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00C7995"/>
    <w:multiLevelType w:val="hybridMultilevel"/>
    <w:tmpl w:val="DCF2B700"/>
    <w:lvl w:ilvl="0" w:tplc="08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72C6460"/>
    <w:multiLevelType w:val="hybridMultilevel"/>
    <w:tmpl w:val="DF380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5725F"/>
    <w:multiLevelType w:val="hybridMultilevel"/>
    <w:tmpl w:val="1116DB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33C0D"/>
    <w:multiLevelType w:val="hybridMultilevel"/>
    <w:tmpl w:val="D7A0B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7FC"/>
    <w:multiLevelType w:val="hybridMultilevel"/>
    <w:tmpl w:val="C8D88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A76D7"/>
    <w:multiLevelType w:val="hybridMultilevel"/>
    <w:tmpl w:val="C3C60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D5769"/>
    <w:multiLevelType w:val="hybridMultilevel"/>
    <w:tmpl w:val="8948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1679D"/>
    <w:multiLevelType w:val="hybridMultilevel"/>
    <w:tmpl w:val="83E451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888904">
    <w:abstractNumId w:val="8"/>
  </w:num>
  <w:num w:numId="2" w16cid:durableId="413354167">
    <w:abstractNumId w:val="6"/>
  </w:num>
  <w:num w:numId="3" w16cid:durableId="1107776089">
    <w:abstractNumId w:val="7"/>
  </w:num>
  <w:num w:numId="4" w16cid:durableId="473986445">
    <w:abstractNumId w:val="10"/>
  </w:num>
  <w:num w:numId="5" w16cid:durableId="1887569726">
    <w:abstractNumId w:val="1"/>
  </w:num>
  <w:num w:numId="6" w16cid:durableId="1977755424">
    <w:abstractNumId w:val="4"/>
  </w:num>
  <w:num w:numId="7" w16cid:durableId="545458805">
    <w:abstractNumId w:val="9"/>
  </w:num>
  <w:num w:numId="8" w16cid:durableId="2005083951">
    <w:abstractNumId w:val="0"/>
  </w:num>
  <w:num w:numId="9" w16cid:durableId="8726451">
    <w:abstractNumId w:val="5"/>
  </w:num>
  <w:num w:numId="10" w16cid:durableId="605623226">
    <w:abstractNumId w:val="3"/>
  </w:num>
  <w:num w:numId="11" w16cid:durableId="22572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E"/>
    <w:rsid w:val="00023E80"/>
    <w:rsid w:val="00036E15"/>
    <w:rsid w:val="00051738"/>
    <w:rsid w:val="00055680"/>
    <w:rsid w:val="00075745"/>
    <w:rsid w:val="000779B9"/>
    <w:rsid w:val="00090675"/>
    <w:rsid w:val="00120744"/>
    <w:rsid w:val="00126CE1"/>
    <w:rsid w:val="00155BC2"/>
    <w:rsid w:val="00165300"/>
    <w:rsid w:val="001B68A3"/>
    <w:rsid w:val="001D17A8"/>
    <w:rsid w:val="001E0AD8"/>
    <w:rsid w:val="00262918"/>
    <w:rsid w:val="002655AD"/>
    <w:rsid w:val="002719BA"/>
    <w:rsid w:val="00283139"/>
    <w:rsid w:val="002B5075"/>
    <w:rsid w:val="002F6BE3"/>
    <w:rsid w:val="00332359"/>
    <w:rsid w:val="00351BED"/>
    <w:rsid w:val="00362421"/>
    <w:rsid w:val="0036574E"/>
    <w:rsid w:val="003D1F2E"/>
    <w:rsid w:val="003F7908"/>
    <w:rsid w:val="00471FBD"/>
    <w:rsid w:val="00480C9B"/>
    <w:rsid w:val="004868EE"/>
    <w:rsid w:val="004B3A17"/>
    <w:rsid w:val="005079DB"/>
    <w:rsid w:val="00516555"/>
    <w:rsid w:val="00576BED"/>
    <w:rsid w:val="00597186"/>
    <w:rsid w:val="005B429C"/>
    <w:rsid w:val="005B6FA6"/>
    <w:rsid w:val="005B79DA"/>
    <w:rsid w:val="005F5BE3"/>
    <w:rsid w:val="006070F8"/>
    <w:rsid w:val="006229D5"/>
    <w:rsid w:val="00624764"/>
    <w:rsid w:val="00626783"/>
    <w:rsid w:val="0065667C"/>
    <w:rsid w:val="00706166"/>
    <w:rsid w:val="0078669E"/>
    <w:rsid w:val="007B01FF"/>
    <w:rsid w:val="007D5F98"/>
    <w:rsid w:val="007D6948"/>
    <w:rsid w:val="007F4599"/>
    <w:rsid w:val="007F5963"/>
    <w:rsid w:val="00815D71"/>
    <w:rsid w:val="0084025A"/>
    <w:rsid w:val="008430A2"/>
    <w:rsid w:val="00850331"/>
    <w:rsid w:val="009179CE"/>
    <w:rsid w:val="00970350"/>
    <w:rsid w:val="009E15FA"/>
    <w:rsid w:val="009E45BB"/>
    <w:rsid w:val="00A836A8"/>
    <w:rsid w:val="00AD0715"/>
    <w:rsid w:val="00AD4B59"/>
    <w:rsid w:val="00AF116E"/>
    <w:rsid w:val="00B10B1F"/>
    <w:rsid w:val="00B2194C"/>
    <w:rsid w:val="00B23D4C"/>
    <w:rsid w:val="00B42A1E"/>
    <w:rsid w:val="00B633E3"/>
    <w:rsid w:val="00B72D01"/>
    <w:rsid w:val="00BD3AA2"/>
    <w:rsid w:val="00C00BCA"/>
    <w:rsid w:val="00C42AFD"/>
    <w:rsid w:val="00C54B30"/>
    <w:rsid w:val="00CE10C9"/>
    <w:rsid w:val="00D01B80"/>
    <w:rsid w:val="00D32787"/>
    <w:rsid w:val="00D3728D"/>
    <w:rsid w:val="00DA421C"/>
    <w:rsid w:val="00E6548C"/>
    <w:rsid w:val="00E71085"/>
    <w:rsid w:val="00E808E1"/>
    <w:rsid w:val="00ED2C0C"/>
    <w:rsid w:val="00EE1740"/>
    <w:rsid w:val="00F347D0"/>
    <w:rsid w:val="00F8267B"/>
    <w:rsid w:val="00F87F06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8B31"/>
  <w15:chartTrackingRefBased/>
  <w15:docId w15:val="{BAD1E7A2-2864-4FD1-9290-9CE958CD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1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1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1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11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11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11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11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11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11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11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11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11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11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1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F116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11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3D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alythiswa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emer-tour.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de/ma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fleg.cultura.gov.i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Held</dc:creator>
  <cp:keywords/>
  <dc:description/>
  <cp:lastModifiedBy>Lee Held</cp:lastModifiedBy>
  <cp:revision>40</cp:revision>
  <dcterms:created xsi:type="dcterms:W3CDTF">2024-12-29T16:26:00Z</dcterms:created>
  <dcterms:modified xsi:type="dcterms:W3CDTF">2025-01-02T11:30:00Z</dcterms:modified>
</cp:coreProperties>
</file>