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552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2FBCD4B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7A384DE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D10D129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6934E7AF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2DA923F4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4CD5196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263BCB5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EF3F94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0AE251A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43D24544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АВТОМАТИЗИРОВАННАЯ СИСТЕМА ОБРАБОТКИ ЗАКАЗОВ  </w:t>
      </w:r>
    </w:p>
    <w:p w14:paraId="74B80DFA" w14:textId="244C5362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ООО «</w:t>
      </w:r>
      <w:r w:rsidR="003B0426">
        <w:rPr>
          <w:b/>
          <w:color w:val="C00000"/>
          <w:sz w:val="28"/>
          <w:szCs w:val="28"/>
        </w:rPr>
        <w:t>ОРЕОЛ</w:t>
      </w:r>
      <w:r>
        <w:rPr>
          <w:b/>
          <w:color w:val="C00000"/>
          <w:sz w:val="28"/>
          <w:szCs w:val="28"/>
        </w:rPr>
        <w:t>»</w:t>
      </w:r>
    </w:p>
    <w:p w14:paraId="53FD2C9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28"/>
          <w:szCs w:val="28"/>
        </w:rPr>
      </w:pPr>
    </w:p>
    <w:p w14:paraId="32A3EDE0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28"/>
          <w:szCs w:val="28"/>
        </w:rPr>
      </w:pPr>
    </w:p>
    <w:p w14:paraId="55E9887C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28"/>
          <w:szCs w:val="28"/>
        </w:rPr>
      </w:pPr>
    </w:p>
    <w:p w14:paraId="7B25DC47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БИЗНЕС И СИСТЕМНЫЕ ТРЕБОВАНИЯ</w:t>
      </w:r>
    </w:p>
    <w:p w14:paraId="76808AD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3C5AA46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7C61147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335A593E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C00000"/>
          <w:sz w:val="20"/>
          <w:szCs w:val="20"/>
        </w:rPr>
      </w:pPr>
      <w:r>
        <w:rPr>
          <w:color w:val="C00000"/>
          <w:sz w:val="28"/>
          <w:szCs w:val="28"/>
        </w:rPr>
        <w:t>Версия 1.0.</w:t>
      </w:r>
    </w:p>
    <w:p w14:paraId="2C1E74D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27763E38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7E3DAE7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1F5A764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0DDC6937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5BBD0D6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EB787D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61E282F7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49C72B5A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8D6EB9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68180BA4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D83770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377B442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0EF3685D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2AF76E7C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1565573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181904C8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12D924A1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2F5F0244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6AE6B30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2F6E386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3277B299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350B5AD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0FA9D4D6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0156D596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7B4C85AC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/>
          <w:sz w:val="28"/>
          <w:szCs w:val="28"/>
        </w:rPr>
      </w:pPr>
    </w:p>
    <w:p w14:paraId="41B121CE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СОДЕРЖАНИЕ</w:t>
      </w:r>
    </w:p>
    <w:sdt>
      <w:sdtPr>
        <w:id w:val="1345751849"/>
        <w:docPartObj>
          <w:docPartGallery w:val="Table of Contents"/>
          <w:docPartUnique/>
        </w:docPartObj>
      </w:sdtPr>
      <w:sdtContent>
        <w:p w14:paraId="436AA6B0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Назначение документа.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D899962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2. Словарь терминов</w:t>
            </w:r>
            <w:r>
              <w:rPr>
                <w:color w:val="000000"/>
              </w:rPr>
              <w:tab/>
              <w:t>3</w:t>
            </w:r>
          </w:hyperlink>
        </w:p>
        <w:p w14:paraId="52CE3093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3.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Бизнес-требования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4B2A4780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4.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Положение об образе проекта.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005DA02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5.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Бизнес-контекст.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6B8956C4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6.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Приоритеты проекта.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0ED28774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7.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Сценарии использования/варианты использования.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3DA3367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i/>
                <w:color w:val="000000"/>
              </w:rPr>
              <w:t>8.1. Диаграмма вариантов использования</w:t>
            </w:r>
            <w:r>
              <w:rPr>
                <w:i/>
                <w:color w:val="000000"/>
              </w:rPr>
              <w:tab/>
              <w:t>10</w:t>
            </w:r>
          </w:hyperlink>
        </w:p>
        <w:p w14:paraId="396E794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i/>
                <w:color w:val="000000"/>
              </w:rPr>
              <w:t>8.2. Описания вариантов использования</w:t>
            </w:r>
            <w:r>
              <w:rPr>
                <w:i/>
                <w:color w:val="000000"/>
              </w:rPr>
              <w:tab/>
              <w:t>11</w:t>
            </w:r>
          </w:hyperlink>
        </w:p>
        <w:p w14:paraId="5E309700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i/>
                <w:color w:val="000000"/>
              </w:rPr>
              <w:t>8.3. Диаграмма последовательности</w:t>
            </w:r>
            <w:r>
              <w:rPr>
                <w:i/>
                <w:color w:val="000000"/>
              </w:rPr>
              <w:tab/>
              <w:t>14</w:t>
            </w:r>
          </w:hyperlink>
        </w:p>
        <w:p w14:paraId="091DC9E6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8.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Функциональные требования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56D72970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9.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Нефункциональные требования.</w:t>
          </w:r>
          <w:r>
            <w:rPr>
              <w:color w:val="000000"/>
            </w:rPr>
            <w:tab/>
            <w:t>18</w:t>
          </w:r>
          <w:r>
            <w:fldChar w:fldCharType="end"/>
          </w:r>
        </w:p>
        <w:p w14:paraId="175D7FF6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10.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Структура и модели БД.</w:t>
          </w:r>
          <w:r>
            <w:rPr>
              <w:color w:val="000000"/>
            </w:rPr>
            <w:tab/>
            <w:t>21</w:t>
          </w:r>
          <w:r>
            <w:fldChar w:fldCharType="end"/>
          </w:r>
        </w:p>
        <w:p w14:paraId="7902C4C6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110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i/>
                <w:color w:val="000000"/>
              </w:rPr>
              <w:t>10.1.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i/>
              <w:color w:val="000000"/>
            </w:rPr>
            <w:t>UML-диаграммы структуры БД.</w:t>
          </w:r>
          <w:r>
            <w:rPr>
              <w:i/>
              <w:color w:val="000000"/>
            </w:rPr>
            <w:tab/>
            <w:t>21</w:t>
          </w:r>
          <w:r>
            <w:fldChar w:fldCharType="end"/>
          </w:r>
        </w:p>
        <w:p w14:paraId="7A43D9E9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110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i/>
                <w:color w:val="000000"/>
              </w:rPr>
              <w:t>10.2.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i/>
              <w:color w:val="000000"/>
            </w:rPr>
            <w:t>ER диаграмма.</w:t>
          </w:r>
          <w:r>
            <w:rPr>
              <w:i/>
              <w:color w:val="000000"/>
            </w:rPr>
            <w:tab/>
            <w:t>22</w:t>
          </w:r>
          <w:r>
            <w:fldChar w:fldCharType="end"/>
          </w:r>
        </w:p>
        <w:p w14:paraId="180BB4C3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11.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Ролевая модель</w:t>
          </w:r>
          <w:r>
            <w:rPr>
              <w:color w:val="000000"/>
            </w:rPr>
            <w:tab/>
            <w:t>22</w:t>
          </w:r>
          <w:r>
            <w:fldChar w:fldCharType="end"/>
          </w:r>
        </w:p>
        <w:p w14:paraId="14224CB9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i/>
                <w:color w:val="000000"/>
              </w:rPr>
              <w:t>12.1. Роли</w:t>
            </w:r>
            <w:r>
              <w:rPr>
                <w:i/>
                <w:color w:val="000000"/>
              </w:rPr>
              <w:tab/>
              <w:t>22</w:t>
            </w:r>
          </w:hyperlink>
        </w:p>
        <w:p w14:paraId="02E60B4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i/>
                <w:color w:val="000000"/>
              </w:rPr>
              <w:t>12.2. Матрица доступа</w:t>
            </w:r>
            <w:r>
              <w:rPr>
                <w:i/>
                <w:color w:val="000000"/>
              </w:rPr>
              <w:tab/>
              <w:t>22</w:t>
            </w:r>
          </w:hyperlink>
        </w:p>
        <w:p w14:paraId="4E4C8EB8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12.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Система логирования.</w:t>
          </w:r>
          <w:r>
            <w:rPr>
              <w:color w:val="000000"/>
            </w:rPr>
            <w:tab/>
            <w:t>23</w:t>
          </w:r>
          <w:r>
            <w:fldChar w:fldCharType="end"/>
          </w:r>
        </w:p>
        <w:p w14:paraId="6A0C0B73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i/>
                <w:color w:val="000000"/>
              </w:rPr>
              <w:t>13.1. Уровни логирования.</w:t>
            </w:r>
            <w:r>
              <w:rPr>
                <w:i/>
                <w:color w:val="000000"/>
              </w:rPr>
              <w:tab/>
              <w:t>23</w:t>
            </w:r>
          </w:hyperlink>
        </w:p>
        <w:p w14:paraId="6B202D1E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i/>
                <w:color w:val="000000"/>
              </w:rPr>
              <w:t>13.2. Состав логов.</w:t>
            </w:r>
            <w:r>
              <w:rPr>
                <w:i/>
                <w:color w:val="000000"/>
              </w:rPr>
              <w:tab/>
              <w:t>23</w:t>
            </w:r>
          </w:hyperlink>
        </w:p>
        <w:p w14:paraId="4C6FB8C8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i/>
                <w:color w:val="000000"/>
              </w:rPr>
              <w:t>13.3. Хранение логов (в днях).</w:t>
            </w:r>
            <w:r>
              <w:rPr>
                <w:i/>
                <w:color w:val="000000"/>
              </w:rPr>
              <w:tab/>
              <w:t>24</w:t>
            </w:r>
          </w:hyperlink>
        </w:p>
        <w:p w14:paraId="7510A53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13.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Система мониторинга.</w:t>
          </w:r>
          <w:r>
            <w:rPr>
              <w:color w:val="000000"/>
            </w:rPr>
            <w:tab/>
            <w:t>25</w:t>
          </w:r>
          <w:r>
            <w:fldChar w:fldCharType="end"/>
          </w:r>
        </w:p>
        <w:p w14:paraId="1AA064DD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</w:rPr>
              <w:t>14.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Стратегия резервного копирования.</w:t>
          </w:r>
          <w:r>
            <w:rPr>
              <w:color w:val="000000"/>
            </w:rPr>
            <w:tab/>
            <w:t>26</w:t>
          </w:r>
          <w:r>
            <w:fldChar w:fldCharType="end"/>
          </w:r>
        </w:p>
        <w:p w14:paraId="164A393F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</w:rPr>
              <w:t>15.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Спецификация API для интеграции ИС.</w:t>
          </w:r>
          <w:r>
            <w:rPr>
              <w:color w:val="000000"/>
            </w:rPr>
            <w:tab/>
            <w:t>27</w:t>
          </w:r>
          <w:r>
            <w:fldChar w:fldCharType="end"/>
          </w:r>
        </w:p>
        <w:p w14:paraId="3882D9E3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5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</w:rPr>
              <w:t>16.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Приложения.</w:t>
          </w:r>
          <w:r>
            <w:rPr>
              <w:color w:val="000000"/>
            </w:rPr>
            <w:tab/>
            <w:t>34</w:t>
          </w:r>
          <w:r>
            <w:fldChar w:fldCharType="end"/>
          </w:r>
        </w:p>
        <w:p w14:paraId="0EEDB58E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110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i/>
                <w:color w:val="000000"/>
              </w:rPr>
              <w:t>16.1.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i/>
              <w:color w:val="000000"/>
            </w:rPr>
            <w:t>Диаграмма процесса «Как есть» (As is).</w:t>
          </w:r>
          <w:r>
            <w:rPr>
              <w:i/>
              <w:color w:val="000000"/>
            </w:rPr>
            <w:tab/>
            <w:t>34</w:t>
          </w:r>
          <w:r>
            <w:fldChar w:fldCharType="end"/>
          </w:r>
        </w:p>
        <w:p w14:paraId="505AC521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i/>
                <w:color w:val="000000"/>
              </w:rPr>
              <w:t>17.2. Диаграмма процесса «Как будет» (To be).</w:t>
            </w:r>
            <w:r>
              <w:rPr>
                <w:i/>
                <w:color w:val="000000"/>
              </w:rPr>
              <w:tab/>
              <w:t>35</w:t>
            </w:r>
          </w:hyperlink>
        </w:p>
        <w:p w14:paraId="454953D6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i/>
                <w:color w:val="000000"/>
              </w:rPr>
              <w:t>17.3. Контекстная диаграмма.</w:t>
            </w:r>
            <w:r>
              <w:rPr>
                <w:i/>
                <w:color w:val="000000"/>
              </w:rPr>
              <w:tab/>
              <w:t>36</w:t>
            </w:r>
          </w:hyperlink>
        </w:p>
        <w:p w14:paraId="29221235" w14:textId="77777777" w:rsidR="002758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89"/>
            </w:tabs>
            <w:rPr>
              <w:color w:val="000000"/>
            </w:rPr>
          </w:pPr>
          <w:r>
            <w:fldChar w:fldCharType="end"/>
          </w:r>
        </w:p>
      </w:sdtContent>
    </w:sdt>
    <w:p w14:paraId="1B215073" w14:textId="77777777" w:rsidR="002758B1" w:rsidRDefault="00000000">
      <w:pPr>
        <w:pStyle w:val="1"/>
        <w:rPr>
          <w:rFonts w:ascii="Times New Roman" w:hAnsi="Times New Roman" w:cs="Times New Roman"/>
        </w:rPr>
      </w:pPr>
      <w:r>
        <w:br w:type="page"/>
      </w:r>
    </w:p>
    <w:p w14:paraId="68181368" w14:textId="77777777" w:rsidR="002758B1" w:rsidRDefault="00000000">
      <w:pPr>
        <w:pStyle w:val="1"/>
        <w:numPr>
          <w:ilvl w:val="0"/>
          <w:numId w:val="9"/>
        </w:num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</w:rPr>
        <w:lastRenderedPageBreak/>
        <w:t>Назначение документа.</w:t>
      </w:r>
    </w:p>
    <w:p w14:paraId="7EAD6F7E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</w:rPr>
      </w:pPr>
    </w:p>
    <w:p w14:paraId="5E9B387F" w14:textId="0E4FC1B3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</w:rPr>
        <w:tab/>
      </w:r>
      <w:r>
        <w:rPr>
          <w:color w:val="000000"/>
          <w:sz w:val="22"/>
          <w:szCs w:val="22"/>
        </w:rPr>
        <w:t>Данная редакция требований 1.0 к ПО описывает бизнес, функциональные и нефункциональные требования, а также системные требования к выпуску ИС автоматизации процесса оформления заказа ООО «</w:t>
      </w:r>
      <w:r w:rsidR="003B0426">
        <w:rPr>
          <w:color w:val="000000"/>
          <w:sz w:val="22"/>
          <w:szCs w:val="22"/>
        </w:rPr>
        <w:t>ОРЕОЛ</w:t>
      </w:r>
      <w:r>
        <w:rPr>
          <w:color w:val="000000"/>
          <w:sz w:val="22"/>
          <w:szCs w:val="22"/>
        </w:rPr>
        <w:t xml:space="preserve">». Документ предназначен для команды, которая будет реализовывать систему, а также верифицировать и </w:t>
      </w:r>
      <w:proofErr w:type="spellStart"/>
      <w:r>
        <w:rPr>
          <w:color w:val="000000"/>
          <w:sz w:val="22"/>
          <w:szCs w:val="22"/>
        </w:rPr>
        <w:t>валидировать</w:t>
      </w:r>
      <w:proofErr w:type="spellEnd"/>
      <w:r>
        <w:rPr>
          <w:color w:val="000000"/>
          <w:sz w:val="22"/>
          <w:szCs w:val="22"/>
        </w:rPr>
        <w:t xml:space="preserve"> требования. Также документ предназначен владельцу программного обеспечения, который может проверить полноту реализованных требований.</w:t>
      </w:r>
    </w:p>
    <w:p w14:paraId="03D34691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Все указанные в документе требования имеют высокий приоритет и приписаны к выпуску 1.0.</w:t>
      </w:r>
    </w:p>
    <w:p w14:paraId="5B46E7C4" w14:textId="77777777" w:rsidR="002758B1" w:rsidRDefault="00000000">
      <w:pPr>
        <w:pStyle w:val="1"/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</w:rPr>
        <w:t>2. Словарь терминов</w:t>
      </w:r>
    </w:p>
    <w:p w14:paraId="4A3621CB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</w:p>
    <w:tbl>
      <w:tblPr>
        <w:tblStyle w:val="af4"/>
        <w:tblW w:w="96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7593"/>
      </w:tblGrid>
      <w:tr w:rsidR="002758B1" w14:paraId="6B8421BB" w14:textId="77777777">
        <w:tc>
          <w:tcPr>
            <w:tcW w:w="2063" w:type="dxa"/>
          </w:tcPr>
          <w:p w14:paraId="19BB4F8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АСОЗ</w:t>
            </w:r>
          </w:p>
        </w:tc>
        <w:tc>
          <w:tcPr>
            <w:tcW w:w="7593" w:type="dxa"/>
          </w:tcPr>
          <w:p w14:paraId="41E78FC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Автоматизированная система обработки заказов</w:t>
            </w:r>
          </w:p>
        </w:tc>
      </w:tr>
      <w:tr w:rsidR="002758B1" w14:paraId="79B0D88E" w14:textId="77777777">
        <w:trPr>
          <w:trHeight w:val="327"/>
        </w:trPr>
        <w:tc>
          <w:tcPr>
            <w:tcW w:w="2063" w:type="dxa"/>
          </w:tcPr>
          <w:p w14:paraId="470EEB9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Компания</w:t>
            </w:r>
          </w:p>
        </w:tc>
        <w:tc>
          <w:tcPr>
            <w:tcW w:w="7593" w:type="dxa"/>
          </w:tcPr>
          <w:p w14:paraId="22719012" w14:textId="73C05A6E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ООО «</w:t>
            </w:r>
            <w:r w:rsidR="003B0426">
              <w:rPr>
                <w:color w:val="000000"/>
              </w:rPr>
              <w:t>ОРЕОЛ</w:t>
            </w:r>
            <w:r>
              <w:rPr>
                <w:color w:val="000000"/>
              </w:rPr>
              <w:t>»</w:t>
            </w:r>
          </w:p>
        </w:tc>
      </w:tr>
    </w:tbl>
    <w:p w14:paraId="1070AD82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</w:p>
    <w:p w14:paraId="4DBD19AF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</w:rPr>
        <w:t>Бизнес-требования</w:t>
      </w:r>
    </w:p>
    <w:p w14:paraId="6A8F3706" w14:textId="77777777" w:rsidR="002758B1" w:rsidRDefault="002758B1"/>
    <w:tbl>
      <w:tblPr>
        <w:tblStyle w:val="af5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7443"/>
      </w:tblGrid>
      <w:tr w:rsidR="002758B1" w14:paraId="2D832DE5" w14:textId="77777777">
        <w:trPr>
          <w:trHeight w:val="67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C2F7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Общий взгляд на продукт</w:t>
            </w:r>
          </w:p>
        </w:tc>
        <w:tc>
          <w:tcPr>
            <w:tcW w:w="7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32C7" w14:textId="5C45BA0F" w:rsidR="002758B1" w:rsidRDefault="00000000">
            <w:pPr>
              <w:spacing w:before="200" w:after="240" w:line="360" w:lineRule="auto"/>
              <w:jc w:val="both"/>
              <w:rPr>
                <w:color w:val="434343"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color w:val="434343"/>
                <w:sz w:val="22"/>
                <w:szCs w:val="22"/>
              </w:rPr>
              <w:t>Автоматизированная система обработки заявок (АСОЗ) ООО «</w:t>
            </w:r>
            <w:r w:rsidR="003B0426">
              <w:rPr>
                <w:color w:val="434343"/>
                <w:sz w:val="22"/>
                <w:szCs w:val="22"/>
              </w:rPr>
              <w:t>ОРЕОЛ</w:t>
            </w:r>
            <w:r>
              <w:rPr>
                <w:color w:val="434343"/>
                <w:sz w:val="22"/>
                <w:szCs w:val="22"/>
              </w:rPr>
              <w:t>» – это новая система, которая позволит увеличить продажи компании в 2023 году на 20-25 % по сравнению с 2022 г.</w:t>
            </w:r>
          </w:p>
          <w:p w14:paraId="0D0AED37" w14:textId="77777777" w:rsidR="002758B1" w:rsidRDefault="00000000">
            <w:pPr>
              <w:spacing w:before="200" w:after="240" w:line="360" w:lineRule="auto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Предполагается выпустить несколько версий системы, чтобы удалось её интегрировать с системами: 1С; CRM; </w:t>
            </w:r>
          </w:p>
          <w:p w14:paraId="773B0030" w14:textId="63DEBF13" w:rsidR="002758B1" w:rsidRDefault="00000000">
            <w:pPr>
              <w:spacing w:before="200" w:after="240" w:line="360" w:lineRule="auto"/>
              <w:jc w:val="both"/>
              <w:rPr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Система должна быть установлена в головном офисе и филиалах компании в других регионах, а также к ней должны быть подключены компании производители/поставщики, выбранные в качестве партнёров ООО “</w:t>
            </w:r>
            <w:r w:rsidR="003B0426">
              <w:rPr>
                <w:color w:val="434343"/>
                <w:sz w:val="22"/>
                <w:szCs w:val="22"/>
              </w:rPr>
              <w:t>ОРЕОЛ</w:t>
            </w:r>
            <w:r>
              <w:rPr>
                <w:color w:val="434343"/>
                <w:sz w:val="22"/>
                <w:szCs w:val="22"/>
              </w:rPr>
              <w:t>».</w:t>
            </w:r>
          </w:p>
        </w:tc>
      </w:tr>
      <w:tr w:rsidR="002758B1" w14:paraId="7A09D5DB" w14:textId="77777777">
        <w:trPr>
          <w:trHeight w:val="1673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8CB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Бизнес-цель</w:t>
            </w:r>
          </w:p>
        </w:tc>
        <w:tc>
          <w:tcPr>
            <w:tcW w:w="7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CBFB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bookmarkStart w:id="4" w:name="_heading=h.2et92p0" w:colFirst="0" w:colLast="0"/>
            <w:bookmarkEnd w:id="4"/>
            <w:r>
              <w:rPr>
                <w:color w:val="434343"/>
                <w:sz w:val="22"/>
                <w:szCs w:val="22"/>
              </w:rPr>
              <w:t>Увеличить продажи компании.</w:t>
            </w:r>
          </w:p>
          <w:p w14:paraId="1C10138F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Сократить затраты рабочего времени сотрудников Заказчика на процедуру оформления заказа товаров.</w:t>
            </w:r>
          </w:p>
          <w:p w14:paraId="2FCB1158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Автоматизировать процедуру согласования заявок на стороне Заказчика.</w:t>
            </w:r>
          </w:p>
          <w:p w14:paraId="1C651FE2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Централизовать документооборот по работе с заявками.</w:t>
            </w:r>
          </w:p>
          <w:p w14:paraId="6E84DC71" w14:textId="77777777" w:rsidR="002758B1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Автоматизировать процесс обновления справочных каталогов товарных позиций с возможностью выгрузки отчетов.</w:t>
            </w:r>
          </w:p>
        </w:tc>
      </w:tr>
      <w:tr w:rsidR="002758B1" w14:paraId="2F0F0708" w14:textId="77777777">
        <w:trPr>
          <w:trHeight w:val="1310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27AB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lastRenderedPageBreak/>
              <w:t>Бизнес-проблема</w:t>
            </w:r>
          </w:p>
        </w:tc>
        <w:tc>
          <w:tcPr>
            <w:tcW w:w="7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C7BA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В процессе взаимодействия компании с производителями/поставщиками отсутствует возможность оперативно представлять актуальные данные о продукции, отсутствует возможность загрузки производителями/поставщиками каталогов продукции, не проработана схема автоматического обновления каталогов продукции, а также отсутствует система электронного документооборота, </w:t>
            </w:r>
            <w:proofErr w:type="spellStart"/>
            <w:proofErr w:type="gramStart"/>
            <w:r>
              <w:rPr>
                <w:color w:val="434343"/>
                <w:sz w:val="22"/>
                <w:szCs w:val="22"/>
              </w:rPr>
              <w:t>позволя,ющая</w:t>
            </w:r>
            <w:proofErr w:type="spellEnd"/>
            <w:proofErr w:type="gramEnd"/>
            <w:r>
              <w:rPr>
                <w:color w:val="434343"/>
                <w:sz w:val="22"/>
                <w:szCs w:val="22"/>
              </w:rPr>
              <w:t xml:space="preserve"> вне зависимости от наличия/отсутствия ответственных лиц просматривать информацию по движению заявок и товара. Это приводит к существенной ручной работе всего отдела размещения заказа, негативно сказывается на времени прохождения согласовательных процедур как внутри организаций Заказчика и Поставщика, так и между организациями. Временные задержки приводят к невозможности увеличить продажи компании, финансовым потерям с обеих сторон (замедленный товарооборот), что является основной бизнес-проблемой для обеих сторон процесса.</w:t>
            </w:r>
          </w:p>
        </w:tc>
      </w:tr>
      <w:tr w:rsidR="002758B1" w14:paraId="05368602" w14:textId="77777777">
        <w:trPr>
          <w:trHeight w:val="1310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9D4A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Описание продукта</w:t>
            </w:r>
          </w:p>
        </w:tc>
        <w:tc>
          <w:tcPr>
            <w:tcW w:w="7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027D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АСОЗ представляет собой комплекс из:</w:t>
            </w:r>
          </w:p>
          <w:p w14:paraId="7EE450BF" w14:textId="77777777" w:rsidR="002758B1" w:rsidRDefault="002758B1">
            <w:pPr>
              <w:jc w:val="both"/>
              <w:rPr>
                <w:color w:val="434343"/>
                <w:sz w:val="22"/>
                <w:szCs w:val="22"/>
              </w:rPr>
            </w:pPr>
          </w:p>
          <w:p w14:paraId="17FA9957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1. Интерфейса взаимодействия сторон процесса через авторизованные личные кабинеты системы. При этом, в системе должна быть возможность переключения языков, как минимум, с русского на английский.</w:t>
            </w:r>
          </w:p>
          <w:p w14:paraId="03D94C17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2. Каталога готовой продукции, должна быть возможность автоматической загрузки, обновления, удаления каталога в АСОЗ (данные подтягиваются с сайта Поставщика)</w:t>
            </w:r>
          </w:p>
          <w:p w14:paraId="4248CBA6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2.1. предусмотрена интеграция с системами складского учета Поставщика и Заказчика.</w:t>
            </w:r>
          </w:p>
          <w:p w14:paraId="7DB9691B" w14:textId="77777777" w:rsidR="002758B1" w:rsidRDefault="002758B1">
            <w:pPr>
              <w:jc w:val="both"/>
              <w:rPr>
                <w:color w:val="434343"/>
                <w:sz w:val="22"/>
                <w:szCs w:val="22"/>
              </w:rPr>
            </w:pPr>
          </w:p>
          <w:p w14:paraId="4D022DCA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3. Каталога образцов, возможных к производству (данные подгружаются только со стороны Поставщика).</w:t>
            </w:r>
          </w:p>
          <w:p w14:paraId="67A37752" w14:textId="77777777" w:rsidR="002758B1" w:rsidRDefault="002758B1">
            <w:pPr>
              <w:jc w:val="both"/>
              <w:rPr>
                <w:color w:val="434343"/>
                <w:sz w:val="22"/>
                <w:szCs w:val="22"/>
              </w:rPr>
            </w:pPr>
          </w:p>
          <w:p w14:paraId="052575EF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4. Системы электронного документооборота.</w:t>
            </w:r>
          </w:p>
          <w:p w14:paraId="092A0FF2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3.1. предусмотрена интеграция с почтовыми клиентами Поставщика и Заказчика</w:t>
            </w:r>
          </w:p>
          <w:p w14:paraId="2DB25A48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3.2. предусмотрена интеграция с рекомендованными компанией мессенджерами для оперативного решения рабочих вопросов, неофициальной переписки;</w:t>
            </w:r>
          </w:p>
          <w:p w14:paraId="2E3E4BCE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3.2. предусмотрена интеграция со справочниками сотрудников Поставщика и Заказчика</w:t>
            </w:r>
          </w:p>
          <w:p w14:paraId="26EEFAE6" w14:textId="77777777" w:rsidR="002758B1" w:rsidRDefault="002758B1">
            <w:pPr>
              <w:jc w:val="both"/>
              <w:rPr>
                <w:color w:val="434343"/>
                <w:sz w:val="22"/>
                <w:szCs w:val="22"/>
              </w:rPr>
            </w:pPr>
          </w:p>
          <w:p w14:paraId="391C13F6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АСОЗ интегрируется с системами 1C, CRM. У всех подсистем предусмотрена синхронизация по времени и датам.</w:t>
            </w:r>
          </w:p>
        </w:tc>
      </w:tr>
      <w:tr w:rsidR="002758B1" w14:paraId="791DCACC" w14:textId="77777777">
        <w:trPr>
          <w:trHeight w:val="698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2B3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Критерии оценки достижения бизнес-целей</w:t>
            </w:r>
          </w:p>
        </w:tc>
        <w:tc>
          <w:tcPr>
            <w:tcW w:w="7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4ACE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Производители/поставщики, проверены, внесены в перечень рекомендованных компанией производителей/поставщиков </w:t>
            </w:r>
          </w:p>
          <w:p w14:paraId="543D8924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Справочники и каталоги, подключенные к АСОЗ, обновляются в автоматическом режиме</w:t>
            </w:r>
          </w:p>
          <w:p w14:paraId="57C30EC8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Срок обработки одной заявки на поставку готовой продукции не превышает согласованный обеими сторонами срок.</w:t>
            </w:r>
          </w:p>
          <w:p w14:paraId="711AED4A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Срок обработки одной заявки на изготовление продукции из каталога образцов, возможных к производству, не превышает согласованный обеими договорами срок.</w:t>
            </w:r>
          </w:p>
          <w:p w14:paraId="310E1988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Документооборот по согласованию заявок соответствует согласованным сторонами критериям (срок реагирования на событие, возможность переназначения ролей при согласовании документов, разграничение прав доступа и зон ответственности)</w:t>
            </w:r>
          </w:p>
          <w:p w14:paraId="04F654BF" w14:textId="77777777" w:rsidR="002758B1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lastRenderedPageBreak/>
              <w:t xml:space="preserve">Есть возможность формирования отчетных форм в разных вариациях с выгрузкой файлов в формате </w:t>
            </w:r>
            <w:proofErr w:type="spellStart"/>
            <w:r>
              <w:rPr>
                <w:color w:val="434343"/>
                <w:sz w:val="22"/>
                <w:szCs w:val="22"/>
              </w:rPr>
              <w:t>excel</w:t>
            </w:r>
            <w:proofErr w:type="spellEnd"/>
          </w:p>
        </w:tc>
      </w:tr>
    </w:tbl>
    <w:p w14:paraId="06F9E2C8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7DD112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5" w:name="_heading=h.tyjcwt" w:colFirst="0" w:colLast="0"/>
      <w:bookmarkEnd w:id="5"/>
      <w:r>
        <w:rPr>
          <w:rFonts w:ascii="Times New Roman" w:hAnsi="Times New Roman" w:cs="Times New Roman"/>
        </w:rPr>
        <w:t>Положение об образе проекта.</w:t>
      </w:r>
    </w:p>
    <w:p w14:paraId="64CA8524" w14:textId="77777777" w:rsidR="002758B1" w:rsidRDefault="002758B1"/>
    <w:tbl>
      <w:tblPr>
        <w:tblStyle w:val="af6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7368"/>
      </w:tblGrid>
      <w:tr w:rsidR="002758B1" w14:paraId="5D568AF7" w14:textId="77777777">
        <w:trPr>
          <w:trHeight w:val="167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9B9B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Целевая аудитория</w:t>
            </w:r>
          </w:p>
        </w:tc>
        <w:tc>
          <w:tcPr>
            <w:tcW w:w="7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67D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Работа системы затрагивает следующие группы пользователей:</w:t>
            </w:r>
          </w:p>
          <w:p w14:paraId="19B5925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- административно-управленческий персонал организаций компании и производителей/поставщиков (лица, принимающие решения, в частности, подписанты договоров и заявок как приложений к договорам);</w:t>
            </w:r>
          </w:p>
          <w:p w14:paraId="65BB82D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- сотрудники отдела размещения заказов компании;</w:t>
            </w:r>
          </w:p>
          <w:p w14:paraId="6596981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- сотрудники предприятий производителей/поставщиков, взаимодействующие с сотрудниками отдела размещения заказов компании.</w:t>
            </w:r>
          </w:p>
        </w:tc>
      </w:tr>
      <w:tr w:rsidR="002758B1" w14:paraId="73C497AD" w14:textId="77777777">
        <w:trPr>
          <w:trHeight w:val="476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1E4A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Ключевое преимущество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E0B1" w14:textId="77777777" w:rsidR="002758B1" w:rsidRDefault="00000000">
            <w:pPr>
              <w:ind w:left="72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 АСОЗ разрабатывается исключительно для собственных нужд компании и в максимальной степени учитывает его возможности и потребности.</w:t>
            </w:r>
          </w:p>
        </w:tc>
      </w:tr>
      <w:tr w:rsidR="002758B1" w14:paraId="67D9AE8C" w14:textId="77777777">
        <w:trPr>
          <w:trHeight w:val="1042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BC96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Обоснование для продукта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A054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АСОЗ позволит увеличить продажи компании на 20-25%, снизить затраты рабочего времени на обработку операций по оформлению заказов как на поставку товарных позиций, так и на их изготовление, повысит качество поставляемой продукции за счёт сокращения ручных операций и высвобождения времени для контроля и мониторинга исполнения заказов. Кроме того, внедряемый продукт позволит делегировать права в АСОЗ для работы над заказами на сотрудников организаций в случае ротации персонала как на предприятиях компании, так и на предприятиях производителей/поставщиков.</w:t>
            </w:r>
          </w:p>
        </w:tc>
      </w:tr>
      <w:tr w:rsidR="002758B1" w14:paraId="4A0C13AD" w14:textId="77777777">
        <w:trPr>
          <w:trHeight w:val="932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30C4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Возможности системы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8501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bookmarkStart w:id="6" w:name="_heading=h.3dy6vkm" w:colFirst="0" w:colLast="0"/>
            <w:bookmarkEnd w:id="6"/>
            <w:r>
              <w:rPr>
                <w:color w:val="434343"/>
                <w:sz w:val="22"/>
                <w:szCs w:val="22"/>
              </w:rPr>
              <w:t>Личные кабинеты производителей/поставщиков, включая зарубежных.</w:t>
            </w:r>
          </w:p>
          <w:p w14:paraId="22E43AE0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Загрузка, автоматическое обновление, удаление каталогов товаров.</w:t>
            </w:r>
          </w:p>
          <w:p w14:paraId="28B3701A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Автоматическое отображение остатков готовой продукции на складах компании и складах производителей/поставщиков с текущими ценами.</w:t>
            </w:r>
          </w:p>
          <w:p w14:paraId="06E06F4A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оформления заявок на поставку готовой продукции.</w:t>
            </w:r>
          </w:p>
          <w:p w14:paraId="6B1A1530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оформления заявок на изготовление продукции по индивидуальному заказу.</w:t>
            </w:r>
          </w:p>
          <w:p w14:paraId="62ABD230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подгружать к заявкам в АСОЗ сопровождающие документы, переписку.</w:t>
            </w:r>
          </w:p>
          <w:p w14:paraId="74AB7019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параллельного согласования заявок в электронном виде.</w:t>
            </w:r>
          </w:p>
          <w:p w14:paraId="6FF8682A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Интеграция сведений о сотрудниках предприятий Заказчика и Поставщика с АСОЗ</w:t>
            </w:r>
          </w:p>
          <w:p w14:paraId="27C1017B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Интеграция систем коммуникаций участников процесса (</w:t>
            </w:r>
            <w:proofErr w:type="spellStart"/>
            <w:proofErr w:type="gramStart"/>
            <w:r>
              <w:rPr>
                <w:color w:val="434343"/>
                <w:sz w:val="22"/>
                <w:szCs w:val="22"/>
              </w:rPr>
              <w:t>эл.почта</w:t>
            </w:r>
            <w:proofErr w:type="spellEnd"/>
            <w:proofErr w:type="gramEnd"/>
            <w:r>
              <w:rPr>
                <w:color w:val="434343"/>
                <w:sz w:val="22"/>
                <w:szCs w:val="22"/>
              </w:rPr>
              <w:t>, мессенджеры) с АСОЗ.</w:t>
            </w:r>
          </w:p>
          <w:p w14:paraId="326286A7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Контроль и мониторинг исполнения заказов. </w:t>
            </w:r>
          </w:p>
          <w:p w14:paraId="08D48CA3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Документирование этапов исполнения заказов.</w:t>
            </w:r>
          </w:p>
          <w:p w14:paraId="5D240621" w14:textId="77777777" w:rsidR="002758B1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Возможность формирования и выгрузки из АСОЗ аналитических отчетов в унифицированных для участников процесса форматах.</w:t>
            </w:r>
          </w:p>
        </w:tc>
      </w:tr>
      <w:tr w:rsidR="002758B1" w14:paraId="6F2AD2B1" w14:textId="77777777">
        <w:trPr>
          <w:trHeight w:val="792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BF12" w14:textId="77777777" w:rsidR="002758B1" w:rsidRDefault="00000000">
            <w:pPr>
              <w:spacing w:before="200" w:after="240"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Бизнес-правила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EC9A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Система должна быть доступна каждому из пользователей 98% времени между 6.00 и 23.00 по местному времени и 90% времени между 23.00 и 6.00, за исключением времени планового обслуживания. </w:t>
            </w:r>
          </w:p>
        </w:tc>
      </w:tr>
      <w:tr w:rsidR="002758B1" w14:paraId="133EF4F9" w14:textId="77777777">
        <w:trPr>
          <w:trHeight w:val="792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CF27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Предположения и зависимости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F8F0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Производители/поставщики проверены и включены в перечень рекомендованных производителей/поставщиков компании.</w:t>
            </w:r>
          </w:p>
          <w:p w14:paraId="2A5EED00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lastRenderedPageBreak/>
              <w:t>Все сотрудники, имеющие доступ к АСОЗ, обладают соответствующими знаниями и навыками (пользователь ПК)</w:t>
            </w:r>
          </w:p>
          <w:p w14:paraId="16B6DC5D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При внедрении системы руководствоваться существующими стандартами Компании.</w:t>
            </w:r>
          </w:p>
          <w:p w14:paraId="00309A94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Система доступна круглосуточно в установленные рабочие часы.</w:t>
            </w:r>
          </w:p>
          <w:p w14:paraId="63A6DB7B" w14:textId="77777777" w:rsidR="002758B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3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На предприятиях Поставщика и Заказчика уже внедрены системы учета персонала, системы складского учета, 1C, CRM.</w:t>
            </w:r>
          </w:p>
        </w:tc>
      </w:tr>
    </w:tbl>
    <w:p w14:paraId="7148BCE9" w14:textId="77777777" w:rsidR="002758B1" w:rsidRDefault="002758B1">
      <w:pPr>
        <w:rPr>
          <w:sz w:val="22"/>
          <w:szCs w:val="22"/>
        </w:rPr>
      </w:pPr>
    </w:p>
    <w:p w14:paraId="0E84294A" w14:textId="77777777" w:rsidR="002758B1" w:rsidRDefault="002758B1">
      <w:pPr>
        <w:rPr>
          <w:sz w:val="22"/>
          <w:szCs w:val="22"/>
        </w:rPr>
      </w:pPr>
    </w:p>
    <w:p w14:paraId="7F30AC0F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heading=h.1t3h5sf" w:colFirst="0" w:colLast="0"/>
      <w:bookmarkEnd w:id="7"/>
      <w:r>
        <w:rPr>
          <w:rFonts w:ascii="Times New Roman" w:hAnsi="Times New Roman" w:cs="Times New Roman"/>
        </w:rPr>
        <w:t>Бизнес-контекст.</w:t>
      </w:r>
    </w:p>
    <w:p w14:paraId="0945B3CA" w14:textId="77777777" w:rsidR="002758B1" w:rsidRDefault="002758B1"/>
    <w:tbl>
      <w:tblPr>
        <w:tblStyle w:val="af7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7308"/>
      </w:tblGrid>
      <w:tr w:rsidR="002758B1" w14:paraId="4C25F9B5" w14:textId="77777777">
        <w:trPr>
          <w:trHeight w:val="3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F511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Профили заинтересованных лиц</w:t>
            </w:r>
          </w:p>
        </w:tc>
        <w:tc>
          <w:tcPr>
            <w:tcW w:w="73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7F38" w14:textId="77777777" w:rsidR="002758B1" w:rsidRDefault="0027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34343"/>
                <w:sz w:val="22"/>
                <w:szCs w:val="22"/>
              </w:rPr>
            </w:pPr>
          </w:p>
          <w:tbl>
            <w:tblPr>
              <w:tblStyle w:val="af8"/>
              <w:tblW w:w="705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10"/>
              <w:gridCol w:w="1410"/>
              <w:gridCol w:w="1410"/>
              <w:gridCol w:w="1410"/>
              <w:gridCol w:w="1411"/>
            </w:tblGrid>
            <w:tr w:rsidR="002758B1" w14:paraId="7BA75B62" w14:textId="77777777">
              <w:tc>
                <w:tcPr>
                  <w:tcW w:w="1410" w:type="dxa"/>
                </w:tcPr>
                <w:p w14:paraId="00094C5B" w14:textId="77777777" w:rsidR="002758B1" w:rsidRDefault="00000000">
                  <w:pPr>
                    <w:jc w:val="both"/>
                    <w:rPr>
                      <w:b/>
                      <w:color w:val="434343"/>
                    </w:rPr>
                  </w:pPr>
                  <w:r>
                    <w:rPr>
                      <w:b/>
                      <w:color w:val="434343"/>
                    </w:rPr>
                    <w:t>Заинтересованное лицо</w:t>
                  </w:r>
                </w:p>
              </w:tc>
              <w:tc>
                <w:tcPr>
                  <w:tcW w:w="1410" w:type="dxa"/>
                </w:tcPr>
                <w:p w14:paraId="7FC2FDB2" w14:textId="77777777" w:rsidR="002758B1" w:rsidRDefault="00000000">
                  <w:pPr>
                    <w:jc w:val="both"/>
                    <w:rPr>
                      <w:b/>
                      <w:color w:val="434343"/>
                    </w:rPr>
                  </w:pPr>
                  <w:r>
                    <w:rPr>
                      <w:b/>
                      <w:color w:val="434343"/>
                    </w:rPr>
                    <w:t>Основная ценность</w:t>
                  </w:r>
                </w:p>
              </w:tc>
              <w:tc>
                <w:tcPr>
                  <w:tcW w:w="1410" w:type="dxa"/>
                </w:tcPr>
                <w:p w14:paraId="768B902C" w14:textId="77777777" w:rsidR="002758B1" w:rsidRDefault="00000000">
                  <w:pPr>
                    <w:jc w:val="both"/>
                    <w:rPr>
                      <w:b/>
                      <w:color w:val="434343"/>
                    </w:rPr>
                  </w:pPr>
                  <w:r>
                    <w:rPr>
                      <w:b/>
                      <w:color w:val="434343"/>
                    </w:rPr>
                    <w:t>Отношение</w:t>
                  </w:r>
                </w:p>
              </w:tc>
              <w:tc>
                <w:tcPr>
                  <w:tcW w:w="1410" w:type="dxa"/>
                </w:tcPr>
                <w:p w14:paraId="6326CEDC" w14:textId="77777777" w:rsidR="002758B1" w:rsidRDefault="00000000">
                  <w:pPr>
                    <w:jc w:val="both"/>
                    <w:rPr>
                      <w:b/>
                      <w:color w:val="434343"/>
                    </w:rPr>
                  </w:pPr>
                  <w:r>
                    <w:rPr>
                      <w:b/>
                      <w:color w:val="434343"/>
                    </w:rPr>
                    <w:t>Основные интересы</w:t>
                  </w:r>
                </w:p>
              </w:tc>
              <w:tc>
                <w:tcPr>
                  <w:tcW w:w="1411" w:type="dxa"/>
                </w:tcPr>
                <w:p w14:paraId="62DAB6E5" w14:textId="77777777" w:rsidR="002758B1" w:rsidRDefault="00000000">
                  <w:pPr>
                    <w:jc w:val="both"/>
                    <w:rPr>
                      <w:b/>
                      <w:color w:val="434343"/>
                    </w:rPr>
                  </w:pPr>
                  <w:r>
                    <w:rPr>
                      <w:b/>
                      <w:color w:val="434343"/>
                    </w:rPr>
                    <w:t>Ограничения</w:t>
                  </w:r>
                </w:p>
              </w:tc>
            </w:tr>
            <w:tr w:rsidR="002758B1" w14:paraId="4D24673D" w14:textId="77777777">
              <w:tc>
                <w:tcPr>
                  <w:tcW w:w="1410" w:type="dxa"/>
                </w:tcPr>
                <w:p w14:paraId="5E69C9E4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руководитель предприятия-заказчика</w:t>
                  </w:r>
                </w:p>
              </w:tc>
              <w:tc>
                <w:tcPr>
                  <w:tcW w:w="1410" w:type="dxa"/>
                </w:tcPr>
                <w:p w14:paraId="1B732372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Сокращение временных издержек, увеличение товарного и денежного оборота предприятия</w:t>
                  </w:r>
                </w:p>
              </w:tc>
              <w:tc>
                <w:tcPr>
                  <w:tcW w:w="1410" w:type="dxa"/>
                </w:tcPr>
                <w:p w14:paraId="2B238A4E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Хорошая поддержка</w:t>
                  </w:r>
                </w:p>
              </w:tc>
              <w:tc>
                <w:tcPr>
                  <w:tcW w:w="1410" w:type="dxa"/>
                </w:tcPr>
                <w:p w14:paraId="0D7DAD87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Полученная выгода должна превысить затраты разработку и внедрение АСОЗ</w:t>
                  </w:r>
                </w:p>
              </w:tc>
              <w:tc>
                <w:tcPr>
                  <w:tcW w:w="1411" w:type="dxa"/>
                </w:tcPr>
                <w:p w14:paraId="2976C9B1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Не выявлены</w:t>
                  </w:r>
                </w:p>
              </w:tc>
            </w:tr>
            <w:tr w:rsidR="002758B1" w14:paraId="78872D15" w14:textId="77777777">
              <w:tc>
                <w:tcPr>
                  <w:tcW w:w="1410" w:type="dxa"/>
                </w:tcPr>
                <w:p w14:paraId="08996422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руководитель предприятия-исполнителя</w:t>
                  </w:r>
                </w:p>
              </w:tc>
              <w:tc>
                <w:tcPr>
                  <w:tcW w:w="1410" w:type="dxa"/>
                </w:tcPr>
                <w:p w14:paraId="7FA31F13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Получение прибыли за исполнение заказа, повышение своей деловой репутации</w:t>
                  </w:r>
                </w:p>
              </w:tc>
              <w:tc>
                <w:tcPr>
                  <w:tcW w:w="1410" w:type="dxa"/>
                </w:tcPr>
                <w:p w14:paraId="2FEC1AFB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0FD3EB6C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Получение прибыли, реализация большого проекта, наработка опыта, повышение деловой репутации на рынке аналогичных услуг</w:t>
                  </w:r>
                </w:p>
              </w:tc>
              <w:tc>
                <w:tcPr>
                  <w:tcW w:w="1411" w:type="dxa"/>
                </w:tcPr>
                <w:p w14:paraId="4FFB58B6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Многое зависит от возможностей заказчика</w:t>
                  </w:r>
                </w:p>
              </w:tc>
            </w:tr>
            <w:tr w:rsidR="002758B1" w14:paraId="7AEC6AEE" w14:textId="77777777">
              <w:tc>
                <w:tcPr>
                  <w:tcW w:w="1410" w:type="dxa"/>
                </w:tcPr>
                <w:p w14:paraId="74D97F34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ответственное лицо за реализацию проекта со стороны заказчика</w:t>
                  </w:r>
                </w:p>
              </w:tc>
              <w:tc>
                <w:tcPr>
                  <w:tcW w:w="1410" w:type="dxa"/>
                </w:tcPr>
                <w:p w14:paraId="56F1E267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 xml:space="preserve">Не выяснено. </w:t>
                  </w:r>
                </w:p>
              </w:tc>
              <w:tc>
                <w:tcPr>
                  <w:tcW w:w="1410" w:type="dxa"/>
                </w:tcPr>
                <w:p w14:paraId="188774A5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Не очень заинтересован, так как вводимые изменения коснутся его напрямую как сотрудника организации-заказчика</w:t>
                  </w:r>
                </w:p>
              </w:tc>
              <w:tc>
                <w:tcPr>
                  <w:tcW w:w="1410" w:type="dxa"/>
                </w:tcPr>
                <w:p w14:paraId="1F928EA6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Уменьшить свою персональную ответственность за реализацию проекта</w:t>
                  </w:r>
                </w:p>
              </w:tc>
              <w:tc>
                <w:tcPr>
                  <w:tcW w:w="1411" w:type="dxa"/>
                </w:tcPr>
                <w:p w14:paraId="54772C54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Зависит от своего руководителя</w:t>
                  </w:r>
                </w:p>
              </w:tc>
            </w:tr>
            <w:tr w:rsidR="002758B1" w14:paraId="78512190" w14:textId="77777777">
              <w:tc>
                <w:tcPr>
                  <w:tcW w:w="1410" w:type="dxa"/>
                </w:tcPr>
                <w:p w14:paraId="5ACF1330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lastRenderedPageBreak/>
                    <w:t>руководитель команды разработчиков</w:t>
                  </w:r>
                </w:p>
              </w:tc>
              <w:tc>
                <w:tcPr>
                  <w:tcW w:w="1410" w:type="dxa"/>
                </w:tcPr>
                <w:p w14:paraId="551FF379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Новый опыт, пополнение своего портфолио</w:t>
                  </w:r>
                </w:p>
              </w:tc>
              <w:tc>
                <w:tcPr>
                  <w:tcW w:w="1410" w:type="dxa"/>
                </w:tcPr>
                <w:p w14:paraId="45CC5D65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4C27CFDF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Возможное материальное поощрение за хорошо выполненный проект</w:t>
                  </w:r>
                </w:p>
              </w:tc>
              <w:tc>
                <w:tcPr>
                  <w:tcW w:w="1411" w:type="dxa"/>
                </w:tcPr>
                <w:p w14:paraId="2E5E723C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Высокая зависимость от заказчика</w:t>
                  </w:r>
                </w:p>
              </w:tc>
            </w:tr>
            <w:tr w:rsidR="002758B1" w14:paraId="35564DCB" w14:textId="77777777">
              <w:tc>
                <w:tcPr>
                  <w:tcW w:w="1410" w:type="dxa"/>
                </w:tcPr>
                <w:p w14:paraId="5B81933D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 xml:space="preserve">ИТ служба заказчика </w:t>
                  </w:r>
                </w:p>
              </w:tc>
              <w:tc>
                <w:tcPr>
                  <w:tcW w:w="1410" w:type="dxa"/>
                </w:tcPr>
                <w:p w14:paraId="14FA63CE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Новый опыт, пополнение своего портфолио</w:t>
                  </w:r>
                </w:p>
              </w:tc>
              <w:tc>
                <w:tcPr>
                  <w:tcW w:w="1410" w:type="dxa"/>
                </w:tcPr>
                <w:p w14:paraId="64D384BD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21983BA0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Возможное материальное поощрение за хорошо выполненный проект</w:t>
                  </w:r>
                </w:p>
              </w:tc>
              <w:tc>
                <w:tcPr>
                  <w:tcW w:w="1411" w:type="dxa"/>
                </w:tcPr>
                <w:p w14:paraId="6834315B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Могут не иметь необходимой подготовки для работы с системой</w:t>
                  </w:r>
                </w:p>
              </w:tc>
            </w:tr>
            <w:tr w:rsidR="002758B1" w14:paraId="2A0027E4" w14:textId="77777777">
              <w:tc>
                <w:tcPr>
                  <w:tcW w:w="1410" w:type="dxa"/>
                </w:tcPr>
                <w:p w14:paraId="4AF34780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команда разработки</w:t>
                  </w:r>
                </w:p>
              </w:tc>
              <w:tc>
                <w:tcPr>
                  <w:tcW w:w="1410" w:type="dxa"/>
                </w:tcPr>
                <w:p w14:paraId="720AE2C6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Новый опыт, пополнение своего портфолио</w:t>
                  </w:r>
                </w:p>
              </w:tc>
              <w:tc>
                <w:tcPr>
                  <w:tcW w:w="1410" w:type="dxa"/>
                </w:tcPr>
                <w:p w14:paraId="26AAA7A3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7BEDECA8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Возможное материальное поощрение за хорошо выполненный проект</w:t>
                  </w:r>
                </w:p>
              </w:tc>
              <w:tc>
                <w:tcPr>
                  <w:tcW w:w="1411" w:type="dxa"/>
                </w:tcPr>
                <w:p w14:paraId="719CDE11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Высокая зависимость от заказчика</w:t>
                  </w:r>
                </w:p>
              </w:tc>
            </w:tr>
            <w:tr w:rsidR="002758B1" w14:paraId="60390801" w14:textId="77777777">
              <w:tc>
                <w:tcPr>
                  <w:tcW w:w="1410" w:type="dxa"/>
                </w:tcPr>
                <w:p w14:paraId="63071717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команда внедрения</w:t>
                  </w:r>
                </w:p>
              </w:tc>
              <w:tc>
                <w:tcPr>
                  <w:tcW w:w="1410" w:type="dxa"/>
                </w:tcPr>
                <w:p w14:paraId="220DAF37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Новый опыт, пополнение своего портфолио</w:t>
                  </w:r>
                </w:p>
              </w:tc>
              <w:tc>
                <w:tcPr>
                  <w:tcW w:w="1410" w:type="dxa"/>
                </w:tcPr>
                <w:p w14:paraId="02078D01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76B8FF6E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Возможное материальное поощрение за хорошо выполненный проект</w:t>
                  </w:r>
                </w:p>
              </w:tc>
              <w:tc>
                <w:tcPr>
                  <w:tcW w:w="1411" w:type="dxa"/>
                </w:tcPr>
                <w:p w14:paraId="322C1547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Высокая зависимость от заказчика</w:t>
                  </w:r>
                </w:p>
              </w:tc>
            </w:tr>
            <w:tr w:rsidR="002758B1" w14:paraId="2686CB34" w14:textId="77777777">
              <w:tc>
                <w:tcPr>
                  <w:tcW w:w="1410" w:type="dxa"/>
                </w:tcPr>
                <w:p w14:paraId="06F4E595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специалист сопровождения со стороны исполнителя.</w:t>
                  </w:r>
                </w:p>
              </w:tc>
              <w:tc>
                <w:tcPr>
                  <w:tcW w:w="1410" w:type="dxa"/>
                </w:tcPr>
                <w:p w14:paraId="7C184916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Новый опыт, пополнение своего портфолио</w:t>
                  </w:r>
                </w:p>
              </w:tc>
              <w:tc>
                <w:tcPr>
                  <w:tcW w:w="1410" w:type="dxa"/>
                </w:tcPr>
                <w:p w14:paraId="4AB8C787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Сильная заинтересованность</w:t>
                  </w:r>
                </w:p>
              </w:tc>
              <w:tc>
                <w:tcPr>
                  <w:tcW w:w="1410" w:type="dxa"/>
                </w:tcPr>
                <w:p w14:paraId="2DCB6DAC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Возможное материальное поощрение за хорошо выполненный проект</w:t>
                  </w:r>
                </w:p>
              </w:tc>
              <w:tc>
                <w:tcPr>
                  <w:tcW w:w="1411" w:type="dxa"/>
                </w:tcPr>
                <w:p w14:paraId="703B1AFA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Высокая зависимость от заказчика</w:t>
                  </w:r>
                </w:p>
              </w:tc>
            </w:tr>
            <w:tr w:rsidR="002758B1" w14:paraId="52962F43" w14:textId="77777777">
              <w:tc>
                <w:tcPr>
                  <w:tcW w:w="1410" w:type="dxa"/>
                </w:tcPr>
                <w:p w14:paraId="1C2E5067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Отдел закупок заказчика</w:t>
                  </w:r>
                </w:p>
              </w:tc>
              <w:tc>
                <w:tcPr>
                  <w:tcW w:w="1410" w:type="dxa"/>
                </w:tcPr>
                <w:p w14:paraId="37CF2FF9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Уменьшение времени на обработку заявок; быстрая реакция на изменения в заявках</w:t>
                  </w:r>
                </w:p>
              </w:tc>
              <w:tc>
                <w:tcPr>
                  <w:tcW w:w="1410" w:type="dxa"/>
                </w:tcPr>
                <w:p w14:paraId="227031E9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Средняя заинтересованность, так как это нововведение.</w:t>
                  </w:r>
                </w:p>
              </w:tc>
              <w:tc>
                <w:tcPr>
                  <w:tcW w:w="1410" w:type="dxa"/>
                </w:tcPr>
                <w:p w14:paraId="453771F0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Вся работа с заявками ведется в одной системе, есть возможность оперативного реагирования</w:t>
                  </w:r>
                </w:p>
              </w:tc>
              <w:tc>
                <w:tcPr>
                  <w:tcW w:w="1411" w:type="dxa"/>
                </w:tcPr>
                <w:p w14:paraId="7B1AEA29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Возможна недостаточная квалификация либо непригодное ПО</w:t>
                  </w:r>
                </w:p>
              </w:tc>
            </w:tr>
            <w:tr w:rsidR="002758B1" w14:paraId="6013FA85" w14:textId="77777777">
              <w:tc>
                <w:tcPr>
                  <w:tcW w:w="1410" w:type="dxa"/>
                </w:tcPr>
                <w:p w14:paraId="66A00DA8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 xml:space="preserve">Служба складского учета и </w:t>
                  </w:r>
                  <w:r>
                    <w:rPr>
                      <w:color w:val="434343"/>
                    </w:rPr>
                    <w:lastRenderedPageBreak/>
                    <w:t>логистики заказчика</w:t>
                  </w:r>
                </w:p>
              </w:tc>
              <w:tc>
                <w:tcPr>
                  <w:tcW w:w="1410" w:type="dxa"/>
                </w:tcPr>
                <w:p w14:paraId="2538CA96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lastRenderedPageBreak/>
                    <w:t xml:space="preserve">Уменьшение времени на обработку </w:t>
                  </w:r>
                  <w:r>
                    <w:rPr>
                      <w:color w:val="434343"/>
                    </w:rPr>
                    <w:lastRenderedPageBreak/>
                    <w:t>заявок; быстрая реакция на изменения в заявках</w:t>
                  </w:r>
                </w:p>
              </w:tc>
              <w:tc>
                <w:tcPr>
                  <w:tcW w:w="1410" w:type="dxa"/>
                </w:tcPr>
                <w:p w14:paraId="0EC0AD31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lastRenderedPageBreak/>
                    <w:t xml:space="preserve">Средняя заинтересованность, так как это </w:t>
                  </w:r>
                  <w:r>
                    <w:rPr>
                      <w:color w:val="434343"/>
                    </w:rPr>
                    <w:lastRenderedPageBreak/>
                    <w:t>нововведение.</w:t>
                  </w:r>
                </w:p>
              </w:tc>
              <w:tc>
                <w:tcPr>
                  <w:tcW w:w="1410" w:type="dxa"/>
                </w:tcPr>
                <w:p w14:paraId="10C0FC55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lastRenderedPageBreak/>
                    <w:t xml:space="preserve">Вся работа с заявками ведется в одной </w:t>
                  </w:r>
                  <w:r>
                    <w:rPr>
                      <w:color w:val="434343"/>
                    </w:rPr>
                    <w:lastRenderedPageBreak/>
                    <w:t>системе, есть возможность оперативного реагирования</w:t>
                  </w:r>
                </w:p>
              </w:tc>
              <w:tc>
                <w:tcPr>
                  <w:tcW w:w="1411" w:type="dxa"/>
                </w:tcPr>
                <w:p w14:paraId="569CFFF3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lastRenderedPageBreak/>
                    <w:t>Возможна недостаточная квалификац</w:t>
                  </w:r>
                  <w:r>
                    <w:rPr>
                      <w:color w:val="434343"/>
                    </w:rPr>
                    <w:lastRenderedPageBreak/>
                    <w:t>ия либо непригодное ПО</w:t>
                  </w:r>
                </w:p>
              </w:tc>
            </w:tr>
            <w:tr w:rsidR="002758B1" w14:paraId="3A2721EC" w14:textId="77777777">
              <w:tc>
                <w:tcPr>
                  <w:tcW w:w="1410" w:type="dxa"/>
                </w:tcPr>
                <w:p w14:paraId="797EBA12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lastRenderedPageBreak/>
                    <w:t>юридическая служба заказчика</w:t>
                  </w:r>
                </w:p>
              </w:tc>
              <w:tc>
                <w:tcPr>
                  <w:tcW w:w="1410" w:type="dxa"/>
                </w:tcPr>
                <w:p w14:paraId="0DB54B1D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Особой цели нет</w:t>
                  </w:r>
                </w:p>
              </w:tc>
              <w:tc>
                <w:tcPr>
                  <w:tcW w:w="1410" w:type="dxa"/>
                </w:tcPr>
                <w:p w14:paraId="7F0F53B3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Низкая заинтересованность</w:t>
                  </w:r>
                </w:p>
              </w:tc>
              <w:tc>
                <w:tcPr>
                  <w:tcW w:w="1410" w:type="dxa"/>
                </w:tcPr>
                <w:p w14:paraId="0A0AF4C3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 xml:space="preserve">Вся работа с заявками ведется в одной системе, есть возможность оперативного </w:t>
                  </w:r>
                  <w:proofErr w:type="gramStart"/>
                  <w:r>
                    <w:rPr>
                      <w:color w:val="434343"/>
                    </w:rPr>
                    <w:t>реагирования(</w:t>
                  </w:r>
                  <w:proofErr w:type="gramEnd"/>
                  <w:r>
                    <w:rPr>
                      <w:color w:val="434343"/>
                    </w:rPr>
                    <w:t>согласования изменений)</w:t>
                  </w:r>
                </w:p>
              </w:tc>
              <w:tc>
                <w:tcPr>
                  <w:tcW w:w="1411" w:type="dxa"/>
                </w:tcPr>
                <w:p w14:paraId="615CA4B2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Возможна недостаточная квалификация либо непригодное ПО</w:t>
                  </w:r>
                </w:p>
              </w:tc>
            </w:tr>
            <w:tr w:rsidR="002758B1" w14:paraId="4938BE22" w14:textId="77777777">
              <w:tc>
                <w:tcPr>
                  <w:tcW w:w="1410" w:type="dxa"/>
                </w:tcPr>
                <w:p w14:paraId="0A4D2BBC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Финансовая служба заказчика</w:t>
                  </w:r>
                </w:p>
              </w:tc>
              <w:tc>
                <w:tcPr>
                  <w:tcW w:w="1410" w:type="dxa"/>
                </w:tcPr>
                <w:p w14:paraId="4D938C56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Особой цели нет</w:t>
                  </w:r>
                </w:p>
              </w:tc>
              <w:tc>
                <w:tcPr>
                  <w:tcW w:w="1410" w:type="dxa"/>
                </w:tcPr>
                <w:p w14:paraId="307B8C32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Низкая заинтересованность</w:t>
                  </w:r>
                </w:p>
              </w:tc>
              <w:tc>
                <w:tcPr>
                  <w:tcW w:w="1410" w:type="dxa"/>
                </w:tcPr>
                <w:p w14:paraId="0EBE228C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 xml:space="preserve">Вся работа с заявками ведется в одной системе, есть возможность оперативного </w:t>
                  </w:r>
                  <w:proofErr w:type="gramStart"/>
                  <w:r>
                    <w:rPr>
                      <w:color w:val="434343"/>
                    </w:rPr>
                    <w:t>реагирования(</w:t>
                  </w:r>
                  <w:proofErr w:type="gramEnd"/>
                  <w:r>
                    <w:rPr>
                      <w:color w:val="434343"/>
                    </w:rPr>
                    <w:t>согласования изменений)</w:t>
                  </w:r>
                </w:p>
              </w:tc>
              <w:tc>
                <w:tcPr>
                  <w:tcW w:w="1411" w:type="dxa"/>
                </w:tcPr>
                <w:p w14:paraId="2F401A2B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Возможна недостаточная квалификация либо непригодное ПО</w:t>
                  </w:r>
                </w:p>
              </w:tc>
            </w:tr>
            <w:tr w:rsidR="002758B1" w14:paraId="36562A3C" w14:textId="77777777">
              <w:tc>
                <w:tcPr>
                  <w:tcW w:w="1410" w:type="dxa"/>
                </w:tcPr>
                <w:p w14:paraId="20E30861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сотрудники заказчика</w:t>
                  </w:r>
                </w:p>
              </w:tc>
              <w:tc>
                <w:tcPr>
                  <w:tcW w:w="1410" w:type="dxa"/>
                </w:tcPr>
                <w:p w14:paraId="40C5258A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Не выявлены</w:t>
                  </w:r>
                </w:p>
              </w:tc>
              <w:tc>
                <w:tcPr>
                  <w:tcW w:w="1410" w:type="dxa"/>
                </w:tcPr>
                <w:p w14:paraId="663DF0BA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низкая</w:t>
                  </w:r>
                </w:p>
              </w:tc>
              <w:tc>
                <w:tcPr>
                  <w:tcW w:w="1410" w:type="dxa"/>
                </w:tcPr>
                <w:p w14:paraId="7149085A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Не выявлены</w:t>
                  </w:r>
                </w:p>
              </w:tc>
              <w:tc>
                <w:tcPr>
                  <w:tcW w:w="1411" w:type="dxa"/>
                </w:tcPr>
                <w:p w14:paraId="19D25D68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Не выявлены</w:t>
                  </w:r>
                </w:p>
              </w:tc>
            </w:tr>
          </w:tbl>
          <w:p w14:paraId="229F1644" w14:textId="77777777" w:rsidR="002758B1" w:rsidRDefault="002758B1">
            <w:pPr>
              <w:rPr>
                <w:color w:val="A6A6A6"/>
                <w:sz w:val="22"/>
                <w:szCs w:val="22"/>
              </w:rPr>
            </w:pPr>
          </w:p>
        </w:tc>
      </w:tr>
    </w:tbl>
    <w:p w14:paraId="67E967C6" w14:textId="77777777" w:rsidR="002758B1" w:rsidRDefault="002758B1">
      <w:pPr>
        <w:rPr>
          <w:sz w:val="22"/>
          <w:szCs w:val="22"/>
        </w:rPr>
      </w:pPr>
    </w:p>
    <w:p w14:paraId="003EFAAA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heading=h.4d34og8" w:colFirst="0" w:colLast="0"/>
      <w:bookmarkEnd w:id="8"/>
      <w:r>
        <w:rPr>
          <w:rFonts w:ascii="Times New Roman" w:hAnsi="Times New Roman" w:cs="Times New Roman"/>
        </w:rPr>
        <w:t>Приоритеты проекта.</w:t>
      </w:r>
    </w:p>
    <w:p w14:paraId="0B22F62C" w14:textId="77777777" w:rsidR="002758B1" w:rsidRDefault="002758B1"/>
    <w:tbl>
      <w:tblPr>
        <w:tblStyle w:val="af9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458"/>
      </w:tblGrid>
      <w:tr w:rsidR="002758B1" w14:paraId="15E5305B" w14:textId="77777777">
        <w:trPr>
          <w:trHeight w:val="654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A21E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Приоритеты факторов успеха</w:t>
            </w:r>
          </w:p>
        </w:tc>
        <w:tc>
          <w:tcPr>
            <w:tcW w:w="7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4096" w14:textId="77777777" w:rsidR="002758B1" w:rsidRDefault="0027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34343"/>
                <w:sz w:val="22"/>
                <w:szCs w:val="22"/>
              </w:rPr>
            </w:pPr>
          </w:p>
          <w:tbl>
            <w:tblPr>
              <w:tblStyle w:val="afa"/>
              <w:tblW w:w="70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61"/>
              <w:gridCol w:w="1649"/>
              <w:gridCol w:w="1877"/>
              <w:gridCol w:w="1763"/>
            </w:tblGrid>
            <w:tr w:rsidR="002758B1" w14:paraId="5155DA69" w14:textId="77777777">
              <w:tc>
                <w:tcPr>
                  <w:tcW w:w="1762" w:type="dxa"/>
                </w:tcPr>
                <w:p w14:paraId="06CCBA66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Область</w:t>
                  </w:r>
                </w:p>
              </w:tc>
              <w:tc>
                <w:tcPr>
                  <w:tcW w:w="1649" w:type="dxa"/>
                </w:tcPr>
                <w:p w14:paraId="771790DA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Ограничения</w:t>
                  </w:r>
                </w:p>
              </w:tc>
              <w:tc>
                <w:tcPr>
                  <w:tcW w:w="1877" w:type="dxa"/>
                </w:tcPr>
                <w:p w14:paraId="5E1CE511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Движущая сила</w:t>
                  </w:r>
                </w:p>
              </w:tc>
              <w:tc>
                <w:tcPr>
                  <w:tcW w:w="1763" w:type="dxa"/>
                </w:tcPr>
                <w:p w14:paraId="158CB058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Степень свободы</w:t>
                  </w:r>
                </w:p>
              </w:tc>
            </w:tr>
            <w:tr w:rsidR="002758B1" w14:paraId="27BABBD8" w14:textId="77777777">
              <w:tc>
                <w:tcPr>
                  <w:tcW w:w="1762" w:type="dxa"/>
                </w:tcPr>
                <w:p w14:paraId="65A8E20E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Функции</w:t>
                  </w:r>
                </w:p>
              </w:tc>
              <w:tc>
                <w:tcPr>
                  <w:tcW w:w="1649" w:type="dxa"/>
                </w:tcPr>
                <w:p w14:paraId="1AF53337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 xml:space="preserve">Функции, запланированные к первой поставке АСОЗ, должны быть </w:t>
                  </w:r>
                  <w:r>
                    <w:rPr>
                      <w:color w:val="434343"/>
                    </w:rPr>
                    <w:lastRenderedPageBreak/>
                    <w:t>выполнены полностью.</w:t>
                  </w:r>
                </w:p>
              </w:tc>
              <w:tc>
                <w:tcPr>
                  <w:tcW w:w="1877" w:type="dxa"/>
                </w:tcPr>
                <w:p w14:paraId="4BBA8FAF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  <w:tc>
                <w:tcPr>
                  <w:tcW w:w="1763" w:type="dxa"/>
                </w:tcPr>
                <w:p w14:paraId="4F270A16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</w:tr>
            <w:tr w:rsidR="002758B1" w14:paraId="77E3902A" w14:textId="77777777">
              <w:tc>
                <w:tcPr>
                  <w:tcW w:w="1762" w:type="dxa"/>
                </w:tcPr>
                <w:p w14:paraId="41C51CBE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Качество</w:t>
                  </w:r>
                </w:p>
              </w:tc>
              <w:tc>
                <w:tcPr>
                  <w:tcW w:w="1649" w:type="dxa"/>
                </w:tcPr>
                <w:p w14:paraId="41EC859B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 xml:space="preserve">Более 90% результатов тестирования должны соответствовать ожиданиям. Требования по </w:t>
                  </w:r>
                  <w:proofErr w:type="gramStart"/>
                  <w:r>
                    <w:rPr>
                      <w:color w:val="434343"/>
                    </w:rPr>
                    <w:t>безопасности,  выполнены</w:t>
                  </w:r>
                  <w:proofErr w:type="gramEnd"/>
                  <w:r>
                    <w:rPr>
                      <w:color w:val="434343"/>
                    </w:rPr>
                    <w:t xml:space="preserve"> полностью.</w:t>
                  </w:r>
                </w:p>
              </w:tc>
              <w:tc>
                <w:tcPr>
                  <w:tcW w:w="1877" w:type="dxa"/>
                </w:tcPr>
                <w:p w14:paraId="29CE6A52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  <w:tc>
                <w:tcPr>
                  <w:tcW w:w="1763" w:type="dxa"/>
                </w:tcPr>
                <w:p w14:paraId="6ED18B8D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</w:tr>
            <w:tr w:rsidR="002758B1" w14:paraId="4E2A0EC2" w14:textId="77777777">
              <w:tc>
                <w:tcPr>
                  <w:tcW w:w="1762" w:type="dxa"/>
                </w:tcPr>
                <w:p w14:paraId="701E837B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Сроки</w:t>
                  </w:r>
                </w:p>
              </w:tc>
              <w:tc>
                <w:tcPr>
                  <w:tcW w:w="1649" w:type="dxa"/>
                </w:tcPr>
                <w:p w14:paraId="5DA6F8FF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  <w:tc>
                <w:tcPr>
                  <w:tcW w:w="1877" w:type="dxa"/>
                </w:tcPr>
                <w:p w14:paraId="69AB3D74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  <w:tc>
                <w:tcPr>
                  <w:tcW w:w="1763" w:type="dxa"/>
                </w:tcPr>
                <w:p w14:paraId="69617DC7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Первая поставка завершена не позднее, чем через 6 месяцев после подписания договора на разработку ПО, остальные поставки должны быть завершены не позднее, чем через два месяца после выполнения предыдущего выпуска.</w:t>
                  </w:r>
                </w:p>
                <w:p w14:paraId="5C23380C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Конечный срок разработки и внедрения системы определяется условиями договора.</w:t>
                  </w:r>
                </w:p>
              </w:tc>
            </w:tr>
            <w:tr w:rsidR="002758B1" w14:paraId="4ADB808B" w14:textId="77777777">
              <w:tc>
                <w:tcPr>
                  <w:tcW w:w="1762" w:type="dxa"/>
                </w:tcPr>
                <w:p w14:paraId="3E84FF9E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Расходы</w:t>
                  </w:r>
                </w:p>
              </w:tc>
              <w:tc>
                <w:tcPr>
                  <w:tcW w:w="1649" w:type="dxa"/>
                </w:tcPr>
                <w:p w14:paraId="0F4F33C2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  <w:tc>
                <w:tcPr>
                  <w:tcW w:w="1877" w:type="dxa"/>
                </w:tcPr>
                <w:p w14:paraId="6C814768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  <w:tc>
                <w:tcPr>
                  <w:tcW w:w="1763" w:type="dxa"/>
                </w:tcPr>
                <w:p w14:paraId="369D47E2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Все расходы, превышающие бюджет проекта, согласовываются с организацией-заказчиком.</w:t>
                  </w:r>
                </w:p>
              </w:tc>
            </w:tr>
            <w:tr w:rsidR="002758B1" w14:paraId="01D9A317" w14:textId="77777777">
              <w:tc>
                <w:tcPr>
                  <w:tcW w:w="1762" w:type="dxa"/>
                </w:tcPr>
                <w:p w14:paraId="61DF2D5C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Персонал</w:t>
                  </w:r>
                </w:p>
              </w:tc>
              <w:tc>
                <w:tcPr>
                  <w:tcW w:w="1649" w:type="dxa"/>
                </w:tcPr>
                <w:p w14:paraId="49DC0C98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  <w:tc>
                <w:tcPr>
                  <w:tcW w:w="1877" w:type="dxa"/>
                </w:tcPr>
                <w:p w14:paraId="19DC0BD2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От организации-заказчика задействованы:</w:t>
                  </w:r>
                </w:p>
                <w:p w14:paraId="29BE40A5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 xml:space="preserve">-куратор проекта со стороны </w:t>
                  </w:r>
                  <w:r>
                    <w:rPr>
                      <w:color w:val="434343"/>
                    </w:rPr>
                    <w:lastRenderedPageBreak/>
                    <w:t>руководства компании;</w:t>
                  </w:r>
                </w:p>
                <w:p w14:paraId="02C2CD1E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- функциональный заказчик в качестве менеджера проекта;</w:t>
                  </w:r>
                </w:p>
                <w:p w14:paraId="06439CD8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- консультанты (служба ИТ, служба складского учета и логистики, отдел закупок, бухгалтерия, юридический отдел.).</w:t>
                  </w:r>
                </w:p>
                <w:p w14:paraId="6AE4ACA3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От организации-исполнителя:</w:t>
                  </w:r>
                </w:p>
                <w:p w14:paraId="61BFD374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- менеджер проекта;</w:t>
                  </w:r>
                </w:p>
                <w:p w14:paraId="171FE993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- команда разработки;</w:t>
                  </w:r>
                </w:p>
                <w:p w14:paraId="3E507D7A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- команда внедрения;</w:t>
                  </w:r>
                </w:p>
                <w:p w14:paraId="30EA7954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- команда сопровождения.</w:t>
                  </w:r>
                </w:p>
              </w:tc>
              <w:tc>
                <w:tcPr>
                  <w:tcW w:w="1763" w:type="dxa"/>
                </w:tcPr>
                <w:p w14:paraId="2E3D5459" w14:textId="77777777" w:rsidR="002758B1" w:rsidRDefault="002758B1">
                  <w:pPr>
                    <w:jc w:val="both"/>
                    <w:rPr>
                      <w:color w:val="434343"/>
                    </w:rPr>
                  </w:pPr>
                </w:p>
              </w:tc>
            </w:tr>
          </w:tbl>
          <w:p w14:paraId="15526B25" w14:textId="77777777" w:rsidR="002758B1" w:rsidRDefault="002758B1">
            <w:pPr>
              <w:ind w:left="283" w:hanging="141"/>
              <w:jc w:val="both"/>
              <w:rPr>
                <w:color w:val="434343"/>
                <w:sz w:val="22"/>
                <w:szCs w:val="22"/>
              </w:rPr>
            </w:pPr>
          </w:p>
        </w:tc>
      </w:tr>
      <w:tr w:rsidR="002758B1" w14:paraId="1A2DC974" w14:textId="77777777">
        <w:trPr>
          <w:trHeight w:val="3674"/>
        </w:trPr>
        <w:tc>
          <w:tcPr>
            <w:tcW w:w="25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C93C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lastRenderedPageBreak/>
              <w:t>Риски проекта</w:t>
            </w:r>
          </w:p>
        </w:tc>
        <w:tc>
          <w:tcPr>
            <w:tcW w:w="74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C2CA" w14:textId="77777777" w:rsidR="002758B1" w:rsidRDefault="0027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34343"/>
                <w:sz w:val="22"/>
                <w:szCs w:val="22"/>
              </w:rPr>
            </w:pPr>
          </w:p>
          <w:tbl>
            <w:tblPr>
              <w:tblStyle w:val="afb"/>
              <w:tblW w:w="705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50"/>
              <w:gridCol w:w="6101"/>
            </w:tblGrid>
            <w:tr w:rsidR="002758B1" w14:paraId="6A51CCD4" w14:textId="77777777">
              <w:tc>
                <w:tcPr>
                  <w:tcW w:w="950" w:type="dxa"/>
                </w:tcPr>
                <w:p w14:paraId="597D7781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Риск 1</w:t>
                  </w:r>
                </w:p>
              </w:tc>
              <w:tc>
                <w:tcPr>
                  <w:tcW w:w="6101" w:type="dxa"/>
                </w:tcPr>
                <w:p w14:paraId="3D5E6B93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 xml:space="preserve">Неверная оценка сроков и бюджета на разработку и внедрение АСОЗ. </w:t>
                  </w:r>
                </w:p>
              </w:tc>
            </w:tr>
            <w:tr w:rsidR="002758B1" w14:paraId="4D250EE0" w14:textId="77777777">
              <w:tc>
                <w:tcPr>
                  <w:tcW w:w="950" w:type="dxa"/>
                </w:tcPr>
                <w:p w14:paraId="5F2BC678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Риск 2</w:t>
                  </w:r>
                </w:p>
              </w:tc>
              <w:tc>
                <w:tcPr>
                  <w:tcW w:w="6101" w:type="dxa"/>
                </w:tcPr>
                <w:p w14:paraId="2D69C130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Существующая структура компании и масштаб может привести к ошибкам в выявлении всех заинтересованных сторон и организации корректной коммуникации всех сторон проекта, что также может сказать на увеличении сроков и незапланированных затрат бюджета.</w:t>
                  </w:r>
                </w:p>
              </w:tc>
            </w:tr>
            <w:tr w:rsidR="002758B1" w14:paraId="07D54841" w14:textId="77777777">
              <w:tc>
                <w:tcPr>
                  <w:tcW w:w="950" w:type="dxa"/>
                </w:tcPr>
                <w:p w14:paraId="21B8894F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Риск 3</w:t>
                  </w:r>
                </w:p>
              </w:tc>
              <w:tc>
                <w:tcPr>
                  <w:tcW w:w="6101" w:type="dxa"/>
                </w:tcPr>
                <w:p w14:paraId="3F785EAF" w14:textId="77777777" w:rsidR="002758B1" w:rsidRDefault="00000000">
                  <w:pPr>
                    <w:jc w:val="both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Поскольку, с системой будут работать зарубежные производители/поставщики, основные процессы взаимодействия, потребуется с ними согласовывать. Кроме того, на этапе тестирования, опытной эксплуатации необходимо задействовать их ресурсы. Что также может сказаться на увеличении сроков и бюджета.</w:t>
                  </w:r>
                </w:p>
              </w:tc>
            </w:tr>
          </w:tbl>
          <w:p w14:paraId="1C418F93" w14:textId="77777777" w:rsidR="002758B1" w:rsidRDefault="002758B1">
            <w:pPr>
              <w:ind w:left="425" w:hanging="360"/>
              <w:jc w:val="both"/>
              <w:rPr>
                <w:color w:val="434343"/>
                <w:sz w:val="22"/>
                <w:szCs w:val="22"/>
              </w:rPr>
            </w:pPr>
          </w:p>
        </w:tc>
      </w:tr>
      <w:tr w:rsidR="002758B1" w14:paraId="1C0AC291" w14:textId="77777777">
        <w:trPr>
          <w:trHeight w:val="2611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32D1" w14:textId="77777777" w:rsidR="002758B1" w:rsidRDefault="002758B1">
            <w:pPr>
              <w:rPr>
                <w:b/>
                <w:color w:val="434343"/>
                <w:sz w:val="22"/>
                <w:szCs w:val="22"/>
              </w:rPr>
            </w:pPr>
          </w:p>
          <w:p w14:paraId="4228674C" w14:textId="77777777" w:rsidR="002758B1" w:rsidRDefault="002758B1">
            <w:pPr>
              <w:rPr>
                <w:b/>
                <w:color w:val="434343"/>
                <w:sz w:val="22"/>
                <w:szCs w:val="22"/>
              </w:rPr>
            </w:pPr>
          </w:p>
          <w:p w14:paraId="230FB39D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Операционная среда</w:t>
            </w:r>
          </w:p>
        </w:tc>
        <w:tc>
          <w:tcPr>
            <w:tcW w:w="74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622E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1.   Система должна быть выполнена на базе унифицированных, отработанных типовых решений.</w:t>
            </w:r>
          </w:p>
          <w:p w14:paraId="084557E1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2.   Система должна поддерживать следующие интернет-браузеры: Microsoft Edge версии не ниже 91, Firefox версии не ниже 89, </w:t>
            </w:r>
            <w:proofErr w:type="spellStart"/>
            <w:r>
              <w:rPr>
                <w:color w:val="434343"/>
                <w:sz w:val="22"/>
                <w:szCs w:val="22"/>
              </w:rPr>
              <w:t>Chrome</w:t>
            </w:r>
            <w:proofErr w:type="spellEnd"/>
            <w:r>
              <w:rPr>
                <w:color w:val="434343"/>
                <w:sz w:val="22"/>
                <w:szCs w:val="22"/>
              </w:rPr>
              <w:t xml:space="preserve"> версии не ниже 93.</w:t>
            </w:r>
          </w:p>
          <w:p w14:paraId="67490C0E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4. Должно быть обеспечено предоставление доступа пользователям головного офиса, филиалов, производителям/поставщикам по Web интерфейсу.</w:t>
            </w:r>
          </w:p>
          <w:p w14:paraId="78607390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5.   Управление информационной безопасностью должно осуществляться специализированными программными средствами, описанными в технической политике компании и должно учитывать участие зарубежных производителей/поставщиков.</w:t>
            </w:r>
          </w:p>
          <w:p w14:paraId="273E4C88" w14:textId="77777777" w:rsidR="002758B1" w:rsidRDefault="00000000">
            <w:pPr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6.   Коэффициент готовности системы должен быть не ниже 0,98.</w:t>
            </w:r>
          </w:p>
        </w:tc>
      </w:tr>
    </w:tbl>
    <w:p w14:paraId="63D70140" w14:textId="77777777" w:rsidR="002758B1" w:rsidRDefault="002758B1"/>
    <w:p w14:paraId="4A57E684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heading=h.2s8eyo1" w:colFirst="0" w:colLast="0"/>
      <w:bookmarkEnd w:id="9"/>
      <w:r>
        <w:rPr>
          <w:rFonts w:ascii="Times New Roman" w:hAnsi="Times New Roman" w:cs="Times New Roman"/>
        </w:rPr>
        <w:t>Сценарии использования/варианты использования.</w:t>
      </w:r>
    </w:p>
    <w:p w14:paraId="29332FDE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10" w:name="_heading=h.17dp8vu" w:colFirst="0" w:colLast="0"/>
      <w:bookmarkEnd w:id="10"/>
      <w:r>
        <w:rPr>
          <w:rFonts w:ascii="Times New Roman" w:hAnsi="Times New Roman" w:cs="Times New Roman"/>
          <w:b w:val="0"/>
        </w:rPr>
        <w:t>8.1. Диаграмма вариантов использования</w:t>
      </w:r>
    </w:p>
    <w:p w14:paraId="2BC0304A" w14:textId="77777777" w:rsidR="002758B1" w:rsidRDefault="002758B1"/>
    <w:p w14:paraId="07095C28" w14:textId="77777777" w:rsidR="002758B1" w:rsidRDefault="00000000">
      <w:r>
        <w:rPr>
          <w:noProof/>
        </w:rPr>
        <w:lastRenderedPageBreak/>
        <w:drawing>
          <wp:inline distT="0" distB="0" distL="0" distR="0" wp14:anchorId="09697119" wp14:editId="2D247721">
            <wp:extent cx="6137910" cy="6137910"/>
            <wp:effectExtent l="0" t="0" r="0" b="0"/>
            <wp:docPr id="2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6137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112C5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11" w:name="_heading=h.3rdcrjn" w:colFirst="0" w:colLast="0"/>
      <w:bookmarkEnd w:id="11"/>
      <w:r>
        <w:rPr>
          <w:rFonts w:ascii="Times New Roman" w:hAnsi="Times New Roman" w:cs="Times New Roman"/>
          <w:b w:val="0"/>
        </w:rPr>
        <w:t>8.2. Описания вариантов использования</w:t>
      </w:r>
    </w:p>
    <w:p w14:paraId="48D9D7CC" w14:textId="77777777" w:rsidR="002758B1" w:rsidRDefault="002758B1"/>
    <w:tbl>
      <w:tblPr>
        <w:tblStyle w:val="afc"/>
        <w:tblW w:w="1008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8349"/>
      </w:tblGrid>
      <w:tr w:rsidR="002758B1" w14:paraId="3A726AFB" w14:textId="77777777">
        <w:trPr>
          <w:trHeight w:val="398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8AD8" w14:textId="77777777" w:rsidR="002758B1" w:rsidRDefault="00000000">
            <w:pPr>
              <w:spacing w:before="200" w:line="360" w:lineRule="auto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Идентификатор</w:t>
            </w:r>
          </w:p>
        </w:tc>
        <w:tc>
          <w:tcPr>
            <w:tcW w:w="8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6339" w14:textId="77777777" w:rsidR="002758B1" w:rsidRDefault="00000000">
            <w:pPr>
              <w:spacing w:before="200" w:line="36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Вариант использования № 1.1.</w:t>
            </w:r>
          </w:p>
        </w:tc>
      </w:tr>
      <w:tr w:rsidR="002758B1" w14:paraId="7DBAEF1A" w14:textId="77777777">
        <w:trPr>
          <w:trHeight w:val="1116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00E4" w14:textId="77777777" w:rsidR="002758B1" w:rsidRDefault="00000000">
            <w:pPr>
              <w:spacing w:before="200" w:line="360" w:lineRule="auto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Наименование варианта использования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FF45" w14:textId="77777777" w:rsidR="002758B1" w:rsidRDefault="00000000">
            <w:pPr>
              <w:spacing w:before="200"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«Размещение заказа»</w:t>
            </w:r>
          </w:p>
        </w:tc>
      </w:tr>
      <w:tr w:rsidR="002758B1" w14:paraId="525E0C63" w14:textId="77777777">
        <w:trPr>
          <w:trHeight w:val="861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AE29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Действующее лицо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1C27" w14:textId="77777777" w:rsidR="002758B1" w:rsidRDefault="00000000">
            <w:pPr>
              <w:spacing w:before="200" w:after="24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отдела закупок; сотрудник отдела закупок.</w:t>
            </w:r>
          </w:p>
        </w:tc>
      </w:tr>
      <w:tr w:rsidR="002758B1" w14:paraId="312CE316" w14:textId="77777777">
        <w:trPr>
          <w:trHeight w:val="1198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147E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Описание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2082" w14:textId="77777777" w:rsidR="002758B1" w:rsidRDefault="00000000">
            <w:pPr>
              <w:spacing w:before="200" w:after="24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Руководитель/сотрудник Отдела размещает заказ в ИС и после согласования заказа всеми участников процесса и подтверждения наличия товара, получает уведомление от поставщика/производителя о размещении заказа на производство/поставку.</w:t>
            </w:r>
          </w:p>
        </w:tc>
      </w:tr>
      <w:tr w:rsidR="002758B1" w14:paraId="6AA29832" w14:textId="77777777">
        <w:trPr>
          <w:trHeight w:val="1098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7DE3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3E76" w14:textId="77777777" w:rsidR="002758B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Пользователи авторизованы в системе.</w:t>
            </w:r>
          </w:p>
          <w:p w14:paraId="1CFB1C45" w14:textId="77777777" w:rsidR="002758B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Производитель/поставщик авторизован в системе.</w:t>
            </w:r>
          </w:p>
          <w:p w14:paraId="68785004" w14:textId="77777777" w:rsidR="002758B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Каталог продукции в системе заведён и поддерживается в актуальном состоянии.</w:t>
            </w:r>
          </w:p>
        </w:tc>
      </w:tr>
      <w:tr w:rsidR="002758B1" w14:paraId="1DA78056" w14:textId="77777777">
        <w:trPr>
          <w:trHeight w:val="1206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A1D5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Выходные условия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6942" w14:textId="77777777" w:rsidR="002758B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Заказ в системе размещён.</w:t>
            </w:r>
          </w:p>
          <w:p w14:paraId="34E8CCA3" w14:textId="77777777" w:rsidR="002758B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Заказ согласован в системе заказчиком и поставщиком/производителем.</w:t>
            </w:r>
          </w:p>
          <w:p w14:paraId="61FF63E0" w14:textId="77777777" w:rsidR="002758B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40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Заказчик уведомлен поставщиком/производителем о поступлении заказа на производство/поставку.</w:t>
            </w:r>
          </w:p>
        </w:tc>
      </w:tr>
      <w:tr w:rsidR="002758B1" w14:paraId="33ED86C4" w14:textId="77777777">
        <w:trPr>
          <w:trHeight w:val="594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35AA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Нормальное направление развития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D1B" w14:textId="77777777" w:rsidR="002758B1" w:rsidRDefault="00000000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40" w:line="261" w:lineRule="auto"/>
              <w:ind w:left="828" w:hanging="709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«Заказ успешно создан»</w:t>
            </w:r>
          </w:p>
          <w:p w14:paraId="6458102F" w14:textId="77777777" w:rsidR="002758B1" w:rsidRDefault="00000000">
            <w:pPr>
              <w:spacing w:before="200" w:after="240" w:line="261" w:lineRule="auto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1           Пользователь нажимает на “Создать заказ.”</w:t>
            </w:r>
          </w:p>
          <w:p w14:paraId="2171D0F0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открывает форму создания заказа.</w:t>
            </w:r>
          </w:p>
          <w:p w14:paraId="26695650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Пользователь вводит наименование компании в системе. </w:t>
            </w:r>
          </w:p>
          <w:p w14:paraId="32210DB6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осуществляет поиск компании в БД по совпадениям введенных символов в названиях компаний и выводит список доступных компаний.</w:t>
            </w:r>
          </w:p>
          <w:p w14:paraId="3917C001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выбирает необходимую компанию.</w:t>
            </w:r>
          </w:p>
          <w:p w14:paraId="5F2DCBBD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добавляет и заполняет значениями поля “Телефон” и “</w:t>
            </w:r>
            <w:proofErr w:type="spellStart"/>
            <w:r>
              <w:rPr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color w:val="000000"/>
                <w:sz w:val="22"/>
                <w:szCs w:val="22"/>
              </w:rPr>
              <w:t>.”</w:t>
            </w:r>
          </w:p>
          <w:p w14:paraId="7AEE08A5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заполняет остальные поля формы и переходит на вкладку “Товары.”</w:t>
            </w:r>
          </w:p>
          <w:p w14:paraId="18CE8CDE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выбирает товар и добавляет его в заказ.</w:t>
            </w:r>
          </w:p>
          <w:p w14:paraId="46FEDBEB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добавляет строку товара в таблицу.</w:t>
            </w:r>
          </w:p>
          <w:p w14:paraId="3A4793D9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вводит в строке товара наименование товара.</w:t>
            </w:r>
          </w:p>
          <w:p w14:paraId="66FFBEA0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осуществляет поиск товара по введенным символам в каталоге товаров указанного поставщика и предоставляет варианты пользователю.</w:t>
            </w:r>
          </w:p>
          <w:p w14:paraId="7C40F54F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выбирает товар.</w:t>
            </w:r>
          </w:p>
          <w:p w14:paraId="630FDB32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заполняет значения поля “Наименование товара” в строке товара, заполняет поле “Цена” и переводит курсор ввода в поле “Количество.”</w:t>
            </w:r>
          </w:p>
          <w:p w14:paraId="725904F9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количество товара.</w:t>
            </w:r>
          </w:p>
          <w:p w14:paraId="5C20AF4E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Система сохраняет значение количества товара в поле и рассчитывает сумму по строке товара.</w:t>
            </w:r>
          </w:p>
          <w:p w14:paraId="6CF21E12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Пользователь повторяет шаги 10 и 12 необходимое количество раз.</w:t>
            </w:r>
          </w:p>
          <w:p w14:paraId="1F789778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а. Пользователь сохраняет сформированный товар.</w:t>
            </w:r>
          </w:p>
          <w:p w14:paraId="7057A50B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а. Система сохраняет заказ в БД. Заказ размещён.</w:t>
            </w:r>
          </w:p>
          <w:p w14:paraId="6D6377A7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Система отправляет уведомление Руководителю ОЗ о необходимости </w:t>
            </w:r>
            <w:proofErr w:type="spellStart"/>
            <w:r>
              <w:rPr>
                <w:color w:val="000000"/>
                <w:sz w:val="22"/>
                <w:szCs w:val="22"/>
              </w:rPr>
              <w:t>валидировать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заказ.</w:t>
            </w:r>
          </w:p>
          <w:p w14:paraId="1BF227CC" w14:textId="77777777" w:rsidR="002758B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61" w:lineRule="auto"/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 факту размещения заказа на производство/поставку, производитель/поставщик уведомляет заказчика.</w:t>
            </w:r>
          </w:p>
        </w:tc>
      </w:tr>
      <w:tr w:rsidR="002758B1" w14:paraId="210CB441" w14:textId="77777777">
        <w:trPr>
          <w:trHeight w:val="925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D5E2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lastRenderedPageBreak/>
              <w:t>Альтернативное направление развития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2048" w14:textId="77777777" w:rsidR="002758B1" w:rsidRDefault="00000000">
            <w:pPr>
              <w:spacing w:before="200" w:after="240" w:line="261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1.1.1. «Заказ отклонён»</w:t>
            </w:r>
          </w:p>
          <w:p w14:paraId="7DA45A8C" w14:textId="77777777" w:rsidR="002758B1" w:rsidRDefault="00000000">
            <w:pPr>
              <w:spacing w:before="200" w:after="240"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 b. Пользователь нажимает на кнопку “Отмена”.</w:t>
            </w:r>
          </w:p>
          <w:p w14:paraId="25329862" w14:textId="77777777" w:rsidR="002758B1" w:rsidRDefault="00000000">
            <w:pPr>
              <w:spacing w:before="200" w:after="240"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 b. Система закрывает форму создания заказа</w:t>
            </w:r>
          </w:p>
        </w:tc>
      </w:tr>
      <w:tr w:rsidR="002758B1" w14:paraId="2DA181F5" w14:textId="77777777">
        <w:trPr>
          <w:trHeight w:val="685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F47B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Исключения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0ED6" w14:textId="77777777" w:rsidR="002758B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61" w:lineRule="auto"/>
              <w:ind w:left="261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Альтернативное направление.</w:t>
            </w:r>
          </w:p>
          <w:p w14:paraId="6A392731" w14:textId="77777777" w:rsidR="002758B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61" w:lineRule="auto"/>
              <w:ind w:left="261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Каталог товаров не актуален</w:t>
            </w:r>
          </w:p>
        </w:tc>
      </w:tr>
      <w:tr w:rsidR="002758B1" w14:paraId="40542FC8" w14:textId="77777777">
        <w:trPr>
          <w:trHeight w:val="436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50D9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Включение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5B31" w14:textId="77777777" w:rsidR="002758B1" w:rsidRDefault="00000000">
            <w:pPr>
              <w:spacing w:before="20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758B1" w14:paraId="7B6C212D" w14:textId="77777777">
        <w:trPr>
          <w:trHeight w:val="461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E258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Приоритет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503E" w14:textId="77777777" w:rsidR="002758B1" w:rsidRDefault="00000000">
            <w:pPr>
              <w:spacing w:before="20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</w:tr>
      <w:tr w:rsidR="002758B1" w14:paraId="008F7554" w14:textId="77777777">
        <w:trPr>
          <w:trHeight w:val="702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690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Частота использования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F09" w14:textId="77777777" w:rsidR="002758B1" w:rsidRDefault="00000000">
            <w:pPr>
              <w:spacing w:before="20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Регулярно. Основной бизнес-процесс.</w:t>
            </w:r>
          </w:p>
        </w:tc>
      </w:tr>
      <w:tr w:rsidR="002758B1" w14:paraId="700E983A" w14:textId="77777777">
        <w:trPr>
          <w:trHeight w:val="526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CED1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Бизнес-правила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DD59" w14:textId="77777777" w:rsidR="002758B1" w:rsidRDefault="00000000">
            <w:pPr>
              <w:spacing w:before="20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Поставщик/производитель должен быть проверенным.</w:t>
            </w:r>
          </w:p>
        </w:tc>
      </w:tr>
      <w:tr w:rsidR="002758B1" w14:paraId="24566061" w14:textId="77777777">
        <w:trPr>
          <w:trHeight w:val="658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D903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Специальные требования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305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2758B1" w14:paraId="19009B0E" w14:textId="77777777">
        <w:trPr>
          <w:trHeight w:val="605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319F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Предположения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1" w14:textId="77777777" w:rsidR="002758B1" w:rsidRDefault="00000000">
            <w:pPr>
              <w:spacing w:before="2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заказа в ИС должен быть уникальным.</w:t>
            </w:r>
          </w:p>
        </w:tc>
      </w:tr>
      <w:tr w:rsidR="002758B1" w14:paraId="1836F137" w14:textId="77777777">
        <w:trPr>
          <w:trHeight w:val="957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2BBF" w14:textId="77777777" w:rsidR="002758B1" w:rsidRDefault="00000000">
            <w:pPr>
              <w:spacing w:before="200" w:after="240" w:line="360" w:lineRule="auto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lastRenderedPageBreak/>
              <w:t>Замечания и вопросы</w:t>
            </w:r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190C" w14:textId="77777777" w:rsidR="002758B1" w:rsidRDefault="00000000">
            <w:pPr>
              <w:spacing w:before="200" w:line="360" w:lineRule="auto"/>
              <w:ind w:left="425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    Уточнить порядок приёмки и оплаты товара и реализовать в системе.</w:t>
            </w:r>
          </w:p>
          <w:p w14:paraId="336DD952" w14:textId="77777777" w:rsidR="002758B1" w:rsidRDefault="00000000">
            <w:pPr>
              <w:spacing w:before="200" w:line="360" w:lineRule="auto"/>
              <w:ind w:left="425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выполнения: до 30.11.2022.</w:t>
            </w:r>
          </w:p>
        </w:tc>
      </w:tr>
      <w:tr w:rsidR="002758B1" w14:paraId="6FAAC7AE" w14:textId="77777777">
        <w:trPr>
          <w:trHeight w:val="5142"/>
        </w:trPr>
        <w:tc>
          <w:tcPr>
            <w:tcW w:w="1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76F7" w14:textId="77777777" w:rsidR="002758B1" w:rsidRDefault="00000000">
            <w:pPr>
              <w:spacing w:before="200" w:after="240" w:line="360" w:lineRule="auto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 xml:space="preserve">Диаграмма </w:t>
            </w:r>
            <w:proofErr w:type="spellStart"/>
            <w:r>
              <w:rPr>
                <w:b/>
                <w:color w:val="434343"/>
                <w:sz w:val="22"/>
                <w:szCs w:val="22"/>
              </w:rPr>
              <w:t>use</w:t>
            </w:r>
            <w:proofErr w:type="spellEnd"/>
            <w:r>
              <w:rPr>
                <w:b/>
                <w:color w:val="434343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434343"/>
                <w:sz w:val="22"/>
                <w:szCs w:val="22"/>
              </w:rPr>
              <w:t>case</w:t>
            </w:r>
            <w:proofErr w:type="spellEnd"/>
          </w:p>
        </w:tc>
        <w:tc>
          <w:tcPr>
            <w:tcW w:w="8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AD1B" w14:textId="77777777" w:rsidR="002758B1" w:rsidRDefault="002758B1"/>
          <w:p w14:paraId="73ADDAAB" w14:textId="77777777" w:rsidR="002758B1" w:rsidRDefault="00000000">
            <w:r>
              <w:rPr>
                <w:noProof/>
              </w:rPr>
              <w:drawing>
                <wp:inline distT="0" distB="0" distL="0" distR="0" wp14:anchorId="6AFB012B" wp14:editId="3A68BE74">
                  <wp:extent cx="5174615" cy="3498850"/>
                  <wp:effectExtent l="0" t="0" r="0" b="0"/>
                  <wp:docPr id="24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615" cy="3498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B5E44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</w:rPr>
      </w:pPr>
    </w:p>
    <w:p w14:paraId="001C1A84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12" w:name="_heading=h.26in1rg" w:colFirst="0" w:colLast="0"/>
      <w:bookmarkEnd w:id="12"/>
      <w:r>
        <w:rPr>
          <w:rFonts w:ascii="Times New Roman" w:hAnsi="Times New Roman" w:cs="Times New Roman"/>
          <w:b w:val="0"/>
        </w:rPr>
        <w:t>8.3. Диаграмма последовательности</w:t>
      </w:r>
    </w:p>
    <w:p w14:paraId="5131FC30" w14:textId="77777777" w:rsidR="002758B1" w:rsidRDefault="002758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</w:rPr>
      </w:pPr>
    </w:p>
    <w:p w14:paraId="05A4AD29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5F32B1" wp14:editId="6228A63C">
            <wp:extent cx="6137910" cy="413766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413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3B917" w14:textId="77777777" w:rsidR="002758B1" w:rsidRDefault="002758B1">
      <w:pPr>
        <w:pStyle w:val="1"/>
        <w:rPr>
          <w:rFonts w:ascii="Times New Roman" w:hAnsi="Times New Roman" w:cs="Times New Roman"/>
        </w:rPr>
      </w:pPr>
    </w:p>
    <w:p w14:paraId="53306DDD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heading=h.lnxbz9" w:colFirst="0" w:colLast="0"/>
      <w:bookmarkEnd w:id="13"/>
      <w:r>
        <w:rPr>
          <w:rFonts w:ascii="Times New Roman" w:hAnsi="Times New Roman" w:cs="Times New Roman"/>
        </w:rPr>
        <w:t>Функциональные требования</w:t>
      </w:r>
    </w:p>
    <w:p w14:paraId="03F38E35" w14:textId="77777777" w:rsidR="002758B1" w:rsidRDefault="00000000">
      <w:pPr>
        <w:ind w:firstLine="360"/>
        <w:rPr>
          <w:sz w:val="22"/>
          <w:szCs w:val="22"/>
        </w:rPr>
      </w:pPr>
      <w:r>
        <w:rPr>
          <w:sz w:val="22"/>
          <w:szCs w:val="22"/>
        </w:rPr>
        <w:t>Собранные функциональные требования представлены в формате пользовательских историй (</w:t>
      </w:r>
      <w:proofErr w:type="spellStart"/>
      <w:r>
        <w:rPr>
          <w:sz w:val="22"/>
          <w:szCs w:val="22"/>
        </w:rPr>
        <w:t>user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stiry</w:t>
      </w:r>
      <w:proofErr w:type="spellEnd"/>
      <w:r>
        <w:rPr>
          <w:sz w:val="22"/>
          <w:szCs w:val="22"/>
        </w:rPr>
        <w:t>). Описаны не все возможные функциональные требования.</w:t>
      </w:r>
    </w:p>
    <w:p w14:paraId="31A32F57" w14:textId="77777777" w:rsidR="002758B1" w:rsidRDefault="002758B1"/>
    <w:tbl>
      <w:tblPr>
        <w:tblStyle w:val="afd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15"/>
        <w:gridCol w:w="3969"/>
        <w:gridCol w:w="1701"/>
        <w:gridCol w:w="2097"/>
      </w:tblGrid>
      <w:tr w:rsidR="002758B1" w14:paraId="04B34C62" w14:textId="77777777">
        <w:trPr>
          <w:cantSplit/>
          <w:trHeight w:val="1134"/>
          <w:tblHeader/>
        </w:trPr>
        <w:tc>
          <w:tcPr>
            <w:tcW w:w="540" w:type="dxa"/>
            <w:tcBorders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5C5BFD43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– Префикс</w:t>
            </w:r>
          </w:p>
        </w:tc>
        <w:tc>
          <w:tcPr>
            <w:tcW w:w="1015" w:type="dxa"/>
            <w:tcBorders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500FD951" w14:textId="77777777" w:rsidR="002758B1" w:rsidRDefault="002758B1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</w:p>
          <w:p w14:paraId="0B10DA6F" w14:textId="77777777" w:rsidR="002758B1" w:rsidRDefault="00000000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– Номер</w:t>
            </w:r>
          </w:p>
          <w:p w14:paraId="20989E48" w14:textId="77777777" w:rsidR="002758B1" w:rsidRDefault="002758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19FCEE59" w14:textId="77777777" w:rsidR="002758B1" w:rsidRDefault="002758B1">
            <w:pPr>
              <w:rPr>
                <w:sz w:val="22"/>
                <w:szCs w:val="22"/>
              </w:rPr>
            </w:pPr>
          </w:p>
          <w:p w14:paraId="17509D08" w14:textId="77777777" w:rsidR="002758B1" w:rsidRDefault="002758B1">
            <w:pPr>
              <w:rPr>
                <w:sz w:val="22"/>
                <w:szCs w:val="22"/>
              </w:rPr>
            </w:pPr>
          </w:p>
          <w:p w14:paraId="0AA50770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Функция – Характеристика - Требование</w:t>
            </w:r>
          </w:p>
        </w:tc>
        <w:tc>
          <w:tcPr>
            <w:tcW w:w="1701" w:type="dxa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781B0AC2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  <w:p w14:paraId="4078A1B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  <w:p w14:paraId="6EE109C0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Ссылка на вариант использования</w:t>
            </w:r>
          </w:p>
        </w:tc>
        <w:tc>
          <w:tcPr>
            <w:tcW w:w="2097" w:type="dxa"/>
            <w:tcBorders>
              <w:left w:val="dashed" w:sz="4" w:space="0" w:color="000000"/>
              <w:bottom w:val="single" w:sz="4" w:space="0" w:color="000000"/>
            </w:tcBorders>
            <w:shd w:val="clear" w:color="auto" w:fill="B4C6E7"/>
          </w:tcPr>
          <w:p w14:paraId="4A3FF8E5" w14:textId="77777777" w:rsidR="002758B1" w:rsidRDefault="002758B1">
            <w:pPr>
              <w:rPr>
                <w:sz w:val="16"/>
                <w:szCs w:val="16"/>
              </w:rPr>
            </w:pPr>
          </w:p>
          <w:p w14:paraId="133C43A2" w14:textId="77777777" w:rsidR="002758B1" w:rsidRDefault="002758B1">
            <w:pPr>
              <w:rPr>
                <w:sz w:val="16"/>
                <w:szCs w:val="16"/>
              </w:rPr>
            </w:pPr>
          </w:p>
          <w:p w14:paraId="09FB5A8C" w14:textId="77777777" w:rsidR="002758B1" w:rsidRDefault="002758B1">
            <w:pPr>
              <w:rPr>
                <w:sz w:val="16"/>
                <w:szCs w:val="16"/>
              </w:rPr>
            </w:pPr>
          </w:p>
          <w:p w14:paraId="0ACD6549" w14:textId="77777777" w:rsidR="002758B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Комментарии</w:t>
            </w:r>
          </w:p>
        </w:tc>
      </w:tr>
      <w:tr w:rsidR="002758B1" w14:paraId="0EFA156A" w14:textId="77777777">
        <w:trPr>
          <w:trHeight w:val="70"/>
        </w:trPr>
        <w:tc>
          <w:tcPr>
            <w:tcW w:w="540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D85FB2E" w14:textId="77777777" w:rsidR="002758B1" w:rsidRDefault="002758B1">
            <w:pPr>
              <w:rPr>
                <w:smallCaps/>
                <w:sz w:val="22"/>
                <w:szCs w:val="22"/>
              </w:rPr>
            </w:pPr>
          </w:p>
        </w:tc>
        <w:tc>
          <w:tcPr>
            <w:tcW w:w="8782" w:type="dxa"/>
            <w:gridSpan w:val="4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14:paraId="4801FAAA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Общие требования</w:t>
            </w:r>
          </w:p>
        </w:tc>
      </w:tr>
      <w:tr w:rsidR="002758B1" w14:paraId="7BCAC2B1" w14:textId="77777777">
        <w:trPr>
          <w:trHeight w:val="70"/>
        </w:trPr>
        <w:tc>
          <w:tcPr>
            <w:tcW w:w="540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B144C3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4BBAE9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01-001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26D3C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Интеграция с системой 1С.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F97D7E8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F42ABEF" w14:textId="77777777" w:rsidR="002758B1" w:rsidRDefault="002758B1">
            <w:pPr>
              <w:rPr>
                <w:sz w:val="16"/>
                <w:szCs w:val="16"/>
              </w:rPr>
            </w:pPr>
          </w:p>
        </w:tc>
      </w:tr>
      <w:tr w:rsidR="002758B1" w14:paraId="13E3E2DB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C9BFC75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730ED97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01-002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17B8EF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Интеграция с CRM системой.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1E8510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5E3814A" w14:textId="77777777" w:rsidR="002758B1" w:rsidRDefault="002758B1">
            <w:pPr>
              <w:rPr>
                <w:sz w:val="16"/>
                <w:szCs w:val="16"/>
              </w:rPr>
            </w:pPr>
          </w:p>
        </w:tc>
      </w:tr>
      <w:tr w:rsidR="002758B1" w14:paraId="16311ADF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8829F69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62A4D4C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01-003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E42166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личного кабинета для сотрудников компании-заказчика и компании-поставщика с разграничением ролей пользователей.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DE1EFCA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1FB8F8E5" w14:textId="77777777" w:rsidR="002758B1" w:rsidRDefault="002758B1">
            <w:pPr>
              <w:rPr>
                <w:sz w:val="16"/>
                <w:szCs w:val="16"/>
              </w:rPr>
            </w:pPr>
          </w:p>
        </w:tc>
      </w:tr>
      <w:tr w:rsidR="002758B1" w14:paraId="7951DE25" w14:textId="77777777">
        <w:trPr>
          <w:trHeight w:val="70"/>
        </w:trPr>
        <w:tc>
          <w:tcPr>
            <w:tcW w:w="540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4E0A0E5" w14:textId="77777777" w:rsidR="002758B1" w:rsidRDefault="002758B1">
            <w:pPr>
              <w:rPr>
                <w:smallCaps/>
                <w:sz w:val="22"/>
                <w:szCs w:val="22"/>
              </w:rPr>
            </w:pPr>
          </w:p>
        </w:tc>
        <w:tc>
          <w:tcPr>
            <w:tcW w:w="8782" w:type="dxa"/>
            <w:gridSpan w:val="4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</w:tcPr>
          <w:p w14:paraId="688960C2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Требования к системе</w:t>
            </w:r>
          </w:p>
        </w:tc>
      </w:tr>
      <w:tr w:rsidR="002758B1" w14:paraId="1A3170EB" w14:textId="77777777">
        <w:trPr>
          <w:trHeight w:val="70"/>
        </w:trPr>
        <w:tc>
          <w:tcPr>
            <w:tcW w:w="540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4C4325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5CB3774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02-001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1B1170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возможность отслеживания каталогов, номенклатуры товаров и другой необходимой информации для того, чтобы я мог оперативно выбрать и заказать соответствующий товар.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78EDA7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F41CBB9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61EDEE70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5C5B2D2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lastRenderedPageBreak/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C6A1F1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02-002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38B36A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 как владелец системы хочу, чтобы у меня была возможность создать, изменить и удалить профиль сотрудника компании чтобы всегда было обеспечено соответствие штатному расписанию.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47CA7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D2F12B9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40117870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FE13778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E19EF4D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02-003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FE4ECA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 как владелец системы хочу, чтобы у меня была возможность создать, изменить и удалить профиль поставщика/производителя для того, чтобы поддерживать в системе актуальность справочника производителей/поставщиков и обеспечивать его соответствие перечню рекомендованных в компании производителей/поставщиков.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2171E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41C6312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07236660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94644CA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7C9ED00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02-004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95D6F7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возможность создания и ведение справочников товаров, доступных компании с целью более точного выполнения условий поступающих заявок.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64A3E2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1AF0135C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32360F36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41B1BF5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F0C70DA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02-005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5235EF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интеграция с системой учёта складских остатков, чтобы не размещать заказы на уже доступные товары.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BEBEA65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48BCCA0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623027C6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EF25279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152CD38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02-006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09787FB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возможность создать, просмотреть, корректировать, согласовывать и удалять (при некорректной информации) заказы, чтобы обеспечить основной бизнес-процесс отдела.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48693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4F97CA9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77527B1D" w14:textId="77777777">
        <w:trPr>
          <w:trHeight w:val="70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C72C299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9A06876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02-007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D43A86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была реализована возможность отображения актуального статуса исполнения заказа, чтобы контролировать согласованные сроки исполнения.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D627B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6BBE1C59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47B89FB4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24A003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BF83C57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02-008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2FAC12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Мне, как пользователю системы необходимо, чтобы была реализована возможность оповещения ответственных сотрудников об изменениях в заказе и его статусе как по электронной почте, так и в мессенджерах с тем, чтобы была возможность оперативно реагировать </w:t>
            </w:r>
            <w:r>
              <w:rPr>
                <w:sz w:val="22"/>
                <w:szCs w:val="22"/>
              </w:rPr>
              <w:lastRenderedPageBreak/>
              <w:t>при возникновении необходимости внести корректирующие действия.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E91FE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279DA4D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7ABC00DA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0D38D3E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EDE36A0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02-009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DE26D51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система позволяла создавать и вести рабочее расписание сотрудников с учётом сменности работы с тем, чтобы была возможность оперативно делегировать права по работе с открытыми заказами для соблюдения сроков их исполнения.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88AA6D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FFEBD96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072B2D05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979A87A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B411EC5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02-010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464C39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система позволяла создавать и вести графики отпусков сотрудников или же загружать их из ERP системы компании (1C) с тем, чтобы была возможность делегировать права по работе с открытыми заказами для соблюдения сроков их исполнения.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E70CD5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DE43753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6F4BBAA9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E6ABF55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03AE14C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02-011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E1C3AC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 как владелец системы хочу, чтобы в системе был реализован набор ролей пользователей со стороны компании и поставщиков/производителей с правами на действия, доступ к информации и по типам выполняемых задач с возможностью делегирования со стороны начальника отдела с тем, чтобы соблюсти требования компании в части информационной безопасности и по работе с информацией, содержащей коммерческую тайну.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1C9DF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29E5C88E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6F2C3CFA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744E5BF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92EB012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02-012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F257AA7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 как владелец системы хочу, чтобы в системе был реализован </w:t>
            </w:r>
            <w:proofErr w:type="spellStart"/>
            <w:r>
              <w:rPr>
                <w:sz w:val="22"/>
                <w:szCs w:val="22"/>
              </w:rPr>
              <w:t>онбординг</w:t>
            </w:r>
            <w:proofErr w:type="spellEnd"/>
            <w:r>
              <w:rPr>
                <w:sz w:val="22"/>
                <w:szCs w:val="22"/>
              </w:rPr>
              <w:t xml:space="preserve"> пользователей в виде обучающих экранов ей с возможностью их менять, добавлять, чтобы сократить затраты времени на обучение и интеграцию в рабочий процесс новых пользователей всех участников системы. При этом, </w:t>
            </w:r>
            <w:proofErr w:type="spellStart"/>
            <w:r>
              <w:rPr>
                <w:sz w:val="22"/>
                <w:szCs w:val="22"/>
              </w:rPr>
              <w:t>онбординг</w:t>
            </w:r>
            <w:proofErr w:type="spellEnd"/>
            <w:r>
              <w:rPr>
                <w:sz w:val="22"/>
                <w:szCs w:val="22"/>
              </w:rPr>
              <w:t xml:space="preserve"> должен быть как на русском, так и на английском языках. 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DF49E2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0224E8C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5BA1E3B0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F2C4739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0B507AF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02-013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F4A456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Мне, как пользователю системы необходимо, чтобы в системе был реализован полнотекстовый поиск по всем документам, каталогам, реестрам системы, чтобы исключить существенные затраты при работе с большим массивом данных в системе.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3512FF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CA9DD77" w14:textId="77777777" w:rsidR="002758B1" w:rsidRDefault="002758B1">
            <w:pPr>
              <w:rPr>
                <w:sz w:val="20"/>
                <w:szCs w:val="20"/>
              </w:rPr>
            </w:pPr>
          </w:p>
        </w:tc>
      </w:tr>
      <w:tr w:rsidR="002758B1" w14:paraId="2ECD0832" w14:textId="77777777">
        <w:trPr>
          <w:trHeight w:val="236"/>
        </w:trPr>
        <w:tc>
          <w:tcPr>
            <w:tcW w:w="540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CA8BF63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bookmarkStart w:id="14" w:name="_heading=h.35nkun2" w:colFirst="0" w:colLast="0"/>
            <w:bookmarkEnd w:id="14"/>
            <w:r>
              <w:rPr>
                <w:smallCaps/>
                <w:sz w:val="22"/>
                <w:szCs w:val="22"/>
              </w:rPr>
              <w:t>ФТ</w:t>
            </w:r>
          </w:p>
        </w:tc>
        <w:tc>
          <w:tcPr>
            <w:tcW w:w="10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0C31AC0" w14:textId="77777777" w:rsidR="002758B1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02-014</w:t>
            </w:r>
          </w:p>
        </w:tc>
        <w:tc>
          <w:tcPr>
            <w:tcW w:w="396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E5ECDF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Мне, как пользователю системы необходимо, чтобы в системе была </w:t>
            </w:r>
            <w:r>
              <w:rPr>
                <w:sz w:val="22"/>
                <w:szCs w:val="22"/>
              </w:rPr>
              <w:lastRenderedPageBreak/>
              <w:t>реализована возможность работы зарубежных производителей/поставщиков, поскольку доля таких партнёров составляет 90%.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BD1EE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4572902" w14:textId="77777777" w:rsidR="002758B1" w:rsidRDefault="002758B1">
            <w:pPr>
              <w:rPr>
                <w:sz w:val="20"/>
                <w:szCs w:val="20"/>
              </w:rPr>
            </w:pPr>
          </w:p>
        </w:tc>
      </w:tr>
    </w:tbl>
    <w:p w14:paraId="0AC0312C" w14:textId="77777777" w:rsidR="002758B1" w:rsidRDefault="002758B1">
      <w:pPr>
        <w:rPr>
          <w:sz w:val="20"/>
          <w:szCs w:val="20"/>
        </w:rPr>
      </w:pPr>
    </w:p>
    <w:p w14:paraId="0A2B11A5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heading=h.1ksv4uv" w:colFirst="0" w:colLast="0"/>
      <w:bookmarkEnd w:id="15"/>
      <w:r>
        <w:rPr>
          <w:rFonts w:ascii="Times New Roman" w:hAnsi="Times New Roman" w:cs="Times New Roman"/>
        </w:rPr>
        <w:t>Нефункциональные требования.</w:t>
      </w:r>
    </w:p>
    <w:p w14:paraId="3150A44F" w14:textId="77777777" w:rsidR="002758B1" w:rsidRDefault="002758B1"/>
    <w:tbl>
      <w:tblPr>
        <w:tblStyle w:val="afe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3118"/>
        <w:gridCol w:w="1701"/>
        <w:gridCol w:w="2835"/>
      </w:tblGrid>
      <w:tr w:rsidR="002758B1" w14:paraId="1678E348" w14:textId="77777777">
        <w:trPr>
          <w:cantSplit/>
          <w:trHeight w:val="1134"/>
          <w:tblHeader/>
        </w:trPr>
        <w:tc>
          <w:tcPr>
            <w:tcW w:w="817" w:type="dxa"/>
            <w:tcBorders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7DBC3B78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– Префикс</w:t>
            </w:r>
          </w:p>
        </w:tc>
        <w:tc>
          <w:tcPr>
            <w:tcW w:w="851" w:type="dxa"/>
            <w:tcBorders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39426374" w14:textId="77777777" w:rsidR="002758B1" w:rsidRDefault="002758B1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</w:p>
          <w:p w14:paraId="42EE3288" w14:textId="77777777" w:rsidR="002758B1" w:rsidRDefault="00000000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– Номер</w:t>
            </w:r>
          </w:p>
          <w:p w14:paraId="471559A2" w14:textId="77777777" w:rsidR="002758B1" w:rsidRDefault="002758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191C679B" w14:textId="77777777" w:rsidR="002758B1" w:rsidRDefault="002758B1">
            <w:pPr>
              <w:rPr>
                <w:sz w:val="22"/>
                <w:szCs w:val="22"/>
              </w:rPr>
            </w:pPr>
          </w:p>
          <w:p w14:paraId="71BF7148" w14:textId="77777777" w:rsidR="002758B1" w:rsidRDefault="002758B1">
            <w:pPr>
              <w:rPr>
                <w:sz w:val="22"/>
                <w:szCs w:val="22"/>
              </w:rPr>
            </w:pPr>
          </w:p>
          <w:p w14:paraId="5869DE67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Функция – Характеристика - Требование</w:t>
            </w:r>
          </w:p>
        </w:tc>
        <w:tc>
          <w:tcPr>
            <w:tcW w:w="1701" w:type="dxa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val="clear" w:color="auto" w:fill="B4C6E7"/>
          </w:tcPr>
          <w:p w14:paraId="7085EA02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  <w:p w14:paraId="5C6F51B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  <w:p w14:paraId="359E2D59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Ссылка на вариант использования</w:t>
            </w:r>
          </w:p>
        </w:tc>
        <w:tc>
          <w:tcPr>
            <w:tcW w:w="2835" w:type="dxa"/>
            <w:tcBorders>
              <w:left w:val="dashed" w:sz="4" w:space="0" w:color="000000"/>
              <w:bottom w:val="single" w:sz="4" w:space="0" w:color="000000"/>
            </w:tcBorders>
            <w:shd w:val="clear" w:color="auto" w:fill="B4C6E7"/>
          </w:tcPr>
          <w:p w14:paraId="103E89B3" w14:textId="77777777" w:rsidR="002758B1" w:rsidRDefault="002758B1">
            <w:pPr>
              <w:rPr>
                <w:sz w:val="22"/>
                <w:szCs w:val="22"/>
              </w:rPr>
            </w:pPr>
          </w:p>
          <w:p w14:paraId="4A354DC0" w14:textId="77777777" w:rsidR="002758B1" w:rsidRDefault="002758B1">
            <w:pPr>
              <w:rPr>
                <w:sz w:val="22"/>
                <w:szCs w:val="22"/>
              </w:rPr>
            </w:pPr>
          </w:p>
          <w:p w14:paraId="79F4A1A7" w14:textId="77777777" w:rsidR="002758B1" w:rsidRDefault="002758B1">
            <w:pPr>
              <w:rPr>
                <w:sz w:val="22"/>
                <w:szCs w:val="22"/>
              </w:rPr>
            </w:pPr>
          </w:p>
          <w:p w14:paraId="38EA7AE1" w14:textId="77777777" w:rsidR="002758B1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 w:rsidR="002758B1" w14:paraId="3115D884" w14:textId="77777777">
        <w:trPr>
          <w:trHeight w:val="70"/>
        </w:trPr>
        <w:tc>
          <w:tcPr>
            <w:tcW w:w="9322" w:type="dxa"/>
            <w:gridSpan w:val="5"/>
            <w:tcBorders>
              <w:bottom w:val="dashed" w:sz="4" w:space="0" w:color="000000"/>
            </w:tcBorders>
            <w:shd w:val="clear" w:color="auto" w:fill="auto"/>
          </w:tcPr>
          <w:p w14:paraId="36B3F6F5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Общие требования</w:t>
            </w:r>
          </w:p>
        </w:tc>
      </w:tr>
      <w:tr w:rsidR="002758B1" w14:paraId="39172D50" w14:textId="77777777">
        <w:trPr>
          <w:trHeight w:val="70"/>
        </w:trPr>
        <w:tc>
          <w:tcPr>
            <w:tcW w:w="817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E200CA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E93490D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01-001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3664966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одновременно работающих пользователей – не менее 100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1A8114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1D6D0D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601E780A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932220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350BA84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01-002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102E78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Настройка параметров бизнес-процессов со стороны пользователя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D3AD9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61B7B819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1DB1DF8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BEFF320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F4EBDC9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01-003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D39379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Обеспечение кроссплатформенности.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CD5F6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ED2A39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2CBDE3E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E198777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46EA7E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01-004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2D7582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 обеспечении кибербезопасности должны быть использованы имеющиеся программно-аппаратные средства компании.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01D577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4671CE2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24FD5F12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219F00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81B028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01-005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3DE7A4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Поддержка следующих браузеров: Microsoft Edge версии не ниже 91, Firefox версии не ниже 89, </w:t>
            </w:r>
          </w:p>
          <w:p w14:paraId="54EC4130" w14:textId="77777777" w:rsidR="002758B1" w:rsidRDefault="0000000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Chrome</w:t>
            </w:r>
            <w:proofErr w:type="spellEnd"/>
            <w:r>
              <w:rPr>
                <w:sz w:val="22"/>
                <w:szCs w:val="22"/>
              </w:rPr>
              <w:t xml:space="preserve"> версии не ниже 93,</w:t>
            </w:r>
          </w:p>
          <w:p w14:paraId="068DBAA3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Safari версии не ниже 5, </w:t>
            </w:r>
          </w:p>
          <w:p w14:paraId="063DBDC9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 версии не ниже 11.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A66ED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0F6BEA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05528B4B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734EAD1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4210D06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01-006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FD6263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Поддержка следующих мессенджеров:</w:t>
            </w:r>
          </w:p>
          <w:p w14:paraId="7DB46D8B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Telegram,</w:t>
            </w:r>
          </w:p>
          <w:p w14:paraId="0DDB57D3" w14:textId="77777777" w:rsidR="002758B1" w:rsidRDefault="0000000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2C4E38A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 также других мессенджеров, рекомендуемых к использованию в компании.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59ED37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2EE26C8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A280638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AB67E69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61C5B86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01-007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F008FC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должна быть установлена на серверах, работающих под OC не ниже Windows Server 2016.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95753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FBE1492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0F49B8E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C8382BC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lastRenderedPageBreak/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C3B51D3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01-08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BEB1F0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Система должна быть доступна каждому из пользователей 98% времени между 6.00 и 23.00 по местному времени и 90% времени между 23.00 и 6.00, за исключением времени планового обслуживания. 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BD3D6B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6EA2E07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8021D72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3008EB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76F2318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01-09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DA2473A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готовности системы не менее 0,98.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93717B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14756DCD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595018FD" w14:textId="77777777">
        <w:trPr>
          <w:trHeight w:val="70"/>
        </w:trPr>
        <w:tc>
          <w:tcPr>
            <w:tcW w:w="9322" w:type="dxa"/>
            <w:gridSpan w:val="5"/>
            <w:tcBorders>
              <w:bottom w:val="dashed" w:sz="4" w:space="0" w:color="000000"/>
            </w:tcBorders>
            <w:shd w:val="clear" w:color="auto" w:fill="auto"/>
          </w:tcPr>
          <w:p w14:paraId="0430A5AA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Требования по нагрузке </w:t>
            </w:r>
          </w:p>
        </w:tc>
      </w:tr>
      <w:tr w:rsidR="002758B1" w14:paraId="5E028D1C" w14:textId="77777777">
        <w:trPr>
          <w:trHeight w:val="70"/>
        </w:trPr>
        <w:tc>
          <w:tcPr>
            <w:tcW w:w="817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0DB7E8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F91A1A3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02-001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F2C4A8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Вход пользователя </w:t>
            </w:r>
            <w:proofErr w:type="gramStart"/>
            <w:r>
              <w:rPr>
                <w:sz w:val="22"/>
                <w:szCs w:val="22"/>
              </w:rPr>
              <w:t>&lt; 1</w:t>
            </w:r>
            <w:proofErr w:type="gramEnd"/>
            <w:r>
              <w:rPr>
                <w:sz w:val="22"/>
                <w:szCs w:val="22"/>
              </w:rPr>
              <w:t xml:space="preserve"> минуты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C6F1DB8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DD420FE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02991B69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2EC4709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D6DF245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02-002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F41E47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 данных о пользователе </w:t>
            </w:r>
            <w:proofErr w:type="gramStart"/>
            <w:r>
              <w:rPr>
                <w:sz w:val="22"/>
                <w:szCs w:val="22"/>
              </w:rPr>
              <w:t>&lt; 3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3A6221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FD3921C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491D7E9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6BD3973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451D45C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02-003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24CA743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Автоматическое формирование задачи </w:t>
            </w:r>
            <w:proofErr w:type="gramStart"/>
            <w:r>
              <w:rPr>
                <w:sz w:val="22"/>
                <w:szCs w:val="22"/>
              </w:rPr>
              <w:t>&lt; 1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B9870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57D577C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C433248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A14D16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BB20208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02-004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04CDC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данных о задаче </w:t>
            </w:r>
            <w:proofErr w:type="gramStart"/>
            <w:r>
              <w:rPr>
                <w:sz w:val="22"/>
                <w:szCs w:val="22"/>
              </w:rPr>
              <w:t>&lt; 3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5792F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0AE5D70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1B51A5C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8ECCE8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FBBABDE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02-005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DBD3EB0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Процесс загрузка </w:t>
            </w:r>
            <w:proofErr w:type="spellStart"/>
            <w:r>
              <w:rPr>
                <w:sz w:val="22"/>
                <w:szCs w:val="22"/>
              </w:rPr>
              <w:t>эксель</w:t>
            </w:r>
            <w:proofErr w:type="spellEnd"/>
            <w:r>
              <w:rPr>
                <w:sz w:val="22"/>
                <w:szCs w:val="22"/>
              </w:rPr>
              <w:t xml:space="preserve"> файлов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минут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1AB40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B78BB45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4FF81A79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BC12286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B56461F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02-006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CCEC20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и скачивание сформированного </w:t>
            </w:r>
            <w:proofErr w:type="spellStart"/>
            <w:r>
              <w:rPr>
                <w:sz w:val="22"/>
                <w:szCs w:val="22"/>
              </w:rPr>
              <w:t>pdf</w:t>
            </w:r>
            <w:proofErr w:type="spellEnd"/>
            <w:r>
              <w:rPr>
                <w:sz w:val="22"/>
                <w:szCs w:val="22"/>
              </w:rPr>
              <w:t xml:space="preserve"> документа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минут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8B71CD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F9987B5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68B67864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C1C6720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8AD284A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02-007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EF8DD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Формирование выборки данных по заданным критериям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минут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21BE68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392904B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F8C5D26" w14:textId="77777777">
        <w:trPr>
          <w:trHeight w:val="236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3B358AC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01A47E5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02-008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B44CDD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сформированной выборки данных </w:t>
            </w:r>
            <w:proofErr w:type="gramStart"/>
            <w:r>
              <w:rPr>
                <w:sz w:val="22"/>
                <w:szCs w:val="22"/>
              </w:rPr>
              <w:t>&lt; 3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9AA7E5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D27EBC3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817D7EA" w14:textId="77777777">
        <w:trPr>
          <w:trHeight w:val="236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6DE5552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A7BEE74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02-009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778C7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Согласование документа </w:t>
            </w:r>
            <w:proofErr w:type="gramStart"/>
            <w:r>
              <w:rPr>
                <w:sz w:val="22"/>
                <w:szCs w:val="22"/>
              </w:rPr>
              <w:t>&lt; 3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539CA6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AAD5EB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0260C8CC" w14:textId="77777777">
        <w:trPr>
          <w:trHeight w:val="236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5C31DC0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9591E66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02-010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AF00C1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Запись данных в </w:t>
            </w:r>
            <w:proofErr w:type="spellStart"/>
            <w:r>
              <w:rPr>
                <w:sz w:val="22"/>
                <w:szCs w:val="22"/>
              </w:rPr>
              <w:t>бд</w:t>
            </w:r>
            <w:proofErr w:type="spellEnd"/>
            <w:r>
              <w:rPr>
                <w:sz w:val="22"/>
                <w:szCs w:val="22"/>
              </w:rPr>
              <w:t xml:space="preserve"> &lt;1 минуты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0DA54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548B62F9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6DEF99FC" w14:textId="77777777">
        <w:trPr>
          <w:trHeight w:val="70"/>
        </w:trPr>
        <w:tc>
          <w:tcPr>
            <w:tcW w:w="9322" w:type="dxa"/>
            <w:gridSpan w:val="5"/>
            <w:tcBorders>
              <w:bottom w:val="dashed" w:sz="4" w:space="0" w:color="000000"/>
            </w:tcBorders>
            <w:shd w:val="clear" w:color="auto" w:fill="auto"/>
          </w:tcPr>
          <w:p w14:paraId="5603E185" w14:textId="77777777" w:rsidR="002758B1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Требования к обработке документов, к отчётам, уведомлении пользователей</w:t>
            </w:r>
          </w:p>
        </w:tc>
      </w:tr>
      <w:tr w:rsidR="002758B1" w14:paraId="13FB47BD" w14:textId="77777777">
        <w:trPr>
          <w:trHeight w:val="70"/>
        </w:trPr>
        <w:tc>
          <w:tcPr>
            <w:tcW w:w="817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1BF35442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0F41741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03-001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2D0A0F" w14:textId="77777777" w:rsidR="002758B1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Гибкая система формирования отчётов за произвольные периоды времени по номенклатуре товаров, производителям/поставщикам, статусу заказов, стоимости. Функция требует дополнительного исследования.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DE79513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484ED983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C763111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9FBECA3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0B1EDED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03-002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01663B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Формирование и рассылка отчётов по расписанию – не более 1 часа.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BBA3B4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3683E1B2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024CC9DA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D455D59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lastRenderedPageBreak/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91B090E" w14:textId="77777777" w:rsidR="002758B1" w:rsidRDefault="00000000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03-003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37433E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Формирование отчётов в интерфейсе при ожидании пользователей -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минут.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1B5D3E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00D4E473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1671142E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56E85AE8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AF449CA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03-004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BF8AE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Загрузка/получение документа пользователем – &lt;1 минуты.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405C17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2B19C396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F3263D1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0B1FF584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641A8365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03-005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2FAD9A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Отклик интерфейса загрузке/получении/обработке документов </w:t>
            </w:r>
            <w:proofErr w:type="gramStart"/>
            <w:r>
              <w:rPr>
                <w:sz w:val="22"/>
                <w:szCs w:val="22"/>
              </w:rPr>
              <w:t>&lt; 5</w:t>
            </w:r>
            <w:proofErr w:type="gramEnd"/>
            <w:r>
              <w:rPr>
                <w:sz w:val="22"/>
                <w:szCs w:val="22"/>
              </w:rPr>
              <w:t xml:space="preserve"> сек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23ED14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654ABC9B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33C1BEAD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B2C3D24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B325D6D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03-006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370626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Время обработки документов, не требующих участия пользователей – не более 30 минут.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7F3BAD8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C53BE8A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76875CDD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ABCC725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2730972E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03-007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249728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Уведомление пользователей при наступлении событий – не более 1 часа.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C78C0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7E53F913" w14:textId="77777777" w:rsidR="002758B1" w:rsidRDefault="002758B1">
            <w:pPr>
              <w:rPr>
                <w:sz w:val="22"/>
                <w:szCs w:val="22"/>
              </w:rPr>
            </w:pPr>
          </w:p>
        </w:tc>
      </w:tr>
      <w:tr w:rsidR="002758B1" w14:paraId="60AC2275" w14:textId="77777777">
        <w:trPr>
          <w:trHeight w:val="70"/>
        </w:trPr>
        <w:tc>
          <w:tcPr>
            <w:tcW w:w="817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42027A01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НФТ</w:t>
            </w:r>
          </w:p>
        </w:tc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p w14:paraId="740F4B9B" w14:textId="77777777" w:rsidR="002758B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03-008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D471F2" w14:textId="77777777" w:rsidR="002758B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Регламентные уведомления – не более 1 часа.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241579" w14:textId="77777777" w:rsidR="002758B1" w:rsidRDefault="00275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</w:tcPr>
          <w:p w14:paraId="2158A484" w14:textId="77777777" w:rsidR="002758B1" w:rsidRDefault="002758B1">
            <w:pPr>
              <w:rPr>
                <w:sz w:val="22"/>
                <w:szCs w:val="22"/>
              </w:rPr>
            </w:pPr>
          </w:p>
        </w:tc>
      </w:tr>
    </w:tbl>
    <w:p w14:paraId="46B2DFC9" w14:textId="77777777" w:rsidR="002758B1" w:rsidRDefault="002758B1">
      <w:pPr>
        <w:rPr>
          <w:sz w:val="22"/>
          <w:szCs w:val="22"/>
        </w:rPr>
      </w:pPr>
    </w:p>
    <w:p w14:paraId="573FF078" w14:textId="77777777" w:rsidR="002758B1" w:rsidRDefault="002758B1">
      <w:pPr>
        <w:ind w:left="-567"/>
      </w:pPr>
    </w:p>
    <w:p w14:paraId="4AF90C40" w14:textId="77777777" w:rsidR="002758B1" w:rsidRDefault="002758B1">
      <w:pPr>
        <w:ind w:left="-567"/>
      </w:pPr>
    </w:p>
    <w:p w14:paraId="4F57D93A" w14:textId="77777777" w:rsidR="002758B1" w:rsidRDefault="002758B1">
      <w:pPr>
        <w:ind w:left="-567"/>
      </w:pPr>
    </w:p>
    <w:p w14:paraId="78356813" w14:textId="77777777" w:rsidR="002758B1" w:rsidRDefault="002758B1">
      <w:pPr>
        <w:ind w:left="-567"/>
      </w:pPr>
    </w:p>
    <w:p w14:paraId="33E69139" w14:textId="77777777" w:rsidR="002758B1" w:rsidRDefault="002758B1">
      <w:pPr>
        <w:ind w:left="-567"/>
      </w:pPr>
    </w:p>
    <w:p w14:paraId="2F5DF5F9" w14:textId="77777777" w:rsidR="002758B1" w:rsidRDefault="002758B1">
      <w:pPr>
        <w:ind w:left="-567"/>
      </w:pPr>
    </w:p>
    <w:p w14:paraId="42B22920" w14:textId="77777777" w:rsidR="002758B1" w:rsidRDefault="002758B1">
      <w:pPr>
        <w:ind w:left="-567"/>
      </w:pPr>
    </w:p>
    <w:p w14:paraId="47E07808" w14:textId="77777777" w:rsidR="002758B1" w:rsidRDefault="002758B1">
      <w:pPr>
        <w:ind w:left="-567"/>
      </w:pPr>
    </w:p>
    <w:p w14:paraId="0969A8B8" w14:textId="77777777" w:rsidR="002758B1" w:rsidRDefault="002758B1">
      <w:pPr>
        <w:ind w:left="-567"/>
      </w:pPr>
    </w:p>
    <w:p w14:paraId="357A5E35" w14:textId="77777777" w:rsidR="002758B1" w:rsidRDefault="002758B1">
      <w:pPr>
        <w:ind w:left="-567"/>
      </w:pPr>
    </w:p>
    <w:p w14:paraId="327CD60C" w14:textId="77777777" w:rsidR="002758B1" w:rsidRDefault="002758B1">
      <w:pPr>
        <w:ind w:left="-567"/>
      </w:pPr>
    </w:p>
    <w:p w14:paraId="7A2C4613" w14:textId="77777777" w:rsidR="002758B1" w:rsidRDefault="002758B1">
      <w:pPr>
        <w:ind w:left="-567"/>
      </w:pPr>
    </w:p>
    <w:p w14:paraId="0F893E31" w14:textId="77777777" w:rsidR="002758B1" w:rsidRDefault="002758B1">
      <w:pPr>
        <w:ind w:left="-567"/>
      </w:pPr>
    </w:p>
    <w:p w14:paraId="1F2397DF" w14:textId="77777777" w:rsidR="002758B1" w:rsidRDefault="002758B1">
      <w:pPr>
        <w:ind w:left="-567"/>
      </w:pPr>
    </w:p>
    <w:p w14:paraId="33861716" w14:textId="77777777" w:rsidR="002758B1" w:rsidRDefault="002758B1">
      <w:pPr>
        <w:ind w:left="-567"/>
      </w:pPr>
    </w:p>
    <w:p w14:paraId="3A306F00" w14:textId="77777777" w:rsidR="002758B1" w:rsidRDefault="002758B1">
      <w:pPr>
        <w:ind w:left="-567"/>
      </w:pPr>
    </w:p>
    <w:p w14:paraId="6F1F1BD4" w14:textId="77777777" w:rsidR="002758B1" w:rsidRDefault="002758B1">
      <w:pPr>
        <w:ind w:left="-567"/>
      </w:pPr>
    </w:p>
    <w:p w14:paraId="177B8323" w14:textId="77777777" w:rsidR="002758B1" w:rsidRDefault="002758B1">
      <w:pPr>
        <w:ind w:left="-567"/>
      </w:pPr>
    </w:p>
    <w:p w14:paraId="78629793" w14:textId="77777777" w:rsidR="002758B1" w:rsidRDefault="002758B1">
      <w:pPr>
        <w:ind w:left="-567"/>
      </w:pPr>
    </w:p>
    <w:p w14:paraId="795DD5A4" w14:textId="77777777" w:rsidR="002758B1" w:rsidRDefault="002758B1">
      <w:pPr>
        <w:ind w:left="-567"/>
      </w:pPr>
    </w:p>
    <w:p w14:paraId="1FD9DC82" w14:textId="77777777" w:rsidR="002758B1" w:rsidRDefault="002758B1">
      <w:pPr>
        <w:ind w:left="-567"/>
      </w:pPr>
    </w:p>
    <w:p w14:paraId="03ED184F" w14:textId="77777777" w:rsidR="002758B1" w:rsidRDefault="002758B1">
      <w:pPr>
        <w:ind w:left="-567"/>
      </w:pPr>
    </w:p>
    <w:p w14:paraId="39CA4134" w14:textId="77777777" w:rsidR="002758B1" w:rsidRDefault="002758B1">
      <w:pPr>
        <w:ind w:left="-567"/>
      </w:pPr>
    </w:p>
    <w:p w14:paraId="1F342BB4" w14:textId="77777777" w:rsidR="002758B1" w:rsidRDefault="002758B1">
      <w:pPr>
        <w:ind w:left="-567"/>
      </w:pPr>
    </w:p>
    <w:p w14:paraId="2F7D5AA1" w14:textId="77777777" w:rsidR="002758B1" w:rsidRDefault="002758B1">
      <w:pPr>
        <w:ind w:left="-567"/>
      </w:pPr>
    </w:p>
    <w:p w14:paraId="770A9BD7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6" w:name="_heading=h.44sinio" w:colFirst="0" w:colLast="0"/>
      <w:bookmarkEnd w:id="16"/>
      <w:r>
        <w:rPr>
          <w:rFonts w:ascii="Times New Roman" w:hAnsi="Times New Roman" w:cs="Times New Roman"/>
        </w:rPr>
        <w:lastRenderedPageBreak/>
        <w:t>Структура и модели БД.</w:t>
      </w:r>
    </w:p>
    <w:p w14:paraId="6D0980A3" w14:textId="77777777" w:rsidR="002758B1" w:rsidRDefault="00000000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bookmarkStart w:id="17" w:name="_heading=h.2jxsxqh" w:colFirst="0" w:colLast="0"/>
      <w:bookmarkEnd w:id="17"/>
      <w:r>
        <w:rPr>
          <w:rFonts w:ascii="Times New Roman" w:hAnsi="Times New Roman" w:cs="Times New Roman"/>
        </w:rPr>
        <w:t>UML-диаграммы структуры БД.</w:t>
      </w:r>
    </w:p>
    <w:p w14:paraId="2098DF08" w14:textId="77777777" w:rsidR="002758B1" w:rsidRDefault="002758B1">
      <w:pPr>
        <w:ind w:left="360"/>
      </w:pPr>
    </w:p>
    <w:p w14:paraId="23B10C73" w14:textId="77777777" w:rsidR="002758B1" w:rsidRDefault="00000000">
      <w:pPr>
        <w:ind w:left="360"/>
      </w:pPr>
      <w:r>
        <w:rPr>
          <w:noProof/>
        </w:rPr>
        <w:drawing>
          <wp:inline distT="0" distB="0" distL="0" distR="0" wp14:anchorId="4C7E4841" wp14:editId="23A6B424">
            <wp:extent cx="5859750" cy="8049512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750" cy="8049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769BF" w14:textId="77777777" w:rsidR="002758B1" w:rsidRDefault="00000000">
      <w:pPr>
        <w:pStyle w:val="2"/>
        <w:numPr>
          <w:ilvl w:val="1"/>
          <w:numId w:val="3"/>
        </w:numPr>
        <w:rPr>
          <w:rFonts w:ascii="Times New Roman" w:hAnsi="Times New Roman" w:cs="Times New Roman"/>
          <w:b w:val="0"/>
        </w:rPr>
      </w:pPr>
      <w:bookmarkStart w:id="18" w:name="_heading=h.z337ya" w:colFirst="0" w:colLast="0"/>
      <w:bookmarkEnd w:id="18"/>
      <w:r>
        <w:rPr>
          <w:rFonts w:ascii="Times New Roman" w:hAnsi="Times New Roman" w:cs="Times New Roman"/>
          <w:b w:val="0"/>
        </w:rPr>
        <w:lastRenderedPageBreak/>
        <w:t>ER диаграмма.</w:t>
      </w:r>
    </w:p>
    <w:p w14:paraId="1AE0B9A7" w14:textId="77777777" w:rsidR="002758B1" w:rsidRDefault="002758B1"/>
    <w:p w14:paraId="3A3EF969" w14:textId="77777777" w:rsidR="002758B1" w:rsidRDefault="00000000">
      <w:r>
        <w:rPr>
          <w:noProof/>
        </w:rPr>
        <w:drawing>
          <wp:inline distT="0" distB="0" distL="0" distR="0" wp14:anchorId="4D598A57" wp14:editId="7F1D0D75">
            <wp:extent cx="5353797" cy="3115110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1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2FE66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heading=h.3j2qqm3" w:colFirst="0" w:colLast="0"/>
      <w:bookmarkEnd w:id="19"/>
      <w:r>
        <w:rPr>
          <w:rFonts w:ascii="Times New Roman" w:hAnsi="Times New Roman" w:cs="Times New Roman"/>
        </w:rPr>
        <w:t>Ролевая модель</w:t>
      </w:r>
    </w:p>
    <w:p w14:paraId="31164CF2" w14:textId="77777777" w:rsidR="002758B1" w:rsidRDefault="002758B1"/>
    <w:p w14:paraId="3F92BB1A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0" w:name="_heading=h.1y810tw" w:colFirst="0" w:colLast="0"/>
      <w:bookmarkEnd w:id="20"/>
      <w:r>
        <w:rPr>
          <w:rFonts w:ascii="Times New Roman" w:hAnsi="Times New Roman" w:cs="Times New Roman"/>
          <w:b w:val="0"/>
        </w:rPr>
        <w:t>12.1. Роли</w:t>
      </w:r>
    </w:p>
    <w:p w14:paraId="7B20B074" w14:textId="77777777" w:rsidR="002758B1" w:rsidRDefault="002758B1"/>
    <w:tbl>
      <w:tblPr>
        <w:tblStyle w:val="aff"/>
        <w:tblW w:w="96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57"/>
        <w:gridCol w:w="5899"/>
      </w:tblGrid>
      <w:tr w:rsidR="002758B1" w14:paraId="37CCA0C7" w14:textId="77777777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47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Роль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481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Разрешенные действия в системе заказов</w:t>
            </w:r>
          </w:p>
        </w:tc>
      </w:tr>
      <w:tr w:rsidR="002758B1" w14:paraId="7CB4AEB2" w14:textId="77777777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C6E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отдела закупок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CF14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Назначает сотрудника, ответственного за заказ.</w:t>
            </w:r>
          </w:p>
          <w:p w14:paraId="6F86F938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Создаёт заказы.</w:t>
            </w:r>
          </w:p>
          <w:p w14:paraId="2813DA13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Просматривает любые заказы.</w:t>
            </w:r>
          </w:p>
          <w:p w14:paraId="1CA1C0C7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Просматривает каталог.</w:t>
            </w:r>
          </w:p>
          <w:p w14:paraId="046D5CC7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Редактирует любые заказы.</w:t>
            </w:r>
          </w:p>
          <w:p w14:paraId="728CE088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6"/>
              <w:rPr>
                <w:color w:val="000000"/>
              </w:rPr>
            </w:pPr>
            <w:r>
              <w:rPr>
                <w:color w:val="434343"/>
              </w:rPr>
              <w:t>Отправляет заказ поставщику.</w:t>
            </w:r>
          </w:p>
          <w:p w14:paraId="218EC1FC" w14:textId="77777777" w:rsidR="002758B1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76"/>
              <w:rPr>
                <w:color w:val="000000"/>
              </w:rPr>
            </w:pPr>
            <w:r>
              <w:rPr>
                <w:color w:val="434343"/>
              </w:rPr>
              <w:t>Отменяет заказ и переводит его в архив</w:t>
            </w:r>
            <w:r>
              <w:rPr>
                <w:color w:val="000000"/>
              </w:rPr>
              <w:t>.</w:t>
            </w:r>
          </w:p>
        </w:tc>
      </w:tr>
      <w:tr w:rsidR="002758B1" w14:paraId="53821656" w14:textId="77777777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CDD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Сотрудник отдела закупок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A74CF" w14:textId="77777777" w:rsidR="002758B1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Создает заказы.</w:t>
            </w:r>
          </w:p>
          <w:p w14:paraId="387017A5" w14:textId="77777777" w:rsidR="002758B1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Просматривает только свои заказы.</w:t>
            </w:r>
          </w:p>
          <w:p w14:paraId="3F47E4E4" w14:textId="77777777" w:rsidR="002758B1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Редактирует свои заказы.</w:t>
            </w:r>
          </w:p>
          <w:p w14:paraId="4424D166" w14:textId="77777777" w:rsidR="002758B1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53"/>
              <w:rPr>
                <w:color w:val="000000"/>
              </w:rPr>
            </w:pPr>
            <w:r>
              <w:rPr>
                <w:color w:val="434343"/>
              </w:rPr>
              <w:t>Просматривает каталог</w:t>
            </w:r>
            <w:r>
              <w:rPr>
                <w:color w:val="000000"/>
              </w:rPr>
              <w:t>.</w:t>
            </w:r>
          </w:p>
        </w:tc>
      </w:tr>
      <w:tr w:rsidR="002758B1" w14:paraId="176232E5" w14:textId="77777777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CAB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Сотрудник компании производителя/поставщика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1AB45" w14:textId="77777777" w:rsidR="002758B1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Редактирует свой каталог.</w:t>
            </w:r>
          </w:p>
          <w:p w14:paraId="05846484" w14:textId="77777777" w:rsidR="002758B1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000000"/>
              </w:rPr>
              <w:t>Размещает каталог.</w:t>
            </w:r>
          </w:p>
          <w:p w14:paraId="4310C563" w14:textId="77777777" w:rsidR="002758B1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color w:val="000000"/>
              </w:rPr>
            </w:pPr>
            <w:r>
              <w:rPr>
                <w:color w:val="434343"/>
              </w:rPr>
              <w:t>Просматривает каталог.</w:t>
            </w:r>
          </w:p>
          <w:p w14:paraId="757151F6" w14:textId="77777777" w:rsidR="002758B1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53"/>
              <w:rPr>
                <w:color w:val="000000"/>
              </w:rPr>
            </w:pPr>
            <w:r>
              <w:rPr>
                <w:color w:val="434343"/>
              </w:rPr>
              <w:t>Просматривает свои заказы.</w:t>
            </w:r>
          </w:p>
        </w:tc>
      </w:tr>
    </w:tbl>
    <w:p w14:paraId="2D473DA7" w14:textId="77777777" w:rsidR="002758B1" w:rsidRDefault="002758B1"/>
    <w:p w14:paraId="21150DEE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1" w:name="_heading=h.4i7ojhp" w:colFirst="0" w:colLast="0"/>
      <w:bookmarkEnd w:id="21"/>
      <w:r>
        <w:rPr>
          <w:rFonts w:ascii="Times New Roman" w:hAnsi="Times New Roman" w:cs="Times New Roman"/>
          <w:b w:val="0"/>
        </w:rPr>
        <w:t>12.2. Матрица доступа</w:t>
      </w:r>
    </w:p>
    <w:p w14:paraId="3FC42A45" w14:textId="77777777" w:rsidR="002758B1" w:rsidRDefault="002758B1"/>
    <w:tbl>
      <w:tblPr>
        <w:tblStyle w:val="aff0"/>
        <w:tblW w:w="96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34"/>
        <w:gridCol w:w="2745"/>
        <w:gridCol w:w="989"/>
        <w:gridCol w:w="1089"/>
        <w:gridCol w:w="1089"/>
      </w:tblGrid>
      <w:tr w:rsidR="002758B1" w14:paraId="6E35ED88" w14:textId="77777777">
        <w:trPr>
          <w:trHeight w:val="447"/>
        </w:trPr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657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Роль / Объект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771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Каталог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029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Товар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A5D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Заказ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DF0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Статус</w:t>
            </w:r>
          </w:p>
        </w:tc>
      </w:tr>
      <w:tr w:rsidR="002758B1" w14:paraId="1B50B9E9" w14:textId="77777777"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654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1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Руководитель отдела закупок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495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DA4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0AA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</w:t>
            </w:r>
          </w:p>
          <w:p w14:paraId="33DC084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1B3750D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</w:p>
          <w:p w14:paraId="3424D39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59D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CREATE*</w:t>
            </w:r>
          </w:p>
          <w:p w14:paraId="2AE5344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3612413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UPDATE*</w:t>
            </w:r>
          </w:p>
          <w:p w14:paraId="755D674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DELETE*</w:t>
            </w:r>
          </w:p>
        </w:tc>
      </w:tr>
      <w:tr w:rsidR="002758B1" w14:paraId="76F58478" w14:textId="77777777"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D75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Сотрудник отдела закупок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16B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5D1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358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</w:t>
            </w:r>
          </w:p>
          <w:p w14:paraId="7C6BB8F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READ*</w:t>
            </w:r>
          </w:p>
          <w:p w14:paraId="4BA3CC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UPDATE*</w:t>
            </w:r>
          </w:p>
          <w:p w14:paraId="65D7CCF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DELETE*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DD9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CREATE*</w:t>
            </w:r>
          </w:p>
          <w:p w14:paraId="01443E2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READ*</w:t>
            </w:r>
          </w:p>
          <w:p w14:paraId="3211FBCC" w14:textId="77777777" w:rsidR="002758B1" w:rsidRDefault="002758B1"/>
        </w:tc>
      </w:tr>
      <w:tr w:rsidR="002758B1" w14:paraId="3BC93FF1" w14:textId="77777777">
        <w:tc>
          <w:tcPr>
            <w:tcW w:w="3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E04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Сотрудник компании производителя/поставщика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C1A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CREATE*</w:t>
            </w:r>
          </w:p>
          <w:p w14:paraId="661C0BA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5CF87D7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</w:p>
          <w:p w14:paraId="43F1BF4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DELETE*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F57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</w:t>
            </w:r>
          </w:p>
          <w:p w14:paraId="462C949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374C83A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  <w:r>
              <w:rPr>
                <w:color w:val="000000"/>
                <w:sz w:val="20"/>
                <w:szCs w:val="20"/>
              </w:rPr>
              <w:br/>
              <w:t>DELETE</w:t>
            </w:r>
          </w:p>
          <w:p w14:paraId="0D644723" w14:textId="77777777" w:rsidR="002758B1" w:rsidRDefault="002758B1"/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C18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20528AF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430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READ</w:t>
            </w:r>
          </w:p>
          <w:p w14:paraId="33D9615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</w:p>
          <w:p w14:paraId="3577461B" w14:textId="77777777" w:rsidR="002758B1" w:rsidRDefault="002758B1"/>
        </w:tc>
      </w:tr>
    </w:tbl>
    <w:p w14:paraId="32A6DAFE" w14:textId="77777777" w:rsidR="002758B1" w:rsidRDefault="002758B1"/>
    <w:p w14:paraId="462BFEF7" w14:textId="77777777" w:rsidR="002758B1" w:rsidRDefault="00000000">
      <w:r>
        <w:t>*- права на действия только со данными в рамках своей ответственности.</w:t>
      </w:r>
    </w:p>
    <w:p w14:paraId="20E12884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2" w:name="_heading=h.2xcytpi" w:colFirst="0" w:colLast="0"/>
      <w:bookmarkEnd w:id="22"/>
      <w:r>
        <w:rPr>
          <w:rFonts w:ascii="Times New Roman" w:hAnsi="Times New Roman" w:cs="Times New Roman"/>
        </w:rPr>
        <w:t>Система логирования.</w:t>
      </w:r>
    </w:p>
    <w:p w14:paraId="78DC212C" w14:textId="77777777" w:rsidR="002758B1" w:rsidRDefault="002758B1"/>
    <w:p w14:paraId="2FF1914B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3" w:name="_heading=h.1ci93xb" w:colFirst="0" w:colLast="0"/>
      <w:bookmarkEnd w:id="23"/>
      <w:r>
        <w:rPr>
          <w:rFonts w:ascii="Times New Roman" w:hAnsi="Times New Roman" w:cs="Times New Roman"/>
          <w:b w:val="0"/>
        </w:rPr>
        <w:t>13.1. Уровни логирования.</w:t>
      </w:r>
    </w:p>
    <w:p w14:paraId="615FAAE8" w14:textId="77777777" w:rsidR="002758B1" w:rsidRDefault="002758B1"/>
    <w:p w14:paraId="2E2C7D1E" w14:textId="77777777" w:rsidR="002758B1" w:rsidRPr="003B042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lang w:val="en-US"/>
        </w:rPr>
      </w:pPr>
      <w:r w:rsidRPr="00DF7771">
        <w:rPr>
          <w:color w:val="000000"/>
          <w:sz w:val="22"/>
          <w:szCs w:val="22"/>
          <w:lang w:val="en-US"/>
        </w:rPr>
        <w:t> </w:t>
      </w:r>
      <w:r>
        <w:rPr>
          <w:color w:val="000000"/>
          <w:sz w:val="22"/>
          <w:szCs w:val="22"/>
        </w:rPr>
        <w:t>Доступные</w:t>
      </w:r>
      <w:r w:rsidRPr="003B0426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окружения</w:t>
      </w:r>
      <w:r w:rsidRPr="003B0426">
        <w:rPr>
          <w:color w:val="000000"/>
          <w:sz w:val="22"/>
          <w:szCs w:val="22"/>
          <w:lang w:val="en-US"/>
        </w:rPr>
        <w:t>: DEV, TEST(DEV_TEST), STAGE (PREPROD), PROD, DAILY (REPLICA)</w:t>
      </w:r>
    </w:p>
    <w:p w14:paraId="7BC8C4E2" w14:textId="77777777" w:rsidR="002758B1" w:rsidRPr="003B0426" w:rsidRDefault="002758B1">
      <w:pPr>
        <w:rPr>
          <w:lang w:val="en-US"/>
        </w:rPr>
      </w:pPr>
    </w:p>
    <w:tbl>
      <w:tblPr>
        <w:tblStyle w:val="aff1"/>
        <w:tblW w:w="96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01"/>
        <w:gridCol w:w="4273"/>
        <w:gridCol w:w="4272"/>
      </w:tblGrid>
      <w:tr w:rsidR="002758B1" w14:paraId="59B0DA7F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FBE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Уровень</w:t>
            </w: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92A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D4C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Окружение</w:t>
            </w:r>
          </w:p>
        </w:tc>
      </w:tr>
      <w:tr w:rsidR="002758B1" w14:paraId="67B9A7A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17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0A3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подробное и детальное логирование всей системной информации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C3C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TEST(DEV_TEST)</w:t>
            </w:r>
          </w:p>
        </w:tc>
      </w:tr>
      <w:tr w:rsidR="002758B1" w:rsidRPr="0018172B" w14:paraId="295BEBA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1BD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Info</w:t>
            </w: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12D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подтверждение, информация о событиях, не приводящих к ошибкам в работе 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B95E" w14:textId="77777777" w:rsidR="002758B1" w:rsidRPr="003B04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0426">
              <w:rPr>
                <w:color w:val="000000"/>
                <w:sz w:val="22"/>
                <w:szCs w:val="22"/>
                <w:lang w:val="en-US"/>
              </w:rPr>
              <w:t>STAGE (PREPROD), PROD, DAILY (REPLICA)</w:t>
            </w:r>
          </w:p>
        </w:tc>
      </w:tr>
      <w:tr w:rsidR="002758B1" w:rsidRPr="0018172B" w14:paraId="7EECB6F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D28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F22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информация о событиях, которые могут привести к ошибкам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F16D" w14:textId="77777777" w:rsidR="002758B1" w:rsidRPr="003B04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0426">
              <w:rPr>
                <w:color w:val="000000"/>
                <w:sz w:val="22"/>
                <w:szCs w:val="22"/>
                <w:lang w:val="en-US"/>
              </w:rPr>
              <w:t>DEV, TEST(DEV_TEST), STAGE (PREPROD), PROD, DAILY (REPLICA)</w:t>
            </w:r>
          </w:p>
        </w:tc>
      </w:tr>
      <w:tr w:rsidR="002758B1" w14:paraId="4FD4361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0FC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FED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информация об ошибках, возникших в работе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6AD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DEV, TEST, STAGE, PROD</w:t>
            </w:r>
          </w:p>
        </w:tc>
      </w:tr>
      <w:tr w:rsidR="002758B1" w14:paraId="1B72FFC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E4B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Fatal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7B4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информация о критических ошибках, возникших в работе</w:t>
            </w:r>
          </w:p>
        </w:tc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261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DEV, TEST, STAGE, PROD</w:t>
            </w:r>
          </w:p>
        </w:tc>
      </w:tr>
    </w:tbl>
    <w:p w14:paraId="25CB3595" w14:textId="77777777" w:rsidR="002758B1" w:rsidRDefault="002758B1"/>
    <w:p w14:paraId="7FD3691F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4" w:name="_heading=h.3whwml4" w:colFirst="0" w:colLast="0"/>
      <w:bookmarkEnd w:id="24"/>
      <w:r>
        <w:rPr>
          <w:rFonts w:ascii="Times New Roman" w:hAnsi="Times New Roman" w:cs="Times New Roman"/>
          <w:b w:val="0"/>
        </w:rPr>
        <w:t>13.2. Состав логов.</w:t>
      </w:r>
    </w:p>
    <w:p w14:paraId="6C74BBDA" w14:textId="77777777" w:rsidR="002758B1" w:rsidRDefault="002758B1"/>
    <w:p w14:paraId="5557821F" w14:textId="77777777" w:rsidR="002758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Trace</w:t>
      </w:r>
      <w:proofErr w:type="spellEnd"/>
      <w:r>
        <w:rPr>
          <w:color w:val="000000"/>
          <w:sz w:val="22"/>
          <w:szCs w:val="22"/>
        </w:rPr>
        <w:t>*.</w:t>
      </w:r>
    </w:p>
    <w:p w14:paraId="1927B6B5" w14:textId="77777777" w:rsidR="002758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Span</w:t>
      </w:r>
      <w:proofErr w:type="spellEnd"/>
      <w:r>
        <w:rPr>
          <w:color w:val="000000"/>
          <w:sz w:val="22"/>
          <w:szCs w:val="22"/>
        </w:rPr>
        <w:t>. </w:t>
      </w:r>
    </w:p>
    <w:p w14:paraId="2398F042" w14:textId="77777777" w:rsidR="002758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B2513"/>
          <w:sz w:val="22"/>
          <w:szCs w:val="22"/>
        </w:rPr>
      </w:pPr>
      <w:r>
        <w:rPr>
          <w:color w:val="0B2513"/>
          <w:sz w:val="22"/>
          <w:szCs w:val="22"/>
        </w:rPr>
        <w:t>Info (общая информация о работе службы или сервиса).</w:t>
      </w:r>
    </w:p>
    <w:p w14:paraId="3D45D7CA" w14:textId="77777777" w:rsidR="002758B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/>
        <w:rPr>
          <w:color w:val="0B2513"/>
          <w:sz w:val="22"/>
          <w:szCs w:val="22"/>
        </w:rPr>
      </w:pPr>
      <w:r>
        <w:rPr>
          <w:color w:val="0B2513"/>
          <w:sz w:val="22"/>
          <w:szCs w:val="22"/>
        </w:rPr>
        <w:t xml:space="preserve">Бизнес - атрибуты: </w:t>
      </w:r>
      <w:proofErr w:type="spellStart"/>
      <w:r>
        <w:rPr>
          <w:color w:val="0B2513"/>
          <w:sz w:val="21"/>
          <w:szCs w:val="21"/>
          <w:highlight w:val="white"/>
        </w:rPr>
        <w:t>id_клиента</w:t>
      </w:r>
      <w:proofErr w:type="spellEnd"/>
      <w:r>
        <w:rPr>
          <w:color w:val="0B2513"/>
          <w:sz w:val="21"/>
          <w:szCs w:val="21"/>
          <w:highlight w:val="white"/>
        </w:rPr>
        <w:t xml:space="preserve">, </w:t>
      </w:r>
      <w:proofErr w:type="spellStart"/>
      <w:r>
        <w:rPr>
          <w:color w:val="0B2513"/>
          <w:sz w:val="21"/>
          <w:szCs w:val="21"/>
          <w:highlight w:val="white"/>
        </w:rPr>
        <w:t>id_события</w:t>
      </w:r>
      <w:proofErr w:type="spellEnd"/>
      <w:r>
        <w:rPr>
          <w:color w:val="0B2513"/>
          <w:sz w:val="21"/>
          <w:szCs w:val="21"/>
          <w:highlight w:val="white"/>
        </w:rPr>
        <w:t xml:space="preserve">, </w:t>
      </w:r>
      <w:proofErr w:type="spellStart"/>
      <w:r>
        <w:rPr>
          <w:color w:val="0B2513"/>
          <w:sz w:val="21"/>
          <w:szCs w:val="21"/>
          <w:highlight w:val="white"/>
        </w:rPr>
        <w:t>id_состава</w:t>
      </w:r>
      <w:proofErr w:type="spellEnd"/>
      <w:r>
        <w:rPr>
          <w:color w:val="0B2513"/>
          <w:sz w:val="21"/>
          <w:szCs w:val="21"/>
          <w:highlight w:val="white"/>
        </w:rPr>
        <w:t xml:space="preserve"> </w:t>
      </w:r>
      <w:proofErr w:type="gramStart"/>
      <w:r>
        <w:rPr>
          <w:color w:val="0B2513"/>
          <w:sz w:val="21"/>
          <w:szCs w:val="21"/>
          <w:highlight w:val="white"/>
        </w:rPr>
        <w:t xml:space="preserve">заказа, </w:t>
      </w:r>
      <w:r>
        <w:rPr>
          <w:color w:val="0B2513"/>
          <w:sz w:val="22"/>
          <w:szCs w:val="22"/>
        </w:rPr>
        <w:t> </w:t>
      </w:r>
      <w:proofErr w:type="spellStart"/>
      <w:r>
        <w:rPr>
          <w:color w:val="0B2513"/>
          <w:sz w:val="21"/>
          <w:szCs w:val="21"/>
          <w:highlight w:val="white"/>
        </w:rPr>
        <w:t>id</w:t>
      </w:r>
      <w:proofErr w:type="gramEnd"/>
      <w:r>
        <w:rPr>
          <w:color w:val="0B2513"/>
          <w:sz w:val="21"/>
          <w:szCs w:val="21"/>
          <w:highlight w:val="white"/>
        </w:rPr>
        <w:t>_заказа</w:t>
      </w:r>
      <w:proofErr w:type="spellEnd"/>
      <w:r>
        <w:rPr>
          <w:color w:val="0B2513"/>
          <w:sz w:val="21"/>
          <w:szCs w:val="21"/>
          <w:highlight w:val="white"/>
        </w:rPr>
        <w:t xml:space="preserve">, </w:t>
      </w:r>
      <w:proofErr w:type="spellStart"/>
      <w:r>
        <w:rPr>
          <w:color w:val="0B2513"/>
          <w:sz w:val="21"/>
          <w:szCs w:val="21"/>
          <w:highlight w:val="white"/>
        </w:rPr>
        <w:t>id_товара</w:t>
      </w:r>
      <w:proofErr w:type="spellEnd"/>
      <w:r>
        <w:rPr>
          <w:color w:val="0B2513"/>
          <w:sz w:val="21"/>
          <w:szCs w:val="21"/>
          <w:highlight w:val="white"/>
        </w:rPr>
        <w:t>.</w:t>
      </w:r>
    </w:p>
    <w:tbl>
      <w:tblPr>
        <w:tblStyle w:val="aff2"/>
        <w:tblW w:w="96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17"/>
        <w:gridCol w:w="1331"/>
        <w:gridCol w:w="5502"/>
      </w:tblGrid>
      <w:tr w:rsidR="002758B1" w14:paraId="670336FD" w14:textId="77777777">
        <w:trPr>
          <w:trHeight w:val="58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229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lastRenderedPageBreak/>
              <w:t>Трассировка событий аппаратуры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F71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EVENTS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0D1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252525"/>
                <w:sz w:val="19"/>
                <w:szCs w:val="19"/>
              </w:rPr>
              <w:t>События</w:t>
            </w:r>
            <w:proofErr w:type="gramEnd"/>
            <w:r>
              <w:rPr>
                <w:color w:val="252525"/>
                <w:sz w:val="19"/>
                <w:szCs w:val="19"/>
              </w:rPr>
              <w:t xml:space="preserve"> генерируемые аппаратурой или сетью</w:t>
            </w:r>
          </w:p>
        </w:tc>
      </w:tr>
      <w:tr w:rsidR="002758B1" w14:paraId="06E87E8C" w14:textId="77777777">
        <w:trPr>
          <w:trHeight w:val="443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84B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медиа трафика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380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MEDIA-FLOW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379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Аудио/видео </w:t>
            </w:r>
            <w:proofErr w:type="gramStart"/>
            <w:r>
              <w:rPr>
                <w:color w:val="252525"/>
                <w:sz w:val="19"/>
                <w:szCs w:val="19"/>
              </w:rPr>
              <w:t>данные</w:t>
            </w:r>
            <w:proofErr w:type="gramEnd"/>
            <w:r>
              <w:rPr>
                <w:color w:val="252525"/>
                <w:sz w:val="19"/>
                <w:szCs w:val="19"/>
              </w:rPr>
              <w:t xml:space="preserve"> проходящие через сервер</w:t>
            </w:r>
          </w:p>
        </w:tc>
      </w:tr>
      <w:tr w:rsidR="002758B1" w14:paraId="0B210864" w14:textId="77777777">
        <w:trPr>
          <w:trHeight w:val="46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79E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сетевых подключений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FF4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NET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334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Включение/отключение сетевых соединений</w:t>
            </w:r>
          </w:p>
        </w:tc>
      </w:tr>
      <w:tr w:rsidR="002758B1" w14:paraId="17098D8A" w14:textId="77777777">
        <w:trPr>
          <w:trHeight w:val="428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900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пакетов протокола SIP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98F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PROTO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CEF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Печать пакетов по протоколу SIP. </w:t>
            </w:r>
            <w:r>
              <w:rPr>
                <w:b/>
                <w:color w:val="252525"/>
                <w:sz w:val="19"/>
                <w:szCs w:val="19"/>
              </w:rPr>
              <w:t xml:space="preserve">Лог </w:t>
            </w:r>
            <w:proofErr w:type="spellStart"/>
            <w:r>
              <w:rPr>
                <w:b/>
                <w:color w:val="252525"/>
                <w:sz w:val="19"/>
                <w:szCs w:val="19"/>
              </w:rPr>
              <w:t>trn</w:t>
            </w:r>
            <w:proofErr w:type="spellEnd"/>
            <w:r>
              <w:rPr>
                <w:b/>
                <w:color w:val="252525"/>
                <w:sz w:val="19"/>
                <w:szCs w:val="19"/>
              </w:rPr>
              <w:t>.</w:t>
            </w:r>
          </w:p>
        </w:tc>
      </w:tr>
      <w:tr w:rsidR="002758B1" w14:paraId="2B9DF34E" w14:textId="77777777">
        <w:trPr>
          <w:trHeight w:val="146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A18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таймеров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987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TIMER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2B4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Включение/отключение и события таймеров</w:t>
            </w:r>
          </w:p>
        </w:tc>
      </w:tr>
      <w:tr w:rsidR="002758B1" w14:paraId="35682521" w14:textId="77777777">
        <w:trPr>
          <w:trHeight w:val="28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B20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SIP транзакций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B2D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TRANS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FB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Прием передача пакетов по протоколу SIP. </w:t>
            </w:r>
            <w:r>
              <w:rPr>
                <w:b/>
                <w:color w:val="252525"/>
                <w:sz w:val="19"/>
                <w:szCs w:val="19"/>
              </w:rPr>
              <w:t xml:space="preserve">Лог </w:t>
            </w:r>
            <w:proofErr w:type="spellStart"/>
            <w:r>
              <w:rPr>
                <w:b/>
                <w:color w:val="252525"/>
                <w:sz w:val="19"/>
                <w:szCs w:val="19"/>
              </w:rPr>
              <w:t>ua</w:t>
            </w:r>
            <w:proofErr w:type="spellEnd"/>
            <w:r>
              <w:rPr>
                <w:b/>
                <w:color w:val="252525"/>
                <w:sz w:val="19"/>
                <w:szCs w:val="19"/>
              </w:rPr>
              <w:t>.</w:t>
            </w:r>
          </w:p>
        </w:tc>
      </w:tr>
      <w:tr w:rsidR="002758B1" w14:paraId="2601F8D5" w14:textId="77777777">
        <w:trPr>
          <w:trHeight w:val="28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35E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SIP сессий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EE9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SESSION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C58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Обработка запросов по протоколу SIP. </w:t>
            </w:r>
            <w:r>
              <w:rPr>
                <w:b/>
                <w:color w:val="252525"/>
                <w:sz w:val="19"/>
                <w:szCs w:val="19"/>
              </w:rPr>
              <w:t xml:space="preserve">Лог </w:t>
            </w:r>
            <w:proofErr w:type="spellStart"/>
            <w:r>
              <w:rPr>
                <w:b/>
                <w:color w:val="252525"/>
                <w:sz w:val="19"/>
                <w:szCs w:val="19"/>
              </w:rPr>
              <w:t>ua</w:t>
            </w:r>
            <w:proofErr w:type="spellEnd"/>
            <w:r>
              <w:rPr>
                <w:b/>
                <w:color w:val="252525"/>
                <w:sz w:val="19"/>
                <w:szCs w:val="19"/>
              </w:rPr>
              <w:t>.</w:t>
            </w:r>
          </w:p>
        </w:tc>
      </w:tr>
      <w:tr w:rsidR="002758B1" w14:paraId="50C9E6B5" w14:textId="77777777">
        <w:trPr>
          <w:trHeight w:val="7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BD1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 xml:space="preserve">Трассировка </w:t>
            </w:r>
            <w:proofErr w:type="spellStart"/>
            <w:r>
              <w:rPr>
                <w:color w:val="252525"/>
                <w:sz w:val="19"/>
                <w:szCs w:val="19"/>
              </w:rPr>
              <w:t>транков</w:t>
            </w:r>
            <w:proofErr w:type="spellEnd"/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567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TRUNK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22B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Не используется</w:t>
            </w:r>
          </w:p>
        </w:tc>
      </w:tr>
      <w:tr w:rsidR="002758B1" w14:paraId="78B3B2EE" w14:textId="77777777">
        <w:trPr>
          <w:trHeight w:val="10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881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медийных потоков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C2F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STREAM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208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Включение/отключение и события медийных каналов</w:t>
            </w:r>
          </w:p>
        </w:tc>
      </w:tr>
      <w:tr w:rsidR="002758B1" w14:paraId="09BC09C4" w14:textId="77777777">
        <w:trPr>
          <w:trHeight w:val="37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572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предупреждений системы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AB2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WARNING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2EB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Предупреждения системы об отказе системы с возможностью продолжения работы</w:t>
            </w:r>
          </w:p>
        </w:tc>
      </w:tr>
      <w:tr w:rsidR="002758B1" w14:paraId="4F5EDEC1" w14:textId="77777777">
        <w:trPr>
          <w:trHeight w:val="450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567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ошибок системы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81F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ERRORS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3C3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Критические ошибки системы</w:t>
            </w:r>
          </w:p>
        </w:tc>
      </w:tr>
      <w:tr w:rsidR="002758B1" w14:paraId="7C0641E8" w14:textId="77777777">
        <w:trPr>
          <w:trHeight w:val="210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6FD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RTP трафика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BA9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RTP-FLOW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F5C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Прием передача пакетов по протоколу RTP</w:t>
            </w:r>
          </w:p>
        </w:tc>
      </w:tr>
      <w:tr w:rsidR="002758B1" w14:paraId="0CB24953" w14:textId="77777777">
        <w:trPr>
          <w:trHeight w:val="113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5C1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сетевых атак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BB7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BANNED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A22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Обнаружение и отслеживание сетевых атак на порты SIP.</w:t>
            </w:r>
          </w:p>
        </w:tc>
      </w:tr>
      <w:tr w:rsidR="002758B1" w14:paraId="7A80ABEC" w14:textId="77777777"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AD8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RTP потоков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D1C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RTP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B32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Включение/отключение и события RTP каналов</w:t>
            </w:r>
          </w:p>
        </w:tc>
      </w:tr>
      <w:tr w:rsidR="002758B1" w14:paraId="4831999D" w14:textId="77777777">
        <w:trPr>
          <w:trHeight w:val="375"/>
        </w:trPr>
        <w:tc>
          <w:tcPr>
            <w:tcW w:w="28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702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Трассировка асинхронных вызовов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4AF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ASYNC</w:t>
            </w:r>
          </w:p>
        </w:tc>
        <w:tc>
          <w:tcPr>
            <w:tcW w:w="55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1A0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52525"/>
                <w:sz w:val="19"/>
                <w:szCs w:val="19"/>
              </w:rPr>
              <w:t>Обработка команд в отдельных потоках исполнения</w:t>
            </w:r>
          </w:p>
        </w:tc>
      </w:tr>
    </w:tbl>
    <w:p w14:paraId="31DF028A" w14:textId="77777777" w:rsidR="002758B1" w:rsidRDefault="002758B1"/>
    <w:p w14:paraId="53712E31" w14:textId="77777777" w:rsidR="002758B1" w:rsidRDefault="002758B1"/>
    <w:p w14:paraId="3805E146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25" w:name="_heading=h.2bn6wsx" w:colFirst="0" w:colLast="0"/>
      <w:bookmarkEnd w:id="25"/>
      <w:r>
        <w:rPr>
          <w:rFonts w:ascii="Times New Roman" w:hAnsi="Times New Roman" w:cs="Times New Roman"/>
          <w:b w:val="0"/>
        </w:rPr>
        <w:t>13.3. Хранение логов (в днях).</w:t>
      </w:r>
    </w:p>
    <w:p w14:paraId="549FFB3E" w14:textId="77777777" w:rsidR="002758B1" w:rsidRDefault="002758B1"/>
    <w:p w14:paraId="187657F0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  <w:sz w:val="22"/>
          <w:szCs w:val="22"/>
        </w:rPr>
        <w:t xml:space="preserve"> Схема перемещения логов: быстрые </w:t>
      </w:r>
      <w:proofErr w:type="spellStart"/>
      <w:r>
        <w:rPr>
          <w:color w:val="000000"/>
          <w:sz w:val="22"/>
          <w:szCs w:val="22"/>
        </w:rPr>
        <w:t>логи</w:t>
      </w:r>
      <w:proofErr w:type="spellEnd"/>
      <w:r>
        <w:rPr>
          <w:color w:val="000000"/>
          <w:sz w:val="22"/>
          <w:szCs w:val="22"/>
        </w:rPr>
        <w:t xml:space="preserve"> -&gt; медленные </w:t>
      </w:r>
      <w:proofErr w:type="spellStart"/>
      <w:r>
        <w:rPr>
          <w:color w:val="000000"/>
          <w:sz w:val="22"/>
          <w:szCs w:val="22"/>
        </w:rPr>
        <w:t>логи</w:t>
      </w:r>
      <w:proofErr w:type="spellEnd"/>
      <w:r>
        <w:rPr>
          <w:color w:val="000000"/>
          <w:sz w:val="22"/>
          <w:szCs w:val="22"/>
        </w:rPr>
        <w:t xml:space="preserve"> -&gt; архивные </w:t>
      </w:r>
      <w:proofErr w:type="spellStart"/>
      <w:r>
        <w:rPr>
          <w:color w:val="000000"/>
          <w:sz w:val="22"/>
          <w:szCs w:val="22"/>
        </w:rPr>
        <w:t>логи</w:t>
      </w:r>
      <w:proofErr w:type="spellEnd"/>
    </w:p>
    <w:p w14:paraId="0F184092" w14:textId="77777777" w:rsidR="002758B1" w:rsidRDefault="002758B1"/>
    <w:p w14:paraId="3071E53A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  <w:u w:val="single"/>
        </w:rPr>
        <w:t xml:space="preserve">Быстрые </w:t>
      </w:r>
      <w:proofErr w:type="spellStart"/>
      <w:r>
        <w:rPr>
          <w:color w:val="000000"/>
          <w:sz w:val="22"/>
          <w:szCs w:val="22"/>
          <w:u w:val="single"/>
        </w:rPr>
        <w:t>логи</w:t>
      </w:r>
      <w:proofErr w:type="spellEnd"/>
    </w:p>
    <w:p w14:paraId="1C73A0CA" w14:textId="77777777" w:rsidR="002758B1" w:rsidRDefault="002758B1"/>
    <w:tbl>
      <w:tblPr>
        <w:tblStyle w:val="a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66"/>
        <w:gridCol w:w="1571"/>
        <w:gridCol w:w="1529"/>
        <w:gridCol w:w="1360"/>
      </w:tblGrid>
      <w:tr w:rsidR="002758B1" w14:paraId="33492B66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1A2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Уровень лога/ Окружение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5F6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85B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B7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</w:t>
            </w:r>
          </w:p>
        </w:tc>
      </w:tr>
      <w:tr w:rsidR="002758B1" w14:paraId="54C56F65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ADB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02A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961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A68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  <w:tr w:rsidR="002758B1" w14:paraId="1F081DC2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542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Info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1E0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0BE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5D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  <w:tr w:rsidR="002758B1" w14:paraId="65F0F571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9D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A9E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2D3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DF2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  <w:tr w:rsidR="002758B1" w14:paraId="49A69AC4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F04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BF4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2CE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B4D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  <w:tr w:rsidR="002758B1" w14:paraId="63B93C7D" w14:textId="77777777"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1D2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Fatal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4E9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1B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B54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</w:tr>
    </w:tbl>
    <w:p w14:paraId="5452685E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2"/>
          <w:szCs w:val="22"/>
        </w:rPr>
        <w:lastRenderedPageBreak/>
        <w:t>Комментарий</w:t>
      </w:r>
      <w:r>
        <w:rPr>
          <w:color w:val="000000"/>
          <w:sz w:val="22"/>
          <w:szCs w:val="22"/>
        </w:rPr>
        <w:t xml:space="preserve"> (исходя из чего выбрана определенная длительность):</w:t>
      </w:r>
    </w:p>
    <w:p w14:paraId="787AB9A2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 xml:space="preserve">В целях </w:t>
      </w:r>
      <w:r>
        <w:rPr>
          <w:color w:val="171717"/>
          <w:sz w:val="22"/>
          <w:szCs w:val="22"/>
          <w:highlight w:val="white"/>
        </w:rPr>
        <w:t xml:space="preserve">оперативного доступа для мониторинга, устранения неполадок и анализа, </w:t>
      </w:r>
      <w:r>
        <w:rPr>
          <w:color w:val="313539"/>
          <w:sz w:val="22"/>
          <w:szCs w:val="22"/>
          <w:highlight w:val="white"/>
        </w:rPr>
        <w:t>предотвращать и быстро реагировать на потенциальные ЧП</w:t>
      </w:r>
    </w:p>
    <w:p w14:paraId="173073BD" w14:textId="77777777" w:rsidR="002758B1" w:rsidRDefault="002758B1"/>
    <w:p w14:paraId="38D4E51D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  <w:u w:val="single"/>
        </w:rPr>
        <w:t xml:space="preserve">Медленные </w:t>
      </w:r>
      <w:proofErr w:type="spellStart"/>
      <w:r>
        <w:rPr>
          <w:color w:val="000000"/>
          <w:sz w:val="22"/>
          <w:szCs w:val="22"/>
          <w:u w:val="single"/>
        </w:rPr>
        <w:t>логи</w:t>
      </w:r>
      <w:proofErr w:type="spellEnd"/>
      <w:r>
        <w:rPr>
          <w:color w:val="000000"/>
          <w:sz w:val="22"/>
          <w:szCs w:val="22"/>
          <w:u w:val="single"/>
        </w:rPr>
        <w:t> </w:t>
      </w:r>
    </w:p>
    <w:p w14:paraId="5A666000" w14:textId="77777777" w:rsidR="002758B1" w:rsidRDefault="002758B1"/>
    <w:tbl>
      <w:tblPr>
        <w:tblStyle w:val="aff4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2"/>
        <w:gridCol w:w="893"/>
        <w:gridCol w:w="992"/>
        <w:gridCol w:w="1243"/>
        <w:gridCol w:w="1210"/>
        <w:gridCol w:w="1076"/>
      </w:tblGrid>
      <w:tr w:rsidR="002758B1" w14:paraId="17CC62AD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D15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Уровень лога/ Окружение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D62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DEV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135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347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B23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56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</w:t>
            </w:r>
          </w:p>
        </w:tc>
      </w:tr>
      <w:tr w:rsidR="002758B1" w14:paraId="625EDDF9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3F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6BAD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AE27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F3F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51C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3ED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  <w:tr w:rsidR="002758B1" w14:paraId="6F519E7B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719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Info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DF42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AC24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874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142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CFB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  <w:tr w:rsidR="002758B1" w14:paraId="1CE97C0E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D06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61F9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5889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59C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471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E82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  <w:tr w:rsidR="002758B1" w14:paraId="5E59D1D5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E9C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003D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08CA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05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8B2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4EC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  <w:tr w:rsidR="002758B1" w14:paraId="57A24709" w14:textId="77777777"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BD8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Fatal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EC7C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4855" w14:textId="77777777" w:rsidR="002758B1" w:rsidRDefault="00000000"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C55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F2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89B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</w:tbl>
    <w:p w14:paraId="078C1364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2"/>
          <w:szCs w:val="22"/>
        </w:rPr>
        <w:t>Комментарий</w:t>
      </w:r>
      <w:r>
        <w:rPr>
          <w:color w:val="000000"/>
          <w:sz w:val="22"/>
          <w:szCs w:val="22"/>
        </w:rPr>
        <w:t xml:space="preserve">: субъективная </w:t>
      </w:r>
      <w:proofErr w:type="gramStart"/>
      <w:r>
        <w:rPr>
          <w:color w:val="000000"/>
          <w:sz w:val="22"/>
          <w:szCs w:val="22"/>
        </w:rPr>
        <w:t>оценка  степени</w:t>
      </w:r>
      <w:proofErr w:type="gramEnd"/>
      <w:r>
        <w:rPr>
          <w:color w:val="000000"/>
          <w:sz w:val="22"/>
          <w:szCs w:val="22"/>
        </w:rPr>
        <w:t xml:space="preserve"> критичности логов и возможности обращения к ним</w:t>
      </w:r>
    </w:p>
    <w:p w14:paraId="23D0A51E" w14:textId="77777777" w:rsidR="002758B1" w:rsidRDefault="002758B1">
      <w:pPr>
        <w:spacing w:after="240"/>
      </w:pPr>
    </w:p>
    <w:p w14:paraId="165B35CF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  <w:u w:val="single"/>
        </w:rPr>
        <w:t xml:space="preserve">Архивные </w:t>
      </w:r>
      <w:proofErr w:type="spellStart"/>
      <w:r>
        <w:rPr>
          <w:color w:val="000000"/>
          <w:sz w:val="22"/>
          <w:szCs w:val="22"/>
          <w:u w:val="single"/>
        </w:rPr>
        <w:t>логи</w:t>
      </w:r>
      <w:proofErr w:type="spellEnd"/>
    </w:p>
    <w:p w14:paraId="442C0BBC" w14:textId="77777777" w:rsidR="002758B1" w:rsidRDefault="002758B1"/>
    <w:tbl>
      <w:tblPr>
        <w:tblStyle w:val="aff5"/>
        <w:tblW w:w="97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4"/>
        <w:gridCol w:w="2395"/>
        <w:gridCol w:w="2395"/>
        <w:gridCol w:w="3135"/>
      </w:tblGrid>
      <w:tr w:rsidR="002758B1" w14:paraId="0E48229F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F45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Уровень лога/ Окружение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FE5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C4D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7FD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</w:t>
            </w:r>
          </w:p>
        </w:tc>
      </w:tr>
      <w:tr w:rsidR="002758B1" w14:paraId="6A8372CF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DF7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5F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816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D34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 года после завершения эксплуатации</w:t>
            </w:r>
          </w:p>
        </w:tc>
      </w:tr>
      <w:tr w:rsidR="002758B1" w14:paraId="687079B4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6BB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BA6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CB1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6A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 года после завершения эксплуатации</w:t>
            </w:r>
          </w:p>
        </w:tc>
      </w:tr>
      <w:tr w:rsidR="002758B1" w14:paraId="0E28ADB3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ECF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DD3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CD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096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 год после завершения эксплуатации</w:t>
            </w:r>
          </w:p>
        </w:tc>
      </w:tr>
      <w:tr w:rsidR="002758B1" w14:paraId="5BFBD980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6F3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4E6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A33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ABB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 год после завершения эксплуатации</w:t>
            </w:r>
          </w:p>
        </w:tc>
      </w:tr>
      <w:tr w:rsidR="002758B1" w14:paraId="56C64A80" w14:textId="77777777"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FDC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Fatal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CC4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ABD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до завершения опытной эксплуатации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2E1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 год после завершения эксплуатации</w:t>
            </w:r>
          </w:p>
        </w:tc>
      </w:tr>
    </w:tbl>
    <w:p w14:paraId="1024ED0A" w14:textId="77777777" w:rsidR="002758B1" w:rsidRDefault="002758B1"/>
    <w:p w14:paraId="73A6589E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6" w:name="_heading=h.qsh70q" w:colFirst="0" w:colLast="0"/>
      <w:bookmarkEnd w:id="26"/>
      <w:r>
        <w:rPr>
          <w:rFonts w:ascii="Times New Roman" w:hAnsi="Times New Roman" w:cs="Times New Roman"/>
        </w:rPr>
        <w:t>Система мониторинга.</w:t>
      </w:r>
    </w:p>
    <w:p w14:paraId="4FA2AA3F" w14:textId="77777777" w:rsidR="002758B1" w:rsidRDefault="002758B1"/>
    <w:tbl>
      <w:tblPr>
        <w:tblStyle w:val="aff6"/>
        <w:tblW w:w="96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6"/>
        <w:gridCol w:w="995"/>
        <w:gridCol w:w="2128"/>
        <w:gridCol w:w="2058"/>
        <w:gridCol w:w="2189"/>
      </w:tblGrid>
      <w:tr w:rsidR="002758B1" w14:paraId="71B120C4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0EAD" w14:textId="77777777" w:rsidR="002758B1" w:rsidRDefault="00000000">
            <w:proofErr w:type="spellStart"/>
            <w:r>
              <w:rPr>
                <w:color w:val="000000"/>
                <w:sz w:val="22"/>
                <w:szCs w:val="22"/>
              </w:rPr>
              <w:t>Сервис.метрика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C9E1" w14:textId="77777777" w:rsidR="002758B1" w:rsidRDefault="00000000">
            <w:proofErr w:type="spellStart"/>
            <w:r>
              <w:rPr>
                <w:color w:val="000000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9E11" w14:textId="77777777" w:rsidR="002758B1" w:rsidRDefault="00000000">
            <w:r>
              <w:rPr>
                <w:color w:val="000000"/>
                <w:sz w:val="22"/>
                <w:szCs w:val="22"/>
              </w:rPr>
              <w:t>Сервис авторизации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F082" w14:textId="77777777" w:rsidR="002758B1" w:rsidRDefault="00000000">
            <w:r>
              <w:rPr>
                <w:color w:val="000000"/>
                <w:sz w:val="22"/>
                <w:szCs w:val="22"/>
              </w:rPr>
              <w:t>Сервис каталога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6825" w14:textId="77777777" w:rsidR="002758B1" w:rsidRDefault="00000000">
            <w:r>
              <w:rPr>
                <w:color w:val="000000"/>
                <w:sz w:val="22"/>
                <w:szCs w:val="22"/>
              </w:rPr>
              <w:t>Сервис корзины</w:t>
            </w:r>
          </w:p>
        </w:tc>
      </w:tr>
      <w:tr w:rsidR="002758B1" w14:paraId="5D6A71DA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EA6D" w14:textId="77777777" w:rsidR="002758B1" w:rsidRDefault="00000000">
            <w:r>
              <w:rPr>
                <w:color w:val="000000"/>
                <w:sz w:val="22"/>
                <w:szCs w:val="22"/>
              </w:rPr>
              <w:t>Дисковое пространство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2EB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10 %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EC0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10%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29BF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10%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6B7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10%</w:t>
            </w:r>
          </w:p>
        </w:tc>
      </w:tr>
      <w:tr w:rsidR="002758B1" w14:paraId="4C545D8D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910F" w14:textId="77777777" w:rsidR="002758B1" w:rsidRDefault="00000000">
            <w:r>
              <w:rPr>
                <w:color w:val="000000"/>
                <w:sz w:val="22"/>
                <w:szCs w:val="22"/>
              </w:rPr>
              <w:t>CPU (пиковая)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D69F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85%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7A5D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85%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0B2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85%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3740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75%</w:t>
            </w:r>
          </w:p>
        </w:tc>
      </w:tr>
      <w:tr w:rsidR="002758B1" w14:paraId="6E208865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D91D" w14:textId="77777777" w:rsidR="002758B1" w:rsidRDefault="00000000">
            <w:r>
              <w:rPr>
                <w:color w:val="000000"/>
                <w:sz w:val="22"/>
                <w:szCs w:val="22"/>
              </w:rPr>
              <w:t>RAM (пиковая)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272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70 %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88B6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70%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8E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80%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368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70%</w:t>
            </w:r>
          </w:p>
        </w:tc>
      </w:tr>
      <w:tr w:rsidR="002758B1" w14:paraId="74BDB062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8319" w14:textId="77777777" w:rsidR="002758B1" w:rsidRDefault="00000000">
            <w:r>
              <w:rPr>
                <w:color w:val="000000"/>
                <w:sz w:val="22"/>
                <w:szCs w:val="22"/>
              </w:rPr>
              <w:lastRenderedPageBreak/>
              <w:t>Среднее время ответа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5264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1 сек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86F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2 сек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8EB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3 сек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125F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2 сек</w:t>
            </w:r>
          </w:p>
        </w:tc>
      </w:tr>
      <w:tr w:rsidR="002758B1" w14:paraId="0EBB7217" w14:textId="77777777"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92B1" w14:textId="77777777" w:rsidR="002758B1" w:rsidRDefault="00000000">
            <w:r>
              <w:rPr>
                <w:color w:val="000000"/>
                <w:sz w:val="22"/>
                <w:szCs w:val="22"/>
              </w:rPr>
              <w:t>Select к БД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6A25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8BF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Сервер - запрос: 2 сек.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7723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Сервер - запрос: 3 сек.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6E4E" w14:textId="77777777" w:rsidR="002758B1" w:rsidRDefault="00000000">
            <w:pPr>
              <w:jc w:val="center"/>
            </w:pPr>
            <w:r>
              <w:rPr>
                <w:color w:val="000000"/>
                <w:sz w:val="22"/>
                <w:szCs w:val="22"/>
              </w:rPr>
              <w:t>Сервер - запрос: 1,5 сек.</w:t>
            </w:r>
          </w:p>
        </w:tc>
      </w:tr>
    </w:tbl>
    <w:p w14:paraId="4814A855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7" w:name="_heading=h.3as4poj" w:colFirst="0" w:colLast="0"/>
      <w:bookmarkEnd w:id="27"/>
      <w:r>
        <w:rPr>
          <w:rFonts w:ascii="Times New Roman" w:hAnsi="Times New Roman" w:cs="Times New Roman"/>
        </w:rPr>
        <w:t>Стратегия резервного копирования.</w:t>
      </w:r>
    </w:p>
    <w:p w14:paraId="5B8AA5C3" w14:textId="77777777" w:rsidR="002758B1" w:rsidRDefault="002758B1"/>
    <w:tbl>
      <w:tblPr>
        <w:tblStyle w:val="aff7"/>
        <w:tblW w:w="96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3"/>
        <w:gridCol w:w="1524"/>
        <w:gridCol w:w="1616"/>
        <w:gridCol w:w="1355"/>
        <w:gridCol w:w="1500"/>
        <w:gridCol w:w="2158"/>
      </w:tblGrid>
      <w:tr w:rsidR="002758B1" w14:paraId="0DAC50A5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FE5B" w14:textId="77777777" w:rsidR="002758B1" w:rsidRDefault="00000000">
            <w:r>
              <w:t>Окружение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E51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DEV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885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DF7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007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E6F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</w:t>
            </w:r>
          </w:p>
        </w:tc>
      </w:tr>
      <w:tr w:rsidR="002758B1" w14:paraId="6F6BDAA2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7A0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E95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Разработка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67C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Тестирование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2D9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Подготовка релиза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E48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Анализ инцидентов; разбор ошибок на реальных данных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C225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Постоянная эксплуатация</w:t>
            </w:r>
          </w:p>
        </w:tc>
      </w:tr>
      <w:tr w:rsidR="002758B1" w14:paraId="45E4D514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66D9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Обновление с PROD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5F2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запросу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6B6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запросу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679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запросу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567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Ежедневно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CCB3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2758B1" w14:paraId="1B6A5C2E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493D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Порядок резервного копирования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955C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вт. и пт. полная копия (ночью – с понедельник на вторник) с 01:00 и с четверга на пятницу) с 01:00).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A8FE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 вт. и пт. полная копия (ночью – с понедельник на вторник) с 01:00 и с четверга на пятницу) с 01:00).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BF1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Ежедневно полную копию (1 раз в сутки, ночью с 01:00).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8C4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Для анализа используется копия с PROD.</w:t>
            </w:r>
          </w:p>
          <w:p w14:paraId="03EB6A92" w14:textId="77777777" w:rsidR="002758B1" w:rsidRDefault="002758B1"/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104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Ежедневная полная резервная копия - 1 раз в сутки (с понедельника по субботу ночью, с 01:00 (включительно)</w:t>
            </w:r>
            <w:proofErr w:type="gramStart"/>
            <w:r>
              <w:rPr>
                <w:color w:val="000000"/>
                <w:sz w:val="22"/>
                <w:szCs w:val="22"/>
              </w:rPr>
              <w:t>) .</w:t>
            </w:r>
            <w:proofErr w:type="gramEnd"/>
          </w:p>
          <w:p w14:paraId="0ED2025D" w14:textId="77777777" w:rsidR="002758B1" w:rsidRDefault="002758B1"/>
          <w:p w14:paraId="29B159AB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Еженедельная полная резервная копия – 1 раз в неделю (ночью, с 01:00 с воскресенья на понедельник)</w:t>
            </w:r>
          </w:p>
          <w:p w14:paraId="13C9AB39" w14:textId="77777777" w:rsidR="002758B1" w:rsidRDefault="002758B1"/>
          <w:p w14:paraId="3ABA62BA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Дифференциальная резервная </w:t>
            </w:r>
            <w:proofErr w:type="gramStart"/>
            <w:r>
              <w:rPr>
                <w:color w:val="000000"/>
                <w:sz w:val="22"/>
                <w:szCs w:val="22"/>
              </w:rPr>
              <w:t>копия  -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каждые 2 часа, с 9:00 до 22:00. </w:t>
            </w:r>
          </w:p>
        </w:tc>
      </w:tr>
      <w:tr w:rsidR="002758B1" w14:paraId="3BF2D77A" w14:textId="77777777"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05AF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Сроки хранения резервных копий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F487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 дней </w:t>
            </w:r>
          </w:p>
          <w:p w14:paraId="1DD68C61" w14:textId="77777777" w:rsidR="002758B1" w:rsidRDefault="002758B1">
            <w:pPr>
              <w:spacing w:after="240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149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 дней 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DD44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60 дней 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4F91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  <w:p w14:paraId="3D107406" w14:textId="77777777" w:rsidR="002758B1" w:rsidRDefault="002758B1"/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D7E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Ежедневная полная резервная копия – 3 месяца </w:t>
            </w:r>
          </w:p>
          <w:p w14:paraId="1B49BA71" w14:textId="77777777" w:rsidR="002758B1" w:rsidRDefault="002758B1"/>
          <w:p w14:paraId="76824382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Еженедельная полная резервная копия - 6 месяцев </w:t>
            </w:r>
          </w:p>
          <w:p w14:paraId="7E64D6D9" w14:textId="77777777" w:rsidR="002758B1" w:rsidRDefault="002758B1"/>
          <w:p w14:paraId="7D933026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Ежемесячная полная резервная копия - 3 года </w:t>
            </w:r>
          </w:p>
          <w:p w14:paraId="12AB229C" w14:textId="77777777" w:rsidR="002758B1" w:rsidRDefault="002758B1"/>
          <w:p w14:paraId="4A5B7770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Дифференциальная копия - 7 дней</w:t>
            </w:r>
          </w:p>
          <w:p w14:paraId="3201E971" w14:textId="77777777" w:rsidR="002758B1" w:rsidRDefault="002758B1"/>
          <w:p w14:paraId="0E656128" w14:textId="77777777" w:rsidR="002758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Ежегодная полная резервная копия (на 31.12.**) – всегда</w:t>
            </w:r>
          </w:p>
          <w:p w14:paraId="624CEB7C" w14:textId="77777777" w:rsidR="002758B1" w:rsidRDefault="002758B1"/>
        </w:tc>
      </w:tr>
    </w:tbl>
    <w:p w14:paraId="6E413E95" w14:textId="77777777" w:rsidR="002758B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  <w:sz w:val="22"/>
          <w:szCs w:val="22"/>
        </w:rPr>
        <w:lastRenderedPageBreak/>
        <w:t> </w:t>
      </w:r>
    </w:p>
    <w:p w14:paraId="580ABD1C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8" w:name="_heading=h.1pxezwc" w:colFirst="0" w:colLast="0"/>
      <w:bookmarkEnd w:id="28"/>
      <w:r>
        <w:rPr>
          <w:rFonts w:ascii="Times New Roman" w:hAnsi="Times New Roman" w:cs="Times New Roman"/>
        </w:rPr>
        <w:t>Спецификация API для интеграции ИС.</w:t>
      </w:r>
    </w:p>
    <w:p w14:paraId="2F05B310" w14:textId="77777777" w:rsidR="002758B1" w:rsidRDefault="002758B1"/>
    <w:p w14:paraId="08B34921" w14:textId="77777777" w:rsidR="002758B1" w:rsidRDefault="00000000">
      <w:r>
        <w:t xml:space="preserve">Веб-сервисы (API) для взаимодействия внутренних систем компании с создаваемой ИС для процессов: </w:t>
      </w:r>
    </w:p>
    <w:p w14:paraId="61092212" w14:textId="77777777" w:rsidR="002758B1" w:rsidRDefault="00000000">
      <w:pPr>
        <w:ind w:left="426"/>
      </w:pPr>
      <w:r>
        <w:t>1. создания заказа;</w:t>
      </w:r>
      <w:r>
        <w:tab/>
      </w:r>
    </w:p>
    <w:p w14:paraId="366CF763" w14:textId="77777777" w:rsidR="002758B1" w:rsidRDefault="00000000">
      <w:pPr>
        <w:ind w:left="426"/>
      </w:pPr>
      <w:r>
        <w:t>2. получения информации по заказу.</w:t>
      </w:r>
    </w:p>
    <w:p w14:paraId="0D5B6B8E" w14:textId="77777777" w:rsidR="002758B1" w:rsidRDefault="002758B1">
      <w:pPr>
        <w:ind w:left="426"/>
      </w:pPr>
    </w:p>
    <w:p w14:paraId="0739F138" w14:textId="77777777" w:rsidR="002758B1" w:rsidRDefault="002758B1">
      <w:pPr>
        <w:ind w:left="426"/>
      </w:pPr>
    </w:p>
    <w:p w14:paraId="54E7A18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swagger: "2.0"</w:t>
      </w:r>
    </w:p>
    <w:p w14:paraId="552C63A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info:</w:t>
      </w:r>
    </w:p>
    <w:p w14:paraId="22F7CC9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description: "Online store working methods with information system"</w:t>
      </w:r>
    </w:p>
    <w:p w14:paraId="176FBAC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version: "1.0.0"</w:t>
      </w:r>
    </w:p>
    <w:p w14:paraId="345D57E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title: "Online store"</w:t>
      </w:r>
    </w:p>
    <w:p w14:paraId="7C02438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contact:</w:t>
      </w:r>
    </w:p>
    <w:p w14:paraId="7DE5B9F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email: "epol@yandex.ru"</w:t>
      </w:r>
    </w:p>
    <w:p w14:paraId="711BC81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license:</w:t>
      </w:r>
    </w:p>
    <w:p w14:paraId="51D7FD5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name: "Apache 2.0"</w:t>
      </w:r>
    </w:p>
    <w:p w14:paraId="661EA42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url: "http://www.apache.org/licenses/LICENSE-2.0.html"</w:t>
      </w:r>
    </w:p>
    <w:p w14:paraId="408B88A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host: "OrderSystem.ru"</w:t>
      </w:r>
    </w:p>
    <w:p w14:paraId="4406B334" w14:textId="77777777" w:rsidR="002758B1" w:rsidRPr="003B0426" w:rsidRDefault="00000000">
      <w:pPr>
        <w:ind w:left="426"/>
        <w:rPr>
          <w:lang w:val="en-US"/>
        </w:rPr>
      </w:pPr>
      <w:proofErr w:type="spellStart"/>
      <w:r w:rsidRPr="003B0426">
        <w:rPr>
          <w:lang w:val="en-US"/>
        </w:rPr>
        <w:t>basePath</w:t>
      </w:r>
      <w:proofErr w:type="spellEnd"/>
      <w:r w:rsidRPr="003B0426">
        <w:rPr>
          <w:lang w:val="en-US"/>
        </w:rPr>
        <w:t>: "/v1"</w:t>
      </w:r>
    </w:p>
    <w:p w14:paraId="5015BCBD" w14:textId="77777777" w:rsidR="002758B1" w:rsidRPr="003B0426" w:rsidRDefault="002758B1">
      <w:pPr>
        <w:ind w:left="426"/>
        <w:rPr>
          <w:lang w:val="en-US"/>
        </w:rPr>
      </w:pPr>
    </w:p>
    <w:p w14:paraId="6CF6793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tags:</w:t>
      </w:r>
    </w:p>
    <w:p w14:paraId="469656E1" w14:textId="77777777" w:rsidR="002758B1" w:rsidRPr="003B0426" w:rsidRDefault="002758B1">
      <w:pPr>
        <w:ind w:left="426"/>
        <w:rPr>
          <w:lang w:val="en-US"/>
        </w:rPr>
      </w:pPr>
    </w:p>
    <w:p w14:paraId="108FCC4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- name: "Orders"</w:t>
      </w:r>
    </w:p>
    <w:p w14:paraId="779CB82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description: "</w:t>
      </w:r>
      <w:r>
        <w:t>С</w:t>
      </w:r>
      <w:proofErr w:type="spellStart"/>
      <w:r w:rsidRPr="003B0426">
        <w:rPr>
          <w:lang w:val="en-US"/>
        </w:rPr>
        <w:t>reating</w:t>
      </w:r>
      <w:proofErr w:type="spellEnd"/>
      <w:r w:rsidRPr="003B0426">
        <w:rPr>
          <w:lang w:val="en-US"/>
        </w:rPr>
        <w:t xml:space="preserve"> and editing orders"</w:t>
      </w:r>
    </w:p>
    <w:p w14:paraId="525098E3" w14:textId="77777777" w:rsidR="002758B1" w:rsidRPr="003B0426" w:rsidRDefault="002758B1">
      <w:pPr>
        <w:ind w:left="426"/>
        <w:rPr>
          <w:lang w:val="en-US"/>
        </w:rPr>
      </w:pPr>
    </w:p>
    <w:p w14:paraId="790620A4" w14:textId="77777777" w:rsidR="002758B1" w:rsidRPr="003B0426" w:rsidRDefault="002758B1">
      <w:pPr>
        <w:ind w:left="426"/>
        <w:rPr>
          <w:lang w:val="en-US"/>
        </w:rPr>
      </w:pPr>
    </w:p>
    <w:p w14:paraId="7B1F2E2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schemes:</w:t>
      </w:r>
    </w:p>
    <w:p w14:paraId="763ABB0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- "https"</w:t>
      </w:r>
    </w:p>
    <w:p w14:paraId="4625D72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- "http"</w:t>
      </w:r>
    </w:p>
    <w:p w14:paraId="34BCDF3F" w14:textId="77777777" w:rsidR="002758B1" w:rsidRPr="003B0426" w:rsidRDefault="002758B1">
      <w:pPr>
        <w:ind w:left="426"/>
        <w:rPr>
          <w:lang w:val="en-US"/>
        </w:rPr>
      </w:pPr>
    </w:p>
    <w:p w14:paraId="4CCD3E1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paths:</w:t>
      </w:r>
    </w:p>
    <w:p w14:paraId="78D2E54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/orders/{ID}/{data}:</w:t>
      </w:r>
    </w:p>
    <w:p w14:paraId="4DB272C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post:</w:t>
      </w:r>
    </w:p>
    <w:p w14:paraId="51E995D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0926C56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2F70E2C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"Create order"</w:t>
      </w:r>
    </w:p>
    <w:p w14:paraId="18B7DF2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"Create order in system"</w:t>
      </w:r>
    </w:p>
    <w:p w14:paraId="60F7C6B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CreateOrder</w:t>
      </w:r>
      <w:proofErr w:type="spellEnd"/>
      <w:r w:rsidRPr="003B0426">
        <w:rPr>
          <w:lang w:val="en-US"/>
        </w:rPr>
        <w:t>"</w:t>
      </w:r>
    </w:p>
    <w:p w14:paraId="1C8FFAA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5A8FC92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59240FD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578099E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- name: "</w:t>
      </w:r>
      <w:proofErr w:type="spellStart"/>
      <w:r w:rsidRPr="003B0426">
        <w:rPr>
          <w:lang w:val="en-US"/>
        </w:rPr>
        <w:t>OrderNumber</w:t>
      </w:r>
      <w:proofErr w:type="spellEnd"/>
      <w:r w:rsidRPr="003B0426">
        <w:rPr>
          <w:lang w:val="en-US"/>
        </w:rPr>
        <w:t>"</w:t>
      </w:r>
    </w:p>
    <w:p w14:paraId="7B9DE55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"query"</w:t>
      </w:r>
    </w:p>
    <w:p w14:paraId="73756A4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7A7A9D2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4CECA58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"Number of </w:t>
      </w:r>
      <w:proofErr w:type="spellStart"/>
      <w:r w:rsidRPr="003B0426">
        <w:rPr>
          <w:lang w:val="en-US"/>
        </w:rPr>
        <w:t>creat</w:t>
      </w:r>
      <w:proofErr w:type="spellEnd"/>
      <w:r w:rsidRPr="003B0426">
        <w:rPr>
          <w:lang w:val="en-US"/>
        </w:rPr>
        <w:t xml:space="preserve"> order"</w:t>
      </w:r>
    </w:p>
    <w:p w14:paraId="2D9738A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1D66691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7CDA772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"integer"</w:t>
      </w:r>
    </w:p>
    <w:p w14:paraId="641B527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07386E8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"Uniq number" </w:t>
      </w:r>
    </w:p>
    <w:p w14:paraId="1AF5518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"data"</w:t>
      </w:r>
    </w:p>
    <w:p w14:paraId="5045F7D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2741013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"integer"</w:t>
      </w:r>
    </w:p>
    <w:p w14:paraId="03D8713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format: date</w:t>
      </w:r>
    </w:p>
    <w:p w14:paraId="217C742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3E81750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"Creation date" </w:t>
      </w:r>
    </w:p>
    <w:p w14:paraId="077289F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5023CA6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0819C7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6017095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6ECE245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$ref: "#/definitions/Order"</w:t>
      </w:r>
    </w:p>
    <w:p w14:paraId="7554563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3F7BB87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0860BAA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01E4363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"Unauthorized"</w:t>
      </w:r>
    </w:p>
    <w:p w14:paraId="2B0178C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72837A7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38FDB74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786C80B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7593FF71" w14:textId="77777777" w:rsidR="002758B1" w:rsidRPr="003B0426" w:rsidRDefault="002758B1">
      <w:pPr>
        <w:ind w:left="426"/>
        <w:rPr>
          <w:lang w:val="en-US"/>
        </w:rPr>
      </w:pPr>
    </w:p>
    <w:p w14:paraId="49BB8D2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/order/{ID}:</w:t>
      </w:r>
    </w:p>
    <w:p w14:paraId="3B23222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get:</w:t>
      </w:r>
    </w:p>
    <w:p w14:paraId="4DE21E3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76ADFAF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0B81F7E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"Get information about order "</w:t>
      </w:r>
    </w:p>
    <w:p w14:paraId="140F28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"Get information about order"</w:t>
      </w:r>
    </w:p>
    <w:p w14:paraId="24A1590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orderID</w:t>
      </w:r>
      <w:proofErr w:type="spellEnd"/>
      <w:r w:rsidRPr="003B0426">
        <w:rPr>
          <w:lang w:val="en-US"/>
        </w:rPr>
        <w:t>"</w:t>
      </w:r>
    </w:p>
    <w:p w14:paraId="5CE00D1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1A6439F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1210EBE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2E36228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6DD8792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24AD9A2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</w:t>
      </w:r>
      <w:proofErr w:type="spellStart"/>
      <w:r w:rsidRPr="003B0426">
        <w:rPr>
          <w:lang w:val="en-US"/>
        </w:rPr>
        <w:t>CompanyDescription</w:t>
      </w:r>
      <w:proofErr w:type="spellEnd"/>
      <w:r w:rsidRPr="003B0426">
        <w:rPr>
          <w:lang w:val="en-US"/>
        </w:rPr>
        <w:t>"</w:t>
      </w:r>
    </w:p>
    <w:p w14:paraId="32FF85B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"query"</w:t>
      </w:r>
    </w:p>
    <w:p w14:paraId="0FBA66A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"Company Description"</w:t>
      </w:r>
    </w:p>
    <w:p w14:paraId="7D00B09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E846DB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"integer"</w:t>
      </w:r>
    </w:p>
    <w:p w14:paraId="5972214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format: "int64"</w:t>
      </w:r>
    </w:p>
    <w:p w14:paraId="0A72ACA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6C566E0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4AC85AA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0349F35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required: true</w:t>
      </w:r>
    </w:p>
    <w:p w14:paraId="4709E99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"Uniq number of </w:t>
      </w:r>
      <w:proofErr w:type="gramStart"/>
      <w:r w:rsidRPr="003B0426">
        <w:rPr>
          <w:lang w:val="en-US"/>
        </w:rPr>
        <w:t>company</w:t>
      </w:r>
      <w:proofErr w:type="gramEnd"/>
      <w:r w:rsidRPr="003B0426">
        <w:rPr>
          <w:lang w:val="en-US"/>
        </w:rPr>
        <w:t xml:space="preserve">"   </w:t>
      </w:r>
    </w:p>
    <w:p w14:paraId="6252FF2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2514507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175FCD6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5156EE8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0F08DD2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type: "array"</w:t>
      </w:r>
    </w:p>
    <w:p w14:paraId="6217DDA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items:</w:t>
      </w:r>
    </w:p>
    <w:p w14:paraId="48A039D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  $ref: "#/definitions/Partners"</w:t>
      </w:r>
    </w:p>
    <w:p w14:paraId="45D8FBC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3040AE8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3C736C3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330A922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"Unauthorized"</w:t>
      </w:r>
    </w:p>
    <w:p w14:paraId="3794DF4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6546276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4F62128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006E824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2A892D45" w14:textId="77777777" w:rsidR="002758B1" w:rsidRPr="003B0426" w:rsidRDefault="002758B1">
      <w:pPr>
        <w:ind w:left="426"/>
        <w:rPr>
          <w:lang w:val="en-US"/>
        </w:rPr>
      </w:pPr>
    </w:p>
    <w:p w14:paraId="6B9A887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/orders/Partner/{</w:t>
      </w:r>
      <w:proofErr w:type="spellStart"/>
      <w:r w:rsidRPr="003B0426">
        <w:rPr>
          <w:lang w:val="en-US"/>
        </w:rPr>
        <w:t>CompanyId</w:t>
      </w:r>
      <w:proofErr w:type="spellEnd"/>
      <w:r w:rsidRPr="003B0426">
        <w:rPr>
          <w:lang w:val="en-US"/>
        </w:rPr>
        <w:t>}:</w:t>
      </w:r>
    </w:p>
    <w:p w14:paraId="2272C8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get:</w:t>
      </w:r>
    </w:p>
    <w:p w14:paraId="28927C5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16BA074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79B6F70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"Get information about company "</w:t>
      </w:r>
    </w:p>
    <w:p w14:paraId="7B30A50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"Get products information of company"</w:t>
      </w:r>
    </w:p>
    <w:p w14:paraId="14371E2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companyID</w:t>
      </w:r>
      <w:proofErr w:type="spellEnd"/>
      <w:r w:rsidRPr="003B0426">
        <w:rPr>
          <w:lang w:val="en-US"/>
        </w:rPr>
        <w:t>"</w:t>
      </w:r>
    </w:p>
    <w:p w14:paraId="218CDC0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33E260F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0EAEF52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69003BC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4901196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4A3775E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</w:t>
      </w:r>
      <w:proofErr w:type="spellStart"/>
      <w:r w:rsidRPr="003B0426">
        <w:rPr>
          <w:lang w:val="en-US"/>
        </w:rPr>
        <w:t>CompanyDescription</w:t>
      </w:r>
      <w:proofErr w:type="spellEnd"/>
      <w:r w:rsidRPr="003B0426">
        <w:rPr>
          <w:lang w:val="en-US"/>
        </w:rPr>
        <w:t>"</w:t>
      </w:r>
    </w:p>
    <w:p w14:paraId="4CB30CB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"query"</w:t>
      </w:r>
    </w:p>
    <w:p w14:paraId="0BFA99C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"Company Description"</w:t>
      </w:r>
    </w:p>
    <w:p w14:paraId="27E91E1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3534FD5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"integer"</w:t>
      </w:r>
    </w:p>
    <w:p w14:paraId="4CE73B3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format: "int64"</w:t>
      </w:r>
    </w:p>
    <w:p w14:paraId="5DD83DB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</w:t>
      </w:r>
      <w:proofErr w:type="spellStart"/>
      <w:r w:rsidRPr="003B0426">
        <w:rPr>
          <w:lang w:val="en-US"/>
        </w:rPr>
        <w:t>CompanyId</w:t>
      </w:r>
      <w:proofErr w:type="spellEnd"/>
      <w:r w:rsidRPr="003B0426">
        <w:rPr>
          <w:lang w:val="en-US"/>
        </w:rPr>
        <w:t>"</w:t>
      </w:r>
    </w:p>
    <w:p w14:paraId="4BC49C4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50AC20D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7675ACA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B6D71D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"Uniq number of </w:t>
      </w:r>
      <w:proofErr w:type="gramStart"/>
      <w:r w:rsidRPr="003B0426">
        <w:rPr>
          <w:lang w:val="en-US"/>
        </w:rPr>
        <w:t>company</w:t>
      </w:r>
      <w:proofErr w:type="gramEnd"/>
      <w:r w:rsidRPr="003B0426">
        <w:rPr>
          <w:lang w:val="en-US"/>
        </w:rPr>
        <w:t xml:space="preserve">"   </w:t>
      </w:r>
    </w:p>
    <w:p w14:paraId="50B5F40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6F600BC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52B0E3E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6724E71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0DC16D9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type: "array"</w:t>
      </w:r>
    </w:p>
    <w:p w14:paraId="509506D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items:</w:t>
      </w:r>
    </w:p>
    <w:p w14:paraId="0034B55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  $ref: "#/definitions/Partners"</w:t>
      </w:r>
    </w:p>
    <w:p w14:paraId="011E4DF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02A0968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65BC876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0CA4952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  description: "Unauthorized"</w:t>
      </w:r>
    </w:p>
    <w:p w14:paraId="20FBC6C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760480B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25CA41C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5B4A0E6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4316D46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</w:t>
      </w:r>
    </w:p>
    <w:p w14:paraId="5DDFC84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/orders/{id}/Product:</w:t>
      </w:r>
    </w:p>
    <w:p w14:paraId="6D139A4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get:</w:t>
      </w:r>
    </w:p>
    <w:p w14:paraId="2413202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0CC5BAE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18A0335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"Get product information"</w:t>
      </w:r>
    </w:p>
    <w:p w14:paraId="54DE815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"Get </w:t>
      </w:r>
      <w:proofErr w:type="spellStart"/>
      <w:r w:rsidRPr="003B0426">
        <w:rPr>
          <w:lang w:val="en-US"/>
        </w:rPr>
        <w:t>produccts</w:t>
      </w:r>
      <w:proofErr w:type="spellEnd"/>
      <w:r w:rsidRPr="003B0426">
        <w:rPr>
          <w:lang w:val="en-US"/>
        </w:rPr>
        <w:t xml:space="preserve"> list"</w:t>
      </w:r>
    </w:p>
    <w:p w14:paraId="7716018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GetProductINFO</w:t>
      </w:r>
      <w:proofErr w:type="spellEnd"/>
      <w:r w:rsidRPr="003B0426">
        <w:rPr>
          <w:lang w:val="en-US"/>
        </w:rPr>
        <w:t>"</w:t>
      </w:r>
    </w:p>
    <w:p w14:paraId="2244DCE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46DC3DF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0A41628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096E9BC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735C0CD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2D65A09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2ECED73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502407D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integer</w:t>
      </w:r>
    </w:p>
    <w:p w14:paraId="114DA44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6AA474E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ID "</w:t>
      </w:r>
    </w:p>
    <w:p w14:paraId="4225FA2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45FB103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4BA9406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371995E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6B978B0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$ref: "#/definitions/Product"</w:t>
      </w:r>
    </w:p>
    <w:p w14:paraId="2FBCEDB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7DF8A0F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4643AD2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2D5746A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"Unauthorized"</w:t>
      </w:r>
    </w:p>
    <w:p w14:paraId="083D599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34A1E9A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428DFE5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5C642D4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0A2A8B9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</w:t>
      </w:r>
    </w:p>
    <w:p w14:paraId="1D39BE3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</w:t>
      </w:r>
    </w:p>
    <w:p w14:paraId="4B429A0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/</w:t>
      </w:r>
      <w:proofErr w:type="spellStart"/>
      <w:r w:rsidRPr="003B0426">
        <w:rPr>
          <w:lang w:val="en-US"/>
        </w:rPr>
        <w:t>api</w:t>
      </w:r>
      <w:proofErr w:type="spellEnd"/>
      <w:r w:rsidRPr="003B0426">
        <w:rPr>
          <w:lang w:val="en-US"/>
        </w:rPr>
        <w:t>/orders/{id}/status:</w:t>
      </w:r>
    </w:p>
    <w:p w14:paraId="551B967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put:</w:t>
      </w:r>
    </w:p>
    <w:p w14:paraId="1E676B1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0083CC0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5B37531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"Edit Status"</w:t>
      </w:r>
    </w:p>
    <w:p w14:paraId="747B0FF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"Edit processing Status "</w:t>
      </w:r>
    </w:p>
    <w:p w14:paraId="30214D8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EditStatus</w:t>
      </w:r>
      <w:proofErr w:type="spellEnd"/>
      <w:r w:rsidRPr="003B0426">
        <w:rPr>
          <w:lang w:val="en-US"/>
        </w:rPr>
        <w:t>"</w:t>
      </w:r>
    </w:p>
    <w:p w14:paraId="08A80E2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3234E84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32BEF4E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62C551D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46E0EFA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3E57D2D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"Status"</w:t>
      </w:r>
    </w:p>
    <w:p w14:paraId="4A4103E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in: "query"</w:t>
      </w:r>
    </w:p>
    <w:p w14:paraId="3B40C2A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E77C6C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4107DE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processing status"</w:t>
      </w:r>
    </w:p>
    <w:p w14:paraId="57BBE68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5E88C04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3F457D2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integer</w:t>
      </w:r>
    </w:p>
    <w:p w14:paraId="67DFD3D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0CF4E5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ID "  </w:t>
      </w:r>
    </w:p>
    <w:p w14:paraId="7BFDABB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4DB136D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22929CB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6D930F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3DD6726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type: "string"</w:t>
      </w:r>
    </w:p>
    <w:p w14:paraId="66EEBC2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6FB4A72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007DDA4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772C0F3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"Unauthorized"</w:t>
      </w:r>
    </w:p>
    <w:p w14:paraId="7051868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02A1E51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</w:t>
      </w:r>
    </w:p>
    <w:p w14:paraId="17DEA8A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53F8EDD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 xml:space="preserve">: []    </w:t>
      </w:r>
    </w:p>
    <w:p w14:paraId="0FC8C2B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get:</w:t>
      </w:r>
    </w:p>
    <w:p w14:paraId="23E2EB7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tags:</w:t>
      </w:r>
    </w:p>
    <w:p w14:paraId="537090F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"Orders"</w:t>
      </w:r>
    </w:p>
    <w:p w14:paraId="2076584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summary: "Get order status"</w:t>
      </w:r>
    </w:p>
    <w:p w14:paraId="772581F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description: "Get order to system"</w:t>
      </w:r>
    </w:p>
    <w:p w14:paraId="74F8E42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operationId</w:t>
      </w:r>
      <w:proofErr w:type="spellEnd"/>
      <w:r w:rsidRPr="003B0426">
        <w:rPr>
          <w:lang w:val="en-US"/>
        </w:rPr>
        <w:t>: "</w:t>
      </w:r>
      <w:proofErr w:type="spellStart"/>
      <w:r w:rsidRPr="003B0426">
        <w:rPr>
          <w:lang w:val="en-US"/>
        </w:rPr>
        <w:t>GetOrder</w:t>
      </w:r>
      <w:proofErr w:type="spellEnd"/>
      <w:r w:rsidRPr="003B0426">
        <w:rPr>
          <w:lang w:val="en-US"/>
        </w:rPr>
        <w:t>"</w:t>
      </w:r>
    </w:p>
    <w:p w14:paraId="0B56C31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consumes:</w:t>
      </w:r>
    </w:p>
    <w:p w14:paraId="1A87A92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61719F9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produces:</w:t>
      </w:r>
    </w:p>
    <w:p w14:paraId="5F04ADA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"application/</w:t>
      </w:r>
      <w:proofErr w:type="spellStart"/>
      <w:r w:rsidRPr="003B0426">
        <w:rPr>
          <w:lang w:val="en-US"/>
        </w:rPr>
        <w:t>json</w:t>
      </w:r>
      <w:proofErr w:type="spellEnd"/>
      <w:r w:rsidRPr="003B0426">
        <w:rPr>
          <w:lang w:val="en-US"/>
        </w:rPr>
        <w:t>"</w:t>
      </w:r>
    </w:p>
    <w:p w14:paraId="5186261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parameters:</w:t>
      </w:r>
    </w:p>
    <w:p w14:paraId="2271604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"Status"</w:t>
      </w:r>
    </w:p>
    <w:p w14:paraId="72878F0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"query"</w:t>
      </w:r>
    </w:p>
    <w:p w14:paraId="55862C4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175E411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15F3F54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processing status"</w:t>
      </w:r>
    </w:p>
    <w:p w14:paraId="4B14C00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name: "id"</w:t>
      </w:r>
    </w:p>
    <w:p w14:paraId="7617278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in: "path"</w:t>
      </w:r>
    </w:p>
    <w:p w14:paraId="71544A3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integer</w:t>
      </w:r>
    </w:p>
    <w:p w14:paraId="49B0410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required: true</w:t>
      </w:r>
    </w:p>
    <w:p w14:paraId="09BA842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description: "Order ID "  </w:t>
      </w:r>
    </w:p>
    <w:p w14:paraId="536D90C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responses:</w:t>
      </w:r>
    </w:p>
    <w:p w14:paraId="2D57373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"200":</w:t>
      </w:r>
    </w:p>
    <w:p w14:paraId="05EE49E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"Successful"</w:t>
      </w:r>
    </w:p>
    <w:p w14:paraId="219594E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schema:</w:t>
      </w:r>
    </w:p>
    <w:p w14:paraId="027E636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  $ref: "#/definitions/Order"</w:t>
      </w:r>
    </w:p>
    <w:p w14:paraId="45B7EEB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"400":</w:t>
      </w:r>
    </w:p>
    <w:p w14:paraId="3C4E825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"Error"</w:t>
      </w:r>
    </w:p>
    <w:p w14:paraId="2AEBC8A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"401":</w:t>
      </w:r>
    </w:p>
    <w:p w14:paraId="327DA89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  description: "Unauthorized"</w:t>
      </w:r>
    </w:p>
    <w:p w14:paraId="19B8FD8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"404":</w:t>
      </w:r>
    </w:p>
    <w:p w14:paraId="68E3BE2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  description: "Not Found" </w:t>
      </w:r>
    </w:p>
    <w:p w14:paraId="04028CE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security:</w:t>
      </w:r>
    </w:p>
    <w:p w14:paraId="70E520C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-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 []</w:t>
      </w:r>
    </w:p>
    <w:p w14:paraId="2126A95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</w:t>
      </w:r>
    </w:p>
    <w:p w14:paraId="633A3F3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</w:t>
      </w:r>
    </w:p>
    <w:p w14:paraId="4C9758E6" w14:textId="77777777" w:rsidR="002758B1" w:rsidRPr="003B0426" w:rsidRDefault="002758B1">
      <w:pPr>
        <w:ind w:left="426"/>
        <w:rPr>
          <w:lang w:val="en-US"/>
        </w:rPr>
      </w:pPr>
    </w:p>
    <w:p w14:paraId="653A536F" w14:textId="77777777" w:rsidR="002758B1" w:rsidRPr="003B0426" w:rsidRDefault="00000000">
      <w:pPr>
        <w:ind w:left="426"/>
        <w:rPr>
          <w:lang w:val="en-US"/>
        </w:rPr>
      </w:pPr>
      <w:proofErr w:type="spellStart"/>
      <w:r w:rsidRPr="003B0426">
        <w:rPr>
          <w:lang w:val="en-US"/>
        </w:rPr>
        <w:t>securityDefinitions</w:t>
      </w:r>
      <w:proofErr w:type="spellEnd"/>
      <w:r w:rsidRPr="003B0426">
        <w:rPr>
          <w:lang w:val="en-US"/>
        </w:rPr>
        <w:t>:</w:t>
      </w:r>
    </w:p>
    <w:p w14:paraId="099FA80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:</w:t>
      </w:r>
    </w:p>
    <w:p w14:paraId="4CFE2B8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type: "</w:t>
      </w:r>
      <w:proofErr w:type="spellStart"/>
      <w:r w:rsidRPr="003B0426">
        <w:rPr>
          <w:lang w:val="en-US"/>
        </w:rPr>
        <w:t>apiKey</w:t>
      </w:r>
      <w:proofErr w:type="spellEnd"/>
      <w:r w:rsidRPr="003B0426">
        <w:rPr>
          <w:lang w:val="en-US"/>
        </w:rPr>
        <w:t>"</w:t>
      </w:r>
    </w:p>
    <w:p w14:paraId="4DD88DB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name: "</w:t>
      </w:r>
      <w:proofErr w:type="spellStart"/>
      <w:r w:rsidRPr="003B0426">
        <w:rPr>
          <w:lang w:val="en-US"/>
        </w:rPr>
        <w:t>api_key</w:t>
      </w:r>
      <w:proofErr w:type="spellEnd"/>
      <w:r w:rsidRPr="003B0426">
        <w:rPr>
          <w:lang w:val="en-US"/>
        </w:rPr>
        <w:t>"</w:t>
      </w:r>
    </w:p>
    <w:p w14:paraId="07C2989B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in: "header"</w:t>
      </w:r>
    </w:p>
    <w:p w14:paraId="4F6518F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</w:t>
      </w:r>
    </w:p>
    <w:p w14:paraId="747BD7C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>definitions:</w:t>
      </w:r>
    </w:p>
    <w:p w14:paraId="4E12E16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Product:</w:t>
      </w:r>
    </w:p>
    <w:p w14:paraId="455D6E0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type: "object"</w:t>
      </w:r>
    </w:p>
    <w:p w14:paraId="2C51EA7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properties:</w:t>
      </w:r>
    </w:p>
    <w:p w14:paraId="5D9BAED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ProductName:</w:t>
      </w:r>
    </w:p>
    <w:p w14:paraId="38904ED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132E7AC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Color:</w:t>
      </w:r>
    </w:p>
    <w:p w14:paraId="7929263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AAC0AD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Size: </w:t>
      </w:r>
    </w:p>
    <w:p w14:paraId="75287B2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2D093E9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Count:</w:t>
      </w:r>
    </w:p>
    <w:p w14:paraId="56B3F6C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510E55A1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</w:p>
    <w:p w14:paraId="2DF7E39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Partners:</w:t>
      </w:r>
    </w:p>
    <w:p w14:paraId="19E228F7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type: "object"</w:t>
      </w:r>
    </w:p>
    <w:p w14:paraId="144A45C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properties:</w:t>
      </w:r>
    </w:p>
    <w:p w14:paraId="00649A8D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CompanyName</w:t>
      </w:r>
      <w:proofErr w:type="spellEnd"/>
      <w:r w:rsidRPr="003B0426">
        <w:rPr>
          <w:lang w:val="en-US"/>
        </w:rPr>
        <w:t>:</w:t>
      </w:r>
    </w:p>
    <w:p w14:paraId="2E89B4DE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73EC717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CompanyDescription</w:t>
      </w:r>
      <w:proofErr w:type="spellEnd"/>
      <w:r w:rsidRPr="003B0426">
        <w:rPr>
          <w:lang w:val="en-US"/>
        </w:rPr>
        <w:t>:</w:t>
      </w:r>
    </w:p>
    <w:p w14:paraId="50CA52D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7CD84C1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DateCreate</w:t>
      </w:r>
      <w:proofErr w:type="spellEnd"/>
      <w:r w:rsidRPr="003B0426">
        <w:rPr>
          <w:lang w:val="en-US"/>
        </w:rPr>
        <w:t>:</w:t>
      </w:r>
    </w:p>
    <w:p w14:paraId="10EB9CE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9EEB9F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format: date</w:t>
      </w:r>
    </w:p>
    <w:p w14:paraId="1660D1C2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</w:t>
      </w:r>
    </w:p>
    <w:p w14:paraId="1B5BCC95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Order:</w:t>
      </w:r>
    </w:p>
    <w:p w14:paraId="2BC4201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type: "object"</w:t>
      </w:r>
    </w:p>
    <w:p w14:paraId="1E0FA91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properties:</w:t>
      </w:r>
    </w:p>
    <w:p w14:paraId="59D57FB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OrderID</w:t>
      </w:r>
      <w:proofErr w:type="spellEnd"/>
      <w:r w:rsidRPr="003B0426">
        <w:rPr>
          <w:lang w:val="en-US"/>
        </w:rPr>
        <w:t>:</w:t>
      </w:r>
    </w:p>
    <w:p w14:paraId="6E914C1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572132E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CompanyID</w:t>
      </w:r>
      <w:proofErr w:type="spellEnd"/>
      <w:r w:rsidRPr="003B0426">
        <w:rPr>
          <w:lang w:val="en-US"/>
        </w:rPr>
        <w:t>:</w:t>
      </w:r>
    </w:p>
    <w:p w14:paraId="2FAA76E6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9A02B20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Status:</w:t>
      </w:r>
    </w:p>
    <w:p w14:paraId="50A32EBC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1F44C069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Creater</w:t>
      </w:r>
      <w:proofErr w:type="spellEnd"/>
      <w:r w:rsidRPr="003B0426">
        <w:rPr>
          <w:lang w:val="en-US"/>
        </w:rPr>
        <w:t>:</w:t>
      </w:r>
    </w:p>
    <w:p w14:paraId="2B963504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3C7CAF1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  <w:proofErr w:type="spellStart"/>
      <w:r w:rsidRPr="003B0426">
        <w:rPr>
          <w:lang w:val="en-US"/>
        </w:rPr>
        <w:t>DateCreate</w:t>
      </w:r>
      <w:proofErr w:type="spellEnd"/>
      <w:r w:rsidRPr="003B0426">
        <w:rPr>
          <w:lang w:val="en-US"/>
        </w:rPr>
        <w:t>:</w:t>
      </w:r>
    </w:p>
    <w:p w14:paraId="16571BD8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  type: "string"</w:t>
      </w:r>
    </w:p>
    <w:p w14:paraId="26D3F04F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lastRenderedPageBreak/>
        <w:t xml:space="preserve">        format: date  </w:t>
      </w:r>
    </w:p>
    <w:p w14:paraId="2BB6BB13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    </w:t>
      </w:r>
    </w:p>
    <w:p w14:paraId="1C33A078" w14:textId="77777777" w:rsidR="002758B1" w:rsidRPr="003B0426" w:rsidRDefault="002758B1">
      <w:pPr>
        <w:ind w:left="426"/>
        <w:rPr>
          <w:lang w:val="en-US"/>
        </w:rPr>
      </w:pPr>
    </w:p>
    <w:p w14:paraId="039FE9E6" w14:textId="77777777" w:rsidR="002758B1" w:rsidRPr="003B0426" w:rsidRDefault="00000000">
      <w:pPr>
        <w:ind w:left="426"/>
        <w:rPr>
          <w:lang w:val="en-US"/>
        </w:rPr>
      </w:pPr>
      <w:proofErr w:type="spellStart"/>
      <w:r w:rsidRPr="003B0426">
        <w:rPr>
          <w:lang w:val="en-US"/>
        </w:rPr>
        <w:t>externalDocs</w:t>
      </w:r>
      <w:proofErr w:type="spellEnd"/>
      <w:r w:rsidRPr="003B0426">
        <w:rPr>
          <w:lang w:val="en-US"/>
        </w:rPr>
        <w:t>:</w:t>
      </w:r>
    </w:p>
    <w:p w14:paraId="28DCC8EA" w14:textId="77777777" w:rsidR="002758B1" w:rsidRPr="003B0426" w:rsidRDefault="00000000">
      <w:pPr>
        <w:ind w:left="426"/>
        <w:rPr>
          <w:lang w:val="en-US"/>
        </w:rPr>
      </w:pPr>
      <w:r w:rsidRPr="003B0426">
        <w:rPr>
          <w:lang w:val="en-US"/>
        </w:rPr>
        <w:t xml:space="preserve">  description: "Find out more about Swagger"</w:t>
      </w:r>
    </w:p>
    <w:p w14:paraId="391480DD" w14:textId="77777777" w:rsidR="002758B1" w:rsidRDefault="00000000">
      <w:pPr>
        <w:ind w:left="426"/>
      </w:pPr>
      <w:r w:rsidRPr="003B0426">
        <w:rPr>
          <w:lang w:val="en-US"/>
        </w:rPr>
        <w:t xml:space="preserve">  </w:t>
      </w:r>
      <w:r>
        <w:t xml:space="preserve">url: </w:t>
      </w:r>
      <w:hyperlink r:id="rId13">
        <w:r>
          <w:rPr>
            <w:color w:val="0563C1"/>
            <w:u w:val="single"/>
          </w:rPr>
          <w:t>http://swagger.io</w:t>
        </w:r>
      </w:hyperlink>
    </w:p>
    <w:p w14:paraId="62A07F8A" w14:textId="77777777" w:rsidR="002758B1" w:rsidRDefault="002758B1">
      <w:pPr>
        <w:ind w:left="426"/>
      </w:pPr>
    </w:p>
    <w:p w14:paraId="4249C87E" w14:textId="77777777" w:rsidR="002758B1" w:rsidRDefault="002758B1">
      <w:pPr>
        <w:ind w:left="426"/>
      </w:pPr>
    </w:p>
    <w:p w14:paraId="239D712D" w14:textId="77777777" w:rsidR="002758B1" w:rsidRDefault="002758B1">
      <w:pPr>
        <w:ind w:left="426"/>
      </w:pPr>
    </w:p>
    <w:p w14:paraId="6A0B984C" w14:textId="77777777" w:rsidR="002758B1" w:rsidRDefault="002758B1">
      <w:pPr>
        <w:ind w:left="426"/>
      </w:pPr>
    </w:p>
    <w:p w14:paraId="59DE8A5A" w14:textId="77777777" w:rsidR="002758B1" w:rsidRDefault="002758B1">
      <w:pPr>
        <w:ind w:left="426"/>
      </w:pPr>
    </w:p>
    <w:p w14:paraId="496E8A5E" w14:textId="77777777" w:rsidR="002758B1" w:rsidRDefault="002758B1">
      <w:pPr>
        <w:ind w:left="426"/>
      </w:pPr>
    </w:p>
    <w:p w14:paraId="30BF12AA" w14:textId="77777777" w:rsidR="002758B1" w:rsidRDefault="002758B1">
      <w:pPr>
        <w:ind w:left="426"/>
      </w:pPr>
    </w:p>
    <w:p w14:paraId="2D3BC76B" w14:textId="77777777" w:rsidR="002758B1" w:rsidRDefault="002758B1">
      <w:pPr>
        <w:ind w:left="426"/>
      </w:pPr>
    </w:p>
    <w:p w14:paraId="695E2E88" w14:textId="77777777" w:rsidR="002758B1" w:rsidRDefault="002758B1">
      <w:pPr>
        <w:ind w:left="426"/>
      </w:pPr>
    </w:p>
    <w:p w14:paraId="5D2C0F5D" w14:textId="77777777" w:rsidR="002758B1" w:rsidRDefault="002758B1">
      <w:pPr>
        <w:ind w:left="426"/>
      </w:pPr>
    </w:p>
    <w:p w14:paraId="7E565B91" w14:textId="77777777" w:rsidR="002758B1" w:rsidRDefault="002758B1">
      <w:pPr>
        <w:ind w:left="426"/>
      </w:pPr>
    </w:p>
    <w:p w14:paraId="5203C262" w14:textId="77777777" w:rsidR="002758B1" w:rsidRDefault="002758B1">
      <w:pPr>
        <w:ind w:left="426"/>
      </w:pPr>
    </w:p>
    <w:p w14:paraId="75451B6A" w14:textId="77777777" w:rsidR="002758B1" w:rsidRDefault="002758B1">
      <w:pPr>
        <w:ind w:left="426"/>
      </w:pPr>
    </w:p>
    <w:p w14:paraId="7739AE56" w14:textId="77777777" w:rsidR="002758B1" w:rsidRDefault="002758B1">
      <w:pPr>
        <w:ind w:left="426"/>
      </w:pPr>
    </w:p>
    <w:p w14:paraId="7AE20AC1" w14:textId="77777777" w:rsidR="002758B1" w:rsidRDefault="002758B1">
      <w:pPr>
        <w:ind w:left="426"/>
      </w:pPr>
    </w:p>
    <w:p w14:paraId="4CC39582" w14:textId="77777777" w:rsidR="002758B1" w:rsidRDefault="002758B1">
      <w:pPr>
        <w:ind w:left="426"/>
      </w:pPr>
    </w:p>
    <w:p w14:paraId="064B7EC3" w14:textId="77777777" w:rsidR="002758B1" w:rsidRDefault="002758B1">
      <w:pPr>
        <w:ind w:left="426"/>
      </w:pPr>
    </w:p>
    <w:p w14:paraId="194AACD9" w14:textId="77777777" w:rsidR="002758B1" w:rsidRDefault="002758B1">
      <w:pPr>
        <w:ind w:left="426"/>
      </w:pPr>
    </w:p>
    <w:p w14:paraId="60D5C889" w14:textId="77777777" w:rsidR="002758B1" w:rsidRDefault="002758B1">
      <w:pPr>
        <w:ind w:left="426"/>
      </w:pPr>
    </w:p>
    <w:p w14:paraId="047B2975" w14:textId="77777777" w:rsidR="002758B1" w:rsidRDefault="002758B1">
      <w:pPr>
        <w:ind w:left="426"/>
      </w:pPr>
    </w:p>
    <w:p w14:paraId="03F22062" w14:textId="77777777" w:rsidR="002758B1" w:rsidRDefault="002758B1">
      <w:pPr>
        <w:ind w:left="426"/>
      </w:pPr>
    </w:p>
    <w:p w14:paraId="7AD10FE3" w14:textId="77777777" w:rsidR="002758B1" w:rsidRDefault="002758B1">
      <w:pPr>
        <w:ind w:left="426"/>
      </w:pPr>
    </w:p>
    <w:p w14:paraId="415B71D3" w14:textId="77777777" w:rsidR="002758B1" w:rsidRDefault="002758B1">
      <w:pPr>
        <w:ind w:left="426"/>
      </w:pPr>
    </w:p>
    <w:p w14:paraId="6C2A76F4" w14:textId="77777777" w:rsidR="002758B1" w:rsidRDefault="002758B1">
      <w:pPr>
        <w:ind w:left="426"/>
      </w:pPr>
    </w:p>
    <w:p w14:paraId="34225D89" w14:textId="77777777" w:rsidR="002758B1" w:rsidRDefault="002758B1">
      <w:pPr>
        <w:ind w:left="426"/>
      </w:pPr>
    </w:p>
    <w:p w14:paraId="256B2404" w14:textId="77777777" w:rsidR="002758B1" w:rsidRDefault="002758B1">
      <w:pPr>
        <w:ind w:left="426"/>
      </w:pPr>
    </w:p>
    <w:p w14:paraId="1A517FBA" w14:textId="77777777" w:rsidR="002758B1" w:rsidRDefault="002758B1">
      <w:pPr>
        <w:ind w:left="426"/>
      </w:pPr>
    </w:p>
    <w:p w14:paraId="439DC6FB" w14:textId="77777777" w:rsidR="002758B1" w:rsidRDefault="002758B1">
      <w:pPr>
        <w:ind w:left="426"/>
      </w:pPr>
    </w:p>
    <w:p w14:paraId="16E75ECE" w14:textId="77777777" w:rsidR="002758B1" w:rsidRDefault="002758B1">
      <w:pPr>
        <w:ind w:left="426"/>
      </w:pPr>
    </w:p>
    <w:p w14:paraId="452CD396" w14:textId="77777777" w:rsidR="002758B1" w:rsidRDefault="002758B1">
      <w:pPr>
        <w:ind w:left="426"/>
      </w:pPr>
    </w:p>
    <w:p w14:paraId="63BDF7A8" w14:textId="77777777" w:rsidR="002758B1" w:rsidRDefault="002758B1">
      <w:pPr>
        <w:ind w:left="426"/>
      </w:pPr>
    </w:p>
    <w:p w14:paraId="09D2E3E4" w14:textId="77777777" w:rsidR="002758B1" w:rsidRDefault="002758B1">
      <w:pPr>
        <w:ind w:left="426"/>
      </w:pPr>
    </w:p>
    <w:p w14:paraId="7A7D5EF7" w14:textId="77777777" w:rsidR="002758B1" w:rsidRDefault="002758B1">
      <w:pPr>
        <w:ind w:left="426"/>
      </w:pPr>
    </w:p>
    <w:p w14:paraId="36B13253" w14:textId="77777777" w:rsidR="002758B1" w:rsidRDefault="002758B1">
      <w:pPr>
        <w:ind w:left="426"/>
      </w:pPr>
    </w:p>
    <w:p w14:paraId="46E47916" w14:textId="77777777" w:rsidR="002758B1" w:rsidRDefault="00000000">
      <w:r>
        <w:br w:type="page"/>
      </w:r>
    </w:p>
    <w:p w14:paraId="46062027" w14:textId="77777777" w:rsidR="002758B1" w:rsidRDefault="0000000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29" w:name="_heading=h.49x2ik5" w:colFirst="0" w:colLast="0"/>
      <w:bookmarkEnd w:id="29"/>
      <w:r>
        <w:rPr>
          <w:rFonts w:ascii="Times New Roman" w:hAnsi="Times New Roman" w:cs="Times New Roman"/>
        </w:rPr>
        <w:lastRenderedPageBreak/>
        <w:t>Приложения.</w:t>
      </w:r>
    </w:p>
    <w:p w14:paraId="740C45DE" w14:textId="77777777" w:rsidR="002758B1" w:rsidRDefault="00000000">
      <w:pPr>
        <w:pStyle w:val="2"/>
        <w:numPr>
          <w:ilvl w:val="1"/>
          <w:numId w:val="3"/>
        </w:numPr>
        <w:rPr>
          <w:rFonts w:ascii="Times New Roman" w:hAnsi="Times New Roman" w:cs="Times New Roman"/>
          <w:b w:val="0"/>
        </w:rPr>
      </w:pPr>
      <w:bookmarkStart w:id="30" w:name="_heading=h.2p2csry" w:colFirst="0" w:colLast="0"/>
      <w:bookmarkEnd w:id="30"/>
      <w:r>
        <w:rPr>
          <w:rFonts w:ascii="Times New Roman" w:hAnsi="Times New Roman" w:cs="Times New Roman"/>
          <w:b w:val="0"/>
        </w:rPr>
        <w:t xml:space="preserve">Диаграмма процесса «Как есть» (As </w:t>
      </w:r>
      <w:proofErr w:type="spellStart"/>
      <w:r>
        <w:rPr>
          <w:rFonts w:ascii="Times New Roman" w:hAnsi="Times New Roman" w:cs="Times New Roman"/>
          <w:b w:val="0"/>
        </w:rPr>
        <w:t>is</w:t>
      </w:r>
      <w:proofErr w:type="spellEnd"/>
      <w:r>
        <w:rPr>
          <w:rFonts w:ascii="Times New Roman" w:hAnsi="Times New Roman" w:cs="Times New Roman"/>
          <w:b w:val="0"/>
        </w:rPr>
        <w:t>).</w:t>
      </w:r>
    </w:p>
    <w:p w14:paraId="15E13D5A" w14:textId="77777777" w:rsidR="002758B1" w:rsidRDefault="002758B1"/>
    <w:tbl>
      <w:tblPr>
        <w:tblStyle w:val="aff8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7443"/>
      </w:tblGrid>
      <w:tr w:rsidR="002758B1" w14:paraId="12D9C6B5" w14:textId="77777777">
        <w:trPr>
          <w:trHeight w:val="67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6827" w14:textId="77777777" w:rsidR="002758B1" w:rsidRDefault="00000000">
            <w:pPr>
              <w:spacing w:before="200" w:after="240" w:line="360" w:lineRule="auto"/>
              <w:jc w:val="both"/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ПО, в котором выполнялось моделирование БП</w:t>
            </w:r>
          </w:p>
        </w:tc>
        <w:tc>
          <w:tcPr>
            <w:tcW w:w="7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A4CA" w14:textId="77777777" w:rsidR="002758B1" w:rsidRDefault="00000000">
            <w:pPr>
              <w:spacing w:before="200" w:after="240"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Camunda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Modeler</w:t>
            </w:r>
            <w:proofErr w:type="spellEnd"/>
          </w:p>
        </w:tc>
      </w:tr>
      <w:tr w:rsidR="002758B1" w14:paraId="0D861818" w14:textId="77777777">
        <w:trPr>
          <w:trHeight w:val="1673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C1C1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Недостатки существующего процесса.</w:t>
            </w:r>
          </w:p>
        </w:tc>
        <w:tc>
          <w:tcPr>
            <w:tcW w:w="7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E534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>Процесс заказа товаров не автоматизирован. Сотрудники отдела закупок вручную переносят информацию, которая приходит из других систем компании в свои таблицы, а также электронные письма. Для получения наиболее актуальной информации о составе и статусе заказа нужно искать файлы в электронной почте, либо хранить их у себя локально.</w:t>
            </w:r>
          </w:p>
          <w:p w14:paraId="05EEB870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>Т. к. все заказы проходят через руководителя отдела, то практически все время уходит на валидацию заявок, а также поиск информации по данным заявкам, если требуется согласование корректировки</w:t>
            </w:r>
          </w:p>
          <w:p w14:paraId="32264B2C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 xml:space="preserve">Поставщики часто теряют письма или лица ответственные за учет заказов бывают в отпуске или на больничном, поэтому сроки ответа задерживаются, либо ответ не бывает получен вовсе, а, следовательно, нет возможности сказать, когда поступит заказанный товар. </w:t>
            </w:r>
          </w:p>
          <w:p w14:paraId="021EB074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>Приходится вручную искать товары, которые можно заказать в справочниках компании производителя. Если справочник отсутствует или неактуален, необходимо запрашивать его у производителя/поставщика.</w:t>
            </w:r>
          </w:p>
          <w:p w14:paraId="6E6400F8" w14:textId="77777777" w:rsidR="002758B1" w:rsidRDefault="00000000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hanging="282"/>
              <w:jc w:val="both"/>
            </w:pPr>
            <w:r>
              <w:rPr>
                <w:color w:val="000000"/>
              </w:rPr>
              <w:t xml:space="preserve">Отсутствует возможность быстро и в нужном формате получить информацию по заказу или товару для отчётности. Необходимо собирать локальные файлы сотрудников отдела закупок и собирать их вручную в сводную таблицу. </w:t>
            </w:r>
          </w:p>
        </w:tc>
      </w:tr>
      <w:tr w:rsidR="002758B1" w14:paraId="1156D3A4" w14:textId="77777777">
        <w:trPr>
          <w:trHeight w:val="1310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0DC8" w14:textId="77777777" w:rsidR="002758B1" w:rsidRDefault="00000000">
            <w:pPr>
              <w:rPr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>Предложения по улучшению процесса.</w:t>
            </w:r>
          </w:p>
        </w:tc>
        <w:tc>
          <w:tcPr>
            <w:tcW w:w="7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B348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000000"/>
              </w:rPr>
              <w:t>Автоматизировать процесс заказа товаров.</w:t>
            </w:r>
          </w:p>
          <w:p w14:paraId="62C2B449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000000"/>
              </w:rPr>
              <w:t>Подключить к системе производителей/поставщиков, которые являются партнёрами компании.</w:t>
            </w:r>
          </w:p>
          <w:p w14:paraId="628B3A45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000000"/>
              </w:rPr>
              <w:t>Загружать, актуализировать, удалять каталоги производителей/поставщиков непосредственно в систему.</w:t>
            </w:r>
          </w:p>
          <w:p w14:paraId="12475C89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000000"/>
              </w:rPr>
              <w:t>Процесс создания и согласования заявки в системе участниками процесса вести параллельно всеми заинтересованными сторонами.</w:t>
            </w:r>
          </w:p>
          <w:p w14:paraId="56B5A3B9" w14:textId="77777777" w:rsidR="002758B1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jc w:val="both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Все действия участников процесса происходят в системе, в том числе и документооборот.</w:t>
            </w:r>
          </w:p>
        </w:tc>
      </w:tr>
    </w:tbl>
    <w:p w14:paraId="4B01EF7A" w14:textId="77777777" w:rsidR="002758B1" w:rsidRDefault="002758B1"/>
    <w:p w14:paraId="244CFE4D" w14:textId="77777777" w:rsidR="002758B1" w:rsidRDefault="002758B1"/>
    <w:p w14:paraId="38C4A7CA" w14:textId="6ABAFDE3" w:rsidR="002758B1" w:rsidRDefault="002758B1"/>
    <w:p w14:paraId="6B65C5B9" w14:textId="77777777" w:rsidR="002758B1" w:rsidRDefault="002758B1"/>
    <w:p w14:paraId="3A5F4624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31" w:name="_heading=h.147n2zr" w:colFirst="0" w:colLast="0"/>
      <w:bookmarkEnd w:id="31"/>
      <w:r>
        <w:rPr>
          <w:rFonts w:ascii="Times New Roman" w:hAnsi="Times New Roman" w:cs="Times New Roman"/>
          <w:b w:val="0"/>
        </w:rPr>
        <w:t xml:space="preserve">17.2. Диаграмма процесса «Как будет» (To </w:t>
      </w:r>
      <w:proofErr w:type="spellStart"/>
      <w:r>
        <w:rPr>
          <w:rFonts w:ascii="Times New Roman" w:hAnsi="Times New Roman" w:cs="Times New Roman"/>
          <w:b w:val="0"/>
        </w:rPr>
        <w:t>be</w:t>
      </w:r>
      <w:proofErr w:type="spellEnd"/>
      <w:r>
        <w:rPr>
          <w:rFonts w:ascii="Times New Roman" w:hAnsi="Times New Roman" w:cs="Times New Roman"/>
          <w:b w:val="0"/>
        </w:rPr>
        <w:t>).</w:t>
      </w:r>
    </w:p>
    <w:p w14:paraId="74129756" w14:textId="77777777" w:rsidR="002758B1" w:rsidRDefault="002758B1"/>
    <w:p w14:paraId="1235ED41" w14:textId="36788417" w:rsidR="0018172B" w:rsidRDefault="0018172B">
      <w:pPr>
        <w:ind w:firstLine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870284B" wp14:editId="17A39BE6">
            <wp:extent cx="613791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AA4B" w14:textId="22AAEC3F" w:rsidR="002758B1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Одна из основных проблем, выделенных заказчиком, заключалась в долгом шаге валидации заказа и согласования его корректности. Необходимость вручную проверять заказ, сверять со справочником товаров поставщика/производителя, сверять остатки в системе учета остатков товара внутри компании, а также переписка по электронной почте существенно увеличивали сроки исполнения и увеличивали затраты.</w:t>
      </w:r>
    </w:p>
    <w:p w14:paraId="4D45B006" w14:textId="77777777" w:rsidR="002758B1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Таким образом, можно предложить такие показатели эффективности процесса:</w:t>
      </w:r>
    </w:p>
    <w:p w14:paraId="057EB98A" w14:textId="77777777" w:rsidR="002758B1" w:rsidRDefault="0000000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Скорость валидации заказа руководителем отдела закупок.</w:t>
      </w:r>
    </w:p>
    <w:p w14:paraId="69A09110" w14:textId="77777777" w:rsidR="002758B1" w:rsidRDefault="0000000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Скорость согласования корректировки заказа руководителем отдела закупок.</w:t>
      </w:r>
    </w:p>
    <w:p w14:paraId="4FE9F9EA" w14:textId="77777777" w:rsidR="002758B1" w:rsidRDefault="0000000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Срок размещения заявки на производство.</w:t>
      </w:r>
    </w:p>
    <w:p w14:paraId="5E255D73" w14:textId="77777777" w:rsidR="002758B1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Проектируемая АСОЗ позволяет инициатору заказа видеть актуальные остатки товаров в системе учета остатков товаров в компании, что исключает ошибки при формировании заказа инициатором и дает гарантию для руководителя, что заказ сформирован верно.</w:t>
      </w:r>
    </w:p>
    <w:p w14:paraId="5A7EDDA4" w14:textId="77777777" w:rsidR="002758B1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АСОЗ будет общей средой для сотрудников компании и производителей/</w:t>
      </w:r>
      <w:proofErr w:type="gramStart"/>
      <w:r>
        <w:rPr>
          <w:sz w:val="22"/>
          <w:szCs w:val="22"/>
        </w:rPr>
        <w:t>поставщиков  в</w:t>
      </w:r>
      <w:proofErr w:type="gramEnd"/>
      <w:r>
        <w:rPr>
          <w:sz w:val="22"/>
          <w:szCs w:val="22"/>
        </w:rPr>
        <w:t xml:space="preserve"> рамках основного бизнес-процесса размещения заказа. </w:t>
      </w:r>
    </w:p>
    <w:p w14:paraId="5009C6C0" w14:textId="77777777" w:rsidR="002758B1" w:rsidRDefault="002758B1"/>
    <w:p w14:paraId="221A9C5A" w14:textId="41A0C9A9" w:rsidR="002758B1" w:rsidRDefault="0018172B">
      <w:r>
        <w:rPr>
          <w:noProof/>
        </w:rPr>
        <w:drawing>
          <wp:inline distT="0" distB="0" distL="0" distR="0" wp14:anchorId="5065305C" wp14:editId="59F36D75">
            <wp:extent cx="6137910" cy="19418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20C" w14:textId="77777777" w:rsidR="002758B1" w:rsidRDefault="002758B1"/>
    <w:p w14:paraId="2A0EAFE5" w14:textId="77777777" w:rsidR="002758B1" w:rsidRDefault="002758B1"/>
    <w:p w14:paraId="107EAFA6" w14:textId="77777777" w:rsidR="002758B1" w:rsidRDefault="002758B1"/>
    <w:p w14:paraId="67252368" w14:textId="77777777" w:rsidR="002758B1" w:rsidRDefault="002758B1"/>
    <w:p w14:paraId="16CC3E27" w14:textId="77777777" w:rsidR="002758B1" w:rsidRDefault="002758B1"/>
    <w:p w14:paraId="34790AD4" w14:textId="77777777" w:rsidR="002758B1" w:rsidRDefault="002758B1"/>
    <w:p w14:paraId="22A12462" w14:textId="28BA2E2B" w:rsidR="002758B1" w:rsidRDefault="002758B1"/>
    <w:p w14:paraId="1AFD9460" w14:textId="77777777" w:rsidR="002758B1" w:rsidRDefault="002758B1"/>
    <w:p w14:paraId="0D31F960" w14:textId="77777777" w:rsidR="002758B1" w:rsidRDefault="002758B1"/>
    <w:p w14:paraId="51388AD3" w14:textId="77777777" w:rsidR="002758B1" w:rsidRDefault="00000000">
      <w:pPr>
        <w:pStyle w:val="2"/>
        <w:ind w:left="360" w:firstLine="360"/>
        <w:rPr>
          <w:rFonts w:ascii="Times New Roman" w:hAnsi="Times New Roman" w:cs="Times New Roman"/>
          <w:b w:val="0"/>
        </w:rPr>
      </w:pPr>
      <w:bookmarkStart w:id="32" w:name="_heading=h.3o7alnk" w:colFirst="0" w:colLast="0"/>
      <w:bookmarkEnd w:id="32"/>
      <w:r>
        <w:rPr>
          <w:rFonts w:ascii="Times New Roman" w:hAnsi="Times New Roman" w:cs="Times New Roman"/>
          <w:b w:val="0"/>
        </w:rPr>
        <w:lastRenderedPageBreak/>
        <w:t>17.3. Контекстная диаграмма.</w:t>
      </w:r>
    </w:p>
    <w:p w14:paraId="0132AE47" w14:textId="77777777" w:rsidR="002758B1" w:rsidRDefault="002758B1"/>
    <w:p w14:paraId="1054834E" w14:textId="77777777" w:rsidR="002758B1" w:rsidRDefault="00000000">
      <w:r>
        <w:rPr>
          <w:noProof/>
        </w:rPr>
        <w:drawing>
          <wp:inline distT="0" distB="0" distL="0" distR="0" wp14:anchorId="46BFFEBC" wp14:editId="4E9C5846">
            <wp:extent cx="6137910" cy="3988435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98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E12F1" w14:textId="77777777" w:rsidR="002758B1" w:rsidRDefault="002758B1">
      <w:pPr>
        <w:pStyle w:val="1"/>
        <w:rPr>
          <w:rFonts w:ascii="Times New Roman" w:hAnsi="Times New Roman" w:cs="Times New Roman"/>
        </w:rPr>
      </w:pPr>
    </w:p>
    <w:sectPr w:rsidR="002758B1">
      <w:headerReference w:type="default" r:id="rId17"/>
      <w:footerReference w:type="default" r:id="rId18"/>
      <w:pgSz w:w="11906" w:h="16838"/>
      <w:pgMar w:top="1134" w:right="1106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3295" w14:textId="77777777" w:rsidR="00E20656" w:rsidRDefault="00E20656">
      <w:r>
        <w:separator/>
      </w:r>
    </w:p>
  </w:endnote>
  <w:endnote w:type="continuationSeparator" w:id="0">
    <w:p w14:paraId="197CA541" w14:textId="77777777" w:rsidR="00E20656" w:rsidRDefault="00E2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DB66" w14:textId="77777777" w:rsidR="002758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1F81BD4" wp14:editId="36507187">
              <wp:simplePos x="0" y="0"/>
              <wp:positionH relativeFrom="column">
                <wp:posOffset>5981700</wp:posOffset>
              </wp:positionH>
              <wp:positionV relativeFrom="paragraph">
                <wp:posOffset>0</wp:posOffset>
              </wp:positionV>
              <wp:extent cx="149860" cy="170180"/>
              <wp:effectExtent l="0" t="0" r="0" b="0"/>
              <wp:wrapSquare wrapText="bothSides" distT="0" distB="0" distL="0" distR="0"/>
              <wp:docPr id="21" name="Прямоугольник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5833" y="3699673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CAED2D1" w14:textId="77777777" w:rsidR="002758B1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F81BD4" id="Прямоугольник 21" o:spid="_x0000_s1027" style="position:absolute;margin-left:471pt;margin-top:0;width:11.8pt;height: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er3gEAAKYDAAAOAAAAZHJzL2Uyb0RvYy54bWysU9uOmzAQfa/Uf7D83gAhkA0KWVW7SlVp&#10;1Uba9gOMMcGSsd2xE8jfd2zSTdq+VeXBzI0zZ8aH7eM0KHIW4KTRNc0WKSVCc9NKfazp92/7Dw+U&#10;OM90y5TRoqYX4ejj7v277WgrsTS9Ua0AgiDaVaOtae+9rZLE8V4MzC2MFRqTnYGBeXThmLTARkQf&#10;VLJM0zIZDbQWDBfOYfR5TtJdxO86wf3XrnPCE1VT5ObjCfFswpnstqw6ArO95Fca7B9YDExqbPoG&#10;9cw8IyeQf0ENkoNxpvMLbobEdJ3kIs6A02TpH9O89syKOAsux9m3Nbn/B8u/nF/tAXANo3WVQzNM&#10;MXUwhDfyI1NNi+W6eMhzSi41zcvNplzn8+LE5AnHgmyV5nlBCceCrEzLogj55AZkwflPwgwkGDUF&#10;vJe4LnZ+cX4u/VUS+jqjZLuXSkUHjs2TAnJmeIf7+MzfKtuzORrvEdu5uTS2/g1D6YCkTcCc24VI&#10;cps5WH5qJiJbHCGwD5HGtJcDEGf5XiLxF+b8gQEKJKNkRNHU1P04MRCUqM8ab2WTrZa4Bh+dVbFO&#10;UXJwn2nuM0zz3qAWPSWz+eSjMmeqH0/edDIu50blyhnFEGe8Cjeo7d6PVbffa/cTAAD//wMAUEsD&#10;BBQABgAIAAAAIQAk1dY93AAAAAcBAAAPAAAAZHJzL2Rvd25yZXYueG1sTI9BS8QwEIXvgv8hjOBF&#10;3LRFS7d2ukjBm5ddF7xmm7EtJpPYZLf13xtPehl4vMd73zS71RpxoTlMjhHyTQaCuHd64gHh+PZy&#10;X4EIUbFWxjEhfFOAXXt91ahau4X3dDnEQaQSDrVCGGP0tZShH8mqsHGeOHkfbrYqJjkPUs9qSeXW&#10;yCLLSmnVxGlhVJ66kfrPw9kidHrpzV31muf0fmTd+f3gv0bE25v1+QlEpDX+heEXP6FDm5hO7sw6&#10;CIOwfSjSLxEh3WRvy8cSxAmhKCuQbSP/87c/AAAA//8DAFBLAQItABQABgAIAAAAIQC2gziS/gAA&#10;AOEBAAATAAAAAAAAAAAAAAAAAAAAAABbQ29udGVudF9UeXBlc10ueG1sUEsBAi0AFAAGAAgAAAAh&#10;ADj9If/WAAAAlAEAAAsAAAAAAAAAAAAAAAAALwEAAF9yZWxzLy5yZWxzUEsBAi0AFAAGAAgAAAAh&#10;AGIRB6veAQAApgMAAA4AAAAAAAAAAAAAAAAALgIAAGRycy9lMm9Eb2MueG1sUEsBAi0AFAAGAAgA&#10;AAAhACTV1j3cAAAABwEAAA8AAAAAAAAAAAAAAAAAOAQAAGRycy9kb3ducmV2LnhtbFBLBQYAAAAA&#10;BAAEAPMAAABBBQAAAAA=&#10;" stroked="f">
              <v:fill opacity="0"/>
              <v:textbox inset="2.53958mm,1.2694mm,2.53958mm,1.2694mm">
                <w:txbxContent>
                  <w:p w14:paraId="2CAED2D1" w14:textId="77777777" w:rsidR="002758B1" w:rsidRDefault="00000000">
                    <w:pPr>
                      <w:textDirection w:val="btLr"/>
                    </w:pPr>
                    <w:r>
                      <w:rPr>
                        <w:color w:val="000000"/>
                      </w:rPr>
                      <w:t>PAGE2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E954" w14:textId="77777777" w:rsidR="00E20656" w:rsidRDefault="00E20656">
      <w:r>
        <w:separator/>
      </w:r>
    </w:p>
  </w:footnote>
  <w:footnote w:type="continuationSeparator" w:id="0">
    <w:p w14:paraId="6F177303" w14:textId="77777777" w:rsidR="00E20656" w:rsidRDefault="00E20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8627" w14:textId="77777777" w:rsidR="002758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                                                 БТ и С. Автоматизация процесса заказа товаров. Версия 1.0</w:t>
    </w:r>
  </w:p>
  <w:p w14:paraId="47B05418" w14:textId="77777777" w:rsidR="002758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134AFE3" wp14:editId="5D4C44CC">
              <wp:simplePos x="0" y="0"/>
              <wp:positionH relativeFrom="column">
                <wp:posOffset>3213100</wp:posOffset>
              </wp:positionH>
              <wp:positionV relativeFrom="paragraph">
                <wp:posOffset>101600</wp:posOffset>
              </wp:positionV>
              <wp:extent cx="162560" cy="184785"/>
              <wp:effectExtent l="0" t="0" r="0" b="0"/>
              <wp:wrapSquare wrapText="bothSides" distT="0" distB="0" distL="0" distR="0"/>
              <wp:docPr id="20" name="Прямоугольник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9483" y="369237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72015E5" w14:textId="77777777" w:rsidR="002758B1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34AFE3" id="Прямоугольник 20" o:spid="_x0000_s1026" style="position:absolute;left:0;text-align:left;margin-left:253pt;margin-top:8pt;width:12.8pt;height:14.5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YN2QEAAJ8DAAAOAAAAZHJzL2Uyb0RvYy54bWysU8tu2zAQvBfoPxC815L8jA3LQZHARYGg&#10;NZDkA2iKsghQJLtLW/Lfd0k5sdvegupALbmr2ZnlaH3ft4adFKB2tuTFKOdMWekqbQ8lf33Zfrnj&#10;DIOwlTDOqpKfFfL7zedP686v1Ng1zlQKGIFYXHW+5E0IfpVlKBvVChw5rywlawetCLSFQ1aB6Ai9&#10;Ndk4z+dZ56Dy4KRCpNPHIck3Cb+ulQw/6xpVYKbkxC2kFdK6j2u2WYvVAYRvtLzQEB9g0Qptqek7&#10;1KMIgh1B/wPVagkOXR1G0rWZq2stVdJAaor8LzXPjfAqaaHhoH8fE/4/WPnj9Ox3QGPoPK6Qwqii&#10;r6GNb+LH+pLPxvPl9G7C2bnkk/lyPFlcBqf6wCQVFLNJPplxJqmgWFB5ymdXIA8YvinXshiUHOhe&#10;0rjE6QkDNafSt5LYF53R1VYbkzZw2D8YYCdBd7hNz/Ct8Y0YTt/a4VCa8P7AMDYiWRcxh3bxJLtq&#10;jlHo9/1lEHtXnXfA0MutJsZPAsNOADmj4Kwjt5Qcfx0FKM7Md0vXsSymY9If0mY6W+TkNbjN7G8z&#10;wsrGkQkDZ0P4EJIlB45fj8HVOk0lshqoXMiSC5K4i2OjzW73qer6X21+AwAA//8DAFBLAwQUAAYA&#10;CAAAACEAH02rHNwAAAAJAQAADwAAAGRycy9kb3ducmV2LnhtbEyPwU7DMBBE70j8g7WVuCDqGEhU&#10;hTgVisSNS0slrm68xFHttYndJvw97glOq9GMZt8028VZdsEpjp4kiHUBDKn3eqRBwuHj7WEDLCZF&#10;WllPKOEHI2zb25tG1drPtMPLPg0sl1CslQSTUqg5j71Bp+LaB6TsffnJqZTlNHA9qTmXO8sfi6Li&#10;To2UPxgVsDPYn/ZnJ6HTc2/vN+9C4OeBdBd2Q/g2Ut6tltcXYAmX9BeGK35GhzYzHf2ZdGRWQllU&#10;eUvKxvXmQPkkKmBHCc+lAN42/P+C9hcAAP//AwBQSwECLQAUAAYACAAAACEAtoM4kv4AAADhAQAA&#10;EwAAAAAAAAAAAAAAAAAAAAAAW0NvbnRlbnRfVHlwZXNdLnhtbFBLAQItABQABgAIAAAAIQA4/SH/&#10;1gAAAJQBAAALAAAAAAAAAAAAAAAAAC8BAABfcmVscy8ucmVsc1BLAQItABQABgAIAAAAIQAKOIYN&#10;2QEAAJ8DAAAOAAAAAAAAAAAAAAAAAC4CAABkcnMvZTJvRG9jLnhtbFBLAQItABQABgAIAAAAIQAf&#10;Tasc3AAAAAkBAAAPAAAAAAAAAAAAAAAAADMEAABkcnMvZG93bnJldi54bWxQSwUGAAAAAAQABADz&#10;AAAAPAUAAAAA&#10;" stroked="f">
              <v:fill opacity="0"/>
              <v:textbox inset="2.53958mm,1.2694mm,2.53958mm,1.2694mm">
                <w:txbxContent>
                  <w:p w14:paraId="472015E5" w14:textId="77777777" w:rsidR="002758B1" w:rsidRDefault="00000000">
                    <w:pPr>
                      <w:textDirection w:val="btLr"/>
                    </w:pPr>
                    <w:r>
                      <w:rPr>
                        <w:color w:val="000000"/>
                      </w:rPr>
                      <w:t>PAGE2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5296F2F6" w14:textId="77777777" w:rsidR="002758B1" w:rsidRDefault="002758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0BD"/>
    <w:multiLevelType w:val="multilevel"/>
    <w:tmpl w:val="B35A2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C44"/>
    <w:multiLevelType w:val="multilevel"/>
    <w:tmpl w:val="7296417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pStyle w:val="2"/>
      <w:lvlText w:val="%2."/>
      <w:lvlJc w:val="left"/>
      <w:pPr>
        <w:ind w:left="1440" w:hanging="360"/>
      </w:pPr>
    </w:lvl>
    <w:lvl w:ilvl="2">
      <w:start w:val="1"/>
      <w:numFmt w:val="lowerRoman"/>
      <w:pStyle w:val="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43F81"/>
    <w:multiLevelType w:val="multilevel"/>
    <w:tmpl w:val="0DB2E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BF03F4"/>
    <w:multiLevelType w:val="multilevel"/>
    <w:tmpl w:val="C03A0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C2B20A7"/>
    <w:multiLevelType w:val="multilevel"/>
    <w:tmpl w:val="A5868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096320B"/>
    <w:multiLevelType w:val="multilevel"/>
    <w:tmpl w:val="3898A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74405"/>
    <w:multiLevelType w:val="multilevel"/>
    <w:tmpl w:val="7478B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5E41D24"/>
    <w:multiLevelType w:val="multilevel"/>
    <w:tmpl w:val="2BEE9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B52BD"/>
    <w:multiLevelType w:val="multilevel"/>
    <w:tmpl w:val="DB40B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EC7079B"/>
    <w:multiLevelType w:val="multilevel"/>
    <w:tmpl w:val="D0D8ABC4"/>
    <w:lvl w:ilvl="0">
      <w:start w:val="1"/>
      <w:numFmt w:val="decimal"/>
      <w:lvlText w:val="%1."/>
      <w:lvlJc w:val="left"/>
      <w:pPr>
        <w:ind w:left="425" w:hanging="360"/>
      </w:pPr>
    </w:lvl>
    <w:lvl w:ilvl="1">
      <w:start w:val="1"/>
      <w:numFmt w:val="lowerLetter"/>
      <w:lvlText w:val="%2."/>
      <w:lvlJc w:val="left"/>
      <w:pPr>
        <w:ind w:left="1145" w:hanging="360"/>
      </w:pPr>
    </w:lvl>
    <w:lvl w:ilvl="2">
      <w:start w:val="1"/>
      <w:numFmt w:val="lowerRoman"/>
      <w:lvlText w:val="%3."/>
      <w:lvlJc w:val="right"/>
      <w:pPr>
        <w:ind w:left="1865" w:hanging="180"/>
      </w:pPr>
    </w:lvl>
    <w:lvl w:ilvl="3">
      <w:start w:val="1"/>
      <w:numFmt w:val="decimal"/>
      <w:lvlText w:val="%4."/>
      <w:lvlJc w:val="left"/>
      <w:pPr>
        <w:ind w:left="2585" w:hanging="360"/>
      </w:pPr>
    </w:lvl>
    <w:lvl w:ilvl="4">
      <w:start w:val="1"/>
      <w:numFmt w:val="lowerLetter"/>
      <w:lvlText w:val="%5."/>
      <w:lvlJc w:val="left"/>
      <w:pPr>
        <w:ind w:left="3305" w:hanging="360"/>
      </w:pPr>
    </w:lvl>
    <w:lvl w:ilvl="5">
      <w:start w:val="1"/>
      <w:numFmt w:val="lowerRoman"/>
      <w:lvlText w:val="%6."/>
      <w:lvlJc w:val="right"/>
      <w:pPr>
        <w:ind w:left="4025" w:hanging="180"/>
      </w:pPr>
    </w:lvl>
    <w:lvl w:ilvl="6">
      <w:start w:val="1"/>
      <w:numFmt w:val="decimal"/>
      <w:lvlText w:val="%7."/>
      <w:lvlJc w:val="left"/>
      <w:pPr>
        <w:ind w:left="4745" w:hanging="360"/>
      </w:pPr>
    </w:lvl>
    <w:lvl w:ilvl="7">
      <w:start w:val="1"/>
      <w:numFmt w:val="lowerLetter"/>
      <w:lvlText w:val="%8."/>
      <w:lvlJc w:val="left"/>
      <w:pPr>
        <w:ind w:left="5465" w:hanging="360"/>
      </w:pPr>
    </w:lvl>
    <w:lvl w:ilvl="8">
      <w:start w:val="1"/>
      <w:numFmt w:val="lowerRoman"/>
      <w:lvlText w:val="%9."/>
      <w:lvlJc w:val="right"/>
      <w:pPr>
        <w:ind w:left="6185" w:hanging="180"/>
      </w:pPr>
    </w:lvl>
  </w:abstractNum>
  <w:abstractNum w:abstractNumId="10" w15:restartNumberingAfterBreak="0">
    <w:nsid w:val="51BB44F1"/>
    <w:multiLevelType w:val="multilevel"/>
    <w:tmpl w:val="4134E0B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3150944"/>
    <w:multiLevelType w:val="multilevel"/>
    <w:tmpl w:val="4E2A2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810" w:hanging="450"/>
      </w:pPr>
    </w:lvl>
    <w:lvl w:ilvl="2"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12" w15:restartNumberingAfterBreak="0">
    <w:nsid w:val="5E7D30FF"/>
    <w:multiLevelType w:val="multilevel"/>
    <w:tmpl w:val="B59EE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7129061F"/>
    <w:multiLevelType w:val="multilevel"/>
    <w:tmpl w:val="179ACCCC"/>
    <w:lvl w:ilvl="0">
      <w:start w:val="1"/>
      <w:numFmt w:val="decimal"/>
      <w:pStyle w:val="a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14" w15:restartNumberingAfterBreak="0">
    <w:nsid w:val="7FAB073D"/>
    <w:multiLevelType w:val="multilevel"/>
    <w:tmpl w:val="9FB6B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2005627852">
    <w:abstractNumId w:val="1"/>
  </w:num>
  <w:num w:numId="2" w16cid:durableId="1176117246">
    <w:abstractNumId w:val="13"/>
  </w:num>
  <w:num w:numId="3" w16cid:durableId="596717880">
    <w:abstractNumId w:val="10"/>
  </w:num>
  <w:num w:numId="4" w16cid:durableId="934899405">
    <w:abstractNumId w:val="11"/>
  </w:num>
  <w:num w:numId="5" w16cid:durableId="1342850858">
    <w:abstractNumId w:val="5"/>
  </w:num>
  <w:num w:numId="6" w16cid:durableId="408163423">
    <w:abstractNumId w:val="12"/>
  </w:num>
  <w:num w:numId="7" w16cid:durableId="1126772493">
    <w:abstractNumId w:val="4"/>
  </w:num>
  <w:num w:numId="8" w16cid:durableId="1734502423">
    <w:abstractNumId w:val="6"/>
  </w:num>
  <w:num w:numId="9" w16cid:durableId="27267964">
    <w:abstractNumId w:val="14"/>
  </w:num>
  <w:num w:numId="10" w16cid:durableId="1104037671">
    <w:abstractNumId w:val="2"/>
  </w:num>
  <w:num w:numId="11" w16cid:durableId="244652368">
    <w:abstractNumId w:val="9"/>
  </w:num>
  <w:num w:numId="12" w16cid:durableId="430469548">
    <w:abstractNumId w:val="3"/>
  </w:num>
  <w:num w:numId="13" w16cid:durableId="1547641298">
    <w:abstractNumId w:val="8"/>
  </w:num>
  <w:num w:numId="14" w16cid:durableId="501891654">
    <w:abstractNumId w:val="0"/>
  </w:num>
  <w:num w:numId="15" w16cid:durableId="9231499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B1"/>
    <w:rsid w:val="0018172B"/>
    <w:rsid w:val="002758B1"/>
    <w:rsid w:val="003B0426"/>
    <w:rsid w:val="004809D6"/>
    <w:rsid w:val="00DF7771"/>
    <w:rsid w:val="00E20656"/>
    <w:rsid w:val="00F2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DE99"/>
  <w15:docId w15:val="{91BFAC0F-9386-46A8-8CFA-C73A211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E5E2F"/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b/>
      <w:i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Pr>
      <w:rFonts w:ascii="Symbol" w:hAnsi="Symbol" w:cs="Symbol"/>
      <w:spacing w:val="-1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b/>
      <w:i/>
      <w:sz w:val="20"/>
      <w:szCs w:val="20"/>
    </w:rPr>
  </w:style>
  <w:style w:type="character" w:customStyle="1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Pr>
      <w:sz w:val="20"/>
      <w:szCs w:val="20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1z4">
    <w:name w:val="WW8Num31z4"/>
    <w:qFormat/>
    <w:rPr>
      <w:rFonts w:ascii="Courier New" w:hAnsi="Courier New" w:cs="Courier New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styleId="a5">
    <w:name w:val="page number"/>
    <w:basedOn w:val="a1"/>
  </w:style>
  <w:style w:type="character" w:customStyle="1" w:styleId="a6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HTML">
    <w:name w:val="HTML Preformatted"/>
    <w:basedOn w:val="a0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tablebodytext">
    <w:name w:val="tablebodytext"/>
    <w:basedOn w:val="a0"/>
    <w:qFormat/>
    <w:pPr>
      <w:spacing w:before="280" w:after="280"/>
    </w:pPr>
    <w:rPr>
      <w:color w:val="000000"/>
    </w:rPr>
  </w:style>
  <w:style w:type="paragraph" w:styleId="aa">
    <w:name w:val="Body Text Indent"/>
    <w:basedOn w:val="a0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styleId="ab">
    <w:name w:val="header"/>
    <w:basedOn w:val="a0"/>
    <w:pPr>
      <w:tabs>
        <w:tab w:val="center" w:pos="4677"/>
        <w:tab w:val="right" w:pos="9355"/>
      </w:tabs>
    </w:pPr>
  </w:style>
  <w:style w:type="paragraph" w:styleId="ac">
    <w:name w:val="footer"/>
    <w:basedOn w:val="a0"/>
    <w:pPr>
      <w:tabs>
        <w:tab w:val="center" w:pos="4677"/>
        <w:tab w:val="right" w:pos="9355"/>
      </w:tabs>
    </w:pPr>
  </w:style>
  <w:style w:type="paragraph" w:customStyle="1" w:styleId="ad">
    <w:name w:val="Дипломный Обычный"/>
    <w:basedOn w:val="a0"/>
    <w:qFormat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d"/>
    <w:qFormat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10">
    <w:name w:val="Обычный (веб)1"/>
    <w:basedOn w:val="a0"/>
    <w:qFormat/>
    <w:pPr>
      <w:spacing w:before="280" w:after="280"/>
    </w:pPr>
  </w:style>
  <w:style w:type="paragraph" w:styleId="21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0"/>
    <w:next w:val="a0"/>
    <w:uiPriority w:val="39"/>
    <w:pPr>
      <w:ind w:left="480"/>
    </w:pPr>
  </w:style>
  <w:style w:type="paragraph" w:styleId="11">
    <w:name w:val="toc 1"/>
    <w:basedOn w:val="a0"/>
    <w:next w:val="a0"/>
    <w:uiPriority w:val="39"/>
  </w:style>
  <w:style w:type="paragraph" w:customStyle="1" w:styleId="LO-Normal">
    <w:name w:val="LO-Normal"/>
    <w:qFormat/>
    <w:rPr>
      <w:szCs w:val="20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styleId="ae">
    <w:name w:val="Hyperlink"/>
    <w:basedOn w:val="a1"/>
    <w:uiPriority w:val="99"/>
    <w:unhideWhenUsed/>
    <w:rsid w:val="000F445C"/>
    <w:rPr>
      <w:color w:val="0563C1" w:themeColor="hyperlink"/>
      <w:u w:val="single"/>
    </w:rPr>
  </w:style>
  <w:style w:type="table" w:styleId="af">
    <w:name w:val="Table Grid"/>
    <w:basedOn w:val="a2"/>
    <w:uiPriority w:val="39"/>
    <w:rsid w:val="00D50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0"/>
    <w:uiPriority w:val="99"/>
    <w:semiHidden/>
    <w:unhideWhenUsed/>
    <w:rsid w:val="008B4E2A"/>
    <w:pPr>
      <w:spacing w:before="100" w:beforeAutospacing="1" w:after="100" w:afterAutospacing="1"/>
    </w:pPr>
  </w:style>
  <w:style w:type="paragraph" w:styleId="af1">
    <w:name w:val="List Paragraph"/>
    <w:basedOn w:val="a0"/>
    <w:uiPriority w:val="34"/>
    <w:qFormat/>
    <w:rsid w:val="005F6117"/>
    <w:pPr>
      <w:ind w:left="720"/>
      <w:contextualSpacing/>
    </w:pPr>
  </w:style>
  <w:style w:type="character" w:customStyle="1" w:styleId="HTML0">
    <w:name w:val="Стандартный HTML Знак"/>
    <w:basedOn w:val="a1"/>
    <w:link w:val="HTML"/>
    <w:rsid w:val="006A2994"/>
    <w:rPr>
      <w:rFonts w:ascii="Courier New" w:eastAsia="Times New Roman" w:hAnsi="Courier New" w:cs="Courier New"/>
      <w:szCs w:val="20"/>
      <w:lang w:val="ru-RU" w:bidi="ar-SA"/>
    </w:rPr>
  </w:style>
  <w:style w:type="table" w:customStyle="1" w:styleId="12">
    <w:name w:val="Сетка таблицы1"/>
    <w:basedOn w:val="a2"/>
    <w:next w:val="af"/>
    <w:uiPriority w:val="39"/>
    <w:rsid w:val="00A653B3"/>
    <w:rPr>
      <w:rFonts w:ascii="Calibri" w:eastAsia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80AB0"/>
    <w:rPr>
      <w:rFonts w:ascii="Arial" w:eastAsia="Times New Roman" w:hAnsi="Arial" w:cs="Arial"/>
      <w:b/>
      <w:bCs/>
      <w:i/>
      <w:iCs/>
      <w:sz w:val="28"/>
      <w:szCs w:val="28"/>
      <w:lang w:val="ru-RU" w:bidi="ar-SA"/>
    </w:rPr>
  </w:style>
  <w:style w:type="character" w:styleId="af2">
    <w:name w:val="Unresolved Mention"/>
    <w:basedOn w:val="a1"/>
    <w:uiPriority w:val="99"/>
    <w:semiHidden/>
    <w:unhideWhenUsed/>
    <w:rsid w:val="00EC4210"/>
    <w:rPr>
      <w:color w:val="605E5C"/>
      <w:shd w:val="clear" w:color="auto" w:fill="E1DFDD"/>
    </w:rPr>
  </w:style>
  <w:style w:type="paragraph" w:styleId="af3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swagger.i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nyGr8VVLVXNS/5Xejbg1KDtHtg==">AMUW2mVvuKHBIMQIPha2Mll9u3Llv7Ab3Py/coowGK9I/f5DxnlCP4RKJaeK1eak6k43mxaGNjKNBY/Gk6lbRE95wOkdsXNvU1OXc85xEERTeZQaVlJXBALt+TqoMtANeeoxrBiNo9W8GNmnf02SXcEYkcmGPeSVDxHHTMudsUffQj0d5GLtkeD+ab1b87fGbNZqc823LdlcfUlxZ69sghhYpkO06J6jvqFRkF5AMoH0nIGnTN1N8vArhzKyMvhgRpClBXc+Iemx3qsLE2MD/lBD9cpOn6he11nkFnXfqISbhglY2ZpppS1CBVl1Xa94FEuuKJm3btJKWfkR3Fzmy8W5QNjmmrQ+iX/4SfN0c7UDOqjEaYJhYycCpSM5SN3p7Lu6454K/bIiLg9I8aPCRGG4mtSOzbjq4foh0Lp8BEckHRhKZL/3tuT97kPmqiA0ViJplVk9oZh8HJYFs9xOLw5VSbM3KDTkdc4cuNZq/128jbPiy5ssDD4o6Meol17rAJf2dzCneSJXP0BNCXV9ZSs7mPvay5owCwWLGD/zV+vCXbzzXyC894dA9UY6Qqw8e11+ZvJlsGwdbflHW7XHks8XnhSN/mrB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6247</Words>
  <Characters>35614</Characters>
  <Application>Microsoft Office Word</Application>
  <DocSecurity>0</DocSecurity>
  <Lines>296</Lines>
  <Paragraphs>83</Paragraphs>
  <ScaleCrop>false</ScaleCrop>
  <Company/>
  <LinksUpToDate>false</LinksUpToDate>
  <CharactersWithSpaces>41778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 Московский</cp:lastModifiedBy>
  <cp:revision>5</cp:revision>
  <dcterms:created xsi:type="dcterms:W3CDTF">2022-11-19T08:09:00Z</dcterms:created>
  <dcterms:modified xsi:type="dcterms:W3CDTF">2022-12-02T07:25:00Z</dcterms:modified>
</cp:coreProperties>
</file>