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5CD" w:rsidRDefault="0000265B" w:rsidP="00CB7061">
      <w:pPr>
        <w:ind w:firstLine="708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u w:val="single"/>
        </w:rPr>
        <w:t xml:space="preserve">SAUVEGARDE DES DONNEES </w:t>
      </w:r>
      <w:r w:rsidR="00CB7061">
        <w:rPr>
          <w:rFonts w:ascii="Century Gothic" w:hAnsi="Century Gothic"/>
          <w:sz w:val="28"/>
          <w:szCs w:val="28"/>
          <w:u w:val="single"/>
        </w:rPr>
        <w:t>D’UN PC :</w:t>
      </w:r>
      <w:r w:rsidR="00CB7061">
        <w:rPr>
          <w:rFonts w:ascii="Century Gothic" w:hAnsi="Century Gothic"/>
          <w:sz w:val="28"/>
          <w:szCs w:val="28"/>
        </w:rPr>
        <w:t xml:space="preserve"> </w:t>
      </w:r>
    </w:p>
    <w:p w:rsidR="00CB7061" w:rsidRDefault="00CB7061" w:rsidP="00CB7061">
      <w:pPr>
        <w:ind w:firstLine="708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(</w:t>
      </w:r>
      <w:r w:rsidR="0000265B">
        <w:rPr>
          <w:rFonts w:ascii="Century Gothic" w:hAnsi="Century Gothic"/>
          <w:sz w:val="20"/>
          <w:szCs w:val="20"/>
        </w:rPr>
        <w:t>En prévision d’une réinstallation du système d’exploitation</w:t>
      </w:r>
      <w:r>
        <w:rPr>
          <w:rFonts w:ascii="Century Gothic" w:hAnsi="Century Gothic"/>
          <w:sz w:val="20"/>
          <w:szCs w:val="20"/>
        </w:rPr>
        <w:t>)</w:t>
      </w:r>
    </w:p>
    <w:p w:rsidR="00CB7061" w:rsidRDefault="00CB7061" w:rsidP="00CB7061">
      <w:pPr>
        <w:rPr>
          <w:rFonts w:ascii="Century Gothic" w:hAnsi="Century Gothic"/>
          <w:sz w:val="28"/>
          <w:szCs w:val="28"/>
          <w:u w:val="single"/>
        </w:rPr>
      </w:pPr>
    </w:p>
    <w:p w:rsidR="00CB7061" w:rsidRDefault="00CB7061" w:rsidP="00CB7061">
      <w:pPr>
        <w:rPr>
          <w:rFonts w:ascii="Century Gothic" w:hAnsi="Century Gothic"/>
        </w:rPr>
      </w:pPr>
    </w:p>
    <w:p w:rsidR="00AD55CD" w:rsidRDefault="00AD55CD" w:rsidP="00AD55CD">
      <w:pPr>
        <w:rPr>
          <w:rFonts w:ascii="Century Gothic" w:hAnsi="Century Gothic"/>
          <w:b/>
          <w:bCs/>
          <w:color w:val="C00000"/>
          <w:sz w:val="28"/>
          <w:szCs w:val="28"/>
        </w:rPr>
      </w:pPr>
      <w:r>
        <w:rPr>
          <w:rFonts w:ascii="Century Gothic" w:hAnsi="Century Gothic"/>
          <w:b/>
          <w:bCs/>
          <w:color w:val="C00000"/>
          <w:sz w:val="28"/>
          <w:szCs w:val="28"/>
        </w:rPr>
        <w:t xml:space="preserve">L’ordinateur démarre </w:t>
      </w:r>
      <w:r>
        <w:rPr>
          <w:rFonts w:ascii="Century Gothic" w:hAnsi="Century Gothic"/>
          <w:b/>
          <w:bCs/>
          <w:color w:val="C00000"/>
          <w:sz w:val="28"/>
          <w:szCs w:val="28"/>
        </w:rPr>
        <w:t xml:space="preserve">: </w:t>
      </w:r>
    </w:p>
    <w:p w:rsidR="00AD55CD" w:rsidRDefault="00AD55CD" w:rsidP="0000265B">
      <w:pPr>
        <w:jc w:val="both"/>
        <w:rPr>
          <w:rFonts w:ascii="Century Gothic" w:hAnsi="Century Gothic"/>
        </w:rPr>
      </w:pPr>
    </w:p>
    <w:p w:rsidR="00CB7061" w:rsidRDefault="0000265B" w:rsidP="0000265B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="00AD55CD">
        <w:rPr>
          <w:rFonts w:ascii="Century Gothic" w:hAnsi="Century Gothic"/>
        </w:rPr>
        <w:t xml:space="preserve">l vaut mieux utiliser </w:t>
      </w:r>
      <w:proofErr w:type="spellStart"/>
      <w:r w:rsidR="00AD55CD">
        <w:rPr>
          <w:rFonts w:ascii="Century Gothic" w:hAnsi="Century Gothic"/>
        </w:rPr>
        <w:t>S</w:t>
      </w:r>
      <w:r>
        <w:rPr>
          <w:rFonts w:ascii="Century Gothic" w:hAnsi="Century Gothic"/>
        </w:rPr>
        <w:t>upercopier</w:t>
      </w:r>
      <w:proofErr w:type="spellEnd"/>
      <w:r>
        <w:rPr>
          <w:rFonts w:ascii="Century Gothic" w:hAnsi="Century Gothic"/>
        </w:rPr>
        <w:t xml:space="preserve">, car la copie Windows s’arrête si un fichier ne peut pas se copier. </w:t>
      </w:r>
      <w:proofErr w:type="spellStart"/>
      <w:r>
        <w:rPr>
          <w:rFonts w:ascii="Century Gothic" w:hAnsi="Century Gothic"/>
        </w:rPr>
        <w:t>Supercopier</w:t>
      </w:r>
      <w:proofErr w:type="spellEnd"/>
      <w:r>
        <w:rPr>
          <w:rFonts w:ascii="Century Gothic" w:hAnsi="Century Gothic"/>
        </w:rPr>
        <w:t xml:space="preserve"> demande s’il faut ignorer et poursuit la copie. Un rapport est disponible à la fin de la copie si certains fichiers n’ont pas pu être copiés.</w:t>
      </w:r>
    </w:p>
    <w:p w:rsidR="00CB7061" w:rsidRDefault="00CB7061" w:rsidP="0000265B">
      <w:pPr>
        <w:jc w:val="both"/>
        <w:rPr>
          <w:rFonts w:ascii="Century Gothic" w:hAnsi="Century Gothic"/>
        </w:rPr>
      </w:pPr>
    </w:p>
    <w:p w:rsidR="00CB7061" w:rsidRDefault="0000265B" w:rsidP="0000265B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 raison pour laquelle la copie n’a pas pu se faire, c’est généralement un fichier système qui est utilisé par Windows</w:t>
      </w:r>
      <w:r w:rsidR="00CB7061">
        <w:rPr>
          <w:rFonts w:ascii="Century Gothic" w:hAnsi="Century Gothic"/>
        </w:rPr>
        <w:t>.</w:t>
      </w:r>
      <w:r>
        <w:rPr>
          <w:rFonts w:ascii="Century Gothic" w:hAnsi="Century Gothic"/>
        </w:rPr>
        <w:t xml:space="preserve"> Ces fichiers n’ont aucun intérêt pour la restauration O/S qui va suivre.</w:t>
      </w:r>
    </w:p>
    <w:p w:rsidR="0000265B" w:rsidRDefault="0000265B" w:rsidP="0000265B">
      <w:pPr>
        <w:jc w:val="both"/>
        <w:rPr>
          <w:rFonts w:ascii="Century Gothic" w:hAnsi="Century Gothic"/>
        </w:rPr>
      </w:pPr>
    </w:p>
    <w:p w:rsidR="0000265B" w:rsidRPr="00A557E3" w:rsidRDefault="0000265B" w:rsidP="00A557E3">
      <w:pPr>
        <w:jc w:val="both"/>
        <w:rPr>
          <w:rFonts w:ascii="Century Gothic" w:hAnsi="Century Gothic"/>
        </w:rPr>
      </w:pPr>
      <w:r w:rsidRPr="00A557E3">
        <w:rPr>
          <w:rFonts w:ascii="Century Gothic" w:hAnsi="Century Gothic"/>
        </w:rPr>
        <w:t>Attention, la copie des comptes utilisateurs doit être effectuée à partir du compte utilisateur. C’est-à-dire, si un compte A et B sont créées sur un ordinateur, la copie du compte A se fera sans problème mais le compte B étant ver</w:t>
      </w:r>
      <w:r w:rsidR="00AD55CD" w:rsidRPr="00A557E3">
        <w:rPr>
          <w:rFonts w:ascii="Century Gothic" w:hAnsi="Century Gothic"/>
        </w:rPr>
        <w:t>r</w:t>
      </w:r>
      <w:r w:rsidRPr="00A557E3">
        <w:rPr>
          <w:rFonts w:ascii="Century Gothic" w:hAnsi="Century Gothic"/>
        </w:rPr>
        <w:t xml:space="preserve">ouillé, </w:t>
      </w:r>
      <w:r w:rsidR="00AD55CD" w:rsidRPr="00A557E3">
        <w:rPr>
          <w:rFonts w:ascii="Century Gothic" w:hAnsi="Century Gothic"/>
        </w:rPr>
        <w:t>les données visibles depuis A sont à zéro octets. Il faut être connecté au compte B pour consulter et copier les données du compte.</w:t>
      </w:r>
    </w:p>
    <w:p w:rsidR="00CB7061" w:rsidRDefault="00CB7061" w:rsidP="00CB7061">
      <w:pPr>
        <w:rPr>
          <w:rFonts w:ascii="Century Gothic" w:hAnsi="Century Gothic"/>
          <w:color w:val="C00000"/>
        </w:rPr>
      </w:pPr>
    </w:p>
    <w:p w:rsidR="00CB7061" w:rsidRDefault="00AD55CD" w:rsidP="00CB7061">
      <w:pPr>
        <w:rPr>
          <w:rFonts w:ascii="Century Gothic" w:hAnsi="Century Gothic"/>
          <w:b/>
          <w:bCs/>
          <w:color w:val="C00000"/>
          <w:sz w:val="28"/>
          <w:szCs w:val="28"/>
        </w:rPr>
      </w:pPr>
      <w:r>
        <w:rPr>
          <w:rFonts w:ascii="Century Gothic" w:hAnsi="Century Gothic"/>
          <w:b/>
          <w:bCs/>
          <w:color w:val="C00000"/>
          <w:sz w:val="28"/>
          <w:szCs w:val="28"/>
        </w:rPr>
        <w:t>L’ordinateur ne démarre pas :</w:t>
      </w:r>
    </w:p>
    <w:p w:rsidR="00CB7061" w:rsidRDefault="00CB7061" w:rsidP="00CB7061">
      <w:pPr>
        <w:rPr>
          <w:rFonts w:ascii="Century Gothic" w:hAnsi="Century Gothic"/>
        </w:rPr>
      </w:pPr>
    </w:p>
    <w:p w:rsidR="00AD55CD" w:rsidRDefault="00AD55CD" w:rsidP="00AD55CD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Démarrage avec une distribution Linux</w:t>
      </w:r>
    </w:p>
    <w:p w:rsidR="00AD55CD" w:rsidRDefault="00A557E3" w:rsidP="00AD55C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Reprendre l’opération comme indiqué plus haut « L’ordinateur démarre » mais sans l’outil </w:t>
      </w:r>
      <w:proofErr w:type="spellStart"/>
      <w:r>
        <w:rPr>
          <w:rFonts w:ascii="Century Gothic" w:hAnsi="Century Gothic"/>
        </w:rPr>
        <w:t>Supercopier</w:t>
      </w:r>
      <w:proofErr w:type="spellEnd"/>
      <w:r>
        <w:rPr>
          <w:rFonts w:ascii="Century Gothic" w:hAnsi="Century Gothic"/>
        </w:rPr>
        <w:t>. Donc observer une vigilance sur le transfert des données. Par sécurité, comparer le volume de départ et le volume sauvegardé (Clic droit, propriétés)</w:t>
      </w:r>
    </w:p>
    <w:p w:rsidR="00AD55CD" w:rsidRPr="00AD55CD" w:rsidRDefault="00AD55CD" w:rsidP="00AD55CD">
      <w:pPr>
        <w:rPr>
          <w:rFonts w:ascii="Century Gothic" w:hAnsi="Century Gothic"/>
        </w:rPr>
      </w:pPr>
    </w:p>
    <w:p w:rsidR="00AD55CD" w:rsidRPr="00AD55CD" w:rsidRDefault="00AD55CD" w:rsidP="00AD55CD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Démontage du disque dur</w:t>
      </w:r>
    </w:p>
    <w:p w:rsidR="00CB7061" w:rsidRDefault="00A557E3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Mettre le disque dur à récupérer sur un dock USB et le brancher sur un ordinateur qui servira de support pour la récupération.</w:t>
      </w:r>
    </w:p>
    <w:p w:rsidR="00A557E3" w:rsidRDefault="00A557E3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Comme le disque dur </w:t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</w:p>
    <w:p w:rsidR="00345DCA" w:rsidRDefault="00345DCA">
      <w:bookmarkStart w:id="0" w:name="_GoBack"/>
      <w:bookmarkEnd w:id="0"/>
    </w:p>
    <w:sectPr w:rsidR="00345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87603"/>
    <w:multiLevelType w:val="hybridMultilevel"/>
    <w:tmpl w:val="BF189B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061"/>
    <w:rsid w:val="0000265B"/>
    <w:rsid w:val="00345DCA"/>
    <w:rsid w:val="00A41C86"/>
    <w:rsid w:val="00A557E3"/>
    <w:rsid w:val="00AD55CD"/>
    <w:rsid w:val="00CB7061"/>
    <w:rsid w:val="00EF0EC0"/>
    <w:rsid w:val="00E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061"/>
    <w:pPr>
      <w:spacing w:after="0" w:line="240" w:lineRule="auto"/>
    </w:pPr>
    <w:rPr>
      <w:rFonts w:ascii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B7061"/>
    <w:rPr>
      <w:color w:val="0563C1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706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706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D55CD"/>
    <w:pPr>
      <w:spacing w:after="0" w:line="240" w:lineRule="auto"/>
    </w:pPr>
    <w:rPr>
      <w:rFonts w:ascii="Calibri" w:hAnsi="Calibri" w:cs="Times New Roman"/>
    </w:rPr>
  </w:style>
  <w:style w:type="paragraph" w:styleId="Paragraphedeliste">
    <w:name w:val="List Paragraph"/>
    <w:basedOn w:val="Normal"/>
    <w:uiPriority w:val="34"/>
    <w:qFormat/>
    <w:rsid w:val="00AD55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061"/>
    <w:pPr>
      <w:spacing w:after="0" w:line="240" w:lineRule="auto"/>
    </w:pPr>
    <w:rPr>
      <w:rFonts w:ascii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B7061"/>
    <w:rPr>
      <w:color w:val="0563C1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706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706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D55CD"/>
    <w:pPr>
      <w:spacing w:after="0" w:line="240" w:lineRule="auto"/>
    </w:pPr>
    <w:rPr>
      <w:rFonts w:ascii="Calibri" w:hAnsi="Calibri" w:cs="Times New Roman"/>
    </w:rPr>
  </w:style>
  <w:style w:type="paragraph" w:styleId="Paragraphedeliste">
    <w:name w:val="List Paragraph"/>
    <w:basedOn w:val="Normal"/>
    <w:uiPriority w:val="34"/>
    <w:qFormat/>
    <w:rsid w:val="00AD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3</cp:revision>
  <cp:lastPrinted>2015-12-07T08:43:00Z</cp:lastPrinted>
  <dcterms:created xsi:type="dcterms:W3CDTF">2017-09-28T07:09:00Z</dcterms:created>
  <dcterms:modified xsi:type="dcterms:W3CDTF">2017-09-29T07:56:00Z</dcterms:modified>
</cp:coreProperties>
</file>