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4.1</w:t>
      </w:r>
    </w:p>
    <w:p>
      <w:pPr>
        <w:pStyle w:val="Author"/>
      </w:pPr>
      <w:r>
        <w:t xml:space="preserve">Blaine</w:t>
      </w:r>
      <w:r>
        <w:t xml:space="preserve"> </w:t>
      </w:r>
      <w:r>
        <w:t xml:space="preserve">Blasdell</w:t>
      </w:r>
    </w:p>
    <w:p>
      <w:pPr>
        <w:pStyle w:val="Date"/>
      </w:pPr>
      <w:r>
        <w:t xml:space="preserve">2020-06-28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assignment-4.1"/>
      <w:r>
        <w:t xml:space="preserve">Assignment 4.1</w:t>
      </w:r>
      <w:bookmarkEnd w:id="20"/>
    </w:p>
    <w:p>
      <w:pPr>
        <w:pStyle w:val="Heading2"/>
      </w:pPr>
      <w:bookmarkStart w:id="21" w:name="question-4.1a"/>
      <w:r>
        <w:t xml:space="preserve">Question 4.1a</w:t>
      </w:r>
      <w:bookmarkEnd w:id="21"/>
    </w:p>
    <w:p>
      <w:pPr>
        <w:pStyle w:val="FirstParagraph"/>
      </w:pPr>
      <w:r>
        <w:t xml:space="preserve">Use R to calculate the covariance of the Survey variables and provide</w:t>
      </w:r>
      <w:r>
        <w:t xml:space="preserve"> </w:t>
      </w:r>
      <w:r>
        <w:t xml:space="preserve">an explanation of why you would use this calculation and what the results indicate.</w:t>
      </w:r>
    </w:p>
    <w:p>
      <w:pPr>
        <w:pStyle w:val="Heading2"/>
      </w:pPr>
      <w:bookmarkStart w:id="22" w:name="Xd1b9b7f66c9b1634f996ff04287a3baa545b45a"/>
      <w:r>
        <w:t xml:space="preserve">A4.1a. Covariance tells us the combined deviation from the mean for the two variables.</w:t>
      </w:r>
      <w:bookmarkEnd w:id="22"/>
    </w:p>
    <w:p>
      <w:pPr>
        <w:pStyle w:val="FirstParagraph"/>
      </w:pPr>
      <w:r>
        <w:t xml:space="preserve">This will tell us if the two variables have a relation.</w:t>
      </w:r>
      <w:r>
        <w:t xml:space="preserve"> </w:t>
      </w:r>
      <w:r>
        <w:t xml:space="preserve">Reading and TV watching, reading and happiness, and reading and gender all have negative covariance meaning they have a negative relation.</w:t>
      </w:r>
      <w:r>
        <w:t xml:space="preserve"> </w:t>
      </w:r>
      <w:r>
        <w:t xml:space="preserve">TV watching and happiness, TV watching and gender, and happiness and gender all have a positive covariance and positive relationship.</w:t>
      </w:r>
      <w:r>
        <w:t xml:space="preserve"> </w:t>
      </w:r>
      <w:r>
        <w:t xml:space="preserve">At first look, reading and watching TV have a negative relationship, in that the more the student reads, the less likely they are to watch TV.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read_tv</w:t>
      </w:r>
    </w:p>
    <w:p>
      <w:pPr>
        <w:pStyle w:val="SourceCode"/>
      </w:pPr>
      <w:r>
        <w:rPr>
          <w:rStyle w:val="VerbatimChar"/>
        </w:rPr>
        <w:t xml:space="preserve">## [1] -0.8830677</w:t>
      </w:r>
    </w:p>
    <w:p>
      <w:pPr>
        <w:pStyle w:val="SourceCode"/>
      </w:pPr>
      <w:r>
        <w:rPr>
          <w:rStyle w:val="NormalTok"/>
        </w:rPr>
        <w:t xml:space="preserve">read_hap</w:t>
      </w:r>
    </w:p>
    <w:p>
      <w:pPr>
        <w:pStyle w:val="SourceCode"/>
      </w:pPr>
      <w:r>
        <w:rPr>
          <w:rStyle w:val="VerbatimChar"/>
        </w:rPr>
        <w:t xml:space="preserve">## [1] -0.4348663</w:t>
      </w:r>
    </w:p>
    <w:p>
      <w:pPr>
        <w:pStyle w:val="SourceCode"/>
      </w:pPr>
      <w:r>
        <w:rPr>
          <w:rStyle w:val="NormalTok"/>
        </w:rPr>
        <w:t xml:space="preserve">read_gen</w:t>
      </w:r>
    </w:p>
    <w:p>
      <w:pPr>
        <w:pStyle w:val="SourceCode"/>
      </w:pPr>
      <w:r>
        <w:rPr>
          <w:rStyle w:val="VerbatimChar"/>
        </w:rPr>
        <w:t xml:space="preserve">## [1] -0.08964215</w:t>
      </w:r>
    </w:p>
    <w:p>
      <w:pPr>
        <w:pStyle w:val="SourceCode"/>
      </w:pPr>
      <w:r>
        <w:rPr>
          <w:rStyle w:val="NormalTok"/>
        </w:rPr>
        <w:t xml:space="preserve">tv_hap</w:t>
      </w:r>
    </w:p>
    <w:p>
      <w:pPr>
        <w:pStyle w:val="SourceCode"/>
      </w:pPr>
      <w:r>
        <w:rPr>
          <w:rStyle w:val="VerbatimChar"/>
        </w:rPr>
        <w:t xml:space="preserve">## [1] 0.636556</w:t>
      </w:r>
    </w:p>
    <w:p>
      <w:pPr>
        <w:pStyle w:val="SourceCode"/>
      </w:pPr>
      <w:r>
        <w:rPr>
          <w:rStyle w:val="NormalTok"/>
        </w:rPr>
        <w:t xml:space="preserve">tv_gen</w:t>
      </w:r>
    </w:p>
    <w:p>
      <w:pPr>
        <w:pStyle w:val="SourceCode"/>
      </w:pPr>
      <w:r>
        <w:rPr>
          <w:rStyle w:val="VerbatimChar"/>
        </w:rPr>
        <w:t xml:space="preserve">## [1] 0.006596673</w:t>
      </w:r>
    </w:p>
    <w:p>
      <w:pPr>
        <w:pStyle w:val="SourceCode"/>
      </w:pPr>
      <w:r>
        <w:rPr>
          <w:rStyle w:val="NormalTok"/>
        </w:rPr>
        <w:t xml:space="preserve">hap_gen </w:t>
      </w:r>
    </w:p>
    <w:p>
      <w:pPr>
        <w:pStyle w:val="SourceCode"/>
      </w:pPr>
      <w:r>
        <w:rPr>
          <w:rStyle w:val="VerbatimChar"/>
        </w:rPr>
        <w:t xml:space="preserve">## [1] 0.1570118</w:t>
      </w:r>
    </w:p>
    <w:p>
      <w:pPr>
        <w:pStyle w:val="Heading2"/>
      </w:pPr>
      <w:bookmarkStart w:id="23" w:name="Xab4b8fdafa0b95663f8d2968243a9476ba17b3f"/>
      <w:r>
        <w:t xml:space="preserve">Q4.1b. Examine the Survey data variables.</w:t>
      </w:r>
      <w:bookmarkEnd w:id="23"/>
    </w:p>
    <w:p>
      <w:pPr>
        <w:pStyle w:val="FirstParagraph"/>
      </w:pPr>
      <w:r>
        <w:t xml:space="preserve">What measurement is being used for the variables?</w:t>
      </w:r>
      <w:r>
        <w:t xml:space="preserve"> </w:t>
      </w:r>
      <w:r>
        <w:t xml:space="preserve">Explain what effect changing the measurement being used for the variables would have on the covariance calculation.</w:t>
      </w:r>
      <w:r>
        <w:t xml:space="preserve"> </w:t>
      </w:r>
      <w:r>
        <w:t xml:space="preserve">Would this be a problem? Explain and provide a better alternative if needed.</w:t>
      </w:r>
    </w:p>
    <w:p>
      <w:pPr>
        <w:pStyle w:val="BodyText"/>
      </w:pPr>
      <w:r>
        <w:t xml:space="preserve">##A4.1b. Part 1</w:t>
      </w:r>
    </w:p>
    <w:p>
      <w:pPr>
        <w:numPr>
          <w:ilvl w:val="0"/>
          <w:numId w:val="1001"/>
        </w:numPr>
        <w:pStyle w:val="Compact"/>
      </w:pPr>
      <w:r>
        <w:t xml:space="preserve">Variables - Measure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Time Reading - Hours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Time Watching TV - Minutes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Happiness - Percentage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Gender - Binary (0/1) for Male/Female</w:t>
      </w:r>
    </w:p>
    <w:p>
      <w:pPr>
        <w:pStyle w:val="FirstParagraph"/>
      </w:pPr>
      <w:r>
        <w:t xml:space="preserve">##A4.1b. Part 2</w:t>
      </w:r>
      <w:r>
        <w:br/>
      </w:r>
      <w:r>
        <w:t xml:space="preserve">Covariance does not use a standard scale so changing the measurement would change the covariance and would give you different values.</w:t>
      </w:r>
      <w:r>
        <w:br/>
      </w:r>
      <w:r>
        <w:t xml:space="preserve">Standardizing the values such as converting the time reading to minutes would give a better representation between time reading and watching TV.</w:t>
      </w:r>
      <w:r>
        <w:br/>
      </w:r>
      <w:r>
        <w:t xml:space="preserve">The interesting thing is that I converted the reading time to minutes and the covariance did not change for the Reading verse time watching TV.</w:t>
      </w:r>
      <w:r>
        <w:t xml:space="preserve"> </w:t>
      </w:r>
      <w:r>
        <w:t xml:space="preserve">A better option would be to use a correlation coffeicient instead of covariance, as it accounts for standardization.</w:t>
      </w:r>
    </w:p>
    <w:p>
      <w:pPr>
        <w:pStyle w:val="SourceCode"/>
      </w:pPr>
      <w:r>
        <w:rPr>
          <w:rStyle w:val="NormalTok"/>
        </w:rPr>
        <w:t xml:space="preserve">readmin_tv</w:t>
      </w:r>
    </w:p>
    <w:p>
      <w:pPr>
        <w:pStyle w:val="SourceCode"/>
      </w:pPr>
      <w:r>
        <w:rPr>
          <w:rStyle w:val="VerbatimChar"/>
        </w:rPr>
        <w:t xml:space="preserve">## [1] -0.8830677</w:t>
      </w:r>
    </w:p>
    <w:p>
      <w:pPr>
        <w:pStyle w:val="Heading2"/>
      </w:pPr>
      <w:bookmarkStart w:id="24" w:name="Xb39f1705775287978b33956afcef6575a9561c8"/>
      <w:r>
        <w:t xml:space="preserve">Q4.1c. Choose the type of correlation test to perform, explain why you chose this test, and make a prediction if the test yields a positive or negative correlation?</w:t>
      </w:r>
      <w:bookmarkEnd w:id="24"/>
    </w:p>
    <w:p>
      <w:pPr>
        <w:pStyle w:val="FirstParagraph"/>
      </w:pPr>
      <w:r>
        <w:t xml:space="preserve">##A4.1c.</w:t>
      </w:r>
      <w:r>
        <w:br/>
      </w:r>
      <w:r>
        <w:t xml:space="preserve">I chose to use Kendall’s tau as it is a very small sample size. I believe, which seems to make sense to me that this will be a negative correlation</w:t>
      </w:r>
      <w:r>
        <w:t xml:space="preserve"> </w:t>
      </w:r>
      <w:r>
        <w:t xml:space="preserve">as I would guess, the more you watch TV the less you would read.</w:t>
      </w:r>
    </w:p>
    <w:p>
      <w:pPr>
        <w:pStyle w:val="SourceCode"/>
      </w:pPr>
      <w:r>
        <w:rPr>
          <w:rStyle w:val="NormalTok"/>
        </w:rPr>
        <w:t xml:space="preserve">read_to_tv</w:t>
      </w:r>
    </w:p>
    <w:p>
      <w:pPr>
        <w:pStyle w:val="SourceCode"/>
      </w:pPr>
      <w:r>
        <w:rPr>
          <w:rStyle w:val="VerbatimChar"/>
        </w:rPr>
        <w:t xml:space="preserve">## [1] -0.8045404</w:t>
      </w:r>
    </w:p>
    <w:p>
      <w:pPr>
        <w:pStyle w:val="FirstParagraph"/>
      </w:pPr>
      <w:r>
        <w:t xml:space="preserve">As I predicted this is a negative correlation. Since the value is greater then .5, this is a strong correlation or relation.</w:t>
      </w:r>
    </w:p>
    <w:p>
      <w:pPr>
        <w:pStyle w:val="Heading2"/>
      </w:pPr>
      <w:bookmarkStart w:id="25" w:name="q4.1d.-perform-a-correlation-analysis-of"/>
      <w:r>
        <w:t xml:space="preserve">Q4.1d. Perform a correlation analysis of:</w:t>
      </w:r>
      <w:bookmarkEnd w:id="25"/>
    </w:p>
    <w:p>
      <w:pPr>
        <w:pStyle w:val="Heading2"/>
      </w:pPr>
      <w:bookmarkStart w:id="26" w:name="a4.1d.-part-1---all-variables"/>
      <w:r>
        <w:t xml:space="preserve">A4.1d. Part 1 - All Variables</w:t>
      </w:r>
      <w:bookmarkEnd w:id="26"/>
    </w:p>
    <w:p>
      <w:pPr>
        <w:pStyle w:val="SourceCode"/>
      </w:pPr>
      <w:r>
        <w:rPr>
          <w:rStyle w:val="NormalTok"/>
        </w:rPr>
        <w:t xml:space="preserve">read_to_tv_all</w:t>
      </w:r>
    </w:p>
    <w:p>
      <w:pPr>
        <w:pStyle w:val="SourceCode"/>
      </w:pPr>
      <w:r>
        <w:rPr>
          <w:rStyle w:val="VerbatimChar"/>
        </w:rPr>
        <w:t xml:space="preserve">##             TimeReading       TimeTV  Happiness       Gender     MinRead</w:t>
      </w:r>
      <w:r>
        <w:br/>
      </w:r>
      <w:r>
        <w:rPr>
          <w:rStyle w:val="VerbatimChar"/>
        </w:rPr>
        <w:t xml:space="preserve">## TimeReading  1.00000000 -0.883067681 -0.4348663 -0.089642146  1.00000000</w:t>
      </w:r>
      <w:r>
        <w:br/>
      </w:r>
      <w:r>
        <w:rPr>
          <w:rStyle w:val="VerbatimChar"/>
        </w:rPr>
        <w:t xml:space="preserve">## TimeTV      -0.88306768  1.000000000  0.6365560  0.006596673 -0.88306768</w:t>
      </w:r>
      <w:r>
        <w:br/>
      </w:r>
      <w:r>
        <w:rPr>
          <w:rStyle w:val="VerbatimChar"/>
        </w:rPr>
        <w:t xml:space="preserve">## Happiness   -0.43486633  0.636555986  1.0000000  0.157011838 -0.43486633</w:t>
      </w:r>
      <w:r>
        <w:br/>
      </w:r>
      <w:r>
        <w:rPr>
          <w:rStyle w:val="VerbatimChar"/>
        </w:rPr>
        <w:t xml:space="preserve">## Gender      -0.08964215  0.006596673  0.1570118  1.000000000 -0.08964215</w:t>
      </w:r>
      <w:r>
        <w:br/>
      </w:r>
      <w:r>
        <w:rPr>
          <w:rStyle w:val="VerbatimChar"/>
        </w:rPr>
        <w:t xml:space="preserve">## MinRead      1.00000000 -0.883067681 -0.4348663 -0.089642146  1.00000000</w:t>
      </w:r>
    </w:p>
    <w:p>
      <w:pPr>
        <w:pStyle w:val="Heading2"/>
      </w:pPr>
      <w:bookmarkStart w:id="27" w:name="X971f075e61246325862faf796d2da9b7db9a76e"/>
      <w:r>
        <w:t xml:space="preserve">A4.1d. Part 2 - A single correlation between two a pair of the variables</w:t>
      </w:r>
      <w:bookmarkEnd w:id="27"/>
    </w:p>
    <w:p>
      <w:pPr>
        <w:pStyle w:val="SourceCode"/>
      </w:pPr>
      <w:r>
        <w:rPr>
          <w:rStyle w:val="NormalTok"/>
        </w:rPr>
        <w:t xml:space="preserve">read_to_tv</w:t>
      </w:r>
    </w:p>
    <w:p>
      <w:pPr>
        <w:pStyle w:val="SourceCode"/>
      </w:pPr>
      <w:r>
        <w:rPr>
          <w:rStyle w:val="VerbatimChar"/>
        </w:rPr>
        <w:t xml:space="preserve">## [1] -0.8830677</w:t>
      </w:r>
    </w:p>
    <w:p>
      <w:pPr>
        <w:pStyle w:val="Heading2"/>
      </w:pPr>
      <w:bookmarkStart w:id="28" w:name="X5b657560dddb74c445c7036a32c34d719d21bf1"/>
      <w:r>
        <w:t xml:space="preserve">A4.1d. Part 3 - Repeat your correlation test in step 2 but set the confidence interval at 99%</w:t>
      </w:r>
      <w:bookmarkEnd w:id="28"/>
    </w:p>
    <w:p>
      <w:pPr>
        <w:pStyle w:val="SourceCode"/>
      </w:pPr>
      <w:r>
        <w:rPr>
          <w:rStyle w:val="NormalTok"/>
        </w:rPr>
        <w:t xml:space="preserve">read_to_tv_con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student_df$MinRead and student_df$TimeTV</w:t>
      </w:r>
      <w:r>
        <w:br/>
      </w:r>
      <w:r>
        <w:rPr>
          <w:rStyle w:val="VerbatimChar"/>
        </w:rPr>
        <w:t xml:space="preserve">## t = -5.6457, df = 9, p-value = 0.0001577</w:t>
      </w:r>
      <w:r>
        <w:br/>
      </w:r>
      <w:r>
        <w:rPr>
          <w:rStyle w:val="VerbatimChar"/>
        </w:rPr>
        <w:t xml:space="preserve">## alternative hypothesis: true correlation is less than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-1.0000000 -0.5131843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-0.8830677</w:t>
      </w:r>
    </w:p>
    <w:p>
      <w:pPr>
        <w:pStyle w:val="Heading2"/>
      </w:pPr>
      <w:bookmarkStart w:id="29" w:name="Xe9c5264cb1f595f63bb0a972281d0bb31e4e296"/>
      <w:r>
        <w:t xml:space="preserve">A4.1d. Part 4 - Describe what the calculations in the correlation matrix suggest about the relationship between the variables. Be specific with your explanation.</w:t>
      </w:r>
      <w:bookmarkEnd w:id="29"/>
    </w:p>
    <w:p>
      <w:pPr>
        <w:pStyle w:val="FirstParagraph"/>
      </w:pPr>
      <w:r>
        <w:t xml:space="preserve">The correlation Matrix suggests:</w:t>
      </w:r>
    </w:p>
    <w:p>
      <w:pPr>
        <w:numPr>
          <w:ilvl w:val="0"/>
          <w:numId w:val="1002"/>
        </w:numPr>
        <w:pStyle w:val="Compact"/>
      </w:pPr>
      <w:r>
        <w:t xml:space="preserve">There is a strong negative correlation between reading and watching television, meaning the more they watch television the more less likely they are to read.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Interestingly enough there a moderate negative relationship between reading and the students happiness.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There is an extremely weak negative correlation between time reading and the gender.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There is a strong positive correlation between watching television and the students happiness.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There is an extremely weak positive correlation between gender of the student and how much TV they watched.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There is an extremely weak positive relationship between gender of the student and how happy they were.</w:t>
      </w:r>
    </w:p>
    <w:p>
      <w:pPr>
        <w:pStyle w:val="Heading2"/>
      </w:pPr>
      <w:bookmarkStart w:id="30" w:name="X179389385d3dffe81196a39bfe2bc994016b6d2"/>
      <w:r>
        <w:t xml:space="preserve">A4.1e. Calculate the correlation coefficient and the coefficient of determination, describe what you conclude about the results..</w:t>
      </w:r>
      <w:bookmarkEnd w:id="30"/>
    </w:p>
    <w:p>
      <w:pPr>
        <w:pStyle w:val="SourceCode"/>
      </w:pPr>
      <w:r>
        <w:rPr>
          <w:rStyle w:val="NormalTok"/>
        </w:rPr>
        <w:t xml:space="preserve">read_to_tv_cor  </w:t>
      </w:r>
    </w:p>
    <w:p>
      <w:pPr>
        <w:pStyle w:val="SourceCode"/>
      </w:pPr>
      <w:r>
        <w:rPr>
          <w:rStyle w:val="VerbatimChar"/>
        </w:rPr>
        <w:t xml:space="preserve">## [1] -0.8830677</w:t>
      </w:r>
    </w:p>
    <w:p>
      <w:pPr>
        <w:pStyle w:val="SourceCode"/>
      </w:pPr>
      <w:r>
        <w:rPr>
          <w:rStyle w:val="NormalTok"/>
        </w:rPr>
        <w:t xml:space="preserve">read_to_tv_coef  </w:t>
      </w:r>
    </w:p>
    <w:p>
      <w:pPr>
        <w:pStyle w:val="SourceCode"/>
      </w:pPr>
      <w:r>
        <w:rPr>
          <w:rStyle w:val="VerbatimChar"/>
        </w:rPr>
        <w:t xml:space="preserve">## [1] 77.98085</w:t>
      </w:r>
    </w:p>
    <w:p>
      <w:pPr>
        <w:pStyle w:val="SourceCode"/>
      </w:pPr>
      <w:r>
        <w:rPr>
          <w:rStyle w:val="NormalTok"/>
        </w:rPr>
        <w:t xml:space="preserve">cor_mat_all  </w:t>
      </w:r>
    </w:p>
    <w:p>
      <w:pPr>
        <w:pStyle w:val="SourceCode"/>
      </w:pPr>
      <w:r>
        <w:rPr>
          <w:rStyle w:val="VerbatimChar"/>
        </w:rPr>
        <w:t xml:space="preserve">##             TimeReading       TimeTV  Happiness       Gender     MinRead</w:t>
      </w:r>
      <w:r>
        <w:br/>
      </w:r>
      <w:r>
        <w:rPr>
          <w:rStyle w:val="VerbatimChar"/>
        </w:rPr>
        <w:t xml:space="preserve">## TimeReading  1.00000000 -0.883067681 -0.4348663 -0.089642146  1.00000000</w:t>
      </w:r>
      <w:r>
        <w:br/>
      </w:r>
      <w:r>
        <w:rPr>
          <w:rStyle w:val="VerbatimChar"/>
        </w:rPr>
        <w:t xml:space="preserve">## TimeTV      -0.88306768  1.000000000  0.6365560  0.006596673 -0.88306768</w:t>
      </w:r>
      <w:r>
        <w:br/>
      </w:r>
      <w:r>
        <w:rPr>
          <w:rStyle w:val="VerbatimChar"/>
        </w:rPr>
        <w:t xml:space="preserve">## Happiness   -0.43486633  0.636555986  1.0000000  0.157011838 -0.43486633</w:t>
      </w:r>
      <w:r>
        <w:br/>
      </w:r>
      <w:r>
        <w:rPr>
          <w:rStyle w:val="VerbatimChar"/>
        </w:rPr>
        <w:t xml:space="preserve">## Gender      -0.08964215  0.006596673  0.1570118  1.000000000 -0.08964215</w:t>
      </w:r>
      <w:r>
        <w:br/>
      </w:r>
      <w:r>
        <w:rPr>
          <w:rStyle w:val="VerbatimChar"/>
        </w:rPr>
        <w:t xml:space="preserve">## MinRead      1.00000000 -0.883067681 -0.4348663 -0.089642146  1.00000000</w:t>
      </w:r>
    </w:p>
    <w:p>
      <w:pPr>
        <w:pStyle w:val="SourceCode"/>
      </w:pPr>
      <w:r>
        <w:rPr>
          <w:rStyle w:val="NormalTok"/>
        </w:rPr>
        <w:t xml:space="preserve">cor_mat_all_coef</w:t>
      </w:r>
    </w:p>
    <w:p>
      <w:pPr>
        <w:pStyle w:val="SourceCode"/>
      </w:pPr>
      <w:r>
        <w:rPr>
          <w:rStyle w:val="VerbatimChar"/>
        </w:rPr>
        <w:t xml:space="preserve">##             TimeReading       TimeTV  Happiness       Gender     MinRead</w:t>
      </w:r>
      <w:r>
        <w:br/>
      </w:r>
      <w:r>
        <w:rPr>
          <w:rStyle w:val="VerbatimChar"/>
        </w:rPr>
        <w:t xml:space="preserve">## TimeReading 100.0000000  77.98085292  18.910873   0.80357143 100.0000000</w:t>
      </w:r>
      <w:r>
        <w:br/>
      </w:r>
      <w:r>
        <w:rPr>
          <w:rStyle w:val="VerbatimChar"/>
        </w:rPr>
        <w:t xml:space="preserve">## TimeTV       77.9808529 100.00000000  40.520352   0.00435161  77.9808529</w:t>
      </w:r>
      <w:r>
        <w:br/>
      </w:r>
      <w:r>
        <w:rPr>
          <w:rStyle w:val="VerbatimChar"/>
        </w:rPr>
        <w:t xml:space="preserve">## Happiness    18.9108726  40.52035234 100.000000   2.46527174  18.9108726</w:t>
      </w:r>
      <w:r>
        <w:br/>
      </w:r>
      <w:r>
        <w:rPr>
          <w:rStyle w:val="VerbatimChar"/>
        </w:rPr>
        <w:t xml:space="preserve">## Gender        0.8035714   0.00435161   2.465272 100.00000000   0.8035714</w:t>
      </w:r>
      <w:r>
        <w:br/>
      </w:r>
      <w:r>
        <w:rPr>
          <w:rStyle w:val="VerbatimChar"/>
        </w:rPr>
        <w:t xml:space="preserve">## MinRead     100.0000000  77.98085292  18.910873   0.80357143 100.0000000</w:t>
      </w:r>
    </w:p>
    <w:p>
      <w:pPr>
        <w:pStyle w:val="FirstParagraph"/>
      </w:pPr>
      <w:r>
        <w:t xml:space="preserve">While there is a very strong negative correlation between reading and watching television; reading shares a 78% variability with watching television. So 22% of other factors could affect the relationship between reading and watching television.</w:t>
      </w:r>
    </w:p>
    <w:p>
      <w:pPr>
        <w:pStyle w:val="Heading2"/>
      </w:pPr>
      <w:bookmarkStart w:id="31" w:name="Xc2d4dca4019fc1c539e26722294cf27d71935b2"/>
      <w:r>
        <w:t xml:space="preserve">A4.1f. Based on your analysis can you say that watching more TV caused students to read less? Explain…</w:t>
      </w:r>
      <w:bookmarkEnd w:id="31"/>
    </w:p>
    <w:p>
      <w:pPr>
        <w:pStyle w:val="FirstParagraph"/>
      </w:pPr>
      <w:r>
        <w:t xml:space="preserve">Based on this analysis, the students who watched television were less likely to read. And students who read more, were less likely to watch television. There is a negative relationship between the two variables based on the correlation. Based on the coefficient of determination there is only about 22% of variability in other factors, such as gender and happiness.</w:t>
      </w:r>
    </w:p>
    <w:p>
      <w:pPr>
        <w:pStyle w:val="Heading2"/>
      </w:pPr>
      <w:bookmarkStart w:id="32" w:name="X21a9fbb17bfa0d75972534284a06eac8f6120a6"/>
      <w:r>
        <w:t xml:space="preserve">A4.1f. Pick three variables and perform a partial correlation, documenting which variable you are</w:t>
      </w:r>
      <w:r>
        <w:t xml:space="preserve"> </w:t>
      </w:r>
      <w:r>
        <w:t xml:space="preserve">“</w:t>
      </w:r>
      <w:r>
        <w:t xml:space="preserve">controlling</w:t>
      </w:r>
      <w:r>
        <w:t xml:space="preserve">”</w:t>
      </w:r>
      <w:r>
        <w:t xml:space="preserve">. Explain how this changes your interpretation and explanation of the results.</w:t>
      </w:r>
      <w:bookmarkEnd w:id="32"/>
    </w:p>
    <w:p>
      <w:pPr>
        <w:pStyle w:val="SourceCode"/>
      </w:pPr>
      <w:r>
        <w:rPr>
          <w:rStyle w:val="NormalTok"/>
        </w:rPr>
        <w:t xml:space="preserve">pc</w:t>
      </w:r>
    </w:p>
    <w:p>
      <w:pPr>
        <w:pStyle w:val="SourceCode"/>
      </w:pPr>
      <w:r>
        <w:rPr>
          <w:rStyle w:val="VerbatimChar"/>
        </w:rPr>
        <w:t xml:space="preserve">## [1] -0.4277985</w:t>
      </w:r>
    </w:p>
    <w:p>
      <w:pPr>
        <w:pStyle w:val="SourceCode"/>
      </w:pPr>
      <w:r>
        <w:rPr>
          <w:rStyle w:val="NormalTok"/>
        </w:rPr>
        <w:t xml:space="preserve">pc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18.30116</w:t>
      </w:r>
    </w:p>
    <w:p>
      <w:pPr>
        <w:pStyle w:val="SourceCode"/>
      </w:pPr>
      <w:r>
        <w:rPr>
          <w:rStyle w:val="KeywordTok"/>
        </w:rPr>
        <w:t xml:space="preserve">pcor.test</w:t>
      </w:r>
      <w:r>
        <w:rPr>
          <w:rStyle w:val="NormalTok"/>
        </w:rPr>
        <w:t xml:space="preserve">(pc,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$tval</w:t>
      </w:r>
      <w:r>
        <w:br/>
      </w:r>
      <w:r>
        <w:rPr>
          <w:rStyle w:val="VerbatimChar"/>
        </w:rPr>
        <w:t xml:space="preserve">## [1] -1.338679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$pvalue</w:t>
      </w:r>
      <w:r>
        <w:br/>
      </w:r>
      <w:r>
        <w:rPr>
          <w:rStyle w:val="VerbatimChar"/>
        </w:rPr>
        <w:t xml:space="preserve">## [1] 0.2174682</w:t>
      </w:r>
    </w:p>
    <w:p>
      <w:pPr>
        <w:pStyle w:val="FirstParagraph"/>
      </w:pPr>
      <w:r>
        <w:t xml:space="preserve">I looked at a partial correlation between the students happiness and the amount of time reading with gender as a control.</w:t>
      </w:r>
      <w:r>
        <w:t xml:space="preserve"> </w:t>
      </w:r>
      <w:r>
        <w:t xml:space="preserve">There is a moderate negative partial relationship between the amount they read and how happy they were.</w:t>
      </w:r>
      <w:r>
        <w:t xml:space="preserve"> </w:t>
      </w:r>
      <w:r>
        <w:t xml:space="preserve">Not including the control, 18.3% of the variance in students reading amount can account for their happiness.</w:t>
      </w:r>
      <w:r>
        <w:t xml:space="preserve">(Field, Miles, and Field 2012)</w:t>
      </w:r>
    </w:p>
    <w:p>
      <w:pPr>
        <w:pStyle w:val="Heading1"/>
      </w:pPr>
      <w:bookmarkStart w:id="33" w:name="references"/>
      <w:r>
        <w:t xml:space="preserve">References</w:t>
      </w:r>
      <w:bookmarkEnd w:id="33"/>
    </w:p>
    <w:bookmarkStart w:id="36" w:name="refs"/>
    <w:bookmarkStart w:id="35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4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4.1</dc:title>
  <dc:creator>Blaine Blasdell</dc:creator>
  <cp:keywords/>
  <dcterms:created xsi:type="dcterms:W3CDTF">2020-07-11T16:20:11Z</dcterms:created>
  <dcterms:modified xsi:type="dcterms:W3CDTF">2020-07-11T16:20:11Z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2020-06-28</vt:lpwstr>
  </property>
  <property fmtid="{D5CDD505-2E9C-101B-9397-08002B2CF9AE}" pid="4" name="output">
    <vt:lpwstr/>
  </property>
</Properties>
</file>