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0" w:firstLineChars="0"/>
        <w:jc w:val="center"/>
        <w:rPr>
          <w:color w:val="000000" w:themeColor="text1"/>
          <w:sz w:val="30"/>
          <w:szCs w:val="30"/>
          <w14:textFill>
            <w14:solidFill>
              <w14:schemeClr w14:val="tx1"/>
            </w14:solidFill>
          </w14:textFill>
        </w:rPr>
      </w:pPr>
    </w:p>
    <w:p>
      <w:pPr>
        <w:ind w:firstLine="0" w:firstLineChars="0"/>
        <w:jc w:val="center"/>
        <w:rPr>
          <w:color w:val="000000" w:themeColor="text1"/>
          <w:sz w:val="30"/>
          <w:szCs w:val="30"/>
          <w14:textFill>
            <w14:solidFill>
              <w14:schemeClr w14:val="tx1"/>
            </w14:solidFill>
          </w14:textFill>
        </w:rPr>
      </w:pPr>
    </w:p>
    <w:p>
      <w:pPr>
        <w:ind w:firstLine="0" w:firstLineChars="0"/>
        <w:jc w:val="center"/>
        <w:rPr>
          <w:color w:val="000000" w:themeColor="text1"/>
          <w:sz w:val="30"/>
          <w:szCs w:val="30"/>
          <w14:textFill>
            <w14:solidFill>
              <w14:schemeClr w14:val="tx1"/>
            </w14:solidFill>
          </w14:textFill>
        </w:rPr>
      </w:pPr>
    </w:p>
    <w:p>
      <w:pPr>
        <w:ind w:firstLine="0" w:firstLineChars="0"/>
        <w:jc w:val="center"/>
        <w:rPr>
          <w:rFonts w:ascii="黑体" w:hAnsi="黑体" w:eastAsia="黑体"/>
          <w:bCs/>
          <w:color w:val="000000" w:themeColor="text1"/>
          <w:sz w:val="52"/>
          <w:szCs w:val="52"/>
          <w14:textFill>
            <w14:solidFill>
              <w14:schemeClr w14:val="tx1"/>
            </w14:solidFill>
          </w14:textFill>
        </w:rPr>
      </w:pPr>
      <w:r>
        <w:rPr>
          <w:rFonts w:hint="eastAsia" w:ascii="黑体" w:hAnsi="黑体" w:eastAsia="黑体"/>
          <w:bCs/>
          <w:color w:val="000000" w:themeColor="text1"/>
          <w:sz w:val="52"/>
          <w:szCs w:val="52"/>
          <w:lang w:val="en-US" w:eastAsia="zh-CN"/>
          <w14:textFill>
            <w14:solidFill>
              <w14:schemeClr w14:val="tx1"/>
            </w14:solidFill>
          </w14:textFill>
        </w:rPr>
        <w:t>襟缝翼计算机</w:t>
      </w:r>
      <w:r>
        <w:rPr>
          <w:rFonts w:hint="eastAsia" w:ascii="黑体" w:hAnsi="黑体" w:eastAsia="黑体"/>
          <w:bCs/>
          <w:color w:val="000000" w:themeColor="text1"/>
          <w:sz w:val="52"/>
          <w:szCs w:val="52"/>
          <w14:textFill>
            <w14:solidFill>
              <w14:schemeClr w14:val="tx1"/>
            </w14:solidFill>
          </w14:textFill>
        </w:rPr>
        <w:t>环境鉴定试验大纲</w:t>
      </w:r>
    </w:p>
    <w:p>
      <w:pPr>
        <w:ind w:firstLine="0" w:firstLineChars="0"/>
        <w:jc w:val="center"/>
        <w:rPr>
          <w:rFonts w:ascii="黑体" w:hAnsi="黑体" w:eastAsia="黑体"/>
          <w:bCs/>
          <w:color w:val="000000" w:themeColor="text1"/>
          <w:sz w:val="52"/>
          <w:szCs w:val="52"/>
          <w14:textFill>
            <w14:solidFill>
              <w14:schemeClr w14:val="tx1"/>
            </w14:solidFill>
          </w14:textFill>
        </w:rPr>
      </w:pPr>
      <w:r>
        <w:rPr>
          <w:rFonts w:hint="eastAsia" w:ascii="黑体" w:hAnsi="黑体" w:eastAsia="黑体"/>
          <w:bCs/>
          <w:color w:val="000000" w:themeColor="text1"/>
          <w:sz w:val="52"/>
          <w:szCs w:val="52"/>
          <w14:textFill>
            <w14:solidFill>
              <w14:schemeClr w14:val="tx1"/>
            </w14:solidFill>
          </w14:textFill>
        </w:rPr>
        <w:t>（电磁类）</w:t>
      </w:r>
    </w:p>
    <w:p>
      <w:pPr>
        <w:ind w:firstLine="0" w:firstLineChars="0"/>
        <w:jc w:val="center"/>
        <w:rPr>
          <w:rFonts w:hint="default" w:eastAsia="宋体"/>
          <w:b/>
          <w:bCs/>
          <w:color w:val="000000" w:themeColor="text1"/>
          <w:sz w:val="30"/>
          <w:szCs w:val="30"/>
          <w:lang w:val="en-US" w:eastAsia="zh-CN"/>
          <w14:textFill>
            <w14:solidFill>
              <w14:schemeClr w14:val="tx1"/>
            </w14:solidFill>
          </w14:textFill>
        </w:rPr>
      </w:pPr>
      <w:r>
        <w:rPr>
          <w:rFonts w:hint="eastAsia"/>
          <w:b/>
          <w:bCs/>
          <w:sz w:val="30"/>
          <w:szCs w:val="30"/>
        </w:rPr>
        <w:t>Environmental Qualific</w:t>
      </w:r>
      <w:r>
        <w:rPr>
          <w:rFonts w:hint="eastAsia"/>
          <w:b/>
          <w:bCs/>
          <w:sz w:val="30"/>
          <w:szCs w:val="30"/>
          <w:highlight w:val="none"/>
        </w:rPr>
        <w:t xml:space="preserve">ation Test Procedure (Electromagnetic Type) for </w:t>
      </w:r>
      <w:r>
        <w:rPr>
          <w:rFonts w:hint="eastAsia"/>
          <w:b/>
          <w:bCs/>
          <w:sz w:val="30"/>
          <w:szCs w:val="30"/>
          <w:highlight w:val="none"/>
          <w:lang w:val="en-US" w:eastAsia="zh-CN"/>
        </w:rPr>
        <w:t>FSECU</w:t>
      </w:r>
      <w:bookmarkStart w:id="817" w:name="_GoBack"/>
      <w:bookmarkEnd w:id="817"/>
    </w:p>
    <w:p>
      <w:pPr>
        <w:ind w:firstLine="0" w:firstLineChars="0"/>
        <w:jc w:val="center"/>
        <w:rPr>
          <w:b/>
          <w:bCs/>
          <w:color w:val="000000" w:themeColor="text1"/>
          <w:sz w:val="32"/>
          <w:szCs w:val="32"/>
          <w14:textFill>
            <w14:solidFill>
              <w14:schemeClr w14:val="tx1"/>
            </w14:solidFill>
          </w14:textFill>
        </w:rPr>
      </w:pPr>
    </w:p>
    <w:p>
      <w:pPr>
        <w:ind w:firstLine="0" w:firstLineChars="0"/>
        <w:jc w:val="center"/>
        <w:rPr>
          <w:b/>
          <w:bCs/>
          <w:color w:val="000000" w:themeColor="text1"/>
          <w:sz w:val="32"/>
          <w:szCs w:val="32"/>
          <w14:textFill>
            <w14:solidFill>
              <w14:schemeClr w14:val="tx1"/>
            </w14:solidFill>
          </w14:textFill>
        </w:rPr>
      </w:pPr>
    </w:p>
    <w:tbl>
      <w:tblPr>
        <w:tblStyle w:val="3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38"/>
        <w:gridCol w:w="326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38" w:type="dxa"/>
            <w:vAlign w:val="center"/>
          </w:tcPr>
          <w:p>
            <w:pPr>
              <w:ind w:firstLine="0" w:firstLineChars="0"/>
              <w:jc w:val="right"/>
              <w:rPr>
                <w:color w:val="000000" w:themeColor="text1"/>
                <w:sz w:val="30"/>
                <w:szCs w:val="30"/>
                <w14:textFill>
                  <w14:solidFill>
                    <w14:schemeClr w14:val="tx1"/>
                  </w14:solidFill>
                </w14:textFill>
              </w:rPr>
            </w:pPr>
            <w:r>
              <w:rPr>
                <w:rFonts w:hint="eastAsia"/>
                <w:color w:val="000000" w:themeColor="text1"/>
                <w:sz w:val="30"/>
                <w:szCs w:val="30"/>
                <w14:textFill>
                  <w14:solidFill>
                    <w14:schemeClr w14:val="tx1"/>
                  </w14:solidFill>
                </w14:textFill>
              </w:rPr>
              <w:t>文件编号：</w:t>
            </w:r>
          </w:p>
        </w:tc>
        <w:tc>
          <w:tcPr>
            <w:tcW w:w="3265" w:type="dxa"/>
            <w:vAlign w:val="center"/>
          </w:tcPr>
          <w:p>
            <w:pPr>
              <w:ind w:firstLine="0" w:firstLineChars="0"/>
              <w:jc w:val="left"/>
              <w:rPr>
                <w:rFonts w:hint="eastAsia" w:eastAsia="宋体"/>
                <w:color w:val="000000" w:themeColor="text1"/>
                <w:sz w:val="30"/>
                <w:szCs w:val="30"/>
                <w:lang w:eastAsia="zh-CN"/>
                <w14:textFill>
                  <w14:solidFill>
                    <w14:schemeClr w14:val="tx1"/>
                  </w14:solidFill>
                </w14:textFill>
              </w:rPr>
            </w:pPr>
            <w:r>
              <w:rPr>
                <w:color w:val="000000" w:themeColor="text1"/>
                <w:sz w:val="30"/>
                <w14:textFill>
                  <w14:solidFill>
                    <w14:schemeClr w14:val="tx1"/>
                  </w14:solidFill>
                </w14:textFill>
              </w:rPr>
              <w:t>AVICAS-</w:t>
            </w:r>
            <w:r>
              <w:rPr>
                <w:rFonts w:hint="eastAsia"/>
                <w:color w:val="000000" w:themeColor="text1"/>
                <w:sz w:val="30"/>
                <w:lang w:val="en-US" w:eastAsia="zh-CN"/>
                <w14:textFill>
                  <w14:solidFill>
                    <w14:schemeClr w14:val="tx1"/>
                  </w14:solidFill>
                </w14:textFill>
              </w:rPr>
              <w:t>xxx</w:t>
            </w:r>
            <w:r>
              <w:rPr>
                <w:color w:val="000000" w:themeColor="text1"/>
                <w:sz w:val="30"/>
                <w14:textFill>
                  <w14:solidFill>
                    <w14:schemeClr w14:val="tx1"/>
                  </w14:solidFill>
                </w14:textFill>
              </w:rPr>
              <w:t>-</w:t>
            </w:r>
            <w:r>
              <w:rPr>
                <w:rFonts w:hint="eastAsia"/>
                <w:color w:val="000000" w:themeColor="text1"/>
                <w:sz w:val="30"/>
                <w:lang w:val="en-US" w:eastAsia="zh-CN"/>
                <w14:textFill>
                  <w14:solidFill>
                    <w14:schemeClr w14:val="tx1"/>
                  </w14:solidFill>
                </w14:textFill>
              </w:rPr>
              <w:t>xxx</w:t>
            </w:r>
            <w:r>
              <w:rPr>
                <w:color w:val="000000" w:themeColor="text1"/>
                <w:sz w:val="30"/>
                <w14:textFill>
                  <w14:solidFill>
                    <w14:schemeClr w14:val="tx1"/>
                  </w14:solidFill>
                </w14:textFill>
              </w:rPr>
              <w:t>-</w:t>
            </w:r>
            <w:r>
              <w:rPr>
                <w:rFonts w:hint="eastAsia"/>
                <w:color w:val="000000" w:themeColor="text1"/>
                <w:sz w:val="30"/>
                <w:lang w:val="en-US" w:eastAsia="zh-CN"/>
                <w14:textFill>
                  <w14:solidFill>
                    <w14:schemeClr w14:val="tx1"/>
                  </w14:solidFill>
                </w14:textFill>
              </w:rPr>
              <w:t>xxxx</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38" w:type="dxa"/>
            <w:vAlign w:val="center"/>
          </w:tcPr>
          <w:p>
            <w:pPr>
              <w:wordWrap w:val="0"/>
              <w:ind w:firstLine="0" w:firstLineChars="0"/>
              <w:jc w:val="right"/>
              <w:rPr>
                <w:color w:val="000000" w:themeColor="text1"/>
                <w:sz w:val="30"/>
                <w:szCs w:val="30"/>
                <w14:textFill>
                  <w14:solidFill>
                    <w14:schemeClr w14:val="tx1"/>
                  </w14:solidFill>
                </w14:textFill>
              </w:rPr>
            </w:pPr>
            <w:r>
              <w:rPr>
                <w:rFonts w:hint="eastAsia"/>
                <w:color w:val="000000" w:themeColor="text1"/>
                <w:sz w:val="30"/>
                <w:szCs w:val="30"/>
                <w14:textFill>
                  <w14:solidFill>
                    <w14:schemeClr w14:val="tx1"/>
                  </w14:solidFill>
                </w14:textFill>
              </w:rPr>
              <w:t>发布日期：</w:t>
            </w:r>
          </w:p>
        </w:tc>
        <w:tc>
          <w:tcPr>
            <w:tcW w:w="3265" w:type="dxa"/>
            <w:vAlign w:val="center"/>
          </w:tcPr>
          <w:p>
            <w:pPr>
              <w:ind w:firstLine="0" w:firstLineChars="0"/>
              <w:jc w:val="left"/>
              <w:rPr>
                <w:rFonts w:hint="default" w:eastAsia="宋体"/>
                <w:color w:val="000000" w:themeColor="text1"/>
                <w:sz w:val="30"/>
                <w:szCs w:val="30"/>
                <w:lang w:val="en-US" w:eastAsia="zh-CN"/>
                <w14:textFill>
                  <w14:solidFill>
                    <w14:schemeClr w14:val="tx1"/>
                  </w14:solidFill>
                </w14:textFill>
              </w:rPr>
            </w:pPr>
            <w:r>
              <w:rPr>
                <w:color w:val="000000" w:themeColor="text1"/>
                <w:sz w:val="30"/>
                <w:szCs w:val="30"/>
                <w14:textFill>
                  <w14:solidFill>
                    <w14:schemeClr w14:val="tx1"/>
                  </w14:solidFill>
                </w14:textFill>
              </w:rPr>
              <w:t>202</w:t>
            </w:r>
            <w:r>
              <w:rPr>
                <w:rFonts w:hint="eastAsia"/>
                <w:color w:val="000000" w:themeColor="text1"/>
                <w:sz w:val="30"/>
                <w:szCs w:val="30"/>
                <w14:textFill>
                  <w14:solidFill>
                    <w14:schemeClr w14:val="tx1"/>
                  </w14:solidFill>
                </w14:textFill>
              </w:rPr>
              <w:t>4</w:t>
            </w:r>
            <w:r>
              <w:rPr>
                <w:color w:val="000000" w:themeColor="text1"/>
                <w:sz w:val="30"/>
                <w:szCs w:val="30"/>
                <w14:textFill>
                  <w14:solidFill>
                    <w14:schemeClr w14:val="tx1"/>
                  </w14:solidFill>
                </w14:textFill>
              </w:rPr>
              <w:t>-</w:t>
            </w:r>
            <w:r>
              <w:rPr>
                <w:rFonts w:hint="eastAsia"/>
                <w:color w:val="000000" w:themeColor="text1"/>
                <w:sz w:val="30"/>
                <w:szCs w:val="30"/>
                <w:lang w:val="en-US" w:eastAsia="zh-CN"/>
                <w14:textFill>
                  <w14:solidFill>
                    <w14:schemeClr w14:val="tx1"/>
                  </w14:solidFill>
                </w14:textFill>
              </w:rPr>
              <w:t>xx</w:t>
            </w:r>
            <w:r>
              <w:rPr>
                <w:rFonts w:hint="eastAsia"/>
                <w:color w:val="000000" w:themeColor="text1"/>
                <w:sz w:val="30"/>
                <w:szCs w:val="30"/>
                <w14:textFill>
                  <w14:solidFill>
                    <w14:schemeClr w14:val="tx1"/>
                  </w14:solidFill>
                </w14:textFill>
              </w:rPr>
              <w:t>-</w:t>
            </w:r>
            <w:r>
              <w:rPr>
                <w:rFonts w:hint="eastAsia"/>
                <w:color w:val="000000" w:themeColor="text1"/>
                <w:sz w:val="30"/>
                <w:szCs w:val="30"/>
                <w:lang w:val="en-US" w:eastAsia="zh-CN"/>
                <w14:textFill>
                  <w14:solidFill>
                    <w14:schemeClr w14:val="tx1"/>
                  </w14:solidFill>
                </w14:textFill>
              </w:rPr>
              <w:t>xx</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38" w:type="dxa"/>
            <w:vAlign w:val="center"/>
          </w:tcPr>
          <w:p>
            <w:pPr>
              <w:wordWrap w:val="0"/>
              <w:ind w:firstLine="0" w:firstLineChars="0"/>
              <w:jc w:val="right"/>
              <w:rPr>
                <w:color w:val="000000" w:themeColor="text1"/>
                <w:sz w:val="30"/>
                <w:szCs w:val="30"/>
                <w14:textFill>
                  <w14:solidFill>
                    <w14:schemeClr w14:val="tx1"/>
                  </w14:solidFill>
                </w14:textFill>
              </w:rPr>
            </w:pPr>
            <w:r>
              <w:rPr>
                <w:rFonts w:hint="eastAsia"/>
                <w:color w:val="000000" w:themeColor="text1"/>
                <w:sz w:val="30"/>
                <w:szCs w:val="30"/>
                <w14:textFill>
                  <w14:solidFill>
                    <w14:schemeClr w14:val="tx1"/>
                  </w14:solidFill>
                </w14:textFill>
              </w:rPr>
              <w:t>页</w:t>
            </w:r>
            <w:r>
              <w:rPr>
                <w:color w:val="000000" w:themeColor="text1"/>
                <w:sz w:val="30"/>
                <w:szCs w:val="30"/>
                <w14:textFill>
                  <w14:solidFill>
                    <w14:schemeClr w14:val="tx1"/>
                  </w14:solidFill>
                </w14:textFill>
              </w:rPr>
              <w:t xml:space="preserve">    </w:t>
            </w:r>
            <w:r>
              <w:rPr>
                <w:rFonts w:hint="eastAsia"/>
                <w:color w:val="000000" w:themeColor="text1"/>
                <w:sz w:val="30"/>
                <w:szCs w:val="30"/>
                <w14:textFill>
                  <w14:solidFill>
                    <w14:schemeClr w14:val="tx1"/>
                  </w14:solidFill>
                </w14:textFill>
              </w:rPr>
              <w:t>数：</w:t>
            </w:r>
          </w:p>
        </w:tc>
        <w:tc>
          <w:tcPr>
            <w:tcW w:w="3265" w:type="dxa"/>
            <w:vAlign w:val="center"/>
          </w:tcPr>
          <w:p>
            <w:pPr>
              <w:ind w:firstLine="0" w:firstLineChars="0"/>
              <w:jc w:val="left"/>
              <w:rPr>
                <w:rFonts w:hint="default" w:eastAsia="宋体"/>
                <w:color w:val="000000" w:themeColor="text1"/>
                <w:sz w:val="30"/>
                <w:szCs w:val="30"/>
                <w:lang w:val="en-US" w:eastAsia="zh-CN"/>
                <w14:textFill>
                  <w14:solidFill>
                    <w14:schemeClr w14:val="tx1"/>
                  </w14:solidFill>
                </w14:textFill>
              </w:rPr>
            </w:pPr>
            <w:r>
              <w:rPr>
                <w:rFonts w:hint="eastAsia"/>
                <w:color w:val="000000" w:themeColor="text1"/>
                <w:sz w:val="30"/>
                <w:szCs w:val="30"/>
                <w:lang w:val="en-US" w:eastAsia="zh-CN"/>
                <w14:textFill>
                  <w14:solidFill>
                    <w14:schemeClr w14:val="tx1"/>
                  </w14:solidFill>
                </w14:textFill>
              </w:rPr>
              <w:t>xxx</w:t>
            </w:r>
          </w:p>
        </w:tc>
      </w:tr>
    </w:tbl>
    <w:p>
      <w:pPr>
        <w:ind w:firstLine="0" w:firstLineChars="0"/>
        <w:jc w:val="center"/>
        <w:rPr>
          <w:b/>
          <w:bCs/>
          <w:color w:val="000000" w:themeColor="text1"/>
          <w14:textFill>
            <w14:solidFill>
              <w14:schemeClr w14:val="tx1"/>
            </w14:solidFill>
          </w14:textFill>
        </w:rPr>
      </w:pPr>
    </w:p>
    <w:p>
      <w:pPr>
        <w:ind w:firstLine="0" w:firstLineChars="0"/>
        <w:jc w:val="center"/>
        <w:rPr>
          <w:b/>
          <w:bCs/>
          <w:color w:val="000000" w:themeColor="text1"/>
          <w14:textFill>
            <w14:solidFill>
              <w14:schemeClr w14:val="tx1"/>
            </w14:solidFill>
          </w14:textFill>
        </w:rPr>
      </w:pPr>
    </w:p>
    <w:p>
      <w:pPr>
        <w:spacing w:line="240" w:lineRule="auto"/>
        <w:ind w:firstLine="0" w:firstLineChars="0"/>
        <w:jc w:val="center"/>
        <w:rPr>
          <w:color w:val="000000" w:themeColor="text1"/>
          <w:sz w:val="18"/>
          <w:szCs w:val="18"/>
          <w14:textFill>
            <w14:solidFill>
              <w14:schemeClr w14:val="tx1"/>
            </w14:solidFill>
          </w14:textFill>
        </w:rPr>
      </w:pPr>
    </w:p>
    <w:p>
      <w:pPr>
        <w:ind w:firstLine="0" w:firstLineChars="0"/>
        <w:jc w:val="center"/>
        <w:rPr>
          <w:rFonts w:ascii="黑体" w:hAnsi="黑体" w:eastAsia="黑体"/>
          <w:color w:val="000000" w:themeColor="text1"/>
          <w:sz w:val="30"/>
          <w:szCs w:val="30"/>
          <w14:textFill>
            <w14:solidFill>
              <w14:schemeClr w14:val="tx1"/>
            </w14:solidFill>
          </w14:textFill>
        </w:rPr>
      </w:pPr>
      <w:r>
        <w:rPr>
          <w:rFonts w:hint="eastAsia" w:ascii="黑体" w:hAnsi="黑体" w:eastAsia="黑体"/>
          <w:color w:val="000000" w:themeColor="text1"/>
          <w:sz w:val="30"/>
          <w:szCs w:val="30"/>
          <w14:textFill>
            <w14:solidFill>
              <w14:schemeClr w14:val="tx1"/>
            </w14:solidFill>
          </w14:textFill>
        </w:rPr>
        <w:t>中航机载系统共性技术有限公司</w:t>
      </w:r>
    </w:p>
    <w:p>
      <w:pPr>
        <w:ind w:firstLine="0" w:firstLineChars="0"/>
        <w:jc w:val="center"/>
        <w:rPr>
          <w:rFonts w:eastAsia="黑体"/>
          <w:b/>
          <w:color w:val="000000" w:themeColor="text1"/>
          <w14:textFill>
            <w14:solidFill>
              <w14:schemeClr w14:val="tx1"/>
            </w14:solidFill>
          </w14:textFill>
        </w:rPr>
      </w:pPr>
      <w:r>
        <w:rPr>
          <w:b/>
          <w:color w:val="000000" w:themeColor="text1"/>
          <w14:textFill>
            <w14:solidFill>
              <w14:schemeClr w14:val="tx1"/>
            </w14:solidFill>
          </w14:textFill>
        </w:rPr>
        <w:t>AVICAS GENERIC TECHNOLOGY CO., LTD</w:t>
      </w:r>
    </w:p>
    <w:p>
      <w:pPr>
        <w:ind w:firstLine="0" w:firstLineChars="0"/>
        <w:rPr>
          <w:color w:val="000000" w:themeColor="text1"/>
          <w14:textFill>
            <w14:solidFill>
              <w14:schemeClr w14:val="tx1"/>
            </w14:solidFill>
          </w14:textFill>
        </w:rPr>
      </w:pPr>
    </w:p>
    <w:p>
      <w:pPr>
        <w:widowControl/>
        <w:ind w:firstLine="0" w:firstLineChars="0"/>
        <w:jc w:val="left"/>
        <w:rPr>
          <w:b/>
          <w:color w:val="000000" w:themeColor="text1"/>
          <w14:textFill>
            <w14:solidFill>
              <w14:schemeClr w14:val="tx1"/>
            </w14:solidFill>
          </w14:textFill>
        </w:rPr>
        <w:sectPr>
          <w:footerReference r:id="rId8" w:type="first"/>
          <w:headerReference r:id="rId5" w:type="default"/>
          <w:footerReference r:id="rId6" w:type="default"/>
          <w:footerReference r:id="rId7" w:type="even"/>
          <w:pgSz w:w="11906" w:h="16838"/>
          <w:pgMar w:top="1440" w:right="1418" w:bottom="1440" w:left="1418" w:header="850" w:footer="1417" w:gutter="0"/>
          <w:pgBorders>
            <w:top w:val="none" w:sz="0" w:space="0"/>
            <w:left w:val="none" w:sz="0" w:space="0"/>
            <w:bottom w:val="none" w:sz="0" w:space="0"/>
            <w:right w:val="none" w:sz="0" w:space="0"/>
          </w:pgBorders>
          <w:pgNumType w:start="1"/>
          <w:cols w:space="720" w:num="1"/>
          <w:docGrid w:type="lines" w:linePitch="326" w:charSpace="0"/>
        </w:sectPr>
      </w:pPr>
    </w:p>
    <w:p>
      <w:pPr>
        <w:pStyle w:val="89"/>
        <w:spacing w:before="120" w:after="120"/>
        <w:rPr>
          <w:rFonts w:ascii="Times New Roman" w:hAnsi="Times New Roman"/>
          <w:color w:val="000000" w:themeColor="text1"/>
          <w14:textFill>
            <w14:solidFill>
              <w14:schemeClr w14:val="tx1"/>
            </w14:solidFill>
          </w14:textFill>
        </w:rPr>
      </w:pPr>
      <w:bookmarkStart w:id="0" w:name="_Toc26276555"/>
      <w:bookmarkStart w:id="1" w:name="_Toc26374780"/>
      <w:bookmarkStart w:id="2" w:name="_Toc536455372"/>
      <w:r>
        <w:rPr>
          <w:rFonts w:hint="eastAsia" w:ascii="Times New Roman" w:hAnsi="Times New Roman"/>
          <w:color w:val="000000" w:themeColor="text1"/>
          <w14:textFill>
            <w14:solidFill>
              <w14:schemeClr w14:val="tx1"/>
            </w14:solidFill>
          </w14:textFill>
        </w:rPr>
        <w:t>更改记录</w:t>
      </w:r>
    </w:p>
    <w:tbl>
      <w:tblPr>
        <w:tblStyle w:val="3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36"/>
        <w:gridCol w:w="609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3"/>
              <w:jc w:val="center"/>
              <w:rPr>
                <w:b/>
              </w:rPr>
            </w:pPr>
            <w:r>
              <w:rPr>
                <w:rFonts w:hint="eastAsia"/>
                <w:b/>
              </w:rPr>
              <w:t>发布日期</w:t>
            </w:r>
          </w:p>
        </w:tc>
        <w:tc>
          <w:tcPr>
            <w:tcW w:w="6090" w:type="dxa"/>
            <w:tcBorders>
              <w:top w:val="single" w:color="auto" w:sz="4" w:space="0"/>
              <w:left w:val="single" w:color="auto" w:sz="4" w:space="0"/>
              <w:bottom w:val="single" w:color="auto" w:sz="4" w:space="0"/>
              <w:right w:val="single" w:color="auto" w:sz="4" w:space="0"/>
            </w:tcBorders>
            <w:vAlign w:val="center"/>
          </w:tcPr>
          <w:p>
            <w:pPr>
              <w:pStyle w:val="63"/>
              <w:jc w:val="center"/>
              <w:rPr>
                <w:b/>
              </w:rPr>
            </w:pPr>
            <w:r>
              <w:rPr>
                <w:rFonts w:hint="eastAsia"/>
                <w:b/>
              </w:rPr>
              <w:t>更改描述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3"/>
              <w:rPr>
                <w:rFonts w:hint="default" w:eastAsia="宋体"/>
                <w:lang w:val="en-US" w:eastAsia="zh-CN"/>
              </w:rPr>
            </w:pPr>
            <w:r>
              <w:rPr>
                <w:rFonts w:hint="eastAsia"/>
              </w:rPr>
              <w:t>2</w:t>
            </w:r>
            <w:r>
              <w:t>02</w:t>
            </w:r>
            <w:r>
              <w:rPr>
                <w:rFonts w:hint="eastAsia"/>
              </w:rPr>
              <w:t>4-</w:t>
            </w:r>
            <w:r>
              <w:rPr>
                <w:rFonts w:hint="eastAsia"/>
                <w:lang w:val="en-US" w:eastAsia="zh-CN"/>
              </w:rPr>
              <w:t>xx</w:t>
            </w:r>
            <w:r>
              <w:rPr>
                <w:rFonts w:hint="eastAsia"/>
              </w:rPr>
              <w:t>-</w:t>
            </w:r>
            <w:r>
              <w:rPr>
                <w:rFonts w:hint="eastAsia"/>
                <w:lang w:val="en-US" w:eastAsia="zh-CN"/>
              </w:rPr>
              <w:t>xx</w:t>
            </w:r>
          </w:p>
        </w:tc>
        <w:tc>
          <w:tcPr>
            <w:tcW w:w="6090" w:type="dxa"/>
            <w:tcBorders>
              <w:top w:val="single" w:color="auto" w:sz="4" w:space="0"/>
              <w:left w:val="single" w:color="auto" w:sz="4" w:space="0"/>
              <w:bottom w:val="single" w:color="auto" w:sz="4" w:space="0"/>
              <w:right w:val="single" w:color="auto" w:sz="4" w:space="0"/>
            </w:tcBorders>
            <w:vAlign w:val="center"/>
          </w:tcPr>
          <w:p>
            <w:pPr>
              <w:pStyle w:val="63"/>
            </w:pPr>
            <w:r>
              <w:rPr>
                <w:rFonts w:hint="eastAsia"/>
              </w:rPr>
              <w:t>初始发布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3"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3"/>
            </w:pPr>
          </w:p>
        </w:tc>
        <w:tc>
          <w:tcPr>
            <w:tcW w:w="6090" w:type="dxa"/>
            <w:tcBorders>
              <w:top w:val="single" w:color="auto" w:sz="4" w:space="0"/>
              <w:left w:val="single" w:color="auto" w:sz="4" w:space="0"/>
              <w:bottom w:val="single" w:color="auto" w:sz="4" w:space="0"/>
              <w:right w:val="single" w:color="auto" w:sz="4" w:space="0"/>
            </w:tcBorders>
            <w:vAlign w:val="center"/>
          </w:tcPr>
          <w:p>
            <w:pPr>
              <w:pStyle w:val="63"/>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3"/>
            </w:pPr>
          </w:p>
        </w:tc>
        <w:tc>
          <w:tcPr>
            <w:tcW w:w="6090" w:type="dxa"/>
            <w:tcBorders>
              <w:top w:val="single" w:color="auto" w:sz="4" w:space="0"/>
              <w:left w:val="single" w:color="auto" w:sz="4" w:space="0"/>
              <w:bottom w:val="single" w:color="auto" w:sz="4" w:space="0"/>
              <w:right w:val="single" w:color="auto" w:sz="4" w:space="0"/>
            </w:tcBorders>
            <w:vAlign w:val="center"/>
          </w:tcPr>
          <w:p>
            <w:pPr>
              <w:pStyle w:val="63"/>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3"/>
            </w:pPr>
          </w:p>
        </w:tc>
        <w:tc>
          <w:tcPr>
            <w:tcW w:w="6090" w:type="dxa"/>
            <w:tcBorders>
              <w:top w:val="single" w:color="auto" w:sz="4" w:space="0"/>
              <w:left w:val="single" w:color="auto" w:sz="4" w:space="0"/>
              <w:bottom w:val="single" w:color="auto" w:sz="4" w:space="0"/>
              <w:right w:val="single" w:color="auto" w:sz="4" w:space="0"/>
            </w:tcBorders>
            <w:vAlign w:val="center"/>
          </w:tcPr>
          <w:p>
            <w:pPr>
              <w:pStyle w:val="63"/>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3"/>
            </w:pPr>
          </w:p>
        </w:tc>
        <w:tc>
          <w:tcPr>
            <w:tcW w:w="6090" w:type="dxa"/>
            <w:tcBorders>
              <w:top w:val="single" w:color="auto" w:sz="4" w:space="0"/>
              <w:left w:val="single" w:color="auto" w:sz="4" w:space="0"/>
              <w:bottom w:val="single" w:color="auto" w:sz="4" w:space="0"/>
              <w:right w:val="single" w:color="auto" w:sz="4" w:space="0"/>
            </w:tcBorders>
            <w:vAlign w:val="center"/>
          </w:tcPr>
          <w:p>
            <w:pPr>
              <w:pStyle w:val="63"/>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3"/>
            </w:pPr>
          </w:p>
        </w:tc>
        <w:tc>
          <w:tcPr>
            <w:tcW w:w="6090" w:type="dxa"/>
            <w:tcBorders>
              <w:top w:val="single" w:color="auto" w:sz="4" w:space="0"/>
              <w:left w:val="single" w:color="auto" w:sz="4" w:space="0"/>
              <w:bottom w:val="single" w:color="auto" w:sz="4" w:space="0"/>
              <w:right w:val="single" w:color="auto" w:sz="4" w:space="0"/>
            </w:tcBorders>
            <w:vAlign w:val="center"/>
          </w:tcPr>
          <w:p>
            <w:pPr>
              <w:pStyle w:val="63"/>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3"/>
            </w:pPr>
          </w:p>
        </w:tc>
        <w:tc>
          <w:tcPr>
            <w:tcW w:w="6090" w:type="dxa"/>
            <w:tcBorders>
              <w:top w:val="single" w:color="auto" w:sz="4" w:space="0"/>
              <w:left w:val="single" w:color="auto" w:sz="4" w:space="0"/>
              <w:bottom w:val="single" w:color="auto" w:sz="4" w:space="0"/>
              <w:right w:val="single" w:color="auto" w:sz="4" w:space="0"/>
            </w:tcBorders>
            <w:vAlign w:val="center"/>
          </w:tcPr>
          <w:p>
            <w:pPr>
              <w:pStyle w:val="63"/>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3"/>
            </w:pPr>
          </w:p>
        </w:tc>
        <w:tc>
          <w:tcPr>
            <w:tcW w:w="6090" w:type="dxa"/>
            <w:tcBorders>
              <w:top w:val="single" w:color="auto" w:sz="4" w:space="0"/>
              <w:left w:val="single" w:color="auto" w:sz="4" w:space="0"/>
              <w:bottom w:val="single" w:color="auto" w:sz="4" w:space="0"/>
              <w:right w:val="single" w:color="auto" w:sz="4" w:space="0"/>
            </w:tcBorders>
            <w:vAlign w:val="center"/>
          </w:tcPr>
          <w:p>
            <w:pPr>
              <w:pStyle w:val="63"/>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3"/>
            </w:pPr>
          </w:p>
        </w:tc>
        <w:tc>
          <w:tcPr>
            <w:tcW w:w="6090" w:type="dxa"/>
            <w:tcBorders>
              <w:top w:val="single" w:color="auto" w:sz="4" w:space="0"/>
              <w:left w:val="single" w:color="auto" w:sz="4" w:space="0"/>
              <w:bottom w:val="single" w:color="auto" w:sz="4" w:space="0"/>
              <w:right w:val="single" w:color="auto" w:sz="4" w:space="0"/>
            </w:tcBorders>
            <w:vAlign w:val="center"/>
          </w:tcPr>
          <w:p>
            <w:pPr>
              <w:pStyle w:val="63"/>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3"/>
            </w:pPr>
          </w:p>
        </w:tc>
        <w:tc>
          <w:tcPr>
            <w:tcW w:w="6090" w:type="dxa"/>
            <w:tcBorders>
              <w:top w:val="single" w:color="auto" w:sz="4" w:space="0"/>
              <w:left w:val="single" w:color="auto" w:sz="4" w:space="0"/>
              <w:bottom w:val="single" w:color="auto" w:sz="4" w:space="0"/>
              <w:right w:val="single" w:color="auto" w:sz="4" w:space="0"/>
            </w:tcBorders>
            <w:vAlign w:val="center"/>
          </w:tcPr>
          <w:p>
            <w:pPr>
              <w:pStyle w:val="63"/>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3"/>
            </w:pPr>
          </w:p>
        </w:tc>
        <w:tc>
          <w:tcPr>
            <w:tcW w:w="6090" w:type="dxa"/>
            <w:tcBorders>
              <w:top w:val="single" w:color="auto" w:sz="4" w:space="0"/>
              <w:left w:val="single" w:color="auto" w:sz="4" w:space="0"/>
              <w:bottom w:val="single" w:color="auto" w:sz="4" w:space="0"/>
              <w:right w:val="single" w:color="auto" w:sz="4" w:space="0"/>
            </w:tcBorders>
            <w:vAlign w:val="center"/>
          </w:tcPr>
          <w:p>
            <w:pPr>
              <w:pStyle w:val="63"/>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3"/>
            </w:pPr>
          </w:p>
        </w:tc>
        <w:tc>
          <w:tcPr>
            <w:tcW w:w="6090" w:type="dxa"/>
            <w:tcBorders>
              <w:top w:val="single" w:color="auto" w:sz="4" w:space="0"/>
              <w:left w:val="single" w:color="auto" w:sz="4" w:space="0"/>
              <w:bottom w:val="single" w:color="auto" w:sz="4" w:space="0"/>
              <w:right w:val="single" w:color="auto" w:sz="4" w:space="0"/>
            </w:tcBorders>
            <w:vAlign w:val="center"/>
          </w:tcPr>
          <w:p>
            <w:pPr>
              <w:pStyle w:val="63"/>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3"/>
            </w:pPr>
          </w:p>
        </w:tc>
        <w:tc>
          <w:tcPr>
            <w:tcW w:w="6090" w:type="dxa"/>
            <w:tcBorders>
              <w:top w:val="single" w:color="auto" w:sz="4" w:space="0"/>
              <w:left w:val="single" w:color="auto" w:sz="4" w:space="0"/>
              <w:bottom w:val="single" w:color="auto" w:sz="4" w:space="0"/>
              <w:right w:val="single" w:color="auto" w:sz="4" w:space="0"/>
            </w:tcBorders>
            <w:vAlign w:val="center"/>
          </w:tcPr>
          <w:p>
            <w:pPr>
              <w:pStyle w:val="63"/>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3"/>
            </w:pPr>
          </w:p>
        </w:tc>
        <w:tc>
          <w:tcPr>
            <w:tcW w:w="6090" w:type="dxa"/>
            <w:tcBorders>
              <w:top w:val="single" w:color="auto" w:sz="4" w:space="0"/>
              <w:left w:val="single" w:color="auto" w:sz="4" w:space="0"/>
              <w:bottom w:val="single" w:color="auto" w:sz="4" w:space="0"/>
              <w:right w:val="single" w:color="auto" w:sz="4" w:space="0"/>
            </w:tcBorders>
            <w:vAlign w:val="center"/>
          </w:tcPr>
          <w:p>
            <w:pPr>
              <w:pStyle w:val="63"/>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3"/>
            </w:pPr>
          </w:p>
        </w:tc>
        <w:tc>
          <w:tcPr>
            <w:tcW w:w="6090" w:type="dxa"/>
            <w:tcBorders>
              <w:top w:val="single" w:color="auto" w:sz="4" w:space="0"/>
              <w:left w:val="single" w:color="auto" w:sz="4" w:space="0"/>
              <w:bottom w:val="single" w:color="auto" w:sz="4" w:space="0"/>
              <w:right w:val="single" w:color="auto" w:sz="4" w:space="0"/>
            </w:tcBorders>
            <w:vAlign w:val="center"/>
          </w:tcPr>
          <w:p>
            <w:pPr>
              <w:pStyle w:val="63"/>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3"/>
            </w:pPr>
          </w:p>
        </w:tc>
        <w:tc>
          <w:tcPr>
            <w:tcW w:w="6090" w:type="dxa"/>
            <w:tcBorders>
              <w:top w:val="single" w:color="auto" w:sz="4" w:space="0"/>
              <w:left w:val="single" w:color="auto" w:sz="4" w:space="0"/>
              <w:bottom w:val="single" w:color="auto" w:sz="4" w:space="0"/>
              <w:right w:val="single" w:color="auto" w:sz="4" w:space="0"/>
            </w:tcBorders>
            <w:vAlign w:val="center"/>
          </w:tcPr>
          <w:p>
            <w:pPr>
              <w:pStyle w:val="63"/>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3"/>
            </w:pPr>
          </w:p>
        </w:tc>
        <w:tc>
          <w:tcPr>
            <w:tcW w:w="6090" w:type="dxa"/>
            <w:tcBorders>
              <w:top w:val="single" w:color="auto" w:sz="4" w:space="0"/>
              <w:left w:val="single" w:color="auto" w:sz="4" w:space="0"/>
              <w:bottom w:val="single" w:color="auto" w:sz="4" w:space="0"/>
              <w:right w:val="single" w:color="auto" w:sz="4" w:space="0"/>
            </w:tcBorders>
            <w:vAlign w:val="center"/>
          </w:tcPr>
          <w:p>
            <w:pPr>
              <w:pStyle w:val="63"/>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3"/>
            </w:pPr>
          </w:p>
        </w:tc>
        <w:tc>
          <w:tcPr>
            <w:tcW w:w="6090" w:type="dxa"/>
            <w:tcBorders>
              <w:top w:val="single" w:color="auto" w:sz="4" w:space="0"/>
              <w:left w:val="single" w:color="auto" w:sz="4" w:space="0"/>
              <w:bottom w:val="single" w:color="auto" w:sz="4" w:space="0"/>
              <w:right w:val="single" w:color="auto" w:sz="4" w:space="0"/>
            </w:tcBorders>
            <w:vAlign w:val="center"/>
          </w:tcPr>
          <w:p>
            <w:pPr>
              <w:pStyle w:val="63"/>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3"/>
            </w:pPr>
          </w:p>
        </w:tc>
        <w:tc>
          <w:tcPr>
            <w:tcW w:w="6090" w:type="dxa"/>
            <w:tcBorders>
              <w:top w:val="single" w:color="auto" w:sz="4" w:space="0"/>
              <w:left w:val="single" w:color="auto" w:sz="4" w:space="0"/>
              <w:bottom w:val="single" w:color="auto" w:sz="4" w:space="0"/>
              <w:right w:val="single" w:color="auto" w:sz="4" w:space="0"/>
            </w:tcBorders>
            <w:vAlign w:val="center"/>
          </w:tcPr>
          <w:p>
            <w:pPr>
              <w:pStyle w:val="63"/>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3"/>
            </w:pPr>
          </w:p>
        </w:tc>
        <w:tc>
          <w:tcPr>
            <w:tcW w:w="6090" w:type="dxa"/>
            <w:tcBorders>
              <w:top w:val="single" w:color="auto" w:sz="4" w:space="0"/>
              <w:left w:val="single" w:color="auto" w:sz="4" w:space="0"/>
              <w:bottom w:val="single" w:color="auto" w:sz="4" w:space="0"/>
              <w:right w:val="single" w:color="auto" w:sz="4" w:space="0"/>
            </w:tcBorders>
            <w:vAlign w:val="center"/>
          </w:tcPr>
          <w:p>
            <w:pPr>
              <w:pStyle w:val="63"/>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3"/>
            </w:pPr>
          </w:p>
        </w:tc>
        <w:tc>
          <w:tcPr>
            <w:tcW w:w="6090" w:type="dxa"/>
            <w:tcBorders>
              <w:top w:val="single" w:color="auto" w:sz="4" w:space="0"/>
              <w:left w:val="single" w:color="auto" w:sz="4" w:space="0"/>
              <w:bottom w:val="single" w:color="auto" w:sz="4" w:space="0"/>
              <w:right w:val="single" w:color="auto" w:sz="4" w:space="0"/>
            </w:tcBorders>
            <w:vAlign w:val="center"/>
          </w:tcPr>
          <w:p>
            <w:pPr>
              <w:pStyle w:val="63"/>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3"/>
            </w:pPr>
          </w:p>
        </w:tc>
        <w:tc>
          <w:tcPr>
            <w:tcW w:w="6090" w:type="dxa"/>
            <w:tcBorders>
              <w:top w:val="single" w:color="auto" w:sz="4" w:space="0"/>
              <w:left w:val="single" w:color="auto" w:sz="4" w:space="0"/>
              <w:bottom w:val="single" w:color="auto" w:sz="4" w:space="0"/>
              <w:right w:val="single" w:color="auto" w:sz="4" w:space="0"/>
            </w:tcBorders>
            <w:vAlign w:val="center"/>
          </w:tcPr>
          <w:p>
            <w:pPr>
              <w:pStyle w:val="63"/>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3"/>
            </w:pPr>
          </w:p>
        </w:tc>
        <w:tc>
          <w:tcPr>
            <w:tcW w:w="6090" w:type="dxa"/>
            <w:tcBorders>
              <w:top w:val="single" w:color="auto" w:sz="4" w:space="0"/>
              <w:left w:val="single" w:color="auto" w:sz="4" w:space="0"/>
              <w:bottom w:val="single" w:color="auto" w:sz="4" w:space="0"/>
              <w:right w:val="single" w:color="auto" w:sz="4" w:space="0"/>
            </w:tcBorders>
            <w:vAlign w:val="center"/>
          </w:tcPr>
          <w:p>
            <w:pPr>
              <w:pStyle w:val="63"/>
            </w:pPr>
          </w:p>
        </w:tc>
      </w:tr>
    </w:tbl>
    <w:p>
      <w:pPr>
        <w:widowControl/>
        <w:ind w:firstLine="482"/>
        <w:jc w:val="left"/>
        <w:rPr>
          <w:b/>
        </w:rPr>
        <w:sectPr>
          <w:headerReference r:id="rId11" w:type="first"/>
          <w:headerReference r:id="rId9" w:type="default"/>
          <w:footerReference r:id="rId12" w:type="default"/>
          <w:headerReference r:id="rId10" w:type="even"/>
          <w:pgSz w:w="11906" w:h="16838"/>
          <w:pgMar w:top="1701" w:right="1418" w:bottom="1418" w:left="1418" w:header="851" w:footer="850" w:gutter="0"/>
          <w:pgBorders>
            <w:top w:val="none" w:sz="0" w:space="0"/>
            <w:left w:val="none" w:sz="0" w:space="0"/>
            <w:bottom w:val="none" w:sz="0" w:space="0"/>
            <w:right w:val="none" w:sz="0" w:space="0"/>
          </w:pgBorders>
          <w:pgNumType w:fmt="upperRoman" w:start="1"/>
          <w:cols w:space="425" w:num="1"/>
          <w:docGrid w:linePitch="326" w:charSpace="0"/>
        </w:sectPr>
      </w:pPr>
    </w:p>
    <w:p>
      <w:pPr>
        <w:spacing w:before="163" w:beforeLines="50" w:after="163" w:afterLines="50"/>
        <w:ind w:firstLine="0" w:firstLineChars="0"/>
        <w:jc w:val="center"/>
        <w:rPr>
          <w:rFonts w:ascii="黑体" w:hAnsi="黑体" w:eastAsia="黑体"/>
          <w:color w:val="000000" w:themeColor="text1"/>
          <w:sz w:val="32"/>
          <w:szCs w:val="32"/>
          <w14:textFill>
            <w14:solidFill>
              <w14:schemeClr w14:val="tx1"/>
            </w14:solidFill>
          </w14:textFill>
        </w:rPr>
      </w:pPr>
      <w:r>
        <w:rPr>
          <w:rFonts w:hint="eastAsia" w:ascii="黑体" w:hAnsi="黑体" w:eastAsia="黑体"/>
          <w:color w:val="000000" w:themeColor="text1"/>
          <w:sz w:val="32"/>
          <w:szCs w:val="32"/>
          <w14:textFill>
            <w14:solidFill>
              <w14:schemeClr w14:val="tx1"/>
            </w14:solidFill>
          </w14:textFill>
        </w:rPr>
        <w:t>目  录</w:t>
      </w:r>
      <w:bookmarkEnd w:id="0"/>
      <w:bookmarkEnd w:id="1"/>
    </w:p>
    <w:p>
      <w:pPr>
        <w:pStyle w:val="21"/>
        <w:tabs>
          <w:tab w:val="right" w:leader="dot" w:pos="9070"/>
        </w:tabs>
      </w:pPr>
      <w:r>
        <w:rPr>
          <w:rFonts w:hint="eastAsia"/>
        </w:rPr>
        <w:fldChar w:fldCharType="begin"/>
      </w:r>
      <w:r>
        <w:rPr>
          <w:rFonts w:hint="eastAsia"/>
          <w:color w:val="000000" w:themeColor="text1"/>
          <w14:textFill>
            <w14:solidFill>
              <w14:schemeClr w14:val="tx1"/>
            </w14:solidFill>
          </w14:textFill>
        </w:rPr>
        <w:instrText xml:space="preserve"> TOC \o "1-4" \h \z \u </w:instrText>
      </w:r>
      <w:r>
        <w:rPr>
          <w:rFonts w:hint="eastAsia"/>
        </w:rPr>
        <w:fldChar w:fldCharType="separate"/>
      </w:r>
      <w:r>
        <w:rPr>
          <w:rFonts w:hint="eastAsia"/>
        </w:rPr>
        <w:fldChar w:fldCharType="begin"/>
      </w:r>
      <w:r>
        <w:rPr>
          <w:rFonts w:hint="eastAsia"/>
        </w:rPr>
        <w:instrText xml:space="preserve"> HYPERLINK \l _Toc29456 </w:instrText>
      </w:r>
      <w:r>
        <w:rPr>
          <w:rFonts w:hint="eastAsia"/>
        </w:rPr>
        <w:fldChar w:fldCharType="separate"/>
      </w:r>
      <w:r>
        <w:rPr>
          <w:rFonts w:hint="eastAsia" w:cs="Times New Roman"/>
          <w:i w:val="0"/>
          <w:iCs w:val="0"/>
          <w:caps w:val="0"/>
          <w:smallCaps w:val="0"/>
          <w:strike w:val="0"/>
          <w:dstrike w:val="0"/>
          <w:outline w:val="0"/>
          <w:shadow w:val="0"/>
          <w:emboss w:val="0"/>
          <w:imprint w:val="0"/>
          <w:vanish w:val="0"/>
          <w:spacing w:val="0"/>
          <w:position w:val="0"/>
          <w:vertAlign w:val="baseline"/>
          <w14:ligatures w14:val="none"/>
          <w14:numForm w14:val="default"/>
          <w14:numSpacing w14:val="default"/>
        </w:rPr>
        <w:t xml:space="preserve">1 </w:t>
      </w:r>
      <w:r>
        <w:rPr>
          <w:rFonts w:hint="eastAsia"/>
        </w:rPr>
        <w:t>目的</w:t>
      </w:r>
      <w:r>
        <w:tab/>
      </w:r>
      <w:r>
        <w:fldChar w:fldCharType="begin"/>
      </w:r>
      <w:r>
        <w:instrText xml:space="preserve"> PAGEREF _Toc29456 \h </w:instrText>
      </w:r>
      <w:r>
        <w:fldChar w:fldCharType="separate"/>
      </w:r>
      <w:r>
        <w:t>1</w:t>
      </w:r>
      <w:r>
        <w:fldChar w:fldCharType="end"/>
      </w:r>
      <w:r>
        <w:rPr>
          <w:rFonts w:hint="eastAsia"/>
        </w:rPr>
        <w:fldChar w:fldCharType="end"/>
      </w:r>
    </w:p>
    <w:p>
      <w:pPr>
        <w:pStyle w:val="21"/>
        <w:tabs>
          <w:tab w:val="right" w:leader="dot" w:pos="9070"/>
        </w:tabs>
      </w:pPr>
      <w:r>
        <w:rPr>
          <w:rFonts w:hint="eastAsia"/>
        </w:rPr>
        <w:fldChar w:fldCharType="begin"/>
      </w:r>
      <w:r>
        <w:rPr>
          <w:rFonts w:hint="eastAsia"/>
        </w:rPr>
        <w:instrText xml:space="preserve"> HYPERLINK \l _Toc4790 </w:instrText>
      </w:r>
      <w:r>
        <w:rPr>
          <w:rFonts w:hint="eastAsia"/>
        </w:rPr>
        <w:fldChar w:fldCharType="separate"/>
      </w:r>
      <w:r>
        <w:rPr>
          <w:rFonts w:hint="eastAsia" w:cs="Times New Roman"/>
          <w:i w:val="0"/>
          <w:iCs w:val="0"/>
          <w:caps w:val="0"/>
          <w:smallCaps w:val="0"/>
          <w:strike w:val="0"/>
          <w:dstrike w:val="0"/>
          <w:outline w:val="0"/>
          <w:shadow w:val="0"/>
          <w:emboss w:val="0"/>
          <w:imprint w:val="0"/>
          <w:vanish w:val="0"/>
          <w:spacing w:val="0"/>
          <w:position w:val="0"/>
          <w:vertAlign w:val="baseline"/>
          <w14:ligatures w14:val="none"/>
          <w14:numForm w14:val="default"/>
          <w14:numSpacing w14:val="default"/>
        </w:rPr>
        <w:t xml:space="preserve">2 </w:t>
      </w:r>
      <w:r>
        <w:rPr>
          <w:rFonts w:hint="eastAsia"/>
        </w:rPr>
        <w:t>范围</w:t>
      </w:r>
      <w:r>
        <w:tab/>
      </w:r>
      <w:r>
        <w:fldChar w:fldCharType="begin"/>
      </w:r>
      <w:r>
        <w:instrText xml:space="preserve"> PAGEREF _Toc4790 \h </w:instrText>
      </w:r>
      <w:r>
        <w:fldChar w:fldCharType="separate"/>
      </w:r>
      <w:r>
        <w:t>1</w:t>
      </w:r>
      <w:r>
        <w:fldChar w:fldCharType="end"/>
      </w:r>
      <w:r>
        <w:rPr>
          <w:rFonts w:hint="eastAsia"/>
        </w:rPr>
        <w:fldChar w:fldCharType="end"/>
      </w:r>
    </w:p>
    <w:p>
      <w:pPr>
        <w:pStyle w:val="21"/>
        <w:tabs>
          <w:tab w:val="right" w:leader="dot" w:pos="9070"/>
        </w:tabs>
      </w:pPr>
      <w:r>
        <w:rPr>
          <w:rFonts w:hint="eastAsia"/>
        </w:rPr>
        <w:fldChar w:fldCharType="begin"/>
      </w:r>
      <w:r>
        <w:rPr>
          <w:rFonts w:hint="eastAsia"/>
        </w:rPr>
        <w:instrText xml:space="preserve"> HYPERLINK \l _Toc31780 </w:instrText>
      </w:r>
      <w:r>
        <w:rPr>
          <w:rFonts w:hint="eastAsia"/>
        </w:rPr>
        <w:fldChar w:fldCharType="separate"/>
      </w:r>
      <w:r>
        <w:rPr>
          <w:rFonts w:hint="eastAsia" w:cs="Times New Roman"/>
          <w:i w:val="0"/>
          <w:iCs w:val="0"/>
          <w:caps w:val="0"/>
          <w:smallCaps w:val="0"/>
          <w:strike w:val="0"/>
          <w:dstrike w:val="0"/>
          <w:outline w:val="0"/>
          <w:shadow w:val="0"/>
          <w:emboss w:val="0"/>
          <w:imprint w:val="0"/>
          <w:vanish w:val="0"/>
          <w:spacing w:val="0"/>
          <w:position w:val="0"/>
          <w:vertAlign w:val="baseline"/>
          <w14:ligatures w14:val="none"/>
          <w14:numForm w14:val="default"/>
          <w14:numSpacing w14:val="default"/>
        </w:rPr>
        <w:t xml:space="preserve">3 </w:t>
      </w:r>
      <w:r>
        <w:rPr>
          <w:rFonts w:hint="eastAsia"/>
        </w:rPr>
        <w:t>依据</w:t>
      </w:r>
      <w:r>
        <w:tab/>
      </w:r>
      <w:r>
        <w:fldChar w:fldCharType="begin"/>
      </w:r>
      <w:r>
        <w:instrText xml:space="preserve"> PAGEREF _Toc31780 \h </w:instrText>
      </w:r>
      <w:r>
        <w:fldChar w:fldCharType="separate"/>
      </w:r>
      <w:r>
        <w:t>1</w:t>
      </w:r>
      <w:r>
        <w:fldChar w:fldCharType="end"/>
      </w:r>
      <w:r>
        <w:rPr>
          <w:rFonts w:hint="eastAsia"/>
        </w:rPr>
        <w:fldChar w:fldCharType="end"/>
      </w:r>
    </w:p>
    <w:p>
      <w:pPr>
        <w:pStyle w:val="21"/>
        <w:tabs>
          <w:tab w:val="right" w:leader="dot" w:pos="9070"/>
        </w:tabs>
      </w:pPr>
      <w:r>
        <w:rPr>
          <w:rFonts w:hint="eastAsia"/>
        </w:rPr>
        <w:fldChar w:fldCharType="begin"/>
      </w:r>
      <w:r>
        <w:rPr>
          <w:rFonts w:hint="eastAsia"/>
        </w:rPr>
        <w:instrText xml:space="preserve"> HYPERLINK \l _Toc11564 </w:instrText>
      </w:r>
      <w:r>
        <w:rPr>
          <w:rFonts w:hint="eastAsia"/>
        </w:rPr>
        <w:fldChar w:fldCharType="separate"/>
      </w:r>
      <w:r>
        <w:rPr>
          <w:rFonts w:hint="eastAsia" w:cs="Times New Roman"/>
          <w:i w:val="0"/>
          <w:iCs w:val="0"/>
          <w:caps w:val="0"/>
          <w:smallCaps w:val="0"/>
          <w:strike w:val="0"/>
          <w:dstrike w:val="0"/>
          <w:outline w:val="0"/>
          <w:shadow w:val="0"/>
          <w:emboss w:val="0"/>
          <w:imprint w:val="0"/>
          <w:vanish w:val="0"/>
          <w:spacing w:val="0"/>
          <w:position w:val="0"/>
          <w:vertAlign w:val="baseline"/>
          <w14:ligatures w14:val="none"/>
          <w14:numForm w14:val="default"/>
          <w14:numSpacing w14:val="default"/>
        </w:rPr>
        <w:t xml:space="preserve">4 </w:t>
      </w:r>
      <w:r>
        <w:rPr>
          <w:rFonts w:hint="eastAsia"/>
        </w:rPr>
        <w:t>术语和缩略语</w:t>
      </w:r>
      <w:r>
        <w:tab/>
      </w:r>
      <w:r>
        <w:fldChar w:fldCharType="begin"/>
      </w:r>
      <w:r>
        <w:instrText xml:space="preserve"> PAGEREF _Toc11564 \h </w:instrText>
      </w:r>
      <w:r>
        <w:fldChar w:fldCharType="separate"/>
      </w:r>
      <w:r>
        <w:t>2</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_Toc16074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14:ligatures w14:val="none"/>
          <w14:numForm w14:val="default"/>
          <w14:numSpacing w14:val="default"/>
        </w:rPr>
        <w:t xml:space="preserve">4.1 </w:t>
      </w:r>
      <w:r>
        <w:rPr>
          <w:rFonts w:hint="eastAsia"/>
        </w:rPr>
        <w:t>缩略语</w:t>
      </w:r>
      <w:r>
        <w:tab/>
      </w:r>
      <w:r>
        <w:fldChar w:fldCharType="begin"/>
      </w:r>
      <w:r>
        <w:instrText xml:space="preserve"> PAGEREF _Toc16074 \h </w:instrText>
      </w:r>
      <w:r>
        <w:fldChar w:fldCharType="separate"/>
      </w:r>
      <w:r>
        <w:t>2</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_Toc5566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14:ligatures w14:val="none"/>
          <w14:numForm w14:val="default"/>
          <w14:numSpacing w14:val="default"/>
        </w:rPr>
        <w:t xml:space="preserve">4.2 </w:t>
      </w:r>
      <w:r>
        <w:rPr>
          <w:rFonts w:hint="eastAsia"/>
        </w:rPr>
        <w:t>术语及定义</w:t>
      </w:r>
      <w:r>
        <w:tab/>
      </w:r>
      <w:r>
        <w:fldChar w:fldCharType="begin"/>
      </w:r>
      <w:r>
        <w:instrText xml:space="preserve"> PAGEREF _Toc5566 \h </w:instrText>
      </w:r>
      <w:r>
        <w:fldChar w:fldCharType="separate"/>
      </w:r>
      <w:r>
        <w:t>5</w:t>
      </w:r>
      <w:r>
        <w:fldChar w:fldCharType="end"/>
      </w:r>
      <w:r>
        <w:rPr>
          <w:rFonts w:hint="eastAsia"/>
        </w:rPr>
        <w:fldChar w:fldCharType="end"/>
      </w:r>
    </w:p>
    <w:p>
      <w:pPr>
        <w:pStyle w:val="21"/>
        <w:tabs>
          <w:tab w:val="right" w:leader="dot" w:pos="9070"/>
        </w:tabs>
      </w:pPr>
      <w:r>
        <w:rPr>
          <w:rFonts w:hint="eastAsia"/>
        </w:rPr>
        <w:fldChar w:fldCharType="begin"/>
      </w:r>
      <w:r>
        <w:rPr>
          <w:rFonts w:hint="eastAsia"/>
        </w:rPr>
        <w:instrText xml:space="preserve"> HYPERLINK \l _Toc16293 </w:instrText>
      </w:r>
      <w:r>
        <w:rPr>
          <w:rFonts w:hint="eastAsia"/>
        </w:rPr>
        <w:fldChar w:fldCharType="separate"/>
      </w:r>
      <w:r>
        <w:rPr>
          <w:rFonts w:hint="eastAsia" w:cs="Times New Roman"/>
          <w:i w:val="0"/>
          <w:iCs w:val="0"/>
          <w:caps w:val="0"/>
          <w:smallCaps w:val="0"/>
          <w:strike w:val="0"/>
          <w:dstrike w:val="0"/>
          <w:outline w:val="0"/>
          <w:shadow w:val="0"/>
          <w:emboss w:val="0"/>
          <w:imprint w:val="0"/>
          <w:vanish w:val="0"/>
          <w:spacing w:val="0"/>
          <w:position w:val="0"/>
          <w:vertAlign w:val="baseline"/>
          <w14:ligatures w14:val="none"/>
          <w14:numForm w14:val="default"/>
          <w14:numSpacing w14:val="default"/>
        </w:rPr>
        <w:t xml:space="preserve">5 </w:t>
      </w:r>
      <w:r>
        <w:rPr>
          <w:rFonts w:hint="eastAsia"/>
        </w:rPr>
        <w:t>相关验证条款</w:t>
      </w:r>
      <w:r>
        <w:tab/>
      </w:r>
      <w:r>
        <w:fldChar w:fldCharType="begin"/>
      </w:r>
      <w:r>
        <w:instrText xml:space="preserve"> PAGEREF _Toc16293 \h </w:instrText>
      </w:r>
      <w:r>
        <w:fldChar w:fldCharType="separate"/>
      </w:r>
      <w:r>
        <w:t>6</w:t>
      </w:r>
      <w:r>
        <w:fldChar w:fldCharType="end"/>
      </w:r>
      <w:r>
        <w:rPr>
          <w:rFonts w:hint="eastAsia"/>
        </w:rPr>
        <w:fldChar w:fldCharType="end"/>
      </w:r>
    </w:p>
    <w:p>
      <w:pPr>
        <w:pStyle w:val="21"/>
        <w:tabs>
          <w:tab w:val="right" w:leader="dot" w:pos="9070"/>
        </w:tabs>
      </w:pPr>
      <w:r>
        <w:rPr>
          <w:rFonts w:hint="eastAsia"/>
        </w:rPr>
        <w:fldChar w:fldCharType="begin"/>
      </w:r>
      <w:r>
        <w:rPr>
          <w:rFonts w:hint="eastAsia"/>
        </w:rPr>
        <w:instrText xml:space="preserve"> HYPERLINK \l _Toc32534 </w:instrText>
      </w:r>
      <w:r>
        <w:rPr>
          <w:rFonts w:hint="eastAsia"/>
        </w:rPr>
        <w:fldChar w:fldCharType="separate"/>
      </w:r>
      <w:r>
        <w:rPr>
          <w:rFonts w:hint="eastAsia" w:cs="Times New Roman"/>
          <w:i w:val="0"/>
          <w:iCs w:val="0"/>
          <w:caps w:val="0"/>
          <w:smallCaps w:val="0"/>
          <w:strike w:val="0"/>
          <w:dstrike w:val="0"/>
          <w:outline w:val="0"/>
          <w:shadow w:val="0"/>
          <w:emboss w:val="0"/>
          <w:imprint w:val="0"/>
          <w:vanish w:val="0"/>
          <w:spacing w:val="0"/>
          <w:position w:val="0"/>
          <w:vertAlign w:val="baseline"/>
          <w14:ligatures w14:val="none"/>
          <w14:numForm w14:val="default"/>
          <w14:numSpacing w14:val="default"/>
        </w:rPr>
        <w:t xml:space="preserve">6 </w:t>
      </w:r>
      <w:r>
        <w:rPr>
          <w:rFonts w:hint="eastAsia"/>
        </w:rPr>
        <w:t>试验设备描述</w:t>
      </w:r>
      <w:r>
        <w:tab/>
      </w:r>
      <w:r>
        <w:fldChar w:fldCharType="begin"/>
      </w:r>
      <w:r>
        <w:instrText xml:space="preserve"> PAGEREF _Toc32534 \h </w:instrText>
      </w:r>
      <w:r>
        <w:fldChar w:fldCharType="separate"/>
      </w:r>
      <w:r>
        <w:t>7</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_Toc27908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14:ligatures w14:val="none"/>
          <w14:numForm w14:val="default"/>
          <w14:numSpacing w14:val="default"/>
        </w:rPr>
        <w:t xml:space="preserve">6.1 </w:t>
      </w:r>
      <w:r>
        <w:rPr>
          <w:rFonts w:hint="eastAsia"/>
        </w:rPr>
        <w:t>功能及受试设备信息描述</w:t>
      </w:r>
      <w:r>
        <w:tab/>
      </w:r>
      <w:r>
        <w:fldChar w:fldCharType="begin"/>
      </w:r>
      <w:r>
        <w:instrText xml:space="preserve"> PAGEREF _Toc27908 \h </w:instrText>
      </w:r>
      <w:r>
        <w:fldChar w:fldCharType="separate"/>
      </w:r>
      <w:r>
        <w:t>7</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_Toc13160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14:ligatures w14:val="none"/>
          <w14:numForm w14:val="default"/>
          <w14:numSpacing w14:val="default"/>
        </w:rPr>
        <w:t xml:space="preserve">6.2 </w:t>
      </w:r>
      <w:r>
        <w:rPr>
          <w:rFonts w:hint="eastAsia"/>
        </w:rPr>
        <w:t>受试设备物理状态</w:t>
      </w:r>
      <w:r>
        <w:tab/>
      </w:r>
      <w:r>
        <w:fldChar w:fldCharType="begin"/>
      </w:r>
      <w:r>
        <w:instrText xml:space="preserve"> PAGEREF _Toc13160 \h </w:instrText>
      </w:r>
      <w:r>
        <w:fldChar w:fldCharType="separate"/>
      </w:r>
      <w:r>
        <w:t>8</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_Toc12513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14:ligatures w14:val="none"/>
          <w14:numForm w14:val="default"/>
          <w14:numSpacing w14:val="default"/>
        </w:rPr>
        <w:t xml:space="preserve">6.3 </w:t>
      </w:r>
      <w:r>
        <w:rPr>
          <w:rFonts w:hint="eastAsia"/>
        </w:rPr>
        <w:t>受试设备交联关系描述</w:t>
      </w:r>
      <w:r>
        <w:tab/>
      </w:r>
      <w:r>
        <w:fldChar w:fldCharType="begin"/>
      </w:r>
      <w:r>
        <w:instrText xml:space="preserve"> PAGEREF _Toc12513 \h </w:instrText>
      </w:r>
      <w:r>
        <w:fldChar w:fldCharType="separate"/>
      </w:r>
      <w:r>
        <w:t>9</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_Toc761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14:ligatures w14:val="none"/>
          <w14:numForm w14:val="default"/>
          <w14:numSpacing w14:val="default"/>
        </w:rPr>
        <w:t xml:space="preserve">6.4 </w:t>
      </w:r>
      <w:r>
        <w:rPr>
          <w:rFonts w:hint="eastAsia"/>
        </w:rPr>
        <w:t>受试设备试验状态描述</w:t>
      </w:r>
      <w:r>
        <w:tab/>
      </w:r>
      <w:r>
        <w:fldChar w:fldCharType="begin"/>
      </w:r>
      <w:r>
        <w:instrText xml:space="preserve"> PAGEREF _Toc761 \h </w:instrText>
      </w:r>
      <w:r>
        <w:fldChar w:fldCharType="separate"/>
      </w:r>
      <w:r>
        <w:t>9</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_Toc14297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14:ligatures w14:val="none"/>
          <w14:numForm w14:val="default"/>
          <w14:numSpacing w14:val="default"/>
        </w:rPr>
        <w:t xml:space="preserve">6.5 </w:t>
      </w:r>
      <w:r>
        <w:rPr>
          <w:rFonts w:hint="eastAsia"/>
        </w:rPr>
        <w:t>陪试设备</w:t>
      </w:r>
      <w:r>
        <w:tab/>
      </w:r>
      <w:r>
        <w:fldChar w:fldCharType="begin"/>
      </w:r>
      <w:r>
        <w:instrText xml:space="preserve"> PAGEREF _Toc14297 \h </w:instrText>
      </w:r>
      <w:r>
        <w:fldChar w:fldCharType="separate"/>
      </w:r>
      <w:r>
        <w:t>10</w:t>
      </w:r>
      <w:r>
        <w:fldChar w:fldCharType="end"/>
      </w:r>
      <w:r>
        <w:rPr>
          <w:rFonts w:hint="eastAsia"/>
        </w:rPr>
        <w:fldChar w:fldCharType="end"/>
      </w:r>
    </w:p>
    <w:p>
      <w:pPr>
        <w:pStyle w:val="21"/>
        <w:tabs>
          <w:tab w:val="right" w:leader="dot" w:pos="9070"/>
        </w:tabs>
      </w:pPr>
      <w:r>
        <w:rPr>
          <w:rFonts w:hint="eastAsia"/>
        </w:rPr>
        <w:fldChar w:fldCharType="begin"/>
      </w:r>
      <w:r>
        <w:rPr>
          <w:rFonts w:hint="eastAsia"/>
        </w:rPr>
        <w:instrText xml:space="preserve"> HYPERLINK \l _Toc14259 </w:instrText>
      </w:r>
      <w:r>
        <w:rPr>
          <w:rFonts w:hint="eastAsia"/>
        </w:rPr>
        <w:fldChar w:fldCharType="separate"/>
      </w:r>
      <w:r>
        <w:rPr>
          <w:rFonts w:hint="eastAsia" w:cs="Times New Roman"/>
          <w:i w:val="0"/>
          <w:iCs w:val="0"/>
          <w:caps w:val="0"/>
          <w:smallCaps w:val="0"/>
          <w:strike w:val="0"/>
          <w:dstrike w:val="0"/>
          <w:outline w:val="0"/>
          <w:shadow w:val="0"/>
          <w:emboss w:val="0"/>
          <w:imprint w:val="0"/>
          <w:vanish w:val="0"/>
          <w:spacing w:val="0"/>
          <w:position w:val="0"/>
          <w:vertAlign w:val="baseline"/>
          <w14:ligatures w14:val="none"/>
          <w14:numForm w14:val="default"/>
          <w14:numSpacing w14:val="default"/>
        </w:rPr>
        <w:t xml:space="preserve">7 </w:t>
      </w:r>
      <w:r>
        <w:rPr>
          <w:rFonts w:hint="eastAsia"/>
        </w:rPr>
        <w:t>试验概述</w:t>
      </w:r>
      <w:r>
        <w:tab/>
      </w:r>
      <w:r>
        <w:fldChar w:fldCharType="begin"/>
      </w:r>
      <w:r>
        <w:instrText xml:space="preserve"> PAGEREF _Toc14259 \h </w:instrText>
      </w:r>
      <w:r>
        <w:fldChar w:fldCharType="separate"/>
      </w:r>
      <w:r>
        <w:t>10</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_Toc15589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14:ligatures w14:val="none"/>
          <w14:numForm w14:val="default"/>
          <w14:numSpacing w14:val="default"/>
        </w:rPr>
        <w:t xml:space="preserve">7.1 </w:t>
      </w:r>
      <w:r>
        <w:t>试验概述</w:t>
      </w:r>
      <w:r>
        <w:tab/>
      </w:r>
      <w:r>
        <w:fldChar w:fldCharType="begin"/>
      </w:r>
      <w:r>
        <w:instrText xml:space="preserve"> PAGEREF _Toc15589 \h </w:instrText>
      </w:r>
      <w:r>
        <w:fldChar w:fldCharType="separate"/>
      </w:r>
      <w:r>
        <w:t>10</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_Toc15998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14:ligatures w14:val="none"/>
          <w14:numForm w14:val="default"/>
          <w14:numSpacing w14:val="default"/>
        </w:rPr>
        <w:t xml:space="preserve">7.2 </w:t>
      </w:r>
      <w:r>
        <w:rPr>
          <w:rFonts w:hint="eastAsia"/>
        </w:rPr>
        <w:t>预期试验周期</w:t>
      </w:r>
      <w:r>
        <w:tab/>
      </w:r>
      <w:r>
        <w:fldChar w:fldCharType="begin"/>
      </w:r>
      <w:r>
        <w:instrText xml:space="preserve"> PAGEREF _Toc15998 \h </w:instrText>
      </w:r>
      <w:r>
        <w:fldChar w:fldCharType="separate"/>
      </w:r>
      <w:r>
        <w:t>11</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_Toc12796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14:ligatures w14:val="none"/>
          <w14:numForm w14:val="default"/>
          <w14:numSpacing w14:val="default"/>
        </w:rPr>
        <w:t xml:space="preserve">7.3 </w:t>
      </w:r>
      <w:r>
        <w:rPr>
          <w:rFonts w:hint="eastAsia"/>
        </w:rPr>
        <w:t>鉴定试验项目试验顺序</w:t>
      </w:r>
      <w:r>
        <w:tab/>
      </w:r>
      <w:r>
        <w:fldChar w:fldCharType="begin"/>
      </w:r>
      <w:r>
        <w:instrText xml:space="preserve"> PAGEREF _Toc12796 \h </w:instrText>
      </w:r>
      <w:r>
        <w:fldChar w:fldCharType="separate"/>
      </w:r>
      <w:r>
        <w:t>12</w:t>
      </w:r>
      <w:r>
        <w:fldChar w:fldCharType="end"/>
      </w:r>
      <w:r>
        <w:rPr>
          <w:rFonts w:hint="eastAsia"/>
        </w:rPr>
        <w:fldChar w:fldCharType="end"/>
      </w:r>
    </w:p>
    <w:p>
      <w:pPr>
        <w:pStyle w:val="21"/>
        <w:tabs>
          <w:tab w:val="right" w:leader="dot" w:pos="9070"/>
        </w:tabs>
      </w:pPr>
      <w:r>
        <w:rPr>
          <w:rFonts w:hint="eastAsia"/>
        </w:rPr>
        <w:fldChar w:fldCharType="begin"/>
      </w:r>
      <w:r>
        <w:rPr>
          <w:rFonts w:hint="eastAsia"/>
        </w:rPr>
        <w:instrText xml:space="preserve"> HYPERLINK \l _Toc8727 </w:instrText>
      </w:r>
      <w:r>
        <w:rPr>
          <w:rFonts w:hint="eastAsia"/>
        </w:rPr>
        <w:fldChar w:fldCharType="separate"/>
      </w:r>
      <w:r>
        <w:rPr>
          <w:rFonts w:hint="eastAsia" w:cs="Times New Roman"/>
          <w:i w:val="0"/>
          <w:iCs w:val="0"/>
          <w:caps w:val="0"/>
          <w:smallCaps w:val="0"/>
          <w:strike w:val="0"/>
          <w:dstrike w:val="0"/>
          <w:outline w:val="0"/>
          <w:shadow w:val="0"/>
          <w:emboss w:val="0"/>
          <w:imprint w:val="0"/>
          <w:vanish w:val="0"/>
          <w:spacing w:val="0"/>
          <w:position w:val="0"/>
          <w:vertAlign w:val="baseline"/>
          <w14:ligatures w14:val="none"/>
          <w14:numForm w14:val="default"/>
          <w14:numSpacing w14:val="default"/>
        </w:rPr>
        <w:t xml:space="preserve">8 </w:t>
      </w:r>
      <w:r>
        <w:rPr>
          <w:rFonts w:hint="eastAsia"/>
        </w:rPr>
        <w:t>试验通用条件</w:t>
      </w:r>
      <w:r>
        <w:tab/>
      </w:r>
      <w:r>
        <w:fldChar w:fldCharType="begin"/>
      </w:r>
      <w:r>
        <w:instrText xml:space="preserve"> PAGEREF _Toc8727 \h </w:instrText>
      </w:r>
      <w:r>
        <w:fldChar w:fldCharType="separate"/>
      </w:r>
      <w:r>
        <w:t>13</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_Toc14419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14:ligatures w14:val="none"/>
          <w14:numForm w14:val="default"/>
          <w14:numSpacing w14:val="default"/>
        </w:rPr>
        <w:t xml:space="preserve">8.1 </w:t>
      </w:r>
      <w:r>
        <w:rPr>
          <w:rFonts w:hint="eastAsia"/>
        </w:rPr>
        <w:t>试验环境条件</w:t>
      </w:r>
      <w:r>
        <w:tab/>
      </w:r>
      <w:r>
        <w:fldChar w:fldCharType="begin"/>
      </w:r>
      <w:r>
        <w:instrText xml:space="preserve"> PAGEREF _Toc14419 \h </w:instrText>
      </w:r>
      <w:r>
        <w:fldChar w:fldCharType="separate"/>
      </w:r>
      <w:r>
        <w:t>13</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_Toc19818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14:ligatures w14:val="none"/>
          <w14:numForm w14:val="default"/>
          <w14:numSpacing w14:val="default"/>
        </w:rPr>
        <w:t xml:space="preserve">8.2 </w:t>
      </w:r>
      <w:r>
        <w:rPr>
          <w:rFonts w:hint="eastAsia"/>
        </w:rPr>
        <w:t>试验条件允许误差</w:t>
      </w:r>
      <w:r>
        <w:tab/>
      </w:r>
      <w:r>
        <w:fldChar w:fldCharType="begin"/>
      </w:r>
      <w:r>
        <w:instrText xml:space="preserve"> PAGEREF _Toc19818 \h </w:instrText>
      </w:r>
      <w:r>
        <w:fldChar w:fldCharType="separate"/>
      </w:r>
      <w:r>
        <w:t>14</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_Toc9330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14:ligatures w14:val="none"/>
          <w14:numForm w14:val="default"/>
          <w14:numSpacing w14:val="default"/>
        </w:rPr>
        <w:t xml:space="preserve">8.3 </w:t>
      </w:r>
      <w:r>
        <w:rPr>
          <w:rFonts w:hint="eastAsia"/>
        </w:rPr>
        <w:t>试验夹具要求</w:t>
      </w:r>
      <w:r>
        <w:tab/>
      </w:r>
      <w:r>
        <w:fldChar w:fldCharType="begin"/>
      </w:r>
      <w:r>
        <w:instrText xml:space="preserve"> PAGEREF _Toc9330 \h </w:instrText>
      </w:r>
      <w:r>
        <w:fldChar w:fldCharType="separate"/>
      </w:r>
      <w:r>
        <w:t>14</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_Toc17250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14:ligatures w14:val="none"/>
          <w14:numForm w14:val="default"/>
          <w14:numSpacing w14:val="default"/>
        </w:rPr>
        <w:t xml:space="preserve">8.4 </w:t>
      </w:r>
      <w:r>
        <w:rPr>
          <w:rFonts w:hint="eastAsia"/>
        </w:rPr>
        <w:t>试验装置要求</w:t>
      </w:r>
      <w:r>
        <w:tab/>
      </w:r>
      <w:r>
        <w:fldChar w:fldCharType="begin"/>
      </w:r>
      <w:r>
        <w:instrText xml:space="preserve"> PAGEREF _Toc17250 \h </w:instrText>
      </w:r>
      <w:r>
        <w:fldChar w:fldCharType="separate"/>
      </w:r>
      <w:r>
        <w:t>14</w:t>
      </w:r>
      <w:r>
        <w:fldChar w:fldCharType="end"/>
      </w:r>
      <w:r>
        <w:rPr>
          <w:rFonts w:hint="eastAsia"/>
        </w:rPr>
        <w:fldChar w:fldCharType="end"/>
      </w:r>
    </w:p>
    <w:p>
      <w:pPr>
        <w:pStyle w:val="21"/>
        <w:tabs>
          <w:tab w:val="right" w:leader="dot" w:pos="9070"/>
        </w:tabs>
      </w:pPr>
      <w:r>
        <w:rPr>
          <w:rFonts w:hint="eastAsia"/>
        </w:rPr>
        <w:fldChar w:fldCharType="begin"/>
      </w:r>
      <w:r>
        <w:rPr>
          <w:rFonts w:hint="eastAsia"/>
        </w:rPr>
        <w:instrText xml:space="preserve"> HYPERLINK \l _Toc1448 </w:instrText>
      </w:r>
      <w:r>
        <w:rPr>
          <w:rFonts w:hint="eastAsia"/>
        </w:rPr>
        <w:fldChar w:fldCharType="separate"/>
      </w:r>
      <w:r>
        <w:rPr>
          <w:rFonts w:hint="eastAsia" w:cs="Times New Roman"/>
          <w:i w:val="0"/>
          <w:iCs w:val="0"/>
          <w:caps w:val="0"/>
          <w:smallCaps w:val="0"/>
          <w:strike w:val="0"/>
          <w:dstrike w:val="0"/>
          <w:outline w:val="0"/>
          <w:shadow w:val="0"/>
          <w:emboss w:val="0"/>
          <w:imprint w:val="0"/>
          <w:vanish w:val="0"/>
          <w:spacing w:val="0"/>
          <w:position w:val="0"/>
          <w:vertAlign w:val="baseline"/>
          <w14:ligatures w14:val="none"/>
          <w14:numForm w14:val="default"/>
          <w14:numSpacing w14:val="default"/>
        </w:rPr>
        <w:t xml:space="preserve">9 </w:t>
      </w:r>
      <w:r>
        <w:rPr>
          <w:rFonts w:hint="eastAsia"/>
        </w:rPr>
        <w:t>试验承试单位</w:t>
      </w:r>
      <w:r>
        <w:tab/>
      </w:r>
      <w:r>
        <w:fldChar w:fldCharType="begin"/>
      </w:r>
      <w:r>
        <w:instrText xml:space="preserve"> PAGEREF _Toc1448 \h </w:instrText>
      </w:r>
      <w:r>
        <w:fldChar w:fldCharType="separate"/>
      </w:r>
      <w:r>
        <w:t>14</w:t>
      </w:r>
      <w:r>
        <w:fldChar w:fldCharType="end"/>
      </w:r>
      <w:r>
        <w:rPr>
          <w:rFonts w:hint="eastAsia"/>
        </w:rPr>
        <w:fldChar w:fldCharType="end"/>
      </w:r>
    </w:p>
    <w:p>
      <w:pPr>
        <w:pStyle w:val="21"/>
        <w:tabs>
          <w:tab w:val="right" w:leader="dot" w:pos="9070"/>
        </w:tabs>
      </w:pPr>
      <w:r>
        <w:rPr>
          <w:rFonts w:hint="eastAsia"/>
        </w:rPr>
        <w:fldChar w:fldCharType="begin"/>
      </w:r>
      <w:r>
        <w:rPr>
          <w:rFonts w:hint="eastAsia"/>
        </w:rPr>
        <w:instrText xml:space="preserve"> HYPERLINK \l _Toc8 </w:instrText>
      </w:r>
      <w:r>
        <w:rPr>
          <w:rFonts w:hint="eastAsia"/>
        </w:rPr>
        <w:fldChar w:fldCharType="separate"/>
      </w:r>
      <w:r>
        <w:rPr>
          <w:rFonts w:hint="eastAsia" w:cs="Times New Roman"/>
          <w:i w:val="0"/>
          <w:iCs w:val="0"/>
          <w:caps w:val="0"/>
          <w:smallCaps w:val="0"/>
          <w:strike w:val="0"/>
          <w:dstrike w:val="0"/>
          <w:outline w:val="0"/>
          <w:shadow w:val="0"/>
          <w:emboss w:val="0"/>
          <w:imprint w:val="0"/>
          <w:vanish w:val="0"/>
          <w:spacing w:val="0"/>
          <w:position w:val="0"/>
          <w:vertAlign w:val="baseline"/>
          <w14:ligatures w14:val="none"/>
          <w14:numForm w14:val="default"/>
          <w14:numSpacing w14:val="default"/>
        </w:rPr>
        <w:t xml:space="preserve">10 </w:t>
      </w:r>
      <w:r>
        <w:rPr>
          <w:rFonts w:hint="eastAsia"/>
        </w:rPr>
        <w:t>试验人员</w:t>
      </w:r>
      <w:r>
        <w:tab/>
      </w:r>
      <w:r>
        <w:fldChar w:fldCharType="begin"/>
      </w:r>
      <w:r>
        <w:instrText xml:space="preserve"> PAGEREF _Toc8 \h </w:instrText>
      </w:r>
      <w:r>
        <w:fldChar w:fldCharType="separate"/>
      </w:r>
      <w:r>
        <w:t>15</w:t>
      </w:r>
      <w:r>
        <w:fldChar w:fldCharType="end"/>
      </w:r>
      <w:r>
        <w:rPr>
          <w:rFonts w:hint="eastAsia"/>
        </w:rPr>
        <w:fldChar w:fldCharType="end"/>
      </w:r>
    </w:p>
    <w:p>
      <w:pPr>
        <w:pStyle w:val="21"/>
        <w:tabs>
          <w:tab w:val="right" w:leader="dot" w:pos="9070"/>
        </w:tabs>
      </w:pPr>
      <w:r>
        <w:rPr>
          <w:rFonts w:hint="eastAsia"/>
        </w:rPr>
        <w:fldChar w:fldCharType="begin"/>
      </w:r>
      <w:r>
        <w:rPr>
          <w:rFonts w:hint="eastAsia"/>
        </w:rPr>
        <w:instrText xml:space="preserve"> HYPERLINK \l _Toc12804 </w:instrText>
      </w:r>
      <w:r>
        <w:rPr>
          <w:rFonts w:hint="eastAsia"/>
        </w:rPr>
        <w:fldChar w:fldCharType="separate"/>
      </w:r>
      <w:r>
        <w:rPr>
          <w:rFonts w:hint="eastAsia" w:cs="Times New Roman"/>
          <w:i w:val="0"/>
          <w:iCs w:val="0"/>
          <w:caps w:val="0"/>
          <w:smallCaps w:val="0"/>
          <w:strike w:val="0"/>
          <w:dstrike w:val="0"/>
          <w:outline w:val="0"/>
          <w:shadow w:val="0"/>
          <w:emboss w:val="0"/>
          <w:imprint w:val="0"/>
          <w:vanish w:val="0"/>
          <w:spacing w:val="0"/>
          <w:position w:val="0"/>
          <w:vertAlign w:val="baseline"/>
          <w14:ligatures w14:val="none"/>
          <w14:numForm w14:val="default"/>
          <w14:numSpacing w14:val="default"/>
        </w:rPr>
        <w:t xml:space="preserve">11 </w:t>
      </w:r>
      <w:r>
        <w:rPr>
          <w:rFonts w:hint="eastAsia"/>
        </w:rPr>
        <w:t>试验组织及责任分工</w:t>
      </w:r>
      <w:r>
        <w:tab/>
      </w:r>
      <w:r>
        <w:fldChar w:fldCharType="begin"/>
      </w:r>
      <w:r>
        <w:instrText xml:space="preserve"> PAGEREF _Toc12804 \h </w:instrText>
      </w:r>
      <w:r>
        <w:fldChar w:fldCharType="separate"/>
      </w:r>
      <w:r>
        <w:t>15</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_Toc19115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14:ligatures w14:val="none"/>
          <w14:numForm w14:val="default"/>
          <w14:numSpacing w14:val="default"/>
        </w:rPr>
        <w:t xml:space="preserve">11.1 </w:t>
      </w:r>
      <w:r>
        <w:rPr>
          <w:rFonts w:hint="eastAsia"/>
        </w:rPr>
        <w:t>设备承制单位的主要职责</w:t>
      </w:r>
      <w:r>
        <w:tab/>
      </w:r>
      <w:r>
        <w:fldChar w:fldCharType="begin"/>
      </w:r>
      <w:r>
        <w:instrText xml:space="preserve"> PAGEREF _Toc19115 \h </w:instrText>
      </w:r>
      <w:r>
        <w:fldChar w:fldCharType="separate"/>
      </w:r>
      <w:r>
        <w:t>15</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_Toc32527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14:ligatures w14:val="none"/>
          <w14:numForm w14:val="default"/>
          <w14:numSpacing w14:val="default"/>
        </w:rPr>
        <w:t xml:space="preserve">11.2 </w:t>
      </w:r>
      <w:r>
        <w:rPr>
          <w:rFonts w:hint="eastAsia"/>
        </w:rPr>
        <w:t>试验承试单位的主要职责</w:t>
      </w:r>
      <w:r>
        <w:tab/>
      </w:r>
      <w:r>
        <w:fldChar w:fldCharType="begin"/>
      </w:r>
      <w:r>
        <w:instrText xml:space="preserve"> PAGEREF _Toc32527 \h </w:instrText>
      </w:r>
      <w:r>
        <w:fldChar w:fldCharType="separate"/>
      </w:r>
      <w:r>
        <w:t>16</w:t>
      </w:r>
      <w:r>
        <w:fldChar w:fldCharType="end"/>
      </w:r>
      <w:r>
        <w:rPr>
          <w:rFonts w:hint="eastAsia"/>
        </w:rPr>
        <w:fldChar w:fldCharType="end"/>
      </w:r>
    </w:p>
    <w:p>
      <w:pPr>
        <w:pStyle w:val="21"/>
        <w:tabs>
          <w:tab w:val="right" w:leader="dot" w:pos="9070"/>
        </w:tabs>
      </w:pPr>
      <w:r>
        <w:rPr>
          <w:rFonts w:hint="eastAsia"/>
        </w:rPr>
        <w:fldChar w:fldCharType="begin"/>
      </w:r>
      <w:r>
        <w:rPr>
          <w:rFonts w:hint="eastAsia"/>
        </w:rPr>
        <w:instrText xml:space="preserve"> HYPERLINK \l _Toc2118 </w:instrText>
      </w:r>
      <w:r>
        <w:rPr>
          <w:rFonts w:hint="eastAsia"/>
        </w:rPr>
        <w:fldChar w:fldCharType="separate"/>
      </w:r>
      <w:r>
        <w:rPr>
          <w:rFonts w:hint="eastAsia" w:cs="Times New Roman"/>
          <w:i w:val="0"/>
          <w:iCs w:val="0"/>
          <w:caps w:val="0"/>
          <w:smallCaps w:val="0"/>
          <w:strike w:val="0"/>
          <w:dstrike w:val="0"/>
          <w:outline w:val="0"/>
          <w:shadow w:val="0"/>
          <w:emboss w:val="0"/>
          <w:imprint w:val="0"/>
          <w:vanish w:val="0"/>
          <w:spacing w:val="0"/>
          <w:position w:val="0"/>
          <w:vertAlign w:val="baseline"/>
          <w14:ligatures w14:val="none"/>
          <w14:numForm w14:val="default"/>
          <w14:numSpacing w14:val="default"/>
        </w:rPr>
        <w:t xml:space="preserve">12 </w:t>
      </w:r>
      <w:r>
        <w:rPr>
          <w:rFonts w:hint="eastAsia"/>
        </w:rPr>
        <w:t>设备功能检查</w:t>
      </w:r>
      <w:r>
        <w:tab/>
      </w:r>
      <w:r>
        <w:fldChar w:fldCharType="begin"/>
      </w:r>
      <w:r>
        <w:instrText xml:space="preserve"> PAGEREF _Toc2118 \h </w:instrText>
      </w:r>
      <w:r>
        <w:fldChar w:fldCharType="separate"/>
      </w:r>
      <w:r>
        <w:t>16</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_Toc21800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14:ligatures w14:val="none"/>
          <w14:numForm w14:val="default"/>
          <w14:numSpacing w14:val="default"/>
        </w:rPr>
        <w:t xml:space="preserve">12.1 </w:t>
      </w:r>
      <w:r>
        <w:rPr>
          <w:rFonts w:hint="eastAsia"/>
        </w:rPr>
        <w:t>产品验收测试（ATP）</w:t>
      </w:r>
      <w:r>
        <w:tab/>
      </w:r>
      <w:r>
        <w:fldChar w:fldCharType="begin"/>
      </w:r>
      <w:r>
        <w:instrText xml:space="preserve"> PAGEREF _Toc21800 \h </w:instrText>
      </w:r>
      <w:r>
        <w:fldChar w:fldCharType="separate"/>
      </w:r>
      <w:r>
        <w:t>16</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_Toc25056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14:ligatures w14:val="none"/>
          <w14:numForm w14:val="default"/>
          <w14:numSpacing w14:val="default"/>
        </w:rPr>
        <w:t xml:space="preserve">12.2 </w:t>
      </w:r>
      <w:r>
        <w:rPr>
          <w:rFonts w:hint="eastAsia"/>
        </w:rPr>
        <w:t>鉴定性能接受试验（QPAT）</w:t>
      </w:r>
      <w:r>
        <w:tab/>
      </w:r>
      <w:r>
        <w:fldChar w:fldCharType="begin"/>
      </w:r>
      <w:r>
        <w:instrText xml:space="preserve"> PAGEREF _Toc25056 \h </w:instrText>
      </w:r>
      <w:r>
        <w:fldChar w:fldCharType="separate"/>
      </w:r>
      <w:r>
        <w:t>17</w:t>
      </w:r>
      <w:r>
        <w:fldChar w:fldCharType="end"/>
      </w:r>
      <w:r>
        <w:rPr>
          <w:rFonts w:hint="eastAsia"/>
        </w:rPr>
        <w:fldChar w:fldCharType="end"/>
      </w:r>
    </w:p>
    <w:p>
      <w:pPr>
        <w:pStyle w:val="21"/>
        <w:tabs>
          <w:tab w:val="right" w:leader="dot" w:pos="9070"/>
        </w:tabs>
      </w:pPr>
      <w:r>
        <w:rPr>
          <w:rFonts w:hint="eastAsia"/>
        </w:rPr>
        <w:fldChar w:fldCharType="begin"/>
      </w:r>
      <w:r>
        <w:rPr>
          <w:rFonts w:hint="eastAsia"/>
        </w:rPr>
        <w:instrText xml:space="preserve"> HYPERLINK \l _Toc26402 </w:instrText>
      </w:r>
      <w:r>
        <w:rPr>
          <w:rFonts w:hint="eastAsia"/>
        </w:rPr>
        <w:fldChar w:fldCharType="separate"/>
      </w:r>
      <w:r>
        <w:rPr>
          <w:rFonts w:hint="eastAsia" w:ascii="Times New Roman" w:hAnsi="Times New Roman"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13 </w:t>
      </w:r>
      <w:r>
        <w:rPr>
          <w:rFonts w:hint="eastAsia" w:ascii="Times New Roman" w:hAnsi="Times New Roman" w:cs="宋体"/>
          <w:i w:val="0"/>
          <w:iCs w:val="0"/>
          <w:caps w:val="0"/>
          <w:smallCaps w:val="0"/>
          <w:lang w:val="en-US" w:eastAsia="zh-CN"/>
        </w:rPr>
        <w:t>磁影响</w:t>
      </w:r>
      <w:r>
        <w:tab/>
      </w:r>
      <w:r>
        <w:fldChar w:fldCharType="begin"/>
      </w:r>
      <w:r>
        <w:instrText xml:space="preserve"> PAGEREF _Toc26402 \h </w:instrText>
      </w:r>
      <w:r>
        <w:fldChar w:fldCharType="separate"/>
      </w:r>
      <w:r>
        <w:t>7</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_Toc8057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13.1 </w:t>
      </w:r>
      <w:r>
        <w:rPr>
          <w:rFonts w:hint="eastAsia" w:ascii="Times New Roman" w:hAnsi="Times New Roman" w:cs="宋体"/>
          <w:i w:val="0"/>
          <w:iCs w:val="0"/>
          <w:caps w:val="0"/>
          <w:smallCaps w:val="0"/>
          <w:lang w:val="en-US" w:eastAsia="zh-CN"/>
        </w:rPr>
        <w:t>试验目的</w:t>
      </w:r>
      <w:r>
        <w:tab/>
      </w:r>
      <w:r>
        <w:fldChar w:fldCharType="begin"/>
      </w:r>
      <w:r>
        <w:instrText xml:space="preserve"> PAGEREF _Toc8057 \h </w:instrText>
      </w:r>
      <w:r>
        <w:fldChar w:fldCharType="separate"/>
      </w:r>
      <w:r>
        <w:t>7</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_Toc22141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14:ligatures w14:val="none"/>
          <w14:numForm w14:val="default"/>
          <w14:numSpacing w14:val="default"/>
        </w:rPr>
        <w:t xml:space="preserve">13.2 </w:t>
      </w:r>
      <w:r>
        <w:rPr>
          <w:rFonts w:hint="eastAsia" w:ascii="Times New Roman" w:hAnsi="Times New Roman" w:cs="宋体"/>
          <w:i w:val="0"/>
          <w:iCs w:val="0"/>
          <w:caps w:val="0"/>
          <w:smallCaps w:val="0"/>
          <w:lang w:val="en-US" w:eastAsia="zh-CN"/>
        </w:rPr>
        <w:t>试验要求</w:t>
      </w:r>
      <w:r>
        <w:tab/>
      </w:r>
      <w:r>
        <w:fldChar w:fldCharType="begin"/>
      </w:r>
      <w:r>
        <w:instrText xml:space="preserve"> PAGEREF _Toc22141 \h </w:instrText>
      </w:r>
      <w:r>
        <w:fldChar w:fldCharType="separate"/>
      </w:r>
      <w:r>
        <w:t>7</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_Toc10633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eastAsia="zh-CN"/>
          <w14:ligatures w14:val="none"/>
          <w14:numForm w14:val="default"/>
          <w14:numSpacing w14:val="default"/>
        </w:rPr>
        <w:t xml:space="preserve">13.3 </w:t>
      </w:r>
      <w:r>
        <w:rPr>
          <w:rFonts w:hint="eastAsia" w:ascii="Times New Roman" w:hAnsi="Times New Roman" w:cs="宋体"/>
          <w:i w:val="0"/>
          <w:iCs w:val="0"/>
          <w:caps w:val="0"/>
          <w:smallCaps w:val="0"/>
          <w:lang w:val="en-US" w:eastAsia="zh-CN"/>
        </w:rPr>
        <w:t>受试/陪试设备</w:t>
      </w:r>
      <w:r>
        <w:tab/>
      </w:r>
      <w:r>
        <w:fldChar w:fldCharType="begin"/>
      </w:r>
      <w:r>
        <w:instrText xml:space="preserve"> PAGEREF _Toc10633 \h </w:instrText>
      </w:r>
      <w:r>
        <w:fldChar w:fldCharType="separate"/>
      </w:r>
      <w:r>
        <w:t>7</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_Toc10671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13.4 </w:t>
      </w:r>
      <w:r>
        <w:rPr>
          <w:rFonts w:hint="eastAsia" w:ascii="Times New Roman" w:hAnsi="Times New Roman" w:cs="宋体"/>
          <w:i w:val="0"/>
          <w:iCs w:val="0"/>
          <w:caps w:val="0"/>
          <w:smallCaps w:val="0"/>
          <w:lang w:val="en-US" w:eastAsia="zh-CN"/>
        </w:rPr>
        <w:t>试验设备、测试设备及要求</w:t>
      </w:r>
      <w:r>
        <w:tab/>
      </w:r>
      <w:r>
        <w:fldChar w:fldCharType="begin"/>
      </w:r>
      <w:r>
        <w:instrText xml:space="preserve"> PAGEREF _Toc10671 \h </w:instrText>
      </w:r>
      <w:r>
        <w:fldChar w:fldCharType="separate"/>
      </w:r>
      <w:r>
        <w:t>7</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_Toc6572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14:ligatures w14:val="none"/>
          <w14:numForm w14:val="default"/>
          <w14:numSpacing w14:val="default"/>
        </w:rPr>
        <w:t xml:space="preserve">13.5 </w:t>
      </w:r>
      <w:r>
        <w:rPr>
          <w:rFonts w:hint="eastAsia" w:ascii="Times New Roman" w:hAnsi="Times New Roman" w:cs="宋体"/>
          <w:i w:val="0"/>
          <w:iCs w:val="0"/>
          <w:caps w:val="0"/>
          <w:smallCaps w:val="0"/>
          <w:lang w:val="en-US" w:eastAsia="zh-CN"/>
        </w:rPr>
        <w:t>试验布置和连接</w:t>
      </w:r>
      <w:r>
        <w:tab/>
      </w:r>
      <w:r>
        <w:fldChar w:fldCharType="begin"/>
      </w:r>
      <w:r>
        <w:instrText xml:space="preserve"> PAGEREF _Toc6572 \h </w:instrText>
      </w:r>
      <w:r>
        <w:fldChar w:fldCharType="separate"/>
      </w:r>
      <w:r>
        <w:t>8</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_Toc26054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13.6 </w:t>
      </w:r>
      <w:r>
        <w:rPr>
          <w:rFonts w:hint="eastAsia" w:ascii="Times New Roman" w:hAnsi="Times New Roman" w:cs="宋体"/>
          <w:i w:val="0"/>
          <w:iCs w:val="0"/>
          <w:caps w:val="0"/>
          <w:smallCaps w:val="0"/>
          <w:lang w:val="en-US" w:eastAsia="zh-CN"/>
        </w:rPr>
        <w:t>受试设备、试验装置（试验前）的制造符合性要求</w:t>
      </w:r>
      <w:r>
        <w:tab/>
      </w:r>
      <w:r>
        <w:fldChar w:fldCharType="begin"/>
      </w:r>
      <w:r>
        <w:instrText xml:space="preserve"> PAGEREF _Toc26054 \h </w:instrText>
      </w:r>
      <w:r>
        <w:fldChar w:fldCharType="separate"/>
      </w:r>
      <w:r>
        <w:t>8</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_Toc30649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14:ligatures w14:val="none"/>
          <w14:numForm w14:val="default"/>
          <w14:numSpacing w14:val="default"/>
        </w:rPr>
        <w:t xml:space="preserve">13.7 </w:t>
      </w:r>
      <w:r>
        <w:rPr>
          <w:rFonts w:hint="eastAsia" w:ascii="Times New Roman" w:hAnsi="Times New Roman" w:cs="宋体"/>
          <w:i w:val="0"/>
          <w:iCs w:val="0"/>
          <w:caps w:val="0"/>
          <w:smallCaps w:val="0"/>
          <w:lang w:val="en-US" w:eastAsia="zh-CN"/>
        </w:rPr>
        <w:t>试验程序</w:t>
      </w:r>
      <w:r>
        <w:tab/>
      </w:r>
      <w:r>
        <w:fldChar w:fldCharType="begin"/>
      </w:r>
      <w:r>
        <w:instrText xml:space="preserve"> PAGEREF _Toc30649 \h </w:instrText>
      </w:r>
      <w:r>
        <w:fldChar w:fldCharType="separate"/>
      </w:r>
      <w:r>
        <w:t>9</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_Toc16335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13.8 </w:t>
      </w:r>
      <w:r>
        <w:rPr>
          <w:rFonts w:hint="eastAsia" w:ascii="Times New Roman" w:hAnsi="Times New Roman" w:cs="宋体"/>
          <w:i w:val="0"/>
          <w:iCs w:val="0"/>
          <w:caps w:val="0"/>
          <w:smallCaps w:val="0"/>
          <w:lang w:val="en-US" w:eastAsia="zh-CN"/>
        </w:rPr>
        <w:t>试验判据</w:t>
      </w:r>
      <w:r>
        <w:tab/>
      </w:r>
      <w:r>
        <w:fldChar w:fldCharType="begin"/>
      </w:r>
      <w:r>
        <w:instrText xml:space="preserve"> PAGEREF _Toc16335 \h </w:instrText>
      </w:r>
      <w:r>
        <w:fldChar w:fldCharType="separate"/>
      </w:r>
      <w:r>
        <w:t>9</w:t>
      </w:r>
      <w:r>
        <w:fldChar w:fldCharType="end"/>
      </w:r>
      <w:r>
        <w:rPr>
          <w:rFonts w:hint="eastAsia"/>
        </w:rPr>
        <w:fldChar w:fldCharType="end"/>
      </w:r>
    </w:p>
    <w:p>
      <w:pPr>
        <w:pStyle w:val="21"/>
        <w:tabs>
          <w:tab w:val="right" w:leader="dot" w:pos="9070"/>
        </w:tabs>
      </w:pPr>
      <w:r>
        <w:rPr>
          <w:rFonts w:hint="eastAsia"/>
        </w:rPr>
        <w:fldChar w:fldCharType="begin"/>
      </w:r>
      <w:r>
        <w:rPr>
          <w:rFonts w:hint="eastAsia"/>
        </w:rPr>
        <w:instrText xml:space="preserve"> HYPERLINK \l _Toc2992 </w:instrText>
      </w:r>
      <w:r>
        <w:rPr>
          <w:rFonts w:hint="eastAsia"/>
        </w:rPr>
        <w:fldChar w:fldCharType="separate"/>
      </w:r>
      <w:r>
        <w:rPr>
          <w:rFonts w:hint="eastAsia" w:ascii="Times New Roman" w:hAnsi="Times New Roman"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14 </w:t>
      </w:r>
      <w:r>
        <w:rPr>
          <w:rFonts w:hint="eastAsia" w:ascii="Times New Roman" w:hAnsi="Times New Roman" w:cs="宋体"/>
          <w:i w:val="0"/>
          <w:iCs w:val="0"/>
          <w:caps w:val="0"/>
          <w:smallCaps w:val="0"/>
          <w:lang w:val="en-US" w:eastAsia="zh-CN"/>
        </w:rPr>
        <w:t>电源输入试验</w:t>
      </w:r>
      <w:r>
        <w:tab/>
      </w:r>
      <w:r>
        <w:fldChar w:fldCharType="begin"/>
      </w:r>
      <w:r>
        <w:instrText xml:space="preserve"> PAGEREF _Toc2992 \h </w:instrText>
      </w:r>
      <w:r>
        <w:fldChar w:fldCharType="separate"/>
      </w:r>
      <w:r>
        <w:t>10</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_Toc8657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14.1 </w:t>
      </w:r>
      <w:r>
        <w:rPr>
          <w:rFonts w:hint="eastAsia" w:ascii="Times New Roman" w:hAnsi="Times New Roman" w:cs="宋体"/>
          <w:i w:val="0"/>
          <w:iCs w:val="0"/>
          <w:caps w:val="0"/>
          <w:smallCaps w:val="0"/>
          <w:lang w:val="en-US" w:eastAsia="zh-CN"/>
        </w:rPr>
        <w:t>试验目的</w:t>
      </w:r>
      <w:r>
        <w:tab/>
      </w:r>
      <w:r>
        <w:fldChar w:fldCharType="begin"/>
      </w:r>
      <w:r>
        <w:instrText xml:space="preserve"> PAGEREF _Toc8657 \h </w:instrText>
      </w:r>
      <w:r>
        <w:fldChar w:fldCharType="separate"/>
      </w:r>
      <w:r>
        <w:t>10</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_Toc32655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14:ligatures w14:val="none"/>
          <w14:numForm w14:val="default"/>
          <w14:numSpacing w14:val="default"/>
        </w:rPr>
        <w:t xml:space="preserve">14.2 </w:t>
      </w:r>
      <w:r>
        <w:rPr>
          <w:rFonts w:hint="eastAsia" w:ascii="Times New Roman" w:hAnsi="Times New Roman" w:cs="宋体"/>
          <w:i w:val="0"/>
          <w:iCs w:val="0"/>
          <w:caps w:val="0"/>
          <w:smallCaps w:val="0"/>
          <w:lang w:val="en-US" w:eastAsia="zh-CN"/>
        </w:rPr>
        <w:t>试验要求</w:t>
      </w:r>
      <w:r>
        <w:tab/>
      </w:r>
      <w:r>
        <w:fldChar w:fldCharType="begin"/>
      </w:r>
      <w:r>
        <w:instrText xml:space="preserve"> PAGEREF _Toc32655 \h </w:instrText>
      </w:r>
      <w:r>
        <w:fldChar w:fldCharType="separate"/>
      </w:r>
      <w:r>
        <w:t>10</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_Toc7583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eastAsia="zh-CN"/>
          <w14:ligatures w14:val="none"/>
          <w14:numForm w14:val="default"/>
          <w14:numSpacing w14:val="default"/>
        </w:rPr>
        <w:t xml:space="preserve">14.3 </w:t>
      </w:r>
      <w:r>
        <w:rPr>
          <w:rFonts w:hint="eastAsia" w:ascii="Times New Roman" w:hAnsi="Times New Roman" w:cs="宋体"/>
          <w:i w:val="0"/>
          <w:iCs w:val="0"/>
          <w:caps w:val="0"/>
          <w:smallCaps w:val="0"/>
          <w:lang w:val="en-US" w:eastAsia="zh-CN"/>
        </w:rPr>
        <w:t>受试/陪试设备</w:t>
      </w:r>
      <w:r>
        <w:tab/>
      </w:r>
      <w:r>
        <w:fldChar w:fldCharType="begin"/>
      </w:r>
      <w:r>
        <w:instrText xml:space="preserve"> PAGEREF _Toc7583 \h </w:instrText>
      </w:r>
      <w:r>
        <w:fldChar w:fldCharType="separate"/>
      </w:r>
      <w:r>
        <w:t>10</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_Toc5763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14.4 </w:t>
      </w:r>
      <w:r>
        <w:rPr>
          <w:rFonts w:hint="eastAsia" w:ascii="Times New Roman" w:hAnsi="Times New Roman" w:cs="宋体"/>
          <w:i w:val="0"/>
          <w:iCs w:val="0"/>
          <w:caps w:val="0"/>
          <w:smallCaps w:val="0"/>
          <w:lang w:val="en-US" w:eastAsia="zh-CN"/>
        </w:rPr>
        <w:t>试验设备、测试设备及要求</w:t>
      </w:r>
      <w:r>
        <w:tab/>
      </w:r>
      <w:r>
        <w:fldChar w:fldCharType="begin"/>
      </w:r>
      <w:r>
        <w:instrText xml:space="preserve"> PAGEREF _Toc5763 \h </w:instrText>
      </w:r>
      <w:r>
        <w:fldChar w:fldCharType="separate"/>
      </w:r>
      <w:r>
        <w:t>11</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_Toc1996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14.5 </w:t>
      </w:r>
      <w:r>
        <w:rPr>
          <w:rFonts w:hint="eastAsia" w:ascii="Times New Roman" w:hAnsi="Times New Roman" w:cs="宋体"/>
          <w:i w:val="0"/>
          <w:iCs w:val="0"/>
          <w:caps w:val="0"/>
          <w:smallCaps w:val="0"/>
          <w:lang w:val="en-US" w:eastAsia="zh-CN"/>
        </w:rPr>
        <w:t>试验布置和连接</w:t>
      </w:r>
      <w:r>
        <w:tab/>
      </w:r>
      <w:r>
        <w:fldChar w:fldCharType="begin"/>
      </w:r>
      <w:r>
        <w:instrText xml:space="preserve"> PAGEREF _Toc1996 \h </w:instrText>
      </w:r>
      <w:r>
        <w:fldChar w:fldCharType="separate"/>
      </w:r>
      <w:r>
        <w:t>12</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_Toc24707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14.6 </w:t>
      </w:r>
      <w:r>
        <w:rPr>
          <w:rFonts w:hint="eastAsia" w:ascii="Times New Roman" w:hAnsi="Times New Roman" w:cs="宋体"/>
          <w:i w:val="0"/>
          <w:iCs w:val="0"/>
          <w:caps w:val="0"/>
          <w:smallCaps w:val="0"/>
          <w:lang w:val="en-US" w:eastAsia="zh-CN"/>
        </w:rPr>
        <w:t>受试设备、试验装置（试验前）的制造符合性要求</w:t>
      </w:r>
      <w:r>
        <w:tab/>
      </w:r>
      <w:r>
        <w:fldChar w:fldCharType="begin"/>
      </w:r>
      <w:r>
        <w:instrText xml:space="preserve"> PAGEREF _Toc24707 \h </w:instrText>
      </w:r>
      <w:r>
        <w:fldChar w:fldCharType="separate"/>
      </w:r>
      <w:r>
        <w:t>12</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_Toc20317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14.7 </w:t>
      </w:r>
      <w:r>
        <w:rPr>
          <w:rFonts w:hint="eastAsia" w:ascii="Times New Roman" w:hAnsi="Times New Roman" w:cs="宋体"/>
          <w:i w:val="0"/>
          <w:iCs w:val="0"/>
          <w:caps w:val="0"/>
          <w:smallCaps w:val="0"/>
          <w:lang w:val="en-US" w:eastAsia="zh-CN"/>
        </w:rPr>
        <w:t>试验程序</w:t>
      </w:r>
      <w:r>
        <w:tab/>
      </w:r>
      <w:r>
        <w:fldChar w:fldCharType="begin"/>
      </w:r>
      <w:r>
        <w:instrText xml:space="preserve"> PAGEREF _Toc20317 \h </w:instrText>
      </w:r>
      <w:r>
        <w:fldChar w:fldCharType="separate"/>
      </w:r>
      <w:r>
        <w:t>13</w:t>
      </w:r>
      <w:r>
        <w:fldChar w:fldCharType="end"/>
      </w:r>
      <w:r>
        <w:rPr>
          <w:rFonts w:hint="eastAsia"/>
        </w:rPr>
        <w:fldChar w:fldCharType="end"/>
      </w:r>
    </w:p>
    <w:p>
      <w:pPr>
        <w:pStyle w:val="16"/>
        <w:tabs>
          <w:tab w:val="right" w:leader="dot" w:pos="9070"/>
        </w:tabs>
      </w:pPr>
      <w:r>
        <w:rPr>
          <w:rFonts w:hint="eastAsia"/>
        </w:rPr>
        <w:fldChar w:fldCharType="begin"/>
      </w:r>
      <w:r>
        <w:rPr>
          <w:rFonts w:hint="eastAsia"/>
        </w:rPr>
        <w:instrText xml:space="preserve"> HYPERLINK \l _Toc23486 </w:instrText>
      </w:r>
      <w:r>
        <w:rPr>
          <w:rFonts w:hint="eastAsia"/>
        </w:rPr>
        <w:fldChar w:fldCharType="separate"/>
      </w:r>
      <w:r>
        <w:rPr>
          <w:rFonts w:hint="default" w:ascii="Arial" w:hAnsi="Arial" w:eastAsia="黑体" w:cs="Times New Roman"/>
          <w:bCs w:val="0"/>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14.7.1 </w:t>
      </w:r>
      <w:r>
        <w:rPr>
          <w:rFonts w:hint="eastAsia" w:ascii="Times New Roman" w:hAnsi="Times New Roman" w:cs="宋体"/>
          <w:i w:val="0"/>
          <w:iCs w:val="0"/>
          <w:caps w:val="0"/>
          <w:smallCaps w:val="0"/>
          <w:lang w:val="en-US" w:eastAsia="zh-CN"/>
        </w:rPr>
        <w:t>正常工作条件：电压（直流平均试验）</w:t>
      </w:r>
      <w:r>
        <w:tab/>
      </w:r>
      <w:r>
        <w:fldChar w:fldCharType="begin"/>
      </w:r>
      <w:r>
        <w:instrText xml:space="preserve"> PAGEREF _Toc23486 \h </w:instrText>
      </w:r>
      <w:r>
        <w:fldChar w:fldCharType="separate"/>
      </w:r>
      <w:r>
        <w:t>13</w:t>
      </w:r>
      <w:r>
        <w:fldChar w:fldCharType="end"/>
      </w:r>
      <w:r>
        <w:rPr>
          <w:rFonts w:hint="eastAsia"/>
        </w:rPr>
        <w:fldChar w:fldCharType="end"/>
      </w:r>
    </w:p>
    <w:p>
      <w:pPr>
        <w:pStyle w:val="16"/>
        <w:tabs>
          <w:tab w:val="right" w:leader="dot" w:pos="9070"/>
        </w:tabs>
      </w:pPr>
      <w:r>
        <w:rPr>
          <w:rFonts w:hint="eastAsia"/>
        </w:rPr>
        <w:fldChar w:fldCharType="begin"/>
      </w:r>
      <w:r>
        <w:rPr>
          <w:rFonts w:hint="eastAsia"/>
        </w:rPr>
        <w:instrText xml:space="preserve"> HYPERLINK \l _Toc8188 </w:instrText>
      </w:r>
      <w:r>
        <w:rPr>
          <w:rFonts w:hint="eastAsia"/>
        </w:rPr>
        <w:fldChar w:fldCharType="separate"/>
      </w:r>
      <w:r>
        <w:rPr>
          <w:rFonts w:hint="default" w:ascii="Arial" w:hAnsi="Arial" w:eastAsia="黑体" w:cs="Times New Roman"/>
          <w:bCs w:val="0"/>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14.7.2 </w:t>
      </w:r>
      <w:r>
        <w:rPr>
          <w:rFonts w:hint="eastAsia" w:ascii="Times New Roman" w:hAnsi="Times New Roman" w:cs="宋体"/>
          <w:i w:val="0"/>
          <w:iCs w:val="0"/>
          <w:caps w:val="0"/>
          <w:smallCaps w:val="0"/>
          <w:lang w:val="en-US" w:eastAsia="zh-CN"/>
        </w:rPr>
        <w:t>正常工作条件：脉动电压（直流）</w:t>
      </w:r>
      <w:r>
        <w:tab/>
      </w:r>
      <w:r>
        <w:fldChar w:fldCharType="begin"/>
      </w:r>
      <w:r>
        <w:instrText xml:space="preserve"> PAGEREF _Toc8188 \h </w:instrText>
      </w:r>
      <w:r>
        <w:fldChar w:fldCharType="separate"/>
      </w:r>
      <w:r>
        <w:t>14</w:t>
      </w:r>
      <w:r>
        <w:fldChar w:fldCharType="end"/>
      </w:r>
      <w:r>
        <w:rPr>
          <w:rFonts w:hint="eastAsia"/>
        </w:rPr>
        <w:fldChar w:fldCharType="end"/>
      </w:r>
    </w:p>
    <w:p>
      <w:pPr>
        <w:pStyle w:val="16"/>
        <w:tabs>
          <w:tab w:val="right" w:leader="dot" w:pos="9070"/>
        </w:tabs>
      </w:pPr>
      <w:r>
        <w:rPr>
          <w:rFonts w:hint="eastAsia"/>
        </w:rPr>
        <w:fldChar w:fldCharType="begin"/>
      </w:r>
      <w:r>
        <w:rPr>
          <w:rFonts w:hint="eastAsia"/>
        </w:rPr>
        <w:instrText xml:space="preserve"> HYPERLINK \l _Toc31372 </w:instrText>
      </w:r>
      <w:r>
        <w:rPr>
          <w:rFonts w:hint="eastAsia"/>
        </w:rPr>
        <w:fldChar w:fldCharType="separate"/>
      </w:r>
      <w:r>
        <w:rPr>
          <w:rFonts w:hint="default" w:ascii="Arial" w:hAnsi="Arial" w:eastAsia="黑体" w:cs="Times New Roman"/>
          <w:bCs w:val="0"/>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14.7.3 </w:t>
      </w:r>
      <w:r>
        <w:rPr>
          <w:rFonts w:hint="eastAsia" w:ascii="Times New Roman" w:hAnsi="Times New Roman" w:cs="宋体"/>
          <w:i w:val="0"/>
          <w:iCs w:val="0"/>
          <w:caps w:val="0"/>
          <w:smallCaps w:val="0"/>
          <w:lang w:val="en-US" w:eastAsia="zh-CN"/>
        </w:rPr>
        <w:t>正常工作条件：瞬时电源中断（直流）</w:t>
      </w:r>
      <w:r>
        <w:tab/>
      </w:r>
      <w:r>
        <w:fldChar w:fldCharType="begin"/>
      </w:r>
      <w:r>
        <w:instrText xml:space="preserve"> PAGEREF _Toc31372 \h </w:instrText>
      </w:r>
      <w:r>
        <w:fldChar w:fldCharType="separate"/>
      </w:r>
      <w:r>
        <w:t>15</w:t>
      </w:r>
      <w:r>
        <w:fldChar w:fldCharType="end"/>
      </w:r>
      <w:r>
        <w:rPr>
          <w:rFonts w:hint="eastAsia"/>
        </w:rPr>
        <w:fldChar w:fldCharType="end"/>
      </w:r>
    </w:p>
    <w:p>
      <w:pPr>
        <w:pStyle w:val="16"/>
        <w:tabs>
          <w:tab w:val="right" w:leader="dot" w:pos="9070"/>
        </w:tabs>
      </w:pPr>
      <w:r>
        <w:rPr>
          <w:rFonts w:hint="eastAsia"/>
        </w:rPr>
        <w:fldChar w:fldCharType="begin"/>
      </w:r>
      <w:r>
        <w:rPr>
          <w:rFonts w:hint="eastAsia"/>
        </w:rPr>
        <w:instrText xml:space="preserve"> HYPERLINK \l _Toc2736 </w:instrText>
      </w:r>
      <w:r>
        <w:rPr>
          <w:rFonts w:hint="eastAsia"/>
        </w:rPr>
        <w:fldChar w:fldCharType="separate"/>
      </w:r>
      <w:r>
        <w:rPr>
          <w:rFonts w:hint="default" w:ascii="Arial" w:hAnsi="Arial" w:eastAsia="黑体" w:cs="Times New Roman"/>
          <w:bCs w:val="0"/>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14.7.4 </w:t>
      </w:r>
      <w:r>
        <w:rPr>
          <w:rFonts w:hint="eastAsia" w:ascii="Times New Roman" w:hAnsi="Times New Roman" w:cs="宋体"/>
          <w:i w:val="0"/>
          <w:iCs w:val="0"/>
          <w:caps w:val="0"/>
          <w:smallCaps w:val="0"/>
          <w:lang w:val="en-US" w:eastAsia="zh-CN"/>
        </w:rPr>
        <w:t>正常工作条件：正常浪涌电压（直流）</w:t>
      </w:r>
      <w:r>
        <w:tab/>
      </w:r>
      <w:r>
        <w:fldChar w:fldCharType="begin"/>
      </w:r>
      <w:r>
        <w:instrText xml:space="preserve"> PAGEREF _Toc2736 \h </w:instrText>
      </w:r>
      <w:r>
        <w:fldChar w:fldCharType="separate"/>
      </w:r>
      <w:r>
        <w:t>18</w:t>
      </w:r>
      <w:r>
        <w:fldChar w:fldCharType="end"/>
      </w:r>
      <w:r>
        <w:rPr>
          <w:rFonts w:hint="eastAsia"/>
        </w:rPr>
        <w:fldChar w:fldCharType="end"/>
      </w:r>
    </w:p>
    <w:p>
      <w:pPr>
        <w:pStyle w:val="16"/>
        <w:tabs>
          <w:tab w:val="right" w:leader="dot" w:pos="9070"/>
        </w:tabs>
      </w:pPr>
      <w:r>
        <w:rPr>
          <w:rFonts w:hint="eastAsia"/>
        </w:rPr>
        <w:fldChar w:fldCharType="begin"/>
      </w:r>
      <w:r>
        <w:rPr>
          <w:rFonts w:hint="eastAsia"/>
        </w:rPr>
        <w:instrText xml:space="preserve"> HYPERLINK \l _Toc31162 </w:instrText>
      </w:r>
      <w:r>
        <w:rPr>
          <w:rFonts w:hint="eastAsia"/>
        </w:rPr>
        <w:fldChar w:fldCharType="separate"/>
      </w:r>
      <w:r>
        <w:rPr>
          <w:rFonts w:hint="default" w:ascii="Arial" w:hAnsi="Arial" w:eastAsia="黑体" w:cs="Times New Roman"/>
          <w:bCs w:val="0"/>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14.7.5 </w:t>
      </w:r>
      <w:r>
        <w:rPr>
          <w:rFonts w:hint="eastAsia" w:ascii="Times New Roman" w:hAnsi="Times New Roman" w:cs="宋体"/>
          <w:i w:val="0"/>
          <w:iCs w:val="0"/>
          <w:caps w:val="0"/>
          <w:smallCaps w:val="0"/>
          <w:lang w:val="en-US" w:eastAsia="zh-CN"/>
        </w:rPr>
        <w:t>非正常工作条件：发动机欠压试验</w:t>
      </w:r>
      <w:r>
        <w:tab/>
      </w:r>
      <w:r>
        <w:fldChar w:fldCharType="begin"/>
      </w:r>
      <w:r>
        <w:instrText xml:space="preserve"> PAGEREF _Toc31162 \h </w:instrText>
      </w:r>
      <w:r>
        <w:fldChar w:fldCharType="separate"/>
      </w:r>
      <w:r>
        <w:t>19</w:t>
      </w:r>
      <w:r>
        <w:fldChar w:fldCharType="end"/>
      </w:r>
      <w:r>
        <w:rPr>
          <w:rFonts w:hint="eastAsia"/>
        </w:rPr>
        <w:fldChar w:fldCharType="end"/>
      </w:r>
    </w:p>
    <w:p>
      <w:pPr>
        <w:pStyle w:val="16"/>
        <w:tabs>
          <w:tab w:val="right" w:leader="dot" w:pos="9070"/>
        </w:tabs>
      </w:pPr>
      <w:r>
        <w:rPr>
          <w:rFonts w:hint="eastAsia"/>
        </w:rPr>
        <w:fldChar w:fldCharType="begin"/>
      </w:r>
      <w:r>
        <w:rPr>
          <w:rFonts w:hint="eastAsia"/>
        </w:rPr>
        <w:instrText xml:space="preserve"> HYPERLINK \l _Toc4456 </w:instrText>
      </w:r>
      <w:r>
        <w:rPr>
          <w:rFonts w:hint="eastAsia"/>
        </w:rPr>
        <w:fldChar w:fldCharType="separate"/>
      </w:r>
      <w:r>
        <w:rPr>
          <w:rFonts w:hint="default" w:ascii="Arial" w:hAnsi="Arial" w:eastAsia="黑体" w:cs="Times New Roman"/>
          <w:bCs w:val="0"/>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14.7.6 </w:t>
      </w:r>
      <w:r>
        <w:rPr>
          <w:rFonts w:hint="eastAsia" w:ascii="Times New Roman" w:hAnsi="Times New Roman" w:cs="宋体"/>
          <w:i w:val="0"/>
          <w:iCs w:val="0"/>
          <w:caps w:val="0"/>
          <w:smallCaps w:val="0"/>
          <w:lang w:val="en-US" w:eastAsia="zh-CN"/>
        </w:rPr>
        <w:t>非正常工作条件：电压稳态（直流）</w:t>
      </w:r>
      <w:r>
        <w:tab/>
      </w:r>
      <w:r>
        <w:fldChar w:fldCharType="begin"/>
      </w:r>
      <w:r>
        <w:instrText xml:space="preserve"> PAGEREF _Toc4456 \h </w:instrText>
      </w:r>
      <w:r>
        <w:fldChar w:fldCharType="separate"/>
      </w:r>
      <w:r>
        <w:t>19</w:t>
      </w:r>
      <w:r>
        <w:fldChar w:fldCharType="end"/>
      </w:r>
      <w:r>
        <w:rPr>
          <w:rFonts w:hint="eastAsia"/>
        </w:rPr>
        <w:fldChar w:fldCharType="end"/>
      </w:r>
    </w:p>
    <w:p>
      <w:pPr>
        <w:pStyle w:val="16"/>
        <w:tabs>
          <w:tab w:val="right" w:leader="dot" w:pos="9070"/>
        </w:tabs>
      </w:pPr>
      <w:r>
        <w:rPr>
          <w:rFonts w:hint="eastAsia"/>
        </w:rPr>
        <w:fldChar w:fldCharType="begin"/>
      </w:r>
      <w:r>
        <w:rPr>
          <w:rFonts w:hint="eastAsia"/>
        </w:rPr>
        <w:instrText xml:space="preserve"> HYPERLINK \l _Toc4717 </w:instrText>
      </w:r>
      <w:r>
        <w:rPr>
          <w:rFonts w:hint="eastAsia"/>
        </w:rPr>
        <w:fldChar w:fldCharType="separate"/>
      </w:r>
      <w:r>
        <w:rPr>
          <w:rFonts w:hint="default" w:ascii="Arial" w:hAnsi="Arial" w:eastAsia="黑体" w:cs="Times New Roman"/>
          <w:bCs w:val="0"/>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14.7.7 </w:t>
      </w:r>
      <w:r>
        <w:rPr>
          <w:rFonts w:hint="eastAsia" w:ascii="Times New Roman" w:hAnsi="Times New Roman" w:cs="宋体"/>
          <w:i w:val="0"/>
          <w:iCs w:val="0"/>
          <w:caps w:val="0"/>
          <w:smallCaps w:val="0"/>
          <w:lang w:val="en-US" w:eastAsia="zh-CN"/>
        </w:rPr>
        <w:t>非正常工作条件：瞬时欠压（直流）</w:t>
      </w:r>
      <w:r>
        <w:tab/>
      </w:r>
      <w:r>
        <w:fldChar w:fldCharType="begin"/>
      </w:r>
      <w:r>
        <w:instrText xml:space="preserve"> PAGEREF _Toc4717 \h </w:instrText>
      </w:r>
      <w:r>
        <w:fldChar w:fldCharType="separate"/>
      </w:r>
      <w:r>
        <w:t>20</w:t>
      </w:r>
      <w:r>
        <w:fldChar w:fldCharType="end"/>
      </w:r>
      <w:r>
        <w:rPr>
          <w:rFonts w:hint="eastAsia"/>
        </w:rPr>
        <w:fldChar w:fldCharType="end"/>
      </w:r>
    </w:p>
    <w:p>
      <w:pPr>
        <w:pStyle w:val="16"/>
        <w:tabs>
          <w:tab w:val="right" w:leader="dot" w:pos="9070"/>
        </w:tabs>
      </w:pPr>
      <w:r>
        <w:rPr>
          <w:rFonts w:hint="eastAsia"/>
        </w:rPr>
        <w:fldChar w:fldCharType="begin"/>
      </w:r>
      <w:r>
        <w:rPr>
          <w:rFonts w:hint="eastAsia"/>
        </w:rPr>
        <w:instrText xml:space="preserve"> HYPERLINK \l _Toc5087 </w:instrText>
      </w:r>
      <w:r>
        <w:rPr>
          <w:rFonts w:hint="eastAsia"/>
        </w:rPr>
        <w:fldChar w:fldCharType="separate"/>
      </w:r>
      <w:r>
        <w:rPr>
          <w:rFonts w:hint="default" w:ascii="Arial" w:hAnsi="Arial" w:eastAsia="黑体" w:cs="Times New Roman"/>
          <w:bCs w:val="0"/>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14.7.8 </w:t>
      </w:r>
      <w:r>
        <w:rPr>
          <w:rFonts w:hint="eastAsia" w:ascii="Times New Roman" w:hAnsi="Times New Roman" w:cs="宋体"/>
          <w:i w:val="0"/>
          <w:iCs w:val="0"/>
          <w:caps w:val="0"/>
          <w:smallCaps w:val="0"/>
          <w:lang w:val="en-US" w:eastAsia="zh-CN"/>
        </w:rPr>
        <w:t>非正常工作条件：非正常浪涌电压（直流）</w:t>
      </w:r>
      <w:r>
        <w:tab/>
      </w:r>
      <w:r>
        <w:fldChar w:fldCharType="begin"/>
      </w:r>
      <w:r>
        <w:instrText xml:space="preserve"> PAGEREF _Toc5087 \h </w:instrText>
      </w:r>
      <w:r>
        <w:fldChar w:fldCharType="separate"/>
      </w:r>
      <w:r>
        <w:t>21</w:t>
      </w:r>
      <w:r>
        <w:fldChar w:fldCharType="end"/>
      </w:r>
      <w:r>
        <w:rPr>
          <w:rFonts w:hint="eastAsia"/>
        </w:rPr>
        <w:fldChar w:fldCharType="end"/>
      </w:r>
    </w:p>
    <w:p>
      <w:pPr>
        <w:pStyle w:val="16"/>
        <w:tabs>
          <w:tab w:val="right" w:leader="dot" w:pos="9070"/>
        </w:tabs>
      </w:pPr>
      <w:r>
        <w:rPr>
          <w:rFonts w:hint="eastAsia"/>
        </w:rPr>
        <w:fldChar w:fldCharType="begin"/>
      </w:r>
      <w:r>
        <w:rPr>
          <w:rFonts w:hint="eastAsia"/>
        </w:rPr>
        <w:instrText xml:space="preserve"> HYPERLINK \l _Toc11253 </w:instrText>
      </w:r>
      <w:r>
        <w:rPr>
          <w:rFonts w:hint="eastAsia"/>
        </w:rPr>
        <w:fldChar w:fldCharType="separate"/>
      </w:r>
      <w:r>
        <w:rPr>
          <w:rFonts w:hint="default" w:ascii="Arial" w:hAnsi="Arial" w:eastAsia="黑体" w:cs="Times New Roman"/>
          <w:bCs w:val="0"/>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14.7.9 </w:t>
      </w:r>
      <w:r>
        <w:rPr>
          <w:rFonts w:hint="eastAsia" w:ascii="Times New Roman" w:hAnsi="Times New Roman" w:cs="宋体"/>
          <w:i w:val="0"/>
          <w:iCs w:val="0"/>
          <w:caps w:val="0"/>
          <w:smallCaps w:val="0"/>
          <w:lang w:val="en-US" w:eastAsia="zh-CN"/>
        </w:rPr>
        <w:t>冲击电流试验（直流）</w:t>
      </w:r>
      <w:r>
        <w:tab/>
      </w:r>
      <w:r>
        <w:fldChar w:fldCharType="begin"/>
      </w:r>
      <w:r>
        <w:instrText xml:space="preserve"> PAGEREF _Toc11253 \h </w:instrText>
      </w:r>
      <w:r>
        <w:fldChar w:fldCharType="separate"/>
      </w:r>
      <w:r>
        <w:t>21</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_Toc20643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14.8 </w:t>
      </w:r>
      <w:r>
        <w:rPr>
          <w:rFonts w:hint="eastAsia" w:ascii="Times New Roman" w:hAnsi="Times New Roman" w:cs="宋体"/>
          <w:i w:val="0"/>
          <w:iCs w:val="0"/>
          <w:caps w:val="0"/>
          <w:smallCaps w:val="0"/>
          <w:lang w:val="en-US" w:eastAsia="zh-CN"/>
        </w:rPr>
        <w:t>试验判据</w:t>
      </w:r>
      <w:r>
        <w:tab/>
      </w:r>
      <w:r>
        <w:fldChar w:fldCharType="begin"/>
      </w:r>
      <w:r>
        <w:instrText xml:space="preserve"> PAGEREF _Toc20643 \h </w:instrText>
      </w:r>
      <w:r>
        <w:fldChar w:fldCharType="separate"/>
      </w:r>
      <w:r>
        <w:t>22</w:t>
      </w:r>
      <w:r>
        <w:fldChar w:fldCharType="end"/>
      </w:r>
      <w:r>
        <w:rPr>
          <w:rFonts w:hint="eastAsia"/>
        </w:rPr>
        <w:fldChar w:fldCharType="end"/>
      </w:r>
    </w:p>
    <w:p>
      <w:pPr>
        <w:pStyle w:val="21"/>
        <w:tabs>
          <w:tab w:val="right" w:leader="dot" w:pos="9070"/>
        </w:tabs>
      </w:pPr>
      <w:r>
        <w:rPr>
          <w:rFonts w:hint="eastAsia"/>
        </w:rPr>
        <w:fldChar w:fldCharType="begin"/>
      </w:r>
      <w:r>
        <w:rPr>
          <w:rFonts w:hint="eastAsia"/>
        </w:rPr>
        <w:instrText xml:space="preserve"> HYPERLINK \l _Toc5434 </w:instrText>
      </w:r>
      <w:r>
        <w:rPr>
          <w:rFonts w:hint="eastAsia"/>
        </w:rPr>
        <w:fldChar w:fldCharType="separate"/>
      </w:r>
      <w:r>
        <w:rPr>
          <w:rFonts w:hint="eastAsia" w:ascii="Times New Roman" w:hAnsi="Times New Roman"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15 </w:t>
      </w:r>
      <w:r>
        <w:rPr>
          <w:rFonts w:hint="eastAsia" w:ascii="Times New Roman" w:hAnsi="Times New Roman" w:cs="宋体"/>
          <w:i w:val="0"/>
          <w:iCs w:val="0"/>
          <w:caps w:val="0"/>
          <w:smallCaps w:val="0"/>
          <w:lang w:val="en-US" w:eastAsia="zh-CN"/>
        </w:rPr>
        <w:t>电压尖峰试验</w:t>
      </w:r>
      <w:r>
        <w:tab/>
      </w:r>
      <w:r>
        <w:fldChar w:fldCharType="begin"/>
      </w:r>
      <w:r>
        <w:instrText xml:space="preserve"> PAGEREF _Toc5434 \h </w:instrText>
      </w:r>
      <w:r>
        <w:fldChar w:fldCharType="separate"/>
      </w:r>
      <w:r>
        <w:t>25</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_Toc833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15.1 </w:t>
      </w:r>
      <w:r>
        <w:rPr>
          <w:rFonts w:hint="eastAsia" w:ascii="Times New Roman" w:hAnsi="Times New Roman" w:cs="宋体"/>
          <w:i w:val="0"/>
          <w:iCs w:val="0"/>
          <w:caps w:val="0"/>
          <w:smallCaps w:val="0"/>
          <w:lang w:val="en-US" w:eastAsia="zh-CN"/>
        </w:rPr>
        <w:t>试验目的</w:t>
      </w:r>
      <w:r>
        <w:tab/>
      </w:r>
      <w:r>
        <w:fldChar w:fldCharType="begin"/>
      </w:r>
      <w:r>
        <w:instrText xml:space="preserve"> PAGEREF _Toc833 \h </w:instrText>
      </w:r>
      <w:r>
        <w:fldChar w:fldCharType="separate"/>
      </w:r>
      <w:r>
        <w:t>25</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_Toc19127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15.2 </w:t>
      </w:r>
      <w:r>
        <w:rPr>
          <w:rFonts w:hint="eastAsia" w:ascii="Times New Roman" w:hAnsi="Times New Roman" w:cs="宋体"/>
          <w:i w:val="0"/>
          <w:iCs w:val="0"/>
          <w:caps w:val="0"/>
          <w:smallCaps w:val="0"/>
          <w:lang w:val="en-US" w:eastAsia="zh-CN"/>
        </w:rPr>
        <w:t>试验要求</w:t>
      </w:r>
      <w:r>
        <w:tab/>
      </w:r>
      <w:r>
        <w:fldChar w:fldCharType="begin"/>
      </w:r>
      <w:r>
        <w:instrText xml:space="preserve"> PAGEREF _Toc19127 \h </w:instrText>
      </w:r>
      <w:r>
        <w:fldChar w:fldCharType="separate"/>
      </w:r>
      <w:r>
        <w:t>25</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_Toc12518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15.3 </w:t>
      </w:r>
      <w:r>
        <w:rPr>
          <w:rFonts w:hint="eastAsia" w:ascii="Times New Roman" w:hAnsi="Times New Roman" w:cs="宋体"/>
          <w:i w:val="0"/>
          <w:iCs w:val="0"/>
          <w:caps w:val="0"/>
          <w:smallCaps w:val="0"/>
          <w:lang w:val="en-US" w:eastAsia="zh-CN"/>
        </w:rPr>
        <w:t>受试/陪试设备</w:t>
      </w:r>
      <w:r>
        <w:tab/>
      </w:r>
      <w:r>
        <w:fldChar w:fldCharType="begin"/>
      </w:r>
      <w:r>
        <w:instrText xml:space="preserve"> PAGEREF _Toc12518 \h </w:instrText>
      </w:r>
      <w:r>
        <w:fldChar w:fldCharType="separate"/>
      </w:r>
      <w:r>
        <w:t>25</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_Toc13592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15.4 </w:t>
      </w:r>
      <w:r>
        <w:rPr>
          <w:rFonts w:hint="default" w:ascii="Times New Roman" w:hAnsi="Times New Roman" w:cs="宋体"/>
          <w:i w:val="0"/>
          <w:iCs w:val="0"/>
          <w:caps w:val="0"/>
          <w:smallCaps w:val="0"/>
          <w:lang w:val="en-US" w:eastAsia="zh-CN"/>
        </w:rPr>
        <w:t>试验设备、测试设备及要求</w:t>
      </w:r>
      <w:r>
        <w:tab/>
      </w:r>
      <w:r>
        <w:fldChar w:fldCharType="begin"/>
      </w:r>
      <w:r>
        <w:instrText xml:space="preserve"> PAGEREF _Toc13592 \h </w:instrText>
      </w:r>
      <w:r>
        <w:fldChar w:fldCharType="separate"/>
      </w:r>
      <w:r>
        <w:t>25</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_Toc32501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15.5 </w:t>
      </w:r>
      <w:r>
        <w:rPr>
          <w:rFonts w:hint="default" w:ascii="Times New Roman" w:hAnsi="Times New Roman" w:cs="宋体"/>
          <w:i w:val="0"/>
          <w:iCs w:val="0"/>
          <w:caps w:val="0"/>
          <w:smallCaps w:val="0"/>
          <w:lang w:val="en-US" w:eastAsia="zh-CN"/>
        </w:rPr>
        <w:t>试验布置和连接</w:t>
      </w:r>
      <w:r>
        <w:tab/>
      </w:r>
      <w:r>
        <w:fldChar w:fldCharType="begin"/>
      </w:r>
      <w:r>
        <w:instrText xml:space="preserve"> PAGEREF _Toc32501 \h </w:instrText>
      </w:r>
      <w:r>
        <w:fldChar w:fldCharType="separate"/>
      </w:r>
      <w:r>
        <w:t>26</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_Toc28149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15.6 </w:t>
      </w:r>
      <w:r>
        <w:rPr>
          <w:rFonts w:hint="eastAsia" w:ascii="Times New Roman" w:hAnsi="Times New Roman" w:cs="宋体"/>
          <w:i w:val="0"/>
          <w:iCs w:val="0"/>
          <w:caps w:val="0"/>
          <w:smallCaps w:val="0"/>
          <w:lang w:val="en-US" w:eastAsia="zh-CN"/>
        </w:rPr>
        <w:t>受试设备、试验装置（试验前）的制造符合性要求</w:t>
      </w:r>
      <w:r>
        <w:tab/>
      </w:r>
      <w:r>
        <w:fldChar w:fldCharType="begin"/>
      </w:r>
      <w:r>
        <w:instrText xml:space="preserve"> PAGEREF _Toc28149 \h </w:instrText>
      </w:r>
      <w:r>
        <w:fldChar w:fldCharType="separate"/>
      </w:r>
      <w:r>
        <w:t>28</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_Toc2913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15.7 </w:t>
      </w:r>
      <w:r>
        <w:rPr>
          <w:rFonts w:hint="eastAsia" w:ascii="Times New Roman" w:hAnsi="Times New Roman" w:cs="宋体"/>
          <w:i w:val="0"/>
          <w:iCs w:val="0"/>
          <w:caps w:val="0"/>
          <w:smallCaps w:val="0"/>
          <w:lang w:val="en-US" w:eastAsia="zh-CN"/>
        </w:rPr>
        <w:t>试验程序</w:t>
      </w:r>
      <w:r>
        <w:tab/>
      </w:r>
      <w:r>
        <w:fldChar w:fldCharType="begin"/>
      </w:r>
      <w:r>
        <w:instrText xml:space="preserve"> PAGEREF _Toc2913 \h </w:instrText>
      </w:r>
      <w:r>
        <w:fldChar w:fldCharType="separate"/>
      </w:r>
      <w:r>
        <w:t>28</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_Toc17220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15.8 </w:t>
      </w:r>
      <w:r>
        <w:rPr>
          <w:rFonts w:hint="eastAsia" w:ascii="Times New Roman" w:hAnsi="Times New Roman" w:cs="宋体"/>
          <w:i w:val="0"/>
          <w:iCs w:val="0"/>
          <w:caps w:val="0"/>
          <w:smallCaps w:val="0"/>
          <w:lang w:val="en-US" w:eastAsia="zh-CN"/>
        </w:rPr>
        <w:t>试验判据</w:t>
      </w:r>
      <w:r>
        <w:tab/>
      </w:r>
      <w:r>
        <w:fldChar w:fldCharType="begin"/>
      </w:r>
      <w:r>
        <w:instrText xml:space="preserve"> PAGEREF _Toc17220 \h </w:instrText>
      </w:r>
      <w:r>
        <w:fldChar w:fldCharType="separate"/>
      </w:r>
      <w:r>
        <w:t>30</w:t>
      </w:r>
      <w:r>
        <w:fldChar w:fldCharType="end"/>
      </w:r>
      <w:r>
        <w:rPr>
          <w:rFonts w:hint="eastAsia"/>
        </w:rPr>
        <w:fldChar w:fldCharType="end"/>
      </w:r>
    </w:p>
    <w:p>
      <w:pPr>
        <w:pStyle w:val="21"/>
        <w:tabs>
          <w:tab w:val="right" w:leader="dot" w:pos="9070"/>
        </w:tabs>
      </w:pPr>
      <w:r>
        <w:rPr>
          <w:rFonts w:hint="eastAsia"/>
        </w:rPr>
        <w:fldChar w:fldCharType="begin"/>
      </w:r>
      <w:r>
        <w:rPr>
          <w:rFonts w:hint="eastAsia"/>
        </w:rPr>
        <w:instrText xml:space="preserve"> HYPERLINK \l _Toc15570 </w:instrText>
      </w:r>
      <w:r>
        <w:rPr>
          <w:rFonts w:hint="eastAsia"/>
        </w:rPr>
        <w:fldChar w:fldCharType="separate"/>
      </w:r>
      <w:r>
        <w:rPr>
          <w:rFonts w:hint="eastAsia" w:ascii="Times New Roman" w:hAnsi="Times New Roman"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16 </w:t>
      </w:r>
      <w:r>
        <w:rPr>
          <w:rFonts w:hint="eastAsia" w:ascii="Times New Roman" w:hAnsi="Times New Roman" w:cs="宋体"/>
          <w:i w:val="0"/>
          <w:iCs w:val="0"/>
          <w:caps w:val="0"/>
          <w:smallCaps w:val="0"/>
          <w:lang w:val="en-US" w:eastAsia="zh-CN"/>
        </w:rPr>
        <w:t>音频传导敏感性</w:t>
      </w:r>
      <w:r>
        <w:tab/>
      </w:r>
      <w:r>
        <w:fldChar w:fldCharType="begin"/>
      </w:r>
      <w:r>
        <w:instrText xml:space="preserve"> PAGEREF _Toc15570 \h </w:instrText>
      </w:r>
      <w:r>
        <w:fldChar w:fldCharType="separate"/>
      </w:r>
      <w:r>
        <w:t>30</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_Toc14197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16.1 </w:t>
      </w:r>
      <w:r>
        <w:rPr>
          <w:rFonts w:hint="default" w:ascii="Times New Roman" w:hAnsi="Times New Roman" w:cs="宋体"/>
          <w:i w:val="0"/>
          <w:iCs w:val="0"/>
          <w:caps w:val="0"/>
          <w:smallCaps w:val="0"/>
          <w:lang w:val="en-US" w:eastAsia="zh-CN"/>
        </w:rPr>
        <w:t>试验目的</w:t>
      </w:r>
      <w:r>
        <w:tab/>
      </w:r>
      <w:r>
        <w:fldChar w:fldCharType="begin"/>
      </w:r>
      <w:r>
        <w:instrText xml:space="preserve"> PAGEREF _Toc14197 \h </w:instrText>
      </w:r>
      <w:r>
        <w:fldChar w:fldCharType="separate"/>
      </w:r>
      <w:r>
        <w:t>30</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_Toc28883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16.2 </w:t>
      </w:r>
      <w:r>
        <w:rPr>
          <w:rFonts w:hint="default" w:ascii="Times New Roman" w:hAnsi="Times New Roman" w:cs="宋体"/>
          <w:i w:val="0"/>
          <w:iCs w:val="0"/>
          <w:caps w:val="0"/>
          <w:smallCaps w:val="0"/>
          <w:lang w:val="en-US" w:eastAsia="zh-CN"/>
        </w:rPr>
        <w:t>试验要求</w:t>
      </w:r>
      <w:r>
        <w:tab/>
      </w:r>
      <w:r>
        <w:fldChar w:fldCharType="begin"/>
      </w:r>
      <w:r>
        <w:instrText xml:space="preserve"> PAGEREF _Toc28883 \h </w:instrText>
      </w:r>
      <w:r>
        <w:fldChar w:fldCharType="separate"/>
      </w:r>
      <w:r>
        <w:t>30</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_Toc27479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eastAsia="zh-CN"/>
          <w14:ligatures w14:val="none"/>
          <w14:numForm w14:val="default"/>
          <w14:numSpacing w14:val="default"/>
        </w:rPr>
        <w:t xml:space="preserve">16.3 </w:t>
      </w:r>
      <w:r>
        <w:rPr>
          <w:rFonts w:hint="eastAsia" w:ascii="Times New Roman" w:hAnsi="Times New Roman" w:cs="宋体"/>
          <w:i w:val="0"/>
          <w:iCs w:val="0"/>
          <w:caps w:val="0"/>
          <w:smallCaps w:val="0"/>
          <w:lang w:val="en-US" w:eastAsia="zh-CN"/>
        </w:rPr>
        <w:t>受试/陪试设备</w:t>
      </w:r>
      <w:r>
        <w:tab/>
      </w:r>
      <w:r>
        <w:fldChar w:fldCharType="begin"/>
      </w:r>
      <w:r>
        <w:instrText xml:space="preserve"> PAGEREF _Toc27479 \h </w:instrText>
      </w:r>
      <w:r>
        <w:fldChar w:fldCharType="separate"/>
      </w:r>
      <w:r>
        <w:t>31</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_Toc24737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16.4 </w:t>
      </w:r>
      <w:r>
        <w:rPr>
          <w:rFonts w:hint="eastAsia" w:ascii="Times New Roman" w:hAnsi="Times New Roman" w:cs="宋体"/>
          <w:i w:val="0"/>
          <w:iCs w:val="0"/>
          <w:caps w:val="0"/>
          <w:smallCaps w:val="0"/>
          <w:lang w:val="en-US" w:eastAsia="zh-CN"/>
        </w:rPr>
        <w:t>试验设备、测试设备及要求</w:t>
      </w:r>
      <w:r>
        <w:tab/>
      </w:r>
      <w:r>
        <w:fldChar w:fldCharType="begin"/>
      </w:r>
      <w:r>
        <w:instrText xml:space="preserve"> PAGEREF _Toc24737 \h </w:instrText>
      </w:r>
      <w:r>
        <w:fldChar w:fldCharType="separate"/>
      </w:r>
      <w:r>
        <w:t>31</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_Toc2099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16.5 </w:t>
      </w:r>
      <w:r>
        <w:rPr>
          <w:rFonts w:hint="eastAsia" w:ascii="Times New Roman" w:hAnsi="Times New Roman" w:cs="宋体"/>
          <w:i w:val="0"/>
          <w:iCs w:val="0"/>
          <w:caps w:val="0"/>
          <w:smallCaps w:val="0"/>
          <w:lang w:val="en-US" w:eastAsia="zh-CN"/>
        </w:rPr>
        <w:t>试验布置和连接</w:t>
      </w:r>
      <w:r>
        <w:tab/>
      </w:r>
      <w:r>
        <w:fldChar w:fldCharType="begin"/>
      </w:r>
      <w:r>
        <w:instrText xml:space="preserve"> PAGEREF _Toc2099 \h </w:instrText>
      </w:r>
      <w:r>
        <w:fldChar w:fldCharType="separate"/>
      </w:r>
      <w:r>
        <w:t>32</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_Toc6489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16.6 </w:t>
      </w:r>
      <w:r>
        <w:rPr>
          <w:rFonts w:hint="eastAsia" w:ascii="Times New Roman" w:hAnsi="Times New Roman" w:cs="宋体"/>
          <w:i w:val="0"/>
          <w:iCs w:val="0"/>
          <w:caps w:val="0"/>
          <w:smallCaps w:val="0"/>
          <w:lang w:val="en-US" w:eastAsia="zh-CN"/>
        </w:rPr>
        <w:t>受试设备、试验装置（试验前）的制造符合性要求</w:t>
      </w:r>
      <w:r>
        <w:tab/>
      </w:r>
      <w:r>
        <w:fldChar w:fldCharType="begin"/>
      </w:r>
      <w:r>
        <w:instrText xml:space="preserve"> PAGEREF _Toc6489 \h </w:instrText>
      </w:r>
      <w:r>
        <w:fldChar w:fldCharType="separate"/>
      </w:r>
      <w:r>
        <w:t>33</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_Toc13256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16.7 </w:t>
      </w:r>
      <w:r>
        <w:rPr>
          <w:rFonts w:hint="eastAsia" w:ascii="Times New Roman" w:hAnsi="Times New Roman" w:cs="宋体"/>
          <w:i w:val="0"/>
          <w:iCs w:val="0"/>
          <w:caps w:val="0"/>
          <w:smallCaps w:val="0"/>
          <w:lang w:val="en-US" w:eastAsia="zh-CN"/>
        </w:rPr>
        <w:t>试验程序</w:t>
      </w:r>
      <w:r>
        <w:tab/>
      </w:r>
      <w:r>
        <w:fldChar w:fldCharType="begin"/>
      </w:r>
      <w:r>
        <w:instrText xml:space="preserve"> PAGEREF _Toc13256 \h </w:instrText>
      </w:r>
      <w:r>
        <w:fldChar w:fldCharType="separate"/>
      </w:r>
      <w:r>
        <w:t>33</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_Toc2698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16.8 </w:t>
      </w:r>
      <w:r>
        <w:rPr>
          <w:rFonts w:hint="eastAsia" w:ascii="Times New Roman" w:hAnsi="Times New Roman" w:cs="宋体"/>
          <w:i w:val="0"/>
          <w:iCs w:val="0"/>
          <w:caps w:val="0"/>
          <w:smallCaps w:val="0"/>
          <w:lang w:val="en-US" w:eastAsia="zh-CN"/>
        </w:rPr>
        <w:t>试验判据</w:t>
      </w:r>
      <w:r>
        <w:tab/>
      </w:r>
      <w:r>
        <w:fldChar w:fldCharType="begin"/>
      </w:r>
      <w:r>
        <w:instrText xml:space="preserve"> PAGEREF _Toc2698 \h </w:instrText>
      </w:r>
      <w:r>
        <w:fldChar w:fldCharType="separate"/>
      </w:r>
      <w:r>
        <w:t>34</w:t>
      </w:r>
      <w:r>
        <w:fldChar w:fldCharType="end"/>
      </w:r>
      <w:r>
        <w:rPr>
          <w:rFonts w:hint="eastAsia"/>
        </w:rPr>
        <w:fldChar w:fldCharType="end"/>
      </w:r>
    </w:p>
    <w:p>
      <w:pPr>
        <w:pStyle w:val="21"/>
        <w:tabs>
          <w:tab w:val="right" w:leader="dot" w:pos="9070"/>
        </w:tabs>
      </w:pPr>
      <w:r>
        <w:rPr>
          <w:rFonts w:hint="eastAsia"/>
        </w:rPr>
        <w:fldChar w:fldCharType="begin"/>
      </w:r>
      <w:r>
        <w:rPr>
          <w:rFonts w:hint="eastAsia"/>
        </w:rPr>
        <w:instrText xml:space="preserve"> HYPERLINK \l _Toc9476 </w:instrText>
      </w:r>
      <w:r>
        <w:rPr>
          <w:rFonts w:hint="eastAsia"/>
        </w:rPr>
        <w:fldChar w:fldCharType="separate"/>
      </w:r>
      <w:r>
        <w:rPr>
          <w:rFonts w:hint="eastAsia" w:ascii="Times New Roman" w:hAnsi="Times New Roman"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17 </w:t>
      </w:r>
      <w:r>
        <w:rPr>
          <w:rFonts w:hint="eastAsia" w:ascii="Times New Roman" w:hAnsi="Times New Roman" w:cs="宋体"/>
          <w:i w:val="0"/>
          <w:iCs w:val="0"/>
          <w:caps w:val="0"/>
          <w:smallCaps w:val="0"/>
          <w:lang w:val="en-US" w:eastAsia="zh-CN"/>
        </w:rPr>
        <w:t>感应信号敏感性</w:t>
      </w:r>
      <w:r>
        <w:tab/>
      </w:r>
      <w:r>
        <w:fldChar w:fldCharType="begin"/>
      </w:r>
      <w:r>
        <w:instrText xml:space="preserve"> PAGEREF _Toc9476 \h </w:instrText>
      </w:r>
      <w:r>
        <w:fldChar w:fldCharType="separate"/>
      </w:r>
      <w:r>
        <w:t>34</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_Toc1667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14:ligatures w14:val="none"/>
          <w14:numForm w14:val="default"/>
          <w14:numSpacing w14:val="default"/>
        </w:rPr>
        <w:t xml:space="preserve">17.1 </w:t>
      </w:r>
      <w:r>
        <w:rPr>
          <w:rFonts w:hint="default" w:ascii="Times New Roman" w:hAnsi="Times New Roman" w:cs="宋体"/>
          <w:i w:val="0"/>
          <w:iCs w:val="0"/>
          <w:caps w:val="0"/>
          <w:smallCaps w:val="0"/>
        </w:rPr>
        <w:t>试验目的</w:t>
      </w:r>
      <w:r>
        <w:tab/>
      </w:r>
      <w:r>
        <w:fldChar w:fldCharType="begin"/>
      </w:r>
      <w:r>
        <w:instrText xml:space="preserve"> PAGEREF _Toc1667 \h </w:instrText>
      </w:r>
      <w:r>
        <w:fldChar w:fldCharType="separate"/>
      </w:r>
      <w:r>
        <w:t>34</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_Toc26546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14:ligatures w14:val="none"/>
          <w14:numForm w14:val="default"/>
          <w14:numSpacing w14:val="default"/>
        </w:rPr>
        <w:t xml:space="preserve">17.2 </w:t>
      </w:r>
      <w:r>
        <w:rPr>
          <w:rFonts w:hint="default" w:ascii="Times New Roman" w:hAnsi="Times New Roman" w:cs="宋体"/>
          <w:i w:val="0"/>
          <w:iCs w:val="0"/>
          <w:caps w:val="0"/>
          <w:smallCaps w:val="0"/>
        </w:rPr>
        <w:t>试验要求</w:t>
      </w:r>
      <w:r>
        <w:tab/>
      </w:r>
      <w:r>
        <w:fldChar w:fldCharType="begin"/>
      </w:r>
      <w:r>
        <w:instrText xml:space="preserve"> PAGEREF _Toc26546 \h </w:instrText>
      </w:r>
      <w:r>
        <w:fldChar w:fldCharType="separate"/>
      </w:r>
      <w:r>
        <w:t>34</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_Toc10701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eastAsia="zh-CN"/>
          <w14:ligatures w14:val="none"/>
          <w14:numForm w14:val="default"/>
          <w14:numSpacing w14:val="default"/>
        </w:rPr>
        <w:t xml:space="preserve">17.3 </w:t>
      </w:r>
      <w:r>
        <w:rPr>
          <w:rFonts w:hint="eastAsia" w:ascii="Times New Roman" w:hAnsi="Times New Roman" w:cs="宋体"/>
          <w:i w:val="0"/>
          <w:iCs w:val="0"/>
          <w:caps w:val="0"/>
          <w:smallCaps w:val="0"/>
          <w:lang w:val="en-US" w:eastAsia="zh-CN"/>
        </w:rPr>
        <w:t>受试/陪试设备</w:t>
      </w:r>
      <w:r>
        <w:tab/>
      </w:r>
      <w:r>
        <w:fldChar w:fldCharType="begin"/>
      </w:r>
      <w:r>
        <w:instrText xml:space="preserve"> PAGEREF _Toc10701 \h </w:instrText>
      </w:r>
      <w:r>
        <w:fldChar w:fldCharType="separate"/>
      </w:r>
      <w:r>
        <w:t>35</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_Toc3705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17.4 </w:t>
      </w:r>
      <w:r>
        <w:rPr>
          <w:rFonts w:hint="eastAsia" w:ascii="Times New Roman" w:hAnsi="Times New Roman" w:cs="宋体"/>
          <w:i w:val="0"/>
          <w:iCs w:val="0"/>
          <w:caps w:val="0"/>
          <w:smallCaps w:val="0"/>
          <w:lang w:val="en-US" w:eastAsia="zh-CN"/>
        </w:rPr>
        <w:t>试验设备、测试设备及要求</w:t>
      </w:r>
      <w:r>
        <w:tab/>
      </w:r>
      <w:r>
        <w:fldChar w:fldCharType="begin"/>
      </w:r>
      <w:r>
        <w:instrText xml:space="preserve"> PAGEREF _Toc3705 \h </w:instrText>
      </w:r>
      <w:r>
        <w:fldChar w:fldCharType="separate"/>
      </w:r>
      <w:r>
        <w:t>35</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_Toc2989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14:ligatures w14:val="none"/>
          <w14:numForm w14:val="default"/>
          <w14:numSpacing w14:val="default"/>
        </w:rPr>
        <w:t xml:space="preserve">17.5 </w:t>
      </w:r>
      <w:r>
        <w:rPr>
          <w:rFonts w:hint="eastAsia" w:ascii="Times New Roman" w:hAnsi="Times New Roman" w:cs="宋体"/>
          <w:i w:val="0"/>
          <w:iCs w:val="0"/>
          <w:caps w:val="0"/>
          <w:smallCaps w:val="0"/>
        </w:rPr>
        <w:t>试验布置和连接</w:t>
      </w:r>
      <w:r>
        <w:tab/>
      </w:r>
      <w:r>
        <w:fldChar w:fldCharType="begin"/>
      </w:r>
      <w:r>
        <w:instrText xml:space="preserve"> PAGEREF _Toc2989 \h </w:instrText>
      </w:r>
      <w:r>
        <w:fldChar w:fldCharType="separate"/>
      </w:r>
      <w:r>
        <w:t>36</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_Toc19927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17.6 </w:t>
      </w:r>
      <w:r>
        <w:rPr>
          <w:rFonts w:hint="eastAsia" w:ascii="Times New Roman" w:hAnsi="Times New Roman" w:cs="宋体"/>
          <w:i w:val="0"/>
          <w:iCs w:val="0"/>
          <w:caps w:val="0"/>
          <w:smallCaps w:val="0"/>
          <w:lang w:val="en-US" w:eastAsia="zh-CN"/>
        </w:rPr>
        <w:t>受试设备、试验装置（试验前）的制造符合性要求</w:t>
      </w:r>
      <w:r>
        <w:tab/>
      </w:r>
      <w:r>
        <w:fldChar w:fldCharType="begin"/>
      </w:r>
      <w:r>
        <w:instrText xml:space="preserve"> PAGEREF _Toc19927 \h </w:instrText>
      </w:r>
      <w:r>
        <w:fldChar w:fldCharType="separate"/>
      </w:r>
      <w:r>
        <w:t>39</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_Toc26547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17.7 </w:t>
      </w:r>
      <w:r>
        <w:rPr>
          <w:rFonts w:hint="eastAsia" w:ascii="Times New Roman" w:hAnsi="Times New Roman" w:cs="宋体"/>
          <w:i w:val="0"/>
          <w:iCs w:val="0"/>
          <w:caps w:val="0"/>
          <w:smallCaps w:val="0"/>
          <w:lang w:val="en-US" w:eastAsia="zh-CN"/>
        </w:rPr>
        <w:t>试验程序</w:t>
      </w:r>
      <w:r>
        <w:tab/>
      </w:r>
      <w:r>
        <w:fldChar w:fldCharType="begin"/>
      </w:r>
      <w:r>
        <w:instrText xml:space="preserve"> PAGEREF _Toc26547 \h </w:instrText>
      </w:r>
      <w:r>
        <w:fldChar w:fldCharType="separate"/>
      </w:r>
      <w:r>
        <w:t>39</w:t>
      </w:r>
      <w:r>
        <w:fldChar w:fldCharType="end"/>
      </w:r>
      <w:r>
        <w:rPr>
          <w:rFonts w:hint="eastAsia"/>
        </w:rPr>
        <w:fldChar w:fldCharType="end"/>
      </w:r>
    </w:p>
    <w:p>
      <w:pPr>
        <w:pStyle w:val="16"/>
        <w:tabs>
          <w:tab w:val="right" w:leader="dot" w:pos="9070"/>
        </w:tabs>
      </w:pPr>
      <w:r>
        <w:rPr>
          <w:rFonts w:hint="eastAsia"/>
        </w:rPr>
        <w:fldChar w:fldCharType="begin"/>
      </w:r>
      <w:r>
        <w:rPr>
          <w:rFonts w:hint="eastAsia"/>
        </w:rPr>
        <w:instrText xml:space="preserve"> HYPERLINK \l _Toc4102 </w:instrText>
      </w:r>
      <w:r>
        <w:rPr>
          <w:rFonts w:hint="eastAsia"/>
        </w:rPr>
        <w:fldChar w:fldCharType="separate"/>
      </w:r>
      <w:r>
        <w:rPr>
          <w:rFonts w:hint="default" w:ascii="Arial" w:hAnsi="Arial" w:eastAsia="黑体" w:cs="Times New Roman"/>
          <w:bCs w:val="0"/>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17.7.1 </w:t>
      </w:r>
      <w:r>
        <w:rPr>
          <w:rFonts w:hint="eastAsia" w:ascii="Times New Roman" w:hAnsi="Times New Roman" w:cs="宋体"/>
          <w:i w:val="0"/>
          <w:iCs w:val="0"/>
          <w:caps w:val="0"/>
          <w:smallCaps w:val="0"/>
          <w:lang w:val="en-US" w:eastAsia="zh-CN"/>
        </w:rPr>
        <w:t>对设备的感应磁场</w:t>
      </w:r>
      <w:r>
        <w:tab/>
      </w:r>
      <w:r>
        <w:fldChar w:fldCharType="begin"/>
      </w:r>
      <w:r>
        <w:instrText xml:space="preserve"> PAGEREF _Toc4102 \h </w:instrText>
      </w:r>
      <w:r>
        <w:fldChar w:fldCharType="separate"/>
      </w:r>
      <w:r>
        <w:t>39</w:t>
      </w:r>
      <w:r>
        <w:fldChar w:fldCharType="end"/>
      </w:r>
      <w:r>
        <w:rPr>
          <w:rFonts w:hint="eastAsia"/>
        </w:rPr>
        <w:fldChar w:fldCharType="end"/>
      </w:r>
    </w:p>
    <w:p>
      <w:pPr>
        <w:pStyle w:val="16"/>
        <w:tabs>
          <w:tab w:val="right" w:leader="dot" w:pos="9070"/>
        </w:tabs>
      </w:pPr>
      <w:r>
        <w:rPr>
          <w:rFonts w:hint="eastAsia"/>
        </w:rPr>
        <w:fldChar w:fldCharType="begin"/>
      </w:r>
      <w:r>
        <w:rPr>
          <w:rFonts w:hint="eastAsia"/>
        </w:rPr>
        <w:instrText xml:space="preserve"> HYPERLINK \l _Toc12429 </w:instrText>
      </w:r>
      <w:r>
        <w:rPr>
          <w:rFonts w:hint="eastAsia"/>
        </w:rPr>
        <w:fldChar w:fldCharType="separate"/>
      </w:r>
      <w:r>
        <w:rPr>
          <w:rFonts w:hint="default" w:ascii="Arial" w:hAnsi="Arial" w:eastAsia="黑体" w:cs="Times New Roman"/>
          <w:bCs w:val="0"/>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17.7.2 </w:t>
      </w:r>
      <w:r>
        <w:rPr>
          <w:rFonts w:hint="eastAsia" w:ascii="Times New Roman" w:hAnsi="Times New Roman" w:cs="宋体"/>
          <w:i w:val="0"/>
          <w:iCs w:val="0"/>
          <w:caps w:val="0"/>
          <w:smallCaps w:val="0"/>
          <w:lang w:val="en-US" w:eastAsia="zh-CN"/>
        </w:rPr>
        <w:t>对互连电缆的感应磁场</w:t>
      </w:r>
      <w:r>
        <w:tab/>
      </w:r>
      <w:r>
        <w:fldChar w:fldCharType="begin"/>
      </w:r>
      <w:r>
        <w:instrText xml:space="preserve"> PAGEREF _Toc12429 \h </w:instrText>
      </w:r>
      <w:r>
        <w:fldChar w:fldCharType="separate"/>
      </w:r>
      <w:r>
        <w:t>40</w:t>
      </w:r>
      <w:r>
        <w:fldChar w:fldCharType="end"/>
      </w:r>
      <w:r>
        <w:rPr>
          <w:rFonts w:hint="eastAsia"/>
        </w:rPr>
        <w:fldChar w:fldCharType="end"/>
      </w:r>
    </w:p>
    <w:p>
      <w:pPr>
        <w:pStyle w:val="16"/>
        <w:tabs>
          <w:tab w:val="right" w:leader="dot" w:pos="9070"/>
        </w:tabs>
      </w:pPr>
      <w:r>
        <w:rPr>
          <w:rFonts w:hint="eastAsia"/>
        </w:rPr>
        <w:fldChar w:fldCharType="begin"/>
      </w:r>
      <w:r>
        <w:rPr>
          <w:rFonts w:hint="eastAsia"/>
        </w:rPr>
        <w:instrText xml:space="preserve"> HYPERLINK \l _Toc20710 </w:instrText>
      </w:r>
      <w:r>
        <w:rPr>
          <w:rFonts w:hint="eastAsia"/>
        </w:rPr>
        <w:fldChar w:fldCharType="separate"/>
      </w:r>
      <w:r>
        <w:rPr>
          <w:rFonts w:hint="default" w:ascii="Arial" w:hAnsi="Arial" w:eastAsia="黑体" w:cs="Times New Roman"/>
          <w:bCs w:val="0"/>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17.7.3 </w:t>
      </w:r>
      <w:r>
        <w:rPr>
          <w:rFonts w:hint="eastAsia" w:ascii="Times New Roman" w:hAnsi="Times New Roman" w:cs="宋体"/>
          <w:i w:val="0"/>
          <w:iCs w:val="0"/>
          <w:caps w:val="0"/>
          <w:smallCaps w:val="0"/>
          <w:lang w:val="en-US" w:eastAsia="zh-CN"/>
        </w:rPr>
        <w:t>对互连电缆的感应电场</w:t>
      </w:r>
      <w:r>
        <w:tab/>
      </w:r>
      <w:r>
        <w:fldChar w:fldCharType="begin"/>
      </w:r>
      <w:r>
        <w:instrText xml:space="preserve"> PAGEREF _Toc20710 \h </w:instrText>
      </w:r>
      <w:r>
        <w:fldChar w:fldCharType="separate"/>
      </w:r>
      <w:r>
        <w:t>41</w:t>
      </w:r>
      <w:r>
        <w:fldChar w:fldCharType="end"/>
      </w:r>
      <w:r>
        <w:rPr>
          <w:rFonts w:hint="eastAsia"/>
        </w:rPr>
        <w:fldChar w:fldCharType="end"/>
      </w:r>
    </w:p>
    <w:p>
      <w:pPr>
        <w:pStyle w:val="16"/>
        <w:tabs>
          <w:tab w:val="right" w:leader="dot" w:pos="9070"/>
        </w:tabs>
      </w:pPr>
      <w:r>
        <w:rPr>
          <w:rFonts w:hint="eastAsia"/>
        </w:rPr>
        <w:fldChar w:fldCharType="begin"/>
      </w:r>
      <w:r>
        <w:rPr>
          <w:rFonts w:hint="eastAsia"/>
        </w:rPr>
        <w:instrText xml:space="preserve"> HYPERLINK \l _Toc16067 </w:instrText>
      </w:r>
      <w:r>
        <w:rPr>
          <w:rFonts w:hint="eastAsia"/>
        </w:rPr>
        <w:fldChar w:fldCharType="separate"/>
      </w:r>
      <w:r>
        <w:rPr>
          <w:rFonts w:hint="default" w:ascii="Arial" w:hAnsi="Arial" w:eastAsia="黑体" w:cs="Times New Roman"/>
          <w:bCs w:val="0"/>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17.7.4 </w:t>
      </w:r>
      <w:r>
        <w:rPr>
          <w:rFonts w:hint="eastAsia" w:ascii="Times New Roman" w:hAnsi="Times New Roman" w:cs="宋体"/>
          <w:i w:val="0"/>
          <w:iCs w:val="0"/>
          <w:caps w:val="0"/>
          <w:smallCaps w:val="0"/>
          <w:lang w:val="en-US" w:eastAsia="zh-CN"/>
        </w:rPr>
        <w:t>对互连电缆的感应尖峰</w:t>
      </w:r>
      <w:r>
        <w:tab/>
      </w:r>
      <w:r>
        <w:fldChar w:fldCharType="begin"/>
      </w:r>
      <w:r>
        <w:instrText xml:space="preserve"> PAGEREF _Toc16067 \h </w:instrText>
      </w:r>
      <w:r>
        <w:fldChar w:fldCharType="separate"/>
      </w:r>
      <w:r>
        <w:t>41</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_Toc19043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17.8 </w:t>
      </w:r>
      <w:r>
        <w:rPr>
          <w:rFonts w:hint="eastAsia" w:ascii="Times New Roman" w:hAnsi="Times New Roman" w:cs="宋体"/>
          <w:i w:val="0"/>
          <w:iCs w:val="0"/>
          <w:caps w:val="0"/>
          <w:smallCaps w:val="0"/>
          <w:lang w:val="en-US" w:eastAsia="zh-CN"/>
        </w:rPr>
        <w:t>试验判据</w:t>
      </w:r>
      <w:r>
        <w:tab/>
      </w:r>
      <w:r>
        <w:fldChar w:fldCharType="begin"/>
      </w:r>
      <w:r>
        <w:instrText xml:space="preserve"> PAGEREF _Toc19043 \h </w:instrText>
      </w:r>
      <w:r>
        <w:fldChar w:fldCharType="separate"/>
      </w:r>
      <w:r>
        <w:t>42</w:t>
      </w:r>
      <w:r>
        <w:fldChar w:fldCharType="end"/>
      </w:r>
      <w:r>
        <w:rPr>
          <w:rFonts w:hint="eastAsia"/>
        </w:rPr>
        <w:fldChar w:fldCharType="end"/>
      </w:r>
    </w:p>
    <w:p>
      <w:pPr>
        <w:pStyle w:val="21"/>
        <w:tabs>
          <w:tab w:val="right" w:leader="dot" w:pos="9070"/>
        </w:tabs>
      </w:pPr>
      <w:r>
        <w:rPr>
          <w:rFonts w:hint="eastAsia"/>
        </w:rPr>
        <w:fldChar w:fldCharType="begin"/>
      </w:r>
      <w:r>
        <w:rPr>
          <w:rFonts w:hint="eastAsia"/>
        </w:rPr>
        <w:instrText xml:space="preserve"> HYPERLINK \l _Toc8712 </w:instrText>
      </w:r>
      <w:r>
        <w:rPr>
          <w:rFonts w:hint="eastAsia"/>
        </w:rPr>
        <w:fldChar w:fldCharType="separate"/>
      </w:r>
      <w:r>
        <w:rPr>
          <w:rFonts w:hint="eastAsia" w:ascii="Times New Roman" w:hAnsi="Times New Roman"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18 </w:t>
      </w:r>
      <w:r>
        <w:rPr>
          <w:rFonts w:hint="eastAsia" w:ascii="Times New Roman" w:hAnsi="Times New Roman" w:cs="宋体"/>
          <w:i w:val="0"/>
          <w:iCs w:val="0"/>
          <w:caps w:val="0"/>
          <w:smallCaps w:val="0"/>
          <w:lang w:val="en-US" w:eastAsia="zh-CN"/>
        </w:rPr>
        <w:t>射频敏感度</w:t>
      </w:r>
      <w:r>
        <w:tab/>
      </w:r>
      <w:r>
        <w:fldChar w:fldCharType="begin"/>
      </w:r>
      <w:r>
        <w:instrText xml:space="preserve"> PAGEREF _Toc8712 \h </w:instrText>
      </w:r>
      <w:r>
        <w:fldChar w:fldCharType="separate"/>
      </w:r>
      <w:r>
        <w:t>43</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_Toc31993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18.1 </w:t>
      </w:r>
      <w:r>
        <w:rPr>
          <w:rFonts w:hint="eastAsia" w:ascii="Times New Roman" w:hAnsi="Times New Roman" w:cs="宋体"/>
          <w:i w:val="0"/>
          <w:iCs w:val="0"/>
          <w:caps w:val="0"/>
          <w:smallCaps w:val="0"/>
          <w:lang w:val="en-US" w:eastAsia="zh-CN"/>
        </w:rPr>
        <w:t>试验目的</w:t>
      </w:r>
      <w:r>
        <w:tab/>
      </w:r>
      <w:r>
        <w:fldChar w:fldCharType="begin"/>
      </w:r>
      <w:r>
        <w:instrText xml:space="preserve"> PAGEREF _Toc31993 \h </w:instrText>
      </w:r>
      <w:r>
        <w:fldChar w:fldCharType="separate"/>
      </w:r>
      <w:r>
        <w:t>43</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_Toc4664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18.2 </w:t>
      </w:r>
      <w:r>
        <w:rPr>
          <w:rFonts w:hint="eastAsia" w:ascii="Times New Roman" w:hAnsi="Times New Roman" w:cs="宋体"/>
          <w:i w:val="0"/>
          <w:iCs w:val="0"/>
          <w:caps w:val="0"/>
          <w:smallCaps w:val="0"/>
          <w:lang w:val="en-US" w:eastAsia="zh-CN"/>
        </w:rPr>
        <w:t>试验要求</w:t>
      </w:r>
      <w:r>
        <w:tab/>
      </w:r>
      <w:r>
        <w:fldChar w:fldCharType="begin"/>
      </w:r>
      <w:r>
        <w:instrText xml:space="preserve"> PAGEREF _Toc4664 \h </w:instrText>
      </w:r>
      <w:r>
        <w:fldChar w:fldCharType="separate"/>
      </w:r>
      <w:r>
        <w:t>43</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_Toc15667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eastAsia="zh-CN"/>
          <w14:ligatures w14:val="none"/>
          <w14:numForm w14:val="default"/>
          <w14:numSpacing w14:val="default"/>
        </w:rPr>
        <w:t xml:space="preserve">18.3 </w:t>
      </w:r>
      <w:r>
        <w:rPr>
          <w:rFonts w:hint="eastAsia" w:ascii="Times New Roman" w:hAnsi="Times New Roman" w:cs="宋体"/>
          <w:i w:val="0"/>
          <w:iCs w:val="0"/>
          <w:caps w:val="0"/>
          <w:smallCaps w:val="0"/>
          <w:lang w:val="en-US" w:eastAsia="zh-CN"/>
        </w:rPr>
        <w:t>受试/陪试设备</w:t>
      </w:r>
      <w:r>
        <w:tab/>
      </w:r>
      <w:r>
        <w:fldChar w:fldCharType="begin"/>
      </w:r>
      <w:r>
        <w:instrText xml:space="preserve"> PAGEREF _Toc15667 \h </w:instrText>
      </w:r>
      <w:r>
        <w:fldChar w:fldCharType="separate"/>
      </w:r>
      <w:r>
        <w:t>44</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_Toc9546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18.4 </w:t>
      </w:r>
      <w:r>
        <w:rPr>
          <w:rFonts w:hint="eastAsia" w:ascii="Times New Roman" w:hAnsi="Times New Roman" w:cs="宋体"/>
          <w:i w:val="0"/>
          <w:iCs w:val="0"/>
          <w:caps w:val="0"/>
          <w:smallCaps w:val="0"/>
          <w:lang w:val="en-US" w:eastAsia="zh-CN"/>
        </w:rPr>
        <w:t>试验设备、测试设备及要求</w:t>
      </w:r>
      <w:r>
        <w:tab/>
      </w:r>
      <w:r>
        <w:fldChar w:fldCharType="begin"/>
      </w:r>
      <w:r>
        <w:instrText xml:space="preserve"> PAGEREF _Toc9546 \h </w:instrText>
      </w:r>
      <w:r>
        <w:fldChar w:fldCharType="separate"/>
      </w:r>
      <w:r>
        <w:t>44</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_Toc7325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18.5 </w:t>
      </w:r>
      <w:r>
        <w:rPr>
          <w:rFonts w:hint="eastAsia" w:ascii="Times New Roman" w:hAnsi="Times New Roman" w:cs="宋体"/>
          <w:i w:val="0"/>
          <w:iCs w:val="0"/>
          <w:caps w:val="0"/>
          <w:smallCaps w:val="0"/>
          <w:lang w:val="en-US" w:eastAsia="zh-CN"/>
        </w:rPr>
        <w:t>试验布置和连接</w:t>
      </w:r>
      <w:r>
        <w:tab/>
      </w:r>
      <w:r>
        <w:fldChar w:fldCharType="begin"/>
      </w:r>
      <w:r>
        <w:instrText xml:space="preserve"> PAGEREF _Toc7325 \h </w:instrText>
      </w:r>
      <w:r>
        <w:fldChar w:fldCharType="separate"/>
      </w:r>
      <w:r>
        <w:t>52</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_Toc28197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18.6 </w:t>
      </w:r>
      <w:r>
        <w:rPr>
          <w:rFonts w:hint="eastAsia" w:ascii="Times New Roman" w:hAnsi="Times New Roman" w:cs="宋体"/>
          <w:i w:val="0"/>
          <w:iCs w:val="0"/>
          <w:caps w:val="0"/>
          <w:smallCaps w:val="0"/>
          <w:lang w:val="en-US" w:eastAsia="zh-CN"/>
        </w:rPr>
        <w:t>受试设备、试验装置（试验前）的制造符合性要求</w:t>
      </w:r>
      <w:r>
        <w:tab/>
      </w:r>
      <w:r>
        <w:fldChar w:fldCharType="begin"/>
      </w:r>
      <w:r>
        <w:instrText xml:space="preserve"> PAGEREF _Toc28197 \h </w:instrText>
      </w:r>
      <w:r>
        <w:fldChar w:fldCharType="separate"/>
      </w:r>
      <w:r>
        <w:t>55</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_Toc26760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18.7 </w:t>
      </w:r>
      <w:r>
        <w:rPr>
          <w:rFonts w:hint="eastAsia" w:ascii="Times New Roman" w:hAnsi="Times New Roman" w:cs="宋体"/>
          <w:i w:val="0"/>
          <w:iCs w:val="0"/>
          <w:caps w:val="0"/>
          <w:smallCaps w:val="0"/>
          <w:lang w:val="en-US" w:eastAsia="zh-CN"/>
        </w:rPr>
        <w:t>试验程序</w:t>
      </w:r>
      <w:r>
        <w:tab/>
      </w:r>
      <w:r>
        <w:fldChar w:fldCharType="begin"/>
      </w:r>
      <w:r>
        <w:instrText xml:space="preserve"> PAGEREF _Toc26760 \h </w:instrText>
      </w:r>
      <w:r>
        <w:fldChar w:fldCharType="separate"/>
      </w:r>
      <w:r>
        <w:t>55</w:t>
      </w:r>
      <w:r>
        <w:fldChar w:fldCharType="end"/>
      </w:r>
      <w:r>
        <w:rPr>
          <w:rFonts w:hint="eastAsia"/>
        </w:rPr>
        <w:fldChar w:fldCharType="end"/>
      </w:r>
    </w:p>
    <w:p>
      <w:pPr>
        <w:pStyle w:val="16"/>
        <w:tabs>
          <w:tab w:val="right" w:leader="dot" w:pos="9070"/>
        </w:tabs>
      </w:pPr>
      <w:r>
        <w:rPr>
          <w:rFonts w:hint="eastAsia"/>
        </w:rPr>
        <w:fldChar w:fldCharType="begin"/>
      </w:r>
      <w:r>
        <w:rPr>
          <w:rFonts w:hint="eastAsia"/>
        </w:rPr>
        <w:instrText xml:space="preserve"> HYPERLINK \l _Toc5917 </w:instrText>
      </w:r>
      <w:r>
        <w:rPr>
          <w:rFonts w:hint="eastAsia"/>
        </w:rPr>
        <w:fldChar w:fldCharType="separate"/>
      </w:r>
      <w:r>
        <w:rPr>
          <w:rFonts w:hint="default" w:ascii="Arial" w:hAnsi="Arial" w:eastAsia="黑体" w:cs="Times New Roman"/>
          <w:bCs w:val="0"/>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18.7.1 </w:t>
      </w:r>
      <w:r>
        <w:rPr>
          <w:rFonts w:hint="eastAsia" w:ascii="Times New Roman" w:hAnsi="Times New Roman" w:cs="宋体"/>
          <w:i w:val="0"/>
          <w:iCs w:val="0"/>
          <w:caps w:val="0"/>
          <w:smallCaps w:val="0"/>
          <w:lang w:val="en-US" w:eastAsia="zh-CN"/>
        </w:rPr>
        <w:t>传导敏感度</w:t>
      </w:r>
      <w:r>
        <w:tab/>
      </w:r>
      <w:r>
        <w:fldChar w:fldCharType="begin"/>
      </w:r>
      <w:r>
        <w:instrText xml:space="preserve"> PAGEREF _Toc5917 \h </w:instrText>
      </w:r>
      <w:r>
        <w:fldChar w:fldCharType="separate"/>
      </w:r>
      <w:r>
        <w:t>55</w:t>
      </w:r>
      <w:r>
        <w:fldChar w:fldCharType="end"/>
      </w:r>
      <w:r>
        <w:rPr>
          <w:rFonts w:hint="eastAsia"/>
        </w:rPr>
        <w:fldChar w:fldCharType="end"/>
      </w:r>
    </w:p>
    <w:p>
      <w:pPr>
        <w:pStyle w:val="16"/>
        <w:tabs>
          <w:tab w:val="right" w:leader="dot" w:pos="9070"/>
        </w:tabs>
      </w:pPr>
      <w:r>
        <w:rPr>
          <w:rFonts w:hint="eastAsia"/>
        </w:rPr>
        <w:fldChar w:fldCharType="begin"/>
      </w:r>
      <w:r>
        <w:rPr>
          <w:rFonts w:hint="eastAsia"/>
        </w:rPr>
        <w:instrText xml:space="preserve"> HYPERLINK \l _Toc12817 </w:instrText>
      </w:r>
      <w:r>
        <w:rPr>
          <w:rFonts w:hint="eastAsia"/>
        </w:rPr>
        <w:fldChar w:fldCharType="separate"/>
      </w:r>
      <w:r>
        <w:rPr>
          <w:rFonts w:hint="default" w:ascii="Arial" w:hAnsi="Arial" w:eastAsia="黑体" w:cs="Times New Roman"/>
          <w:bCs w:val="0"/>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18.7.2 </w:t>
      </w:r>
      <w:r>
        <w:rPr>
          <w:rFonts w:hint="eastAsia" w:ascii="Times New Roman" w:hAnsi="Times New Roman" w:cs="宋体"/>
          <w:i w:val="0"/>
          <w:iCs w:val="0"/>
          <w:caps w:val="0"/>
          <w:smallCaps w:val="0"/>
          <w:lang w:val="en-US" w:eastAsia="zh-CN"/>
        </w:rPr>
        <w:t>辐射敏感度-混响室法</w:t>
      </w:r>
      <w:r>
        <w:tab/>
      </w:r>
      <w:r>
        <w:fldChar w:fldCharType="begin"/>
      </w:r>
      <w:r>
        <w:instrText xml:space="preserve"> PAGEREF _Toc12817 \h </w:instrText>
      </w:r>
      <w:r>
        <w:fldChar w:fldCharType="separate"/>
      </w:r>
      <w:r>
        <w:t>56</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_Toc11597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18.8 </w:t>
      </w:r>
      <w:r>
        <w:rPr>
          <w:rFonts w:hint="eastAsia" w:ascii="Times New Roman" w:hAnsi="Times New Roman" w:cs="宋体"/>
          <w:i w:val="0"/>
          <w:iCs w:val="0"/>
          <w:caps w:val="0"/>
          <w:smallCaps w:val="0"/>
          <w:lang w:val="en-US" w:eastAsia="zh-CN"/>
        </w:rPr>
        <w:t>试验判据</w:t>
      </w:r>
      <w:r>
        <w:tab/>
      </w:r>
      <w:r>
        <w:fldChar w:fldCharType="begin"/>
      </w:r>
      <w:r>
        <w:instrText xml:space="preserve"> PAGEREF _Toc11597 \h </w:instrText>
      </w:r>
      <w:r>
        <w:fldChar w:fldCharType="separate"/>
      </w:r>
      <w:r>
        <w:t>58</w:t>
      </w:r>
      <w:r>
        <w:fldChar w:fldCharType="end"/>
      </w:r>
      <w:r>
        <w:rPr>
          <w:rFonts w:hint="eastAsia"/>
        </w:rPr>
        <w:fldChar w:fldCharType="end"/>
      </w:r>
    </w:p>
    <w:p>
      <w:pPr>
        <w:pStyle w:val="21"/>
        <w:tabs>
          <w:tab w:val="right" w:leader="dot" w:pos="9070"/>
        </w:tabs>
      </w:pPr>
      <w:r>
        <w:rPr>
          <w:rFonts w:hint="eastAsia"/>
        </w:rPr>
        <w:fldChar w:fldCharType="begin"/>
      </w:r>
      <w:r>
        <w:rPr>
          <w:rFonts w:hint="eastAsia"/>
        </w:rPr>
        <w:instrText xml:space="preserve"> HYPERLINK \l _Toc22207 </w:instrText>
      </w:r>
      <w:r>
        <w:rPr>
          <w:rFonts w:hint="eastAsia"/>
        </w:rPr>
        <w:fldChar w:fldCharType="separate"/>
      </w:r>
      <w:r>
        <w:rPr>
          <w:rFonts w:hint="eastAsia" w:ascii="Times New Roman" w:hAnsi="Times New Roman"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19 </w:t>
      </w:r>
      <w:r>
        <w:rPr>
          <w:rFonts w:hint="eastAsia" w:ascii="Times New Roman" w:hAnsi="Times New Roman" w:cs="宋体"/>
          <w:i w:val="0"/>
          <w:iCs w:val="0"/>
          <w:caps w:val="0"/>
          <w:smallCaps w:val="0"/>
          <w:lang w:val="en-US" w:eastAsia="zh-CN"/>
        </w:rPr>
        <w:t>射频能量发射</w:t>
      </w:r>
      <w:r>
        <w:tab/>
      </w:r>
      <w:r>
        <w:fldChar w:fldCharType="begin"/>
      </w:r>
      <w:r>
        <w:instrText xml:space="preserve"> PAGEREF _Toc22207 \h </w:instrText>
      </w:r>
      <w:r>
        <w:fldChar w:fldCharType="separate"/>
      </w:r>
      <w:r>
        <w:t>59</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_Toc19113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19.1 </w:t>
      </w:r>
      <w:r>
        <w:rPr>
          <w:rFonts w:hint="eastAsia" w:ascii="Times New Roman" w:hAnsi="Times New Roman" w:cs="宋体"/>
          <w:i w:val="0"/>
          <w:iCs w:val="0"/>
          <w:caps w:val="0"/>
          <w:smallCaps w:val="0"/>
          <w:lang w:val="en-US" w:eastAsia="zh-CN"/>
        </w:rPr>
        <w:t>试验目的</w:t>
      </w:r>
      <w:r>
        <w:tab/>
      </w:r>
      <w:r>
        <w:fldChar w:fldCharType="begin"/>
      </w:r>
      <w:r>
        <w:instrText xml:space="preserve"> PAGEREF _Toc19113 \h </w:instrText>
      </w:r>
      <w:r>
        <w:fldChar w:fldCharType="separate"/>
      </w:r>
      <w:r>
        <w:t>59</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_Toc6422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19.2 </w:t>
      </w:r>
      <w:r>
        <w:rPr>
          <w:rFonts w:hint="eastAsia" w:ascii="Times New Roman" w:hAnsi="Times New Roman" w:cs="宋体"/>
          <w:i w:val="0"/>
          <w:iCs w:val="0"/>
          <w:caps w:val="0"/>
          <w:smallCaps w:val="0"/>
          <w:lang w:val="en-US" w:eastAsia="zh-CN"/>
        </w:rPr>
        <w:t>试验要求</w:t>
      </w:r>
      <w:r>
        <w:tab/>
      </w:r>
      <w:r>
        <w:fldChar w:fldCharType="begin"/>
      </w:r>
      <w:r>
        <w:instrText xml:space="preserve"> PAGEREF _Toc6422 \h </w:instrText>
      </w:r>
      <w:r>
        <w:fldChar w:fldCharType="separate"/>
      </w:r>
      <w:r>
        <w:t>59</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_Toc32384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eastAsia="zh-CN"/>
          <w14:ligatures w14:val="none"/>
          <w14:numForm w14:val="default"/>
          <w14:numSpacing w14:val="default"/>
        </w:rPr>
        <w:t xml:space="preserve">19.3 </w:t>
      </w:r>
      <w:r>
        <w:rPr>
          <w:rFonts w:hint="eastAsia" w:ascii="Times New Roman" w:hAnsi="Times New Roman" w:cs="宋体"/>
          <w:i w:val="0"/>
          <w:iCs w:val="0"/>
          <w:caps w:val="0"/>
          <w:smallCaps w:val="0"/>
          <w:lang w:val="en-US" w:eastAsia="zh-CN"/>
        </w:rPr>
        <w:t>受试/陪试设备</w:t>
      </w:r>
      <w:r>
        <w:tab/>
      </w:r>
      <w:r>
        <w:fldChar w:fldCharType="begin"/>
      </w:r>
      <w:r>
        <w:instrText xml:space="preserve"> PAGEREF _Toc32384 \h </w:instrText>
      </w:r>
      <w:r>
        <w:fldChar w:fldCharType="separate"/>
      </w:r>
      <w:r>
        <w:t>60</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_Toc11934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19.4 </w:t>
      </w:r>
      <w:r>
        <w:rPr>
          <w:rFonts w:hint="eastAsia" w:ascii="Times New Roman" w:hAnsi="Times New Roman" w:cs="宋体"/>
          <w:i w:val="0"/>
          <w:iCs w:val="0"/>
          <w:caps w:val="0"/>
          <w:smallCaps w:val="0"/>
          <w:lang w:val="en-US" w:eastAsia="zh-CN"/>
        </w:rPr>
        <w:t>试验设备、测试设备及要求</w:t>
      </w:r>
      <w:r>
        <w:tab/>
      </w:r>
      <w:r>
        <w:fldChar w:fldCharType="begin"/>
      </w:r>
      <w:r>
        <w:instrText xml:space="preserve"> PAGEREF _Toc11934 \h </w:instrText>
      </w:r>
      <w:r>
        <w:fldChar w:fldCharType="separate"/>
      </w:r>
      <w:r>
        <w:t>60</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_Toc17894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19.5 </w:t>
      </w:r>
      <w:r>
        <w:rPr>
          <w:rFonts w:hint="eastAsia" w:ascii="Times New Roman" w:hAnsi="Times New Roman" w:cs="宋体"/>
          <w:i w:val="0"/>
          <w:iCs w:val="0"/>
          <w:caps w:val="0"/>
          <w:smallCaps w:val="0"/>
          <w:lang w:val="en-US" w:eastAsia="zh-CN"/>
        </w:rPr>
        <w:t>试验布置和连接</w:t>
      </w:r>
      <w:r>
        <w:tab/>
      </w:r>
      <w:r>
        <w:fldChar w:fldCharType="begin"/>
      </w:r>
      <w:r>
        <w:instrText xml:space="preserve"> PAGEREF _Toc17894 \h </w:instrText>
      </w:r>
      <w:r>
        <w:fldChar w:fldCharType="separate"/>
      </w:r>
      <w:r>
        <w:t>62</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_Toc28444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19.6 </w:t>
      </w:r>
      <w:r>
        <w:rPr>
          <w:rFonts w:hint="eastAsia" w:ascii="Times New Roman" w:hAnsi="Times New Roman" w:cs="宋体"/>
          <w:i w:val="0"/>
          <w:iCs w:val="0"/>
          <w:caps w:val="0"/>
          <w:smallCaps w:val="0"/>
          <w:lang w:val="en-US" w:eastAsia="zh-CN"/>
        </w:rPr>
        <w:t>受试设备、试验装置（试验前）的制造符合性要求</w:t>
      </w:r>
      <w:r>
        <w:tab/>
      </w:r>
      <w:r>
        <w:fldChar w:fldCharType="begin"/>
      </w:r>
      <w:r>
        <w:instrText xml:space="preserve"> PAGEREF _Toc28444 \h </w:instrText>
      </w:r>
      <w:r>
        <w:fldChar w:fldCharType="separate"/>
      </w:r>
      <w:r>
        <w:t>63</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_Toc13440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19.7 </w:t>
      </w:r>
      <w:r>
        <w:rPr>
          <w:rFonts w:hint="eastAsia" w:ascii="Times New Roman" w:hAnsi="Times New Roman" w:cs="宋体"/>
          <w:i w:val="0"/>
          <w:iCs w:val="0"/>
          <w:caps w:val="0"/>
          <w:smallCaps w:val="0"/>
          <w:lang w:val="en-US" w:eastAsia="zh-CN"/>
        </w:rPr>
        <w:t>试验程序</w:t>
      </w:r>
      <w:r>
        <w:tab/>
      </w:r>
      <w:r>
        <w:fldChar w:fldCharType="begin"/>
      </w:r>
      <w:r>
        <w:instrText xml:space="preserve"> PAGEREF _Toc13440 \h </w:instrText>
      </w:r>
      <w:r>
        <w:fldChar w:fldCharType="separate"/>
      </w:r>
      <w:r>
        <w:t>64</w:t>
      </w:r>
      <w:r>
        <w:fldChar w:fldCharType="end"/>
      </w:r>
      <w:r>
        <w:rPr>
          <w:rFonts w:hint="eastAsia"/>
        </w:rPr>
        <w:fldChar w:fldCharType="end"/>
      </w:r>
    </w:p>
    <w:p>
      <w:pPr>
        <w:pStyle w:val="16"/>
        <w:tabs>
          <w:tab w:val="right" w:leader="dot" w:pos="9070"/>
        </w:tabs>
      </w:pPr>
      <w:r>
        <w:rPr>
          <w:rFonts w:hint="eastAsia"/>
        </w:rPr>
        <w:fldChar w:fldCharType="begin"/>
      </w:r>
      <w:r>
        <w:rPr>
          <w:rFonts w:hint="eastAsia"/>
        </w:rPr>
        <w:instrText xml:space="preserve"> HYPERLINK \l _Toc13998 </w:instrText>
      </w:r>
      <w:r>
        <w:rPr>
          <w:rFonts w:hint="eastAsia"/>
        </w:rPr>
        <w:fldChar w:fldCharType="separate"/>
      </w:r>
      <w:r>
        <w:rPr>
          <w:rFonts w:hint="default" w:ascii="Arial" w:hAnsi="Arial" w:eastAsia="黑体" w:cs="Times New Roman"/>
          <w:bCs w:val="0"/>
          <w:i w:val="0"/>
          <w:iCs w:val="0"/>
          <w:caps w:val="0"/>
          <w:smallCaps w:val="0"/>
          <w:strike w:val="0"/>
          <w:dstrike w:val="0"/>
          <w:outline w:val="0"/>
          <w:shadow w:val="0"/>
          <w:emboss w:val="0"/>
          <w:imprint w:val="0"/>
          <w:vanish w:val="0"/>
          <w:spacing w:val="0"/>
          <w:position w:val="0"/>
          <w:vertAlign w:val="baseline"/>
          <w14:ligatures w14:val="none"/>
          <w14:numForm w14:val="default"/>
          <w14:numSpacing w14:val="default"/>
        </w:rPr>
        <w:t xml:space="preserve">19.7.1 </w:t>
      </w:r>
      <w:r>
        <w:rPr>
          <w:rFonts w:hint="eastAsia" w:ascii="Times New Roman" w:hAnsi="Times New Roman" w:cs="宋体"/>
          <w:i w:val="0"/>
          <w:iCs w:val="0"/>
          <w:caps w:val="0"/>
          <w:smallCaps w:val="0"/>
          <w:lang w:val="en-US" w:eastAsia="zh-CN"/>
        </w:rPr>
        <w:t>传导发射试验</w:t>
      </w:r>
      <w:r>
        <w:tab/>
      </w:r>
      <w:r>
        <w:fldChar w:fldCharType="begin"/>
      </w:r>
      <w:r>
        <w:instrText xml:space="preserve"> PAGEREF _Toc13998 \h </w:instrText>
      </w:r>
      <w:r>
        <w:fldChar w:fldCharType="separate"/>
      </w:r>
      <w:r>
        <w:t>64</w:t>
      </w:r>
      <w:r>
        <w:fldChar w:fldCharType="end"/>
      </w:r>
      <w:r>
        <w:rPr>
          <w:rFonts w:hint="eastAsia"/>
        </w:rPr>
        <w:fldChar w:fldCharType="end"/>
      </w:r>
    </w:p>
    <w:p>
      <w:pPr>
        <w:pStyle w:val="16"/>
        <w:tabs>
          <w:tab w:val="right" w:leader="dot" w:pos="9070"/>
        </w:tabs>
      </w:pPr>
      <w:r>
        <w:rPr>
          <w:rFonts w:hint="eastAsia"/>
        </w:rPr>
        <w:fldChar w:fldCharType="begin"/>
      </w:r>
      <w:r>
        <w:rPr>
          <w:rFonts w:hint="eastAsia"/>
        </w:rPr>
        <w:instrText xml:space="preserve"> HYPERLINK \l _Toc14528 </w:instrText>
      </w:r>
      <w:r>
        <w:rPr>
          <w:rFonts w:hint="eastAsia"/>
        </w:rPr>
        <w:fldChar w:fldCharType="separate"/>
      </w:r>
      <w:r>
        <w:rPr>
          <w:rFonts w:hint="default" w:ascii="Arial" w:hAnsi="Arial" w:eastAsia="黑体" w:cs="Times New Roman"/>
          <w:bCs w:val="0"/>
          <w:i w:val="0"/>
          <w:iCs w:val="0"/>
          <w:caps w:val="0"/>
          <w:smallCaps w:val="0"/>
          <w:strike w:val="0"/>
          <w:dstrike w:val="0"/>
          <w:outline w:val="0"/>
          <w:shadow w:val="0"/>
          <w:emboss w:val="0"/>
          <w:imprint w:val="0"/>
          <w:vanish w:val="0"/>
          <w:spacing w:val="0"/>
          <w:position w:val="0"/>
          <w:vertAlign w:val="baseline"/>
          <w14:ligatures w14:val="none"/>
          <w14:numForm w14:val="default"/>
          <w14:numSpacing w14:val="default"/>
        </w:rPr>
        <w:t xml:space="preserve">19.7.2 </w:t>
      </w:r>
      <w:r>
        <w:rPr>
          <w:rFonts w:hint="eastAsia" w:ascii="Times New Roman" w:hAnsi="Times New Roman" w:cs="宋体"/>
          <w:i w:val="0"/>
          <w:iCs w:val="0"/>
          <w:caps w:val="0"/>
          <w:smallCaps w:val="0"/>
          <w:lang w:val="en-US" w:eastAsia="zh-CN"/>
        </w:rPr>
        <w:t>辐射发射试验</w:t>
      </w:r>
      <w:r>
        <w:tab/>
      </w:r>
      <w:r>
        <w:fldChar w:fldCharType="begin"/>
      </w:r>
      <w:r>
        <w:instrText xml:space="preserve"> PAGEREF _Toc14528 \h </w:instrText>
      </w:r>
      <w:r>
        <w:fldChar w:fldCharType="separate"/>
      </w:r>
      <w:r>
        <w:t>64</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_Toc22953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19.8 </w:t>
      </w:r>
      <w:r>
        <w:rPr>
          <w:rFonts w:hint="eastAsia" w:ascii="Times New Roman" w:hAnsi="Times New Roman" w:cs="宋体"/>
          <w:i w:val="0"/>
          <w:iCs w:val="0"/>
          <w:caps w:val="0"/>
          <w:smallCaps w:val="0"/>
          <w:lang w:val="en-US" w:eastAsia="zh-CN"/>
        </w:rPr>
        <w:t>试验判据</w:t>
      </w:r>
      <w:r>
        <w:tab/>
      </w:r>
      <w:r>
        <w:fldChar w:fldCharType="begin"/>
      </w:r>
      <w:r>
        <w:instrText xml:space="preserve"> PAGEREF _Toc22953 \h </w:instrText>
      </w:r>
      <w:r>
        <w:fldChar w:fldCharType="separate"/>
      </w:r>
      <w:r>
        <w:t>65</w:t>
      </w:r>
      <w:r>
        <w:fldChar w:fldCharType="end"/>
      </w:r>
      <w:r>
        <w:rPr>
          <w:rFonts w:hint="eastAsia"/>
        </w:rPr>
        <w:fldChar w:fldCharType="end"/>
      </w:r>
    </w:p>
    <w:p>
      <w:pPr>
        <w:pStyle w:val="21"/>
        <w:tabs>
          <w:tab w:val="right" w:leader="dot" w:pos="9070"/>
        </w:tabs>
      </w:pPr>
      <w:r>
        <w:rPr>
          <w:rFonts w:hint="eastAsia"/>
        </w:rPr>
        <w:fldChar w:fldCharType="begin"/>
      </w:r>
      <w:r>
        <w:rPr>
          <w:rFonts w:hint="eastAsia"/>
        </w:rPr>
        <w:instrText xml:space="preserve"> HYPERLINK \l _Toc32451 </w:instrText>
      </w:r>
      <w:r>
        <w:rPr>
          <w:rFonts w:hint="eastAsia"/>
        </w:rPr>
        <w:fldChar w:fldCharType="separate"/>
      </w:r>
      <w:r>
        <w:rPr>
          <w:rFonts w:hint="eastAsia" w:ascii="Times New Roman" w:hAnsi="Times New Roman"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20 </w:t>
      </w:r>
      <w:r>
        <w:rPr>
          <w:rFonts w:hint="eastAsia" w:ascii="Times New Roman" w:hAnsi="Times New Roman" w:cs="宋体"/>
          <w:i w:val="0"/>
          <w:iCs w:val="0"/>
          <w:caps w:val="0"/>
          <w:smallCaps w:val="0"/>
          <w:lang w:val="en-US" w:eastAsia="zh-CN"/>
        </w:rPr>
        <w:t>闪电感应瞬态敏感性</w:t>
      </w:r>
      <w:r>
        <w:tab/>
      </w:r>
      <w:r>
        <w:fldChar w:fldCharType="begin"/>
      </w:r>
      <w:r>
        <w:instrText xml:space="preserve"> PAGEREF _Toc32451 \h </w:instrText>
      </w:r>
      <w:r>
        <w:fldChar w:fldCharType="separate"/>
      </w:r>
      <w:r>
        <w:t>66</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_Toc16480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20.1 </w:t>
      </w:r>
      <w:r>
        <w:rPr>
          <w:rFonts w:hint="eastAsia" w:ascii="Times New Roman" w:hAnsi="Times New Roman" w:cs="宋体"/>
          <w:i w:val="0"/>
          <w:iCs w:val="0"/>
          <w:caps w:val="0"/>
          <w:smallCaps w:val="0"/>
          <w:lang w:val="en-US" w:eastAsia="zh-CN"/>
        </w:rPr>
        <w:t>试验要求</w:t>
      </w:r>
      <w:r>
        <w:tab/>
      </w:r>
      <w:r>
        <w:fldChar w:fldCharType="begin"/>
      </w:r>
      <w:r>
        <w:instrText xml:space="preserve"> PAGEREF _Toc16480 \h </w:instrText>
      </w:r>
      <w:r>
        <w:fldChar w:fldCharType="separate"/>
      </w:r>
      <w:r>
        <w:t>66</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_Toc20346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20.2 </w:t>
      </w:r>
      <w:r>
        <w:rPr>
          <w:rFonts w:hint="eastAsia" w:ascii="Times New Roman" w:hAnsi="Times New Roman" w:cs="宋体"/>
          <w:i w:val="0"/>
          <w:iCs w:val="0"/>
          <w:caps w:val="0"/>
          <w:smallCaps w:val="0"/>
          <w:lang w:val="en-US" w:eastAsia="zh-CN"/>
        </w:rPr>
        <w:t>试验目的</w:t>
      </w:r>
      <w:r>
        <w:tab/>
      </w:r>
      <w:r>
        <w:fldChar w:fldCharType="begin"/>
      </w:r>
      <w:r>
        <w:instrText xml:space="preserve"> PAGEREF _Toc20346 \h </w:instrText>
      </w:r>
      <w:r>
        <w:fldChar w:fldCharType="separate"/>
      </w:r>
      <w:r>
        <w:t>80</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_Toc12870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eastAsia="zh-CN"/>
          <w14:ligatures w14:val="none"/>
          <w14:numForm w14:val="default"/>
          <w14:numSpacing w14:val="default"/>
        </w:rPr>
        <w:t xml:space="preserve">20.3 </w:t>
      </w:r>
      <w:r>
        <w:rPr>
          <w:rFonts w:hint="eastAsia" w:ascii="Times New Roman" w:hAnsi="Times New Roman" w:cs="宋体"/>
          <w:i w:val="0"/>
          <w:iCs w:val="0"/>
          <w:caps w:val="0"/>
          <w:smallCaps w:val="0"/>
          <w:lang w:val="en-US" w:eastAsia="zh-CN"/>
        </w:rPr>
        <w:t>受试/陪试设备</w:t>
      </w:r>
      <w:r>
        <w:tab/>
      </w:r>
      <w:r>
        <w:fldChar w:fldCharType="begin"/>
      </w:r>
      <w:r>
        <w:instrText xml:space="preserve"> PAGEREF _Toc12870 \h </w:instrText>
      </w:r>
      <w:r>
        <w:fldChar w:fldCharType="separate"/>
      </w:r>
      <w:r>
        <w:t>80</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_Toc30150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20.4 </w:t>
      </w:r>
      <w:r>
        <w:rPr>
          <w:rFonts w:hint="eastAsia" w:ascii="Times New Roman" w:hAnsi="Times New Roman" w:cs="宋体"/>
          <w:i w:val="0"/>
          <w:iCs w:val="0"/>
          <w:caps w:val="0"/>
          <w:smallCaps w:val="0"/>
          <w:lang w:val="en-US" w:eastAsia="zh-CN"/>
        </w:rPr>
        <w:t>试验设备、测试设备及要求</w:t>
      </w:r>
      <w:r>
        <w:tab/>
      </w:r>
      <w:r>
        <w:fldChar w:fldCharType="begin"/>
      </w:r>
      <w:r>
        <w:instrText xml:space="preserve"> PAGEREF _Toc30150 \h </w:instrText>
      </w:r>
      <w:r>
        <w:fldChar w:fldCharType="separate"/>
      </w:r>
      <w:r>
        <w:t>81</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_Toc21258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20.5 </w:t>
      </w:r>
      <w:r>
        <w:rPr>
          <w:rFonts w:hint="eastAsia" w:ascii="Times New Roman" w:hAnsi="Times New Roman" w:cs="宋体"/>
          <w:i w:val="0"/>
          <w:iCs w:val="0"/>
          <w:caps w:val="0"/>
          <w:smallCaps w:val="0"/>
          <w:lang w:val="en-US" w:eastAsia="zh-CN"/>
        </w:rPr>
        <w:t>试验布置和连接</w:t>
      </w:r>
      <w:r>
        <w:tab/>
      </w:r>
      <w:r>
        <w:fldChar w:fldCharType="begin"/>
      </w:r>
      <w:r>
        <w:instrText xml:space="preserve"> PAGEREF _Toc21258 \h </w:instrText>
      </w:r>
      <w:r>
        <w:fldChar w:fldCharType="separate"/>
      </w:r>
      <w:r>
        <w:t>82</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_Toc16803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20.6 </w:t>
      </w:r>
      <w:r>
        <w:rPr>
          <w:rFonts w:hint="eastAsia" w:ascii="Times New Roman" w:hAnsi="Times New Roman" w:cs="宋体"/>
          <w:i w:val="0"/>
          <w:iCs w:val="0"/>
          <w:caps w:val="0"/>
          <w:smallCaps w:val="0"/>
          <w:lang w:val="en-US" w:eastAsia="zh-CN"/>
        </w:rPr>
        <w:t>受试设备、试验装置（试验前）的制造符合性要求</w:t>
      </w:r>
      <w:r>
        <w:tab/>
      </w:r>
      <w:r>
        <w:fldChar w:fldCharType="begin"/>
      </w:r>
      <w:r>
        <w:instrText xml:space="preserve"> PAGEREF _Toc16803 \h </w:instrText>
      </w:r>
      <w:r>
        <w:fldChar w:fldCharType="separate"/>
      </w:r>
      <w:r>
        <w:t>84</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_Toc2093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20.7 </w:t>
      </w:r>
      <w:r>
        <w:rPr>
          <w:rFonts w:hint="eastAsia" w:ascii="Times New Roman" w:hAnsi="Times New Roman" w:cs="宋体"/>
          <w:i w:val="0"/>
          <w:iCs w:val="0"/>
          <w:caps w:val="0"/>
          <w:smallCaps w:val="0"/>
          <w:lang w:val="en-US" w:eastAsia="zh-CN"/>
        </w:rPr>
        <w:t>试验程序</w:t>
      </w:r>
      <w:r>
        <w:tab/>
      </w:r>
      <w:r>
        <w:fldChar w:fldCharType="begin"/>
      </w:r>
      <w:r>
        <w:instrText xml:space="preserve"> PAGEREF _Toc2093 \h </w:instrText>
      </w:r>
      <w:r>
        <w:fldChar w:fldCharType="separate"/>
      </w:r>
      <w:r>
        <w:t>85</w:t>
      </w:r>
      <w:r>
        <w:fldChar w:fldCharType="end"/>
      </w:r>
      <w:r>
        <w:rPr>
          <w:rFonts w:hint="eastAsia"/>
        </w:rPr>
        <w:fldChar w:fldCharType="end"/>
      </w:r>
    </w:p>
    <w:p>
      <w:pPr>
        <w:pStyle w:val="16"/>
        <w:tabs>
          <w:tab w:val="right" w:leader="dot" w:pos="9070"/>
        </w:tabs>
      </w:pPr>
      <w:r>
        <w:rPr>
          <w:rFonts w:hint="eastAsia"/>
        </w:rPr>
        <w:fldChar w:fldCharType="begin"/>
      </w:r>
      <w:r>
        <w:rPr>
          <w:rFonts w:hint="eastAsia"/>
        </w:rPr>
        <w:instrText xml:space="preserve"> HYPERLINK \l _Toc19782 </w:instrText>
      </w:r>
      <w:r>
        <w:rPr>
          <w:rFonts w:hint="eastAsia"/>
        </w:rPr>
        <w:fldChar w:fldCharType="separate"/>
      </w:r>
      <w:r>
        <w:rPr>
          <w:rFonts w:hint="default" w:ascii="Arial" w:hAnsi="Arial" w:eastAsia="黑体" w:cs="Times New Roman"/>
          <w:bCs w:val="0"/>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20.7.1 </w:t>
      </w:r>
      <w:r>
        <w:rPr>
          <w:rFonts w:hint="default" w:ascii="Times New Roman" w:hAnsi="Times New Roman" w:cs="宋体"/>
          <w:i w:val="0"/>
          <w:iCs w:val="0"/>
          <w:caps w:val="0"/>
          <w:smallCaps w:val="0"/>
          <w:lang w:val="en-US" w:eastAsia="zh-CN"/>
        </w:rPr>
        <w:t>针脚注入试验</w:t>
      </w:r>
      <w:r>
        <w:tab/>
      </w:r>
      <w:r>
        <w:fldChar w:fldCharType="begin"/>
      </w:r>
      <w:r>
        <w:instrText xml:space="preserve"> PAGEREF _Toc19782 \h </w:instrText>
      </w:r>
      <w:r>
        <w:fldChar w:fldCharType="separate"/>
      </w:r>
      <w:r>
        <w:t>85</w:t>
      </w:r>
      <w:r>
        <w:fldChar w:fldCharType="end"/>
      </w:r>
      <w:r>
        <w:rPr>
          <w:rFonts w:hint="eastAsia"/>
        </w:rPr>
        <w:fldChar w:fldCharType="end"/>
      </w:r>
    </w:p>
    <w:p>
      <w:pPr>
        <w:pStyle w:val="16"/>
        <w:tabs>
          <w:tab w:val="right" w:leader="dot" w:pos="9070"/>
        </w:tabs>
      </w:pPr>
      <w:r>
        <w:rPr>
          <w:rFonts w:hint="eastAsia"/>
        </w:rPr>
        <w:fldChar w:fldCharType="begin"/>
      </w:r>
      <w:r>
        <w:rPr>
          <w:rFonts w:hint="eastAsia"/>
        </w:rPr>
        <w:instrText xml:space="preserve"> HYPERLINK \l _Toc9679 </w:instrText>
      </w:r>
      <w:r>
        <w:rPr>
          <w:rFonts w:hint="eastAsia"/>
        </w:rPr>
        <w:fldChar w:fldCharType="separate"/>
      </w:r>
      <w:r>
        <w:rPr>
          <w:rFonts w:hint="default" w:ascii="Arial" w:hAnsi="Arial" w:eastAsia="黑体" w:cs="Times New Roman"/>
          <w:bCs w:val="0"/>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20.7.2 </w:t>
      </w:r>
      <w:r>
        <w:rPr>
          <w:rFonts w:hint="eastAsia" w:ascii="Times New Roman" w:hAnsi="Times New Roman" w:cs="宋体"/>
          <w:i w:val="0"/>
          <w:iCs w:val="0"/>
          <w:caps w:val="0"/>
          <w:smallCaps w:val="0"/>
          <w:lang w:val="en-US" w:eastAsia="zh-CN"/>
        </w:rPr>
        <w:t>电缆束注入试验程序</w:t>
      </w:r>
      <w:r>
        <w:tab/>
      </w:r>
      <w:r>
        <w:fldChar w:fldCharType="begin"/>
      </w:r>
      <w:r>
        <w:instrText xml:space="preserve"> PAGEREF _Toc9679 \h </w:instrText>
      </w:r>
      <w:r>
        <w:fldChar w:fldCharType="separate"/>
      </w:r>
      <w:r>
        <w:t>86</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_Toc3815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20.8 </w:t>
      </w:r>
      <w:r>
        <w:rPr>
          <w:rFonts w:hint="eastAsia" w:ascii="Times New Roman" w:hAnsi="Times New Roman" w:cs="宋体"/>
          <w:i w:val="0"/>
          <w:iCs w:val="0"/>
          <w:caps w:val="0"/>
          <w:smallCaps w:val="0"/>
          <w:lang w:val="en-US" w:eastAsia="zh-CN"/>
        </w:rPr>
        <w:t>试验判据</w:t>
      </w:r>
      <w:r>
        <w:tab/>
      </w:r>
      <w:r>
        <w:fldChar w:fldCharType="begin"/>
      </w:r>
      <w:r>
        <w:instrText xml:space="preserve"> PAGEREF _Toc3815 \h </w:instrText>
      </w:r>
      <w:r>
        <w:fldChar w:fldCharType="separate"/>
      </w:r>
      <w:r>
        <w:t>86</w:t>
      </w:r>
      <w:r>
        <w:fldChar w:fldCharType="end"/>
      </w:r>
      <w:r>
        <w:rPr>
          <w:rFonts w:hint="eastAsia"/>
        </w:rPr>
        <w:fldChar w:fldCharType="end"/>
      </w:r>
    </w:p>
    <w:p>
      <w:pPr>
        <w:pStyle w:val="21"/>
        <w:tabs>
          <w:tab w:val="right" w:leader="dot" w:pos="9070"/>
        </w:tabs>
      </w:pPr>
      <w:r>
        <w:rPr>
          <w:rFonts w:hint="eastAsia"/>
        </w:rPr>
        <w:fldChar w:fldCharType="begin"/>
      </w:r>
      <w:r>
        <w:rPr>
          <w:rFonts w:hint="eastAsia"/>
        </w:rPr>
        <w:instrText xml:space="preserve"> HYPERLINK \l _Toc29282 </w:instrText>
      </w:r>
      <w:r>
        <w:rPr>
          <w:rFonts w:hint="eastAsia"/>
        </w:rPr>
        <w:fldChar w:fldCharType="separate"/>
      </w:r>
      <w:r>
        <w:rPr>
          <w:rFonts w:hint="eastAsia" w:ascii="Times New Roman" w:hAnsi="Times New Roman"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21 </w:t>
      </w:r>
      <w:r>
        <w:rPr>
          <w:rFonts w:hint="eastAsia" w:ascii="Times New Roman" w:hAnsi="Times New Roman" w:cs="宋体"/>
          <w:i w:val="0"/>
          <w:iCs w:val="0"/>
          <w:caps w:val="0"/>
          <w:smallCaps w:val="0"/>
          <w:lang w:val="en-US" w:eastAsia="zh-CN"/>
        </w:rPr>
        <w:t>静电放电</w:t>
      </w:r>
      <w:r>
        <w:tab/>
      </w:r>
      <w:r>
        <w:fldChar w:fldCharType="begin"/>
      </w:r>
      <w:r>
        <w:instrText xml:space="preserve"> PAGEREF _Toc29282 \h </w:instrText>
      </w:r>
      <w:r>
        <w:fldChar w:fldCharType="separate"/>
      </w:r>
      <w:r>
        <w:t>87</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_Toc24637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21.1 </w:t>
      </w:r>
      <w:r>
        <w:rPr>
          <w:rFonts w:hint="eastAsia" w:ascii="Times New Roman" w:hAnsi="Times New Roman" w:cs="宋体"/>
          <w:i w:val="0"/>
          <w:iCs w:val="0"/>
          <w:caps w:val="0"/>
          <w:smallCaps w:val="0"/>
          <w:lang w:val="en-US" w:eastAsia="zh-CN"/>
        </w:rPr>
        <w:t>试验目的</w:t>
      </w:r>
      <w:r>
        <w:tab/>
      </w:r>
      <w:r>
        <w:fldChar w:fldCharType="begin"/>
      </w:r>
      <w:r>
        <w:instrText xml:space="preserve"> PAGEREF _Toc24637 \h </w:instrText>
      </w:r>
      <w:r>
        <w:fldChar w:fldCharType="separate"/>
      </w:r>
      <w:r>
        <w:t>87</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_Toc17822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21.2 </w:t>
      </w:r>
      <w:r>
        <w:rPr>
          <w:rFonts w:hint="eastAsia" w:ascii="Times New Roman" w:hAnsi="Times New Roman" w:cs="宋体"/>
          <w:i w:val="0"/>
          <w:iCs w:val="0"/>
          <w:caps w:val="0"/>
          <w:smallCaps w:val="0"/>
          <w:lang w:val="en-US" w:eastAsia="zh-CN"/>
        </w:rPr>
        <w:t>试验要求</w:t>
      </w:r>
      <w:r>
        <w:tab/>
      </w:r>
      <w:r>
        <w:fldChar w:fldCharType="begin"/>
      </w:r>
      <w:r>
        <w:instrText xml:space="preserve"> PAGEREF _Toc17822 \h </w:instrText>
      </w:r>
      <w:r>
        <w:fldChar w:fldCharType="separate"/>
      </w:r>
      <w:r>
        <w:t>87</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_Toc32019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eastAsia="zh-CN"/>
          <w14:ligatures w14:val="none"/>
          <w14:numForm w14:val="default"/>
          <w14:numSpacing w14:val="default"/>
        </w:rPr>
        <w:t xml:space="preserve">21.3 </w:t>
      </w:r>
      <w:r>
        <w:rPr>
          <w:rFonts w:hint="eastAsia" w:ascii="Times New Roman" w:hAnsi="Times New Roman" w:cs="宋体"/>
          <w:i w:val="0"/>
          <w:iCs w:val="0"/>
          <w:caps w:val="0"/>
          <w:smallCaps w:val="0"/>
          <w:lang w:val="en-US" w:eastAsia="zh-CN"/>
        </w:rPr>
        <w:t>受试/陪试设备</w:t>
      </w:r>
      <w:r>
        <w:tab/>
      </w:r>
      <w:r>
        <w:fldChar w:fldCharType="begin"/>
      </w:r>
      <w:r>
        <w:instrText xml:space="preserve"> PAGEREF _Toc32019 \h </w:instrText>
      </w:r>
      <w:r>
        <w:fldChar w:fldCharType="separate"/>
      </w:r>
      <w:r>
        <w:t>88</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_Toc665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21.4 </w:t>
      </w:r>
      <w:r>
        <w:rPr>
          <w:rFonts w:hint="eastAsia" w:ascii="Times New Roman" w:hAnsi="Times New Roman" w:cs="宋体"/>
          <w:i w:val="0"/>
          <w:iCs w:val="0"/>
          <w:caps w:val="0"/>
          <w:smallCaps w:val="0"/>
          <w:lang w:val="en-US" w:eastAsia="zh-CN"/>
        </w:rPr>
        <w:t>试验设备、测试设备及要求</w:t>
      </w:r>
      <w:r>
        <w:tab/>
      </w:r>
      <w:r>
        <w:fldChar w:fldCharType="begin"/>
      </w:r>
      <w:r>
        <w:instrText xml:space="preserve"> PAGEREF _Toc665 \h </w:instrText>
      </w:r>
      <w:r>
        <w:fldChar w:fldCharType="separate"/>
      </w:r>
      <w:r>
        <w:t>88</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_Toc1606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zh-CN" w:eastAsia="zh-CN"/>
          <w14:ligatures w14:val="none"/>
          <w14:numForm w14:val="default"/>
          <w14:numSpacing w14:val="default"/>
        </w:rPr>
        <w:t xml:space="preserve">21.5 </w:t>
      </w:r>
      <w:r>
        <w:rPr>
          <w:rFonts w:hint="default" w:ascii="Times New Roman" w:hAnsi="Times New Roman" w:cs="宋体"/>
          <w:i w:val="0"/>
          <w:iCs w:val="0"/>
          <w:caps w:val="0"/>
          <w:smallCaps w:val="0"/>
          <w:lang w:val="zh-CN" w:eastAsia="zh-CN"/>
        </w:rPr>
        <w:t>试验布置和连接</w:t>
      </w:r>
      <w:r>
        <w:tab/>
      </w:r>
      <w:r>
        <w:fldChar w:fldCharType="begin"/>
      </w:r>
      <w:r>
        <w:instrText xml:space="preserve"> PAGEREF _Toc1606 \h </w:instrText>
      </w:r>
      <w:r>
        <w:fldChar w:fldCharType="separate"/>
      </w:r>
      <w:r>
        <w:t>89</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_Toc14000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21.6 </w:t>
      </w:r>
      <w:r>
        <w:rPr>
          <w:rFonts w:hint="eastAsia" w:ascii="Times New Roman" w:hAnsi="Times New Roman" w:cs="宋体"/>
          <w:i w:val="0"/>
          <w:iCs w:val="0"/>
          <w:caps w:val="0"/>
          <w:smallCaps w:val="0"/>
          <w:lang w:val="en-US" w:eastAsia="zh-CN"/>
        </w:rPr>
        <w:t>受试设备、试验装置（试验前）的制造符合性要求</w:t>
      </w:r>
      <w:r>
        <w:tab/>
      </w:r>
      <w:r>
        <w:fldChar w:fldCharType="begin"/>
      </w:r>
      <w:r>
        <w:instrText xml:space="preserve"> PAGEREF _Toc14000 \h </w:instrText>
      </w:r>
      <w:r>
        <w:fldChar w:fldCharType="separate"/>
      </w:r>
      <w:r>
        <w:t>90</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_Toc19093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21.7 </w:t>
      </w:r>
      <w:r>
        <w:rPr>
          <w:rFonts w:hint="eastAsia" w:ascii="Times New Roman" w:hAnsi="Times New Roman" w:cs="宋体"/>
          <w:i w:val="0"/>
          <w:iCs w:val="0"/>
          <w:caps w:val="0"/>
          <w:smallCaps w:val="0"/>
          <w:lang w:val="en-US" w:eastAsia="zh-CN"/>
        </w:rPr>
        <w:t>试验程序</w:t>
      </w:r>
      <w:r>
        <w:tab/>
      </w:r>
      <w:r>
        <w:fldChar w:fldCharType="begin"/>
      </w:r>
      <w:r>
        <w:instrText xml:space="preserve"> PAGEREF _Toc19093 \h </w:instrText>
      </w:r>
      <w:r>
        <w:fldChar w:fldCharType="separate"/>
      </w:r>
      <w:r>
        <w:t>90</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_Toc22828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21.8 </w:t>
      </w:r>
      <w:r>
        <w:rPr>
          <w:rFonts w:hint="eastAsia" w:ascii="Times New Roman" w:hAnsi="Times New Roman" w:cs="宋体"/>
          <w:i w:val="0"/>
          <w:iCs w:val="0"/>
          <w:caps w:val="0"/>
          <w:smallCaps w:val="0"/>
          <w:lang w:val="en-US" w:eastAsia="zh-CN"/>
        </w:rPr>
        <w:t>试验判据</w:t>
      </w:r>
      <w:r>
        <w:tab/>
      </w:r>
      <w:r>
        <w:fldChar w:fldCharType="begin"/>
      </w:r>
      <w:r>
        <w:instrText xml:space="preserve"> PAGEREF _Toc22828 \h </w:instrText>
      </w:r>
      <w:r>
        <w:fldChar w:fldCharType="separate"/>
      </w:r>
      <w:r>
        <w:t>90</w:t>
      </w:r>
      <w:r>
        <w:fldChar w:fldCharType="end"/>
      </w:r>
      <w:r>
        <w:rPr>
          <w:rFonts w:hint="eastAsia"/>
        </w:rPr>
        <w:fldChar w:fldCharType="end"/>
      </w:r>
    </w:p>
    <w:p>
      <w:pPr>
        <w:pStyle w:val="21"/>
        <w:tabs>
          <w:tab w:val="right" w:leader="dot" w:pos="9070"/>
        </w:tabs>
      </w:pPr>
      <w:r>
        <w:rPr>
          <w:rFonts w:hint="eastAsia"/>
        </w:rPr>
        <w:fldChar w:fldCharType="begin"/>
      </w:r>
      <w:r>
        <w:rPr>
          <w:rFonts w:hint="eastAsia"/>
        </w:rPr>
        <w:instrText xml:space="preserve"> HYPERLINK \l _Toc24959 </w:instrText>
      </w:r>
      <w:r>
        <w:rPr>
          <w:rFonts w:hint="eastAsia"/>
        </w:rPr>
        <w:fldChar w:fldCharType="separate"/>
      </w:r>
      <w:r>
        <w:rPr>
          <w:rFonts w:hint="eastAsia" w:ascii="Times New Roman" w:hAnsi="Times New Roman"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22 </w:t>
      </w:r>
      <w:r>
        <w:rPr>
          <w:rFonts w:hint="eastAsia" w:ascii="Times New Roman" w:hAnsi="Times New Roman" w:cs="宋体"/>
          <w:i w:val="0"/>
          <w:iCs w:val="0"/>
          <w:caps w:val="0"/>
          <w:smallCaps w:val="0"/>
          <w:lang w:val="en-US" w:eastAsia="zh-CN"/>
        </w:rPr>
        <w:t>试验异常情况</w:t>
      </w:r>
      <w:r>
        <w:tab/>
      </w:r>
      <w:r>
        <w:fldChar w:fldCharType="begin"/>
      </w:r>
      <w:r>
        <w:instrText xml:space="preserve"> PAGEREF _Toc24959 \h </w:instrText>
      </w:r>
      <w:r>
        <w:fldChar w:fldCharType="separate"/>
      </w:r>
      <w:r>
        <w:t>91</w:t>
      </w:r>
      <w:r>
        <w:fldChar w:fldCharType="end"/>
      </w:r>
      <w:r>
        <w:rPr>
          <w:rFonts w:hint="eastAsia"/>
        </w:rPr>
        <w:fldChar w:fldCharType="end"/>
      </w:r>
    </w:p>
    <w:p>
      <w:pPr>
        <w:pStyle w:val="21"/>
        <w:tabs>
          <w:tab w:val="right" w:leader="dot" w:pos="9070"/>
        </w:tabs>
      </w:pPr>
      <w:r>
        <w:rPr>
          <w:rFonts w:hint="eastAsia"/>
        </w:rPr>
        <w:fldChar w:fldCharType="begin"/>
      </w:r>
      <w:r>
        <w:rPr>
          <w:rFonts w:hint="eastAsia"/>
        </w:rPr>
        <w:instrText xml:space="preserve"> HYPERLINK \l _Toc13167 </w:instrText>
      </w:r>
      <w:r>
        <w:rPr>
          <w:rFonts w:hint="eastAsia"/>
        </w:rPr>
        <w:fldChar w:fldCharType="separate"/>
      </w:r>
      <w:r>
        <w:rPr>
          <w:rFonts w:hint="eastAsia" w:ascii="Times New Roman" w:hAnsi="Times New Roman"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23 </w:t>
      </w:r>
      <w:r>
        <w:rPr>
          <w:rFonts w:hint="eastAsia" w:ascii="Times New Roman" w:hAnsi="Times New Roman" w:cs="宋体"/>
          <w:i w:val="0"/>
          <w:iCs w:val="0"/>
          <w:caps w:val="0"/>
          <w:smallCaps w:val="0"/>
          <w:lang w:val="en-US" w:eastAsia="zh-CN"/>
        </w:rPr>
        <w:t>试验的终止与恢复处理</w:t>
      </w:r>
      <w:r>
        <w:tab/>
      </w:r>
      <w:r>
        <w:fldChar w:fldCharType="begin"/>
      </w:r>
      <w:r>
        <w:instrText xml:space="preserve"> PAGEREF _Toc13167 \h </w:instrText>
      </w:r>
      <w:r>
        <w:fldChar w:fldCharType="separate"/>
      </w:r>
      <w:r>
        <w:t>91</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_Toc10071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23.1 </w:t>
      </w:r>
      <w:r>
        <w:rPr>
          <w:rFonts w:hint="eastAsia" w:ascii="Times New Roman" w:hAnsi="Times New Roman" w:cs="宋体"/>
          <w:i w:val="0"/>
          <w:iCs w:val="0"/>
          <w:caps w:val="0"/>
          <w:smallCaps w:val="0"/>
          <w:lang w:val="en-US" w:eastAsia="zh-CN"/>
        </w:rPr>
        <w:t>试验终止</w:t>
      </w:r>
      <w:r>
        <w:tab/>
      </w:r>
      <w:r>
        <w:fldChar w:fldCharType="begin"/>
      </w:r>
      <w:r>
        <w:instrText xml:space="preserve"> PAGEREF _Toc10071 \h </w:instrText>
      </w:r>
      <w:r>
        <w:fldChar w:fldCharType="separate"/>
      </w:r>
      <w:r>
        <w:t>91</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_Toc20263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23.2 </w:t>
      </w:r>
      <w:r>
        <w:rPr>
          <w:rFonts w:hint="eastAsia" w:ascii="Times New Roman" w:hAnsi="Times New Roman" w:cs="宋体"/>
          <w:i w:val="0"/>
          <w:iCs w:val="0"/>
          <w:caps w:val="0"/>
          <w:smallCaps w:val="0"/>
          <w:lang w:val="en-US" w:eastAsia="zh-CN"/>
        </w:rPr>
        <w:t>试验恢复</w:t>
      </w:r>
      <w:r>
        <w:tab/>
      </w:r>
      <w:r>
        <w:fldChar w:fldCharType="begin"/>
      </w:r>
      <w:r>
        <w:instrText xml:space="preserve"> PAGEREF _Toc20263 \h </w:instrText>
      </w:r>
      <w:r>
        <w:fldChar w:fldCharType="separate"/>
      </w:r>
      <w:r>
        <w:t>92</w:t>
      </w:r>
      <w:r>
        <w:fldChar w:fldCharType="end"/>
      </w:r>
      <w:r>
        <w:rPr>
          <w:rFonts w:hint="eastAsia"/>
        </w:rPr>
        <w:fldChar w:fldCharType="end"/>
      </w:r>
    </w:p>
    <w:p>
      <w:pPr>
        <w:pStyle w:val="21"/>
        <w:tabs>
          <w:tab w:val="right" w:leader="dot" w:pos="9070"/>
        </w:tabs>
      </w:pPr>
      <w:r>
        <w:rPr>
          <w:rFonts w:hint="eastAsia"/>
        </w:rPr>
        <w:fldChar w:fldCharType="begin"/>
      </w:r>
      <w:r>
        <w:rPr>
          <w:rFonts w:hint="eastAsia"/>
        </w:rPr>
        <w:instrText xml:space="preserve"> HYPERLINK \l _Toc19217 </w:instrText>
      </w:r>
      <w:r>
        <w:rPr>
          <w:rFonts w:hint="eastAsia"/>
        </w:rPr>
        <w:fldChar w:fldCharType="separate"/>
      </w:r>
      <w:r>
        <w:rPr>
          <w:rFonts w:hint="default" w:ascii="Times New Roman" w:hAnsi="Times New Roman" w:cs="Times New Roman"/>
          <w:bCs w:val="0"/>
          <w:i w:val="0"/>
          <w:iCs w:val="0"/>
          <w:caps w:val="0"/>
          <w:smallCaps w:val="0"/>
          <w:strike w:val="0"/>
          <w:dstrike w:val="0"/>
          <w:vanish w:val="0"/>
          <w:spacing w:val="100"/>
          <w:position w:val="0"/>
          <w:szCs w:val="24"/>
          <w:vertAlign w:val="baseline"/>
        </w:rPr>
        <w:t xml:space="preserve">附录A </w:t>
      </w:r>
      <w:r>
        <w:t>检测记录表</w:t>
      </w:r>
      <w:r>
        <w:tab/>
      </w:r>
      <w:r>
        <w:fldChar w:fldCharType="begin"/>
      </w:r>
      <w:r>
        <w:instrText xml:space="preserve"> PAGEREF _Toc19217 \h </w:instrText>
      </w:r>
      <w:r>
        <w:fldChar w:fldCharType="separate"/>
      </w:r>
      <w:r>
        <w:t>93</w:t>
      </w:r>
      <w:r>
        <w:fldChar w:fldCharType="end"/>
      </w:r>
      <w:r>
        <w:rPr>
          <w:rFonts w:hint="eastAsia"/>
        </w:rPr>
        <w:fldChar w:fldCharType="end"/>
      </w:r>
    </w:p>
    <w:p>
      <w:pPr>
        <w:pStyle w:val="21"/>
        <w:tabs>
          <w:tab w:val="right" w:leader="dot" w:pos="9070"/>
        </w:tabs>
      </w:pPr>
      <w:r>
        <w:rPr>
          <w:rFonts w:hint="eastAsia"/>
        </w:rPr>
        <w:fldChar w:fldCharType="begin"/>
      </w:r>
      <w:r>
        <w:rPr>
          <w:rFonts w:hint="eastAsia"/>
        </w:rPr>
        <w:instrText xml:space="preserve"> HYPERLINK \l _Toc17264 </w:instrText>
      </w:r>
      <w:r>
        <w:rPr>
          <w:rFonts w:hint="eastAsia"/>
        </w:rPr>
        <w:fldChar w:fldCharType="separate"/>
      </w:r>
      <w:r>
        <w:rPr>
          <w:rFonts w:hint="default" w:ascii="Times New Roman" w:hAnsi="Times New Roman" w:cs="Times New Roman"/>
          <w:bCs w:val="0"/>
          <w:i w:val="0"/>
          <w:iCs w:val="0"/>
          <w:caps w:val="0"/>
          <w:smallCaps w:val="0"/>
          <w:strike w:val="0"/>
          <w:dstrike w:val="0"/>
          <w:vanish w:val="0"/>
          <w:spacing w:val="100"/>
          <w:position w:val="0"/>
          <w:szCs w:val="24"/>
          <w:vertAlign w:val="baseline"/>
        </w:rPr>
        <w:t xml:space="preserve">附录B </w:t>
      </w:r>
      <w:r>
        <w:t>试验故障报告</w:t>
      </w:r>
      <w:r>
        <w:tab/>
      </w:r>
      <w:r>
        <w:fldChar w:fldCharType="begin"/>
      </w:r>
      <w:r>
        <w:instrText xml:space="preserve"> PAGEREF _Toc17264 \h </w:instrText>
      </w:r>
      <w:r>
        <w:fldChar w:fldCharType="separate"/>
      </w:r>
      <w:r>
        <w:t>134</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_Toc877 </w:instrText>
      </w:r>
      <w:r>
        <w:rPr>
          <w:rFonts w:hint="eastAsia"/>
        </w:rPr>
        <w:fldChar w:fldCharType="separate"/>
      </w:r>
      <w:r>
        <w:rPr>
          <w:rFonts w:hint="default" w:ascii="Arial" w:hAnsi="Arial" w:eastAsia="黑体"/>
          <w:i w:val="0"/>
          <w:szCs w:val="24"/>
        </w:rPr>
        <w:t xml:space="preserve">B.1 </w:t>
      </w:r>
      <w:r>
        <w:rPr>
          <w:rFonts w:ascii="Times New Roman" w:hAnsi="Times New Roman"/>
          <w:szCs w:val="28"/>
        </w:rPr>
        <w:t>试验故障报告单</w:t>
      </w:r>
      <w:r>
        <w:tab/>
      </w:r>
      <w:r>
        <w:fldChar w:fldCharType="begin"/>
      </w:r>
      <w:r>
        <w:instrText xml:space="preserve"> PAGEREF _Toc877 \h </w:instrText>
      </w:r>
      <w:r>
        <w:fldChar w:fldCharType="separate"/>
      </w:r>
      <w:r>
        <w:t>134</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_Toc28255 </w:instrText>
      </w:r>
      <w:r>
        <w:rPr>
          <w:rFonts w:hint="eastAsia"/>
        </w:rPr>
        <w:fldChar w:fldCharType="separate"/>
      </w:r>
      <w:r>
        <w:rPr>
          <w:rFonts w:hint="default" w:ascii="Arial" w:hAnsi="Arial" w:eastAsia="黑体"/>
          <w:i w:val="0"/>
          <w:szCs w:val="24"/>
        </w:rPr>
        <w:t xml:space="preserve">B.2 </w:t>
      </w:r>
      <w:r>
        <w:rPr>
          <w:rFonts w:ascii="Times New Roman" w:hAnsi="Times New Roman"/>
        </w:rPr>
        <w:t>试验</w:t>
      </w:r>
      <w:r>
        <w:rPr>
          <w:rFonts w:hint="eastAsia" w:ascii="Times New Roman" w:hAnsi="Times New Roman"/>
        </w:rPr>
        <w:t>故障</w:t>
      </w:r>
      <w:r>
        <w:rPr>
          <w:rFonts w:ascii="Times New Roman" w:hAnsi="Times New Roman"/>
        </w:rPr>
        <w:t>分析报告表</w:t>
      </w:r>
      <w:r>
        <w:tab/>
      </w:r>
      <w:r>
        <w:fldChar w:fldCharType="begin"/>
      </w:r>
      <w:r>
        <w:instrText xml:space="preserve"> PAGEREF _Toc28255 \h </w:instrText>
      </w:r>
      <w:r>
        <w:fldChar w:fldCharType="separate"/>
      </w:r>
      <w:r>
        <w:t>135</w:t>
      </w:r>
      <w:r>
        <w:fldChar w:fldCharType="end"/>
      </w:r>
      <w:r>
        <w:rPr>
          <w:rFonts w:hint="eastAsia"/>
        </w:rPr>
        <w:fldChar w:fldCharType="end"/>
      </w:r>
    </w:p>
    <w:p>
      <w:pPr>
        <w:pStyle w:val="26"/>
        <w:tabs>
          <w:tab w:val="right" w:leader="dot" w:pos="9070"/>
        </w:tabs>
      </w:pPr>
      <w:r>
        <w:rPr>
          <w:rFonts w:hint="eastAsia"/>
        </w:rPr>
        <w:fldChar w:fldCharType="begin"/>
      </w:r>
      <w:r>
        <w:rPr>
          <w:rFonts w:hint="eastAsia"/>
        </w:rPr>
        <w:instrText xml:space="preserve"> HYPERLINK \l _Toc29936 </w:instrText>
      </w:r>
      <w:r>
        <w:rPr>
          <w:rFonts w:hint="eastAsia"/>
        </w:rPr>
        <w:fldChar w:fldCharType="separate"/>
      </w:r>
      <w:r>
        <w:rPr>
          <w:rFonts w:hint="default" w:ascii="Arial" w:hAnsi="Arial" w:eastAsia="黑体"/>
          <w:i w:val="0"/>
          <w:szCs w:val="24"/>
        </w:rPr>
        <w:t xml:space="preserve">B.3 </w:t>
      </w:r>
      <w:r>
        <w:rPr>
          <w:rFonts w:ascii="Times New Roman" w:hAnsi="Times New Roman"/>
        </w:rPr>
        <w:t>试验</w:t>
      </w:r>
      <w:r>
        <w:rPr>
          <w:rFonts w:hint="eastAsia" w:ascii="Times New Roman" w:hAnsi="Times New Roman"/>
        </w:rPr>
        <w:t>故障</w:t>
      </w:r>
      <w:r>
        <w:rPr>
          <w:rFonts w:ascii="Times New Roman" w:hAnsi="Times New Roman"/>
        </w:rPr>
        <w:t>纠正措施报告表</w:t>
      </w:r>
      <w:r>
        <w:tab/>
      </w:r>
      <w:r>
        <w:fldChar w:fldCharType="begin"/>
      </w:r>
      <w:r>
        <w:instrText xml:space="preserve"> PAGEREF _Toc29936 \h </w:instrText>
      </w:r>
      <w:r>
        <w:fldChar w:fldCharType="separate"/>
      </w:r>
      <w:r>
        <w:t>136</w:t>
      </w:r>
      <w:r>
        <w:fldChar w:fldCharType="end"/>
      </w:r>
      <w:r>
        <w:rPr>
          <w:rFonts w:hint="eastAsia"/>
        </w:rPr>
        <w:fldChar w:fldCharType="end"/>
      </w:r>
    </w:p>
    <w:p>
      <w:pPr>
        <w:tabs>
          <w:tab w:val="left" w:pos="840"/>
        </w:tabs>
        <w:spacing w:line="276" w:lineRule="auto"/>
        <w:ind w:firstLine="0" w:firstLineChars="0"/>
        <w:rPr>
          <w:b/>
          <w:bCs/>
          <w:caps/>
          <w:color w:val="000000" w:themeColor="text1"/>
          <w:sz w:val="20"/>
          <w:szCs w:val="20"/>
          <w14:textFill>
            <w14:solidFill>
              <w14:schemeClr w14:val="tx1"/>
            </w14:solidFill>
          </w14:textFill>
        </w:rPr>
      </w:pPr>
      <w:r>
        <w:rPr>
          <w:rFonts w:hint="eastAsia"/>
        </w:rPr>
        <w:fldChar w:fldCharType="end"/>
      </w:r>
      <w:r>
        <w:rPr>
          <w:b/>
          <w:bCs/>
          <w:caps/>
          <w:color w:val="000000" w:themeColor="text1"/>
          <w:sz w:val="20"/>
          <w:szCs w:val="20"/>
          <w14:textFill>
            <w14:solidFill>
              <w14:schemeClr w14:val="tx1"/>
            </w14:solidFill>
          </w14:textFill>
        </w:rPr>
        <w:t xml:space="preserve"> </w:t>
      </w:r>
    </w:p>
    <w:p>
      <w:pPr>
        <w:widowControl/>
        <w:spacing w:line="276" w:lineRule="auto"/>
        <w:ind w:firstLine="0" w:firstLineChars="0"/>
        <w:jc w:val="left"/>
        <w:rPr>
          <w:b/>
          <w:bCs/>
          <w:caps/>
          <w:color w:val="000000" w:themeColor="text1"/>
          <w:sz w:val="20"/>
          <w:szCs w:val="20"/>
          <w14:textFill>
            <w14:solidFill>
              <w14:schemeClr w14:val="tx1"/>
            </w14:solidFill>
          </w14:textFill>
        </w:rPr>
        <w:sectPr>
          <w:headerReference r:id="rId13" w:type="default"/>
          <w:footerReference r:id="rId14" w:type="default"/>
          <w:pgSz w:w="11906" w:h="16838"/>
          <w:pgMar w:top="1701" w:right="1418" w:bottom="1418" w:left="1418" w:header="851" w:footer="850" w:gutter="0"/>
          <w:pgBorders>
            <w:top w:val="none" w:sz="0" w:space="0"/>
            <w:left w:val="none" w:sz="0" w:space="0"/>
            <w:bottom w:val="none" w:sz="0" w:space="0"/>
            <w:right w:val="none" w:sz="0" w:space="0"/>
          </w:pgBorders>
          <w:pgNumType w:fmt="upperRoman"/>
          <w:cols w:space="720" w:num="1"/>
          <w:docGrid w:type="lines" w:linePitch="326" w:charSpace="0"/>
        </w:sectPr>
      </w:pPr>
    </w:p>
    <w:bookmarkEnd w:id="2"/>
    <w:p>
      <w:pPr>
        <w:spacing w:before="163" w:beforeLines="50" w:after="163" w:afterLines="50"/>
        <w:ind w:firstLine="0" w:firstLineChars="0"/>
        <w:jc w:val="center"/>
        <w:rPr>
          <w:rFonts w:ascii="黑体" w:hAnsi="黑体" w:eastAsia="黑体"/>
          <w:color w:val="000000" w:themeColor="text1"/>
          <w:sz w:val="32"/>
          <w:szCs w:val="32"/>
          <w14:textFill>
            <w14:solidFill>
              <w14:schemeClr w14:val="tx1"/>
            </w14:solidFill>
          </w14:textFill>
        </w:rPr>
      </w:pPr>
      <w:bookmarkStart w:id="3" w:name="概述"/>
      <w:bookmarkEnd w:id="3"/>
      <w:r>
        <w:rPr>
          <w:rFonts w:hint="eastAsia" w:ascii="黑体" w:hAnsi="黑体" w:eastAsia="黑体"/>
          <w:color w:val="000000" w:themeColor="text1"/>
          <w:sz w:val="32"/>
          <w:szCs w:val="32"/>
          <w14:textFill>
            <w14:solidFill>
              <w14:schemeClr w14:val="tx1"/>
            </w14:solidFill>
          </w14:textFill>
        </w:rPr>
        <w:t>表目录</w:t>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rFonts w:hint="default" w:ascii="Times New Roman" w:hAnsi="Times New Roman" w:eastAsia="宋体" w:cs="Times New Roman"/>
        </w:rPr>
      </w:pPr>
      <w:r>
        <w:fldChar w:fldCharType="begin"/>
      </w:r>
      <w:r>
        <w:instrText xml:space="preserve">TOC \h \c "表"</w:instrText>
      </w:r>
      <w:r>
        <w:fldChar w:fldCharType="separate"/>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_Toc31703 </w:instrText>
      </w:r>
      <w:r>
        <w:rPr>
          <w:rFonts w:hint="default" w:ascii="Times New Roman" w:hAnsi="Times New Roman" w:eastAsia="宋体" w:cs="Times New Roman"/>
        </w:rPr>
        <w:fldChar w:fldCharType="separate"/>
      </w:r>
      <w:r>
        <w:rPr>
          <w:rFonts w:hint="default" w:ascii="Times New Roman" w:hAnsi="Times New Roman" w:eastAsia="宋体" w:cs="Times New Roman"/>
        </w:rPr>
        <w:t>表 3-1 ：依据文件</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_Toc31703 \h </w:instrText>
      </w:r>
      <w:r>
        <w:rPr>
          <w:rFonts w:hint="default" w:ascii="Times New Roman" w:hAnsi="Times New Roman" w:eastAsia="宋体" w:cs="Times New Roman"/>
        </w:rPr>
        <w:fldChar w:fldCharType="separate"/>
      </w:r>
      <w:r>
        <w:rPr>
          <w:rFonts w:hint="default" w:ascii="Times New Roman" w:hAnsi="Times New Roman" w:eastAsia="宋体" w:cs="Times New Roman"/>
        </w:rPr>
        <w:t>1</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_Toc10682 </w:instrText>
      </w:r>
      <w:r>
        <w:rPr>
          <w:rFonts w:hint="default" w:ascii="Times New Roman" w:hAnsi="Times New Roman" w:eastAsia="宋体" w:cs="Times New Roman"/>
        </w:rPr>
        <w:fldChar w:fldCharType="separate"/>
      </w:r>
      <w:r>
        <w:rPr>
          <w:rFonts w:hint="default" w:ascii="Times New Roman" w:hAnsi="Times New Roman" w:eastAsia="宋体" w:cs="Times New Roman"/>
        </w:rPr>
        <w:t>表 4</w:t>
      </w:r>
      <w:r>
        <w:rPr>
          <w:rFonts w:hint="default" w:ascii="Times New Roman" w:hAnsi="Times New Roman" w:eastAsia="宋体" w:cs="Times New Roman"/>
        </w:rPr>
        <w:noBreakHyphen/>
      </w:r>
      <w:r>
        <w:rPr>
          <w:rFonts w:hint="default" w:ascii="Times New Roman" w:hAnsi="Times New Roman" w:eastAsia="宋体" w:cs="Times New Roman"/>
        </w:rPr>
        <w:t>1 ：缩略语表</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_Toc10682 \h </w:instrText>
      </w:r>
      <w:r>
        <w:rPr>
          <w:rFonts w:hint="default" w:ascii="Times New Roman" w:hAnsi="Times New Roman" w:eastAsia="宋体" w:cs="Times New Roman"/>
        </w:rPr>
        <w:fldChar w:fldCharType="separate"/>
      </w:r>
      <w:r>
        <w:rPr>
          <w:rFonts w:hint="default" w:ascii="Times New Roman" w:hAnsi="Times New Roman" w:eastAsia="宋体" w:cs="Times New Roman"/>
        </w:rPr>
        <w:t>2</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_Toc26346 </w:instrText>
      </w:r>
      <w:r>
        <w:rPr>
          <w:rFonts w:hint="default" w:ascii="Times New Roman" w:hAnsi="Times New Roman" w:eastAsia="宋体" w:cs="Times New Roman"/>
        </w:rPr>
        <w:fldChar w:fldCharType="separate"/>
      </w:r>
      <w:r>
        <w:rPr>
          <w:rFonts w:hint="default" w:ascii="Times New Roman" w:hAnsi="Times New Roman" w:eastAsia="宋体" w:cs="Times New Roman"/>
        </w:rPr>
        <w:t>表 4</w:t>
      </w:r>
      <w:r>
        <w:rPr>
          <w:rFonts w:hint="default" w:ascii="Times New Roman" w:hAnsi="Times New Roman" w:eastAsia="宋体" w:cs="Times New Roman"/>
        </w:rPr>
        <w:noBreakHyphen/>
      </w:r>
      <w:r>
        <w:rPr>
          <w:rFonts w:hint="default" w:ascii="Times New Roman" w:hAnsi="Times New Roman" w:eastAsia="宋体" w:cs="Times New Roman"/>
        </w:rPr>
        <w:t>2 ：术语定义表</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_Toc26346 \h </w:instrText>
      </w:r>
      <w:r>
        <w:rPr>
          <w:rFonts w:hint="default" w:ascii="Times New Roman" w:hAnsi="Times New Roman" w:eastAsia="宋体" w:cs="Times New Roman"/>
        </w:rPr>
        <w:fldChar w:fldCharType="separate"/>
      </w:r>
      <w:r>
        <w:rPr>
          <w:rFonts w:hint="default" w:ascii="Times New Roman" w:hAnsi="Times New Roman" w:eastAsia="宋体" w:cs="Times New Roman"/>
        </w:rPr>
        <w:t>5</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_Toc13323 </w:instrText>
      </w:r>
      <w:r>
        <w:rPr>
          <w:rFonts w:hint="default" w:ascii="Times New Roman" w:hAnsi="Times New Roman" w:eastAsia="宋体" w:cs="Times New Roman"/>
        </w:rPr>
        <w:fldChar w:fldCharType="separate"/>
      </w:r>
      <w:r>
        <w:rPr>
          <w:rFonts w:hint="default" w:ascii="Times New Roman" w:hAnsi="Times New Roman" w:eastAsia="宋体" w:cs="Times New Roman"/>
        </w:rPr>
        <w:t>表 5-1 ：试验相关验证条款清单</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_Toc13323 \h </w:instrText>
      </w:r>
      <w:r>
        <w:rPr>
          <w:rFonts w:hint="default" w:ascii="Times New Roman" w:hAnsi="Times New Roman" w:eastAsia="宋体" w:cs="Times New Roman"/>
        </w:rPr>
        <w:fldChar w:fldCharType="separate"/>
      </w:r>
      <w:r>
        <w:rPr>
          <w:rFonts w:hint="default" w:ascii="Times New Roman" w:hAnsi="Times New Roman" w:eastAsia="宋体" w:cs="Times New Roman"/>
        </w:rPr>
        <w:t>6</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_Toc27784 </w:instrText>
      </w:r>
      <w:r>
        <w:rPr>
          <w:rFonts w:hint="default" w:ascii="Times New Roman" w:hAnsi="Times New Roman" w:eastAsia="宋体" w:cs="Times New Roman"/>
        </w:rPr>
        <w:fldChar w:fldCharType="separate"/>
      </w:r>
      <w:r>
        <w:rPr>
          <w:rFonts w:hint="default" w:ascii="Times New Roman" w:hAnsi="Times New Roman" w:eastAsia="宋体" w:cs="Times New Roman"/>
        </w:rPr>
        <w:t>表 6-1 ：受试设备信息</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_Toc27784 \h </w:instrText>
      </w:r>
      <w:r>
        <w:rPr>
          <w:rFonts w:hint="default" w:ascii="Times New Roman" w:hAnsi="Times New Roman" w:eastAsia="宋体" w:cs="Times New Roman"/>
        </w:rPr>
        <w:fldChar w:fldCharType="separate"/>
      </w:r>
      <w:r>
        <w:rPr>
          <w:rFonts w:hint="default" w:ascii="Times New Roman" w:hAnsi="Times New Roman" w:eastAsia="宋体" w:cs="Times New Roman"/>
        </w:rPr>
        <w:t>8</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_Toc27267 </w:instrText>
      </w:r>
      <w:r>
        <w:rPr>
          <w:rFonts w:hint="default" w:ascii="Times New Roman" w:hAnsi="Times New Roman" w:eastAsia="宋体" w:cs="Times New Roman"/>
        </w:rPr>
        <w:fldChar w:fldCharType="separate"/>
      </w:r>
      <w:r>
        <w:rPr>
          <w:rFonts w:hint="default" w:ascii="Times New Roman" w:hAnsi="Times New Roman" w:eastAsia="宋体" w:cs="Times New Roman"/>
        </w:rPr>
        <w:t>表 6-2 ：受试设备构型状态</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_Toc27267 \h </w:instrText>
      </w:r>
      <w:r>
        <w:rPr>
          <w:rFonts w:hint="default" w:ascii="Times New Roman" w:hAnsi="Times New Roman" w:eastAsia="宋体" w:cs="Times New Roman"/>
        </w:rPr>
        <w:fldChar w:fldCharType="separate"/>
      </w:r>
      <w:r>
        <w:rPr>
          <w:rFonts w:hint="default" w:ascii="Times New Roman" w:hAnsi="Times New Roman" w:eastAsia="宋体" w:cs="Times New Roman"/>
        </w:rPr>
        <w:t>8</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_Toc14113 </w:instrText>
      </w:r>
      <w:r>
        <w:rPr>
          <w:rFonts w:hint="default" w:ascii="Times New Roman" w:hAnsi="Times New Roman" w:eastAsia="宋体" w:cs="Times New Roman"/>
        </w:rPr>
        <w:fldChar w:fldCharType="separate"/>
      </w:r>
      <w:r>
        <w:rPr>
          <w:rFonts w:hint="default" w:ascii="Times New Roman" w:hAnsi="Times New Roman" w:eastAsia="宋体" w:cs="Times New Roman"/>
        </w:rPr>
        <w:t>表 6-3 ：机上及试验室交联使用线缆构型表</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_Toc14113 \h </w:instrText>
      </w:r>
      <w:r>
        <w:rPr>
          <w:rFonts w:hint="default" w:ascii="Times New Roman" w:hAnsi="Times New Roman" w:eastAsia="宋体" w:cs="Times New Roman"/>
        </w:rPr>
        <w:fldChar w:fldCharType="separate"/>
      </w:r>
      <w:r>
        <w:rPr>
          <w:rFonts w:hint="default" w:ascii="Times New Roman" w:hAnsi="Times New Roman" w:eastAsia="宋体" w:cs="Times New Roman"/>
        </w:rPr>
        <w:t>9</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_Toc4672 </w:instrText>
      </w:r>
      <w:r>
        <w:rPr>
          <w:rFonts w:hint="default" w:ascii="Times New Roman" w:hAnsi="Times New Roman" w:eastAsia="宋体" w:cs="Times New Roman"/>
        </w:rPr>
        <w:fldChar w:fldCharType="separate"/>
      </w:r>
      <w:r>
        <w:rPr>
          <w:rFonts w:hint="default" w:ascii="Times New Roman" w:hAnsi="Times New Roman" w:eastAsia="宋体" w:cs="Times New Roman"/>
        </w:rPr>
        <w:t>表 6-4 ：受试设备工作状态</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_Toc4672 \h </w:instrText>
      </w:r>
      <w:r>
        <w:rPr>
          <w:rFonts w:hint="default" w:ascii="Times New Roman" w:hAnsi="Times New Roman" w:eastAsia="宋体" w:cs="Times New Roman"/>
        </w:rPr>
        <w:fldChar w:fldCharType="separate"/>
      </w:r>
      <w:r>
        <w:rPr>
          <w:rFonts w:hint="default" w:ascii="Times New Roman" w:hAnsi="Times New Roman" w:eastAsia="宋体" w:cs="Times New Roman"/>
        </w:rPr>
        <w:t>9</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_Toc13532 </w:instrText>
      </w:r>
      <w:r>
        <w:rPr>
          <w:rFonts w:hint="default" w:ascii="Times New Roman" w:hAnsi="Times New Roman" w:eastAsia="宋体" w:cs="Times New Roman"/>
        </w:rPr>
        <w:fldChar w:fldCharType="separate"/>
      </w:r>
      <w:r>
        <w:rPr>
          <w:rFonts w:hint="default" w:ascii="Times New Roman" w:hAnsi="Times New Roman" w:eastAsia="宋体" w:cs="Times New Roman"/>
        </w:rPr>
        <w:t>表 6-5 ：陪试设备清单</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_Toc13532 \h </w:instrText>
      </w:r>
      <w:r>
        <w:rPr>
          <w:rFonts w:hint="default" w:ascii="Times New Roman" w:hAnsi="Times New Roman" w:eastAsia="宋体" w:cs="Times New Roman"/>
        </w:rPr>
        <w:fldChar w:fldCharType="separate"/>
      </w:r>
      <w:r>
        <w:rPr>
          <w:rFonts w:hint="default" w:ascii="Times New Roman" w:hAnsi="Times New Roman" w:eastAsia="宋体" w:cs="Times New Roman"/>
        </w:rPr>
        <w:t>10</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_Toc2996 </w:instrText>
      </w:r>
      <w:r>
        <w:rPr>
          <w:rFonts w:hint="default" w:ascii="Times New Roman" w:hAnsi="Times New Roman" w:eastAsia="宋体" w:cs="Times New Roman"/>
        </w:rPr>
        <w:fldChar w:fldCharType="separate"/>
      </w:r>
      <w:r>
        <w:rPr>
          <w:rFonts w:hint="default" w:ascii="Times New Roman" w:hAnsi="Times New Roman" w:eastAsia="宋体" w:cs="Times New Roman"/>
        </w:rPr>
        <w:t>表 7-1 ：试验项目一览表</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_Toc2996 \h </w:instrText>
      </w:r>
      <w:r>
        <w:rPr>
          <w:rFonts w:hint="default" w:ascii="Times New Roman" w:hAnsi="Times New Roman" w:eastAsia="宋体" w:cs="Times New Roman"/>
        </w:rPr>
        <w:fldChar w:fldCharType="separate"/>
      </w:r>
      <w:r>
        <w:rPr>
          <w:rFonts w:hint="default" w:ascii="Times New Roman" w:hAnsi="Times New Roman" w:eastAsia="宋体" w:cs="Times New Roman"/>
        </w:rPr>
        <w:t>11</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_Toc21478 </w:instrText>
      </w:r>
      <w:r>
        <w:rPr>
          <w:rFonts w:hint="default" w:ascii="Times New Roman" w:hAnsi="Times New Roman" w:eastAsia="宋体" w:cs="Times New Roman"/>
        </w:rPr>
        <w:fldChar w:fldCharType="separate"/>
      </w:r>
      <w:r>
        <w:rPr>
          <w:rFonts w:hint="default" w:ascii="Times New Roman" w:hAnsi="Times New Roman" w:eastAsia="宋体" w:cs="Times New Roman"/>
        </w:rPr>
        <w:t>表 7-2 ：试验项目计划时间安排表</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_Toc21478 \h </w:instrText>
      </w:r>
      <w:r>
        <w:rPr>
          <w:rFonts w:hint="default" w:ascii="Times New Roman" w:hAnsi="Times New Roman" w:eastAsia="宋体" w:cs="Times New Roman"/>
        </w:rPr>
        <w:fldChar w:fldCharType="separate"/>
      </w:r>
      <w:r>
        <w:rPr>
          <w:rFonts w:hint="default" w:ascii="Times New Roman" w:hAnsi="Times New Roman" w:eastAsia="宋体" w:cs="Times New Roman"/>
        </w:rPr>
        <w:t>11</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_Toc4510 </w:instrText>
      </w:r>
      <w:r>
        <w:rPr>
          <w:rFonts w:hint="default" w:ascii="Times New Roman" w:hAnsi="Times New Roman" w:eastAsia="宋体" w:cs="Times New Roman"/>
        </w:rPr>
        <w:fldChar w:fldCharType="separate"/>
      </w:r>
      <w:r>
        <w:rPr>
          <w:rFonts w:hint="default" w:ascii="Times New Roman" w:hAnsi="Times New Roman" w:eastAsia="宋体" w:cs="Times New Roman"/>
        </w:rPr>
        <w:t>表 7-3 ：鉴定项目顺序安排</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_Toc4510 \h </w:instrText>
      </w:r>
      <w:r>
        <w:rPr>
          <w:rFonts w:hint="default" w:ascii="Times New Roman" w:hAnsi="Times New Roman" w:eastAsia="宋体" w:cs="Times New Roman"/>
        </w:rPr>
        <w:fldChar w:fldCharType="separate"/>
      </w:r>
      <w:r>
        <w:rPr>
          <w:rFonts w:hint="default" w:ascii="Times New Roman" w:hAnsi="Times New Roman" w:eastAsia="宋体" w:cs="Times New Roman"/>
        </w:rPr>
        <w:t>12</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_Toc22794 </w:instrText>
      </w:r>
      <w:r>
        <w:rPr>
          <w:rFonts w:hint="default" w:ascii="Times New Roman" w:hAnsi="Times New Roman" w:eastAsia="宋体" w:cs="Times New Roman"/>
        </w:rPr>
        <w:fldChar w:fldCharType="separate"/>
      </w:r>
      <w:r>
        <w:rPr>
          <w:rFonts w:hint="default" w:ascii="Times New Roman" w:hAnsi="Times New Roman" w:eastAsia="宋体" w:cs="Times New Roman"/>
        </w:rPr>
        <w:t>表 8-1 ：试验</w:t>
      </w:r>
      <w:r>
        <w:rPr>
          <w:rFonts w:hint="default" w:ascii="Times New Roman" w:hAnsi="Times New Roman" w:eastAsia="宋体" w:cs="Times New Roman"/>
          <w:lang w:val="en-US" w:eastAsia="zh-CN"/>
        </w:rPr>
        <w:t>条件容差</w:t>
      </w:r>
      <w:r>
        <w:rPr>
          <w:rFonts w:hint="default" w:ascii="Times New Roman" w:hAnsi="Times New Roman" w:eastAsia="宋体" w:cs="Times New Roman"/>
        </w:rPr>
        <w:t>表</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_Toc22794 \h </w:instrText>
      </w:r>
      <w:r>
        <w:rPr>
          <w:rFonts w:hint="default" w:ascii="Times New Roman" w:hAnsi="Times New Roman" w:eastAsia="宋体" w:cs="Times New Roman"/>
        </w:rPr>
        <w:fldChar w:fldCharType="separate"/>
      </w:r>
      <w:r>
        <w:rPr>
          <w:rFonts w:hint="default" w:ascii="Times New Roman" w:hAnsi="Times New Roman" w:eastAsia="宋体" w:cs="Times New Roman"/>
        </w:rPr>
        <w:t>14</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_Toc25656 </w:instrText>
      </w:r>
      <w:r>
        <w:rPr>
          <w:rFonts w:hint="default" w:ascii="Times New Roman" w:hAnsi="Times New Roman" w:eastAsia="宋体" w:cs="Times New Roman"/>
        </w:rPr>
        <w:fldChar w:fldCharType="separate"/>
      </w:r>
      <w:r>
        <w:rPr>
          <w:rFonts w:hint="default" w:ascii="Times New Roman" w:hAnsi="Times New Roman" w:eastAsia="宋体" w:cs="Times New Roman"/>
        </w:rPr>
        <w:t>表 9-1 ：鉴定试验承试单位</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_Toc25656 \h </w:instrText>
      </w:r>
      <w:r>
        <w:rPr>
          <w:rFonts w:hint="default" w:ascii="Times New Roman" w:hAnsi="Times New Roman" w:eastAsia="宋体" w:cs="Times New Roman"/>
        </w:rPr>
        <w:fldChar w:fldCharType="separate"/>
      </w:r>
      <w:r>
        <w:rPr>
          <w:rFonts w:hint="default" w:ascii="Times New Roman" w:hAnsi="Times New Roman" w:eastAsia="宋体" w:cs="Times New Roman"/>
        </w:rPr>
        <w:t>14</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_Toc1155 </w:instrText>
      </w:r>
      <w:r>
        <w:rPr>
          <w:rFonts w:hint="default" w:ascii="Times New Roman" w:hAnsi="Times New Roman" w:eastAsia="宋体" w:cs="Times New Roman"/>
        </w:rPr>
        <w:fldChar w:fldCharType="separate"/>
      </w:r>
      <w:r>
        <w:rPr>
          <w:rFonts w:hint="default" w:ascii="Times New Roman" w:hAnsi="Times New Roman" w:eastAsia="宋体" w:cs="Times New Roman"/>
          <w:i w:val="0"/>
          <w:iCs w:val="0"/>
          <w:caps w:val="0"/>
          <w:smallCaps w:val="0"/>
          <w:szCs w:val="24"/>
          <w:highlight w:val="none"/>
          <w:lang w:val="en-US" w:eastAsia="zh-CN"/>
        </w:rPr>
        <w:t>表 12-</w:t>
      </w:r>
      <w:r>
        <w:rPr>
          <w:rFonts w:hint="default" w:ascii="Times New Roman" w:hAnsi="Times New Roman" w:eastAsia="宋体" w:cs="Times New Roman"/>
        </w:rPr>
        <w:t xml:space="preserve">1 </w:t>
      </w:r>
      <w:r>
        <w:rPr>
          <w:rFonts w:hint="default" w:ascii="Times New Roman" w:hAnsi="Times New Roman" w:eastAsia="宋体" w:cs="Times New Roman"/>
          <w:i w:val="0"/>
          <w:iCs w:val="0"/>
          <w:caps w:val="0"/>
          <w:smallCaps w:val="0"/>
          <w:szCs w:val="24"/>
          <w:highlight w:val="none"/>
          <w:lang w:val="en-US" w:eastAsia="zh-CN"/>
        </w:rPr>
        <w:t xml:space="preserve"> 功能性能测试设备信息表</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_Toc1155 \h </w:instrText>
      </w:r>
      <w:r>
        <w:rPr>
          <w:rFonts w:hint="default" w:ascii="Times New Roman" w:hAnsi="Times New Roman" w:eastAsia="宋体" w:cs="Times New Roman"/>
        </w:rPr>
        <w:fldChar w:fldCharType="separate"/>
      </w:r>
      <w:r>
        <w:rPr>
          <w:rFonts w:hint="default" w:ascii="Times New Roman" w:hAnsi="Times New Roman" w:eastAsia="宋体" w:cs="Times New Roman"/>
        </w:rPr>
        <w:t>16</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_Toc13490 </w:instrText>
      </w:r>
      <w:r>
        <w:rPr>
          <w:rFonts w:hint="default" w:ascii="Times New Roman" w:hAnsi="Times New Roman" w:eastAsia="宋体" w:cs="Times New Roman"/>
        </w:rPr>
        <w:fldChar w:fldCharType="separate"/>
      </w:r>
      <w:r>
        <w:rPr>
          <w:rFonts w:hint="default" w:ascii="Times New Roman" w:hAnsi="Times New Roman" w:eastAsia="宋体" w:cs="Times New Roman"/>
          <w:i w:val="0"/>
          <w:iCs w:val="0"/>
          <w:caps w:val="0"/>
          <w:smallCaps w:val="0"/>
          <w:szCs w:val="24"/>
          <w:highlight w:val="none"/>
          <w:lang w:val="en-US" w:eastAsia="zh-CN"/>
        </w:rPr>
        <w:t>表 12-</w:t>
      </w:r>
      <w:r>
        <w:rPr>
          <w:rFonts w:hint="default" w:ascii="Times New Roman" w:hAnsi="Times New Roman" w:eastAsia="宋体" w:cs="Times New Roman"/>
        </w:rPr>
        <w:t xml:space="preserve">2 </w:t>
      </w:r>
      <w:r>
        <w:rPr>
          <w:rFonts w:hint="default" w:ascii="Times New Roman" w:hAnsi="Times New Roman" w:eastAsia="宋体" w:cs="Times New Roman"/>
          <w:i w:val="0"/>
          <w:iCs w:val="0"/>
          <w:caps w:val="0"/>
          <w:smallCaps w:val="0"/>
          <w:szCs w:val="24"/>
          <w:highlight w:val="none"/>
          <w:lang w:val="en-US" w:eastAsia="zh-CN"/>
        </w:rPr>
        <w:t xml:space="preserve"> 鉴定性能接收试验（QPAT）</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_Toc13490 \h </w:instrText>
      </w:r>
      <w:r>
        <w:rPr>
          <w:rFonts w:hint="default" w:ascii="Times New Roman" w:hAnsi="Times New Roman" w:eastAsia="宋体" w:cs="Times New Roman"/>
        </w:rPr>
        <w:fldChar w:fldCharType="separate"/>
      </w:r>
      <w:r>
        <w:rPr>
          <w:rFonts w:hint="default" w:ascii="Times New Roman" w:hAnsi="Times New Roman" w:eastAsia="宋体" w:cs="Times New Roman"/>
        </w:rPr>
        <w:t>1</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_Toc30990 </w:instrText>
      </w:r>
      <w:r>
        <w:rPr>
          <w:rFonts w:hint="default" w:ascii="Times New Roman" w:hAnsi="Times New Roman" w:eastAsia="宋体" w:cs="Times New Roman"/>
        </w:rPr>
        <w:fldChar w:fldCharType="separate"/>
      </w:r>
      <w:r>
        <w:rPr>
          <w:rFonts w:hint="default" w:ascii="Times New Roman" w:hAnsi="Times New Roman" w:eastAsia="宋体" w:cs="Times New Roman"/>
          <w:i w:val="0"/>
          <w:iCs w:val="0"/>
          <w:caps w:val="0"/>
          <w:smallCaps w:val="0"/>
          <w:szCs w:val="24"/>
          <w:lang w:val="en-US" w:eastAsia="zh-CN"/>
        </w:rPr>
        <w:t>表 13-</w:t>
      </w:r>
      <w:r>
        <w:rPr>
          <w:rFonts w:hint="default" w:ascii="Times New Roman" w:hAnsi="Times New Roman" w:eastAsia="宋体" w:cs="Times New Roman"/>
        </w:rPr>
        <w:t xml:space="preserve">1 </w:t>
      </w:r>
      <w:r>
        <w:rPr>
          <w:rFonts w:hint="default" w:ascii="Times New Roman" w:hAnsi="Times New Roman" w:eastAsia="宋体" w:cs="Times New Roman"/>
          <w:i w:val="0"/>
          <w:iCs w:val="0"/>
          <w:caps w:val="0"/>
          <w:smallCaps w:val="0"/>
          <w:szCs w:val="24"/>
          <w:lang w:val="en-US" w:eastAsia="zh-CN"/>
        </w:rPr>
        <w:t xml:space="preserve"> 磁影响要求</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_Toc30990 \h </w:instrText>
      </w:r>
      <w:r>
        <w:rPr>
          <w:rFonts w:hint="default" w:ascii="Times New Roman" w:hAnsi="Times New Roman" w:eastAsia="宋体" w:cs="Times New Roman"/>
        </w:rPr>
        <w:fldChar w:fldCharType="separate"/>
      </w:r>
      <w:r>
        <w:rPr>
          <w:rFonts w:hint="default" w:ascii="Times New Roman" w:hAnsi="Times New Roman" w:eastAsia="宋体" w:cs="Times New Roman"/>
        </w:rPr>
        <w:t>7</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_Toc25824 </w:instrText>
      </w:r>
      <w:r>
        <w:rPr>
          <w:rFonts w:hint="default" w:ascii="Times New Roman" w:hAnsi="Times New Roman" w:eastAsia="宋体" w:cs="Times New Roman"/>
        </w:rPr>
        <w:fldChar w:fldCharType="separate"/>
      </w:r>
      <w:r>
        <w:rPr>
          <w:rFonts w:hint="default" w:ascii="Times New Roman" w:hAnsi="Times New Roman" w:eastAsia="宋体" w:cs="Times New Roman"/>
          <w:i w:val="0"/>
          <w:iCs w:val="0"/>
          <w:caps w:val="0"/>
          <w:smallCaps w:val="0"/>
          <w:szCs w:val="24"/>
          <w:lang w:val="en-US" w:eastAsia="zh-CN"/>
        </w:rPr>
        <w:t>表 13-</w:t>
      </w:r>
      <w:r>
        <w:rPr>
          <w:rFonts w:hint="default" w:ascii="Times New Roman" w:hAnsi="Times New Roman" w:eastAsia="宋体" w:cs="Times New Roman"/>
        </w:rPr>
        <w:t xml:space="preserve">2 </w:t>
      </w:r>
      <w:r>
        <w:rPr>
          <w:rFonts w:hint="default" w:ascii="Times New Roman" w:hAnsi="Times New Roman" w:eastAsia="宋体" w:cs="Times New Roman"/>
          <w:i w:val="0"/>
          <w:iCs w:val="0"/>
          <w:caps w:val="0"/>
          <w:smallCaps w:val="0"/>
          <w:szCs w:val="24"/>
          <w:lang w:val="en-US" w:eastAsia="zh-CN"/>
        </w:rPr>
        <w:t xml:space="preserve"> 设备信息表</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_Toc25824 \h </w:instrText>
      </w:r>
      <w:r>
        <w:rPr>
          <w:rFonts w:hint="default" w:ascii="Times New Roman" w:hAnsi="Times New Roman" w:eastAsia="宋体" w:cs="Times New Roman"/>
        </w:rPr>
        <w:fldChar w:fldCharType="separate"/>
      </w:r>
      <w:r>
        <w:rPr>
          <w:rFonts w:hint="default" w:ascii="Times New Roman" w:hAnsi="Times New Roman" w:eastAsia="宋体" w:cs="Times New Roman"/>
        </w:rPr>
        <w:t>7</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_Toc6467 </w:instrText>
      </w:r>
      <w:r>
        <w:rPr>
          <w:rFonts w:hint="default" w:ascii="Times New Roman" w:hAnsi="Times New Roman" w:eastAsia="宋体" w:cs="Times New Roman"/>
        </w:rPr>
        <w:fldChar w:fldCharType="separate"/>
      </w:r>
      <w:r>
        <w:rPr>
          <w:rFonts w:hint="default" w:ascii="Times New Roman" w:hAnsi="Times New Roman" w:eastAsia="宋体" w:cs="Times New Roman"/>
          <w:i w:val="0"/>
          <w:iCs w:val="0"/>
          <w:caps w:val="0"/>
          <w:smallCaps w:val="0"/>
          <w:szCs w:val="24"/>
        </w:rPr>
        <w:t>表 14</w:t>
      </w:r>
      <w:r>
        <w:rPr>
          <w:rFonts w:hint="default" w:ascii="Times New Roman" w:hAnsi="Times New Roman" w:eastAsia="宋体" w:cs="Times New Roman"/>
          <w:i w:val="0"/>
          <w:iCs w:val="0"/>
          <w:caps w:val="0"/>
          <w:smallCaps w:val="0"/>
          <w:szCs w:val="24"/>
          <w:lang w:eastAsia="zh-CN"/>
        </w:rPr>
        <w:t>-</w:t>
      </w:r>
      <w:r>
        <w:rPr>
          <w:rFonts w:hint="default" w:ascii="Times New Roman" w:hAnsi="Times New Roman" w:eastAsia="宋体" w:cs="Times New Roman"/>
        </w:rPr>
        <w:t xml:space="preserve">1 </w:t>
      </w:r>
      <w:r>
        <w:rPr>
          <w:rFonts w:hint="default" w:ascii="Times New Roman" w:hAnsi="Times New Roman" w:eastAsia="宋体" w:cs="Times New Roman"/>
          <w:i w:val="0"/>
          <w:iCs w:val="0"/>
          <w:caps w:val="0"/>
          <w:smallCaps w:val="0"/>
          <w:szCs w:val="24"/>
          <w:lang w:val="en-US" w:eastAsia="zh-CN"/>
        </w:rPr>
        <w:t xml:space="preserve"> 电源输入条件</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_Toc6467 \h </w:instrText>
      </w:r>
      <w:r>
        <w:rPr>
          <w:rFonts w:hint="default" w:ascii="Times New Roman" w:hAnsi="Times New Roman" w:eastAsia="宋体" w:cs="Times New Roman"/>
        </w:rPr>
        <w:fldChar w:fldCharType="separate"/>
      </w:r>
      <w:r>
        <w:rPr>
          <w:rFonts w:hint="default" w:ascii="Times New Roman" w:hAnsi="Times New Roman" w:eastAsia="宋体" w:cs="Times New Roman"/>
        </w:rPr>
        <w:t>10</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_Toc28464 </w:instrText>
      </w:r>
      <w:r>
        <w:rPr>
          <w:rFonts w:hint="default" w:ascii="Times New Roman" w:hAnsi="Times New Roman" w:eastAsia="宋体" w:cs="Times New Roman"/>
        </w:rPr>
        <w:fldChar w:fldCharType="separate"/>
      </w:r>
      <w:r>
        <w:rPr>
          <w:rFonts w:hint="default" w:ascii="Times New Roman" w:hAnsi="Times New Roman" w:eastAsia="宋体" w:cs="Times New Roman"/>
          <w:i w:val="0"/>
          <w:iCs w:val="0"/>
          <w:caps w:val="0"/>
          <w:smallCaps w:val="0"/>
          <w:szCs w:val="24"/>
        </w:rPr>
        <w:t>表 14</w:t>
      </w:r>
      <w:r>
        <w:rPr>
          <w:rFonts w:hint="default" w:ascii="Times New Roman" w:hAnsi="Times New Roman" w:eastAsia="宋体" w:cs="Times New Roman"/>
          <w:i w:val="0"/>
          <w:iCs w:val="0"/>
          <w:caps w:val="0"/>
          <w:smallCaps w:val="0"/>
          <w:szCs w:val="24"/>
          <w:lang w:eastAsia="zh-CN"/>
        </w:rPr>
        <w:t>-</w:t>
      </w:r>
      <w:r>
        <w:rPr>
          <w:rFonts w:hint="default" w:ascii="Times New Roman" w:hAnsi="Times New Roman" w:eastAsia="宋体" w:cs="Times New Roman"/>
        </w:rPr>
        <w:t xml:space="preserve">2 </w:t>
      </w:r>
      <w:r>
        <w:rPr>
          <w:rFonts w:hint="default" w:ascii="Times New Roman" w:hAnsi="Times New Roman" w:eastAsia="宋体" w:cs="Times New Roman"/>
          <w:i w:val="0"/>
          <w:iCs w:val="0"/>
          <w:caps w:val="0"/>
          <w:smallCaps w:val="0"/>
          <w:szCs w:val="24"/>
          <w:lang w:val="en-US" w:eastAsia="zh-CN"/>
        </w:rPr>
        <w:t xml:space="preserve"> 设备信息表</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_Toc28464 \h </w:instrText>
      </w:r>
      <w:r>
        <w:rPr>
          <w:rFonts w:hint="default" w:ascii="Times New Roman" w:hAnsi="Times New Roman" w:eastAsia="宋体" w:cs="Times New Roman"/>
        </w:rPr>
        <w:fldChar w:fldCharType="separate"/>
      </w:r>
      <w:r>
        <w:rPr>
          <w:rFonts w:hint="default" w:ascii="Times New Roman" w:hAnsi="Times New Roman" w:eastAsia="宋体" w:cs="Times New Roman"/>
        </w:rPr>
        <w:t>11</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_Toc20260 </w:instrText>
      </w:r>
      <w:r>
        <w:rPr>
          <w:rFonts w:hint="default" w:ascii="Times New Roman" w:hAnsi="Times New Roman" w:eastAsia="宋体" w:cs="Times New Roman"/>
        </w:rPr>
        <w:fldChar w:fldCharType="separate"/>
      </w:r>
      <w:r>
        <w:rPr>
          <w:rFonts w:hint="default" w:ascii="Times New Roman" w:hAnsi="Times New Roman" w:eastAsia="宋体" w:cs="Times New Roman"/>
          <w:i w:val="0"/>
          <w:iCs w:val="0"/>
          <w:caps w:val="0"/>
          <w:smallCaps w:val="0"/>
        </w:rPr>
        <w:t>表 14</w:t>
      </w:r>
      <w:r>
        <w:rPr>
          <w:rFonts w:hint="default" w:ascii="Times New Roman" w:hAnsi="Times New Roman" w:eastAsia="宋体" w:cs="Times New Roman"/>
          <w:i w:val="0"/>
          <w:iCs w:val="0"/>
          <w:caps w:val="0"/>
          <w:smallCaps w:val="0"/>
          <w:lang w:eastAsia="zh-CN"/>
        </w:rPr>
        <w:t>-</w:t>
      </w:r>
      <w:r>
        <w:rPr>
          <w:rFonts w:hint="default" w:ascii="Times New Roman" w:hAnsi="Times New Roman" w:eastAsia="宋体" w:cs="Times New Roman"/>
        </w:rPr>
        <w:t xml:space="preserve">3 </w:t>
      </w:r>
      <w:r>
        <w:rPr>
          <w:rFonts w:hint="default" w:ascii="Times New Roman" w:hAnsi="Times New Roman" w:eastAsia="宋体" w:cs="Times New Roman"/>
          <w:i w:val="0"/>
          <w:iCs w:val="0"/>
          <w:caps w:val="0"/>
          <w:smallCaps w:val="0"/>
          <w:lang w:val="en-US" w:eastAsia="zh-CN"/>
        </w:rPr>
        <w:t xml:space="preserve"> 电压（直流平均值）测试要求极限</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_Toc20260 \h </w:instrText>
      </w:r>
      <w:r>
        <w:rPr>
          <w:rFonts w:hint="default" w:ascii="Times New Roman" w:hAnsi="Times New Roman" w:eastAsia="宋体" w:cs="Times New Roman"/>
        </w:rPr>
        <w:fldChar w:fldCharType="separate"/>
      </w:r>
      <w:r>
        <w:rPr>
          <w:rFonts w:hint="default" w:ascii="Times New Roman" w:hAnsi="Times New Roman" w:eastAsia="宋体" w:cs="Times New Roman"/>
        </w:rPr>
        <w:t>13</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_Toc2782 </w:instrText>
      </w:r>
      <w:r>
        <w:rPr>
          <w:rFonts w:hint="default" w:ascii="Times New Roman" w:hAnsi="Times New Roman" w:eastAsia="宋体" w:cs="Times New Roman"/>
        </w:rPr>
        <w:fldChar w:fldCharType="separate"/>
      </w:r>
      <w:r>
        <w:rPr>
          <w:rFonts w:hint="default" w:ascii="Times New Roman" w:hAnsi="Times New Roman" w:eastAsia="宋体" w:cs="Times New Roman"/>
          <w:i w:val="0"/>
          <w:iCs w:val="0"/>
          <w:caps w:val="0"/>
          <w:smallCaps w:val="0"/>
        </w:rPr>
        <w:t>表 14</w:t>
      </w:r>
      <w:r>
        <w:rPr>
          <w:rFonts w:hint="default" w:ascii="Times New Roman" w:hAnsi="Times New Roman" w:eastAsia="宋体" w:cs="Times New Roman"/>
          <w:i w:val="0"/>
          <w:iCs w:val="0"/>
          <w:caps w:val="0"/>
          <w:smallCaps w:val="0"/>
          <w:lang w:eastAsia="zh-CN"/>
        </w:rPr>
        <w:t>-</w:t>
      </w:r>
      <w:r>
        <w:rPr>
          <w:rFonts w:hint="default" w:ascii="Times New Roman" w:hAnsi="Times New Roman" w:eastAsia="宋体" w:cs="Times New Roman"/>
        </w:rPr>
        <w:t xml:space="preserve">4 </w:t>
      </w:r>
      <w:r>
        <w:rPr>
          <w:rFonts w:hint="default" w:ascii="Times New Roman" w:hAnsi="Times New Roman" w:eastAsia="宋体" w:cs="Times New Roman"/>
          <w:i w:val="0"/>
          <w:iCs w:val="0"/>
          <w:caps w:val="0"/>
          <w:smallCaps w:val="0"/>
          <w:lang w:val="en-US" w:eastAsia="zh-CN"/>
        </w:rPr>
        <w:t xml:space="preserve"> 脉动电压测试要求极限</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_Toc2782 \h </w:instrText>
      </w:r>
      <w:r>
        <w:rPr>
          <w:rFonts w:hint="default" w:ascii="Times New Roman" w:hAnsi="Times New Roman" w:eastAsia="宋体" w:cs="Times New Roman"/>
        </w:rPr>
        <w:fldChar w:fldCharType="separate"/>
      </w:r>
      <w:r>
        <w:rPr>
          <w:rFonts w:hint="default" w:ascii="Times New Roman" w:hAnsi="Times New Roman" w:eastAsia="宋体" w:cs="Times New Roman"/>
        </w:rPr>
        <w:t>14</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_Toc29175 </w:instrText>
      </w:r>
      <w:r>
        <w:rPr>
          <w:rFonts w:hint="default" w:ascii="Times New Roman" w:hAnsi="Times New Roman" w:eastAsia="宋体" w:cs="Times New Roman"/>
        </w:rPr>
        <w:fldChar w:fldCharType="separate"/>
      </w:r>
      <w:r>
        <w:rPr>
          <w:rFonts w:hint="default" w:ascii="Times New Roman" w:hAnsi="Times New Roman" w:eastAsia="宋体" w:cs="Times New Roman"/>
          <w:i w:val="0"/>
          <w:iCs w:val="0"/>
          <w:caps w:val="0"/>
          <w:smallCaps w:val="0"/>
        </w:rPr>
        <w:t>表 14</w:t>
      </w:r>
      <w:r>
        <w:rPr>
          <w:rFonts w:hint="default" w:ascii="Times New Roman" w:hAnsi="Times New Roman" w:eastAsia="宋体" w:cs="Times New Roman"/>
          <w:i w:val="0"/>
          <w:iCs w:val="0"/>
          <w:caps w:val="0"/>
          <w:smallCaps w:val="0"/>
          <w:lang w:eastAsia="zh-CN"/>
        </w:rPr>
        <w:t>-</w:t>
      </w:r>
      <w:r>
        <w:rPr>
          <w:rFonts w:hint="default" w:ascii="Times New Roman" w:hAnsi="Times New Roman" w:eastAsia="宋体" w:cs="Times New Roman"/>
        </w:rPr>
        <w:t xml:space="preserve">5 </w:t>
      </w:r>
      <w:r>
        <w:rPr>
          <w:rFonts w:hint="default" w:ascii="Times New Roman" w:hAnsi="Times New Roman" w:eastAsia="宋体" w:cs="Times New Roman"/>
          <w:i w:val="0"/>
          <w:iCs w:val="0"/>
          <w:caps w:val="0"/>
          <w:smallCaps w:val="0"/>
          <w:lang w:val="en-US" w:eastAsia="zh-CN"/>
        </w:rPr>
        <w:t xml:space="preserve"> 含有数字电路设备瞬时中断要求</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_Toc29175 \h </w:instrText>
      </w:r>
      <w:r>
        <w:rPr>
          <w:rFonts w:hint="default" w:ascii="Times New Roman" w:hAnsi="Times New Roman" w:eastAsia="宋体" w:cs="Times New Roman"/>
        </w:rPr>
        <w:fldChar w:fldCharType="separate"/>
      </w:r>
      <w:r>
        <w:rPr>
          <w:rFonts w:hint="default" w:ascii="Times New Roman" w:hAnsi="Times New Roman" w:eastAsia="宋体" w:cs="Times New Roman"/>
        </w:rPr>
        <w:t>16</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_Toc24683 </w:instrText>
      </w:r>
      <w:r>
        <w:rPr>
          <w:rFonts w:hint="default" w:ascii="Times New Roman" w:hAnsi="Times New Roman" w:eastAsia="宋体" w:cs="Times New Roman"/>
        </w:rPr>
        <w:fldChar w:fldCharType="separate"/>
      </w:r>
      <w:r>
        <w:rPr>
          <w:rFonts w:hint="default" w:ascii="Times New Roman" w:hAnsi="Times New Roman" w:eastAsia="宋体" w:cs="Times New Roman"/>
          <w:i w:val="0"/>
          <w:iCs w:val="0"/>
          <w:caps w:val="0"/>
          <w:smallCaps w:val="0"/>
        </w:rPr>
        <w:t>表 14</w:t>
      </w:r>
      <w:r>
        <w:rPr>
          <w:rFonts w:hint="default" w:ascii="Times New Roman" w:hAnsi="Times New Roman" w:eastAsia="宋体" w:cs="Times New Roman"/>
          <w:i w:val="0"/>
          <w:iCs w:val="0"/>
          <w:caps w:val="0"/>
          <w:smallCaps w:val="0"/>
          <w:lang w:eastAsia="zh-CN"/>
        </w:rPr>
        <w:t>-</w:t>
      </w:r>
      <w:r>
        <w:rPr>
          <w:rFonts w:hint="default" w:ascii="Times New Roman" w:hAnsi="Times New Roman" w:eastAsia="宋体" w:cs="Times New Roman"/>
        </w:rPr>
        <w:t xml:space="preserve">6 </w:t>
      </w:r>
      <w:r>
        <w:rPr>
          <w:rFonts w:hint="default" w:ascii="Times New Roman" w:hAnsi="Times New Roman" w:eastAsia="宋体" w:cs="Times New Roman"/>
          <w:i w:val="0"/>
          <w:iCs w:val="0"/>
          <w:caps w:val="0"/>
          <w:smallCaps w:val="0"/>
          <w:lang w:val="en-US" w:eastAsia="zh-CN"/>
        </w:rPr>
        <w:t xml:space="preserve"> 含有数字电路或存储装置设备瞬时中断要求</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_Toc24683 \h </w:instrText>
      </w:r>
      <w:r>
        <w:rPr>
          <w:rFonts w:hint="default" w:ascii="Times New Roman" w:hAnsi="Times New Roman" w:eastAsia="宋体" w:cs="Times New Roman"/>
        </w:rPr>
        <w:fldChar w:fldCharType="separate"/>
      </w:r>
      <w:r>
        <w:rPr>
          <w:rFonts w:hint="default" w:ascii="Times New Roman" w:hAnsi="Times New Roman" w:eastAsia="宋体" w:cs="Times New Roman"/>
        </w:rPr>
        <w:t>17</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_Toc15953 </w:instrText>
      </w:r>
      <w:r>
        <w:rPr>
          <w:rFonts w:hint="default" w:ascii="Times New Roman" w:hAnsi="Times New Roman" w:eastAsia="宋体" w:cs="Times New Roman"/>
        </w:rPr>
        <w:fldChar w:fldCharType="separate"/>
      </w:r>
      <w:r>
        <w:rPr>
          <w:rFonts w:hint="default" w:ascii="Times New Roman" w:hAnsi="Times New Roman" w:eastAsia="宋体" w:cs="Times New Roman"/>
          <w:i w:val="0"/>
          <w:iCs w:val="0"/>
          <w:caps w:val="0"/>
          <w:smallCaps w:val="0"/>
        </w:rPr>
        <w:t>表 14</w:t>
      </w:r>
      <w:r>
        <w:rPr>
          <w:rFonts w:hint="default" w:ascii="Times New Roman" w:hAnsi="Times New Roman" w:eastAsia="宋体" w:cs="Times New Roman"/>
          <w:i w:val="0"/>
          <w:iCs w:val="0"/>
          <w:caps w:val="0"/>
          <w:smallCaps w:val="0"/>
          <w:lang w:eastAsia="zh-CN"/>
        </w:rPr>
        <w:t>-</w:t>
      </w:r>
      <w:r>
        <w:rPr>
          <w:rFonts w:hint="default" w:ascii="Times New Roman" w:hAnsi="Times New Roman" w:eastAsia="宋体" w:cs="Times New Roman"/>
        </w:rPr>
        <w:t xml:space="preserve">7 </w:t>
      </w:r>
      <w:r>
        <w:rPr>
          <w:rFonts w:hint="default" w:ascii="Times New Roman" w:hAnsi="Times New Roman" w:eastAsia="宋体" w:cs="Times New Roman"/>
          <w:i w:val="0"/>
          <w:iCs w:val="0"/>
          <w:caps w:val="0"/>
          <w:smallCaps w:val="0"/>
          <w:lang w:val="en-US" w:eastAsia="zh-CN"/>
        </w:rPr>
        <w:t xml:space="preserve"> 电压稳态（直流）测试极限</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_Toc15953 \h </w:instrText>
      </w:r>
      <w:r>
        <w:rPr>
          <w:rFonts w:hint="default" w:ascii="Times New Roman" w:hAnsi="Times New Roman" w:eastAsia="宋体" w:cs="Times New Roman"/>
        </w:rPr>
        <w:fldChar w:fldCharType="separate"/>
      </w:r>
      <w:r>
        <w:rPr>
          <w:rFonts w:hint="default" w:ascii="Times New Roman" w:hAnsi="Times New Roman" w:eastAsia="宋体" w:cs="Times New Roman"/>
        </w:rPr>
        <w:t>19</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_Toc25163 </w:instrText>
      </w:r>
      <w:r>
        <w:rPr>
          <w:rFonts w:hint="default" w:ascii="Times New Roman" w:hAnsi="Times New Roman" w:eastAsia="宋体" w:cs="Times New Roman"/>
        </w:rPr>
        <w:fldChar w:fldCharType="separate"/>
      </w:r>
      <w:r>
        <w:rPr>
          <w:rFonts w:hint="default" w:ascii="Times New Roman" w:hAnsi="Times New Roman" w:eastAsia="宋体" w:cs="Times New Roman"/>
          <w:i w:val="0"/>
          <w:iCs w:val="0"/>
          <w:caps w:val="0"/>
          <w:smallCaps w:val="0"/>
        </w:rPr>
        <w:t>表 14</w:t>
      </w:r>
      <w:r>
        <w:rPr>
          <w:rFonts w:hint="default" w:ascii="Times New Roman" w:hAnsi="Times New Roman" w:eastAsia="宋体" w:cs="Times New Roman"/>
          <w:i w:val="0"/>
          <w:iCs w:val="0"/>
          <w:caps w:val="0"/>
          <w:smallCaps w:val="0"/>
          <w:lang w:eastAsia="zh-CN"/>
        </w:rPr>
        <w:t>-</w:t>
      </w:r>
      <w:r>
        <w:rPr>
          <w:rFonts w:hint="default" w:ascii="Times New Roman" w:hAnsi="Times New Roman" w:eastAsia="宋体" w:cs="Times New Roman"/>
        </w:rPr>
        <w:t xml:space="preserve">8 </w:t>
      </w:r>
      <w:r>
        <w:rPr>
          <w:rFonts w:hint="default" w:ascii="Times New Roman" w:hAnsi="Times New Roman" w:eastAsia="宋体" w:cs="Times New Roman"/>
          <w:i w:val="0"/>
          <w:iCs w:val="0"/>
          <w:caps w:val="0"/>
          <w:smallCaps w:val="0"/>
          <w:lang w:val="en-US" w:eastAsia="zh-CN"/>
        </w:rPr>
        <w:t xml:space="preserve"> 瞬时欠压工作测试极限</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_Toc25163 \h </w:instrText>
      </w:r>
      <w:r>
        <w:rPr>
          <w:rFonts w:hint="default" w:ascii="Times New Roman" w:hAnsi="Times New Roman" w:eastAsia="宋体" w:cs="Times New Roman"/>
        </w:rPr>
        <w:fldChar w:fldCharType="separate"/>
      </w:r>
      <w:r>
        <w:rPr>
          <w:rFonts w:hint="default" w:ascii="Times New Roman" w:hAnsi="Times New Roman" w:eastAsia="宋体" w:cs="Times New Roman"/>
        </w:rPr>
        <w:t>20</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_Toc5236 </w:instrText>
      </w:r>
      <w:r>
        <w:rPr>
          <w:rFonts w:hint="default" w:ascii="Times New Roman" w:hAnsi="Times New Roman" w:eastAsia="宋体" w:cs="Times New Roman"/>
        </w:rPr>
        <w:fldChar w:fldCharType="separate"/>
      </w:r>
      <w:r>
        <w:rPr>
          <w:rFonts w:hint="default" w:ascii="Times New Roman" w:hAnsi="Times New Roman" w:eastAsia="宋体" w:cs="Times New Roman"/>
          <w:i w:val="0"/>
          <w:iCs w:val="0"/>
          <w:caps w:val="0"/>
          <w:smallCaps w:val="0"/>
        </w:rPr>
        <w:t>表 15</w:t>
      </w:r>
      <w:r>
        <w:rPr>
          <w:rFonts w:hint="default" w:ascii="Times New Roman" w:hAnsi="Times New Roman" w:eastAsia="宋体" w:cs="Times New Roman"/>
          <w:i w:val="0"/>
          <w:iCs w:val="0"/>
          <w:caps w:val="0"/>
          <w:smallCaps w:val="0"/>
          <w:lang w:eastAsia="zh-CN"/>
        </w:rPr>
        <w:t>-</w:t>
      </w:r>
      <w:r>
        <w:rPr>
          <w:rFonts w:hint="default" w:ascii="Times New Roman" w:hAnsi="Times New Roman" w:eastAsia="宋体" w:cs="Times New Roman"/>
        </w:rPr>
        <w:t xml:space="preserve">1 </w:t>
      </w:r>
      <w:r>
        <w:rPr>
          <w:rFonts w:hint="default" w:ascii="Times New Roman" w:hAnsi="Times New Roman" w:eastAsia="宋体" w:cs="Times New Roman"/>
          <w:i w:val="0"/>
          <w:iCs w:val="0"/>
          <w:caps w:val="0"/>
          <w:smallCaps w:val="0"/>
          <w:lang w:val="en-US" w:eastAsia="zh-CN"/>
        </w:rPr>
        <w:t xml:space="preserve"> 电压尖峰试验极限</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_Toc5236 \h </w:instrText>
      </w:r>
      <w:r>
        <w:rPr>
          <w:rFonts w:hint="default" w:ascii="Times New Roman" w:hAnsi="Times New Roman" w:eastAsia="宋体" w:cs="Times New Roman"/>
        </w:rPr>
        <w:fldChar w:fldCharType="separate"/>
      </w:r>
      <w:r>
        <w:rPr>
          <w:rFonts w:hint="default" w:ascii="Times New Roman" w:hAnsi="Times New Roman" w:eastAsia="宋体" w:cs="Times New Roman"/>
        </w:rPr>
        <w:t>25</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_Toc7646 </w:instrText>
      </w:r>
      <w:r>
        <w:rPr>
          <w:rFonts w:hint="default" w:ascii="Times New Roman" w:hAnsi="Times New Roman" w:eastAsia="宋体" w:cs="Times New Roman"/>
        </w:rPr>
        <w:fldChar w:fldCharType="separate"/>
      </w:r>
      <w:r>
        <w:rPr>
          <w:rFonts w:hint="default" w:ascii="Times New Roman" w:hAnsi="Times New Roman" w:eastAsia="宋体" w:cs="Times New Roman"/>
          <w:i w:val="0"/>
          <w:iCs w:val="0"/>
          <w:caps w:val="0"/>
          <w:smallCaps w:val="0"/>
        </w:rPr>
        <w:t>表 15</w:t>
      </w:r>
      <w:r>
        <w:rPr>
          <w:rFonts w:hint="default" w:ascii="Times New Roman" w:hAnsi="Times New Roman" w:eastAsia="宋体" w:cs="Times New Roman"/>
          <w:i w:val="0"/>
          <w:iCs w:val="0"/>
          <w:caps w:val="0"/>
          <w:smallCaps w:val="0"/>
          <w:lang w:eastAsia="zh-CN"/>
        </w:rPr>
        <w:t>-</w:t>
      </w:r>
      <w:r>
        <w:rPr>
          <w:rFonts w:hint="default" w:ascii="Times New Roman" w:hAnsi="Times New Roman" w:eastAsia="宋体" w:cs="Times New Roman"/>
        </w:rPr>
        <w:t xml:space="preserve">2 </w:t>
      </w:r>
      <w:r>
        <w:rPr>
          <w:rFonts w:hint="default" w:ascii="Times New Roman" w:hAnsi="Times New Roman" w:eastAsia="宋体" w:cs="Times New Roman"/>
          <w:i w:val="0"/>
          <w:iCs w:val="0"/>
          <w:caps w:val="0"/>
          <w:smallCaps w:val="0"/>
          <w:lang w:val="en-US" w:eastAsia="zh-CN"/>
        </w:rPr>
        <w:t xml:space="preserve"> </w:t>
      </w:r>
      <w:r>
        <w:rPr>
          <w:rFonts w:hint="default" w:ascii="Times New Roman" w:hAnsi="Times New Roman" w:eastAsia="宋体" w:cs="Times New Roman"/>
          <w:i w:val="0"/>
          <w:iCs w:val="0"/>
          <w:caps w:val="0"/>
          <w:smallCaps w:val="0"/>
        </w:rPr>
        <w:t>设备信息表</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_Toc7646 \h </w:instrText>
      </w:r>
      <w:r>
        <w:rPr>
          <w:rFonts w:hint="default" w:ascii="Times New Roman" w:hAnsi="Times New Roman" w:eastAsia="宋体" w:cs="Times New Roman"/>
        </w:rPr>
        <w:fldChar w:fldCharType="separate"/>
      </w:r>
      <w:r>
        <w:rPr>
          <w:rFonts w:hint="default" w:ascii="Times New Roman" w:hAnsi="Times New Roman" w:eastAsia="宋体" w:cs="Times New Roman"/>
        </w:rPr>
        <w:t>25</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_Toc28890 </w:instrText>
      </w:r>
      <w:r>
        <w:rPr>
          <w:rFonts w:hint="default" w:ascii="Times New Roman" w:hAnsi="Times New Roman" w:eastAsia="宋体" w:cs="Times New Roman"/>
        </w:rPr>
        <w:fldChar w:fldCharType="separate"/>
      </w:r>
      <w:r>
        <w:rPr>
          <w:rFonts w:hint="default" w:ascii="Times New Roman" w:hAnsi="Times New Roman" w:eastAsia="宋体" w:cs="Times New Roman"/>
          <w:i w:val="0"/>
          <w:iCs w:val="0"/>
          <w:caps w:val="0"/>
          <w:smallCaps w:val="0"/>
        </w:rPr>
        <w:t>表 16</w:t>
      </w:r>
      <w:r>
        <w:rPr>
          <w:rFonts w:hint="default" w:ascii="Times New Roman" w:hAnsi="Times New Roman" w:eastAsia="宋体" w:cs="Times New Roman"/>
          <w:i w:val="0"/>
          <w:iCs w:val="0"/>
          <w:caps w:val="0"/>
          <w:smallCaps w:val="0"/>
          <w:lang w:eastAsia="zh-CN"/>
        </w:rPr>
        <w:t>-</w:t>
      </w:r>
      <w:r>
        <w:rPr>
          <w:rFonts w:hint="default" w:ascii="Times New Roman" w:hAnsi="Times New Roman" w:eastAsia="宋体" w:cs="Times New Roman"/>
        </w:rPr>
        <w:t xml:space="preserve">1 </w:t>
      </w:r>
      <w:r>
        <w:rPr>
          <w:rFonts w:hint="default" w:ascii="Times New Roman" w:hAnsi="Times New Roman" w:eastAsia="宋体" w:cs="Times New Roman"/>
          <w:i w:val="0"/>
          <w:iCs w:val="0"/>
          <w:caps w:val="0"/>
          <w:smallCaps w:val="0"/>
          <w:lang w:val="en-US" w:eastAsia="zh-CN"/>
        </w:rPr>
        <w:t xml:space="preserve"> 音频传导敏感性试验条件</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_Toc28890 \h </w:instrText>
      </w:r>
      <w:r>
        <w:rPr>
          <w:rFonts w:hint="default" w:ascii="Times New Roman" w:hAnsi="Times New Roman" w:eastAsia="宋体" w:cs="Times New Roman"/>
        </w:rPr>
        <w:fldChar w:fldCharType="separate"/>
      </w:r>
      <w:r>
        <w:rPr>
          <w:rFonts w:hint="default" w:ascii="Times New Roman" w:hAnsi="Times New Roman" w:eastAsia="宋体" w:cs="Times New Roman"/>
        </w:rPr>
        <w:t>30</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_Toc6305 </w:instrText>
      </w:r>
      <w:r>
        <w:rPr>
          <w:rFonts w:hint="default" w:ascii="Times New Roman" w:hAnsi="Times New Roman" w:eastAsia="宋体" w:cs="Times New Roman"/>
        </w:rPr>
        <w:fldChar w:fldCharType="separate"/>
      </w:r>
      <w:r>
        <w:rPr>
          <w:rFonts w:hint="default" w:ascii="Times New Roman" w:hAnsi="Times New Roman" w:eastAsia="宋体" w:cs="Times New Roman"/>
          <w:i w:val="0"/>
          <w:iCs w:val="0"/>
          <w:caps w:val="0"/>
          <w:smallCaps w:val="0"/>
        </w:rPr>
        <w:t>表 16</w:t>
      </w:r>
      <w:r>
        <w:rPr>
          <w:rFonts w:hint="default" w:ascii="Times New Roman" w:hAnsi="Times New Roman" w:eastAsia="宋体" w:cs="Times New Roman"/>
          <w:i w:val="0"/>
          <w:iCs w:val="0"/>
          <w:caps w:val="0"/>
          <w:smallCaps w:val="0"/>
          <w:lang w:eastAsia="zh-CN"/>
        </w:rPr>
        <w:t>-</w:t>
      </w:r>
      <w:r>
        <w:rPr>
          <w:rFonts w:hint="default" w:ascii="Times New Roman" w:hAnsi="Times New Roman" w:eastAsia="宋体" w:cs="Times New Roman"/>
        </w:rPr>
        <w:t xml:space="preserve">2 </w:t>
      </w:r>
      <w:r>
        <w:rPr>
          <w:rFonts w:hint="default" w:ascii="Times New Roman" w:hAnsi="Times New Roman" w:eastAsia="宋体" w:cs="Times New Roman"/>
          <w:i w:val="0"/>
          <w:iCs w:val="0"/>
          <w:caps w:val="0"/>
          <w:smallCaps w:val="0"/>
          <w:lang w:val="en-US" w:eastAsia="zh-CN"/>
        </w:rPr>
        <w:t xml:space="preserve"> 设备信息表</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_Toc6305 \h </w:instrText>
      </w:r>
      <w:r>
        <w:rPr>
          <w:rFonts w:hint="default" w:ascii="Times New Roman" w:hAnsi="Times New Roman" w:eastAsia="宋体" w:cs="Times New Roman"/>
        </w:rPr>
        <w:fldChar w:fldCharType="separate"/>
      </w:r>
      <w:r>
        <w:rPr>
          <w:rFonts w:hint="default" w:ascii="Times New Roman" w:hAnsi="Times New Roman" w:eastAsia="宋体" w:cs="Times New Roman"/>
        </w:rPr>
        <w:t>31</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_Toc21266 </w:instrText>
      </w:r>
      <w:r>
        <w:rPr>
          <w:rFonts w:hint="default" w:ascii="Times New Roman" w:hAnsi="Times New Roman" w:eastAsia="宋体" w:cs="Times New Roman"/>
        </w:rPr>
        <w:fldChar w:fldCharType="separate"/>
      </w:r>
      <w:r>
        <w:rPr>
          <w:rFonts w:hint="default" w:ascii="Times New Roman" w:hAnsi="Times New Roman" w:eastAsia="宋体" w:cs="Times New Roman"/>
          <w:i w:val="0"/>
          <w:iCs w:val="0"/>
          <w:caps w:val="0"/>
          <w:smallCaps w:val="0"/>
        </w:rPr>
        <w:t>表 17</w:t>
      </w:r>
      <w:r>
        <w:rPr>
          <w:rFonts w:hint="default" w:ascii="Times New Roman" w:hAnsi="Times New Roman" w:eastAsia="宋体" w:cs="Times New Roman"/>
          <w:i w:val="0"/>
          <w:iCs w:val="0"/>
          <w:caps w:val="0"/>
          <w:smallCaps w:val="0"/>
          <w:lang w:eastAsia="zh-CN"/>
        </w:rPr>
        <w:t>-</w:t>
      </w:r>
      <w:r>
        <w:rPr>
          <w:rFonts w:hint="default" w:ascii="Times New Roman" w:hAnsi="Times New Roman" w:eastAsia="宋体" w:cs="Times New Roman"/>
        </w:rPr>
        <w:t xml:space="preserve">1 </w:t>
      </w:r>
      <w:r>
        <w:rPr>
          <w:rFonts w:hint="default" w:ascii="Times New Roman" w:hAnsi="Times New Roman" w:eastAsia="宋体" w:cs="Times New Roman"/>
          <w:i w:val="0"/>
          <w:iCs w:val="0"/>
          <w:caps w:val="0"/>
          <w:smallCaps w:val="0"/>
          <w:lang w:val="en-US" w:eastAsia="zh-CN"/>
        </w:rPr>
        <w:t xml:space="preserve"> 感应信号敏感度试验条件</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_Toc21266 \h </w:instrText>
      </w:r>
      <w:r>
        <w:rPr>
          <w:rFonts w:hint="default" w:ascii="Times New Roman" w:hAnsi="Times New Roman" w:eastAsia="宋体" w:cs="Times New Roman"/>
        </w:rPr>
        <w:fldChar w:fldCharType="separate"/>
      </w:r>
      <w:r>
        <w:rPr>
          <w:rFonts w:hint="default" w:ascii="Times New Roman" w:hAnsi="Times New Roman" w:eastAsia="宋体" w:cs="Times New Roman"/>
        </w:rPr>
        <w:t>34</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_Toc3494 </w:instrText>
      </w:r>
      <w:r>
        <w:rPr>
          <w:rFonts w:hint="default" w:ascii="Times New Roman" w:hAnsi="Times New Roman" w:eastAsia="宋体" w:cs="Times New Roman"/>
        </w:rPr>
        <w:fldChar w:fldCharType="separate"/>
      </w:r>
      <w:r>
        <w:rPr>
          <w:rFonts w:hint="default" w:ascii="Times New Roman" w:hAnsi="Times New Roman" w:eastAsia="宋体" w:cs="Times New Roman"/>
          <w:i w:val="0"/>
          <w:iCs w:val="0"/>
          <w:caps w:val="0"/>
          <w:smallCaps w:val="0"/>
        </w:rPr>
        <w:t>表 17</w:t>
      </w:r>
      <w:r>
        <w:rPr>
          <w:rFonts w:hint="default" w:ascii="Times New Roman" w:hAnsi="Times New Roman" w:eastAsia="宋体" w:cs="Times New Roman"/>
          <w:i w:val="0"/>
          <w:iCs w:val="0"/>
          <w:caps w:val="0"/>
          <w:smallCaps w:val="0"/>
          <w:lang w:eastAsia="zh-CN"/>
        </w:rPr>
        <w:t>-</w:t>
      </w:r>
      <w:r>
        <w:rPr>
          <w:rFonts w:hint="default" w:ascii="Times New Roman" w:hAnsi="Times New Roman" w:eastAsia="宋体" w:cs="Times New Roman"/>
        </w:rPr>
        <w:t xml:space="preserve">2 </w:t>
      </w:r>
      <w:r>
        <w:rPr>
          <w:rFonts w:hint="default" w:ascii="Times New Roman" w:hAnsi="Times New Roman" w:eastAsia="宋体" w:cs="Times New Roman"/>
          <w:i w:val="0"/>
          <w:iCs w:val="0"/>
          <w:caps w:val="0"/>
          <w:smallCaps w:val="0"/>
          <w:lang w:val="en-US" w:eastAsia="zh-CN"/>
        </w:rPr>
        <w:t xml:space="preserve"> 设备信息表</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_Toc3494 \h </w:instrText>
      </w:r>
      <w:r>
        <w:rPr>
          <w:rFonts w:hint="default" w:ascii="Times New Roman" w:hAnsi="Times New Roman" w:eastAsia="宋体" w:cs="Times New Roman"/>
        </w:rPr>
        <w:fldChar w:fldCharType="separate"/>
      </w:r>
      <w:r>
        <w:rPr>
          <w:rFonts w:hint="default" w:ascii="Times New Roman" w:hAnsi="Times New Roman" w:eastAsia="宋体" w:cs="Times New Roman"/>
        </w:rPr>
        <w:t>35</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_Toc1739 </w:instrText>
      </w:r>
      <w:r>
        <w:rPr>
          <w:rFonts w:hint="default" w:ascii="Times New Roman" w:hAnsi="Times New Roman" w:eastAsia="宋体" w:cs="Times New Roman"/>
        </w:rPr>
        <w:fldChar w:fldCharType="separate"/>
      </w:r>
      <w:r>
        <w:rPr>
          <w:rFonts w:hint="default" w:ascii="Times New Roman" w:hAnsi="Times New Roman" w:eastAsia="宋体" w:cs="Times New Roman"/>
          <w:i w:val="0"/>
          <w:iCs w:val="0"/>
          <w:caps w:val="0"/>
          <w:smallCaps w:val="0"/>
        </w:rPr>
        <w:t>表 18</w:t>
      </w:r>
      <w:r>
        <w:rPr>
          <w:rFonts w:hint="default" w:ascii="Times New Roman" w:hAnsi="Times New Roman" w:eastAsia="宋体" w:cs="Times New Roman"/>
          <w:i w:val="0"/>
          <w:iCs w:val="0"/>
          <w:caps w:val="0"/>
          <w:smallCaps w:val="0"/>
          <w:lang w:eastAsia="zh-CN"/>
        </w:rPr>
        <w:t>-</w:t>
      </w:r>
      <w:r>
        <w:rPr>
          <w:rFonts w:hint="default" w:ascii="Times New Roman" w:hAnsi="Times New Roman" w:eastAsia="宋体" w:cs="Times New Roman"/>
        </w:rPr>
        <w:t xml:space="preserve">1 </w:t>
      </w:r>
      <w:r>
        <w:rPr>
          <w:rFonts w:hint="default" w:ascii="Times New Roman" w:hAnsi="Times New Roman" w:eastAsia="宋体" w:cs="Times New Roman"/>
          <w:i w:val="0"/>
          <w:iCs w:val="0"/>
          <w:caps w:val="0"/>
          <w:smallCaps w:val="0"/>
          <w:lang w:val="en-US" w:eastAsia="zh-CN"/>
        </w:rPr>
        <w:t xml:space="preserve"> 传导敏感度试验条件</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_Toc1739 \h </w:instrText>
      </w:r>
      <w:r>
        <w:rPr>
          <w:rFonts w:hint="default" w:ascii="Times New Roman" w:hAnsi="Times New Roman" w:eastAsia="宋体" w:cs="Times New Roman"/>
        </w:rPr>
        <w:fldChar w:fldCharType="separate"/>
      </w:r>
      <w:r>
        <w:rPr>
          <w:rFonts w:hint="default" w:ascii="Times New Roman" w:hAnsi="Times New Roman" w:eastAsia="宋体" w:cs="Times New Roman"/>
        </w:rPr>
        <w:t>43</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_Toc8001 </w:instrText>
      </w:r>
      <w:r>
        <w:rPr>
          <w:rFonts w:hint="default" w:ascii="Times New Roman" w:hAnsi="Times New Roman" w:eastAsia="宋体" w:cs="Times New Roman"/>
        </w:rPr>
        <w:fldChar w:fldCharType="separate"/>
      </w:r>
      <w:r>
        <w:rPr>
          <w:rFonts w:hint="default" w:ascii="Times New Roman" w:hAnsi="Times New Roman" w:eastAsia="宋体" w:cs="Times New Roman"/>
          <w:i w:val="0"/>
          <w:iCs w:val="0"/>
          <w:caps w:val="0"/>
          <w:smallCaps w:val="0"/>
        </w:rPr>
        <w:t>表 18</w:t>
      </w:r>
      <w:r>
        <w:rPr>
          <w:rFonts w:hint="default" w:ascii="Times New Roman" w:hAnsi="Times New Roman" w:eastAsia="宋体" w:cs="Times New Roman"/>
          <w:i w:val="0"/>
          <w:iCs w:val="0"/>
          <w:caps w:val="0"/>
          <w:smallCaps w:val="0"/>
          <w:lang w:eastAsia="zh-CN"/>
        </w:rPr>
        <w:t>-</w:t>
      </w:r>
      <w:r>
        <w:rPr>
          <w:rFonts w:hint="default" w:ascii="Times New Roman" w:hAnsi="Times New Roman" w:eastAsia="宋体" w:cs="Times New Roman"/>
        </w:rPr>
        <w:t xml:space="preserve">2 </w:t>
      </w:r>
      <w:r>
        <w:rPr>
          <w:rFonts w:hint="default" w:ascii="Times New Roman" w:hAnsi="Times New Roman" w:eastAsia="宋体" w:cs="Times New Roman"/>
          <w:i w:val="0"/>
          <w:iCs w:val="0"/>
          <w:caps w:val="0"/>
          <w:smallCaps w:val="0"/>
          <w:lang w:val="en-US" w:eastAsia="zh-CN"/>
        </w:rPr>
        <w:t xml:space="preserve"> 射频敏感度试验条件</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_Toc8001 \h </w:instrText>
      </w:r>
      <w:r>
        <w:rPr>
          <w:rFonts w:hint="default" w:ascii="Times New Roman" w:hAnsi="Times New Roman" w:eastAsia="宋体" w:cs="Times New Roman"/>
        </w:rPr>
        <w:fldChar w:fldCharType="separate"/>
      </w:r>
      <w:r>
        <w:rPr>
          <w:rFonts w:hint="default" w:ascii="Times New Roman" w:hAnsi="Times New Roman" w:eastAsia="宋体" w:cs="Times New Roman"/>
        </w:rPr>
        <w:t>44</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_Toc815 </w:instrText>
      </w:r>
      <w:r>
        <w:rPr>
          <w:rFonts w:hint="default" w:ascii="Times New Roman" w:hAnsi="Times New Roman" w:eastAsia="宋体" w:cs="Times New Roman"/>
        </w:rPr>
        <w:fldChar w:fldCharType="separate"/>
      </w:r>
      <w:r>
        <w:rPr>
          <w:rFonts w:hint="default" w:ascii="Times New Roman" w:hAnsi="Times New Roman" w:eastAsia="宋体" w:cs="Times New Roman"/>
          <w:i w:val="0"/>
          <w:iCs w:val="0"/>
          <w:caps w:val="0"/>
          <w:smallCaps w:val="0"/>
        </w:rPr>
        <w:t>表 18</w:t>
      </w:r>
      <w:r>
        <w:rPr>
          <w:rFonts w:hint="default" w:ascii="Times New Roman" w:hAnsi="Times New Roman" w:eastAsia="宋体" w:cs="Times New Roman"/>
          <w:i w:val="0"/>
          <w:iCs w:val="0"/>
          <w:caps w:val="0"/>
          <w:smallCaps w:val="0"/>
          <w:lang w:eastAsia="zh-CN"/>
        </w:rPr>
        <w:t>-</w:t>
      </w:r>
      <w:r>
        <w:rPr>
          <w:rFonts w:hint="default" w:ascii="Times New Roman" w:hAnsi="Times New Roman" w:eastAsia="宋体" w:cs="Times New Roman"/>
        </w:rPr>
        <w:t xml:space="preserve">3 </w:t>
      </w:r>
      <w:r>
        <w:rPr>
          <w:rFonts w:hint="default" w:ascii="Times New Roman" w:hAnsi="Times New Roman" w:eastAsia="宋体" w:cs="Times New Roman"/>
          <w:i w:val="0"/>
          <w:iCs w:val="0"/>
          <w:caps w:val="0"/>
          <w:smallCaps w:val="0"/>
          <w:lang w:val="en-US" w:eastAsia="zh-CN"/>
        </w:rPr>
        <w:t xml:space="preserve"> 设备信息表</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_Toc815 \h </w:instrText>
      </w:r>
      <w:r>
        <w:rPr>
          <w:rFonts w:hint="default" w:ascii="Times New Roman" w:hAnsi="Times New Roman" w:eastAsia="宋体" w:cs="Times New Roman"/>
        </w:rPr>
        <w:fldChar w:fldCharType="separate"/>
      </w:r>
      <w:r>
        <w:rPr>
          <w:rFonts w:hint="default" w:ascii="Times New Roman" w:hAnsi="Times New Roman" w:eastAsia="宋体" w:cs="Times New Roman"/>
        </w:rPr>
        <w:t>44</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_Toc20741 </w:instrText>
      </w:r>
      <w:r>
        <w:rPr>
          <w:rFonts w:hint="default" w:ascii="Times New Roman" w:hAnsi="Times New Roman" w:eastAsia="宋体" w:cs="Times New Roman"/>
        </w:rPr>
        <w:fldChar w:fldCharType="separate"/>
      </w:r>
      <w:r>
        <w:rPr>
          <w:rFonts w:hint="default" w:ascii="Times New Roman" w:hAnsi="Times New Roman" w:eastAsia="宋体" w:cs="Times New Roman"/>
          <w:i w:val="0"/>
          <w:iCs w:val="0"/>
          <w:caps w:val="0"/>
          <w:smallCaps w:val="0"/>
        </w:rPr>
        <w:t>表 19</w:t>
      </w:r>
      <w:r>
        <w:rPr>
          <w:rFonts w:hint="default" w:ascii="Times New Roman" w:hAnsi="Times New Roman" w:eastAsia="宋体" w:cs="Times New Roman"/>
          <w:i w:val="0"/>
          <w:iCs w:val="0"/>
          <w:caps w:val="0"/>
          <w:smallCaps w:val="0"/>
          <w:lang w:eastAsia="zh-CN"/>
        </w:rPr>
        <w:t>-</w:t>
      </w:r>
      <w:r>
        <w:rPr>
          <w:rFonts w:hint="default" w:ascii="Times New Roman" w:hAnsi="Times New Roman" w:eastAsia="宋体" w:cs="Times New Roman"/>
        </w:rPr>
        <w:t xml:space="preserve">1 </w:t>
      </w:r>
      <w:r>
        <w:rPr>
          <w:rFonts w:hint="default" w:ascii="Times New Roman" w:hAnsi="Times New Roman" w:eastAsia="宋体" w:cs="Times New Roman"/>
          <w:i w:val="0"/>
          <w:iCs w:val="0"/>
          <w:caps w:val="0"/>
          <w:smallCaps w:val="0"/>
          <w:lang w:val="en-US" w:eastAsia="zh-CN"/>
        </w:rPr>
        <w:t xml:space="preserve"> 设备信息表</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_Toc20741 \h </w:instrText>
      </w:r>
      <w:r>
        <w:rPr>
          <w:rFonts w:hint="default" w:ascii="Times New Roman" w:hAnsi="Times New Roman" w:eastAsia="宋体" w:cs="Times New Roman"/>
        </w:rPr>
        <w:fldChar w:fldCharType="separate"/>
      </w:r>
      <w:r>
        <w:rPr>
          <w:rFonts w:hint="default" w:ascii="Times New Roman" w:hAnsi="Times New Roman" w:eastAsia="宋体" w:cs="Times New Roman"/>
        </w:rPr>
        <w:t>61</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_Toc21618 </w:instrText>
      </w:r>
      <w:r>
        <w:rPr>
          <w:rFonts w:hint="default" w:ascii="Times New Roman" w:hAnsi="Times New Roman" w:eastAsia="宋体" w:cs="Times New Roman"/>
        </w:rPr>
        <w:fldChar w:fldCharType="separate"/>
      </w:r>
      <w:r>
        <w:rPr>
          <w:rFonts w:hint="default" w:ascii="Times New Roman" w:hAnsi="Times New Roman" w:eastAsia="宋体" w:cs="Times New Roman"/>
          <w:i w:val="0"/>
          <w:iCs w:val="0"/>
          <w:caps w:val="0"/>
          <w:smallCaps w:val="0"/>
        </w:rPr>
        <w:t>表 20</w:t>
      </w:r>
      <w:r>
        <w:rPr>
          <w:rFonts w:hint="default" w:ascii="Times New Roman" w:hAnsi="Times New Roman" w:eastAsia="宋体" w:cs="Times New Roman"/>
          <w:i w:val="0"/>
          <w:iCs w:val="0"/>
          <w:caps w:val="0"/>
          <w:smallCaps w:val="0"/>
          <w:lang w:eastAsia="zh-CN"/>
        </w:rPr>
        <w:t>-</w:t>
      </w:r>
      <w:r>
        <w:rPr>
          <w:rFonts w:hint="default" w:ascii="Times New Roman" w:hAnsi="Times New Roman" w:eastAsia="宋体" w:cs="Times New Roman"/>
        </w:rPr>
        <w:t xml:space="preserve">1 </w:t>
      </w:r>
      <w:r>
        <w:rPr>
          <w:rFonts w:hint="default" w:ascii="Times New Roman" w:hAnsi="Times New Roman" w:eastAsia="宋体" w:cs="Times New Roman"/>
          <w:i w:val="0"/>
          <w:iCs w:val="0"/>
          <w:caps w:val="0"/>
          <w:smallCaps w:val="0"/>
          <w:lang w:val="en-US" w:eastAsia="zh-CN"/>
        </w:rPr>
        <w:t xml:space="preserve"> 针脚注入试验条件</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_Toc21618 \h </w:instrText>
      </w:r>
      <w:r>
        <w:rPr>
          <w:rFonts w:hint="default" w:ascii="Times New Roman" w:hAnsi="Times New Roman" w:eastAsia="宋体" w:cs="Times New Roman"/>
        </w:rPr>
        <w:fldChar w:fldCharType="separate"/>
      </w:r>
      <w:r>
        <w:rPr>
          <w:rFonts w:hint="default" w:ascii="Times New Roman" w:hAnsi="Times New Roman" w:eastAsia="宋体" w:cs="Times New Roman"/>
        </w:rPr>
        <w:t>66</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_Toc24046 </w:instrText>
      </w:r>
      <w:r>
        <w:rPr>
          <w:rFonts w:hint="default" w:ascii="Times New Roman" w:hAnsi="Times New Roman" w:eastAsia="宋体" w:cs="Times New Roman"/>
        </w:rPr>
        <w:fldChar w:fldCharType="separate"/>
      </w:r>
      <w:r>
        <w:rPr>
          <w:rFonts w:hint="default" w:ascii="Times New Roman" w:hAnsi="Times New Roman" w:eastAsia="宋体" w:cs="Times New Roman"/>
          <w:i w:val="0"/>
          <w:iCs w:val="0"/>
          <w:caps w:val="0"/>
          <w:smallCaps w:val="0"/>
        </w:rPr>
        <w:t>表 20</w:t>
      </w:r>
      <w:r>
        <w:rPr>
          <w:rFonts w:hint="default" w:ascii="Times New Roman" w:hAnsi="Times New Roman" w:eastAsia="宋体" w:cs="Times New Roman"/>
          <w:i w:val="0"/>
          <w:iCs w:val="0"/>
          <w:caps w:val="0"/>
          <w:smallCaps w:val="0"/>
          <w:lang w:eastAsia="zh-CN"/>
        </w:rPr>
        <w:t>-</w:t>
      </w:r>
      <w:r>
        <w:rPr>
          <w:rFonts w:hint="default" w:ascii="Times New Roman" w:hAnsi="Times New Roman" w:eastAsia="宋体" w:cs="Times New Roman"/>
        </w:rPr>
        <w:t xml:space="preserve">2 </w:t>
      </w:r>
      <w:r>
        <w:rPr>
          <w:rFonts w:hint="default" w:ascii="Times New Roman" w:hAnsi="Times New Roman" w:eastAsia="宋体" w:cs="Times New Roman"/>
          <w:i w:val="0"/>
          <w:iCs w:val="0"/>
          <w:caps w:val="0"/>
          <w:smallCaps w:val="0"/>
          <w:lang w:val="en-US" w:eastAsia="zh-CN"/>
        </w:rPr>
        <w:t xml:space="preserve"> 试验针脚</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_Toc24046 \h </w:instrText>
      </w:r>
      <w:r>
        <w:rPr>
          <w:rFonts w:hint="default" w:ascii="Times New Roman" w:hAnsi="Times New Roman" w:eastAsia="宋体" w:cs="Times New Roman"/>
        </w:rPr>
        <w:fldChar w:fldCharType="separate"/>
      </w:r>
      <w:r>
        <w:rPr>
          <w:rFonts w:hint="default" w:ascii="Times New Roman" w:hAnsi="Times New Roman" w:eastAsia="宋体" w:cs="Times New Roman"/>
        </w:rPr>
        <w:t>67</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_Toc17322 </w:instrText>
      </w:r>
      <w:r>
        <w:rPr>
          <w:rFonts w:hint="default" w:ascii="Times New Roman" w:hAnsi="Times New Roman" w:eastAsia="宋体" w:cs="Times New Roman"/>
        </w:rPr>
        <w:fldChar w:fldCharType="separate"/>
      </w:r>
      <w:r>
        <w:rPr>
          <w:rFonts w:hint="default" w:ascii="Times New Roman" w:hAnsi="Times New Roman" w:eastAsia="宋体" w:cs="Times New Roman"/>
          <w:i w:val="0"/>
          <w:iCs w:val="0"/>
          <w:caps w:val="0"/>
          <w:smallCaps w:val="0"/>
        </w:rPr>
        <w:t>表 20</w:t>
      </w:r>
      <w:r>
        <w:rPr>
          <w:rFonts w:hint="default" w:ascii="Times New Roman" w:hAnsi="Times New Roman" w:eastAsia="宋体" w:cs="Times New Roman"/>
          <w:i w:val="0"/>
          <w:iCs w:val="0"/>
          <w:caps w:val="0"/>
          <w:smallCaps w:val="0"/>
          <w:lang w:eastAsia="zh-CN"/>
        </w:rPr>
        <w:t>-</w:t>
      </w:r>
      <w:r>
        <w:rPr>
          <w:rFonts w:hint="default" w:ascii="Times New Roman" w:hAnsi="Times New Roman" w:eastAsia="宋体" w:cs="Times New Roman"/>
        </w:rPr>
        <w:t xml:space="preserve">3 </w:t>
      </w:r>
      <w:r>
        <w:rPr>
          <w:rFonts w:hint="default" w:ascii="Times New Roman" w:hAnsi="Times New Roman" w:eastAsia="宋体" w:cs="Times New Roman"/>
          <w:i w:val="0"/>
          <w:iCs w:val="0"/>
          <w:caps w:val="0"/>
          <w:smallCaps w:val="0"/>
          <w:lang w:val="en-US" w:eastAsia="zh-CN"/>
        </w:rPr>
        <w:t xml:space="preserve"> 电缆束注入试验条件</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_Toc17322 \h </w:instrText>
      </w:r>
      <w:r>
        <w:rPr>
          <w:rFonts w:hint="default" w:ascii="Times New Roman" w:hAnsi="Times New Roman" w:eastAsia="宋体" w:cs="Times New Roman"/>
        </w:rPr>
        <w:fldChar w:fldCharType="separate"/>
      </w:r>
      <w:r>
        <w:rPr>
          <w:rFonts w:hint="default" w:ascii="Times New Roman" w:hAnsi="Times New Roman" w:eastAsia="宋体" w:cs="Times New Roman"/>
        </w:rPr>
        <w:t>78</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_Toc16096 </w:instrText>
      </w:r>
      <w:r>
        <w:rPr>
          <w:rFonts w:hint="default" w:ascii="Times New Roman" w:hAnsi="Times New Roman" w:eastAsia="宋体" w:cs="Times New Roman"/>
        </w:rPr>
        <w:fldChar w:fldCharType="separate"/>
      </w:r>
      <w:r>
        <w:rPr>
          <w:rFonts w:hint="default" w:ascii="Times New Roman" w:hAnsi="Times New Roman" w:eastAsia="宋体" w:cs="Times New Roman"/>
          <w:i w:val="0"/>
          <w:iCs w:val="0"/>
          <w:caps w:val="0"/>
          <w:smallCaps w:val="0"/>
        </w:rPr>
        <w:t>表 20</w:t>
      </w:r>
      <w:r>
        <w:rPr>
          <w:rFonts w:hint="default" w:ascii="Times New Roman" w:hAnsi="Times New Roman" w:eastAsia="宋体" w:cs="Times New Roman"/>
          <w:i w:val="0"/>
          <w:iCs w:val="0"/>
          <w:caps w:val="0"/>
          <w:smallCaps w:val="0"/>
          <w:lang w:eastAsia="zh-CN"/>
        </w:rPr>
        <w:t>-</w:t>
      </w:r>
      <w:r>
        <w:rPr>
          <w:rFonts w:hint="default" w:ascii="Times New Roman" w:hAnsi="Times New Roman" w:eastAsia="宋体" w:cs="Times New Roman"/>
        </w:rPr>
        <w:t xml:space="preserve">4 </w:t>
      </w:r>
      <w:r>
        <w:rPr>
          <w:rFonts w:hint="default" w:ascii="Times New Roman" w:hAnsi="Times New Roman" w:eastAsia="宋体" w:cs="Times New Roman"/>
          <w:i w:val="0"/>
          <w:iCs w:val="0"/>
          <w:caps w:val="0"/>
          <w:smallCaps w:val="0"/>
          <w:lang w:val="en-US" w:eastAsia="zh-CN"/>
        </w:rPr>
        <w:t xml:space="preserve"> 设备信息表</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_Toc16096 \h </w:instrText>
      </w:r>
      <w:r>
        <w:rPr>
          <w:rFonts w:hint="default" w:ascii="Times New Roman" w:hAnsi="Times New Roman" w:eastAsia="宋体" w:cs="Times New Roman"/>
        </w:rPr>
        <w:fldChar w:fldCharType="separate"/>
      </w:r>
      <w:r>
        <w:rPr>
          <w:rFonts w:hint="default" w:ascii="Times New Roman" w:hAnsi="Times New Roman" w:eastAsia="宋体" w:cs="Times New Roman"/>
        </w:rPr>
        <w:t>81</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_Toc32656 </w:instrText>
      </w:r>
      <w:r>
        <w:rPr>
          <w:rFonts w:hint="default" w:ascii="Times New Roman" w:hAnsi="Times New Roman" w:eastAsia="宋体" w:cs="Times New Roman"/>
        </w:rPr>
        <w:fldChar w:fldCharType="separate"/>
      </w:r>
      <w:r>
        <w:rPr>
          <w:rFonts w:hint="default" w:ascii="Times New Roman" w:hAnsi="Times New Roman" w:eastAsia="宋体" w:cs="Times New Roman"/>
          <w:i w:val="0"/>
          <w:iCs w:val="0"/>
          <w:caps w:val="0"/>
          <w:smallCaps w:val="0"/>
        </w:rPr>
        <w:t>表 21</w:t>
      </w:r>
      <w:r>
        <w:rPr>
          <w:rFonts w:hint="default" w:ascii="Times New Roman" w:hAnsi="Times New Roman" w:eastAsia="宋体" w:cs="Times New Roman"/>
          <w:i w:val="0"/>
          <w:iCs w:val="0"/>
          <w:caps w:val="0"/>
          <w:smallCaps w:val="0"/>
          <w:lang w:eastAsia="zh-CN"/>
        </w:rPr>
        <w:t>-</w:t>
      </w:r>
      <w:r>
        <w:rPr>
          <w:rFonts w:hint="default" w:ascii="Times New Roman" w:hAnsi="Times New Roman" w:eastAsia="宋体" w:cs="Times New Roman"/>
        </w:rPr>
        <w:t xml:space="preserve">1 </w:t>
      </w:r>
      <w:r>
        <w:rPr>
          <w:rFonts w:hint="default" w:ascii="Times New Roman" w:hAnsi="Times New Roman" w:eastAsia="宋体" w:cs="Times New Roman"/>
          <w:i w:val="0"/>
          <w:iCs w:val="0"/>
          <w:caps w:val="0"/>
          <w:smallCaps w:val="0"/>
          <w:lang w:val="en-US" w:eastAsia="zh-CN"/>
        </w:rPr>
        <w:t xml:space="preserve"> 静电放电试验条件</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_Toc32656 \h </w:instrText>
      </w:r>
      <w:r>
        <w:rPr>
          <w:rFonts w:hint="default" w:ascii="Times New Roman" w:hAnsi="Times New Roman" w:eastAsia="宋体" w:cs="Times New Roman"/>
        </w:rPr>
        <w:fldChar w:fldCharType="separate"/>
      </w:r>
      <w:r>
        <w:rPr>
          <w:rFonts w:hint="default" w:ascii="Times New Roman" w:hAnsi="Times New Roman" w:eastAsia="宋体" w:cs="Times New Roman"/>
        </w:rPr>
        <w:t>87</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_Toc27284 </w:instrText>
      </w:r>
      <w:r>
        <w:rPr>
          <w:rFonts w:hint="default" w:ascii="Times New Roman" w:hAnsi="Times New Roman" w:eastAsia="宋体" w:cs="Times New Roman"/>
        </w:rPr>
        <w:fldChar w:fldCharType="separate"/>
      </w:r>
      <w:r>
        <w:rPr>
          <w:rFonts w:hint="default" w:ascii="Times New Roman" w:hAnsi="Times New Roman" w:eastAsia="宋体" w:cs="Times New Roman"/>
          <w:i w:val="0"/>
          <w:iCs w:val="0"/>
          <w:caps w:val="0"/>
          <w:smallCaps w:val="0"/>
        </w:rPr>
        <w:t>表 21</w:t>
      </w:r>
      <w:r>
        <w:rPr>
          <w:rFonts w:hint="default" w:ascii="Times New Roman" w:hAnsi="Times New Roman" w:eastAsia="宋体" w:cs="Times New Roman"/>
          <w:i w:val="0"/>
          <w:iCs w:val="0"/>
          <w:caps w:val="0"/>
          <w:smallCaps w:val="0"/>
          <w:lang w:eastAsia="zh-CN"/>
        </w:rPr>
        <w:t>-</w:t>
      </w:r>
      <w:r>
        <w:rPr>
          <w:rFonts w:hint="default" w:ascii="Times New Roman" w:hAnsi="Times New Roman" w:eastAsia="宋体" w:cs="Times New Roman"/>
        </w:rPr>
        <w:t xml:space="preserve">2 </w:t>
      </w:r>
      <w:r>
        <w:rPr>
          <w:rFonts w:hint="default" w:ascii="Times New Roman" w:hAnsi="Times New Roman" w:eastAsia="宋体" w:cs="Times New Roman"/>
          <w:i w:val="0"/>
          <w:iCs w:val="0"/>
          <w:caps w:val="0"/>
          <w:smallCaps w:val="0"/>
          <w:lang w:val="en-US" w:eastAsia="zh-CN"/>
        </w:rPr>
        <w:t xml:space="preserve"> 设备信息表</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_Toc27284 \h </w:instrText>
      </w:r>
      <w:r>
        <w:rPr>
          <w:rFonts w:hint="default" w:ascii="Times New Roman" w:hAnsi="Times New Roman" w:eastAsia="宋体" w:cs="Times New Roman"/>
        </w:rPr>
        <w:fldChar w:fldCharType="separate"/>
      </w:r>
      <w:r>
        <w:rPr>
          <w:rFonts w:hint="default" w:ascii="Times New Roman" w:hAnsi="Times New Roman" w:eastAsia="宋体" w:cs="Times New Roman"/>
        </w:rPr>
        <w:t>88</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_Toc6780 </w:instrText>
      </w:r>
      <w:r>
        <w:rPr>
          <w:rFonts w:hint="default" w:ascii="Times New Roman" w:hAnsi="Times New Roman" w:eastAsia="宋体" w:cs="Times New Roman"/>
        </w:rPr>
        <w:fldChar w:fldCharType="separate"/>
      </w:r>
      <w:r>
        <w:rPr>
          <w:rFonts w:hint="default" w:ascii="Times New Roman" w:hAnsi="Times New Roman" w:eastAsia="宋体" w:cs="Times New Roman"/>
          <w:highlight w:val="none"/>
        </w:rPr>
        <w:t>表 A</w:t>
      </w:r>
      <w:r>
        <w:rPr>
          <w:rFonts w:hint="default" w:ascii="Times New Roman" w:hAnsi="Times New Roman" w:eastAsia="宋体" w:cs="Times New Roman"/>
          <w:highlight w:val="none"/>
          <w:lang w:eastAsia="zh-CN"/>
        </w:rPr>
        <w:t>.</w:t>
      </w:r>
      <w:r>
        <w:rPr>
          <w:rFonts w:hint="default" w:ascii="Times New Roman" w:hAnsi="Times New Roman" w:eastAsia="宋体" w:cs="Times New Roman"/>
        </w:rPr>
        <w:t xml:space="preserve">1 </w:t>
      </w:r>
      <w:r>
        <w:rPr>
          <w:rFonts w:hint="default" w:ascii="Times New Roman" w:hAnsi="Times New Roman" w:eastAsia="宋体" w:cs="Times New Roman"/>
          <w:highlight w:val="none"/>
          <w:lang w:val="en-US" w:eastAsia="zh-CN"/>
        </w:rPr>
        <w:t xml:space="preserve"> </w:t>
      </w:r>
      <w:r>
        <w:rPr>
          <w:rFonts w:hint="default" w:ascii="Times New Roman" w:hAnsi="Times New Roman" w:eastAsia="宋体" w:cs="Times New Roman"/>
          <w:i w:val="0"/>
          <w:iCs w:val="0"/>
          <w:highlight w:val="none"/>
          <w:lang w:val="en-US" w:eastAsia="zh-CN"/>
        </w:rPr>
        <w:t>磁影响</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_Toc6780 \h </w:instrText>
      </w:r>
      <w:r>
        <w:rPr>
          <w:rFonts w:hint="default" w:ascii="Times New Roman" w:hAnsi="Times New Roman" w:eastAsia="宋体" w:cs="Times New Roman"/>
        </w:rPr>
        <w:fldChar w:fldCharType="separate"/>
      </w:r>
      <w:r>
        <w:rPr>
          <w:rFonts w:hint="default" w:ascii="Times New Roman" w:hAnsi="Times New Roman" w:eastAsia="宋体" w:cs="Times New Roman"/>
        </w:rPr>
        <w:t>93</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_Toc11999 </w:instrText>
      </w:r>
      <w:r>
        <w:rPr>
          <w:rFonts w:hint="default" w:ascii="Times New Roman" w:hAnsi="Times New Roman" w:eastAsia="宋体" w:cs="Times New Roman"/>
        </w:rPr>
        <w:fldChar w:fldCharType="separate"/>
      </w:r>
      <w:r>
        <w:rPr>
          <w:rFonts w:hint="default" w:ascii="Times New Roman" w:hAnsi="Times New Roman" w:eastAsia="宋体" w:cs="Times New Roman"/>
          <w:highlight w:val="none"/>
        </w:rPr>
        <w:t>表 A</w:t>
      </w:r>
      <w:r>
        <w:rPr>
          <w:rFonts w:hint="default" w:ascii="Times New Roman" w:hAnsi="Times New Roman" w:eastAsia="宋体" w:cs="Times New Roman"/>
          <w:highlight w:val="none"/>
          <w:lang w:eastAsia="zh-CN"/>
        </w:rPr>
        <w:t>.</w:t>
      </w:r>
      <w:r>
        <w:rPr>
          <w:rFonts w:hint="default" w:ascii="Times New Roman" w:hAnsi="Times New Roman" w:eastAsia="宋体" w:cs="Times New Roman"/>
        </w:rPr>
        <w:t xml:space="preserve">2 </w:t>
      </w:r>
      <w:r>
        <w:rPr>
          <w:rFonts w:hint="default" w:ascii="Times New Roman" w:hAnsi="Times New Roman" w:eastAsia="宋体" w:cs="Times New Roman"/>
          <w:highlight w:val="none"/>
          <w:lang w:val="en-US" w:eastAsia="zh-CN"/>
        </w:rPr>
        <w:t xml:space="preserve"> </w:t>
      </w:r>
      <w:r>
        <w:rPr>
          <w:rFonts w:hint="default" w:ascii="Times New Roman" w:hAnsi="Times New Roman" w:eastAsia="宋体" w:cs="Times New Roman"/>
          <w:i w:val="0"/>
          <w:iCs w:val="0"/>
          <w:highlight w:val="none"/>
          <w:lang w:val="en-US" w:eastAsia="zh-CN"/>
        </w:rPr>
        <w:t>电压（直流平均试验）</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_Toc11999 \h </w:instrText>
      </w:r>
      <w:r>
        <w:rPr>
          <w:rFonts w:hint="default" w:ascii="Times New Roman" w:hAnsi="Times New Roman" w:eastAsia="宋体" w:cs="Times New Roman"/>
        </w:rPr>
        <w:fldChar w:fldCharType="separate"/>
      </w:r>
      <w:r>
        <w:rPr>
          <w:rFonts w:hint="default" w:ascii="Times New Roman" w:hAnsi="Times New Roman" w:eastAsia="宋体" w:cs="Times New Roman"/>
        </w:rPr>
        <w:t>95</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_Toc7157 </w:instrText>
      </w:r>
      <w:r>
        <w:rPr>
          <w:rFonts w:hint="default" w:ascii="Times New Roman" w:hAnsi="Times New Roman" w:eastAsia="宋体" w:cs="Times New Roman"/>
        </w:rPr>
        <w:fldChar w:fldCharType="separate"/>
      </w:r>
      <w:r>
        <w:rPr>
          <w:rFonts w:hint="default" w:ascii="Times New Roman" w:hAnsi="Times New Roman" w:eastAsia="宋体" w:cs="Times New Roman"/>
          <w:highlight w:val="none"/>
        </w:rPr>
        <w:t>表 A</w:t>
      </w:r>
      <w:r>
        <w:rPr>
          <w:rFonts w:hint="default" w:ascii="Times New Roman" w:hAnsi="Times New Roman" w:eastAsia="宋体" w:cs="Times New Roman"/>
          <w:highlight w:val="none"/>
          <w:lang w:eastAsia="zh-CN"/>
        </w:rPr>
        <w:t>.</w:t>
      </w:r>
      <w:r>
        <w:rPr>
          <w:rFonts w:hint="default" w:ascii="Times New Roman" w:hAnsi="Times New Roman" w:eastAsia="宋体" w:cs="Times New Roman"/>
        </w:rPr>
        <w:t xml:space="preserve">3 </w:t>
      </w:r>
      <w:r>
        <w:rPr>
          <w:rFonts w:hint="default" w:ascii="Times New Roman" w:hAnsi="Times New Roman" w:eastAsia="宋体" w:cs="Times New Roman"/>
          <w:highlight w:val="none"/>
          <w:lang w:val="en-US" w:eastAsia="zh-CN"/>
        </w:rPr>
        <w:t xml:space="preserve"> 脉动电压（直流）</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_Toc7157 \h </w:instrText>
      </w:r>
      <w:r>
        <w:rPr>
          <w:rFonts w:hint="default" w:ascii="Times New Roman" w:hAnsi="Times New Roman" w:eastAsia="宋体" w:cs="Times New Roman"/>
        </w:rPr>
        <w:fldChar w:fldCharType="separate"/>
      </w:r>
      <w:r>
        <w:rPr>
          <w:rFonts w:hint="default" w:ascii="Times New Roman" w:hAnsi="Times New Roman" w:eastAsia="宋体" w:cs="Times New Roman"/>
        </w:rPr>
        <w:t>97</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_Toc11962 </w:instrText>
      </w:r>
      <w:r>
        <w:rPr>
          <w:rFonts w:hint="default" w:ascii="Times New Roman" w:hAnsi="Times New Roman" w:eastAsia="宋体" w:cs="Times New Roman"/>
        </w:rPr>
        <w:fldChar w:fldCharType="separate"/>
      </w:r>
      <w:r>
        <w:rPr>
          <w:rFonts w:hint="default" w:ascii="Times New Roman" w:hAnsi="Times New Roman" w:eastAsia="宋体" w:cs="Times New Roman"/>
          <w:highlight w:val="none"/>
        </w:rPr>
        <w:t>表 A</w:t>
      </w:r>
      <w:r>
        <w:rPr>
          <w:rFonts w:hint="default" w:ascii="Times New Roman" w:hAnsi="Times New Roman" w:eastAsia="宋体" w:cs="Times New Roman"/>
          <w:highlight w:val="none"/>
          <w:lang w:eastAsia="zh-CN"/>
        </w:rPr>
        <w:t>.</w:t>
      </w:r>
      <w:r>
        <w:rPr>
          <w:rFonts w:hint="default" w:ascii="Times New Roman" w:hAnsi="Times New Roman" w:eastAsia="宋体" w:cs="Times New Roman"/>
        </w:rPr>
        <w:t xml:space="preserve">4 </w:t>
      </w:r>
      <w:r>
        <w:rPr>
          <w:rFonts w:hint="default" w:ascii="Times New Roman" w:hAnsi="Times New Roman" w:eastAsia="宋体" w:cs="Times New Roman"/>
          <w:highlight w:val="none"/>
          <w:lang w:val="en-US" w:eastAsia="zh-CN"/>
        </w:rPr>
        <w:t xml:space="preserve"> 瞬时电源中断（直流）</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_Toc11962 \h </w:instrText>
      </w:r>
      <w:r>
        <w:rPr>
          <w:rFonts w:hint="default" w:ascii="Times New Roman" w:hAnsi="Times New Roman" w:eastAsia="宋体" w:cs="Times New Roman"/>
        </w:rPr>
        <w:fldChar w:fldCharType="separate"/>
      </w:r>
      <w:r>
        <w:rPr>
          <w:rFonts w:hint="default" w:ascii="Times New Roman" w:hAnsi="Times New Roman" w:eastAsia="宋体" w:cs="Times New Roman"/>
        </w:rPr>
        <w:t>99</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_Toc11054 </w:instrText>
      </w:r>
      <w:r>
        <w:rPr>
          <w:rFonts w:hint="default" w:ascii="Times New Roman" w:hAnsi="Times New Roman" w:eastAsia="宋体" w:cs="Times New Roman"/>
        </w:rPr>
        <w:fldChar w:fldCharType="separate"/>
      </w:r>
      <w:r>
        <w:rPr>
          <w:rFonts w:hint="default" w:ascii="Times New Roman" w:hAnsi="Times New Roman" w:eastAsia="宋体" w:cs="Times New Roman"/>
          <w:highlight w:val="none"/>
        </w:rPr>
        <w:t>表 A</w:t>
      </w:r>
      <w:r>
        <w:rPr>
          <w:rFonts w:hint="default" w:ascii="Times New Roman" w:hAnsi="Times New Roman" w:eastAsia="宋体" w:cs="Times New Roman"/>
          <w:highlight w:val="none"/>
          <w:lang w:eastAsia="zh-CN"/>
        </w:rPr>
        <w:t>.</w:t>
      </w:r>
      <w:r>
        <w:rPr>
          <w:rFonts w:hint="default" w:ascii="Times New Roman" w:hAnsi="Times New Roman" w:eastAsia="宋体" w:cs="Times New Roman"/>
        </w:rPr>
        <w:t xml:space="preserve">5 </w:t>
      </w:r>
      <w:r>
        <w:rPr>
          <w:rFonts w:hint="default" w:ascii="Times New Roman" w:hAnsi="Times New Roman" w:eastAsia="宋体" w:cs="Times New Roman"/>
          <w:highlight w:val="none"/>
          <w:lang w:val="en-US" w:eastAsia="zh-CN"/>
        </w:rPr>
        <w:t xml:space="preserve"> </w:t>
      </w:r>
      <w:r>
        <w:rPr>
          <w:rFonts w:hint="default" w:ascii="Times New Roman" w:hAnsi="Times New Roman" w:eastAsia="宋体" w:cs="Times New Roman"/>
          <w:i w:val="0"/>
          <w:iCs w:val="0"/>
          <w:caps w:val="0"/>
          <w:smallCaps w:val="0"/>
          <w:highlight w:val="none"/>
          <w:lang w:val="en-US" w:eastAsia="zh-CN"/>
        </w:rPr>
        <w:t>正常浪涌电压（直流）</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_Toc11054 \h </w:instrText>
      </w:r>
      <w:r>
        <w:rPr>
          <w:rFonts w:hint="default" w:ascii="Times New Roman" w:hAnsi="Times New Roman" w:eastAsia="宋体" w:cs="Times New Roman"/>
        </w:rPr>
        <w:fldChar w:fldCharType="separate"/>
      </w:r>
      <w:r>
        <w:rPr>
          <w:rFonts w:hint="default" w:ascii="Times New Roman" w:hAnsi="Times New Roman" w:eastAsia="宋体" w:cs="Times New Roman"/>
        </w:rPr>
        <w:t>101</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_Toc7582 </w:instrText>
      </w:r>
      <w:r>
        <w:rPr>
          <w:rFonts w:hint="default" w:ascii="Times New Roman" w:hAnsi="Times New Roman" w:eastAsia="宋体" w:cs="Times New Roman"/>
        </w:rPr>
        <w:fldChar w:fldCharType="separate"/>
      </w:r>
      <w:r>
        <w:rPr>
          <w:rFonts w:hint="default" w:ascii="Times New Roman" w:hAnsi="Times New Roman" w:eastAsia="宋体" w:cs="Times New Roman"/>
          <w:highlight w:val="none"/>
        </w:rPr>
        <w:t>表 A</w:t>
      </w:r>
      <w:r>
        <w:rPr>
          <w:rFonts w:hint="default" w:ascii="Times New Roman" w:hAnsi="Times New Roman" w:eastAsia="宋体" w:cs="Times New Roman"/>
          <w:highlight w:val="none"/>
          <w:lang w:eastAsia="zh-CN"/>
        </w:rPr>
        <w:t>.</w:t>
      </w:r>
      <w:r>
        <w:rPr>
          <w:rFonts w:hint="default" w:ascii="Times New Roman" w:hAnsi="Times New Roman" w:eastAsia="宋体" w:cs="Times New Roman"/>
        </w:rPr>
        <w:t xml:space="preserve">6 </w:t>
      </w:r>
      <w:r>
        <w:rPr>
          <w:rFonts w:hint="default" w:ascii="Times New Roman" w:hAnsi="Times New Roman" w:eastAsia="宋体" w:cs="Times New Roman"/>
          <w:highlight w:val="none"/>
          <w:lang w:val="en-US" w:eastAsia="zh-CN"/>
        </w:rPr>
        <w:t xml:space="preserve"> </w:t>
      </w:r>
      <w:r>
        <w:rPr>
          <w:rFonts w:hint="default" w:ascii="Times New Roman" w:hAnsi="Times New Roman" w:eastAsia="宋体" w:cs="Times New Roman"/>
          <w:i w:val="0"/>
          <w:iCs w:val="0"/>
          <w:caps w:val="0"/>
          <w:smallCaps w:val="0"/>
          <w:highlight w:val="none"/>
          <w:lang w:val="en-US" w:eastAsia="zh-CN"/>
        </w:rPr>
        <w:t>发动机欠压试验</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_Toc7582 \h </w:instrText>
      </w:r>
      <w:r>
        <w:rPr>
          <w:rFonts w:hint="default" w:ascii="Times New Roman" w:hAnsi="Times New Roman" w:eastAsia="宋体" w:cs="Times New Roman"/>
        </w:rPr>
        <w:fldChar w:fldCharType="separate"/>
      </w:r>
      <w:r>
        <w:rPr>
          <w:rFonts w:hint="default" w:ascii="Times New Roman" w:hAnsi="Times New Roman" w:eastAsia="宋体" w:cs="Times New Roman"/>
        </w:rPr>
        <w:t>103</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_Toc32528 </w:instrText>
      </w:r>
      <w:r>
        <w:rPr>
          <w:rFonts w:hint="default" w:ascii="Times New Roman" w:hAnsi="Times New Roman" w:eastAsia="宋体" w:cs="Times New Roman"/>
        </w:rPr>
        <w:fldChar w:fldCharType="separate"/>
      </w:r>
      <w:r>
        <w:rPr>
          <w:rFonts w:hint="default" w:ascii="Times New Roman" w:hAnsi="Times New Roman" w:eastAsia="宋体" w:cs="Times New Roman"/>
          <w:highlight w:val="none"/>
        </w:rPr>
        <w:t>表 A</w:t>
      </w:r>
      <w:r>
        <w:rPr>
          <w:rFonts w:hint="default" w:ascii="Times New Roman" w:hAnsi="Times New Roman" w:eastAsia="宋体" w:cs="Times New Roman"/>
          <w:highlight w:val="none"/>
          <w:lang w:eastAsia="zh-CN"/>
        </w:rPr>
        <w:t>.</w:t>
      </w:r>
      <w:r>
        <w:rPr>
          <w:rFonts w:hint="default" w:ascii="Times New Roman" w:hAnsi="Times New Roman" w:eastAsia="宋体" w:cs="Times New Roman"/>
        </w:rPr>
        <w:t xml:space="preserve">7 </w:t>
      </w:r>
      <w:r>
        <w:rPr>
          <w:rFonts w:hint="default" w:ascii="Times New Roman" w:hAnsi="Times New Roman" w:eastAsia="宋体" w:cs="Times New Roman"/>
          <w:highlight w:val="none"/>
          <w:lang w:val="en-US" w:eastAsia="zh-CN"/>
        </w:rPr>
        <w:t xml:space="preserve"> </w:t>
      </w:r>
      <w:r>
        <w:rPr>
          <w:rFonts w:hint="default" w:ascii="Times New Roman" w:hAnsi="Times New Roman" w:eastAsia="宋体" w:cs="Times New Roman"/>
          <w:i w:val="0"/>
          <w:iCs w:val="0"/>
          <w:caps w:val="0"/>
          <w:smallCaps w:val="0"/>
          <w:highlight w:val="none"/>
          <w:lang w:val="en-US" w:eastAsia="zh-CN"/>
        </w:rPr>
        <w:t>电压稳态（直流）</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_Toc32528 \h </w:instrText>
      </w:r>
      <w:r>
        <w:rPr>
          <w:rFonts w:hint="default" w:ascii="Times New Roman" w:hAnsi="Times New Roman" w:eastAsia="宋体" w:cs="Times New Roman"/>
        </w:rPr>
        <w:fldChar w:fldCharType="separate"/>
      </w:r>
      <w:r>
        <w:rPr>
          <w:rFonts w:hint="default" w:ascii="Times New Roman" w:hAnsi="Times New Roman" w:eastAsia="宋体" w:cs="Times New Roman"/>
        </w:rPr>
        <w:t>104</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_Toc3667 </w:instrText>
      </w:r>
      <w:r>
        <w:rPr>
          <w:rFonts w:hint="default" w:ascii="Times New Roman" w:hAnsi="Times New Roman" w:eastAsia="宋体" w:cs="Times New Roman"/>
        </w:rPr>
        <w:fldChar w:fldCharType="separate"/>
      </w:r>
      <w:r>
        <w:rPr>
          <w:rFonts w:hint="default" w:ascii="Times New Roman" w:hAnsi="Times New Roman" w:eastAsia="宋体" w:cs="Times New Roman"/>
          <w:highlight w:val="none"/>
        </w:rPr>
        <w:t>表 A</w:t>
      </w:r>
      <w:r>
        <w:rPr>
          <w:rFonts w:hint="default" w:ascii="Times New Roman" w:hAnsi="Times New Roman" w:eastAsia="宋体" w:cs="Times New Roman"/>
          <w:highlight w:val="none"/>
          <w:lang w:eastAsia="zh-CN"/>
        </w:rPr>
        <w:t>.</w:t>
      </w:r>
      <w:r>
        <w:rPr>
          <w:rFonts w:hint="default" w:ascii="Times New Roman" w:hAnsi="Times New Roman" w:eastAsia="宋体" w:cs="Times New Roman"/>
        </w:rPr>
        <w:t xml:space="preserve">8 </w:t>
      </w:r>
      <w:r>
        <w:rPr>
          <w:rFonts w:hint="default" w:ascii="Times New Roman" w:hAnsi="Times New Roman" w:eastAsia="宋体" w:cs="Times New Roman"/>
          <w:highlight w:val="none"/>
          <w:lang w:val="en-US" w:eastAsia="zh-CN"/>
        </w:rPr>
        <w:t xml:space="preserve"> 非正常浪涌电压（直流）</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_Toc3667 \h </w:instrText>
      </w:r>
      <w:r>
        <w:rPr>
          <w:rFonts w:hint="default" w:ascii="Times New Roman" w:hAnsi="Times New Roman" w:eastAsia="宋体" w:cs="Times New Roman"/>
        </w:rPr>
        <w:fldChar w:fldCharType="separate"/>
      </w:r>
      <w:r>
        <w:rPr>
          <w:rFonts w:hint="default" w:ascii="Times New Roman" w:hAnsi="Times New Roman" w:eastAsia="宋体" w:cs="Times New Roman"/>
        </w:rPr>
        <w:t>106</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_Toc2618 </w:instrText>
      </w:r>
      <w:r>
        <w:rPr>
          <w:rFonts w:hint="default" w:ascii="Times New Roman" w:hAnsi="Times New Roman" w:eastAsia="宋体" w:cs="Times New Roman"/>
        </w:rPr>
        <w:fldChar w:fldCharType="separate"/>
      </w:r>
      <w:r>
        <w:rPr>
          <w:rFonts w:hint="default" w:ascii="Times New Roman" w:hAnsi="Times New Roman" w:eastAsia="宋体" w:cs="Times New Roman"/>
          <w:highlight w:val="none"/>
        </w:rPr>
        <w:t>表 A</w:t>
      </w:r>
      <w:r>
        <w:rPr>
          <w:rFonts w:hint="default" w:ascii="Times New Roman" w:hAnsi="Times New Roman" w:eastAsia="宋体" w:cs="Times New Roman"/>
          <w:highlight w:val="none"/>
          <w:lang w:eastAsia="zh-CN"/>
        </w:rPr>
        <w:t>.</w:t>
      </w:r>
      <w:r>
        <w:rPr>
          <w:rFonts w:hint="default" w:ascii="Times New Roman" w:hAnsi="Times New Roman" w:eastAsia="宋体" w:cs="Times New Roman"/>
        </w:rPr>
        <w:t xml:space="preserve">9 </w:t>
      </w:r>
      <w:r>
        <w:rPr>
          <w:rFonts w:hint="default" w:ascii="Times New Roman" w:hAnsi="Times New Roman" w:eastAsia="宋体" w:cs="Times New Roman"/>
          <w:highlight w:val="none"/>
          <w:lang w:val="en-US" w:eastAsia="zh-CN"/>
        </w:rPr>
        <w:t xml:space="preserve"> 冲击电流试验</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_Toc2618 \h </w:instrText>
      </w:r>
      <w:r>
        <w:rPr>
          <w:rFonts w:hint="default" w:ascii="Times New Roman" w:hAnsi="Times New Roman" w:eastAsia="宋体" w:cs="Times New Roman"/>
        </w:rPr>
        <w:fldChar w:fldCharType="separate"/>
      </w:r>
      <w:r>
        <w:rPr>
          <w:rFonts w:hint="default" w:ascii="Times New Roman" w:hAnsi="Times New Roman" w:eastAsia="宋体" w:cs="Times New Roman"/>
        </w:rPr>
        <w:t>107</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_Toc24471 </w:instrText>
      </w:r>
      <w:r>
        <w:rPr>
          <w:rFonts w:hint="default" w:ascii="Times New Roman" w:hAnsi="Times New Roman" w:eastAsia="宋体" w:cs="Times New Roman"/>
        </w:rPr>
        <w:fldChar w:fldCharType="separate"/>
      </w:r>
      <w:r>
        <w:rPr>
          <w:rFonts w:hint="default" w:ascii="Times New Roman" w:hAnsi="Times New Roman" w:eastAsia="宋体" w:cs="Times New Roman"/>
          <w:highlight w:val="none"/>
        </w:rPr>
        <w:t>表 A</w:t>
      </w:r>
      <w:r>
        <w:rPr>
          <w:rFonts w:hint="default" w:ascii="Times New Roman" w:hAnsi="Times New Roman" w:eastAsia="宋体" w:cs="Times New Roman"/>
          <w:highlight w:val="none"/>
          <w:lang w:eastAsia="zh-CN"/>
        </w:rPr>
        <w:t>.</w:t>
      </w:r>
      <w:r>
        <w:rPr>
          <w:rFonts w:hint="default" w:ascii="Times New Roman" w:hAnsi="Times New Roman" w:eastAsia="宋体" w:cs="Times New Roman"/>
        </w:rPr>
        <w:t xml:space="preserve">10 </w:t>
      </w:r>
      <w:r>
        <w:rPr>
          <w:rFonts w:hint="default" w:ascii="Times New Roman" w:hAnsi="Times New Roman" w:eastAsia="宋体" w:cs="Times New Roman"/>
          <w:highlight w:val="none"/>
          <w:lang w:val="en-US" w:eastAsia="zh-CN"/>
        </w:rPr>
        <w:t xml:space="preserve"> 电压尖峰试验</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_Toc24471 \h </w:instrText>
      </w:r>
      <w:r>
        <w:rPr>
          <w:rFonts w:hint="default" w:ascii="Times New Roman" w:hAnsi="Times New Roman" w:eastAsia="宋体" w:cs="Times New Roman"/>
        </w:rPr>
        <w:fldChar w:fldCharType="separate"/>
      </w:r>
      <w:r>
        <w:rPr>
          <w:rFonts w:hint="default" w:ascii="Times New Roman" w:hAnsi="Times New Roman" w:eastAsia="宋体" w:cs="Times New Roman"/>
        </w:rPr>
        <w:t>109</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_Toc8220 </w:instrText>
      </w:r>
      <w:r>
        <w:rPr>
          <w:rFonts w:hint="default" w:ascii="Times New Roman" w:hAnsi="Times New Roman" w:eastAsia="宋体" w:cs="Times New Roman"/>
        </w:rPr>
        <w:fldChar w:fldCharType="separate"/>
      </w:r>
      <w:r>
        <w:rPr>
          <w:rFonts w:hint="default" w:ascii="Times New Roman" w:hAnsi="Times New Roman" w:eastAsia="宋体" w:cs="Times New Roman"/>
          <w:highlight w:val="none"/>
        </w:rPr>
        <w:t>表 A</w:t>
      </w:r>
      <w:r>
        <w:rPr>
          <w:rFonts w:hint="default" w:ascii="Times New Roman" w:hAnsi="Times New Roman" w:eastAsia="宋体" w:cs="Times New Roman"/>
          <w:highlight w:val="none"/>
          <w:lang w:eastAsia="zh-CN"/>
        </w:rPr>
        <w:t>.</w:t>
      </w:r>
      <w:r>
        <w:rPr>
          <w:rFonts w:hint="default" w:ascii="Times New Roman" w:hAnsi="Times New Roman" w:eastAsia="宋体" w:cs="Times New Roman"/>
        </w:rPr>
        <w:t xml:space="preserve">11 </w:t>
      </w:r>
      <w:r>
        <w:rPr>
          <w:rFonts w:hint="default" w:ascii="Times New Roman" w:hAnsi="Times New Roman" w:eastAsia="宋体" w:cs="Times New Roman"/>
          <w:highlight w:val="none"/>
          <w:lang w:val="en-US" w:eastAsia="zh-CN"/>
        </w:rPr>
        <w:t xml:space="preserve"> 音频传导敏感性试验</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_Toc8220 \h </w:instrText>
      </w:r>
      <w:r>
        <w:rPr>
          <w:rFonts w:hint="default" w:ascii="Times New Roman" w:hAnsi="Times New Roman" w:eastAsia="宋体" w:cs="Times New Roman"/>
        </w:rPr>
        <w:fldChar w:fldCharType="separate"/>
      </w:r>
      <w:r>
        <w:rPr>
          <w:rFonts w:hint="default" w:ascii="Times New Roman" w:hAnsi="Times New Roman" w:eastAsia="宋体" w:cs="Times New Roman"/>
        </w:rPr>
        <w:t>111</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_Toc3043 </w:instrText>
      </w:r>
      <w:r>
        <w:rPr>
          <w:rFonts w:hint="default" w:ascii="Times New Roman" w:hAnsi="Times New Roman" w:eastAsia="宋体" w:cs="Times New Roman"/>
        </w:rPr>
        <w:fldChar w:fldCharType="separate"/>
      </w:r>
      <w:r>
        <w:rPr>
          <w:rFonts w:hint="default" w:ascii="Times New Roman" w:hAnsi="Times New Roman" w:eastAsia="宋体" w:cs="Times New Roman"/>
          <w:highlight w:val="none"/>
        </w:rPr>
        <w:t>表 A</w:t>
      </w:r>
      <w:r>
        <w:rPr>
          <w:rFonts w:hint="default" w:ascii="Times New Roman" w:hAnsi="Times New Roman" w:eastAsia="宋体" w:cs="Times New Roman"/>
          <w:highlight w:val="none"/>
          <w:lang w:eastAsia="zh-CN"/>
        </w:rPr>
        <w:t>.</w:t>
      </w:r>
      <w:r>
        <w:rPr>
          <w:rFonts w:hint="default" w:ascii="Times New Roman" w:hAnsi="Times New Roman" w:eastAsia="宋体" w:cs="Times New Roman"/>
        </w:rPr>
        <w:t xml:space="preserve">12 </w:t>
      </w:r>
      <w:r>
        <w:rPr>
          <w:rFonts w:hint="default" w:ascii="Times New Roman" w:hAnsi="Times New Roman" w:eastAsia="宋体" w:cs="Times New Roman"/>
          <w:highlight w:val="none"/>
          <w:lang w:val="en-US" w:eastAsia="zh-CN"/>
        </w:rPr>
        <w:t xml:space="preserve"> </w:t>
      </w:r>
      <w:r>
        <w:rPr>
          <w:rFonts w:hint="default" w:ascii="Times New Roman" w:hAnsi="Times New Roman" w:eastAsia="宋体" w:cs="Times New Roman"/>
          <w:i w:val="0"/>
          <w:iCs w:val="0"/>
          <w:caps w:val="0"/>
          <w:smallCaps w:val="0"/>
          <w:highlight w:val="none"/>
          <w:lang w:val="en-US" w:eastAsia="zh-CN"/>
        </w:rPr>
        <w:t>对设备的感应磁场敏感性试验</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_Toc3043 \h </w:instrText>
      </w:r>
      <w:r>
        <w:rPr>
          <w:rFonts w:hint="default" w:ascii="Times New Roman" w:hAnsi="Times New Roman" w:eastAsia="宋体" w:cs="Times New Roman"/>
        </w:rPr>
        <w:fldChar w:fldCharType="separate"/>
      </w:r>
      <w:r>
        <w:rPr>
          <w:rFonts w:hint="default" w:ascii="Times New Roman" w:hAnsi="Times New Roman" w:eastAsia="宋体" w:cs="Times New Roman"/>
        </w:rPr>
        <w:t>113</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_Toc19079 </w:instrText>
      </w:r>
      <w:r>
        <w:rPr>
          <w:rFonts w:hint="default" w:ascii="Times New Roman" w:hAnsi="Times New Roman" w:eastAsia="宋体" w:cs="Times New Roman"/>
        </w:rPr>
        <w:fldChar w:fldCharType="separate"/>
      </w:r>
      <w:r>
        <w:rPr>
          <w:rFonts w:hint="default" w:ascii="Times New Roman" w:hAnsi="Times New Roman" w:eastAsia="宋体" w:cs="Times New Roman"/>
          <w:highlight w:val="none"/>
        </w:rPr>
        <w:t>表 A</w:t>
      </w:r>
      <w:r>
        <w:rPr>
          <w:rFonts w:hint="default" w:ascii="Times New Roman" w:hAnsi="Times New Roman" w:eastAsia="宋体" w:cs="Times New Roman"/>
          <w:highlight w:val="none"/>
          <w:lang w:eastAsia="zh-CN"/>
        </w:rPr>
        <w:t>.</w:t>
      </w:r>
      <w:r>
        <w:rPr>
          <w:rFonts w:hint="default" w:ascii="Times New Roman" w:hAnsi="Times New Roman" w:eastAsia="宋体" w:cs="Times New Roman"/>
        </w:rPr>
        <w:t xml:space="preserve">13 </w:t>
      </w:r>
      <w:r>
        <w:rPr>
          <w:rFonts w:hint="default" w:ascii="Times New Roman" w:hAnsi="Times New Roman" w:eastAsia="宋体" w:cs="Times New Roman"/>
          <w:highlight w:val="none"/>
          <w:lang w:val="en-US" w:eastAsia="zh-CN"/>
        </w:rPr>
        <w:t xml:space="preserve"> </w:t>
      </w:r>
      <w:r>
        <w:rPr>
          <w:rFonts w:hint="default" w:ascii="Times New Roman" w:hAnsi="Times New Roman" w:eastAsia="宋体" w:cs="Times New Roman"/>
          <w:i w:val="0"/>
          <w:iCs w:val="0"/>
          <w:caps w:val="0"/>
          <w:smallCaps w:val="0"/>
          <w:highlight w:val="none"/>
          <w:lang w:val="en-US" w:eastAsia="zh-CN"/>
        </w:rPr>
        <w:t>对互连电缆的感应磁场敏感性试验</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_Toc19079 \h </w:instrText>
      </w:r>
      <w:r>
        <w:rPr>
          <w:rFonts w:hint="default" w:ascii="Times New Roman" w:hAnsi="Times New Roman" w:eastAsia="宋体" w:cs="Times New Roman"/>
        </w:rPr>
        <w:fldChar w:fldCharType="separate"/>
      </w:r>
      <w:r>
        <w:rPr>
          <w:rFonts w:hint="default" w:ascii="Times New Roman" w:hAnsi="Times New Roman" w:eastAsia="宋体" w:cs="Times New Roman"/>
        </w:rPr>
        <w:t>115</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_Toc20659 </w:instrText>
      </w:r>
      <w:r>
        <w:rPr>
          <w:rFonts w:hint="default" w:ascii="Times New Roman" w:hAnsi="Times New Roman" w:eastAsia="宋体" w:cs="Times New Roman"/>
        </w:rPr>
        <w:fldChar w:fldCharType="separate"/>
      </w:r>
      <w:r>
        <w:rPr>
          <w:rFonts w:hint="default" w:ascii="Times New Roman" w:hAnsi="Times New Roman" w:eastAsia="宋体" w:cs="Times New Roman"/>
          <w:highlight w:val="none"/>
        </w:rPr>
        <w:t>表 A</w:t>
      </w:r>
      <w:r>
        <w:rPr>
          <w:rFonts w:hint="default" w:ascii="Times New Roman" w:hAnsi="Times New Roman" w:eastAsia="宋体" w:cs="Times New Roman"/>
          <w:highlight w:val="none"/>
          <w:lang w:eastAsia="zh-CN"/>
        </w:rPr>
        <w:t>.</w:t>
      </w:r>
      <w:r>
        <w:rPr>
          <w:rFonts w:hint="default" w:ascii="Times New Roman" w:hAnsi="Times New Roman" w:eastAsia="宋体" w:cs="Times New Roman"/>
        </w:rPr>
        <w:t xml:space="preserve">14 </w:t>
      </w:r>
      <w:r>
        <w:rPr>
          <w:rFonts w:hint="default" w:ascii="Times New Roman" w:hAnsi="Times New Roman" w:eastAsia="宋体" w:cs="Times New Roman"/>
          <w:highlight w:val="none"/>
          <w:lang w:val="en-US" w:eastAsia="zh-CN"/>
        </w:rPr>
        <w:t xml:space="preserve"> </w:t>
      </w:r>
      <w:r>
        <w:rPr>
          <w:rFonts w:hint="default" w:ascii="Times New Roman" w:hAnsi="Times New Roman" w:eastAsia="宋体" w:cs="Times New Roman"/>
          <w:i w:val="0"/>
          <w:iCs w:val="0"/>
          <w:caps w:val="0"/>
          <w:smallCaps w:val="0"/>
          <w:highlight w:val="none"/>
          <w:lang w:val="en-US" w:eastAsia="zh-CN"/>
        </w:rPr>
        <w:t>对互连电缆的感应电场敏感性试验</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_Toc20659 \h </w:instrText>
      </w:r>
      <w:r>
        <w:rPr>
          <w:rFonts w:hint="default" w:ascii="Times New Roman" w:hAnsi="Times New Roman" w:eastAsia="宋体" w:cs="Times New Roman"/>
        </w:rPr>
        <w:fldChar w:fldCharType="separate"/>
      </w:r>
      <w:r>
        <w:rPr>
          <w:rFonts w:hint="default" w:ascii="Times New Roman" w:hAnsi="Times New Roman" w:eastAsia="宋体" w:cs="Times New Roman"/>
        </w:rPr>
        <w:t>117</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_Toc27181 </w:instrText>
      </w:r>
      <w:r>
        <w:rPr>
          <w:rFonts w:hint="default" w:ascii="Times New Roman" w:hAnsi="Times New Roman" w:eastAsia="宋体" w:cs="Times New Roman"/>
        </w:rPr>
        <w:fldChar w:fldCharType="separate"/>
      </w:r>
      <w:r>
        <w:rPr>
          <w:rFonts w:hint="default" w:ascii="Times New Roman" w:hAnsi="Times New Roman" w:eastAsia="宋体" w:cs="Times New Roman"/>
          <w:highlight w:val="none"/>
        </w:rPr>
        <w:t>表 A</w:t>
      </w:r>
      <w:r>
        <w:rPr>
          <w:rFonts w:hint="default" w:ascii="Times New Roman" w:hAnsi="Times New Roman" w:eastAsia="宋体" w:cs="Times New Roman"/>
          <w:highlight w:val="none"/>
          <w:lang w:eastAsia="zh-CN"/>
        </w:rPr>
        <w:t>.</w:t>
      </w:r>
      <w:r>
        <w:rPr>
          <w:rFonts w:hint="default" w:ascii="Times New Roman" w:hAnsi="Times New Roman" w:eastAsia="宋体" w:cs="Times New Roman"/>
        </w:rPr>
        <w:t xml:space="preserve">15 </w:t>
      </w:r>
      <w:r>
        <w:rPr>
          <w:rFonts w:hint="default" w:ascii="Times New Roman" w:hAnsi="Times New Roman" w:eastAsia="宋体" w:cs="Times New Roman"/>
          <w:highlight w:val="none"/>
          <w:lang w:val="en-US" w:eastAsia="zh-CN"/>
        </w:rPr>
        <w:t xml:space="preserve"> </w:t>
      </w:r>
      <w:r>
        <w:rPr>
          <w:rFonts w:hint="default" w:ascii="Times New Roman" w:hAnsi="Times New Roman" w:eastAsia="宋体" w:cs="Times New Roman"/>
          <w:i w:val="0"/>
          <w:iCs w:val="0"/>
          <w:caps w:val="0"/>
          <w:smallCaps w:val="0"/>
          <w:highlight w:val="none"/>
          <w:lang w:val="en-US" w:eastAsia="zh-CN"/>
        </w:rPr>
        <w:t>对互连电缆的感应尖峰敏感性试验</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_Toc27181 \h </w:instrText>
      </w:r>
      <w:r>
        <w:rPr>
          <w:rFonts w:hint="default" w:ascii="Times New Roman" w:hAnsi="Times New Roman" w:eastAsia="宋体" w:cs="Times New Roman"/>
        </w:rPr>
        <w:fldChar w:fldCharType="separate"/>
      </w:r>
      <w:r>
        <w:rPr>
          <w:rFonts w:hint="default" w:ascii="Times New Roman" w:hAnsi="Times New Roman" w:eastAsia="宋体" w:cs="Times New Roman"/>
        </w:rPr>
        <w:t>119</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_Toc8557 </w:instrText>
      </w:r>
      <w:r>
        <w:rPr>
          <w:rFonts w:hint="default" w:ascii="Times New Roman" w:hAnsi="Times New Roman" w:eastAsia="宋体" w:cs="Times New Roman"/>
        </w:rPr>
        <w:fldChar w:fldCharType="separate"/>
      </w:r>
      <w:r>
        <w:rPr>
          <w:rFonts w:hint="default" w:ascii="Times New Roman" w:hAnsi="Times New Roman" w:eastAsia="宋体" w:cs="Times New Roman"/>
          <w:highlight w:val="none"/>
        </w:rPr>
        <w:t>表 A</w:t>
      </w:r>
      <w:r>
        <w:rPr>
          <w:rFonts w:hint="default" w:ascii="Times New Roman" w:hAnsi="Times New Roman" w:eastAsia="宋体" w:cs="Times New Roman"/>
          <w:highlight w:val="none"/>
          <w:lang w:eastAsia="zh-CN"/>
        </w:rPr>
        <w:t>.</w:t>
      </w:r>
      <w:r>
        <w:rPr>
          <w:rFonts w:hint="default" w:ascii="Times New Roman" w:hAnsi="Times New Roman" w:eastAsia="宋体" w:cs="Times New Roman"/>
        </w:rPr>
        <w:t xml:space="preserve">16 </w:t>
      </w:r>
      <w:r>
        <w:rPr>
          <w:rFonts w:hint="default" w:ascii="Times New Roman" w:hAnsi="Times New Roman" w:eastAsia="宋体" w:cs="Times New Roman"/>
          <w:highlight w:val="none"/>
          <w:lang w:val="en-US" w:eastAsia="zh-CN"/>
        </w:rPr>
        <w:t xml:space="preserve"> 传导敏感度试验</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_Toc8557 \h </w:instrText>
      </w:r>
      <w:r>
        <w:rPr>
          <w:rFonts w:hint="default" w:ascii="Times New Roman" w:hAnsi="Times New Roman" w:eastAsia="宋体" w:cs="Times New Roman"/>
        </w:rPr>
        <w:fldChar w:fldCharType="separate"/>
      </w:r>
      <w:r>
        <w:rPr>
          <w:rFonts w:hint="default" w:ascii="Times New Roman" w:hAnsi="Times New Roman" w:eastAsia="宋体" w:cs="Times New Roman"/>
        </w:rPr>
        <w:t>121</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_Toc22705 </w:instrText>
      </w:r>
      <w:r>
        <w:rPr>
          <w:rFonts w:hint="default" w:ascii="Times New Roman" w:hAnsi="Times New Roman" w:eastAsia="宋体" w:cs="Times New Roman"/>
        </w:rPr>
        <w:fldChar w:fldCharType="separate"/>
      </w:r>
      <w:r>
        <w:rPr>
          <w:rFonts w:hint="default" w:ascii="Times New Roman" w:hAnsi="Times New Roman" w:eastAsia="宋体" w:cs="Times New Roman"/>
          <w:highlight w:val="none"/>
        </w:rPr>
        <w:t>表 A</w:t>
      </w:r>
      <w:r>
        <w:rPr>
          <w:rFonts w:hint="default" w:ascii="Times New Roman" w:hAnsi="Times New Roman" w:eastAsia="宋体" w:cs="Times New Roman"/>
          <w:highlight w:val="none"/>
          <w:lang w:eastAsia="zh-CN"/>
        </w:rPr>
        <w:t>.</w:t>
      </w:r>
      <w:r>
        <w:rPr>
          <w:rFonts w:hint="default" w:ascii="Times New Roman" w:hAnsi="Times New Roman" w:eastAsia="宋体" w:cs="Times New Roman"/>
        </w:rPr>
        <w:t xml:space="preserve">17 </w:t>
      </w:r>
      <w:r>
        <w:rPr>
          <w:rFonts w:hint="default" w:ascii="Times New Roman" w:hAnsi="Times New Roman" w:eastAsia="宋体" w:cs="Times New Roman"/>
          <w:highlight w:val="none"/>
          <w:lang w:val="en-US" w:eastAsia="zh-CN"/>
        </w:rPr>
        <w:t xml:space="preserve"> 辐射敏感度试验</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_Toc22705 \h </w:instrText>
      </w:r>
      <w:r>
        <w:rPr>
          <w:rFonts w:hint="default" w:ascii="Times New Roman" w:hAnsi="Times New Roman" w:eastAsia="宋体" w:cs="Times New Roman"/>
        </w:rPr>
        <w:fldChar w:fldCharType="separate"/>
      </w:r>
      <w:r>
        <w:rPr>
          <w:rFonts w:hint="default" w:ascii="Times New Roman" w:hAnsi="Times New Roman" w:eastAsia="宋体" w:cs="Times New Roman"/>
        </w:rPr>
        <w:t>123</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_Toc18672 </w:instrText>
      </w:r>
      <w:r>
        <w:rPr>
          <w:rFonts w:hint="default" w:ascii="Times New Roman" w:hAnsi="Times New Roman" w:eastAsia="宋体" w:cs="Times New Roman"/>
        </w:rPr>
        <w:fldChar w:fldCharType="separate"/>
      </w:r>
      <w:r>
        <w:rPr>
          <w:rFonts w:hint="default" w:ascii="Times New Roman" w:hAnsi="Times New Roman" w:eastAsia="宋体" w:cs="Times New Roman"/>
          <w:highlight w:val="none"/>
        </w:rPr>
        <w:t>表 A</w:t>
      </w:r>
      <w:r>
        <w:rPr>
          <w:rFonts w:hint="default" w:ascii="Times New Roman" w:hAnsi="Times New Roman" w:eastAsia="宋体" w:cs="Times New Roman"/>
          <w:highlight w:val="none"/>
          <w:lang w:eastAsia="zh-CN"/>
        </w:rPr>
        <w:t>.</w:t>
      </w:r>
      <w:r>
        <w:rPr>
          <w:rFonts w:hint="default" w:ascii="Times New Roman" w:hAnsi="Times New Roman" w:eastAsia="宋体" w:cs="Times New Roman"/>
        </w:rPr>
        <w:t xml:space="preserve">18 </w:t>
      </w:r>
      <w:r>
        <w:rPr>
          <w:rFonts w:hint="default" w:ascii="Times New Roman" w:hAnsi="Times New Roman" w:eastAsia="宋体" w:cs="Times New Roman"/>
          <w:highlight w:val="none"/>
          <w:lang w:val="en-US" w:eastAsia="zh-CN"/>
        </w:rPr>
        <w:t xml:space="preserve"> 传导发射试验</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_Toc18672 \h </w:instrText>
      </w:r>
      <w:r>
        <w:rPr>
          <w:rFonts w:hint="default" w:ascii="Times New Roman" w:hAnsi="Times New Roman" w:eastAsia="宋体" w:cs="Times New Roman"/>
        </w:rPr>
        <w:fldChar w:fldCharType="separate"/>
      </w:r>
      <w:r>
        <w:rPr>
          <w:rFonts w:hint="default" w:ascii="Times New Roman" w:hAnsi="Times New Roman" w:eastAsia="宋体" w:cs="Times New Roman"/>
        </w:rPr>
        <w:t>125</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_Toc32022 </w:instrText>
      </w:r>
      <w:r>
        <w:rPr>
          <w:rFonts w:hint="default" w:ascii="Times New Roman" w:hAnsi="Times New Roman" w:eastAsia="宋体" w:cs="Times New Roman"/>
        </w:rPr>
        <w:fldChar w:fldCharType="separate"/>
      </w:r>
      <w:r>
        <w:rPr>
          <w:rFonts w:hint="default" w:ascii="Times New Roman" w:hAnsi="Times New Roman" w:eastAsia="宋体" w:cs="Times New Roman"/>
          <w:highlight w:val="none"/>
        </w:rPr>
        <w:t>表 A</w:t>
      </w:r>
      <w:r>
        <w:rPr>
          <w:rFonts w:hint="default" w:ascii="Times New Roman" w:hAnsi="Times New Roman" w:eastAsia="宋体" w:cs="Times New Roman"/>
          <w:highlight w:val="none"/>
          <w:lang w:eastAsia="zh-CN"/>
        </w:rPr>
        <w:t>.</w:t>
      </w:r>
      <w:r>
        <w:rPr>
          <w:rFonts w:hint="default" w:ascii="Times New Roman" w:hAnsi="Times New Roman" w:eastAsia="宋体" w:cs="Times New Roman"/>
        </w:rPr>
        <w:t xml:space="preserve">19 </w:t>
      </w:r>
      <w:r>
        <w:rPr>
          <w:rFonts w:hint="default" w:ascii="Times New Roman" w:hAnsi="Times New Roman" w:eastAsia="宋体" w:cs="Times New Roman"/>
          <w:highlight w:val="none"/>
          <w:lang w:val="en-US" w:eastAsia="zh-CN"/>
        </w:rPr>
        <w:t xml:space="preserve"> 辐射发射试验</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_Toc32022 \h </w:instrText>
      </w:r>
      <w:r>
        <w:rPr>
          <w:rFonts w:hint="default" w:ascii="Times New Roman" w:hAnsi="Times New Roman" w:eastAsia="宋体" w:cs="Times New Roman"/>
        </w:rPr>
        <w:fldChar w:fldCharType="separate"/>
      </w:r>
      <w:r>
        <w:rPr>
          <w:rFonts w:hint="default" w:ascii="Times New Roman" w:hAnsi="Times New Roman" w:eastAsia="宋体" w:cs="Times New Roman"/>
        </w:rPr>
        <w:t>127</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_Toc21613 </w:instrText>
      </w:r>
      <w:r>
        <w:rPr>
          <w:rFonts w:hint="default" w:ascii="Times New Roman" w:hAnsi="Times New Roman" w:eastAsia="宋体" w:cs="Times New Roman"/>
        </w:rPr>
        <w:fldChar w:fldCharType="separate"/>
      </w:r>
      <w:r>
        <w:rPr>
          <w:rFonts w:hint="default" w:ascii="Times New Roman" w:hAnsi="Times New Roman" w:eastAsia="宋体" w:cs="Times New Roman"/>
          <w:highlight w:val="none"/>
        </w:rPr>
        <w:t>表 A</w:t>
      </w:r>
      <w:r>
        <w:rPr>
          <w:rFonts w:hint="default" w:ascii="Times New Roman" w:hAnsi="Times New Roman" w:eastAsia="宋体" w:cs="Times New Roman"/>
          <w:highlight w:val="none"/>
          <w:lang w:eastAsia="zh-CN"/>
        </w:rPr>
        <w:t>.</w:t>
      </w:r>
      <w:r>
        <w:rPr>
          <w:rFonts w:hint="default" w:ascii="Times New Roman" w:hAnsi="Times New Roman" w:eastAsia="宋体" w:cs="Times New Roman"/>
        </w:rPr>
        <w:t xml:space="preserve">20 </w:t>
      </w:r>
      <w:r>
        <w:rPr>
          <w:rFonts w:hint="default" w:ascii="Times New Roman" w:hAnsi="Times New Roman" w:eastAsia="宋体" w:cs="Times New Roman"/>
          <w:highlight w:val="none"/>
          <w:lang w:val="en-US" w:eastAsia="zh-CN"/>
        </w:rPr>
        <w:t xml:space="preserve"> </w:t>
      </w:r>
      <w:r>
        <w:rPr>
          <w:rFonts w:hint="default" w:ascii="Times New Roman" w:hAnsi="Times New Roman" w:eastAsia="宋体" w:cs="Times New Roman"/>
          <w:i w:val="0"/>
          <w:iCs w:val="0"/>
          <w:caps w:val="0"/>
          <w:smallCaps w:val="0"/>
          <w:highlight w:val="none"/>
          <w:lang w:val="en-US" w:eastAsia="zh-CN"/>
        </w:rPr>
        <w:t>针脚注入试验</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_Toc21613 \h </w:instrText>
      </w:r>
      <w:r>
        <w:rPr>
          <w:rFonts w:hint="default" w:ascii="Times New Roman" w:hAnsi="Times New Roman" w:eastAsia="宋体" w:cs="Times New Roman"/>
        </w:rPr>
        <w:fldChar w:fldCharType="separate"/>
      </w:r>
      <w:r>
        <w:rPr>
          <w:rFonts w:hint="default" w:ascii="Times New Roman" w:hAnsi="Times New Roman" w:eastAsia="宋体" w:cs="Times New Roman"/>
        </w:rPr>
        <w:t>128</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_Toc11566 </w:instrText>
      </w:r>
      <w:r>
        <w:rPr>
          <w:rFonts w:hint="default" w:ascii="Times New Roman" w:hAnsi="Times New Roman" w:eastAsia="宋体" w:cs="Times New Roman"/>
        </w:rPr>
        <w:fldChar w:fldCharType="separate"/>
      </w:r>
      <w:r>
        <w:rPr>
          <w:rFonts w:hint="default" w:ascii="Times New Roman" w:hAnsi="Times New Roman" w:eastAsia="宋体" w:cs="Times New Roman"/>
          <w:highlight w:val="none"/>
        </w:rPr>
        <w:t>表 A</w:t>
      </w:r>
      <w:r>
        <w:rPr>
          <w:rFonts w:hint="default" w:ascii="Times New Roman" w:hAnsi="Times New Roman" w:eastAsia="宋体" w:cs="Times New Roman"/>
          <w:highlight w:val="none"/>
          <w:lang w:eastAsia="zh-CN"/>
        </w:rPr>
        <w:t>.</w:t>
      </w:r>
      <w:r>
        <w:rPr>
          <w:rFonts w:hint="default" w:ascii="Times New Roman" w:hAnsi="Times New Roman" w:eastAsia="宋体" w:cs="Times New Roman"/>
        </w:rPr>
        <w:t xml:space="preserve">21 </w:t>
      </w:r>
      <w:r>
        <w:rPr>
          <w:rFonts w:hint="default" w:ascii="Times New Roman" w:hAnsi="Times New Roman" w:eastAsia="宋体" w:cs="Times New Roman"/>
          <w:highlight w:val="none"/>
          <w:lang w:val="en-US" w:eastAsia="zh-CN"/>
        </w:rPr>
        <w:t xml:space="preserve"> </w:t>
      </w:r>
      <w:r>
        <w:rPr>
          <w:rFonts w:hint="default" w:ascii="Times New Roman" w:hAnsi="Times New Roman" w:eastAsia="宋体" w:cs="Times New Roman"/>
          <w:i w:val="0"/>
          <w:iCs w:val="0"/>
          <w:caps w:val="0"/>
          <w:smallCaps w:val="0"/>
          <w:highlight w:val="none"/>
          <w:lang w:val="en-US" w:eastAsia="zh-CN"/>
        </w:rPr>
        <w:t>电缆束注入试验</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_Toc11566 \h </w:instrText>
      </w:r>
      <w:r>
        <w:rPr>
          <w:rFonts w:hint="default" w:ascii="Times New Roman" w:hAnsi="Times New Roman" w:eastAsia="宋体" w:cs="Times New Roman"/>
        </w:rPr>
        <w:fldChar w:fldCharType="separate"/>
      </w:r>
      <w:r>
        <w:rPr>
          <w:rFonts w:hint="default" w:ascii="Times New Roman" w:hAnsi="Times New Roman" w:eastAsia="宋体" w:cs="Times New Roman"/>
        </w:rPr>
        <w:t>130</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_Toc8314 </w:instrText>
      </w:r>
      <w:r>
        <w:rPr>
          <w:rFonts w:hint="default" w:ascii="Times New Roman" w:hAnsi="Times New Roman" w:eastAsia="宋体" w:cs="Times New Roman"/>
        </w:rPr>
        <w:fldChar w:fldCharType="separate"/>
      </w:r>
      <w:r>
        <w:rPr>
          <w:rFonts w:hint="default" w:ascii="Times New Roman" w:hAnsi="Times New Roman" w:eastAsia="宋体" w:cs="Times New Roman"/>
          <w:highlight w:val="none"/>
        </w:rPr>
        <w:t>表 A</w:t>
      </w:r>
      <w:r>
        <w:rPr>
          <w:rFonts w:hint="default" w:ascii="Times New Roman" w:hAnsi="Times New Roman" w:eastAsia="宋体" w:cs="Times New Roman"/>
          <w:highlight w:val="none"/>
          <w:lang w:eastAsia="zh-CN"/>
        </w:rPr>
        <w:t>.</w:t>
      </w:r>
      <w:r>
        <w:rPr>
          <w:rFonts w:hint="default" w:ascii="Times New Roman" w:hAnsi="Times New Roman" w:eastAsia="宋体" w:cs="Times New Roman"/>
        </w:rPr>
        <w:t xml:space="preserve">22 </w:t>
      </w:r>
      <w:r>
        <w:rPr>
          <w:rFonts w:hint="default" w:ascii="Times New Roman" w:hAnsi="Times New Roman" w:eastAsia="宋体" w:cs="Times New Roman"/>
          <w:highlight w:val="none"/>
          <w:lang w:val="en-US" w:eastAsia="zh-CN"/>
        </w:rPr>
        <w:t xml:space="preserve"> 静电放电试验</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_Toc8314 \h </w:instrText>
      </w:r>
      <w:r>
        <w:rPr>
          <w:rFonts w:hint="default" w:ascii="Times New Roman" w:hAnsi="Times New Roman" w:eastAsia="宋体" w:cs="Times New Roman"/>
        </w:rPr>
        <w:fldChar w:fldCharType="separate"/>
      </w:r>
      <w:r>
        <w:rPr>
          <w:rFonts w:hint="default" w:ascii="Times New Roman" w:hAnsi="Times New Roman" w:eastAsia="宋体" w:cs="Times New Roman"/>
        </w:rPr>
        <w:t>132</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ind w:firstLine="0" w:firstLineChars="0"/>
        <w:sectPr>
          <w:pgSz w:w="11906" w:h="16838"/>
          <w:pgMar w:top="1701" w:right="1418" w:bottom="1418" w:left="1418" w:header="851" w:footer="851" w:gutter="0"/>
          <w:pgBorders>
            <w:top w:val="none" w:sz="0" w:space="0"/>
            <w:left w:val="none" w:sz="0" w:space="0"/>
            <w:bottom w:val="none" w:sz="0" w:space="0"/>
            <w:right w:val="none" w:sz="0" w:space="0"/>
          </w:pgBorders>
          <w:pgNumType w:start="1"/>
          <w:cols w:space="720" w:num="1"/>
          <w:docGrid w:type="linesAndChars" w:linePitch="326" w:charSpace="0"/>
        </w:sectPr>
      </w:pPr>
      <w:r>
        <w:fldChar w:fldCharType="end"/>
      </w:r>
    </w:p>
    <w:p>
      <w:pPr>
        <w:spacing w:before="163" w:beforeLines="50" w:after="163" w:afterLines="50"/>
        <w:ind w:firstLine="0" w:firstLineChars="0"/>
        <w:jc w:val="center"/>
        <w:rPr>
          <w:rFonts w:ascii="黑体" w:hAnsi="黑体" w:eastAsia="黑体"/>
          <w:color w:val="000000" w:themeColor="text1"/>
          <w:sz w:val="32"/>
          <w:szCs w:val="32"/>
          <w14:textFill>
            <w14:solidFill>
              <w14:schemeClr w14:val="tx1"/>
            </w14:solidFill>
          </w14:textFill>
        </w:rPr>
      </w:pPr>
      <w:r>
        <w:rPr>
          <w:rFonts w:hint="eastAsia" w:ascii="黑体" w:hAnsi="黑体" w:eastAsia="黑体"/>
          <w:color w:val="000000" w:themeColor="text1"/>
          <w:sz w:val="32"/>
          <w:szCs w:val="32"/>
          <w14:textFill>
            <w14:solidFill>
              <w14:schemeClr w14:val="tx1"/>
            </w14:solidFill>
          </w14:textFill>
        </w:rPr>
        <w:t>图目录</w:t>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TOC \h \c "图"</w:instrText>
      </w:r>
      <w:r>
        <w:rPr>
          <w:rFonts w:hint="default" w:ascii="Times New Roman" w:hAnsi="Times New Roman" w:eastAsia="宋体" w:cs="Times New Roman"/>
        </w:rPr>
        <w:fldChar w:fldCharType="separate"/>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_Toc1366 </w:instrText>
      </w:r>
      <w:r>
        <w:rPr>
          <w:rFonts w:hint="default" w:ascii="Times New Roman" w:hAnsi="Times New Roman" w:eastAsia="宋体" w:cs="Times New Roman"/>
        </w:rPr>
        <w:fldChar w:fldCharType="separate"/>
      </w:r>
      <w:r>
        <w:rPr>
          <w:rFonts w:hint="default" w:ascii="Times New Roman" w:hAnsi="Times New Roman" w:eastAsia="宋体" w:cs="Times New Roman"/>
        </w:rPr>
        <w:t>图 6-1 ：受试设备示意图</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_Toc1366 \h </w:instrText>
      </w:r>
      <w:r>
        <w:rPr>
          <w:rFonts w:hint="default" w:ascii="Times New Roman" w:hAnsi="Times New Roman" w:eastAsia="宋体" w:cs="Times New Roman"/>
        </w:rPr>
        <w:fldChar w:fldCharType="separate"/>
      </w:r>
      <w:r>
        <w:rPr>
          <w:rFonts w:hint="default" w:ascii="Times New Roman" w:hAnsi="Times New Roman" w:eastAsia="宋体" w:cs="Times New Roman"/>
        </w:rPr>
        <w:t>9</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_Toc18851 </w:instrText>
      </w:r>
      <w:r>
        <w:rPr>
          <w:rFonts w:hint="default" w:ascii="Times New Roman" w:hAnsi="Times New Roman" w:eastAsia="宋体" w:cs="Times New Roman"/>
        </w:rPr>
        <w:fldChar w:fldCharType="separate"/>
      </w:r>
      <w:r>
        <w:rPr>
          <w:rFonts w:hint="default" w:ascii="Times New Roman" w:hAnsi="Times New Roman" w:eastAsia="宋体" w:cs="Times New Roman"/>
        </w:rPr>
        <w:t>图 6-4 ：</w:t>
      </w:r>
      <w:r>
        <w:rPr>
          <w:rFonts w:hint="default" w:ascii="Times New Roman" w:hAnsi="Times New Roman" w:eastAsia="宋体" w:cs="Times New Roman"/>
          <w:lang w:val="en-US" w:eastAsia="zh-CN"/>
        </w:rPr>
        <w:t>FSECU</w:t>
      </w:r>
      <w:r>
        <w:rPr>
          <w:rFonts w:hint="default" w:ascii="Times New Roman" w:hAnsi="Times New Roman" w:eastAsia="宋体" w:cs="Times New Roman"/>
        </w:rPr>
        <w:t>机上交联关系图</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_Toc18851 \h </w:instrText>
      </w:r>
      <w:r>
        <w:rPr>
          <w:rFonts w:hint="default" w:ascii="Times New Roman" w:hAnsi="Times New Roman" w:eastAsia="宋体" w:cs="Times New Roman"/>
        </w:rPr>
        <w:fldChar w:fldCharType="separate"/>
      </w:r>
      <w:r>
        <w:rPr>
          <w:rFonts w:hint="default" w:ascii="Times New Roman" w:hAnsi="Times New Roman" w:eastAsia="宋体" w:cs="Times New Roman"/>
        </w:rPr>
        <w:t>9</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_Toc637 </w:instrText>
      </w:r>
      <w:r>
        <w:rPr>
          <w:rFonts w:hint="default" w:ascii="Times New Roman" w:hAnsi="Times New Roman" w:eastAsia="宋体" w:cs="Times New Roman"/>
        </w:rPr>
        <w:fldChar w:fldCharType="separate"/>
      </w:r>
      <w:r>
        <w:rPr>
          <w:rFonts w:hint="default" w:ascii="Times New Roman" w:hAnsi="Times New Roman" w:eastAsia="宋体" w:cs="Times New Roman"/>
          <w:i w:val="0"/>
          <w:iCs w:val="0"/>
          <w:caps w:val="0"/>
          <w:smallCaps w:val="0"/>
          <w:szCs w:val="24"/>
          <w:highlight w:val="none"/>
          <w:lang w:val="en-US" w:eastAsia="zh-CN"/>
        </w:rPr>
        <w:t>图 12-</w:t>
      </w:r>
      <w:r>
        <w:rPr>
          <w:rFonts w:hint="default" w:ascii="Times New Roman" w:hAnsi="Times New Roman" w:eastAsia="宋体" w:cs="Times New Roman"/>
        </w:rPr>
        <w:t xml:space="preserve">1 </w:t>
      </w:r>
      <w:r>
        <w:rPr>
          <w:rFonts w:hint="default" w:ascii="Times New Roman" w:hAnsi="Times New Roman" w:eastAsia="宋体" w:cs="Times New Roman"/>
          <w:i w:val="0"/>
          <w:iCs w:val="0"/>
          <w:caps w:val="0"/>
          <w:smallCaps w:val="0"/>
          <w:szCs w:val="24"/>
          <w:highlight w:val="none"/>
          <w:lang w:val="en-US" w:eastAsia="zh-CN"/>
        </w:rPr>
        <w:t xml:space="preserve"> 功能性能试验测试连接图</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_Toc637 \h </w:instrText>
      </w:r>
      <w:r>
        <w:rPr>
          <w:rFonts w:hint="default" w:ascii="Times New Roman" w:hAnsi="Times New Roman" w:eastAsia="宋体" w:cs="Times New Roman"/>
        </w:rPr>
        <w:fldChar w:fldCharType="separate"/>
      </w:r>
      <w:r>
        <w:rPr>
          <w:rFonts w:hint="default" w:ascii="Times New Roman" w:hAnsi="Times New Roman" w:eastAsia="宋体" w:cs="Times New Roman"/>
        </w:rPr>
        <w:t>17</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_Toc23474 </w:instrText>
      </w:r>
      <w:r>
        <w:rPr>
          <w:rFonts w:hint="default" w:ascii="Times New Roman" w:hAnsi="Times New Roman" w:eastAsia="宋体" w:cs="Times New Roman"/>
        </w:rPr>
        <w:fldChar w:fldCharType="separate"/>
      </w:r>
      <w:r>
        <w:rPr>
          <w:rFonts w:hint="default" w:ascii="Times New Roman" w:hAnsi="Times New Roman" w:eastAsia="宋体" w:cs="Times New Roman"/>
          <w:i w:val="0"/>
          <w:iCs w:val="0"/>
          <w:caps w:val="0"/>
          <w:smallCaps w:val="0"/>
          <w:szCs w:val="24"/>
        </w:rPr>
        <w:t>图 13</w:t>
      </w:r>
      <w:r>
        <w:rPr>
          <w:rFonts w:hint="default" w:ascii="Times New Roman" w:hAnsi="Times New Roman" w:eastAsia="宋体" w:cs="Times New Roman"/>
          <w:i w:val="0"/>
          <w:iCs w:val="0"/>
          <w:caps w:val="0"/>
          <w:smallCaps w:val="0"/>
          <w:szCs w:val="24"/>
          <w:lang w:eastAsia="zh-CN"/>
        </w:rPr>
        <w:t>-</w:t>
      </w:r>
      <w:r>
        <w:rPr>
          <w:rFonts w:hint="default" w:ascii="Times New Roman" w:hAnsi="Times New Roman" w:eastAsia="宋体" w:cs="Times New Roman"/>
        </w:rPr>
        <w:t xml:space="preserve">1 </w:t>
      </w:r>
      <w:r>
        <w:rPr>
          <w:rFonts w:hint="default" w:ascii="Times New Roman" w:hAnsi="Times New Roman" w:eastAsia="宋体" w:cs="Times New Roman"/>
          <w:i w:val="0"/>
          <w:iCs w:val="0"/>
          <w:caps w:val="0"/>
          <w:smallCaps w:val="0"/>
          <w:szCs w:val="24"/>
          <w:lang w:val="en-US" w:eastAsia="zh-CN"/>
        </w:rPr>
        <w:t xml:space="preserve"> 磁影响试验连接图</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_Toc23474 \h </w:instrText>
      </w:r>
      <w:r>
        <w:rPr>
          <w:rFonts w:hint="default" w:ascii="Times New Roman" w:hAnsi="Times New Roman" w:eastAsia="宋体" w:cs="Times New Roman"/>
        </w:rPr>
        <w:fldChar w:fldCharType="separate"/>
      </w:r>
      <w:r>
        <w:rPr>
          <w:rFonts w:hint="default" w:ascii="Times New Roman" w:hAnsi="Times New Roman" w:eastAsia="宋体" w:cs="Times New Roman"/>
        </w:rPr>
        <w:t>8</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_Toc20240 </w:instrText>
      </w:r>
      <w:r>
        <w:rPr>
          <w:rFonts w:hint="default" w:ascii="Times New Roman" w:hAnsi="Times New Roman" w:eastAsia="宋体" w:cs="Times New Roman"/>
        </w:rPr>
        <w:fldChar w:fldCharType="separate"/>
      </w:r>
      <w:r>
        <w:rPr>
          <w:rFonts w:hint="default" w:ascii="Times New Roman" w:hAnsi="Times New Roman" w:eastAsia="宋体" w:cs="Times New Roman"/>
          <w:i w:val="0"/>
          <w:iCs w:val="0"/>
          <w:caps w:val="0"/>
          <w:smallCaps w:val="0"/>
        </w:rPr>
        <w:t>图 13</w:t>
      </w:r>
      <w:r>
        <w:rPr>
          <w:rFonts w:hint="default" w:ascii="Times New Roman" w:hAnsi="Times New Roman" w:eastAsia="宋体" w:cs="Times New Roman"/>
          <w:i w:val="0"/>
          <w:iCs w:val="0"/>
          <w:caps w:val="0"/>
          <w:smallCaps w:val="0"/>
          <w:lang w:eastAsia="zh-CN"/>
        </w:rPr>
        <w:t>-</w:t>
      </w:r>
      <w:r>
        <w:rPr>
          <w:rFonts w:hint="default" w:ascii="Times New Roman" w:hAnsi="Times New Roman" w:eastAsia="宋体" w:cs="Times New Roman"/>
        </w:rPr>
        <w:t xml:space="preserve">2 </w:t>
      </w:r>
      <w:r>
        <w:rPr>
          <w:rFonts w:hint="default" w:ascii="Times New Roman" w:hAnsi="Times New Roman" w:eastAsia="宋体" w:cs="Times New Roman"/>
          <w:i w:val="0"/>
          <w:iCs w:val="0"/>
          <w:caps w:val="0"/>
          <w:smallCaps w:val="0"/>
          <w:lang w:val="en-US" w:eastAsia="zh-CN"/>
        </w:rPr>
        <w:t xml:space="preserve"> 磁影响试验布置图</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_Toc20240 \h </w:instrText>
      </w:r>
      <w:r>
        <w:rPr>
          <w:rFonts w:hint="default" w:ascii="Times New Roman" w:hAnsi="Times New Roman" w:eastAsia="宋体" w:cs="Times New Roman"/>
        </w:rPr>
        <w:fldChar w:fldCharType="separate"/>
      </w:r>
      <w:r>
        <w:rPr>
          <w:rFonts w:hint="default" w:ascii="Times New Roman" w:hAnsi="Times New Roman" w:eastAsia="宋体" w:cs="Times New Roman"/>
        </w:rPr>
        <w:t>8</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_Toc12408 </w:instrText>
      </w:r>
      <w:r>
        <w:rPr>
          <w:rFonts w:hint="default" w:ascii="Times New Roman" w:hAnsi="Times New Roman" w:eastAsia="宋体" w:cs="Times New Roman"/>
        </w:rPr>
        <w:fldChar w:fldCharType="separate"/>
      </w:r>
      <w:r>
        <w:rPr>
          <w:rFonts w:hint="default" w:ascii="Times New Roman" w:hAnsi="Times New Roman" w:eastAsia="宋体" w:cs="Times New Roman"/>
          <w:i w:val="0"/>
          <w:iCs w:val="0"/>
          <w:caps w:val="0"/>
          <w:smallCaps w:val="0"/>
        </w:rPr>
        <w:t>图 14</w:t>
      </w:r>
      <w:r>
        <w:rPr>
          <w:rFonts w:hint="default" w:ascii="Times New Roman" w:hAnsi="Times New Roman" w:eastAsia="宋体" w:cs="Times New Roman"/>
          <w:i w:val="0"/>
          <w:iCs w:val="0"/>
          <w:caps w:val="0"/>
          <w:smallCaps w:val="0"/>
          <w:lang w:eastAsia="zh-CN"/>
        </w:rPr>
        <w:t>-</w:t>
      </w:r>
      <w:r>
        <w:rPr>
          <w:rFonts w:hint="default" w:ascii="Times New Roman" w:hAnsi="Times New Roman" w:eastAsia="宋体" w:cs="Times New Roman"/>
        </w:rPr>
        <w:t xml:space="preserve">1 </w:t>
      </w:r>
      <w:r>
        <w:rPr>
          <w:rFonts w:hint="default" w:ascii="Times New Roman" w:hAnsi="Times New Roman" w:eastAsia="宋体" w:cs="Times New Roman"/>
          <w:i w:val="0"/>
          <w:iCs w:val="0"/>
          <w:caps w:val="0"/>
          <w:smallCaps w:val="0"/>
          <w:lang w:val="en-US" w:eastAsia="zh-CN"/>
        </w:rPr>
        <w:t xml:space="preserve"> 电源输入试验连接图</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_Toc12408 \h </w:instrText>
      </w:r>
      <w:r>
        <w:rPr>
          <w:rFonts w:hint="default" w:ascii="Times New Roman" w:hAnsi="Times New Roman" w:eastAsia="宋体" w:cs="Times New Roman"/>
        </w:rPr>
        <w:fldChar w:fldCharType="separate"/>
      </w:r>
      <w:r>
        <w:rPr>
          <w:rFonts w:hint="default" w:ascii="Times New Roman" w:hAnsi="Times New Roman" w:eastAsia="宋体" w:cs="Times New Roman"/>
        </w:rPr>
        <w:t>12</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_Toc31640 </w:instrText>
      </w:r>
      <w:r>
        <w:rPr>
          <w:rFonts w:hint="default" w:ascii="Times New Roman" w:hAnsi="Times New Roman" w:eastAsia="宋体" w:cs="Times New Roman"/>
        </w:rPr>
        <w:fldChar w:fldCharType="separate"/>
      </w:r>
      <w:r>
        <w:rPr>
          <w:rFonts w:hint="default" w:ascii="Times New Roman" w:hAnsi="Times New Roman" w:eastAsia="宋体" w:cs="Times New Roman"/>
          <w:i w:val="0"/>
          <w:iCs w:val="0"/>
          <w:caps w:val="0"/>
          <w:smallCaps w:val="0"/>
        </w:rPr>
        <w:t>图 14</w:t>
      </w:r>
      <w:r>
        <w:rPr>
          <w:rFonts w:hint="default" w:ascii="Times New Roman" w:hAnsi="Times New Roman" w:eastAsia="宋体" w:cs="Times New Roman"/>
          <w:i w:val="0"/>
          <w:iCs w:val="0"/>
          <w:caps w:val="0"/>
          <w:smallCaps w:val="0"/>
          <w:lang w:eastAsia="zh-CN"/>
        </w:rPr>
        <w:t>-</w:t>
      </w:r>
      <w:r>
        <w:rPr>
          <w:rFonts w:hint="default" w:ascii="Times New Roman" w:hAnsi="Times New Roman" w:eastAsia="宋体" w:cs="Times New Roman"/>
        </w:rPr>
        <w:t xml:space="preserve">2 </w:t>
      </w:r>
      <w:r>
        <w:rPr>
          <w:rFonts w:hint="default" w:ascii="Times New Roman" w:hAnsi="Times New Roman" w:eastAsia="宋体" w:cs="Times New Roman"/>
          <w:i w:val="0"/>
          <w:iCs w:val="0"/>
          <w:caps w:val="0"/>
          <w:smallCaps w:val="0"/>
          <w:lang w:val="en-US" w:eastAsia="zh-CN"/>
        </w:rPr>
        <w:t xml:space="preserve"> 电源输入（除脉动电压外）布置图</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_Toc31640 \h </w:instrText>
      </w:r>
      <w:r>
        <w:rPr>
          <w:rFonts w:hint="default" w:ascii="Times New Roman" w:hAnsi="Times New Roman" w:eastAsia="宋体" w:cs="Times New Roman"/>
        </w:rPr>
        <w:fldChar w:fldCharType="separate"/>
      </w:r>
      <w:r>
        <w:rPr>
          <w:rFonts w:hint="default" w:ascii="Times New Roman" w:hAnsi="Times New Roman" w:eastAsia="宋体" w:cs="Times New Roman"/>
        </w:rPr>
        <w:t>12</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_Toc30833 </w:instrText>
      </w:r>
      <w:r>
        <w:rPr>
          <w:rFonts w:hint="default" w:ascii="Times New Roman" w:hAnsi="Times New Roman" w:eastAsia="宋体" w:cs="Times New Roman"/>
        </w:rPr>
        <w:fldChar w:fldCharType="separate"/>
      </w:r>
      <w:r>
        <w:rPr>
          <w:rFonts w:hint="default" w:ascii="Times New Roman" w:hAnsi="Times New Roman" w:eastAsia="宋体" w:cs="Times New Roman"/>
          <w:i w:val="0"/>
          <w:iCs w:val="0"/>
          <w:caps w:val="0"/>
          <w:smallCaps w:val="0"/>
        </w:rPr>
        <w:t>图 14</w:t>
      </w:r>
      <w:r>
        <w:rPr>
          <w:rFonts w:hint="default" w:ascii="Times New Roman" w:hAnsi="Times New Roman" w:eastAsia="宋体" w:cs="Times New Roman"/>
          <w:i w:val="0"/>
          <w:iCs w:val="0"/>
          <w:caps w:val="0"/>
          <w:smallCaps w:val="0"/>
          <w:lang w:eastAsia="zh-CN"/>
        </w:rPr>
        <w:t>-</w:t>
      </w:r>
      <w:r>
        <w:rPr>
          <w:rFonts w:hint="default" w:ascii="Times New Roman" w:hAnsi="Times New Roman" w:eastAsia="宋体" w:cs="Times New Roman"/>
        </w:rPr>
        <w:t xml:space="preserve">3 </w:t>
      </w:r>
      <w:r>
        <w:rPr>
          <w:rFonts w:hint="default" w:ascii="Times New Roman" w:hAnsi="Times New Roman" w:eastAsia="宋体" w:cs="Times New Roman"/>
          <w:i w:val="0"/>
          <w:iCs w:val="0"/>
          <w:caps w:val="0"/>
          <w:smallCaps w:val="0"/>
          <w:lang w:val="en-US" w:eastAsia="zh-CN"/>
        </w:rPr>
        <w:t xml:space="preserve"> 脉动电压试验布置图</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_Toc30833 \h </w:instrText>
      </w:r>
      <w:r>
        <w:rPr>
          <w:rFonts w:hint="default" w:ascii="Times New Roman" w:hAnsi="Times New Roman" w:eastAsia="宋体" w:cs="Times New Roman"/>
        </w:rPr>
        <w:fldChar w:fldCharType="separate"/>
      </w:r>
      <w:r>
        <w:rPr>
          <w:rFonts w:hint="default" w:ascii="Times New Roman" w:hAnsi="Times New Roman" w:eastAsia="宋体" w:cs="Times New Roman"/>
        </w:rPr>
        <w:t>12</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_Toc13589 </w:instrText>
      </w:r>
      <w:r>
        <w:rPr>
          <w:rFonts w:hint="default" w:ascii="Times New Roman" w:hAnsi="Times New Roman" w:eastAsia="宋体" w:cs="Times New Roman"/>
        </w:rPr>
        <w:fldChar w:fldCharType="separate"/>
      </w:r>
      <w:r>
        <w:rPr>
          <w:rFonts w:hint="default" w:ascii="Times New Roman" w:hAnsi="Times New Roman" w:eastAsia="宋体" w:cs="Times New Roman"/>
          <w:i w:val="0"/>
          <w:iCs w:val="0"/>
          <w:caps w:val="0"/>
          <w:smallCaps w:val="0"/>
        </w:rPr>
        <w:t>图 14</w:t>
      </w:r>
      <w:r>
        <w:rPr>
          <w:rFonts w:hint="default" w:ascii="Times New Roman" w:hAnsi="Times New Roman" w:eastAsia="宋体" w:cs="Times New Roman"/>
          <w:i w:val="0"/>
          <w:iCs w:val="0"/>
          <w:caps w:val="0"/>
          <w:smallCaps w:val="0"/>
          <w:lang w:eastAsia="zh-CN"/>
        </w:rPr>
        <w:t>-</w:t>
      </w:r>
      <w:r>
        <w:rPr>
          <w:rFonts w:hint="default" w:ascii="Times New Roman" w:hAnsi="Times New Roman" w:eastAsia="宋体" w:cs="Times New Roman"/>
        </w:rPr>
        <w:t xml:space="preserve">4 </w:t>
      </w:r>
      <w:r>
        <w:rPr>
          <w:rFonts w:hint="default" w:ascii="Times New Roman" w:hAnsi="Times New Roman" w:eastAsia="宋体" w:cs="Times New Roman"/>
          <w:i w:val="0"/>
          <w:iCs w:val="0"/>
          <w:caps w:val="0"/>
          <w:smallCaps w:val="0"/>
          <w:lang w:val="en-US" w:eastAsia="zh-CN"/>
        </w:rPr>
        <w:t xml:space="preserve"> 脉动电压测试极限曲线</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_Toc13589 \h </w:instrText>
      </w:r>
      <w:r>
        <w:rPr>
          <w:rFonts w:hint="default" w:ascii="Times New Roman" w:hAnsi="Times New Roman" w:eastAsia="宋体" w:cs="Times New Roman"/>
        </w:rPr>
        <w:fldChar w:fldCharType="separate"/>
      </w:r>
      <w:r>
        <w:rPr>
          <w:rFonts w:hint="default" w:ascii="Times New Roman" w:hAnsi="Times New Roman" w:eastAsia="宋体" w:cs="Times New Roman"/>
        </w:rPr>
        <w:t>15</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_Toc1595 </w:instrText>
      </w:r>
      <w:r>
        <w:rPr>
          <w:rFonts w:hint="default" w:ascii="Times New Roman" w:hAnsi="Times New Roman" w:eastAsia="宋体" w:cs="Times New Roman"/>
        </w:rPr>
        <w:fldChar w:fldCharType="separate"/>
      </w:r>
      <w:r>
        <w:rPr>
          <w:rFonts w:hint="default" w:ascii="Times New Roman" w:hAnsi="Times New Roman" w:eastAsia="宋体" w:cs="Times New Roman"/>
          <w:i w:val="0"/>
          <w:iCs w:val="0"/>
          <w:caps w:val="0"/>
          <w:smallCaps w:val="0"/>
        </w:rPr>
        <w:t>图 15</w:t>
      </w:r>
      <w:r>
        <w:rPr>
          <w:rFonts w:hint="default" w:ascii="Times New Roman" w:hAnsi="Times New Roman" w:eastAsia="宋体" w:cs="Times New Roman"/>
          <w:i w:val="0"/>
          <w:iCs w:val="0"/>
          <w:caps w:val="0"/>
          <w:smallCaps w:val="0"/>
          <w:lang w:eastAsia="zh-CN"/>
        </w:rPr>
        <w:t>-</w:t>
      </w:r>
      <w:r>
        <w:rPr>
          <w:rFonts w:hint="default" w:ascii="Times New Roman" w:hAnsi="Times New Roman" w:eastAsia="宋体" w:cs="Times New Roman"/>
        </w:rPr>
        <w:t xml:space="preserve">1 </w:t>
      </w:r>
      <w:r>
        <w:rPr>
          <w:rFonts w:hint="default" w:ascii="Times New Roman" w:hAnsi="Times New Roman" w:eastAsia="宋体" w:cs="Times New Roman"/>
          <w:i w:val="0"/>
          <w:iCs w:val="0"/>
          <w:caps w:val="0"/>
          <w:smallCaps w:val="0"/>
          <w:lang w:val="en-US" w:eastAsia="zh-CN"/>
        </w:rPr>
        <w:t xml:space="preserve"> 校准布置图</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_Toc1595 \h </w:instrText>
      </w:r>
      <w:r>
        <w:rPr>
          <w:rFonts w:hint="default" w:ascii="Times New Roman" w:hAnsi="Times New Roman" w:eastAsia="宋体" w:cs="Times New Roman"/>
        </w:rPr>
        <w:fldChar w:fldCharType="separate"/>
      </w:r>
      <w:r>
        <w:rPr>
          <w:rFonts w:hint="default" w:ascii="Times New Roman" w:hAnsi="Times New Roman" w:eastAsia="宋体" w:cs="Times New Roman"/>
        </w:rPr>
        <w:t>27</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_Toc3488 </w:instrText>
      </w:r>
      <w:r>
        <w:rPr>
          <w:rFonts w:hint="default" w:ascii="Times New Roman" w:hAnsi="Times New Roman" w:eastAsia="宋体" w:cs="Times New Roman"/>
        </w:rPr>
        <w:fldChar w:fldCharType="separate"/>
      </w:r>
      <w:r>
        <w:rPr>
          <w:rFonts w:hint="default" w:ascii="Times New Roman" w:hAnsi="Times New Roman" w:eastAsia="宋体" w:cs="Times New Roman"/>
          <w:i w:val="0"/>
          <w:iCs w:val="0"/>
          <w:caps w:val="0"/>
          <w:smallCaps w:val="0"/>
        </w:rPr>
        <w:t>图 15</w:t>
      </w:r>
      <w:r>
        <w:rPr>
          <w:rFonts w:hint="default" w:ascii="Times New Roman" w:hAnsi="Times New Roman" w:eastAsia="宋体" w:cs="Times New Roman"/>
          <w:i w:val="0"/>
          <w:iCs w:val="0"/>
          <w:caps w:val="0"/>
          <w:smallCaps w:val="0"/>
          <w:lang w:eastAsia="zh-CN"/>
        </w:rPr>
        <w:t>-</w:t>
      </w:r>
      <w:r>
        <w:rPr>
          <w:rFonts w:hint="default" w:ascii="Times New Roman" w:hAnsi="Times New Roman" w:eastAsia="宋体" w:cs="Times New Roman"/>
        </w:rPr>
        <w:t xml:space="preserve">2 </w:t>
      </w:r>
      <w:r>
        <w:rPr>
          <w:rFonts w:hint="default" w:ascii="Times New Roman" w:hAnsi="Times New Roman" w:eastAsia="宋体" w:cs="Times New Roman"/>
          <w:i w:val="0"/>
          <w:iCs w:val="0"/>
          <w:caps w:val="0"/>
          <w:smallCaps w:val="0"/>
          <w:lang w:val="en-US" w:eastAsia="zh-CN"/>
        </w:rPr>
        <w:t xml:space="preserve"> 源阻抗验证布置图</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_Toc3488 \h </w:instrText>
      </w:r>
      <w:r>
        <w:rPr>
          <w:rFonts w:hint="default" w:ascii="Times New Roman" w:hAnsi="Times New Roman" w:eastAsia="宋体" w:cs="Times New Roman"/>
        </w:rPr>
        <w:fldChar w:fldCharType="separate"/>
      </w:r>
      <w:r>
        <w:rPr>
          <w:rFonts w:hint="default" w:ascii="Times New Roman" w:hAnsi="Times New Roman" w:eastAsia="宋体" w:cs="Times New Roman"/>
        </w:rPr>
        <w:t>27</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_Toc31826 </w:instrText>
      </w:r>
      <w:r>
        <w:rPr>
          <w:rFonts w:hint="default" w:ascii="Times New Roman" w:hAnsi="Times New Roman" w:eastAsia="宋体" w:cs="Times New Roman"/>
        </w:rPr>
        <w:fldChar w:fldCharType="separate"/>
      </w:r>
      <w:r>
        <w:rPr>
          <w:rFonts w:hint="default" w:ascii="Times New Roman" w:hAnsi="Times New Roman" w:eastAsia="宋体" w:cs="Times New Roman"/>
          <w:i w:val="0"/>
          <w:iCs w:val="0"/>
          <w:caps w:val="0"/>
          <w:smallCaps w:val="0"/>
        </w:rPr>
        <w:t>图 15</w:t>
      </w:r>
      <w:r>
        <w:rPr>
          <w:rFonts w:hint="default" w:ascii="Times New Roman" w:hAnsi="Times New Roman" w:eastAsia="宋体" w:cs="Times New Roman"/>
          <w:i w:val="0"/>
          <w:iCs w:val="0"/>
          <w:caps w:val="0"/>
          <w:smallCaps w:val="0"/>
          <w:lang w:eastAsia="zh-CN"/>
        </w:rPr>
        <w:t>-</w:t>
      </w:r>
      <w:r>
        <w:rPr>
          <w:rFonts w:hint="default" w:ascii="Times New Roman" w:hAnsi="Times New Roman" w:eastAsia="宋体" w:cs="Times New Roman"/>
        </w:rPr>
        <w:t xml:space="preserve">3 </w:t>
      </w:r>
      <w:r>
        <w:rPr>
          <w:rFonts w:hint="default" w:ascii="Times New Roman" w:hAnsi="Times New Roman" w:eastAsia="宋体" w:cs="Times New Roman"/>
          <w:i w:val="0"/>
          <w:iCs w:val="0"/>
          <w:caps w:val="0"/>
          <w:smallCaps w:val="0"/>
          <w:lang w:val="en-US" w:eastAsia="zh-CN"/>
        </w:rPr>
        <w:t xml:space="preserve"> 电压尖峰试验连接图</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_Toc31826 \h </w:instrText>
      </w:r>
      <w:r>
        <w:rPr>
          <w:rFonts w:hint="default" w:ascii="Times New Roman" w:hAnsi="Times New Roman" w:eastAsia="宋体" w:cs="Times New Roman"/>
        </w:rPr>
        <w:fldChar w:fldCharType="separate"/>
      </w:r>
      <w:r>
        <w:rPr>
          <w:rFonts w:hint="default" w:ascii="Times New Roman" w:hAnsi="Times New Roman" w:eastAsia="宋体" w:cs="Times New Roman"/>
        </w:rPr>
        <w:t>27</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_Toc14415 </w:instrText>
      </w:r>
      <w:r>
        <w:rPr>
          <w:rFonts w:hint="default" w:ascii="Times New Roman" w:hAnsi="Times New Roman" w:eastAsia="宋体" w:cs="Times New Roman"/>
        </w:rPr>
        <w:fldChar w:fldCharType="separate"/>
      </w:r>
      <w:r>
        <w:rPr>
          <w:rFonts w:hint="default" w:ascii="Times New Roman" w:hAnsi="Times New Roman" w:eastAsia="宋体" w:cs="Times New Roman"/>
          <w:i w:val="0"/>
          <w:iCs w:val="0"/>
          <w:caps w:val="0"/>
          <w:smallCaps w:val="0"/>
        </w:rPr>
        <w:t>图 15</w:t>
      </w:r>
      <w:r>
        <w:rPr>
          <w:rFonts w:hint="default" w:ascii="Times New Roman" w:hAnsi="Times New Roman" w:eastAsia="宋体" w:cs="Times New Roman"/>
          <w:i w:val="0"/>
          <w:iCs w:val="0"/>
          <w:caps w:val="0"/>
          <w:smallCaps w:val="0"/>
          <w:lang w:eastAsia="zh-CN"/>
        </w:rPr>
        <w:t>-</w:t>
      </w:r>
      <w:r>
        <w:rPr>
          <w:rFonts w:hint="default" w:ascii="Times New Roman" w:hAnsi="Times New Roman" w:eastAsia="宋体" w:cs="Times New Roman"/>
        </w:rPr>
        <w:t xml:space="preserve">4 </w:t>
      </w:r>
      <w:r>
        <w:rPr>
          <w:rFonts w:hint="default" w:ascii="Times New Roman" w:hAnsi="Times New Roman" w:eastAsia="宋体" w:cs="Times New Roman"/>
          <w:i w:val="0"/>
          <w:iCs w:val="0"/>
          <w:caps w:val="0"/>
          <w:smallCaps w:val="0"/>
          <w:lang w:val="en-US" w:eastAsia="zh-CN"/>
        </w:rPr>
        <w:t xml:space="preserve"> 电压尖峰试验布置图</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_Toc14415 \h </w:instrText>
      </w:r>
      <w:r>
        <w:rPr>
          <w:rFonts w:hint="default" w:ascii="Times New Roman" w:hAnsi="Times New Roman" w:eastAsia="宋体" w:cs="Times New Roman"/>
        </w:rPr>
        <w:fldChar w:fldCharType="separate"/>
      </w:r>
      <w:r>
        <w:rPr>
          <w:rFonts w:hint="default" w:ascii="Times New Roman" w:hAnsi="Times New Roman" w:eastAsia="宋体" w:cs="Times New Roman"/>
        </w:rPr>
        <w:t>28</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_Toc2079 </w:instrText>
      </w:r>
      <w:r>
        <w:rPr>
          <w:rFonts w:hint="default" w:ascii="Times New Roman" w:hAnsi="Times New Roman" w:eastAsia="宋体" w:cs="Times New Roman"/>
        </w:rPr>
        <w:fldChar w:fldCharType="separate"/>
      </w:r>
      <w:r>
        <w:rPr>
          <w:rFonts w:hint="default" w:ascii="Times New Roman" w:hAnsi="Times New Roman" w:eastAsia="宋体" w:cs="Times New Roman"/>
          <w:i w:val="0"/>
          <w:iCs w:val="0"/>
          <w:caps w:val="0"/>
          <w:smallCaps w:val="0"/>
        </w:rPr>
        <w:t>图 15</w:t>
      </w:r>
      <w:r>
        <w:rPr>
          <w:rFonts w:hint="default" w:ascii="Times New Roman" w:hAnsi="Times New Roman" w:eastAsia="宋体" w:cs="Times New Roman"/>
          <w:i w:val="0"/>
          <w:iCs w:val="0"/>
          <w:caps w:val="0"/>
          <w:smallCaps w:val="0"/>
          <w:lang w:eastAsia="zh-CN"/>
        </w:rPr>
        <w:t>-</w:t>
      </w:r>
      <w:r>
        <w:rPr>
          <w:rFonts w:hint="default" w:ascii="Times New Roman" w:hAnsi="Times New Roman" w:eastAsia="宋体" w:cs="Times New Roman"/>
        </w:rPr>
        <w:t xml:space="preserve">5 </w:t>
      </w:r>
      <w:r>
        <w:rPr>
          <w:rFonts w:hint="default" w:ascii="Times New Roman" w:hAnsi="Times New Roman" w:eastAsia="宋体" w:cs="Times New Roman"/>
          <w:i w:val="0"/>
          <w:iCs w:val="0"/>
          <w:caps w:val="0"/>
          <w:smallCaps w:val="0"/>
          <w:lang w:val="en-US" w:eastAsia="zh-CN"/>
        </w:rPr>
        <w:t xml:space="preserve"> 电压尖峰试验波形</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_Toc2079 \h </w:instrText>
      </w:r>
      <w:r>
        <w:rPr>
          <w:rFonts w:hint="default" w:ascii="Times New Roman" w:hAnsi="Times New Roman" w:eastAsia="宋体" w:cs="Times New Roman"/>
        </w:rPr>
        <w:fldChar w:fldCharType="separate"/>
      </w:r>
      <w:r>
        <w:rPr>
          <w:rFonts w:hint="default" w:ascii="Times New Roman" w:hAnsi="Times New Roman" w:eastAsia="宋体" w:cs="Times New Roman"/>
        </w:rPr>
        <w:t>29</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_Toc15449 </w:instrText>
      </w:r>
      <w:r>
        <w:rPr>
          <w:rFonts w:hint="default" w:ascii="Times New Roman" w:hAnsi="Times New Roman" w:eastAsia="宋体" w:cs="Times New Roman"/>
        </w:rPr>
        <w:fldChar w:fldCharType="separate"/>
      </w:r>
      <w:r>
        <w:rPr>
          <w:rFonts w:hint="default" w:ascii="Times New Roman" w:hAnsi="Times New Roman" w:eastAsia="宋体" w:cs="Times New Roman"/>
          <w:i w:val="0"/>
          <w:iCs w:val="0"/>
          <w:caps w:val="0"/>
          <w:smallCaps w:val="0"/>
        </w:rPr>
        <w:t>图 16</w:t>
      </w:r>
      <w:r>
        <w:rPr>
          <w:rFonts w:hint="default" w:ascii="Times New Roman" w:hAnsi="Times New Roman" w:eastAsia="宋体" w:cs="Times New Roman"/>
          <w:i w:val="0"/>
          <w:iCs w:val="0"/>
          <w:caps w:val="0"/>
          <w:smallCaps w:val="0"/>
          <w:lang w:eastAsia="zh-CN"/>
        </w:rPr>
        <w:t>-</w:t>
      </w:r>
      <w:r>
        <w:rPr>
          <w:rFonts w:hint="default" w:ascii="Times New Roman" w:hAnsi="Times New Roman" w:eastAsia="宋体" w:cs="Times New Roman"/>
        </w:rPr>
        <w:t xml:space="preserve">1 </w:t>
      </w:r>
      <w:r>
        <w:rPr>
          <w:rFonts w:hint="default" w:ascii="Times New Roman" w:hAnsi="Times New Roman" w:eastAsia="宋体" w:cs="Times New Roman"/>
          <w:i w:val="0"/>
          <w:iCs w:val="0"/>
          <w:caps w:val="0"/>
          <w:smallCaps w:val="0"/>
          <w:lang w:val="en-US" w:eastAsia="zh-CN"/>
        </w:rPr>
        <w:t xml:space="preserve"> 音频传导敏感性试验连接图</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_Toc15449 \h </w:instrText>
      </w:r>
      <w:r>
        <w:rPr>
          <w:rFonts w:hint="default" w:ascii="Times New Roman" w:hAnsi="Times New Roman" w:eastAsia="宋体" w:cs="Times New Roman"/>
        </w:rPr>
        <w:fldChar w:fldCharType="separate"/>
      </w:r>
      <w:r>
        <w:rPr>
          <w:rFonts w:hint="default" w:ascii="Times New Roman" w:hAnsi="Times New Roman" w:eastAsia="宋体" w:cs="Times New Roman"/>
        </w:rPr>
        <w:t>32</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_Toc20017 </w:instrText>
      </w:r>
      <w:r>
        <w:rPr>
          <w:rFonts w:hint="default" w:ascii="Times New Roman" w:hAnsi="Times New Roman" w:eastAsia="宋体" w:cs="Times New Roman"/>
        </w:rPr>
        <w:fldChar w:fldCharType="separate"/>
      </w:r>
      <w:r>
        <w:rPr>
          <w:rFonts w:hint="default" w:ascii="Times New Roman" w:hAnsi="Times New Roman" w:eastAsia="宋体" w:cs="Times New Roman"/>
          <w:i w:val="0"/>
          <w:iCs w:val="0"/>
          <w:caps w:val="0"/>
          <w:smallCaps w:val="0"/>
        </w:rPr>
        <w:t>图 16</w:t>
      </w:r>
      <w:r>
        <w:rPr>
          <w:rFonts w:hint="default" w:ascii="Times New Roman" w:hAnsi="Times New Roman" w:eastAsia="宋体" w:cs="Times New Roman"/>
          <w:i w:val="0"/>
          <w:iCs w:val="0"/>
          <w:caps w:val="0"/>
          <w:smallCaps w:val="0"/>
          <w:lang w:eastAsia="zh-CN"/>
        </w:rPr>
        <w:t>-</w:t>
      </w:r>
      <w:r>
        <w:rPr>
          <w:rFonts w:hint="default" w:ascii="Times New Roman" w:hAnsi="Times New Roman" w:eastAsia="宋体" w:cs="Times New Roman"/>
        </w:rPr>
        <w:t xml:space="preserve">2 </w:t>
      </w:r>
      <w:r>
        <w:rPr>
          <w:rFonts w:hint="default" w:ascii="Times New Roman" w:hAnsi="Times New Roman" w:eastAsia="宋体" w:cs="Times New Roman"/>
          <w:i w:val="0"/>
          <w:iCs w:val="0"/>
          <w:caps w:val="0"/>
          <w:smallCaps w:val="0"/>
          <w:lang w:val="en-US" w:eastAsia="zh-CN"/>
        </w:rPr>
        <w:t xml:space="preserve"> 音频传导敏感性试验布置图</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_Toc20017 \h </w:instrText>
      </w:r>
      <w:r>
        <w:rPr>
          <w:rFonts w:hint="default" w:ascii="Times New Roman" w:hAnsi="Times New Roman" w:eastAsia="宋体" w:cs="Times New Roman"/>
        </w:rPr>
        <w:fldChar w:fldCharType="separate"/>
      </w:r>
      <w:r>
        <w:rPr>
          <w:rFonts w:hint="default" w:ascii="Times New Roman" w:hAnsi="Times New Roman" w:eastAsia="宋体" w:cs="Times New Roman"/>
        </w:rPr>
        <w:t>33</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_Toc25466 </w:instrText>
      </w:r>
      <w:r>
        <w:rPr>
          <w:rFonts w:hint="default" w:ascii="Times New Roman" w:hAnsi="Times New Roman" w:eastAsia="宋体" w:cs="Times New Roman"/>
        </w:rPr>
        <w:fldChar w:fldCharType="separate"/>
      </w:r>
      <w:r>
        <w:rPr>
          <w:rFonts w:hint="default" w:ascii="Times New Roman" w:hAnsi="Times New Roman" w:eastAsia="宋体" w:cs="Times New Roman"/>
          <w:i w:val="0"/>
          <w:iCs w:val="0"/>
          <w:caps w:val="0"/>
          <w:smallCaps w:val="0"/>
        </w:rPr>
        <w:t>图 17</w:t>
      </w:r>
      <w:r>
        <w:rPr>
          <w:rFonts w:hint="default" w:ascii="Times New Roman" w:hAnsi="Times New Roman" w:eastAsia="宋体" w:cs="Times New Roman"/>
          <w:i w:val="0"/>
          <w:iCs w:val="0"/>
          <w:caps w:val="0"/>
          <w:smallCaps w:val="0"/>
          <w:lang w:eastAsia="zh-CN"/>
        </w:rPr>
        <w:t>-</w:t>
      </w:r>
      <w:r>
        <w:rPr>
          <w:rFonts w:hint="default" w:ascii="Times New Roman" w:hAnsi="Times New Roman" w:eastAsia="宋体" w:cs="Times New Roman"/>
        </w:rPr>
        <w:t xml:space="preserve">1 </w:t>
      </w:r>
      <w:r>
        <w:rPr>
          <w:rFonts w:hint="default" w:ascii="Times New Roman" w:hAnsi="Times New Roman" w:eastAsia="宋体" w:cs="Times New Roman"/>
          <w:i w:val="0"/>
          <w:iCs w:val="0"/>
          <w:caps w:val="0"/>
          <w:smallCaps w:val="0"/>
          <w:lang w:val="en-US" w:eastAsia="zh-CN"/>
        </w:rPr>
        <w:t xml:space="preserve"> 对对互连电缆的感应尖峰测试极限</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_Toc25466 \h </w:instrText>
      </w:r>
      <w:r>
        <w:rPr>
          <w:rFonts w:hint="default" w:ascii="Times New Roman" w:hAnsi="Times New Roman" w:eastAsia="宋体" w:cs="Times New Roman"/>
        </w:rPr>
        <w:fldChar w:fldCharType="separate"/>
      </w:r>
      <w:r>
        <w:rPr>
          <w:rFonts w:hint="default" w:ascii="Times New Roman" w:hAnsi="Times New Roman" w:eastAsia="宋体" w:cs="Times New Roman"/>
        </w:rPr>
        <w:t>35</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_Toc27594 </w:instrText>
      </w:r>
      <w:r>
        <w:rPr>
          <w:rFonts w:hint="default" w:ascii="Times New Roman" w:hAnsi="Times New Roman" w:eastAsia="宋体" w:cs="Times New Roman"/>
        </w:rPr>
        <w:fldChar w:fldCharType="separate"/>
      </w:r>
      <w:r>
        <w:rPr>
          <w:rFonts w:hint="default" w:ascii="Times New Roman" w:hAnsi="Times New Roman" w:eastAsia="宋体" w:cs="Times New Roman"/>
          <w:i w:val="0"/>
          <w:iCs w:val="0"/>
          <w:caps w:val="0"/>
          <w:smallCaps w:val="0"/>
        </w:rPr>
        <w:t>图 17</w:t>
      </w:r>
      <w:r>
        <w:rPr>
          <w:rFonts w:hint="default" w:ascii="Times New Roman" w:hAnsi="Times New Roman" w:eastAsia="宋体" w:cs="Times New Roman"/>
          <w:i w:val="0"/>
          <w:iCs w:val="0"/>
          <w:caps w:val="0"/>
          <w:smallCaps w:val="0"/>
          <w:lang w:eastAsia="zh-CN"/>
        </w:rPr>
        <w:t>-</w:t>
      </w:r>
      <w:r>
        <w:rPr>
          <w:rFonts w:hint="default" w:ascii="Times New Roman" w:hAnsi="Times New Roman" w:eastAsia="宋体" w:cs="Times New Roman"/>
        </w:rPr>
        <w:t xml:space="preserve">2 </w:t>
      </w:r>
      <w:r>
        <w:rPr>
          <w:rFonts w:hint="default" w:ascii="Times New Roman" w:hAnsi="Times New Roman" w:eastAsia="宋体" w:cs="Times New Roman"/>
          <w:i w:val="0"/>
          <w:iCs w:val="0"/>
          <w:caps w:val="0"/>
          <w:smallCaps w:val="0"/>
          <w:lang w:val="en-US" w:eastAsia="zh-CN"/>
        </w:rPr>
        <w:t xml:space="preserve"> 感应</w:t>
      </w:r>
      <w:r>
        <w:rPr>
          <w:rFonts w:hint="default" w:ascii="Times New Roman" w:hAnsi="Times New Roman" w:eastAsia="宋体" w:cs="Times New Roman"/>
          <w:i w:val="0"/>
          <w:iCs w:val="0"/>
          <w:caps w:val="0"/>
          <w:smallCaps w:val="0"/>
          <w:szCs w:val="21"/>
          <w:lang w:val="en-US"/>
        </w:rPr>
        <w:t>信号敏感性试验连接图</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_Toc27594 \h </w:instrText>
      </w:r>
      <w:r>
        <w:rPr>
          <w:rFonts w:hint="default" w:ascii="Times New Roman" w:hAnsi="Times New Roman" w:eastAsia="宋体" w:cs="Times New Roman"/>
        </w:rPr>
        <w:fldChar w:fldCharType="separate"/>
      </w:r>
      <w:r>
        <w:rPr>
          <w:rFonts w:hint="default" w:ascii="Times New Roman" w:hAnsi="Times New Roman" w:eastAsia="宋体" w:cs="Times New Roman"/>
        </w:rPr>
        <w:t>37</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_Toc26521 </w:instrText>
      </w:r>
      <w:r>
        <w:rPr>
          <w:rFonts w:hint="default" w:ascii="Times New Roman" w:hAnsi="Times New Roman" w:eastAsia="宋体" w:cs="Times New Roman"/>
        </w:rPr>
        <w:fldChar w:fldCharType="separate"/>
      </w:r>
      <w:r>
        <w:rPr>
          <w:rFonts w:hint="default" w:ascii="Times New Roman" w:hAnsi="Times New Roman" w:eastAsia="宋体" w:cs="Times New Roman"/>
          <w:i w:val="0"/>
          <w:iCs w:val="0"/>
          <w:caps w:val="0"/>
          <w:smallCaps w:val="0"/>
        </w:rPr>
        <w:t>图 17</w:t>
      </w:r>
      <w:r>
        <w:rPr>
          <w:rFonts w:hint="default" w:ascii="Times New Roman" w:hAnsi="Times New Roman" w:eastAsia="宋体" w:cs="Times New Roman"/>
          <w:i w:val="0"/>
          <w:iCs w:val="0"/>
          <w:caps w:val="0"/>
          <w:smallCaps w:val="0"/>
          <w:lang w:eastAsia="zh-CN"/>
        </w:rPr>
        <w:t>-</w:t>
      </w:r>
      <w:r>
        <w:rPr>
          <w:rFonts w:hint="default" w:ascii="Times New Roman" w:hAnsi="Times New Roman" w:eastAsia="宋体" w:cs="Times New Roman"/>
        </w:rPr>
        <w:t xml:space="preserve">3 </w:t>
      </w:r>
      <w:r>
        <w:rPr>
          <w:rFonts w:hint="default" w:ascii="Times New Roman" w:hAnsi="Times New Roman" w:eastAsia="宋体" w:cs="Times New Roman"/>
          <w:i w:val="0"/>
          <w:iCs w:val="0"/>
          <w:caps w:val="0"/>
          <w:smallCaps w:val="0"/>
          <w:lang w:val="en-US" w:eastAsia="zh-CN"/>
        </w:rPr>
        <w:t xml:space="preserve"> </w:t>
      </w:r>
      <w:r>
        <w:rPr>
          <w:rFonts w:hint="default" w:ascii="Times New Roman" w:hAnsi="Times New Roman" w:eastAsia="宋体" w:cs="Times New Roman"/>
          <w:i w:val="0"/>
          <w:iCs w:val="0"/>
          <w:caps w:val="0"/>
          <w:smallCaps w:val="0"/>
          <w:szCs w:val="21"/>
          <w:lang w:val="en-US" w:eastAsia="zh-CN"/>
        </w:rPr>
        <w:t>对设备的感应磁场试验布置图</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_Toc26521 \h </w:instrText>
      </w:r>
      <w:r>
        <w:rPr>
          <w:rFonts w:hint="default" w:ascii="Times New Roman" w:hAnsi="Times New Roman" w:eastAsia="宋体" w:cs="Times New Roman"/>
        </w:rPr>
        <w:fldChar w:fldCharType="separate"/>
      </w:r>
      <w:r>
        <w:rPr>
          <w:rFonts w:hint="default" w:ascii="Times New Roman" w:hAnsi="Times New Roman" w:eastAsia="宋体" w:cs="Times New Roman"/>
        </w:rPr>
        <w:t>37</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_Toc12701 </w:instrText>
      </w:r>
      <w:r>
        <w:rPr>
          <w:rFonts w:hint="default" w:ascii="Times New Roman" w:hAnsi="Times New Roman" w:eastAsia="宋体" w:cs="Times New Roman"/>
        </w:rPr>
        <w:fldChar w:fldCharType="separate"/>
      </w:r>
      <w:r>
        <w:rPr>
          <w:rFonts w:hint="default" w:ascii="Times New Roman" w:hAnsi="Times New Roman" w:eastAsia="宋体" w:cs="Times New Roman"/>
          <w:i w:val="0"/>
          <w:iCs w:val="0"/>
          <w:caps w:val="0"/>
          <w:smallCaps w:val="0"/>
        </w:rPr>
        <w:t>图 17</w:t>
      </w:r>
      <w:r>
        <w:rPr>
          <w:rFonts w:hint="default" w:ascii="Times New Roman" w:hAnsi="Times New Roman" w:eastAsia="宋体" w:cs="Times New Roman"/>
          <w:i w:val="0"/>
          <w:iCs w:val="0"/>
          <w:caps w:val="0"/>
          <w:smallCaps w:val="0"/>
          <w:lang w:eastAsia="zh-CN"/>
        </w:rPr>
        <w:t>-</w:t>
      </w:r>
      <w:r>
        <w:rPr>
          <w:rFonts w:hint="default" w:ascii="Times New Roman" w:hAnsi="Times New Roman" w:eastAsia="宋体" w:cs="Times New Roman"/>
        </w:rPr>
        <w:t xml:space="preserve">4 </w:t>
      </w:r>
      <w:r>
        <w:rPr>
          <w:rFonts w:hint="default" w:ascii="Times New Roman" w:hAnsi="Times New Roman" w:eastAsia="宋体" w:cs="Times New Roman"/>
          <w:i w:val="0"/>
          <w:iCs w:val="0"/>
          <w:caps w:val="0"/>
          <w:smallCaps w:val="0"/>
          <w:lang w:val="en-US" w:eastAsia="zh-CN"/>
        </w:rPr>
        <w:t xml:space="preserve"> </w:t>
      </w:r>
      <w:r>
        <w:rPr>
          <w:rFonts w:hint="default" w:ascii="Times New Roman" w:hAnsi="Times New Roman" w:eastAsia="宋体" w:cs="Times New Roman"/>
          <w:i w:val="0"/>
          <w:iCs w:val="0"/>
          <w:caps w:val="0"/>
          <w:smallCaps w:val="0"/>
          <w:szCs w:val="21"/>
          <w:lang w:val="en-US" w:eastAsia="zh-CN"/>
        </w:rPr>
        <w:t>对互连电缆的感应磁场试验布置图</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_Toc12701 \h </w:instrText>
      </w:r>
      <w:r>
        <w:rPr>
          <w:rFonts w:hint="default" w:ascii="Times New Roman" w:hAnsi="Times New Roman" w:eastAsia="宋体" w:cs="Times New Roman"/>
        </w:rPr>
        <w:fldChar w:fldCharType="separate"/>
      </w:r>
      <w:r>
        <w:rPr>
          <w:rFonts w:hint="default" w:ascii="Times New Roman" w:hAnsi="Times New Roman" w:eastAsia="宋体" w:cs="Times New Roman"/>
        </w:rPr>
        <w:t>38</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_Toc9129 </w:instrText>
      </w:r>
      <w:r>
        <w:rPr>
          <w:rFonts w:hint="default" w:ascii="Times New Roman" w:hAnsi="Times New Roman" w:eastAsia="宋体" w:cs="Times New Roman"/>
        </w:rPr>
        <w:fldChar w:fldCharType="separate"/>
      </w:r>
      <w:r>
        <w:rPr>
          <w:rFonts w:hint="default" w:ascii="Times New Roman" w:hAnsi="Times New Roman" w:eastAsia="宋体" w:cs="Times New Roman"/>
          <w:i w:val="0"/>
          <w:iCs w:val="0"/>
          <w:caps w:val="0"/>
          <w:smallCaps w:val="0"/>
        </w:rPr>
        <w:t>图 17</w:t>
      </w:r>
      <w:r>
        <w:rPr>
          <w:rFonts w:hint="default" w:ascii="Times New Roman" w:hAnsi="Times New Roman" w:eastAsia="宋体" w:cs="Times New Roman"/>
          <w:i w:val="0"/>
          <w:iCs w:val="0"/>
          <w:caps w:val="0"/>
          <w:smallCaps w:val="0"/>
          <w:lang w:eastAsia="zh-CN"/>
        </w:rPr>
        <w:t>-</w:t>
      </w:r>
      <w:r>
        <w:rPr>
          <w:rFonts w:hint="default" w:ascii="Times New Roman" w:hAnsi="Times New Roman" w:eastAsia="宋体" w:cs="Times New Roman"/>
        </w:rPr>
        <w:t xml:space="preserve">5 </w:t>
      </w:r>
      <w:r>
        <w:rPr>
          <w:rFonts w:hint="default" w:ascii="Times New Roman" w:hAnsi="Times New Roman" w:eastAsia="宋体" w:cs="Times New Roman"/>
          <w:i w:val="0"/>
          <w:iCs w:val="0"/>
          <w:caps w:val="0"/>
          <w:smallCaps w:val="0"/>
          <w:lang w:val="en-US" w:eastAsia="zh-CN"/>
        </w:rPr>
        <w:t xml:space="preserve"> </w:t>
      </w:r>
      <w:r>
        <w:rPr>
          <w:rFonts w:hint="default" w:ascii="Times New Roman" w:hAnsi="Times New Roman" w:eastAsia="宋体" w:cs="Times New Roman"/>
          <w:i w:val="0"/>
          <w:iCs w:val="0"/>
          <w:caps w:val="0"/>
          <w:smallCaps w:val="0"/>
          <w:szCs w:val="21"/>
          <w:lang w:val="en-US" w:eastAsia="zh-CN"/>
        </w:rPr>
        <w:t>对互连电缆的感应电场试验布置图</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_Toc9129 \h </w:instrText>
      </w:r>
      <w:r>
        <w:rPr>
          <w:rFonts w:hint="default" w:ascii="Times New Roman" w:hAnsi="Times New Roman" w:eastAsia="宋体" w:cs="Times New Roman"/>
        </w:rPr>
        <w:fldChar w:fldCharType="separate"/>
      </w:r>
      <w:r>
        <w:rPr>
          <w:rFonts w:hint="default" w:ascii="Times New Roman" w:hAnsi="Times New Roman" w:eastAsia="宋体" w:cs="Times New Roman"/>
        </w:rPr>
        <w:t>38</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_Toc31702 </w:instrText>
      </w:r>
      <w:r>
        <w:rPr>
          <w:rFonts w:hint="default" w:ascii="Times New Roman" w:hAnsi="Times New Roman" w:eastAsia="宋体" w:cs="Times New Roman"/>
        </w:rPr>
        <w:fldChar w:fldCharType="separate"/>
      </w:r>
      <w:r>
        <w:rPr>
          <w:rFonts w:hint="default" w:ascii="Times New Roman" w:hAnsi="Times New Roman" w:eastAsia="宋体" w:cs="Times New Roman"/>
          <w:i w:val="0"/>
          <w:iCs w:val="0"/>
          <w:caps w:val="0"/>
          <w:smallCaps w:val="0"/>
        </w:rPr>
        <w:t>图 17</w:t>
      </w:r>
      <w:r>
        <w:rPr>
          <w:rFonts w:hint="default" w:ascii="Times New Roman" w:hAnsi="Times New Roman" w:eastAsia="宋体" w:cs="Times New Roman"/>
          <w:i w:val="0"/>
          <w:iCs w:val="0"/>
          <w:caps w:val="0"/>
          <w:smallCaps w:val="0"/>
          <w:lang w:eastAsia="zh-CN"/>
        </w:rPr>
        <w:t>-</w:t>
      </w:r>
      <w:r>
        <w:rPr>
          <w:rFonts w:hint="default" w:ascii="Times New Roman" w:hAnsi="Times New Roman" w:eastAsia="宋体" w:cs="Times New Roman"/>
        </w:rPr>
        <w:t xml:space="preserve">6 </w:t>
      </w:r>
      <w:r>
        <w:rPr>
          <w:rFonts w:hint="default" w:ascii="Times New Roman" w:hAnsi="Times New Roman" w:eastAsia="宋体" w:cs="Times New Roman"/>
          <w:i w:val="0"/>
          <w:iCs w:val="0"/>
          <w:caps w:val="0"/>
          <w:smallCaps w:val="0"/>
          <w:lang w:val="en-US" w:eastAsia="zh-CN"/>
        </w:rPr>
        <w:t xml:space="preserve"> 对互连电缆的感应尖峰试验布置图</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_Toc31702 \h </w:instrText>
      </w:r>
      <w:r>
        <w:rPr>
          <w:rFonts w:hint="default" w:ascii="Times New Roman" w:hAnsi="Times New Roman" w:eastAsia="宋体" w:cs="Times New Roman"/>
        </w:rPr>
        <w:fldChar w:fldCharType="separate"/>
      </w:r>
      <w:r>
        <w:rPr>
          <w:rFonts w:hint="default" w:ascii="Times New Roman" w:hAnsi="Times New Roman" w:eastAsia="宋体" w:cs="Times New Roman"/>
        </w:rPr>
        <w:t>39</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_Toc19405 </w:instrText>
      </w:r>
      <w:r>
        <w:rPr>
          <w:rFonts w:hint="default" w:ascii="Times New Roman" w:hAnsi="Times New Roman" w:eastAsia="宋体" w:cs="Times New Roman"/>
        </w:rPr>
        <w:fldChar w:fldCharType="separate"/>
      </w:r>
      <w:r>
        <w:rPr>
          <w:rFonts w:hint="default" w:ascii="Times New Roman" w:hAnsi="Times New Roman" w:eastAsia="宋体" w:cs="Times New Roman"/>
          <w:i w:val="0"/>
          <w:iCs w:val="0"/>
          <w:caps w:val="0"/>
          <w:smallCaps w:val="0"/>
        </w:rPr>
        <w:t>图 18</w:t>
      </w:r>
      <w:r>
        <w:rPr>
          <w:rFonts w:hint="default" w:ascii="Times New Roman" w:hAnsi="Times New Roman" w:eastAsia="宋体" w:cs="Times New Roman"/>
          <w:i w:val="0"/>
          <w:iCs w:val="0"/>
          <w:caps w:val="0"/>
          <w:smallCaps w:val="0"/>
          <w:lang w:eastAsia="zh-CN"/>
        </w:rPr>
        <w:t>-</w:t>
      </w:r>
      <w:r>
        <w:rPr>
          <w:rFonts w:hint="default" w:ascii="Times New Roman" w:hAnsi="Times New Roman" w:eastAsia="宋体" w:cs="Times New Roman"/>
        </w:rPr>
        <w:t xml:space="preserve">1 </w:t>
      </w:r>
      <w:r>
        <w:rPr>
          <w:rFonts w:hint="default" w:ascii="Times New Roman" w:hAnsi="Times New Roman" w:eastAsia="宋体" w:cs="Times New Roman"/>
          <w:i w:val="0"/>
          <w:iCs w:val="0"/>
          <w:caps w:val="0"/>
          <w:smallCaps w:val="0"/>
          <w:lang w:val="en-US" w:eastAsia="zh-CN"/>
        </w:rPr>
        <w:t xml:space="preserve"> 射频敏感度</w:t>
      </w:r>
      <w:r>
        <w:rPr>
          <w:rFonts w:hint="default" w:ascii="Times New Roman" w:hAnsi="Times New Roman" w:eastAsia="宋体" w:cs="Times New Roman"/>
          <w:i w:val="0"/>
          <w:iCs w:val="0"/>
          <w:caps w:val="0"/>
          <w:smallCaps w:val="0"/>
          <w:szCs w:val="21"/>
        </w:rPr>
        <w:t>试验连接图</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_Toc19405 \h </w:instrText>
      </w:r>
      <w:r>
        <w:rPr>
          <w:rFonts w:hint="default" w:ascii="Times New Roman" w:hAnsi="Times New Roman" w:eastAsia="宋体" w:cs="Times New Roman"/>
        </w:rPr>
        <w:fldChar w:fldCharType="separate"/>
      </w:r>
      <w:r>
        <w:rPr>
          <w:rFonts w:hint="default" w:ascii="Times New Roman" w:hAnsi="Times New Roman" w:eastAsia="宋体" w:cs="Times New Roman"/>
        </w:rPr>
        <w:t>53</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_Toc19291 </w:instrText>
      </w:r>
      <w:r>
        <w:rPr>
          <w:rFonts w:hint="default" w:ascii="Times New Roman" w:hAnsi="Times New Roman" w:eastAsia="宋体" w:cs="Times New Roman"/>
        </w:rPr>
        <w:fldChar w:fldCharType="separate"/>
      </w:r>
      <w:r>
        <w:rPr>
          <w:rFonts w:hint="default" w:ascii="Times New Roman" w:hAnsi="Times New Roman" w:eastAsia="宋体" w:cs="Times New Roman"/>
          <w:i w:val="0"/>
          <w:iCs w:val="0"/>
          <w:caps w:val="0"/>
          <w:smallCaps w:val="0"/>
        </w:rPr>
        <w:t>图 18</w:t>
      </w:r>
      <w:r>
        <w:rPr>
          <w:rFonts w:hint="default" w:ascii="Times New Roman" w:hAnsi="Times New Roman" w:eastAsia="宋体" w:cs="Times New Roman"/>
          <w:i w:val="0"/>
          <w:iCs w:val="0"/>
          <w:caps w:val="0"/>
          <w:smallCaps w:val="0"/>
          <w:lang w:eastAsia="zh-CN"/>
        </w:rPr>
        <w:t>-</w:t>
      </w:r>
      <w:r>
        <w:rPr>
          <w:rFonts w:hint="default" w:ascii="Times New Roman" w:hAnsi="Times New Roman" w:eastAsia="宋体" w:cs="Times New Roman"/>
        </w:rPr>
        <w:t xml:space="preserve">2 </w:t>
      </w:r>
      <w:r>
        <w:rPr>
          <w:rFonts w:hint="default" w:ascii="Times New Roman" w:hAnsi="Times New Roman" w:eastAsia="宋体" w:cs="Times New Roman"/>
          <w:i w:val="0"/>
          <w:iCs w:val="0"/>
          <w:caps w:val="0"/>
          <w:smallCaps w:val="0"/>
          <w:lang w:val="en-US" w:eastAsia="zh-CN"/>
        </w:rPr>
        <w:t xml:space="preserve"> 传导敏感度校准</w:t>
      </w:r>
      <w:r>
        <w:rPr>
          <w:rFonts w:hint="default" w:ascii="Times New Roman" w:hAnsi="Times New Roman" w:eastAsia="宋体" w:cs="Times New Roman"/>
          <w:i w:val="0"/>
          <w:iCs w:val="0"/>
          <w:caps w:val="0"/>
          <w:smallCaps w:val="0"/>
          <w:szCs w:val="21"/>
          <w:lang w:val="en-US" w:eastAsia="zh-CN"/>
        </w:rPr>
        <w:t>布置</w:t>
      </w:r>
      <w:r>
        <w:rPr>
          <w:rFonts w:hint="default" w:ascii="Times New Roman" w:hAnsi="Times New Roman" w:eastAsia="宋体" w:cs="Times New Roman"/>
          <w:i w:val="0"/>
          <w:iCs w:val="0"/>
          <w:caps w:val="0"/>
          <w:smallCaps w:val="0"/>
          <w:szCs w:val="21"/>
        </w:rPr>
        <w:t>图</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_Toc19291 \h </w:instrText>
      </w:r>
      <w:r>
        <w:rPr>
          <w:rFonts w:hint="default" w:ascii="Times New Roman" w:hAnsi="Times New Roman" w:eastAsia="宋体" w:cs="Times New Roman"/>
        </w:rPr>
        <w:fldChar w:fldCharType="separate"/>
      </w:r>
      <w:r>
        <w:rPr>
          <w:rFonts w:hint="default" w:ascii="Times New Roman" w:hAnsi="Times New Roman" w:eastAsia="宋体" w:cs="Times New Roman"/>
        </w:rPr>
        <w:t>53</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_Toc28863 </w:instrText>
      </w:r>
      <w:r>
        <w:rPr>
          <w:rFonts w:hint="default" w:ascii="Times New Roman" w:hAnsi="Times New Roman" w:eastAsia="宋体" w:cs="Times New Roman"/>
        </w:rPr>
        <w:fldChar w:fldCharType="separate"/>
      </w:r>
      <w:r>
        <w:rPr>
          <w:rFonts w:hint="default" w:ascii="Times New Roman" w:hAnsi="Times New Roman" w:eastAsia="宋体" w:cs="Times New Roman"/>
          <w:i w:val="0"/>
          <w:iCs w:val="0"/>
          <w:caps w:val="0"/>
          <w:smallCaps w:val="0"/>
        </w:rPr>
        <w:t>图 18</w:t>
      </w:r>
      <w:r>
        <w:rPr>
          <w:rFonts w:hint="default" w:ascii="Times New Roman" w:hAnsi="Times New Roman" w:eastAsia="宋体" w:cs="Times New Roman"/>
          <w:i w:val="0"/>
          <w:iCs w:val="0"/>
          <w:caps w:val="0"/>
          <w:smallCaps w:val="0"/>
          <w:lang w:eastAsia="zh-CN"/>
        </w:rPr>
        <w:t>-</w:t>
      </w:r>
      <w:r>
        <w:rPr>
          <w:rFonts w:hint="default" w:ascii="Times New Roman" w:hAnsi="Times New Roman" w:eastAsia="宋体" w:cs="Times New Roman"/>
        </w:rPr>
        <w:t xml:space="preserve">3 </w:t>
      </w:r>
      <w:r>
        <w:rPr>
          <w:rFonts w:hint="default" w:ascii="Times New Roman" w:hAnsi="Times New Roman" w:eastAsia="宋体" w:cs="Times New Roman"/>
          <w:i w:val="0"/>
          <w:iCs w:val="0"/>
          <w:caps w:val="0"/>
          <w:smallCaps w:val="0"/>
          <w:lang w:val="en-US" w:eastAsia="zh-CN"/>
        </w:rPr>
        <w:t xml:space="preserve"> 传导敏感度</w:t>
      </w:r>
      <w:r>
        <w:rPr>
          <w:rFonts w:hint="default" w:ascii="Times New Roman" w:hAnsi="Times New Roman" w:eastAsia="宋体" w:cs="Times New Roman"/>
          <w:i w:val="0"/>
          <w:iCs w:val="0"/>
          <w:caps w:val="0"/>
          <w:smallCaps w:val="0"/>
          <w:szCs w:val="21"/>
        </w:rPr>
        <w:t>试验</w:t>
      </w:r>
      <w:r>
        <w:rPr>
          <w:rFonts w:hint="default" w:ascii="Times New Roman" w:hAnsi="Times New Roman" w:eastAsia="宋体" w:cs="Times New Roman"/>
          <w:i w:val="0"/>
          <w:iCs w:val="0"/>
          <w:caps w:val="0"/>
          <w:smallCaps w:val="0"/>
          <w:szCs w:val="21"/>
          <w:lang w:val="en-US" w:eastAsia="zh-CN"/>
        </w:rPr>
        <w:t>布置</w:t>
      </w:r>
      <w:r>
        <w:rPr>
          <w:rFonts w:hint="default" w:ascii="Times New Roman" w:hAnsi="Times New Roman" w:eastAsia="宋体" w:cs="Times New Roman"/>
          <w:i w:val="0"/>
          <w:iCs w:val="0"/>
          <w:caps w:val="0"/>
          <w:smallCaps w:val="0"/>
          <w:szCs w:val="21"/>
        </w:rPr>
        <w:t>图</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_Toc28863 \h </w:instrText>
      </w:r>
      <w:r>
        <w:rPr>
          <w:rFonts w:hint="default" w:ascii="Times New Roman" w:hAnsi="Times New Roman" w:eastAsia="宋体" w:cs="Times New Roman"/>
        </w:rPr>
        <w:fldChar w:fldCharType="separate"/>
      </w:r>
      <w:r>
        <w:rPr>
          <w:rFonts w:hint="default" w:ascii="Times New Roman" w:hAnsi="Times New Roman" w:eastAsia="宋体" w:cs="Times New Roman"/>
        </w:rPr>
        <w:t>54</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_Toc1105 </w:instrText>
      </w:r>
      <w:r>
        <w:rPr>
          <w:rFonts w:hint="default" w:ascii="Times New Roman" w:hAnsi="Times New Roman" w:eastAsia="宋体" w:cs="Times New Roman"/>
        </w:rPr>
        <w:fldChar w:fldCharType="separate"/>
      </w:r>
      <w:r>
        <w:rPr>
          <w:rFonts w:hint="default" w:ascii="Times New Roman" w:hAnsi="Times New Roman" w:eastAsia="宋体" w:cs="Times New Roman"/>
          <w:i w:val="0"/>
          <w:iCs w:val="0"/>
          <w:caps w:val="0"/>
          <w:smallCaps w:val="0"/>
        </w:rPr>
        <w:t>图 18</w:t>
      </w:r>
      <w:r>
        <w:rPr>
          <w:rFonts w:hint="default" w:ascii="Times New Roman" w:hAnsi="Times New Roman" w:eastAsia="宋体" w:cs="Times New Roman"/>
          <w:i w:val="0"/>
          <w:iCs w:val="0"/>
          <w:caps w:val="0"/>
          <w:smallCaps w:val="0"/>
          <w:lang w:eastAsia="zh-CN"/>
        </w:rPr>
        <w:t>-</w:t>
      </w:r>
      <w:r>
        <w:rPr>
          <w:rFonts w:hint="default" w:ascii="Times New Roman" w:hAnsi="Times New Roman" w:eastAsia="宋体" w:cs="Times New Roman"/>
        </w:rPr>
        <w:t xml:space="preserve">4 </w:t>
      </w:r>
      <w:r>
        <w:rPr>
          <w:rFonts w:hint="default" w:ascii="Times New Roman" w:hAnsi="Times New Roman" w:eastAsia="宋体" w:cs="Times New Roman"/>
          <w:i w:val="0"/>
          <w:iCs w:val="0"/>
          <w:caps w:val="0"/>
          <w:smallCaps w:val="0"/>
          <w:lang w:val="en-US" w:eastAsia="zh-CN"/>
        </w:rPr>
        <w:t xml:space="preserve"> 辐射敏感度</w:t>
      </w:r>
      <w:r>
        <w:rPr>
          <w:rFonts w:hint="default" w:ascii="Times New Roman" w:hAnsi="Times New Roman" w:eastAsia="宋体" w:cs="Times New Roman"/>
          <w:i w:val="0"/>
          <w:iCs w:val="0"/>
          <w:caps w:val="0"/>
          <w:smallCaps w:val="0"/>
          <w:szCs w:val="21"/>
        </w:rPr>
        <w:t>试验</w:t>
      </w:r>
      <w:r>
        <w:rPr>
          <w:rFonts w:hint="default" w:ascii="Times New Roman" w:hAnsi="Times New Roman" w:eastAsia="宋体" w:cs="Times New Roman"/>
          <w:i w:val="0"/>
          <w:iCs w:val="0"/>
          <w:caps w:val="0"/>
          <w:smallCaps w:val="0"/>
          <w:szCs w:val="21"/>
          <w:lang w:val="en-US" w:eastAsia="zh-CN"/>
        </w:rPr>
        <w:t>布置</w:t>
      </w:r>
      <w:r>
        <w:rPr>
          <w:rFonts w:hint="default" w:ascii="Times New Roman" w:hAnsi="Times New Roman" w:eastAsia="宋体" w:cs="Times New Roman"/>
          <w:i w:val="0"/>
          <w:iCs w:val="0"/>
          <w:caps w:val="0"/>
          <w:smallCaps w:val="0"/>
          <w:szCs w:val="21"/>
        </w:rPr>
        <w:t>图</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_Toc1105 \h </w:instrText>
      </w:r>
      <w:r>
        <w:rPr>
          <w:rFonts w:hint="default" w:ascii="Times New Roman" w:hAnsi="Times New Roman" w:eastAsia="宋体" w:cs="Times New Roman"/>
        </w:rPr>
        <w:fldChar w:fldCharType="separate"/>
      </w:r>
      <w:r>
        <w:rPr>
          <w:rFonts w:hint="default" w:ascii="Times New Roman" w:hAnsi="Times New Roman" w:eastAsia="宋体" w:cs="Times New Roman"/>
        </w:rPr>
        <w:t>54</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_Toc21106 </w:instrText>
      </w:r>
      <w:r>
        <w:rPr>
          <w:rFonts w:hint="default" w:ascii="Times New Roman" w:hAnsi="Times New Roman" w:eastAsia="宋体" w:cs="Times New Roman"/>
        </w:rPr>
        <w:fldChar w:fldCharType="separate"/>
      </w:r>
      <w:r>
        <w:rPr>
          <w:rFonts w:hint="default" w:ascii="Times New Roman" w:hAnsi="Times New Roman" w:eastAsia="宋体" w:cs="Times New Roman"/>
          <w:i w:val="0"/>
          <w:iCs w:val="0"/>
          <w:caps w:val="0"/>
          <w:smallCaps w:val="0"/>
        </w:rPr>
        <w:t>图 19</w:t>
      </w:r>
      <w:r>
        <w:rPr>
          <w:rFonts w:hint="default" w:ascii="Times New Roman" w:hAnsi="Times New Roman" w:eastAsia="宋体" w:cs="Times New Roman"/>
          <w:i w:val="0"/>
          <w:iCs w:val="0"/>
          <w:caps w:val="0"/>
          <w:smallCaps w:val="0"/>
          <w:lang w:eastAsia="zh-CN"/>
        </w:rPr>
        <w:t>-</w:t>
      </w:r>
      <w:r>
        <w:rPr>
          <w:rFonts w:hint="default" w:ascii="Times New Roman" w:hAnsi="Times New Roman" w:eastAsia="宋体" w:cs="Times New Roman"/>
        </w:rPr>
        <w:t xml:space="preserve">1 </w:t>
      </w:r>
      <w:r>
        <w:rPr>
          <w:rFonts w:hint="default" w:ascii="Times New Roman" w:hAnsi="Times New Roman" w:eastAsia="宋体" w:cs="Times New Roman"/>
          <w:i w:val="0"/>
          <w:iCs w:val="0"/>
          <w:caps w:val="0"/>
          <w:smallCaps w:val="0"/>
          <w:lang w:val="en-US" w:eastAsia="zh-CN"/>
        </w:rPr>
        <w:t xml:space="preserve"> 射频</w:t>
      </w:r>
      <w:r>
        <w:rPr>
          <w:rFonts w:hint="default" w:ascii="Times New Roman" w:hAnsi="Times New Roman" w:eastAsia="宋体" w:cs="Times New Roman"/>
          <w:i w:val="0"/>
          <w:iCs w:val="0"/>
          <w:caps w:val="0"/>
          <w:smallCaps w:val="0"/>
          <w:szCs w:val="21"/>
        </w:rPr>
        <w:t>传导发射测试电源线极限曲线</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_Toc21106 \h </w:instrText>
      </w:r>
      <w:r>
        <w:rPr>
          <w:rFonts w:hint="default" w:ascii="Times New Roman" w:hAnsi="Times New Roman" w:eastAsia="宋体" w:cs="Times New Roman"/>
        </w:rPr>
        <w:fldChar w:fldCharType="separate"/>
      </w:r>
      <w:r>
        <w:rPr>
          <w:rFonts w:hint="default" w:ascii="Times New Roman" w:hAnsi="Times New Roman" w:eastAsia="宋体" w:cs="Times New Roman"/>
        </w:rPr>
        <w:t>59</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_Toc30179 </w:instrText>
      </w:r>
      <w:r>
        <w:rPr>
          <w:rFonts w:hint="default" w:ascii="Times New Roman" w:hAnsi="Times New Roman" w:eastAsia="宋体" w:cs="Times New Roman"/>
        </w:rPr>
        <w:fldChar w:fldCharType="separate"/>
      </w:r>
      <w:r>
        <w:rPr>
          <w:rFonts w:hint="default" w:ascii="Times New Roman" w:hAnsi="Times New Roman" w:eastAsia="宋体" w:cs="Times New Roman"/>
          <w:i w:val="0"/>
          <w:iCs w:val="0"/>
          <w:caps w:val="0"/>
          <w:smallCaps w:val="0"/>
        </w:rPr>
        <w:t>图 19</w:t>
      </w:r>
      <w:r>
        <w:rPr>
          <w:rFonts w:hint="default" w:ascii="Times New Roman" w:hAnsi="Times New Roman" w:eastAsia="宋体" w:cs="Times New Roman"/>
          <w:i w:val="0"/>
          <w:iCs w:val="0"/>
          <w:caps w:val="0"/>
          <w:smallCaps w:val="0"/>
          <w:lang w:eastAsia="zh-CN"/>
        </w:rPr>
        <w:t>-</w:t>
      </w:r>
      <w:r>
        <w:rPr>
          <w:rFonts w:hint="default" w:ascii="Times New Roman" w:hAnsi="Times New Roman" w:eastAsia="宋体" w:cs="Times New Roman"/>
        </w:rPr>
        <w:t xml:space="preserve">2 </w:t>
      </w:r>
      <w:r>
        <w:rPr>
          <w:rFonts w:hint="default" w:ascii="Times New Roman" w:hAnsi="Times New Roman" w:eastAsia="宋体" w:cs="Times New Roman"/>
          <w:i w:val="0"/>
          <w:iCs w:val="0"/>
          <w:caps w:val="0"/>
          <w:smallCaps w:val="0"/>
          <w:lang w:val="en-US" w:eastAsia="zh-CN"/>
        </w:rPr>
        <w:t xml:space="preserve"> </w:t>
      </w:r>
      <w:r>
        <w:rPr>
          <w:rFonts w:hint="default" w:ascii="Times New Roman" w:hAnsi="Times New Roman" w:eastAsia="宋体" w:cs="Times New Roman"/>
          <w:i w:val="0"/>
          <w:iCs w:val="0"/>
          <w:caps w:val="0"/>
          <w:smallCaps w:val="0"/>
          <w:szCs w:val="21"/>
        </w:rPr>
        <w:t>射频传导发射测试互连电缆极限曲线</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_Toc30179 \h </w:instrText>
      </w:r>
      <w:r>
        <w:rPr>
          <w:rFonts w:hint="default" w:ascii="Times New Roman" w:hAnsi="Times New Roman" w:eastAsia="宋体" w:cs="Times New Roman"/>
        </w:rPr>
        <w:fldChar w:fldCharType="separate"/>
      </w:r>
      <w:r>
        <w:rPr>
          <w:rFonts w:hint="default" w:ascii="Times New Roman" w:hAnsi="Times New Roman" w:eastAsia="宋体" w:cs="Times New Roman"/>
        </w:rPr>
        <w:t>60</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_Toc17910 </w:instrText>
      </w:r>
      <w:r>
        <w:rPr>
          <w:rFonts w:hint="default" w:ascii="Times New Roman" w:hAnsi="Times New Roman" w:eastAsia="宋体" w:cs="Times New Roman"/>
        </w:rPr>
        <w:fldChar w:fldCharType="separate"/>
      </w:r>
      <w:r>
        <w:rPr>
          <w:rFonts w:hint="default" w:ascii="Times New Roman" w:hAnsi="Times New Roman" w:eastAsia="宋体" w:cs="Times New Roman"/>
          <w:i w:val="0"/>
          <w:iCs w:val="0"/>
          <w:caps w:val="0"/>
          <w:smallCaps w:val="0"/>
        </w:rPr>
        <w:t>图 19</w:t>
      </w:r>
      <w:r>
        <w:rPr>
          <w:rFonts w:hint="default" w:ascii="Times New Roman" w:hAnsi="Times New Roman" w:eastAsia="宋体" w:cs="Times New Roman"/>
          <w:i w:val="0"/>
          <w:iCs w:val="0"/>
          <w:caps w:val="0"/>
          <w:smallCaps w:val="0"/>
          <w:lang w:eastAsia="zh-CN"/>
        </w:rPr>
        <w:t>-</w:t>
      </w:r>
      <w:r>
        <w:rPr>
          <w:rFonts w:hint="default" w:ascii="Times New Roman" w:hAnsi="Times New Roman" w:eastAsia="宋体" w:cs="Times New Roman"/>
        </w:rPr>
        <w:t xml:space="preserve">3 </w:t>
      </w:r>
      <w:r>
        <w:rPr>
          <w:rFonts w:hint="default" w:ascii="Times New Roman" w:hAnsi="Times New Roman" w:eastAsia="宋体" w:cs="Times New Roman"/>
          <w:i w:val="0"/>
          <w:iCs w:val="0"/>
          <w:caps w:val="0"/>
          <w:smallCaps w:val="0"/>
          <w:lang w:val="en-US" w:eastAsia="zh-CN"/>
        </w:rPr>
        <w:t xml:space="preserve"> </w:t>
      </w:r>
      <w:r>
        <w:rPr>
          <w:rFonts w:hint="default" w:ascii="Times New Roman" w:hAnsi="Times New Roman" w:eastAsia="宋体" w:cs="Times New Roman"/>
          <w:i w:val="0"/>
          <w:iCs w:val="0"/>
          <w:caps w:val="0"/>
          <w:smallCaps w:val="0"/>
          <w:szCs w:val="21"/>
        </w:rPr>
        <w:t>射频辐射发射测试极限曲线</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_Toc17910 \h </w:instrText>
      </w:r>
      <w:r>
        <w:rPr>
          <w:rFonts w:hint="default" w:ascii="Times New Roman" w:hAnsi="Times New Roman" w:eastAsia="宋体" w:cs="Times New Roman"/>
        </w:rPr>
        <w:fldChar w:fldCharType="separate"/>
      </w:r>
      <w:r>
        <w:rPr>
          <w:rFonts w:hint="default" w:ascii="Times New Roman" w:hAnsi="Times New Roman" w:eastAsia="宋体" w:cs="Times New Roman"/>
        </w:rPr>
        <w:t>60</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_Toc3902 </w:instrText>
      </w:r>
      <w:r>
        <w:rPr>
          <w:rFonts w:hint="default" w:ascii="Times New Roman" w:hAnsi="Times New Roman" w:eastAsia="宋体" w:cs="Times New Roman"/>
        </w:rPr>
        <w:fldChar w:fldCharType="separate"/>
      </w:r>
      <w:r>
        <w:rPr>
          <w:rFonts w:hint="default" w:ascii="Times New Roman" w:hAnsi="Times New Roman" w:eastAsia="宋体" w:cs="Times New Roman"/>
          <w:i w:val="0"/>
          <w:iCs w:val="0"/>
          <w:caps w:val="0"/>
          <w:smallCaps w:val="0"/>
        </w:rPr>
        <w:t>图 19</w:t>
      </w:r>
      <w:r>
        <w:rPr>
          <w:rFonts w:hint="default" w:ascii="Times New Roman" w:hAnsi="Times New Roman" w:eastAsia="宋体" w:cs="Times New Roman"/>
          <w:i w:val="0"/>
          <w:iCs w:val="0"/>
          <w:caps w:val="0"/>
          <w:smallCaps w:val="0"/>
          <w:lang w:eastAsia="zh-CN"/>
        </w:rPr>
        <w:t>-</w:t>
      </w:r>
      <w:r>
        <w:rPr>
          <w:rFonts w:hint="default" w:ascii="Times New Roman" w:hAnsi="Times New Roman" w:eastAsia="宋体" w:cs="Times New Roman"/>
        </w:rPr>
        <w:t xml:space="preserve">4 </w:t>
      </w:r>
      <w:r>
        <w:rPr>
          <w:rFonts w:hint="default" w:ascii="Times New Roman" w:hAnsi="Times New Roman" w:eastAsia="宋体" w:cs="Times New Roman"/>
          <w:i w:val="0"/>
          <w:iCs w:val="0"/>
          <w:caps w:val="0"/>
          <w:smallCaps w:val="0"/>
          <w:lang w:val="en-US" w:eastAsia="zh-CN"/>
        </w:rPr>
        <w:t xml:space="preserve"> 射频能量发射试验连接图</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_Toc3902 \h </w:instrText>
      </w:r>
      <w:r>
        <w:rPr>
          <w:rFonts w:hint="default" w:ascii="Times New Roman" w:hAnsi="Times New Roman" w:eastAsia="宋体" w:cs="Times New Roman"/>
        </w:rPr>
        <w:fldChar w:fldCharType="separate"/>
      </w:r>
      <w:r>
        <w:rPr>
          <w:rFonts w:hint="default" w:ascii="Times New Roman" w:hAnsi="Times New Roman" w:eastAsia="宋体" w:cs="Times New Roman"/>
        </w:rPr>
        <w:t>62</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_Toc26080 </w:instrText>
      </w:r>
      <w:r>
        <w:rPr>
          <w:rFonts w:hint="default" w:ascii="Times New Roman" w:hAnsi="Times New Roman" w:eastAsia="宋体" w:cs="Times New Roman"/>
        </w:rPr>
        <w:fldChar w:fldCharType="separate"/>
      </w:r>
      <w:r>
        <w:rPr>
          <w:rFonts w:hint="default" w:ascii="Times New Roman" w:hAnsi="Times New Roman" w:eastAsia="宋体" w:cs="Times New Roman"/>
          <w:i w:val="0"/>
          <w:iCs w:val="0"/>
          <w:caps w:val="0"/>
          <w:smallCaps w:val="0"/>
        </w:rPr>
        <w:t>图 19</w:t>
      </w:r>
      <w:r>
        <w:rPr>
          <w:rFonts w:hint="default" w:ascii="Times New Roman" w:hAnsi="Times New Roman" w:eastAsia="宋体" w:cs="Times New Roman"/>
          <w:i w:val="0"/>
          <w:iCs w:val="0"/>
          <w:caps w:val="0"/>
          <w:smallCaps w:val="0"/>
          <w:lang w:eastAsia="zh-CN"/>
        </w:rPr>
        <w:t>-</w:t>
      </w:r>
      <w:r>
        <w:rPr>
          <w:rFonts w:hint="default" w:ascii="Times New Roman" w:hAnsi="Times New Roman" w:eastAsia="宋体" w:cs="Times New Roman"/>
        </w:rPr>
        <w:t xml:space="preserve">5 </w:t>
      </w:r>
      <w:r>
        <w:rPr>
          <w:rFonts w:hint="default" w:ascii="Times New Roman" w:hAnsi="Times New Roman" w:eastAsia="宋体" w:cs="Times New Roman"/>
          <w:i w:val="0"/>
          <w:iCs w:val="0"/>
          <w:caps w:val="0"/>
          <w:smallCaps w:val="0"/>
          <w:lang w:val="en-US" w:eastAsia="zh-CN"/>
        </w:rPr>
        <w:t xml:space="preserve"> 传导发射布置图</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_Toc26080 \h </w:instrText>
      </w:r>
      <w:r>
        <w:rPr>
          <w:rFonts w:hint="default" w:ascii="Times New Roman" w:hAnsi="Times New Roman" w:eastAsia="宋体" w:cs="Times New Roman"/>
        </w:rPr>
        <w:fldChar w:fldCharType="separate"/>
      </w:r>
      <w:r>
        <w:rPr>
          <w:rFonts w:hint="default" w:ascii="Times New Roman" w:hAnsi="Times New Roman" w:eastAsia="宋体" w:cs="Times New Roman"/>
        </w:rPr>
        <w:t>63</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_Toc27228 </w:instrText>
      </w:r>
      <w:r>
        <w:rPr>
          <w:rFonts w:hint="default" w:ascii="Times New Roman" w:hAnsi="Times New Roman" w:eastAsia="宋体" w:cs="Times New Roman"/>
        </w:rPr>
        <w:fldChar w:fldCharType="separate"/>
      </w:r>
      <w:r>
        <w:rPr>
          <w:rFonts w:hint="default" w:ascii="Times New Roman" w:hAnsi="Times New Roman" w:eastAsia="宋体" w:cs="Times New Roman"/>
          <w:i w:val="0"/>
          <w:iCs w:val="0"/>
          <w:caps w:val="0"/>
          <w:smallCaps w:val="0"/>
        </w:rPr>
        <w:t>图 19</w:t>
      </w:r>
      <w:r>
        <w:rPr>
          <w:rFonts w:hint="default" w:ascii="Times New Roman" w:hAnsi="Times New Roman" w:eastAsia="宋体" w:cs="Times New Roman"/>
          <w:i w:val="0"/>
          <w:iCs w:val="0"/>
          <w:caps w:val="0"/>
          <w:smallCaps w:val="0"/>
          <w:lang w:eastAsia="zh-CN"/>
        </w:rPr>
        <w:t>-</w:t>
      </w:r>
      <w:r>
        <w:rPr>
          <w:rFonts w:hint="default" w:ascii="Times New Roman" w:hAnsi="Times New Roman" w:eastAsia="宋体" w:cs="Times New Roman"/>
        </w:rPr>
        <w:t xml:space="preserve">6 </w:t>
      </w:r>
      <w:r>
        <w:rPr>
          <w:rFonts w:hint="default" w:ascii="Times New Roman" w:hAnsi="Times New Roman" w:eastAsia="宋体" w:cs="Times New Roman"/>
          <w:i w:val="0"/>
          <w:iCs w:val="0"/>
          <w:caps w:val="0"/>
          <w:smallCaps w:val="0"/>
          <w:lang w:val="en-US" w:eastAsia="zh-CN"/>
        </w:rPr>
        <w:t xml:space="preserve"> 辐射发射布置图</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_Toc27228 \h </w:instrText>
      </w:r>
      <w:r>
        <w:rPr>
          <w:rFonts w:hint="default" w:ascii="Times New Roman" w:hAnsi="Times New Roman" w:eastAsia="宋体" w:cs="Times New Roman"/>
        </w:rPr>
        <w:fldChar w:fldCharType="separate"/>
      </w:r>
      <w:r>
        <w:rPr>
          <w:rFonts w:hint="default" w:ascii="Times New Roman" w:hAnsi="Times New Roman" w:eastAsia="宋体" w:cs="Times New Roman"/>
        </w:rPr>
        <w:t>63</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_Toc28947 </w:instrText>
      </w:r>
      <w:r>
        <w:rPr>
          <w:rFonts w:hint="default" w:ascii="Times New Roman" w:hAnsi="Times New Roman" w:eastAsia="宋体" w:cs="Times New Roman"/>
        </w:rPr>
        <w:fldChar w:fldCharType="separate"/>
      </w:r>
      <w:r>
        <w:rPr>
          <w:rFonts w:hint="default" w:ascii="Times New Roman" w:hAnsi="Times New Roman" w:eastAsia="宋体" w:cs="Times New Roman"/>
          <w:i w:val="0"/>
          <w:iCs w:val="0"/>
          <w:caps w:val="0"/>
          <w:smallCaps w:val="0"/>
        </w:rPr>
        <w:t>图 20</w:t>
      </w:r>
      <w:r>
        <w:rPr>
          <w:rFonts w:hint="default" w:ascii="Times New Roman" w:hAnsi="Times New Roman" w:eastAsia="宋体" w:cs="Times New Roman"/>
          <w:i w:val="0"/>
          <w:iCs w:val="0"/>
          <w:caps w:val="0"/>
          <w:smallCaps w:val="0"/>
          <w:lang w:eastAsia="zh-CN"/>
        </w:rPr>
        <w:t>-</w:t>
      </w:r>
      <w:r>
        <w:rPr>
          <w:rFonts w:hint="default" w:ascii="Times New Roman" w:hAnsi="Times New Roman" w:eastAsia="宋体" w:cs="Times New Roman"/>
        </w:rPr>
        <w:t xml:space="preserve">1 </w:t>
      </w:r>
      <w:r>
        <w:rPr>
          <w:rFonts w:hint="default" w:ascii="Times New Roman" w:hAnsi="Times New Roman" w:eastAsia="宋体" w:cs="Times New Roman"/>
          <w:i w:val="0"/>
          <w:iCs w:val="0"/>
          <w:caps w:val="0"/>
          <w:smallCaps w:val="0"/>
          <w:lang w:val="en-US" w:eastAsia="zh-CN"/>
        </w:rPr>
        <w:t xml:space="preserve"> 电流波形1</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_Toc28947 \h </w:instrText>
      </w:r>
      <w:r>
        <w:rPr>
          <w:rFonts w:hint="default" w:ascii="Times New Roman" w:hAnsi="Times New Roman" w:eastAsia="宋体" w:cs="Times New Roman"/>
        </w:rPr>
        <w:fldChar w:fldCharType="separate"/>
      </w:r>
      <w:r>
        <w:rPr>
          <w:rFonts w:hint="default" w:ascii="Times New Roman" w:hAnsi="Times New Roman" w:eastAsia="宋体" w:cs="Times New Roman"/>
        </w:rPr>
        <w:t>67</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_Toc24947 </w:instrText>
      </w:r>
      <w:r>
        <w:rPr>
          <w:rFonts w:hint="default" w:ascii="Times New Roman" w:hAnsi="Times New Roman" w:eastAsia="宋体" w:cs="Times New Roman"/>
        </w:rPr>
        <w:fldChar w:fldCharType="separate"/>
      </w:r>
      <w:r>
        <w:rPr>
          <w:rFonts w:hint="default" w:ascii="Times New Roman" w:hAnsi="Times New Roman" w:eastAsia="宋体" w:cs="Times New Roman"/>
          <w:i w:val="0"/>
          <w:iCs w:val="0"/>
          <w:caps w:val="0"/>
          <w:smallCaps w:val="0"/>
        </w:rPr>
        <w:t>图 20</w:t>
      </w:r>
      <w:r>
        <w:rPr>
          <w:rFonts w:hint="default" w:ascii="Times New Roman" w:hAnsi="Times New Roman" w:eastAsia="宋体" w:cs="Times New Roman"/>
          <w:i w:val="0"/>
          <w:iCs w:val="0"/>
          <w:caps w:val="0"/>
          <w:smallCaps w:val="0"/>
          <w:lang w:eastAsia="zh-CN"/>
        </w:rPr>
        <w:t>-</w:t>
      </w:r>
      <w:r>
        <w:rPr>
          <w:rFonts w:hint="default" w:ascii="Times New Roman" w:hAnsi="Times New Roman" w:eastAsia="宋体" w:cs="Times New Roman"/>
        </w:rPr>
        <w:t xml:space="preserve">2 </w:t>
      </w:r>
      <w:r>
        <w:rPr>
          <w:rFonts w:hint="default" w:ascii="Times New Roman" w:hAnsi="Times New Roman" w:eastAsia="宋体" w:cs="Times New Roman"/>
          <w:i w:val="0"/>
          <w:iCs w:val="0"/>
          <w:caps w:val="0"/>
          <w:smallCaps w:val="0"/>
          <w:lang w:val="en-US" w:eastAsia="zh-CN"/>
        </w:rPr>
        <w:t xml:space="preserve"> </w:t>
      </w:r>
      <w:r>
        <w:rPr>
          <w:rFonts w:hint="default" w:ascii="Times New Roman" w:hAnsi="Times New Roman" w:eastAsia="宋体" w:cs="Times New Roman"/>
          <w:caps w:val="0"/>
          <w:smallCaps w:val="0"/>
          <w:szCs w:val="24"/>
        </w:rPr>
        <w:t>电压/电流波形3</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_Toc24947 \h </w:instrText>
      </w:r>
      <w:r>
        <w:rPr>
          <w:rFonts w:hint="default" w:ascii="Times New Roman" w:hAnsi="Times New Roman" w:eastAsia="宋体" w:cs="Times New Roman"/>
        </w:rPr>
        <w:fldChar w:fldCharType="separate"/>
      </w:r>
      <w:r>
        <w:rPr>
          <w:rFonts w:hint="default" w:ascii="Times New Roman" w:hAnsi="Times New Roman" w:eastAsia="宋体" w:cs="Times New Roman"/>
        </w:rPr>
        <w:t>67</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_Toc7860 </w:instrText>
      </w:r>
      <w:r>
        <w:rPr>
          <w:rFonts w:hint="default" w:ascii="Times New Roman" w:hAnsi="Times New Roman" w:eastAsia="宋体" w:cs="Times New Roman"/>
        </w:rPr>
        <w:fldChar w:fldCharType="separate"/>
      </w:r>
      <w:r>
        <w:rPr>
          <w:rFonts w:hint="default" w:ascii="Times New Roman" w:hAnsi="Times New Roman" w:eastAsia="宋体" w:cs="Times New Roman"/>
          <w:i w:val="0"/>
          <w:iCs w:val="0"/>
          <w:caps w:val="0"/>
          <w:smallCaps w:val="0"/>
        </w:rPr>
        <w:t>图 20</w:t>
      </w:r>
      <w:r>
        <w:rPr>
          <w:rFonts w:hint="default" w:ascii="Times New Roman" w:hAnsi="Times New Roman" w:eastAsia="宋体" w:cs="Times New Roman"/>
          <w:i w:val="0"/>
          <w:iCs w:val="0"/>
          <w:caps w:val="0"/>
          <w:smallCaps w:val="0"/>
          <w:lang w:eastAsia="zh-CN"/>
        </w:rPr>
        <w:t>-</w:t>
      </w:r>
      <w:r>
        <w:rPr>
          <w:rFonts w:hint="default" w:ascii="Times New Roman" w:hAnsi="Times New Roman" w:eastAsia="宋体" w:cs="Times New Roman"/>
        </w:rPr>
        <w:t xml:space="preserve">3 </w:t>
      </w:r>
      <w:r>
        <w:rPr>
          <w:rFonts w:hint="default" w:ascii="Times New Roman" w:hAnsi="Times New Roman" w:eastAsia="宋体" w:cs="Times New Roman"/>
          <w:i w:val="0"/>
          <w:iCs w:val="0"/>
          <w:caps w:val="0"/>
          <w:smallCaps w:val="0"/>
          <w:lang w:val="en-US" w:eastAsia="zh-CN"/>
        </w:rPr>
        <w:t xml:space="preserve"> </w:t>
      </w:r>
      <w:r>
        <w:rPr>
          <w:rFonts w:hint="default" w:ascii="Times New Roman" w:hAnsi="Times New Roman" w:eastAsia="宋体" w:cs="Times New Roman"/>
          <w:caps w:val="0"/>
          <w:smallCaps w:val="0"/>
          <w:szCs w:val="24"/>
        </w:rPr>
        <w:t>电压</w:t>
      </w:r>
      <w:r>
        <w:rPr>
          <w:rFonts w:hint="default" w:ascii="Times New Roman" w:hAnsi="Times New Roman" w:eastAsia="宋体" w:cs="Times New Roman"/>
          <w:caps w:val="0"/>
          <w:smallCaps w:val="0"/>
          <w:szCs w:val="24"/>
          <w:lang w:val="en-US" w:eastAsia="zh-CN"/>
        </w:rPr>
        <w:t>波形4</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_Toc7860 \h </w:instrText>
      </w:r>
      <w:r>
        <w:rPr>
          <w:rFonts w:hint="default" w:ascii="Times New Roman" w:hAnsi="Times New Roman" w:eastAsia="宋体" w:cs="Times New Roman"/>
        </w:rPr>
        <w:fldChar w:fldCharType="separate"/>
      </w:r>
      <w:r>
        <w:rPr>
          <w:rFonts w:hint="default" w:ascii="Times New Roman" w:hAnsi="Times New Roman" w:eastAsia="宋体" w:cs="Times New Roman"/>
        </w:rPr>
        <w:t>67</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_Toc2384 </w:instrText>
      </w:r>
      <w:r>
        <w:rPr>
          <w:rFonts w:hint="default" w:ascii="Times New Roman" w:hAnsi="Times New Roman" w:eastAsia="宋体" w:cs="Times New Roman"/>
        </w:rPr>
        <w:fldChar w:fldCharType="separate"/>
      </w:r>
      <w:r>
        <w:rPr>
          <w:rFonts w:hint="default" w:ascii="Times New Roman" w:hAnsi="Times New Roman" w:eastAsia="宋体" w:cs="Times New Roman"/>
          <w:i w:val="0"/>
          <w:iCs w:val="0"/>
          <w:caps w:val="0"/>
          <w:smallCaps w:val="0"/>
        </w:rPr>
        <w:t>图 20</w:t>
      </w:r>
      <w:r>
        <w:rPr>
          <w:rFonts w:hint="default" w:ascii="Times New Roman" w:hAnsi="Times New Roman" w:eastAsia="宋体" w:cs="Times New Roman"/>
          <w:i w:val="0"/>
          <w:iCs w:val="0"/>
          <w:caps w:val="0"/>
          <w:smallCaps w:val="0"/>
          <w:lang w:eastAsia="zh-CN"/>
        </w:rPr>
        <w:t>-</w:t>
      </w:r>
      <w:r>
        <w:rPr>
          <w:rFonts w:hint="default" w:ascii="Times New Roman" w:hAnsi="Times New Roman" w:eastAsia="宋体" w:cs="Times New Roman"/>
        </w:rPr>
        <w:t xml:space="preserve">4 </w:t>
      </w:r>
      <w:r>
        <w:rPr>
          <w:rFonts w:hint="default" w:ascii="Times New Roman" w:hAnsi="Times New Roman" w:eastAsia="宋体" w:cs="Times New Roman"/>
          <w:i w:val="0"/>
          <w:iCs w:val="0"/>
          <w:caps w:val="0"/>
          <w:smallCaps w:val="0"/>
          <w:lang w:val="en-US" w:eastAsia="zh-CN"/>
        </w:rPr>
        <w:t xml:space="preserve"> </w:t>
      </w:r>
      <w:r>
        <w:rPr>
          <w:rFonts w:hint="default" w:ascii="Times New Roman" w:hAnsi="Times New Roman" w:eastAsia="宋体" w:cs="Times New Roman"/>
          <w:caps w:val="0"/>
          <w:smallCaps w:val="0"/>
          <w:szCs w:val="24"/>
        </w:rPr>
        <w:t>电</w:t>
      </w:r>
      <w:r>
        <w:rPr>
          <w:rFonts w:hint="default" w:ascii="Times New Roman" w:hAnsi="Times New Roman" w:eastAsia="宋体" w:cs="Times New Roman"/>
          <w:caps w:val="0"/>
          <w:smallCaps w:val="0"/>
          <w:szCs w:val="24"/>
          <w:lang w:val="en-US" w:eastAsia="zh-CN"/>
        </w:rPr>
        <w:t>流波形1</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_Toc2384 \h </w:instrText>
      </w:r>
      <w:r>
        <w:rPr>
          <w:rFonts w:hint="default" w:ascii="Times New Roman" w:hAnsi="Times New Roman" w:eastAsia="宋体" w:cs="Times New Roman"/>
        </w:rPr>
        <w:fldChar w:fldCharType="separate"/>
      </w:r>
      <w:r>
        <w:rPr>
          <w:rFonts w:hint="default" w:ascii="Times New Roman" w:hAnsi="Times New Roman" w:eastAsia="宋体" w:cs="Times New Roman"/>
        </w:rPr>
        <w:t>79</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_Toc9529 </w:instrText>
      </w:r>
      <w:r>
        <w:rPr>
          <w:rFonts w:hint="default" w:ascii="Times New Roman" w:hAnsi="Times New Roman" w:eastAsia="宋体" w:cs="Times New Roman"/>
        </w:rPr>
        <w:fldChar w:fldCharType="separate"/>
      </w:r>
      <w:r>
        <w:rPr>
          <w:rFonts w:hint="default" w:ascii="Times New Roman" w:hAnsi="Times New Roman" w:eastAsia="宋体" w:cs="Times New Roman"/>
          <w:i w:val="0"/>
          <w:iCs w:val="0"/>
          <w:caps w:val="0"/>
          <w:smallCaps w:val="0"/>
        </w:rPr>
        <w:t>图 20</w:t>
      </w:r>
      <w:r>
        <w:rPr>
          <w:rFonts w:hint="default" w:ascii="Times New Roman" w:hAnsi="Times New Roman" w:eastAsia="宋体" w:cs="Times New Roman"/>
          <w:i w:val="0"/>
          <w:iCs w:val="0"/>
          <w:caps w:val="0"/>
          <w:smallCaps w:val="0"/>
          <w:lang w:eastAsia="zh-CN"/>
        </w:rPr>
        <w:t>-</w:t>
      </w:r>
      <w:r>
        <w:rPr>
          <w:rFonts w:hint="default" w:ascii="Times New Roman" w:hAnsi="Times New Roman" w:eastAsia="宋体" w:cs="Times New Roman"/>
        </w:rPr>
        <w:t xml:space="preserve">5 </w:t>
      </w:r>
      <w:r>
        <w:rPr>
          <w:rFonts w:hint="default" w:ascii="Times New Roman" w:hAnsi="Times New Roman" w:eastAsia="宋体" w:cs="Times New Roman"/>
          <w:i w:val="0"/>
          <w:iCs w:val="0"/>
          <w:caps w:val="0"/>
          <w:smallCaps w:val="0"/>
          <w:lang w:val="en-US" w:eastAsia="zh-CN"/>
        </w:rPr>
        <w:t xml:space="preserve"> </w:t>
      </w:r>
      <w:r>
        <w:rPr>
          <w:rFonts w:hint="default" w:ascii="Times New Roman" w:hAnsi="Times New Roman" w:eastAsia="宋体" w:cs="Times New Roman"/>
          <w:caps w:val="0"/>
          <w:smallCaps w:val="0"/>
          <w:szCs w:val="24"/>
        </w:rPr>
        <w:t>电</w:t>
      </w:r>
      <w:r>
        <w:rPr>
          <w:rFonts w:hint="default" w:ascii="Times New Roman" w:hAnsi="Times New Roman" w:eastAsia="宋体" w:cs="Times New Roman"/>
          <w:caps w:val="0"/>
          <w:smallCaps w:val="0"/>
          <w:szCs w:val="24"/>
          <w:lang w:val="en-US" w:eastAsia="zh-CN"/>
        </w:rPr>
        <w:t>流波形2</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_Toc9529 \h </w:instrText>
      </w:r>
      <w:r>
        <w:rPr>
          <w:rFonts w:hint="default" w:ascii="Times New Roman" w:hAnsi="Times New Roman" w:eastAsia="宋体" w:cs="Times New Roman"/>
        </w:rPr>
        <w:fldChar w:fldCharType="separate"/>
      </w:r>
      <w:r>
        <w:rPr>
          <w:rFonts w:hint="default" w:ascii="Times New Roman" w:hAnsi="Times New Roman" w:eastAsia="宋体" w:cs="Times New Roman"/>
        </w:rPr>
        <w:t>79</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_Toc21169 </w:instrText>
      </w:r>
      <w:r>
        <w:rPr>
          <w:rFonts w:hint="default" w:ascii="Times New Roman" w:hAnsi="Times New Roman" w:eastAsia="宋体" w:cs="Times New Roman"/>
        </w:rPr>
        <w:fldChar w:fldCharType="separate"/>
      </w:r>
      <w:r>
        <w:rPr>
          <w:rFonts w:hint="default" w:ascii="Times New Roman" w:hAnsi="Times New Roman" w:eastAsia="宋体" w:cs="Times New Roman"/>
          <w:i w:val="0"/>
          <w:iCs w:val="0"/>
          <w:caps w:val="0"/>
          <w:smallCaps w:val="0"/>
        </w:rPr>
        <w:t>图 20</w:t>
      </w:r>
      <w:r>
        <w:rPr>
          <w:rFonts w:hint="default" w:ascii="Times New Roman" w:hAnsi="Times New Roman" w:eastAsia="宋体" w:cs="Times New Roman"/>
          <w:i w:val="0"/>
          <w:iCs w:val="0"/>
          <w:caps w:val="0"/>
          <w:smallCaps w:val="0"/>
          <w:lang w:eastAsia="zh-CN"/>
        </w:rPr>
        <w:t>-</w:t>
      </w:r>
      <w:r>
        <w:rPr>
          <w:rFonts w:hint="default" w:ascii="Times New Roman" w:hAnsi="Times New Roman" w:eastAsia="宋体" w:cs="Times New Roman"/>
        </w:rPr>
        <w:t xml:space="preserve">6 </w:t>
      </w:r>
      <w:r>
        <w:rPr>
          <w:rFonts w:hint="default" w:ascii="Times New Roman" w:hAnsi="Times New Roman" w:eastAsia="宋体" w:cs="Times New Roman"/>
          <w:i w:val="0"/>
          <w:iCs w:val="0"/>
          <w:caps w:val="0"/>
          <w:smallCaps w:val="0"/>
          <w:lang w:val="en-US" w:eastAsia="zh-CN"/>
        </w:rPr>
        <w:t xml:space="preserve"> 电压/</w:t>
      </w:r>
      <w:r>
        <w:rPr>
          <w:rFonts w:hint="default" w:ascii="Times New Roman" w:hAnsi="Times New Roman" w:eastAsia="宋体" w:cs="Times New Roman"/>
          <w:caps w:val="0"/>
          <w:smallCaps w:val="0"/>
          <w:szCs w:val="24"/>
        </w:rPr>
        <w:t>电</w:t>
      </w:r>
      <w:r>
        <w:rPr>
          <w:rFonts w:hint="default" w:ascii="Times New Roman" w:hAnsi="Times New Roman" w:eastAsia="宋体" w:cs="Times New Roman"/>
          <w:caps w:val="0"/>
          <w:smallCaps w:val="0"/>
          <w:szCs w:val="24"/>
          <w:lang w:val="en-US" w:eastAsia="zh-CN"/>
        </w:rPr>
        <w:t>流波形3</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_Toc21169 \h </w:instrText>
      </w:r>
      <w:r>
        <w:rPr>
          <w:rFonts w:hint="default" w:ascii="Times New Roman" w:hAnsi="Times New Roman" w:eastAsia="宋体" w:cs="Times New Roman"/>
        </w:rPr>
        <w:fldChar w:fldCharType="separate"/>
      </w:r>
      <w:r>
        <w:rPr>
          <w:rFonts w:hint="default" w:ascii="Times New Roman" w:hAnsi="Times New Roman" w:eastAsia="宋体" w:cs="Times New Roman"/>
        </w:rPr>
        <w:t>79</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_Toc14067 </w:instrText>
      </w:r>
      <w:r>
        <w:rPr>
          <w:rFonts w:hint="default" w:ascii="Times New Roman" w:hAnsi="Times New Roman" w:eastAsia="宋体" w:cs="Times New Roman"/>
        </w:rPr>
        <w:fldChar w:fldCharType="separate"/>
      </w:r>
      <w:r>
        <w:rPr>
          <w:rFonts w:hint="default" w:ascii="Times New Roman" w:hAnsi="Times New Roman" w:eastAsia="宋体" w:cs="Times New Roman"/>
          <w:i w:val="0"/>
          <w:iCs w:val="0"/>
          <w:caps w:val="0"/>
          <w:smallCaps w:val="0"/>
        </w:rPr>
        <w:t>图 20</w:t>
      </w:r>
      <w:r>
        <w:rPr>
          <w:rFonts w:hint="default" w:ascii="Times New Roman" w:hAnsi="Times New Roman" w:eastAsia="宋体" w:cs="Times New Roman"/>
          <w:i w:val="0"/>
          <w:iCs w:val="0"/>
          <w:caps w:val="0"/>
          <w:smallCaps w:val="0"/>
          <w:lang w:eastAsia="zh-CN"/>
        </w:rPr>
        <w:t>-</w:t>
      </w:r>
      <w:r>
        <w:rPr>
          <w:rFonts w:hint="default" w:ascii="Times New Roman" w:hAnsi="Times New Roman" w:eastAsia="宋体" w:cs="Times New Roman"/>
        </w:rPr>
        <w:t xml:space="preserve">7 </w:t>
      </w:r>
      <w:r>
        <w:rPr>
          <w:rFonts w:hint="default" w:ascii="Times New Roman" w:hAnsi="Times New Roman" w:eastAsia="宋体" w:cs="Times New Roman"/>
          <w:i w:val="0"/>
          <w:iCs w:val="0"/>
          <w:caps w:val="0"/>
          <w:smallCaps w:val="0"/>
          <w:lang w:val="en-US" w:eastAsia="zh-CN"/>
        </w:rPr>
        <w:t xml:space="preserve"> 多次冲击</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_Toc14067 \h </w:instrText>
      </w:r>
      <w:r>
        <w:rPr>
          <w:rFonts w:hint="default" w:ascii="Times New Roman" w:hAnsi="Times New Roman" w:eastAsia="宋体" w:cs="Times New Roman"/>
        </w:rPr>
        <w:fldChar w:fldCharType="separate"/>
      </w:r>
      <w:r>
        <w:rPr>
          <w:rFonts w:hint="default" w:ascii="Times New Roman" w:hAnsi="Times New Roman" w:eastAsia="宋体" w:cs="Times New Roman"/>
        </w:rPr>
        <w:t>80</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_Toc21835 </w:instrText>
      </w:r>
      <w:r>
        <w:rPr>
          <w:rFonts w:hint="default" w:ascii="Times New Roman" w:hAnsi="Times New Roman" w:eastAsia="宋体" w:cs="Times New Roman"/>
        </w:rPr>
        <w:fldChar w:fldCharType="separate"/>
      </w:r>
      <w:r>
        <w:rPr>
          <w:rFonts w:hint="default" w:ascii="Times New Roman" w:hAnsi="Times New Roman" w:eastAsia="宋体" w:cs="Times New Roman"/>
          <w:i w:val="0"/>
          <w:iCs w:val="0"/>
          <w:caps w:val="0"/>
          <w:smallCaps w:val="0"/>
        </w:rPr>
        <w:t>图 20</w:t>
      </w:r>
      <w:r>
        <w:rPr>
          <w:rFonts w:hint="default" w:ascii="Times New Roman" w:hAnsi="Times New Roman" w:eastAsia="宋体" w:cs="Times New Roman"/>
          <w:i w:val="0"/>
          <w:iCs w:val="0"/>
          <w:caps w:val="0"/>
          <w:smallCaps w:val="0"/>
          <w:lang w:eastAsia="zh-CN"/>
        </w:rPr>
        <w:t>-</w:t>
      </w:r>
      <w:r>
        <w:rPr>
          <w:rFonts w:hint="default" w:ascii="Times New Roman" w:hAnsi="Times New Roman" w:eastAsia="宋体" w:cs="Times New Roman"/>
        </w:rPr>
        <w:t xml:space="preserve">8 </w:t>
      </w:r>
      <w:r>
        <w:rPr>
          <w:rFonts w:hint="default" w:ascii="Times New Roman" w:hAnsi="Times New Roman" w:eastAsia="宋体" w:cs="Times New Roman"/>
          <w:i w:val="0"/>
          <w:iCs w:val="0"/>
          <w:caps w:val="0"/>
          <w:smallCaps w:val="0"/>
          <w:lang w:val="en-US" w:eastAsia="zh-CN"/>
        </w:rPr>
        <w:t xml:space="preserve"> 多重脉冲组</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_Toc21835 \h </w:instrText>
      </w:r>
      <w:r>
        <w:rPr>
          <w:rFonts w:hint="default" w:ascii="Times New Roman" w:hAnsi="Times New Roman" w:eastAsia="宋体" w:cs="Times New Roman"/>
        </w:rPr>
        <w:fldChar w:fldCharType="separate"/>
      </w:r>
      <w:r>
        <w:rPr>
          <w:rFonts w:hint="default" w:ascii="Times New Roman" w:hAnsi="Times New Roman" w:eastAsia="宋体" w:cs="Times New Roman"/>
        </w:rPr>
        <w:t>80</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_Toc15961 </w:instrText>
      </w:r>
      <w:r>
        <w:rPr>
          <w:rFonts w:hint="default" w:ascii="Times New Roman" w:hAnsi="Times New Roman" w:eastAsia="宋体" w:cs="Times New Roman"/>
        </w:rPr>
        <w:fldChar w:fldCharType="separate"/>
      </w:r>
      <w:r>
        <w:rPr>
          <w:rFonts w:hint="default" w:ascii="Times New Roman" w:hAnsi="Times New Roman" w:eastAsia="宋体" w:cs="Times New Roman"/>
          <w:i w:val="0"/>
          <w:iCs w:val="0"/>
          <w:caps w:val="0"/>
          <w:smallCaps w:val="0"/>
        </w:rPr>
        <w:t>图 20</w:t>
      </w:r>
      <w:r>
        <w:rPr>
          <w:rFonts w:hint="default" w:ascii="Times New Roman" w:hAnsi="Times New Roman" w:eastAsia="宋体" w:cs="Times New Roman"/>
          <w:i w:val="0"/>
          <w:iCs w:val="0"/>
          <w:caps w:val="0"/>
          <w:smallCaps w:val="0"/>
          <w:lang w:eastAsia="zh-CN"/>
        </w:rPr>
        <w:t>-</w:t>
      </w:r>
      <w:r>
        <w:rPr>
          <w:rFonts w:hint="default" w:ascii="Times New Roman" w:hAnsi="Times New Roman" w:eastAsia="宋体" w:cs="Times New Roman"/>
        </w:rPr>
        <w:t xml:space="preserve">9 </w:t>
      </w:r>
      <w:r>
        <w:rPr>
          <w:rFonts w:hint="default" w:ascii="Times New Roman" w:hAnsi="Times New Roman" w:eastAsia="宋体" w:cs="Times New Roman"/>
          <w:i w:val="0"/>
          <w:iCs w:val="0"/>
          <w:caps w:val="0"/>
          <w:smallCaps w:val="0"/>
          <w:lang w:val="en-US" w:eastAsia="zh-CN"/>
        </w:rPr>
        <w:t xml:space="preserve"> 闪电瞬态敏感性试验</w:t>
      </w:r>
      <w:r>
        <w:rPr>
          <w:rFonts w:hint="default" w:ascii="Times New Roman" w:hAnsi="Times New Roman" w:eastAsia="宋体" w:cs="Times New Roman"/>
          <w:i w:val="0"/>
          <w:iCs w:val="0"/>
          <w:caps w:val="0"/>
          <w:smallCaps w:val="0"/>
          <w:szCs w:val="21"/>
          <w:lang w:val="en-US" w:eastAsia="zh-CN"/>
        </w:rPr>
        <w:t>连接</w:t>
      </w:r>
      <w:r>
        <w:rPr>
          <w:rFonts w:hint="default" w:ascii="Times New Roman" w:hAnsi="Times New Roman" w:eastAsia="宋体" w:cs="Times New Roman"/>
          <w:i w:val="0"/>
          <w:iCs w:val="0"/>
          <w:caps w:val="0"/>
          <w:smallCaps w:val="0"/>
          <w:szCs w:val="21"/>
          <w:lang w:val="en-US"/>
        </w:rPr>
        <w:t>图</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_Toc15961 \h </w:instrText>
      </w:r>
      <w:r>
        <w:rPr>
          <w:rFonts w:hint="default" w:ascii="Times New Roman" w:hAnsi="Times New Roman" w:eastAsia="宋体" w:cs="Times New Roman"/>
        </w:rPr>
        <w:fldChar w:fldCharType="separate"/>
      </w:r>
      <w:r>
        <w:rPr>
          <w:rFonts w:hint="default" w:ascii="Times New Roman" w:hAnsi="Times New Roman" w:eastAsia="宋体" w:cs="Times New Roman"/>
        </w:rPr>
        <w:t>83</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_Toc4978 </w:instrText>
      </w:r>
      <w:r>
        <w:rPr>
          <w:rFonts w:hint="default" w:ascii="Times New Roman" w:hAnsi="Times New Roman" w:eastAsia="宋体" w:cs="Times New Roman"/>
        </w:rPr>
        <w:fldChar w:fldCharType="separate"/>
      </w:r>
      <w:r>
        <w:rPr>
          <w:rFonts w:hint="default" w:ascii="Times New Roman" w:hAnsi="Times New Roman" w:eastAsia="宋体" w:cs="Times New Roman"/>
          <w:i w:val="0"/>
          <w:iCs w:val="0"/>
          <w:caps w:val="0"/>
          <w:smallCaps w:val="0"/>
        </w:rPr>
        <w:t>图 20</w:t>
      </w:r>
      <w:r>
        <w:rPr>
          <w:rFonts w:hint="default" w:ascii="Times New Roman" w:hAnsi="Times New Roman" w:eastAsia="宋体" w:cs="Times New Roman"/>
          <w:i w:val="0"/>
          <w:iCs w:val="0"/>
          <w:caps w:val="0"/>
          <w:smallCaps w:val="0"/>
          <w:lang w:eastAsia="zh-CN"/>
        </w:rPr>
        <w:t>-</w:t>
      </w:r>
      <w:r>
        <w:rPr>
          <w:rFonts w:hint="default" w:ascii="Times New Roman" w:hAnsi="Times New Roman" w:eastAsia="宋体" w:cs="Times New Roman"/>
        </w:rPr>
        <w:t xml:space="preserve">10 </w:t>
      </w:r>
      <w:r>
        <w:rPr>
          <w:rFonts w:hint="default" w:ascii="Times New Roman" w:hAnsi="Times New Roman" w:eastAsia="宋体" w:cs="Times New Roman"/>
          <w:i w:val="0"/>
          <w:iCs w:val="0"/>
          <w:caps w:val="0"/>
          <w:smallCaps w:val="0"/>
          <w:lang w:val="en-US" w:eastAsia="zh-CN"/>
        </w:rPr>
        <w:t xml:space="preserve"> W3针脚注入</w:t>
      </w:r>
      <w:r>
        <w:rPr>
          <w:rFonts w:hint="default" w:ascii="Times New Roman" w:hAnsi="Times New Roman" w:eastAsia="宋体" w:cs="Times New Roman"/>
          <w:i w:val="0"/>
          <w:iCs w:val="0"/>
          <w:caps w:val="0"/>
          <w:smallCaps w:val="0"/>
          <w:szCs w:val="21"/>
          <w:lang w:val="en-US"/>
        </w:rPr>
        <w:t>布置图</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_Toc4978 \h </w:instrText>
      </w:r>
      <w:r>
        <w:rPr>
          <w:rFonts w:hint="default" w:ascii="Times New Roman" w:hAnsi="Times New Roman" w:eastAsia="宋体" w:cs="Times New Roman"/>
        </w:rPr>
        <w:fldChar w:fldCharType="separate"/>
      </w:r>
      <w:r>
        <w:rPr>
          <w:rFonts w:hint="default" w:ascii="Times New Roman" w:hAnsi="Times New Roman" w:eastAsia="宋体" w:cs="Times New Roman"/>
        </w:rPr>
        <w:t>83</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_Toc3647 </w:instrText>
      </w:r>
      <w:r>
        <w:rPr>
          <w:rFonts w:hint="default" w:ascii="Times New Roman" w:hAnsi="Times New Roman" w:eastAsia="宋体" w:cs="Times New Roman"/>
        </w:rPr>
        <w:fldChar w:fldCharType="separate"/>
      </w:r>
      <w:r>
        <w:rPr>
          <w:rFonts w:hint="default" w:ascii="Times New Roman" w:hAnsi="Times New Roman" w:eastAsia="宋体" w:cs="Times New Roman"/>
          <w:i w:val="0"/>
          <w:iCs w:val="0"/>
          <w:caps w:val="0"/>
          <w:smallCaps w:val="0"/>
        </w:rPr>
        <w:t>图 20</w:t>
      </w:r>
      <w:r>
        <w:rPr>
          <w:rFonts w:hint="default" w:ascii="Times New Roman" w:hAnsi="Times New Roman" w:eastAsia="宋体" w:cs="Times New Roman"/>
          <w:i w:val="0"/>
          <w:iCs w:val="0"/>
          <w:caps w:val="0"/>
          <w:smallCaps w:val="0"/>
          <w:lang w:eastAsia="zh-CN"/>
        </w:rPr>
        <w:t>-</w:t>
      </w:r>
      <w:r>
        <w:rPr>
          <w:rFonts w:hint="default" w:ascii="Times New Roman" w:hAnsi="Times New Roman" w:eastAsia="宋体" w:cs="Times New Roman"/>
        </w:rPr>
        <w:t xml:space="preserve">11 </w:t>
      </w:r>
      <w:r>
        <w:rPr>
          <w:rFonts w:hint="default" w:ascii="Times New Roman" w:hAnsi="Times New Roman" w:eastAsia="宋体" w:cs="Times New Roman"/>
          <w:i w:val="0"/>
          <w:iCs w:val="0"/>
          <w:caps w:val="0"/>
          <w:smallCaps w:val="0"/>
          <w:lang w:val="en-US" w:eastAsia="zh-CN"/>
        </w:rPr>
        <w:t xml:space="preserve"> W4针脚注入</w:t>
      </w:r>
      <w:r>
        <w:rPr>
          <w:rFonts w:hint="default" w:ascii="Times New Roman" w:hAnsi="Times New Roman" w:eastAsia="宋体" w:cs="Times New Roman"/>
          <w:i w:val="0"/>
          <w:iCs w:val="0"/>
          <w:caps w:val="0"/>
          <w:smallCaps w:val="0"/>
          <w:szCs w:val="21"/>
          <w:lang w:val="en-US"/>
        </w:rPr>
        <w:t>布置图</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_Toc3647 \h </w:instrText>
      </w:r>
      <w:r>
        <w:rPr>
          <w:rFonts w:hint="default" w:ascii="Times New Roman" w:hAnsi="Times New Roman" w:eastAsia="宋体" w:cs="Times New Roman"/>
        </w:rPr>
        <w:fldChar w:fldCharType="separate"/>
      </w:r>
      <w:r>
        <w:rPr>
          <w:rFonts w:hint="default" w:ascii="Times New Roman" w:hAnsi="Times New Roman" w:eastAsia="宋体" w:cs="Times New Roman"/>
        </w:rPr>
        <w:t>83</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_Toc25629 </w:instrText>
      </w:r>
      <w:r>
        <w:rPr>
          <w:rFonts w:hint="default" w:ascii="Times New Roman" w:hAnsi="Times New Roman" w:eastAsia="宋体" w:cs="Times New Roman"/>
        </w:rPr>
        <w:fldChar w:fldCharType="separate"/>
      </w:r>
      <w:r>
        <w:rPr>
          <w:rFonts w:hint="default" w:ascii="Times New Roman" w:hAnsi="Times New Roman" w:eastAsia="宋体" w:cs="Times New Roman"/>
          <w:i w:val="0"/>
          <w:iCs w:val="0"/>
          <w:caps w:val="0"/>
          <w:smallCaps w:val="0"/>
        </w:rPr>
        <w:t>图 20</w:t>
      </w:r>
      <w:r>
        <w:rPr>
          <w:rFonts w:hint="default" w:ascii="Times New Roman" w:hAnsi="Times New Roman" w:eastAsia="宋体" w:cs="Times New Roman"/>
          <w:i w:val="0"/>
          <w:iCs w:val="0"/>
          <w:caps w:val="0"/>
          <w:smallCaps w:val="0"/>
          <w:lang w:eastAsia="zh-CN"/>
        </w:rPr>
        <w:t>-</w:t>
      </w:r>
      <w:r>
        <w:rPr>
          <w:rFonts w:hint="default" w:ascii="Times New Roman" w:hAnsi="Times New Roman" w:eastAsia="宋体" w:cs="Times New Roman"/>
        </w:rPr>
        <w:t xml:space="preserve">12 </w:t>
      </w:r>
      <w:r>
        <w:rPr>
          <w:rFonts w:hint="default" w:ascii="Times New Roman" w:hAnsi="Times New Roman" w:eastAsia="宋体" w:cs="Times New Roman"/>
          <w:i w:val="0"/>
          <w:iCs w:val="0"/>
          <w:caps w:val="0"/>
          <w:smallCaps w:val="0"/>
          <w:lang w:val="en-US" w:eastAsia="zh-CN"/>
        </w:rPr>
        <w:t xml:space="preserve"> W1电缆束感应</w:t>
      </w:r>
      <w:r>
        <w:rPr>
          <w:rFonts w:hint="default" w:ascii="Times New Roman" w:hAnsi="Times New Roman" w:eastAsia="宋体" w:cs="Times New Roman"/>
          <w:i w:val="0"/>
          <w:iCs w:val="0"/>
          <w:caps w:val="0"/>
          <w:smallCaps w:val="0"/>
          <w:szCs w:val="21"/>
          <w:lang w:val="en-US"/>
        </w:rPr>
        <w:t>布置图</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_Toc25629 \h </w:instrText>
      </w:r>
      <w:r>
        <w:rPr>
          <w:rFonts w:hint="default" w:ascii="Times New Roman" w:hAnsi="Times New Roman" w:eastAsia="宋体" w:cs="Times New Roman"/>
        </w:rPr>
        <w:fldChar w:fldCharType="separate"/>
      </w:r>
      <w:r>
        <w:rPr>
          <w:rFonts w:hint="default" w:ascii="Times New Roman" w:hAnsi="Times New Roman" w:eastAsia="宋体" w:cs="Times New Roman"/>
        </w:rPr>
        <w:t>84</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_Toc14184 </w:instrText>
      </w:r>
      <w:r>
        <w:rPr>
          <w:rFonts w:hint="default" w:ascii="Times New Roman" w:hAnsi="Times New Roman" w:eastAsia="宋体" w:cs="Times New Roman"/>
        </w:rPr>
        <w:fldChar w:fldCharType="separate"/>
      </w:r>
      <w:r>
        <w:rPr>
          <w:rFonts w:hint="default" w:ascii="Times New Roman" w:hAnsi="Times New Roman" w:eastAsia="宋体" w:cs="Times New Roman"/>
          <w:i w:val="0"/>
          <w:iCs w:val="0"/>
          <w:caps w:val="0"/>
          <w:smallCaps w:val="0"/>
        </w:rPr>
        <w:t>图 20</w:t>
      </w:r>
      <w:r>
        <w:rPr>
          <w:rFonts w:hint="default" w:ascii="Times New Roman" w:hAnsi="Times New Roman" w:eastAsia="宋体" w:cs="Times New Roman"/>
          <w:i w:val="0"/>
          <w:iCs w:val="0"/>
          <w:caps w:val="0"/>
          <w:smallCaps w:val="0"/>
          <w:lang w:eastAsia="zh-CN"/>
        </w:rPr>
        <w:t>-</w:t>
      </w:r>
      <w:r>
        <w:rPr>
          <w:rFonts w:hint="default" w:ascii="Times New Roman" w:hAnsi="Times New Roman" w:eastAsia="宋体" w:cs="Times New Roman"/>
        </w:rPr>
        <w:t xml:space="preserve">13 </w:t>
      </w:r>
      <w:r>
        <w:rPr>
          <w:rFonts w:hint="default" w:ascii="Times New Roman" w:hAnsi="Times New Roman" w:eastAsia="宋体" w:cs="Times New Roman"/>
          <w:i w:val="0"/>
          <w:iCs w:val="0"/>
          <w:caps w:val="0"/>
          <w:smallCaps w:val="0"/>
          <w:lang w:val="en-US" w:eastAsia="zh-CN"/>
        </w:rPr>
        <w:t xml:space="preserve"> W3电缆束感应</w:t>
      </w:r>
      <w:r>
        <w:rPr>
          <w:rFonts w:hint="default" w:ascii="Times New Roman" w:hAnsi="Times New Roman" w:eastAsia="宋体" w:cs="Times New Roman"/>
          <w:i w:val="0"/>
          <w:iCs w:val="0"/>
          <w:caps w:val="0"/>
          <w:smallCaps w:val="0"/>
          <w:szCs w:val="21"/>
          <w:lang w:val="en-US"/>
        </w:rPr>
        <w:t>布置图</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_Toc14184 \h </w:instrText>
      </w:r>
      <w:r>
        <w:rPr>
          <w:rFonts w:hint="default" w:ascii="Times New Roman" w:hAnsi="Times New Roman" w:eastAsia="宋体" w:cs="Times New Roman"/>
        </w:rPr>
        <w:fldChar w:fldCharType="separate"/>
      </w:r>
      <w:r>
        <w:rPr>
          <w:rFonts w:hint="default" w:ascii="Times New Roman" w:hAnsi="Times New Roman" w:eastAsia="宋体" w:cs="Times New Roman"/>
        </w:rPr>
        <w:t>84</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_Toc12312 </w:instrText>
      </w:r>
      <w:r>
        <w:rPr>
          <w:rFonts w:hint="default" w:ascii="Times New Roman" w:hAnsi="Times New Roman" w:eastAsia="宋体" w:cs="Times New Roman"/>
        </w:rPr>
        <w:fldChar w:fldCharType="separate"/>
      </w:r>
      <w:r>
        <w:rPr>
          <w:rFonts w:hint="default" w:ascii="Times New Roman" w:hAnsi="Times New Roman" w:eastAsia="宋体" w:cs="Times New Roman"/>
          <w:i w:val="0"/>
          <w:iCs w:val="0"/>
          <w:caps w:val="0"/>
          <w:smallCaps w:val="0"/>
        </w:rPr>
        <w:t>图 21</w:t>
      </w:r>
      <w:r>
        <w:rPr>
          <w:rFonts w:hint="default" w:ascii="Times New Roman" w:hAnsi="Times New Roman" w:eastAsia="宋体" w:cs="Times New Roman"/>
          <w:i w:val="0"/>
          <w:iCs w:val="0"/>
          <w:caps w:val="0"/>
          <w:smallCaps w:val="0"/>
          <w:lang w:eastAsia="zh-CN"/>
        </w:rPr>
        <w:t>-</w:t>
      </w:r>
      <w:r>
        <w:rPr>
          <w:rFonts w:hint="default" w:ascii="Times New Roman" w:hAnsi="Times New Roman" w:eastAsia="宋体" w:cs="Times New Roman"/>
        </w:rPr>
        <w:t xml:space="preserve">1 </w:t>
      </w:r>
      <w:r>
        <w:rPr>
          <w:rFonts w:hint="default" w:ascii="Times New Roman" w:hAnsi="Times New Roman" w:eastAsia="宋体" w:cs="Times New Roman"/>
          <w:i w:val="0"/>
          <w:iCs w:val="0"/>
          <w:caps w:val="0"/>
          <w:smallCaps w:val="0"/>
          <w:lang w:val="en-US" w:eastAsia="zh-CN"/>
        </w:rPr>
        <w:t xml:space="preserve"> 静电放电试验连接图</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_Toc12312 \h </w:instrText>
      </w:r>
      <w:r>
        <w:rPr>
          <w:rFonts w:hint="default" w:ascii="Times New Roman" w:hAnsi="Times New Roman" w:eastAsia="宋体" w:cs="Times New Roman"/>
        </w:rPr>
        <w:fldChar w:fldCharType="separate"/>
      </w:r>
      <w:r>
        <w:rPr>
          <w:rFonts w:hint="default" w:ascii="Times New Roman" w:hAnsi="Times New Roman" w:eastAsia="宋体" w:cs="Times New Roman"/>
        </w:rPr>
        <w:t>89</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25"/>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_Toc24115 </w:instrText>
      </w:r>
      <w:r>
        <w:rPr>
          <w:rFonts w:hint="default" w:ascii="Times New Roman" w:hAnsi="Times New Roman" w:eastAsia="宋体" w:cs="Times New Roman"/>
        </w:rPr>
        <w:fldChar w:fldCharType="separate"/>
      </w:r>
      <w:r>
        <w:rPr>
          <w:rFonts w:hint="default" w:ascii="Times New Roman" w:hAnsi="Times New Roman" w:eastAsia="宋体" w:cs="Times New Roman"/>
          <w:i w:val="0"/>
          <w:iCs w:val="0"/>
          <w:caps w:val="0"/>
          <w:smallCaps w:val="0"/>
        </w:rPr>
        <w:t>图 21</w:t>
      </w:r>
      <w:r>
        <w:rPr>
          <w:rFonts w:hint="default" w:ascii="Times New Roman" w:hAnsi="Times New Roman" w:eastAsia="宋体" w:cs="Times New Roman"/>
          <w:i w:val="0"/>
          <w:iCs w:val="0"/>
          <w:caps w:val="0"/>
          <w:smallCaps w:val="0"/>
          <w:lang w:eastAsia="zh-CN"/>
        </w:rPr>
        <w:t>-</w:t>
      </w:r>
      <w:r>
        <w:rPr>
          <w:rFonts w:hint="default" w:ascii="Times New Roman" w:hAnsi="Times New Roman" w:eastAsia="宋体" w:cs="Times New Roman"/>
        </w:rPr>
        <w:t xml:space="preserve">2 </w:t>
      </w:r>
      <w:r>
        <w:rPr>
          <w:rFonts w:hint="default" w:ascii="Times New Roman" w:hAnsi="Times New Roman" w:eastAsia="宋体" w:cs="Times New Roman"/>
          <w:i w:val="0"/>
          <w:iCs w:val="0"/>
          <w:caps w:val="0"/>
          <w:smallCaps w:val="0"/>
          <w:lang w:val="en-US" w:eastAsia="zh-CN"/>
        </w:rPr>
        <w:t xml:space="preserve"> 静电放电试验布置图</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_Toc24115 \h </w:instrText>
      </w:r>
      <w:r>
        <w:rPr>
          <w:rFonts w:hint="default" w:ascii="Times New Roman" w:hAnsi="Times New Roman" w:eastAsia="宋体" w:cs="Times New Roman"/>
        </w:rPr>
        <w:fldChar w:fldCharType="separate"/>
      </w:r>
      <w:r>
        <w:rPr>
          <w:rFonts w:hint="default" w:ascii="Times New Roman" w:hAnsi="Times New Roman" w:eastAsia="宋体" w:cs="Times New Roman"/>
        </w:rPr>
        <w:t>90</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pPr>
        <w:pStyle w:val="2"/>
        <w:keepNext w:val="0"/>
        <w:keepLines w:val="0"/>
        <w:pageBreakBefore w:val="0"/>
        <w:widowControl w:val="0"/>
        <w:numPr>
          <w:ilvl w:val="1"/>
          <w:numId w:val="0"/>
        </w:numPr>
        <w:kinsoku/>
        <w:wordWrap/>
        <w:overflowPunct/>
        <w:topLinePunct w:val="0"/>
        <w:autoSpaceDE/>
        <w:autoSpaceDN/>
        <w:bidi w:val="0"/>
        <w:adjustRightInd/>
        <w:snapToGrid/>
        <w:spacing w:before="0" w:beforeLines="0" w:after="0" w:afterLines="0"/>
        <w:ind w:left="0" w:leftChars="0"/>
        <w:textAlignment w:val="auto"/>
        <w:sectPr>
          <w:pgSz w:w="11906" w:h="16838"/>
          <w:pgMar w:top="1701" w:right="1418" w:bottom="1418" w:left="1418" w:header="851" w:footer="851" w:gutter="0"/>
          <w:pgBorders>
            <w:top w:val="none" w:sz="0" w:space="0"/>
            <w:left w:val="none" w:sz="0" w:space="0"/>
            <w:bottom w:val="none" w:sz="0" w:space="0"/>
            <w:right w:val="none" w:sz="0" w:space="0"/>
          </w:pgBorders>
          <w:pgNumType w:start="1"/>
          <w:cols w:space="720" w:num="1"/>
          <w:docGrid w:type="linesAndChars" w:linePitch="326" w:charSpace="0"/>
        </w:sectPr>
      </w:pPr>
      <w:r>
        <w:rPr>
          <w:rFonts w:hint="default" w:ascii="Times New Roman" w:hAnsi="Times New Roman" w:eastAsia="宋体" w:cs="Times New Roman"/>
        </w:rPr>
        <w:fldChar w:fldCharType="end"/>
      </w:r>
    </w:p>
    <w:p>
      <w:pPr>
        <w:pStyle w:val="4"/>
        <w:numPr>
          <w:ilvl w:val="0"/>
          <w:numId w:val="11"/>
        </w:numPr>
      </w:pPr>
      <w:bookmarkStart w:id="4" w:name="_Toc29456"/>
      <w:r>
        <w:rPr>
          <w:rFonts w:hint="eastAsia"/>
        </w:rPr>
        <w:t>目的</w:t>
      </w:r>
      <w:bookmarkEnd w:id="4"/>
    </w:p>
    <w:p>
      <w:pPr>
        <w:ind w:firstLine="480"/>
        <w:rPr>
          <w:rFonts w:hint="eastAsia"/>
        </w:rPr>
      </w:pPr>
      <w:r>
        <w:rPr>
          <w:rFonts w:hint="eastAsia"/>
        </w:rPr>
        <w:t>本试验大纲规定了本试验大纲规定了</w:t>
      </w:r>
      <w:r>
        <w:rPr>
          <w:rFonts w:hint="eastAsia"/>
          <w:lang w:val="en-US" w:eastAsia="zh-CN"/>
        </w:rPr>
        <w:t>X</w:t>
      </w:r>
      <w:r>
        <w:rPr>
          <w:rFonts w:hint="eastAsia"/>
        </w:rPr>
        <w:t>项目襟缝翼控制计算机（以下简称“FSECU”）的鉴定试验程序，用于指导试验人员正确开展FSECU的鉴定验证工作，为</w:t>
      </w:r>
      <w:r>
        <w:rPr>
          <w:rFonts w:hint="eastAsia"/>
          <w:lang w:val="en-US" w:eastAsia="zh-CN"/>
        </w:rPr>
        <w:t>X</w:t>
      </w:r>
      <w:r>
        <w:rPr>
          <w:rFonts w:hint="eastAsia"/>
        </w:rPr>
        <w:t>项目的符合性验证工作提供支持。</w:t>
      </w:r>
    </w:p>
    <w:p>
      <w:pPr>
        <w:ind w:firstLine="480"/>
      </w:pPr>
      <w:r>
        <w:rPr>
          <w:rFonts w:hint="eastAsia"/>
        </w:rPr>
        <w:t>本试验大纲程序内容及结果，使用MC9设备鉴定的方式，用于支持</w:t>
      </w:r>
      <w:r>
        <w:rPr>
          <w:rFonts w:hint="eastAsia"/>
          <w:lang w:val="en-US" w:eastAsia="zh-CN"/>
        </w:rPr>
        <w:t>X</w:t>
      </w:r>
      <w:r>
        <w:rPr>
          <w:rFonts w:hint="eastAsia"/>
        </w:rPr>
        <w:t>项目表明符合性工作。</w:t>
      </w:r>
    </w:p>
    <w:p>
      <w:pPr>
        <w:pStyle w:val="4"/>
        <w:numPr>
          <w:ilvl w:val="0"/>
          <w:numId w:val="11"/>
        </w:numPr>
      </w:pPr>
      <w:bookmarkStart w:id="5" w:name="参考文件"/>
      <w:bookmarkEnd w:id="5"/>
      <w:bookmarkStart w:id="6" w:name="_Toc4790"/>
      <w:r>
        <w:rPr>
          <w:rFonts w:hint="eastAsia"/>
        </w:rPr>
        <w:t>范围</w:t>
      </w:r>
      <w:bookmarkEnd w:id="6"/>
    </w:p>
    <w:p>
      <w:pPr>
        <w:ind w:firstLine="480"/>
      </w:pPr>
      <w:bookmarkStart w:id="7" w:name="_Hlk130998661"/>
      <w:r>
        <w:rPr>
          <w:rFonts w:hint="eastAsia" w:ascii="Times New Roman" w:hAnsi="Times New Roman" w:cs="宋体"/>
          <w:i w:val="0"/>
          <w:iCs w:val="0"/>
          <w:caps w:val="0"/>
          <w:smallCaps w:val="0"/>
          <w:color w:val="000000" w:themeColor="text1"/>
          <w:lang w:val="en-US" w:eastAsia="zh-CN"/>
          <w14:textFill>
            <w14:solidFill>
              <w14:schemeClr w14:val="tx1"/>
            </w14:solidFill>
          </w14:textFill>
        </w:rPr>
        <w:t>本大纲列出FSECU的磁影响、电源输入、电压尖峰、音频传导敏感性、感应信号敏感性、射频敏感性、射频能量发射、闪电感应瞬态敏感性、静电放电等电磁兼容类鉴定试验的试验项目、受试设备要求、试验设备、试验方法及步骤、试验记录等内容。</w:t>
      </w:r>
    </w:p>
    <w:bookmarkEnd w:id="7"/>
    <w:p>
      <w:pPr>
        <w:pStyle w:val="4"/>
        <w:numPr>
          <w:ilvl w:val="0"/>
          <w:numId w:val="11"/>
        </w:numPr>
      </w:pPr>
      <w:bookmarkStart w:id="8" w:name="_Toc31780"/>
      <w:r>
        <w:rPr>
          <w:rFonts w:hint="eastAsia"/>
        </w:rPr>
        <w:t>依据</w:t>
      </w:r>
      <w:bookmarkEnd w:id="8"/>
    </w:p>
    <w:p>
      <w:pPr>
        <w:ind w:firstLine="480"/>
      </w:pPr>
      <w:r>
        <w:t>以下文件构成本大纲的试验依据文件，文件条款通过引用而构成本大纲的条款。凡是注明日期或版本的依据文件，仅注日期的版本适用于本大纲，其随后的所有修改单（不包括勘误的内容）或修订版均不适用于本大纲；凡是不注日期或版本的依据文件，其最新版本（包括所有的修改单）适用于本大纲。</w:t>
      </w:r>
    </w:p>
    <w:p>
      <w:pPr>
        <w:pStyle w:val="65"/>
      </w:pPr>
      <w:bookmarkStart w:id="9" w:name="_Ref26609"/>
      <w:r>
        <w:rPr>
          <w:rFonts w:hint="eastAsia"/>
        </w:rPr>
        <w:t xml:space="preserve">表 </w:t>
      </w:r>
      <w:r>
        <w:rPr>
          <w:rFonts w:hint="eastAsia"/>
        </w:rPr>
        <w:fldChar w:fldCharType="begin"/>
      </w:r>
      <w:r>
        <w:rPr>
          <w:rFonts w:hint="eastAsia"/>
        </w:rPr>
        <w:instrText xml:space="preserve"> STYLEREF 1 \s </w:instrText>
      </w:r>
      <w:r>
        <w:rPr>
          <w:rFonts w:hint="eastAsia"/>
        </w:rPr>
        <w:fldChar w:fldCharType="separate"/>
      </w:r>
      <w:r>
        <w:rPr>
          <w:rFonts w:hint="eastAsia"/>
        </w:rPr>
        <w:t>3</w:t>
      </w:r>
      <w:r>
        <w:rPr>
          <w:rFonts w:hint="eastAsia"/>
        </w:rPr>
        <w:fldChar w:fldCharType="end"/>
      </w:r>
      <w:r>
        <w:rPr>
          <w:rFonts w:hint="eastAsia"/>
        </w:rPr>
        <w:t>-</w:t>
      </w:r>
      <w:r>
        <w:rPr>
          <w:rFonts w:hint="eastAsia"/>
        </w:rPr>
        <w:fldChar w:fldCharType="begin"/>
      </w:r>
      <w:r>
        <w:rPr>
          <w:rFonts w:hint="eastAsia"/>
        </w:rPr>
        <w:instrText xml:space="preserve"> SEQ 表 \* ARABIC \s 1 </w:instrText>
      </w:r>
      <w:r>
        <w:rPr>
          <w:rFonts w:hint="eastAsia"/>
        </w:rPr>
        <w:fldChar w:fldCharType="separate"/>
      </w:r>
      <w:r>
        <w:rPr>
          <w:rFonts w:hint="eastAsia"/>
        </w:rPr>
        <w:t>1</w:t>
      </w:r>
      <w:r>
        <w:rPr>
          <w:rFonts w:hint="eastAsia"/>
        </w:rPr>
        <w:fldChar w:fldCharType="end"/>
      </w:r>
      <w:bookmarkEnd w:id="9"/>
      <w:bookmarkStart w:id="10" w:name="_Toc31703"/>
      <w:r>
        <w:rPr>
          <w:rFonts w:hint="eastAsia"/>
        </w:rPr>
        <w:t>：依据文件</w:t>
      </w:r>
      <w:bookmarkEnd w:id="10"/>
    </w:p>
    <w:tbl>
      <w:tblPr>
        <w:tblStyle w:val="3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02"/>
        <w:gridCol w:w="5164"/>
        <w:gridCol w:w="139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2202" w:type="dxa"/>
            <w:tcBorders>
              <w:top w:val="single" w:color="auto" w:sz="4" w:space="0"/>
              <w:left w:val="single" w:color="auto" w:sz="4" w:space="0"/>
              <w:bottom w:val="single" w:color="auto" w:sz="4" w:space="0"/>
              <w:right w:val="single" w:color="auto" w:sz="4" w:space="0"/>
            </w:tcBorders>
          </w:tcPr>
          <w:p>
            <w:pPr>
              <w:ind w:firstLine="0" w:firstLineChars="0"/>
              <w:rPr>
                <w:b/>
                <w:bCs/>
                <w:kern w:val="0"/>
                <w:sz w:val="21"/>
                <w:szCs w:val="21"/>
              </w:rPr>
            </w:pPr>
            <w:r>
              <w:rPr>
                <w:rFonts w:hint="eastAsia"/>
                <w:b/>
                <w:bCs/>
                <w:kern w:val="0"/>
                <w:sz w:val="21"/>
                <w:szCs w:val="21"/>
              </w:rPr>
              <w:t>文件编号</w:t>
            </w:r>
          </w:p>
        </w:tc>
        <w:tc>
          <w:tcPr>
            <w:tcW w:w="5164" w:type="dxa"/>
            <w:tcBorders>
              <w:top w:val="single" w:color="auto" w:sz="4" w:space="0"/>
              <w:left w:val="single" w:color="auto" w:sz="4" w:space="0"/>
              <w:bottom w:val="single" w:color="auto" w:sz="4" w:space="0"/>
              <w:right w:val="single" w:color="auto" w:sz="4" w:space="0"/>
            </w:tcBorders>
          </w:tcPr>
          <w:p>
            <w:pPr>
              <w:ind w:firstLine="0" w:firstLineChars="0"/>
              <w:rPr>
                <w:b/>
                <w:bCs/>
                <w:kern w:val="0"/>
                <w:sz w:val="21"/>
                <w:szCs w:val="21"/>
              </w:rPr>
            </w:pPr>
            <w:r>
              <w:rPr>
                <w:rFonts w:hint="eastAsia"/>
                <w:b/>
                <w:bCs/>
                <w:kern w:val="0"/>
                <w:sz w:val="21"/>
                <w:szCs w:val="21"/>
              </w:rPr>
              <w:t>文件名</w:t>
            </w:r>
          </w:p>
        </w:tc>
        <w:tc>
          <w:tcPr>
            <w:tcW w:w="1398" w:type="dxa"/>
            <w:tcBorders>
              <w:top w:val="single" w:color="auto" w:sz="4" w:space="0"/>
              <w:left w:val="single" w:color="auto" w:sz="4" w:space="0"/>
              <w:bottom w:val="single" w:color="auto" w:sz="4" w:space="0"/>
              <w:right w:val="single" w:color="auto" w:sz="4" w:space="0"/>
            </w:tcBorders>
          </w:tcPr>
          <w:p>
            <w:pPr>
              <w:ind w:firstLine="0" w:firstLineChars="0"/>
              <w:rPr>
                <w:rFonts w:hint="default" w:eastAsia="宋体"/>
                <w:b/>
                <w:bCs/>
                <w:kern w:val="0"/>
                <w:sz w:val="21"/>
                <w:szCs w:val="21"/>
                <w:lang w:val="en-US" w:eastAsia="zh-CN"/>
              </w:rPr>
            </w:pPr>
            <w:r>
              <w:rPr>
                <w:rFonts w:hint="eastAsia"/>
                <w:b/>
                <w:bCs/>
                <w:kern w:val="0"/>
                <w:sz w:val="21"/>
                <w:szCs w:val="21"/>
                <w:lang w:val="en-US" w:eastAsia="zh-CN"/>
              </w:rPr>
              <w:t>版本</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02" w:type="dxa"/>
            <w:tcBorders>
              <w:top w:val="single" w:color="auto" w:sz="4" w:space="0"/>
              <w:left w:val="single" w:color="auto" w:sz="4" w:space="0"/>
              <w:bottom w:val="single" w:color="auto" w:sz="4" w:space="0"/>
              <w:right w:val="single" w:color="auto" w:sz="4" w:space="0"/>
            </w:tcBorders>
          </w:tcPr>
          <w:p>
            <w:pPr>
              <w:ind w:firstLine="0" w:firstLineChars="0"/>
              <w:rPr>
                <w:kern w:val="0"/>
                <w:sz w:val="21"/>
                <w:szCs w:val="21"/>
              </w:rPr>
            </w:pPr>
            <w:r>
              <w:rPr>
                <w:kern w:val="0"/>
                <w:sz w:val="21"/>
                <w:szCs w:val="21"/>
              </w:rPr>
              <w:t>CCAR-25-R4</w:t>
            </w:r>
          </w:p>
        </w:tc>
        <w:tc>
          <w:tcPr>
            <w:tcW w:w="5164" w:type="dxa"/>
            <w:tcBorders>
              <w:top w:val="single" w:color="auto" w:sz="4" w:space="0"/>
              <w:left w:val="single" w:color="auto" w:sz="4" w:space="0"/>
              <w:bottom w:val="single" w:color="auto" w:sz="4" w:space="0"/>
              <w:right w:val="single" w:color="auto" w:sz="4" w:space="0"/>
            </w:tcBorders>
          </w:tcPr>
          <w:p>
            <w:pPr>
              <w:ind w:firstLine="0" w:firstLineChars="0"/>
              <w:rPr>
                <w:kern w:val="0"/>
                <w:sz w:val="21"/>
                <w:szCs w:val="21"/>
              </w:rPr>
            </w:pPr>
            <w:r>
              <w:rPr>
                <w:kern w:val="0"/>
                <w:sz w:val="21"/>
                <w:szCs w:val="21"/>
              </w:rPr>
              <w:t>运输类飞机适航标准</w:t>
            </w:r>
          </w:p>
        </w:tc>
        <w:tc>
          <w:tcPr>
            <w:tcW w:w="1398" w:type="dxa"/>
            <w:tcBorders>
              <w:top w:val="single" w:color="auto" w:sz="4" w:space="0"/>
              <w:left w:val="single" w:color="auto" w:sz="4" w:space="0"/>
              <w:bottom w:val="single" w:color="auto" w:sz="4" w:space="0"/>
              <w:right w:val="single" w:color="auto" w:sz="4" w:space="0"/>
            </w:tcBorders>
            <w:vAlign w:val="top"/>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kern w:val="0"/>
                <w:sz w:val="21"/>
                <w:szCs w:val="21"/>
                <w:u w:val="none"/>
                <w:lang w:val="en-US" w:eastAsia="zh-CN" w:bidi="ar-SA"/>
                <w14:textFill>
                  <w14:solidFill>
                    <w14:schemeClr w14:val="tx1"/>
                  </w14:solidFill>
                </w14:textFill>
              </w:rPr>
            </w:pPr>
            <w:r>
              <w:rPr>
                <w:rFonts w:hint="eastAsia" w:ascii="Times New Roman" w:hAnsi="Times New Roman" w:cs="宋体"/>
                <w:i w:val="0"/>
                <w:iCs w:val="0"/>
                <w:caps w:val="0"/>
                <w:smallCaps w:val="0"/>
                <w:color w:val="000000" w:themeColor="text1"/>
                <w:kern w:val="0"/>
                <w:sz w:val="21"/>
                <w:szCs w:val="21"/>
                <w:highlight w:val="none"/>
                <w:u w:val="none"/>
                <w:lang w:val="en-US" w:eastAsia="zh-CN"/>
                <w14:textFill>
                  <w14:solidFill>
                    <w14:schemeClr w14:val="tx1"/>
                  </w14:solidFill>
                </w14:textFill>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02" w:type="dxa"/>
            <w:tcBorders>
              <w:top w:val="single" w:color="auto" w:sz="4" w:space="0"/>
              <w:left w:val="single" w:color="auto" w:sz="4" w:space="0"/>
              <w:bottom w:val="single" w:color="auto" w:sz="4" w:space="0"/>
              <w:right w:val="single" w:color="auto" w:sz="4" w:space="0"/>
            </w:tcBorders>
          </w:tcPr>
          <w:p>
            <w:pPr>
              <w:ind w:firstLine="0" w:firstLineChars="0"/>
              <w:rPr>
                <w:kern w:val="0"/>
                <w:sz w:val="21"/>
                <w:szCs w:val="21"/>
              </w:rPr>
            </w:pPr>
            <w:r>
              <w:rPr>
                <w:kern w:val="0"/>
                <w:sz w:val="21"/>
                <w:szCs w:val="21"/>
              </w:rPr>
              <w:t>RTCA/DO-160G</w:t>
            </w:r>
          </w:p>
        </w:tc>
        <w:tc>
          <w:tcPr>
            <w:tcW w:w="5164" w:type="dxa"/>
            <w:tcBorders>
              <w:top w:val="single" w:color="auto" w:sz="4" w:space="0"/>
              <w:left w:val="single" w:color="auto" w:sz="4" w:space="0"/>
              <w:bottom w:val="single" w:color="auto" w:sz="4" w:space="0"/>
              <w:right w:val="single" w:color="auto" w:sz="4" w:space="0"/>
            </w:tcBorders>
          </w:tcPr>
          <w:p>
            <w:pPr>
              <w:ind w:firstLine="0" w:firstLineChars="0"/>
              <w:rPr>
                <w:kern w:val="0"/>
                <w:sz w:val="21"/>
                <w:szCs w:val="21"/>
              </w:rPr>
            </w:pPr>
            <w:r>
              <w:rPr>
                <w:kern w:val="0"/>
                <w:sz w:val="21"/>
                <w:szCs w:val="21"/>
              </w:rPr>
              <w:t>机载设备环境条件和试验程序</w:t>
            </w:r>
          </w:p>
        </w:tc>
        <w:tc>
          <w:tcPr>
            <w:tcW w:w="1398" w:type="dxa"/>
            <w:tcBorders>
              <w:top w:val="single" w:color="auto" w:sz="4" w:space="0"/>
              <w:left w:val="single" w:color="auto" w:sz="4" w:space="0"/>
              <w:bottom w:val="single" w:color="auto" w:sz="4" w:space="0"/>
              <w:right w:val="single" w:color="auto" w:sz="4" w:space="0"/>
            </w:tcBorders>
            <w:vAlign w:val="top"/>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宋体"/>
                <w:i w:val="0"/>
                <w:iCs w:val="0"/>
                <w:caps w:val="0"/>
                <w:smallCaps w:val="0"/>
                <w:color w:val="000000" w:themeColor="text1"/>
                <w:kern w:val="0"/>
                <w:sz w:val="21"/>
                <w:szCs w:val="21"/>
                <w:u w:val="none"/>
                <w:lang w:val="en-US" w:eastAsia="zh-CN" w:bidi="ar-SA"/>
                <w14:textFill>
                  <w14:solidFill>
                    <w14:schemeClr w14:val="tx1"/>
                  </w14:solidFill>
                </w14:textFill>
              </w:rPr>
            </w:pPr>
            <w:r>
              <w:rPr>
                <w:rFonts w:hint="eastAsia" w:ascii="Times New Roman" w:hAnsi="Times New Roman" w:cs="宋体"/>
                <w:i w:val="0"/>
                <w:iCs w:val="0"/>
                <w:caps w:val="0"/>
                <w:smallCaps w:val="0"/>
                <w:color w:val="000000" w:themeColor="text1"/>
                <w:kern w:val="0"/>
                <w:sz w:val="21"/>
                <w:szCs w:val="21"/>
                <w:highlight w:val="none"/>
                <w:u w:val="none"/>
                <w:lang w:val="en-US" w:eastAsia="zh-CN"/>
                <w14:textFill>
                  <w14:solidFill>
                    <w14:schemeClr w14:val="tx1"/>
                  </w14:solidFill>
                </w14:textFill>
              </w:rPr>
              <w:t>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02" w:type="dxa"/>
            <w:tcBorders>
              <w:top w:val="single" w:color="auto" w:sz="4" w:space="0"/>
              <w:left w:val="single" w:color="auto" w:sz="4" w:space="0"/>
              <w:bottom w:val="single" w:color="auto" w:sz="4" w:space="0"/>
              <w:right w:val="single" w:color="auto" w:sz="4" w:space="0"/>
            </w:tcBorders>
          </w:tcPr>
          <w:p>
            <w:pPr>
              <w:ind w:firstLine="0" w:firstLineChars="0"/>
              <w:rPr>
                <w:kern w:val="0"/>
                <w:sz w:val="21"/>
                <w:szCs w:val="21"/>
              </w:rPr>
            </w:pPr>
            <w:r>
              <w:rPr>
                <w:rFonts w:hint="eastAsia"/>
                <w:kern w:val="0"/>
                <w:sz w:val="21"/>
                <w:szCs w:val="21"/>
              </w:rPr>
              <w:t>F275501ERD001</w:t>
            </w:r>
          </w:p>
        </w:tc>
        <w:tc>
          <w:tcPr>
            <w:tcW w:w="5164" w:type="dxa"/>
            <w:tcBorders>
              <w:top w:val="single" w:color="auto" w:sz="4" w:space="0"/>
              <w:left w:val="single" w:color="auto" w:sz="4" w:space="0"/>
              <w:bottom w:val="single" w:color="auto" w:sz="4" w:space="0"/>
              <w:right w:val="single" w:color="auto" w:sz="4" w:space="0"/>
            </w:tcBorders>
          </w:tcPr>
          <w:p>
            <w:pPr>
              <w:ind w:firstLine="0" w:firstLineChars="0"/>
              <w:rPr>
                <w:kern w:val="0"/>
                <w:sz w:val="21"/>
                <w:szCs w:val="21"/>
              </w:rPr>
            </w:pPr>
            <w:r>
              <w:rPr>
                <w:rFonts w:hint="eastAsia" w:ascii="宋体" w:hAnsi="宋体" w:eastAsia="宋体" w:cs="宋体"/>
                <w:b w:val="0"/>
                <w:bCs w:val="0"/>
                <w:i w:val="0"/>
                <w:iCs w:val="0"/>
                <w:color w:val="auto"/>
                <w:sz w:val="21"/>
                <w:szCs w:val="21"/>
                <w:highlight w:val="none"/>
              </w:rPr>
              <w:t>襟缝翼控制计算机需求规范</w:t>
            </w:r>
          </w:p>
        </w:tc>
        <w:tc>
          <w:tcPr>
            <w:tcW w:w="1398" w:type="dxa"/>
            <w:tcBorders>
              <w:top w:val="single" w:color="auto" w:sz="4" w:space="0"/>
              <w:left w:val="single" w:color="auto" w:sz="4" w:space="0"/>
              <w:bottom w:val="single" w:color="auto" w:sz="4" w:space="0"/>
              <w:right w:val="single" w:color="auto" w:sz="4" w:space="0"/>
            </w:tcBorders>
            <w:vAlign w:val="top"/>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宋体"/>
                <w:i w:val="0"/>
                <w:iCs w:val="0"/>
                <w:caps w:val="0"/>
                <w:smallCaps w:val="0"/>
                <w:color w:val="000000" w:themeColor="text1"/>
                <w:kern w:val="0"/>
                <w:sz w:val="21"/>
                <w:szCs w:val="21"/>
                <w:u w:val="none"/>
                <w:lang w:val="en-US" w:eastAsia="zh-CN" w:bidi="ar-SA"/>
                <w14:textFill>
                  <w14:solidFill>
                    <w14:schemeClr w14:val="tx1"/>
                  </w14:solidFill>
                </w14:textFill>
              </w:rPr>
            </w:pPr>
            <w:r>
              <w:rPr>
                <w:rFonts w:hint="eastAsia" w:ascii="Times New Roman" w:hAnsi="Times New Roman" w:cs="宋体"/>
                <w:i w:val="0"/>
                <w:iCs w:val="0"/>
                <w:caps w:val="0"/>
                <w:smallCaps w:val="0"/>
                <w:color w:val="000000" w:themeColor="text1"/>
                <w:kern w:val="0"/>
                <w:sz w:val="21"/>
                <w:szCs w:val="21"/>
                <w:highlight w:val="none"/>
                <w:u w:val="none"/>
                <w:lang w:val="en-US" w:eastAsia="zh-CN"/>
                <w14:textFill>
                  <w14:solidFill>
                    <w14:schemeClr w14:val="tx1"/>
                  </w14:solidFill>
                </w14:textFill>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02" w:type="dxa"/>
            <w:tcBorders>
              <w:top w:val="single" w:color="auto" w:sz="4" w:space="0"/>
              <w:left w:val="single" w:color="auto" w:sz="4" w:space="0"/>
              <w:bottom w:val="single" w:color="auto" w:sz="4" w:space="0"/>
              <w:right w:val="single" w:color="auto" w:sz="4" w:space="0"/>
            </w:tcBorders>
          </w:tcPr>
          <w:p>
            <w:pPr>
              <w:ind w:firstLine="0" w:firstLineChars="0"/>
              <w:rPr>
                <w:rFonts w:hint="default" w:eastAsia="宋体"/>
                <w:kern w:val="0"/>
                <w:sz w:val="21"/>
                <w:szCs w:val="21"/>
                <w:highlight w:val="yellow"/>
                <w:lang w:val="en-US" w:eastAsia="zh-CN"/>
              </w:rPr>
            </w:pPr>
            <w:r>
              <w:rPr>
                <w:rFonts w:hint="eastAsia"/>
                <w:kern w:val="0"/>
                <w:sz w:val="21"/>
                <w:szCs w:val="21"/>
                <w:lang w:val="en-US" w:eastAsia="zh-CN"/>
              </w:rPr>
              <w:t>F275501ATP001</w:t>
            </w:r>
          </w:p>
        </w:tc>
        <w:tc>
          <w:tcPr>
            <w:tcW w:w="5164" w:type="dxa"/>
            <w:tcBorders>
              <w:top w:val="single" w:color="auto" w:sz="4" w:space="0"/>
              <w:left w:val="single" w:color="auto" w:sz="4" w:space="0"/>
              <w:bottom w:val="single" w:color="auto" w:sz="4" w:space="0"/>
              <w:right w:val="single" w:color="auto" w:sz="4" w:space="0"/>
            </w:tcBorders>
          </w:tcPr>
          <w:p>
            <w:pPr>
              <w:ind w:firstLine="0" w:firstLineChars="0"/>
              <w:rPr>
                <w:kern w:val="0"/>
                <w:sz w:val="21"/>
                <w:szCs w:val="21"/>
                <w:highlight w:val="yellow"/>
              </w:rPr>
            </w:pPr>
            <w:r>
              <w:rPr>
                <w:rFonts w:hint="eastAsia" w:ascii="宋体" w:hAnsi="宋体" w:eastAsia="宋体" w:cs="宋体"/>
                <w:b w:val="0"/>
                <w:bCs w:val="0"/>
                <w:i w:val="0"/>
                <w:iCs w:val="0"/>
                <w:color w:val="auto"/>
                <w:sz w:val="21"/>
                <w:szCs w:val="21"/>
                <w:highlight w:val="none"/>
              </w:rPr>
              <w:t>襟缝翼控制计算机</w:t>
            </w:r>
            <w:r>
              <w:rPr>
                <w:rFonts w:hint="eastAsia" w:ascii="宋体" w:hAnsi="宋体" w:cs="宋体"/>
                <w:b w:val="0"/>
                <w:bCs w:val="0"/>
                <w:i w:val="0"/>
                <w:iCs w:val="0"/>
                <w:color w:val="auto"/>
                <w:sz w:val="21"/>
                <w:szCs w:val="21"/>
                <w:highlight w:val="none"/>
                <w:lang w:val="en-US" w:eastAsia="zh-CN"/>
              </w:rPr>
              <w:t>验收</w:t>
            </w:r>
            <w:r>
              <w:rPr>
                <w:rFonts w:hint="eastAsia" w:ascii="宋体" w:hAnsi="宋体" w:eastAsia="宋体" w:cs="宋体"/>
                <w:b w:val="0"/>
                <w:bCs w:val="0"/>
                <w:i w:val="0"/>
                <w:iCs w:val="0"/>
                <w:color w:val="auto"/>
                <w:sz w:val="21"/>
                <w:szCs w:val="21"/>
                <w:highlight w:val="none"/>
              </w:rPr>
              <w:t>测试程序</w:t>
            </w:r>
          </w:p>
        </w:tc>
        <w:tc>
          <w:tcPr>
            <w:tcW w:w="1398" w:type="dxa"/>
            <w:tcBorders>
              <w:top w:val="single" w:color="auto" w:sz="4" w:space="0"/>
              <w:left w:val="single" w:color="auto" w:sz="4" w:space="0"/>
              <w:bottom w:val="single" w:color="auto" w:sz="4" w:space="0"/>
              <w:right w:val="single" w:color="auto" w:sz="4" w:space="0"/>
            </w:tcBorders>
            <w:vAlign w:val="top"/>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宋体"/>
                <w:i w:val="0"/>
                <w:iCs w:val="0"/>
                <w:caps w:val="0"/>
                <w:smallCaps w:val="0"/>
                <w:color w:val="000000" w:themeColor="text1"/>
                <w:kern w:val="0"/>
                <w:sz w:val="21"/>
                <w:szCs w:val="21"/>
                <w:highlight w:val="none"/>
                <w:u w:val="none"/>
                <w:lang w:val="en-US" w:eastAsia="zh-CN" w:bidi="ar-SA"/>
                <w14:textFill>
                  <w14:solidFill>
                    <w14:schemeClr w14:val="tx1"/>
                  </w14:solidFill>
                </w14:textFill>
              </w:rPr>
            </w:pPr>
            <w:r>
              <w:rPr>
                <w:rFonts w:hint="eastAsia" w:ascii="Times New Roman" w:hAnsi="Times New Roman" w:cs="宋体"/>
                <w:i w:val="0"/>
                <w:iCs w:val="0"/>
                <w:caps w:val="0"/>
                <w:smallCaps w:val="0"/>
                <w:color w:val="000000" w:themeColor="text1"/>
                <w:kern w:val="0"/>
                <w:sz w:val="21"/>
                <w:szCs w:val="21"/>
                <w:highlight w:val="none"/>
                <w:u w:val="none"/>
                <w:lang w:val="en-US" w:eastAsia="zh-CN"/>
                <w14:textFill>
                  <w14:solidFill>
                    <w14:schemeClr w14:val="tx1"/>
                  </w14:solidFill>
                </w14:textFill>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02" w:type="dxa"/>
            <w:tcBorders>
              <w:top w:val="single" w:color="auto" w:sz="4" w:space="0"/>
              <w:left w:val="single" w:color="auto" w:sz="4" w:space="0"/>
              <w:bottom w:val="single" w:color="auto" w:sz="4" w:space="0"/>
              <w:right w:val="single" w:color="auto" w:sz="4" w:space="0"/>
            </w:tcBorders>
          </w:tcPr>
          <w:p>
            <w:pPr>
              <w:ind w:firstLine="0" w:firstLineChars="0"/>
              <w:rPr>
                <w:rFonts w:hint="default" w:eastAsia="宋体"/>
                <w:kern w:val="0"/>
                <w:sz w:val="21"/>
                <w:szCs w:val="21"/>
                <w:highlight w:val="yellow"/>
                <w:lang w:val="en-US" w:eastAsia="zh-CN"/>
              </w:rPr>
            </w:pPr>
            <w:r>
              <w:rPr>
                <w:rFonts w:hint="default" w:ascii="Times New Roman" w:hAnsi="Times New Roman" w:eastAsia="宋体" w:cs="Times New Roman"/>
                <w:kern w:val="0"/>
                <w:sz w:val="21"/>
                <w:szCs w:val="21"/>
                <w:lang w:val="en-US" w:eastAsia="zh-CN"/>
              </w:rPr>
              <w:t>F2750CSP001</w:t>
            </w:r>
          </w:p>
        </w:tc>
        <w:tc>
          <w:tcPr>
            <w:tcW w:w="5164" w:type="dxa"/>
            <w:tcBorders>
              <w:top w:val="single" w:color="auto" w:sz="4" w:space="0"/>
              <w:left w:val="single" w:color="auto" w:sz="4" w:space="0"/>
              <w:bottom w:val="single" w:color="auto" w:sz="4" w:space="0"/>
              <w:right w:val="single" w:color="auto" w:sz="4" w:space="0"/>
            </w:tcBorders>
          </w:tcPr>
          <w:p>
            <w:pPr>
              <w:ind w:firstLine="0" w:firstLineChars="0"/>
              <w:rPr>
                <w:kern w:val="0"/>
                <w:sz w:val="21"/>
                <w:szCs w:val="21"/>
                <w:highlight w:val="yellow"/>
              </w:rPr>
            </w:pPr>
            <w:r>
              <w:rPr>
                <w:rFonts w:hint="eastAsia" w:ascii="宋体" w:hAnsi="宋体" w:eastAsia="宋体" w:cs="宋体"/>
                <w:b w:val="0"/>
                <w:bCs w:val="0"/>
                <w:i w:val="0"/>
                <w:iCs w:val="0"/>
                <w:color w:val="auto"/>
                <w:sz w:val="21"/>
                <w:szCs w:val="21"/>
                <w:highlight w:val="none"/>
                <w:lang w:val="en-US" w:eastAsia="zh-CN"/>
              </w:rPr>
              <w:t>高升力系统合格审定支持计划</w:t>
            </w:r>
          </w:p>
        </w:tc>
        <w:tc>
          <w:tcPr>
            <w:tcW w:w="1398" w:type="dxa"/>
            <w:tcBorders>
              <w:top w:val="single" w:color="auto" w:sz="4" w:space="0"/>
              <w:left w:val="single" w:color="auto" w:sz="4" w:space="0"/>
              <w:bottom w:val="single" w:color="auto" w:sz="4" w:space="0"/>
              <w:right w:val="single" w:color="auto" w:sz="4" w:space="0"/>
            </w:tcBorders>
            <w:vAlign w:val="top"/>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宋体"/>
                <w:i w:val="0"/>
                <w:iCs w:val="0"/>
                <w:caps w:val="0"/>
                <w:smallCaps w:val="0"/>
                <w:color w:val="000000" w:themeColor="text1"/>
                <w:kern w:val="0"/>
                <w:sz w:val="21"/>
                <w:szCs w:val="21"/>
                <w:highlight w:val="none"/>
                <w:u w:val="none"/>
                <w:lang w:val="en-US" w:eastAsia="zh-CN" w:bidi="ar-SA"/>
                <w14:textFill>
                  <w14:solidFill>
                    <w14:schemeClr w14:val="tx1"/>
                  </w14:solidFill>
                </w14:textFill>
              </w:rPr>
            </w:pPr>
            <w:r>
              <w:rPr>
                <w:rFonts w:hint="eastAsia" w:ascii="Times New Roman" w:hAnsi="Times New Roman" w:cs="宋体"/>
                <w:i w:val="0"/>
                <w:iCs w:val="0"/>
                <w:caps w:val="0"/>
                <w:smallCaps w:val="0"/>
                <w:color w:val="000000" w:themeColor="text1"/>
                <w:kern w:val="0"/>
                <w:sz w:val="21"/>
                <w:szCs w:val="21"/>
                <w:highlight w:val="none"/>
                <w:u w:val="none"/>
                <w:lang w:val="en-US" w:eastAsia="zh-CN"/>
                <w14:textFill>
                  <w14:solidFill>
                    <w14:schemeClr w14:val="tx1"/>
                  </w14:solidFill>
                </w14:textFill>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02" w:type="dxa"/>
            <w:tcBorders>
              <w:top w:val="single" w:color="auto" w:sz="4" w:space="0"/>
              <w:left w:val="single" w:color="auto" w:sz="4" w:space="0"/>
              <w:bottom w:val="single" w:color="auto" w:sz="4" w:space="0"/>
              <w:right w:val="single" w:color="auto" w:sz="4" w:space="0"/>
            </w:tcBorders>
          </w:tcPr>
          <w:p>
            <w:pPr>
              <w:ind w:firstLine="0" w:firstLineChars="0"/>
              <w:rPr>
                <w:kern w:val="0"/>
                <w:sz w:val="21"/>
                <w:szCs w:val="21"/>
              </w:rPr>
            </w:pPr>
            <w:r>
              <w:rPr>
                <w:rFonts w:hint="eastAsia"/>
                <w:kern w:val="0"/>
                <w:sz w:val="21"/>
                <w:szCs w:val="21"/>
              </w:rPr>
              <w:t>F275501ECP001</w:t>
            </w:r>
          </w:p>
        </w:tc>
        <w:tc>
          <w:tcPr>
            <w:tcW w:w="5164" w:type="dxa"/>
            <w:tcBorders>
              <w:top w:val="single" w:color="auto" w:sz="4" w:space="0"/>
              <w:left w:val="single" w:color="auto" w:sz="4" w:space="0"/>
              <w:bottom w:val="single" w:color="auto" w:sz="4" w:space="0"/>
              <w:right w:val="single" w:color="auto" w:sz="4" w:space="0"/>
            </w:tcBorders>
          </w:tcPr>
          <w:p>
            <w:pPr>
              <w:ind w:firstLine="0" w:firstLineChars="0"/>
              <w:rPr>
                <w:rFonts w:hint="eastAsia"/>
                <w:kern w:val="0"/>
                <w:sz w:val="21"/>
                <w:szCs w:val="21"/>
                <w:lang w:val="en-US" w:eastAsia="zh-CN"/>
              </w:rPr>
            </w:pPr>
            <w:r>
              <w:rPr>
                <w:rFonts w:hint="eastAsia"/>
                <w:i w:val="0"/>
                <w:iCs w:val="0"/>
                <w:color w:val="auto"/>
                <w:sz w:val="21"/>
                <w:szCs w:val="21"/>
                <w:highlight w:val="none"/>
                <w:lang w:val="en-US" w:eastAsia="zh-CN"/>
              </w:rPr>
              <w:t>襟缝翼控制计算机环境控制计划</w:t>
            </w:r>
          </w:p>
        </w:tc>
        <w:tc>
          <w:tcPr>
            <w:tcW w:w="1398" w:type="dxa"/>
            <w:tcBorders>
              <w:top w:val="single" w:color="auto" w:sz="4" w:space="0"/>
              <w:left w:val="single" w:color="auto" w:sz="4" w:space="0"/>
              <w:bottom w:val="single" w:color="auto" w:sz="4" w:space="0"/>
              <w:right w:val="single" w:color="auto" w:sz="4" w:space="0"/>
            </w:tcBorders>
            <w:vAlign w:val="top"/>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宋体"/>
                <w:i w:val="0"/>
                <w:iCs w:val="0"/>
                <w:caps w:val="0"/>
                <w:smallCaps w:val="0"/>
                <w:color w:val="000000" w:themeColor="text1"/>
                <w:kern w:val="0"/>
                <w:sz w:val="21"/>
                <w:szCs w:val="21"/>
                <w:highlight w:val="none"/>
                <w:u w:val="none"/>
                <w:lang w:val="en-US" w:eastAsia="zh-CN" w:bidi="ar-SA"/>
                <w14:textFill>
                  <w14:solidFill>
                    <w14:schemeClr w14:val="tx1"/>
                  </w14:solidFill>
                </w14:textFill>
              </w:rPr>
            </w:pPr>
            <w:r>
              <w:rPr>
                <w:rFonts w:hint="eastAsia" w:ascii="Times New Roman" w:hAnsi="Times New Roman" w:cs="宋体"/>
                <w:i w:val="0"/>
                <w:iCs w:val="0"/>
                <w:caps w:val="0"/>
                <w:smallCaps w:val="0"/>
                <w:color w:val="000000" w:themeColor="text1"/>
                <w:kern w:val="0"/>
                <w:sz w:val="21"/>
                <w:szCs w:val="21"/>
                <w:highlight w:val="none"/>
                <w:u w:val="none"/>
                <w:lang w:val="en-US" w:eastAsia="zh-CN"/>
                <w14:textFill>
                  <w14:solidFill>
                    <w14:schemeClr w14:val="tx1"/>
                  </w14:solidFill>
                </w14:textFill>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02"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eastAsia="宋体" w:cs="宋体"/>
                <w:i w:val="0"/>
                <w:iCs w:val="0"/>
                <w:caps w:val="0"/>
                <w:smallCaps w:val="0"/>
                <w:color w:val="auto"/>
                <w:kern w:val="0"/>
                <w:sz w:val="21"/>
                <w:szCs w:val="21"/>
                <w:highlight w:val="none"/>
                <w:lang w:val="en-US" w:eastAsia="zh-CN" w:bidi="ar-SA"/>
              </w:rPr>
            </w:pPr>
            <w:r>
              <w:rPr>
                <w:rFonts w:hint="eastAsia" w:ascii="Times New Roman" w:hAnsi="Times New Roman" w:cs="宋体"/>
                <w:i w:val="0"/>
                <w:iCs w:val="0"/>
                <w:caps w:val="0"/>
                <w:smallCaps w:val="0"/>
                <w:color w:val="auto"/>
                <w:kern w:val="0"/>
                <w:sz w:val="21"/>
                <w:szCs w:val="21"/>
                <w:highlight w:val="none"/>
                <w:lang w:val="en-US" w:eastAsia="zh-CN"/>
              </w:rPr>
              <w:t>E-F224JYxxx</w:t>
            </w:r>
          </w:p>
        </w:tc>
        <w:tc>
          <w:tcPr>
            <w:tcW w:w="5164"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Times New Roman" w:hAnsi="Times New Roman" w:eastAsia="宋体" w:cs="宋体"/>
                <w:i w:val="0"/>
                <w:iCs w:val="0"/>
                <w:caps w:val="0"/>
                <w:smallCaps w:val="0"/>
                <w:color w:val="auto"/>
                <w:kern w:val="0"/>
                <w:sz w:val="21"/>
                <w:szCs w:val="21"/>
                <w:highlight w:val="none"/>
                <w:lang w:val="en-US" w:eastAsia="zh-CN" w:bidi="ar-SA"/>
              </w:rPr>
            </w:pPr>
            <w:r>
              <w:rPr>
                <w:rFonts w:hint="eastAsia" w:ascii="Times New Roman" w:hAnsi="Times New Roman" w:cs="宋体"/>
                <w:i w:val="0"/>
                <w:iCs w:val="0"/>
                <w:caps w:val="0"/>
                <w:smallCaps w:val="0"/>
                <w:color w:val="auto"/>
                <w:sz w:val="21"/>
                <w:szCs w:val="21"/>
                <w:highlight w:val="none"/>
                <w:lang w:val="en-US" w:eastAsia="zh-CN"/>
              </w:rPr>
              <w:t>X飞机电源系统供电特性及对用电设备设计需求</w:t>
            </w:r>
          </w:p>
        </w:tc>
        <w:tc>
          <w:tcPr>
            <w:tcW w:w="1398" w:type="dxa"/>
            <w:tcBorders>
              <w:top w:val="single" w:color="auto" w:sz="4" w:space="0"/>
              <w:left w:val="single" w:color="auto" w:sz="4" w:space="0"/>
              <w:bottom w:val="single" w:color="auto" w:sz="4" w:space="0"/>
              <w:right w:val="single" w:color="auto" w:sz="4" w:space="0"/>
            </w:tcBorders>
            <w:vAlign w:val="top"/>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宋体"/>
                <w:i w:val="0"/>
                <w:iCs w:val="0"/>
                <w:caps w:val="0"/>
                <w:smallCaps w:val="0"/>
                <w:color w:val="000000" w:themeColor="text1"/>
                <w:kern w:val="0"/>
                <w:sz w:val="21"/>
                <w:szCs w:val="21"/>
                <w:highlight w:val="none"/>
                <w:u w:val="none"/>
                <w:lang w:val="en-US" w:eastAsia="zh-CN" w:bidi="ar-SA"/>
                <w14:textFill>
                  <w14:solidFill>
                    <w14:schemeClr w14:val="tx1"/>
                  </w14:solidFill>
                </w14:textFill>
              </w:rPr>
            </w:pPr>
            <w:r>
              <w:rPr>
                <w:rFonts w:hint="eastAsia" w:ascii="Times New Roman" w:hAnsi="Times New Roman" w:cs="宋体"/>
                <w:i w:val="0"/>
                <w:iCs w:val="0"/>
                <w:caps w:val="0"/>
                <w:smallCaps w:val="0"/>
                <w:color w:val="000000" w:themeColor="text1"/>
                <w:kern w:val="0"/>
                <w:sz w:val="21"/>
                <w:szCs w:val="21"/>
                <w:highlight w:val="none"/>
                <w:u w:val="none"/>
                <w:lang w:val="en-US" w:eastAsia="zh-CN"/>
                <w14:textFill>
                  <w14:solidFill>
                    <w14:schemeClr w14:val="tx1"/>
                  </w14:solidFill>
                </w14:textFill>
              </w:rPr>
              <w:t>B</w:t>
            </w:r>
          </w:p>
        </w:tc>
      </w:tr>
    </w:tbl>
    <w:p>
      <w:pPr>
        <w:pStyle w:val="4"/>
        <w:numPr>
          <w:ilvl w:val="0"/>
          <w:numId w:val="11"/>
        </w:numPr>
      </w:pPr>
      <w:bookmarkStart w:id="11" w:name="_Toc11564"/>
      <w:r>
        <w:rPr>
          <w:rFonts w:hint="eastAsia"/>
        </w:rPr>
        <w:t>术语和缩略语</w:t>
      </w:r>
      <w:bookmarkEnd w:id="11"/>
      <w:bookmarkStart w:id="12" w:name="术语和缩略语"/>
      <w:bookmarkEnd w:id="12"/>
    </w:p>
    <w:p>
      <w:pPr>
        <w:pStyle w:val="2"/>
        <w:spacing w:before="163" w:after="163"/>
      </w:pPr>
      <w:bookmarkStart w:id="13" w:name="_Toc128232518"/>
      <w:bookmarkStart w:id="14" w:name="_Toc127435226"/>
      <w:bookmarkStart w:id="15" w:name="_Toc128426335"/>
      <w:bookmarkStart w:id="16" w:name="_Toc16074"/>
      <w:bookmarkStart w:id="17" w:name="_Toc130279822"/>
      <w:bookmarkStart w:id="18" w:name="_Hlk86132498"/>
      <w:r>
        <w:rPr>
          <w:rFonts w:hint="eastAsia"/>
        </w:rPr>
        <w:t>缩略语</w:t>
      </w:r>
      <w:bookmarkEnd w:id="13"/>
      <w:bookmarkEnd w:id="14"/>
      <w:bookmarkEnd w:id="15"/>
      <w:bookmarkEnd w:id="16"/>
      <w:bookmarkEnd w:id="17"/>
      <w:bookmarkStart w:id="19" w:name="缩略语"/>
      <w:bookmarkEnd w:id="19"/>
    </w:p>
    <w:p>
      <w:pPr>
        <w:pStyle w:val="65"/>
        <w:rPr>
          <w:rFonts w:hint="eastAsia"/>
        </w:rPr>
      </w:pPr>
      <w:r>
        <w:rPr>
          <w:rFonts w:hint="eastAsia"/>
        </w:rPr>
        <w:t xml:space="preserve">表 </w:t>
      </w:r>
      <w:r>
        <w:rPr>
          <w:rFonts w:hint="eastAsia"/>
        </w:rPr>
        <w:fldChar w:fldCharType="begin"/>
      </w:r>
      <w:r>
        <w:rPr>
          <w:rFonts w:hint="eastAsia"/>
        </w:rPr>
        <w:instrText xml:space="preserve"> STYLEREF 1 \s </w:instrText>
      </w:r>
      <w:r>
        <w:rPr>
          <w:rFonts w:hint="eastAsia"/>
        </w:rPr>
        <w:fldChar w:fldCharType="separate"/>
      </w:r>
      <w:r>
        <w:rPr>
          <w:rFonts w:hint="eastAsia"/>
        </w:rPr>
        <w:t>4</w:t>
      </w:r>
      <w:r>
        <w:rPr>
          <w:rFonts w:hint="eastAsia"/>
        </w:rPr>
        <w:fldChar w:fldCharType="end"/>
      </w:r>
      <w:r>
        <w:rPr>
          <w:rFonts w:hint="eastAsia"/>
        </w:rPr>
        <w:noBreakHyphen/>
      </w:r>
      <w:r>
        <w:rPr>
          <w:rFonts w:hint="eastAsia"/>
        </w:rPr>
        <w:fldChar w:fldCharType="begin"/>
      </w:r>
      <w:r>
        <w:rPr>
          <w:rFonts w:hint="eastAsia"/>
        </w:rPr>
        <w:instrText xml:space="preserve"> SEQ 表 \* ARABIC \s 1 </w:instrText>
      </w:r>
      <w:r>
        <w:rPr>
          <w:rFonts w:hint="eastAsia"/>
        </w:rPr>
        <w:fldChar w:fldCharType="separate"/>
      </w:r>
      <w:r>
        <w:rPr>
          <w:rFonts w:hint="eastAsia"/>
        </w:rPr>
        <w:t>1</w:t>
      </w:r>
      <w:r>
        <w:rPr>
          <w:rFonts w:hint="eastAsia"/>
        </w:rPr>
        <w:fldChar w:fldCharType="end"/>
      </w:r>
      <w:bookmarkStart w:id="20" w:name="_Toc10682"/>
      <w:r>
        <w:rPr>
          <w:rFonts w:hint="eastAsia"/>
        </w:rPr>
        <w:t>：缩略语表</w:t>
      </w:r>
      <w:bookmarkEnd w:id="20"/>
    </w:p>
    <w:tbl>
      <w:tblPr>
        <w:tblStyle w:val="30"/>
        <w:tblW w:w="9026" w:type="dxa"/>
        <w:jc w:val="cente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CellMar>
          <w:top w:w="0" w:type="dxa"/>
          <w:left w:w="85" w:type="dxa"/>
          <w:bottom w:w="0" w:type="dxa"/>
          <w:right w:w="85" w:type="dxa"/>
        </w:tblCellMar>
      </w:tblPr>
      <w:tblGrid>
        <w:gridCol w:w="1324"/>
        <w:gridCol w:w="4641"/>
        <w:gridCol w:w="3061"/>
      </w:tblGrid>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tblHeader/>
          <w:jc w:val="center"/>
        </w:trPr>
        <w:tc>
          <w:tcPr>
            <w:tcW w:w="1324" w:type="dxa"/>
            <w:tcBorders>
              <w:bottom w:val="single" w:color="000000" w:sz="12" w:space="0"/>
            </w:tcBorders>
          </w:tcPr>
          <w:p>
            <w:pPr>
              <w:pStyle w:val="127"/>
              <w:autoSpaceDE w:val="0"/>
              <w:autoSpaceDN w:val="0"/>
              <w:adjustRightInd w:val="0"/>
              <w:rPr>
                <w:rFonts w:hint="eastAsia" w:ascii="Times New Roman" w:hAnsi="Times New Roman" w:eastAsia="黑体" w:cs="宋体"/>
                <w:b/>
                <w:bCs/>
                <w:i w:val="0"/>
                <w:iCs w:val="0"/>
                <w:caps w:val="0"/>
                <w:smallCaps w:val="0"/>
                <w:color w:val="auto"/>
                <w:kern w:val="0"/>
                <w:sz w:val="21"/>
                <w:szCs w:val="21"/>
                <w:highlight w:val="none"/>
                <w:lang w:val="de-DE" w:eastAsia="zh-CN"/>
              </w:rPr>
            </w:pPr>
            <w:r>
              <w:rPr>
                <w:rFonts w:hint="eastAsia" w:ascii="Times New Roman" w:hAnsi="Times New Roman" w:eastAsia="黑体" w:cs="宋体"/>
                <w:b/>
                <w:bCs/>
                <w:i w:val="0"/>
                <w:iCs w:val="0"/>
                <w:caps w:val="0"/>
                <w:smallCaps w:val="0"/>
                <w:color w:val="auto"/>
                <w:kern w:val="0"/>
                <w:sz w:val="21"/>
                <w:szCs w:val="21"/>
                <w:highlight w:val="none"/>
                <w:lang w:val="en-US" w:eastAsia="zh-CN"/>
              </w:rPr>
              <w:t>缩略语</w:t>
            </w:r>
          </w:p>
        </w:tc>
        <w:tc>
          <w:tcPr>
            <w:tcW w:w="4641" w:type="dxa"/>
            <w:tcBorders>
              <w:bottom w:val="single" w:color="000000" w:sz="12" w:space="0"/>
            </w:tcBorders>
          </w:tcPr>
          <w:p>
            <w:pPr>
              <w:pStyle w:val="127"/>
              <w:autoSpaceDE w:val="0"/>
              <w:autoSpaceDN w:val="0"/>
              <w:adjustRightInd w:val="0"/>
              <w:rPr>
                <w:rFonts w:hint="eastAsia" w:ascii="Times New Roman" w:hAnsi="Times New Roman" w:eastAsia="宋体" w:cs="宋体"/>
                <w:b/>
                <w:bCs/>
                <w:i w:val="0"/>
                <w:iCs w:val="0"/>
                <w:caps w:val="0"/>
                <w:smallCaps w:val="0"/>
                <w:color w:val="auto"/>
                <w:kern w:val="0"/>
                <w:sz w:val="21"/>
                <w:szCs w:val="21"/>
                <w:highlight w:val="none"/>
                <w:lang w:val="en-US" w:eastAsia="zh-CN"/>
              </w:rPr>
            </w:pPr>
            <w:r>
              <w:rPr>
                <w:rFonts w:ascii="Times New Roman" w:hAnsi="Times New Roman" w:cs="宋体"/>
                <w:b/>
                <w:bCs/>
                <w:i w:val="0"/>
                <w:iCs w:val="0"/>
                <w:caps w:val="0"/>
                <w:smallCaps w:val="0"/>
                <w:color w:val="auto"/>
                <w:kern w:val="0"/>
                <w:sz w:val="21"/>
                <w:szCs w:val="21"/>
                <w:highlight w:val="none"/>
                <w:lang w:val="de-DE" w:eastAsia="en-US"/>
              </w:rPr>
              <w:t>英文</w:t>
            </w:r>
            <w:r>
              <w:rPr>
                <w:rFonts w:hint="eastAsia" w:ascii="Times New Roman" w:hAnsi="Times New Roman" w:cs="宋体"/>
                <w:b/>
                <w:bCs/>
                <w:i w:val="0"/>
                <w:iCs w:val="0"/>
                <w:caps w:val="0"/>
                <w:smallCaps w:val="0"/>
                <w:color w:val="auto"/>
                <w:kern w:val="0"/>
                <w:sz w:val="21"/>
                <w:szCs w:val="21"/>
                <w:highlight w:val="none"/>
                <w:lang w:val="en-US" w:eastAsia="zh-CN"/>
              </w:rPr>
              <w:t>全称</w:t>
            </w:r>
          </w:p>
        </w:tc>
        <w:tc>
          <w:tcPr>
            <w:tcW w:w="3061" w:type="dxa"/>
            <w:tcBorders>
              <w:bottom w:val="single" w:color="000000" w:sz="12" w:space="0"/>
            </w:tcBorders>
          </w:tcPr>
          <w:p>
            <w:pPr>
              <w:pStyle w:val="127"/>
              <w:autoSpaceDE w:val="0"/>
              <w:autoSpaceDN w:val="0"/>
              <w:adjustRightInd w:val="0"/>
              <w:rPr>
                <w:rFonts w:hint="eastAsia" w:ascii="Times New Roman" w:hAnsi="Times New Roman" w:eastAsia="宋体" w:cs="宋体"/>
                <w:b/>
                <w:bCs/>
                <w:i w:val="0"/>
                <w:iCs w:val="0"/>
                <w:caps w:val="0"/>
                <w:smallCaps w:val="0"/>
                <w:color w:val="auto"/>
                <w:kern w:val="0"/>
                <w:sz w:val="21"/>
                <w:szCs w:val="21"/>
                <w:highlight w:val="none"/>
                <w:lang w:val="en-US" w:eastAsia="zh-CN"/>
              </w:rPr>
            </w:pPr>
            <w:r>
              <w:rPr>
                <w:rFonts w:ascii="Times New Roman" w:hAnsi="Times New Roman" w:cs="宋体"/>
                <w:b/>
                <w:bCs/>
                <w:i w:val="0"/>
                <w:iCs w:val="0"/>
                <w:caps w:val="0"/>
                <w:smallCaps w:val="0"/>
                <w:color w:val="auto"/>
                <w:kern w:val="0"/>
                <w:sz w:val="21"/>
                <w:szCs w:val="21"/>
                <w:highlight w:val="none"/>
                <w:lang w:val="de-DE" w:eastAsia="en-US"/>
              </w:rPr>
              <w:t>中文</w:t>
            </w:r>
            <w:r>
              <w:rPr>
                <w:rFonts w:hint="eastAsia" w:ascii="Times New Roman" w:hAnsi="Times New Roman" w:cs="宋体"/>
                <w:b/>
                <w:bCs/>
                <w:i w:val="0"/>
                <w:iCs w:val="0"/>
                <w:caps w:val="0"/>
                <w:smallCaps w:val="0"/>
                <w:color w:val="auto"/>
                <w:kern w:val="0"/>
                <w:sz w:val="21"/>
                <w:szCs w:val="21"/>
                <w:highlight w:val="none"/>
                <w:lang w:val="en-US" w:eastAsia="zh-CN"/>
              </w:rPr>
              <w:t>全称</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Borders>
              <w:top w:val="single" w:color="000000" w:sz="12" w:space="0"/>
              <w:bottom w:val="single" w:color="000000" w:sz="4" w:space="0"/>
            </w:tcBorders>
            <w:vAlign w:val="center"/>
          </w:tcPr>
          <w:p>
            <w:pPr>
              <w:pStyle w:val="128"/>
              <w:autoSpaceDE w:val="0"/>
              <w:autoSpaceDN w:val="0"/>
              <w:adjustRightInd w:val="0"/>
              <w:rPr>
                <w:rFonts w:ascii="Times New Roman" w:hAnsi="Times New Roman" w:cs="宋体"/>
                <w:i w:val="0"/>
                <w:iCs w:val="0"/>
                <w:caps w:val="0"/>
                <w:smallCaps w:val="0"/>
                <w:color w:val="auto"/>
                <w:kern w:val="0"/>
                <w:sz w:val="21"/>
                <w:szCs w:val="21"/>
                <w:highlight w:val="none"/>
                <w:lang w:val="de-DE" w:eastAsia="en-US"/>
              </w:rPr>
            </w:pPr>
            <w:r>
              <w:rPr>
                <w:rFonts w:hint="eastAsia" w:ascii="Times New Roman" w:hAnsi="Times New Roman" w:cs="宋体"/>
                <w:i w:val="0"/>
                <w:iCs w:val="0"/>
                <w:caps w:val="0"/>
                <w:smallCaps w:val="0"/>
                <w:color w:val="auto"/>
                <w:kern w:val="0"/>
                <w:sz w:val="21"/>
                <w:szCs w:val="21"/>
                <w:highlight w:val="none"/>
                <w:lang w:val="de-DE" w:eastAsia="en-US"/>
              </w:rPr>
              <w:t>EMC</w:t>
            </w:r>
          </w:p>
        </w:tc>
        <w:tc>
          <w:tcPr>
            <w:tcW w:w="4641" w:type="dxa"/>
            <w:tcBorders>
              <w:top w:val="single" w:color="000000" w:sz="12" w:space="0"/>
              <w:bottom w:val="single" w:color="000000" w:sz="4" w:space="0"/>
            </w:tcBorders>
            <w:vAlign w:val="center"/>
          </w:tcPr>
          <w:p>
            <w:pPr>
              <w:pStyle w:val="128"/>
              <w:autoSpaceDE w:val="0"/>
              <w:autoSpaceDN w:val="0"/>
              <w:adjustRightInd w:val="0"/>
              <w:rPr>
                <w:rFonts w:ascii="Times New Roman" w:hAnsi="Times New Roman"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Electro Magnetic Compatibility</w:t>
            </w:r>
          </w:p>
        </w:tc>
        <w:tc>
          <w:tcPr>
            <w:tcW w:w="3061" w:type="dxa"/>
            <w:tcBorders>
              <w:top w:val="single" w:color="000000" w:sz="12" w:space="0"/>
              <w:bottom w:val="single" w:color="000000" w:sz="4" w:space="0"/>
            </w:tcBorders>
            <w:vAlign w:val="center"/>
          </w:tcPr>
          <w:p>
            <w:pPr>
              <w:pStyle w:val="128"/>
              <w:autoSpaceDE w:val="0"/>
              <w:autoSpaceDN w:val="0"/>
              <w:adjustRightInd w:val="0"/>
              <w:rPr>
                <w:rFonts w:ascii="Times New Roman" w:hAnsi="Times New Roman" w:cs="宋体"/>
                <w:i w:val="0"/>
                <w:iCs w:val="0"/>
                <w:caps w:val="0"/>
                <w:smallCaps w:val="0"/>
                <w:color w:val="auto"/>
                <w:kern w:val="0"/>
                <w:sz w:val="21"/>
                <w:szCs w:val="21"/>
                <w:highlight w:val="none"/>
                <w:lang w:val="de-DE" w:eastAsia="en-US"/>
              </w:rPr>
            </w:pPr>
            <w:r>
              <w:rPr>
                <w:rFonts w:hint="eastAsia" w:ascii="Times New Roman" w:hAnsi="Times New Roman" w:cs="宋体"/>
                <w:i w:val="0"/>
                <w:iCs w:val="0"/>
                <w:caps w:val="0"/>
                <w:smallCaps w:val="0"/>
                <w:color w:val="auto"/>
                <w:kern w:val="0"/>
                <w:sz w:val="21"/>
                <w:szCs w:val="21"/>
                <w:highlight w:val="none"/>
                <w:lang w:val="de-DE" w:eastAsia="en-US"/>
              </w:rPr>
              <w:t>电磁兼容</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Borders>
              <w:top w:val="single" w:color="000000" w:sz="4" w:space="0"/>
              <w:bottom w:val="single" w:color="000000" w:sz="4" w:space="0"/>
            </w:tcBorders>
            <w:vAlign w:val="center"/>
          </w:tcPr>
          <w:p>
            <w:pPr>
              <w:pStyle w:val="128"/>
              <w:autoSpaceDE w:val="0"/>
              <w:autoSpaceDN w:val="0"/>
              <w:adjustRightInd w:val="0"/>
              <w:rPr>
                <w:rFonts w:ascii="Times New Roman" w:hAnsi="Times New Roman" w:cs="宋体"/>
                <w:i w:val="0"/>
                <w:iCs w:val="0"/>
                <w:caps w:val="0"/>
                <w:smallCaps w:val="0"/>
                <w:color w:val="auto"/>
                <w:kern w:val="0"/>
                <w:sz w:val="21"/>
                <w:szCs w:val="21"/>
                <w:highlight w:val="none"/>
                <w:lang w:val="de-DE" w:eastAsia="en-US"/>
              </w:rPr>
            </w:pPr>
            <w:r>
              <w:rPr>
                <w:rFonts w:hint="eastAsia" w:ascii="Times New Roman" w:hAnsi="Times New Roman" w:cs="宋体"/>
                <w:i w:val="0"/>
                <w:iCs w:val="0"/>
                <w:caps w:val="0"/>
                <w:smallCaps w:val="0"/>
                <w:color w:val="auto"/>
                <w:kern w:val="0"/>
                <w:sz w:val="21"/>
                <w:szCs w:val="21"/>
                <w:highlight w:val="none"/>
                <w:lang w:val="de-DE" w:eastAsia="en-US"/>
              </w:rPr>
              <w:t>EMI</w:t>
            </w:r>
          </w:p>
        </w:tc>
        <w:tc>
          <w:tcPr>
            <w:tcW w:w="4641" w:type="dxa"/>
            <w:tcBorders>
              <w:top w:val="single" w:color="000000" w:sz="4" w:space="0"/>
              <w:bottom w:val="single" w:color="000000" w:sz="4" w:space="0"/>
            </w:tcBorders>
            <w:vAlign w:val="center"/>
          </w:tcPr>
          <w:p>
            <w:pPr>
              <w:pStyle w:val="128"/>
              <w:autoSpaceDE w:val="0"/>
              <w:autoSpaceDN w:val="0"/>
              <w:adjustRightInd w:val="0"/>
              <w:rPr>
                <w:rFonts w:ascii="Times New Roman" w:hAnsi="Times New Roman"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 xml:space="preserve">Electro Magnetic </w:t>
            </w:r>
            <w:r>
              <w:rPr>
                <w:rFonts w:hint="eastAsia" w:ascii="Times New Roman" w:hAnsi="Times New Roman" w:cs="宋体"/>
                <w:i w:val="0"/>
                <w:iCs w:val="0"/>
                <w:caps w:val="0"/>
                <w:smallCaps w:val="0"/>
                <w:color w:val="auto"/>
                <w:kern w:val="0"/>
                <w:sz w:val="21"/>
                <w:szCs w:val="21"/>
                <w:highlight w:val="none"/>
                <w:lang w:val="de-DE" w:eastAsia="en-US"/>
              </w:rPr>
              <w:t>I</w:t>
            </w:r>
            <w:r>
              <w:rPr>
                <w:rFonts w:ascii="Times New Roman" w:hAnsi="Times New Roman" w:cs="宋体"/>
                <w:i w:val="0"/>
                <w:iCs w:val="0"/>
                <w:caps w:val="0"/>
                <w:smallCaps w:val="0"/>
                <w:color w:val="auto"/>
                <w:kern w:val="0"/>
                <w:sz w:val="21"/>
                <w:szCs w:val="21"/>
                <w:highlight w:val="none"/>
                <w:lang w:val="de-DE" w:eastAsia="en-US"/>
              </w:rPr>
              <w:t>nterference</w:t>
            </w:r>
          </w:p>
        </w:tc>
        <w:tc>
          <w:tcPr>
            <w:tcW w:w="3061" w:type="dxa"/>
            <w:tcBorders>
              <w:top w:val="single" w:color="000000" w:sz="4" w:space="0"/>
              <w:bottom w:val="single" w:color="000000" w:sz="4" w:space="0"/>
            </w:tcBorders>
            <w:vAlign w:val="center"/>
          </w:tcPr>
          <w:p>
            <w:pPr>
              <w:pStyle w:val="128"/>
              <w:autoSpaceDE w:val="0"/>
              <w:autoSpaceDN w:val="0"/>
              <w:adjustRightInd w:val="0"/>
              <w:rPr>
                <w:rFonts w:ascii="Times New Roman" w:hAnsi="Times New Roman" w:cs="宋体"/>
                <w:i w:val="0"/>
                <w:iCs w:val="0"/>
                <w:caps w:val="0"/>
                <w:smallCaps w:val="0"/>
                <w:color w:val="auto"/>
                <w:kern w:val="0"/>
                <w:sz w:val="21"/>
                <w:szCs w:val="21"/>
                <w:highlight w:val="none"/>
                <w:lang w:val="de-DE" w:eastAsia="en-US"/>
              </w:rPr>
            </w:pPr>
            <w:r>
              <w:rPr>
                <w:rFonts w:hint="eastAsia" w:ascii="Times New Roman" w:hAnsi="Times New Roman" w:cs="宋体"/>
                <w:i w:val="0"/>
                <w:iCs w:val="0"/>
                <w:caps w:val="0"/>
                <w:smallCaps w:val="0"/>
                <w:color w:val="auto"/>
                <w:kern w:val="0"/>
                <w:sz w:val="21"/>
                <w:szCs w:val="21"/>
                <w:highlight w:val="none"/>
                <w:lang w:val="de-DE" w:eastAsia="en-US"/>
              </w:rPr>
              <w:t>电磁干扰</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Borders>
              <w:top w:val="single" w:color="000000" w:sz="4" w:space="0"/>
              <w:bottom w:val="single" w:color="000000" w:sz="4" w:space="0"/>
            </w:tcBorders>
            <w:vAlign w:val="center"/>
          </w:tcPr>
          <w:p>
            <w:pPr>
              <w:pStyle w:val="128"/>
              <w:autoSpaceDE w:val="0"/>
              <w:autoSpaceDN w:val="0"/>
              <w:adjustRightInd w:val="0"/>
              <w:rPr>
                <w:rFonts w:ascii="Times New Roman" w:hAnsi="Times New Roman" w:cs="宋体"/>
                <w:i w:val="0"/>
                <w:iCs w:val="0"/>
                <w:caps w:val="0"/>
                <w:smallCaps w:val="0"/>
                <w:color w:val="auto"/>
                <w:kern w:val="0"/>
                <w:sz w:val="21"/>
                <w:szCs w:val="21"/>
                <w:highlight w:val="none"/>
                <w:lang w:val="de-DE" w:eastAsia="en-US"/>
              </w:rPr>
            </w:pPr>
            <w:r>
              <w:rPr>
                <w:rFonts w:hint="eastAsia" w:ascii="Times New Roman" w:hAnsi="Times New Roman" w:cs="宋体"/>
                <w:i w:val="0"/>
                <w:iCs w:val="0"/>
                <w:caps w:val="0"/>
                <w:smallCaps w:val="0"/>
                <w:color w:val="auto"/>
                <w:kern w:val="0"/>
                <w:sz w:val="21"/>
                <w:szCs w:val="21"/>
                <w:highlight w:val="none"/>
                <w:lang w:val="de-DE" w:eastAsia="en-US"/>
              </w:rPr>
              <w:t>ESD</w:t>
            </w:r>
          </w:p>
        </w:tc>
        <w:tc>
          <w:tcPr>
            <w:tcW w:w="4641" w:type="dxa"/>
            <w:tcBorders>
              <w:top w:val="single" w:color="000000" w:sz="4" w:space="0"/>
              <w:bottom w:val="single" w:color="000000" w:sz="4" w:space="0"/>
            </w:tcBorders>
            <w:vAlign w:val="center"/>
          </w:tcPr>
          <w:p>
            <w:pPr>
              <w:pStyle w:val="128"/>
              <w:autoSpaceDE w:val="0"/>
              <w:autoSpaceDN w:val="0"/>
              <w:adjustRightInd w:val="0"/>
              <w:rPr>
                <w:rFonts w:ascii="Times New Roman" w:hAnsi="Times New Roman" w:cs="宋体"/>
                <w:i w:val="0"/>
                <w:iCs w:val="0"/>
                <w:caps w:val="0"/>
                <w:smallCaps w:val="0"/>
                <w:color w:val="auto"/>
                <w:kern w:val="0"/>
                <w:sz w:val="21"/>
                <w:szCs w:val="21"/>
                <w:highlight w:val="none"/>
                <w:lang w:val="de-DE" w:eastAsia="en-US"/>
              </w:rPr>
            </w:pPr>
            <w:r>
              <w:rPr>
                <w:rFonts w:hint="eastAsia" w:ascii="Times New Roman" w:hAnsi="Times New Roman" w:cs="宋体"/>
                <w:i w:val="0"/>
                <w:iCs w:val="0"/>
                <w:caps w:val="0"/>
                <w:smallCaps w:val="0"/>
                <w:color w:val="auto"/>
                <w:kern w:val="0"/>
                <w:sz w:val="21"/>
                <w:szCs w:val="21"/>
                <w:highlight w:val="none"/>
                <w:lang w:val="de-DE" w:eastAsia="en-US"/>
              </w:rPr>
              <w:t>Electrostatic</w:t>
            </w:r>
            <w:r>
              <w:rPr>
                <w:rFonts w:ascii="Times New Roman" w:hAnsi="Times New Roman" w:cs="宋体"/>
                <w:i w:val="0"/>
                <w:iCs w:val="0"/>
                <w:caps w:val="0"/>
                <w:smallCaps w:val="0"/>
                <w:color w:val="auto"/>
                <w:kern w:val="0"/>
                <w:sz w:val="21"/>
                <w:szCs w:val="21"/>
                <w:highlight w:val="none"/>
                <w:lang w:val="de-DE" w:eastAsia="en-US"/>
              </w:rPr>
              <w:t xml:space="preserve"> </w:t>
            </w:r>
            <w:r>
              <w:rPr>
                <w:rFonts w:hint="eastAsia" w:ascii="Times New Roman" w:hAnsi="Times New Roman" w:cs="宋体"/>
                <w:i w:val="0"/>
                <w:iCs w:val="0"/>
                <w:caps w:val="0"/>
                <w:smallCaps w:val="0"/>
                <w:color w:val="auto"/>
                <w:kern w:val="0"/>
                <w:sz w:val="21"/>
                <w:szCs w:val="21"/>
                <w:highlight w:val="none"/>
                <w:lang w:val="de-DE" w:eastAsia="en-US"/>
              </w:rPr>
              <w:t>Discharge</w:t>
            </w:r>
          </w:p>
        </w:tc>
        <w:tc>
          <w:tcPr>
            <w:tcW w:w="3061" w:type="dxa"/>
            <w:tcBorders>
              <w:top w:val="single" w:color="000000" w:sz="4" w:space="0"/>
              <w:bottom w:val="single" w:color="000000" w:sz="4" w:space="0"/>
            </w:tcBorders>
            <w:vAlign w:val="center"/>
          </w:tcPr>
          <w:p>
            <w:pPr>
              <w:pStyle w:val="128"/>
              <w:autoSpaceDE w:val="0"/>
              <w:autoSpaceDN w:val="0"/>
              <w:adjustRightInd w:val="0"/>
              <w:rPr>
                <w:rFonts w:ascii="Times New Roman" w:hAnsi="Times New Roman" w:cs="宋体"/>
                <w:i w:val="0"/>
                <w:iCs w:val="0"/>
                <w:caps w:val="0"/>
                <w:smallCaps w:val="0"/>
                <w:color w:val="auto"/>
                <w:kern w:val="0"/>
                <w:sz w:val="21"/>
                <w:szCs w:val="21"/>
                <w:highlight w:val="none"/>
                <w:lang w:val="de-DE" w:eastAsia="en-US"/>
              </w:rPr>
            </w:pPr>
            <w:r>
              <w:rPr>
                <w:rFonts w:hint="eastAsia" w:ascii="Times New Roman" w:hAnsi="Times New Roman" w:cs="宋体"/>
                <w:i w:val="0"/>
                <w:iCs w:val="0"/>
                <w:caps w:val="0"/>
                <w:smallCaps w:val="0"/>
                <w:color w:val="auto"/>
                <w:kern w:val="0"/>
                <w:sz w:val="21"/>
                <w:szCs w:val="21"/>
                <w:highlight w:val="none"/>
                <w:lang w:val="de-DE" w:eastAsia="en-US"/>
              </w:rPr>
              <w:t>静电释放</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Borders>
              <w:top w:val="single" w:color="000000" w:sz="4" w:space="0"/>
              <w:bottom w:val="single" w:color="000000" w:sz="4" w:space="0"/>
            </w:tcBorders>
            <w:vAlign w:val="center"/>
          </w:tcPr>
          <w:p>
            <w:pPr>
              <w:pStyle w:val="128"/>
              <w:autoSpaceDE w:val="0"/>
              <w:autoSpaceDN w:val="0"/>
              <w:adjustRightInd w:val="0"/>
              <w:rPr>
                <w:rFonts w:ascii="Times New Roman" w:hAnsi="Times New Roman" w:cs="宋体"/>
                <w:i w:val="0"/>
                <w:iCs w:val="0"/>
                <w:caps w:val="0"/>
                <w:smallCaps w:val="0"/>
                <w:color w:val="auto"/>
                <w:kern w:val="0"/>
                <w:sz w:val="21"/>
                <w:szCs w:val="21"/>
                <w:highlight w:val="none"/>
                <w:lang w:val="de-DE" w:eastAsia="en-US"/>
              </w:rPr>
            </w:pPr>
            <w:r>
              <w:rPr>
                <w:rFonts w:hint="eastAsia" w:ascii="Times New Roman" w:hAnsi="Times New Roman" w:cs="宋体"/>
                <w:i w:val="0"/>
                <w:iCs w:val="0"/>
                <w:caps w:val="0"/>
                <w:smallCaps w:val="0"/>
                <w:color w:val="auto"/>
                <w:kern w:val="0"/>
                <w:sz w:val="21"/>
                <w:szCs w:val="21"/>
                <w:highlight w:val="none"/>
                <w:lang w:val="de-DE" w:eastAsia="en-US"/>
              </w:rPr>
              <w:t>HIRF</w:t>
            </w:r>
          </w:p>
        </w:tc>
        <w:tc>
          <w:tcPr>
            <w:tcW w:w="4641" w:type="dxa"/>
            <w:tcBorders>
              <w:top w:val="single" w:color="000000" w:sz="4" w:space="0"/>
              <w:bottom w:val="single" w:color="000000" w:sz="4" w:space="0"/>
            </w:tcBorders>
            <w:vAlign w:val="center"/>
          </w:tcPr>
          <w:p>
            <w:pPr>
              <w:pStyle w:val="128"/>
              <w:autoSpaceDE w:val="0"/>
              <w:autoSpaceDN w:val="0"/>
              <w:adjustRightInd w:val="0"/>
              <w:rPr>
                <w:rFonts w:ascii="Times New Roman" w:hAnsi="Times New Roman" w:cs="宋体"/>
                <w:i w:val="0"/>
                <w:iCs w:val="0"/>
                <w:caps w:val="0"/>
                <w:smallCaps w:val="0"/>
                <w:color w:val="auto"/>
                <w:kern w:val="0"/>
                <w:sz w:val="21"/>
                <w:szCs w:val="21"/>
                <w:highlight w:val="none"/>
                <w:lang w:val="de-DE" w:eastAsia="en-US"/>
              </w:rPr>
            </w:pPr>
            <w:r>
              <w:rPr>
                <w:rFonts w:hint="eastAsia" w:ascii="Times New Roman" w:hAnsi="Times New Roman" w:cs="宋体"/>
                <w:i w:val="0"/>
                <w:iCs w:val="0"/>
                <w:caps w:val="0"/>
                <w:smallCaps w:val="0"/>
                <w:color w:val="auto"/>
                <w:kern w:val="0"/>
                <w:sz w:val="21"/>
                <w:szCs w:val="21"/>
                <w:highlight w:val="none"/>
                <w:lang w:val="de-DE" w:eastAsia="en-US"/>
              </w:rPr>
              <w:t>High</w:t>
            </w:r>
            <w:r>
              <w:rPr>
                <w:rFonts w:ascii="Times New Roman" w:hAnsi="Times New Roman" w:cs="宋体"/>
                <w:i w:val="0"/>
                <w:iCs w:val="0"/>
                <w:caps w:val="0"/>
                <w:smallCaps w:val="0"/>
                <w:color w:val="auto"/>
                <w:kern w:val="0"/>
                <w:sz w:val="21"/>
                <w:szCs w:val="21"/>
                <w:highlight w:val="none"/>
                <w:lang w:val="de-DE" w:eastAsia="en-US"/>
              </w:rPr>
              <w:t xml:space="preserve"> Intensity Radiated Field</w:t>
            </w:r>
          </w:p>
        </w:tc>
        <w:tc>
          <w:tcPr>
            <w:tcW w:w="3061" w:type="dxa"/>
            <w:tcBorders>
              <w:top w:val="single" w:color="000000" w:sz="4" w:space="0"/>
              <w:bottom w:val="single" w:color="000000" w:sz="4" w:space="0"/>
            </w:tcBorders>
            <w:vAlign w:val="center"/>
          </w:tcPr>
          <w:p>
            <w:pPr>
              <w:pStyle w:val="128"/>
              <w:autoSpaceDE w:val="0"/>
              <w:autoSpaceDN w:val="0"/>
              <w:adjustRightInd w:val="0"/>
              <w:rPr>
                <w:rFonts w:ascii="Times New Roman" w:hAnsi="Times New Roman" w:cs="宋体"/>
                <w:i w:val="0"/>
                <w:iCs w:val="0"/>
                <w:caps w:val="0"/>
                <w:smallCaps w:val="0"/>
                <w:color w:val="auto"/>
                <w:kern w:val="0"/>
                <w:sz w:val="21"/>
                <w:szCs w:val="21"/>
                <w:highlight w:val="none"/>
                <w:lang w:val="de-DE" w:eastAsia="en-US"/>
              </w:rPr>
            </w:pPr>
            <w:r>
              <w:rPr>
                <w:rFonts w:hint="eastAsia" w:ascii="Times New Roman" w:hAnsi="Times New Roman" w:cs="宋体"/>
                <w:i w:val="0"/>
                <w:iCs w:val="0"/>
                <w:caps w:val="0"/>
                <w:smallCaps w:val="0"/>
                <w:color w:val="auto"/>
                <w:kern w:val="0"/>
                <w:sz w:val="21"/>
                <w:szCs w:val="21"/>
                <w:highlight w:val="none"/>
                <w:lang w:val="de-DE" w:eastAsia="en-US"/>
              </w:rPr>
              <w:t>高强度辐射场</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Borders>
              <w:top w:val="single" w:color="000000" w:sz="4" w:space="0"/>
            </w:tcBorders>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ACE</w:t>
            </w:r>
          </w:p>
        </w:tc>
        <w:tc>
          <w:tcPr>
            <w:tcW w:w="4641" w:type="dxa"/>
            <w:tcBorders>
              <w:top w:val="single" w:color="000000" w:sz="4" w:space="0"/>
            </w:tcBorders>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 xml:space="preserve">Actuator Control Electronics </w:t>
            </w:r>
          </w:p>
        </w:tc>
        <w:tc>
          <w:tcPr>
            <w:tcW w:w="3061" w:type="dxa"/>
            <w:tcBorders>
              <w:top w:val="single" w:color="000000" w:sz="4" w:space="0"/>
            </w:tcBorders>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作动器控制电子产品</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ACM</w:t>
            </w:r>
          </w:p>
        </w:tc>
        <w:tc>
          <w:tcPr>
            <w:tcW w:w="4641"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 xml:space="preserve">Actuator Control Module </w:t>
            </w:r>
          </w:p>
        </w:tc>
        <w:tc>
          <w:tcPr>
            <w:tcW w:w="3061"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作动器控制模块</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ADS</w:t>
            </w:r>
          </w:p>
        </w:tc>
        <w:tc>
          <w:tcPr>
            <w:tcW w:w="4641"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Air Data System</w:t>
            </w:r>
          </w:p>
        </w:tc>
        <w:tc>
          <w:tcPr>
            <w:tcW w:w="3061"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大气数据系统</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AOA</w:t>
            </w:r>
          </w:p>
        </w:tc>
        <w:tc>
          <w:tcPr>
            <w:tcW w:w="4641"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Angle Of Attack</w:t>
            </w:r>
          </w:p>
        </w:tc>
        <w:tc>
          <w:tcPr>
            <w:tcW w:w="3061"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迎角</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ARINC</w:t>
            </w:r>
          </w:p>
        </w:tc>
        <w:tc>
          <w:tcPr>
            <w:tcW w:w="4641"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Aeronautical Radio, Inc.</w:t>
            </w:r>
          </w:p>
        </w:tc>
        <w:tc>
          <w:tcPr>
            <w:tcW w:w="3061"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航空无线电公司</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ATP</w:t>
            </w:r>
          </w:p>
        </w:tc>
        <w:tc>
          <w:tcPr>
            <w:tcW w:w="4641"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Acceptance Testing Procedure</w:t>
            </w:r>
          </w:p>
        </w:tc>
        <w:tc>
          <w:tcPr>
            <w:tcW w:w="3061"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交收测试程序</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AVIC</w:t>
            </w:r>
          </w:p>
        </w:tc>
        <w:tc>
          <w:tcPr>
            <w:tcW w:w="4641"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Aviation Industry Corporation of China</w:t>
            </w:r>
          </w:p>
        </w:tc>
        <w:tc>
          <w:tcPr>
            <w:tcW w:w="3061"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rPr>
            </w:pPr>
            <w:r>
              <w:rPr>
                <w:rFonts w:ascii="Times New Roman" w:hAnsi="Times New Roman" w:cs="宋体"/>
                <w:i w:val="0"/>
                <w:iCs w:val="0"/>
                <w:caps w:val="0"/>
                <w:smallCaps w:val="0"/>
                <w:color w:val="auto"/>
                <w:kern w:val="0"/>
                <w:sz w:val="21"/>
                <w:szCs w:val="21"/>
                <w:highlight w:val="none"/>
                <w:lang w:val="de-DE"/>
              </w:rPr>
              <w:t>中国航空工业集团公司</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BCM</w:t>
            </w:r>
          </w:p>
        </w:tc>
        <w:tc>
          <w:tcPr>
            <w:tcW w:w="4641"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Backup Control Unit</w:t>
            </w:r>
          </w:p>
        </w:tc>
        <w:tc>
          <w:tcPr>
            <w:tcW w:w="3061"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备份控制模块</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 xml:space="preserve">BITE </w:t>
            </w:r>
          </w:p>
        </w:tc>
        <w:tc>
          <w:tcPr>
            <w:tcW w:w="4641"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Built In Test Equipment</w:t>
            </w:r>
          </w:p>
        </w:tc>
        <w:tc>
          <w:tcPr>
            <w:tcW w:w="3061"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自检测设备</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CAAC</w:t>
            </w:r>
          </w:p>
        </w:tc>
        <w:tc>
          <w:tcPr>
            <w:tcW w:w="4641"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Civil Aviation Administration of China</w:t>
            </w:r>
          </w:p>
        </w:tc>
        <w:tc>
          <w:tcPr>
            <w:tcW w:w="3061"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中国民用航空总局</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CAS</w:t>
            </w:r>
          </w:p>
        </w:tc>
        <w:tc>
          <w:tcPr>
            <w:tcW w:w="4641"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Computed Air Speed</w:t>
            </w:r>
          </w:p>
        </w:tc>
        <w:tc>
          <w:tcPr>
            <w:tcW w:w="3061"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校正空速</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zh-CN" w:eastAsia="en-US"/>
              </w:rPr>
            </w:pPr>
            <w:r>
              <w:rPr>
                <w:rFonts w:ascii="Times New Roman" w:hAnsi="Times New Roman" w:cs="宋体"/>
                <w:i w:val="0"/>
                <w:iCs w:val="0"/>
                <w:caps w:val="0"/>
                <w:smallCaps w:val="0"/>
                <w:color w:val="auto"/>
                <w:kern w:val="0"/>
                <w:sz w:val="21"/>
                <w:szCs w:val="21"/>
                <w:highlight w:val="none"/>
                <w:lang w:val="de-DE" w:eastAsia="en-US"/>
              </w:rPr>
              <w:t>CBA</w:t>
            </w:r>
          </w:p>
        </w:tc>
        <w:tc>
          <w:tcPr>
            <w:tcW w:w="4641"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Circuit Board Assembly</w:t>
            </w:r>
          </w:p>
        </w:tc>
        <w:tc>
          <w:tcPr>
            <w:tcW w:w="3061"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单板电路组件</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CBDL</w:t>
            </w:r>
          </w:p>
        </w:tc>
        <w:tc>
          <w:tcPr>
            <w:tcW w:w="4641"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Cross Box Date Link</w:t>
            </w:r>
          </w:p>
        </w:tc>
        <w:tc>
          <w:tcPr>
            <w:tcW w:w="3061"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计算机间数据链路</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CBIT</w:t>
            </w:r>
          </w:p>
        </w:tc>
        <w:tc>
          <w:tcPr>
            <w:tcW w:w="4641"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Continuous Built in Test</w:t>
            </w:r>
          </w:p>
        </w:tc>
        <w:tc>
          <w:tcPr>
            <w:tcW w:w="3061"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持续机内自检测</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CCAR</w:t>
            </w:r>
          </w:p>
        </w:tc>
        <w:tc>
          <w:tcPr>
            <w:tcW w:w="4641"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China Civil Aviation Regulations</w:t>
            </w:r>
          </w:p>
        </w:tc>
        <w:tc>
          <w:tcPr>
            <w:tcW w:w="3061"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中国民用航空条例</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CCDL</w:t>
            </w:r>
          </w:p>
        </w:tc>
        <w:tc>
          <w:tcPr>
            <w:tcW w:w="4641"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Cross Channel Data Link</w:t>
            </w:r>
          </w:p>
        </w:tc>
        <w:tc>
          <w:tcPr>
            <w:tcW w:w="3061"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交叉通道数据链</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CCM</w:t>
            </w:r>
          </w:p>
        </w:tc>
        <w:tc>
          <w:tcPr>
            <w:tcW w:w="4641"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 xml:space="preserve">Core Control Module </w:t>
            </w:r>
          </w:p>
        </w:tc>
        <w:tc>
          <w:tcPr>
            <w:tcW w:w="3061"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核心控制模块</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CM</w:t>
            </w:r>
          </w:p>
        </w:tc>
        <w:tc>
          <w:tcPr>
            <w:tcW w:w="4641"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Configuration Management</w:t>
            </w:r>
          </w:p>
        </w:tc>
        <w:tc>
          <w:tcPr>
            <w:tcW w:w="3061"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构型管理</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CMP</w:t>
            </w:r>
          </w:p>
        </w:tc>
        <w:tc>
          <w:tcPr>
            <w:tcW w:w="4641"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Configuration Management Plan</w:t>
            </w:r>
          </w:p>
        </w:tc>
        <w:tc>
          <w:tcPr>
            <w:tcW w:w="3061"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构型管理计划</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COMAC</w:t>
            </w:r>
          </w:p>
        </w:tc>
        <w:tc>
          <w:tcPr>
            <w:tcW w:w="4641"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Commercial Aircraft Corporation of China, LTD</w:t>
            </w:r>
          </w:p>
        </w:tc>
        <w:tc>
          <w:tcPr>
            <w:tcW w:w="3061"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rPr>
            </w:pPr>
            <w:r>
              <w:rPr>
                <w:rFonts w:ascii="Times New Roman" w:hAnsi="Times New Roman" w:cs="宋体"/>
                <w:i w:val="0"/>
                <w:iCs w:val="0"/>
                <w:caps w:val="0"/>
                <w:smallCaps w:val="0"/>
                <w:color w:val="auto"/>
                <w:kern w:val="0"/>
                <w:sz w:val="21"/>
                <w:szCs w:val="21"/>
                <w:highlight w:val="none"/>
                <w:lang w:val="de-DE"/>
              </w:rPr>
              <w:t>中国商用飞机有限公司</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COM</w:t>
            </w:r>
          </w:p>
        </w:tc>
        <w:tc>
          <w:tcPr>
            <w:tcW w:w="4641"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Command Path Module</w:t>
            </w:r>
          </w:p>
        </w:tc>
        <w:tc>
          <w:tcPr>
            <w:tcW w:w="3061"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指令通路模块</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DC</w:t>
            </w:r>
          </w:p>
        </w:tc>
        <w:tc>
          <w:tcPr>
            <w:tcW w:w="4641"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Direct Current</w:t>
            </w:r>
          </w:p>
        </w:tc>
        <w:tc>
          <w:tcPr>
            <w:tcW w:w="3061"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直流电</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Deg</w:t>
            </w:r>
          </w:p>
        </w:tc>
        <w:tc>
          <w:tcPr>
            <w:tcW w:w="4641"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 xml:space="preserve">Degree </w:t>
            </w:r>
          </w:p>
        </w:tc>
        <w:tc>
          <w:tcPr>
            <w:tcW w:w="3061"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角度</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EHSV</w:t>
            </w:r>
          </w:p>
        </w:tc>
        <w:tc>
          <w:tcPr>
            <w:tcW w:w="4641"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 xml:space="preserve">Electro-Hydraulic Servo Valve </w:t>
            </w:r>
          </w:p>
        </w:tc>
        <w:tc>
          <w:tcPr>
            <w:tcW w:w="3061"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电液伺服阀</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EICD</w:t>
            </w:r>
          </w:p>
        </w:tc>
        <w:tc>
          <w:tcPr>
            <w:tcW w:w="4641"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Electrical Interface Control Document</w:t>
            </w:r>
          </w:p>
        </w:tc>
        <w:tc>
          <w:tcPr>
            <w:tcW w:w="3061"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电气接口控制文件</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 xml:space="preserve">EMI </w:t>
            </w:r>
          </w:p>
        </w:tc>
        <w:tc>
          <w:tcPr>
            <w:tcW w:w="4641"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Electro Magnetic Interference</w:t>
            </w:r>
          </w:p>
        </w:tc>
        <w:tc>
          <w:tcPr>
            <w:tcW w:w="3061"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电磁干扰</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EPS</w:t>
            </w:r>
          </w:p>
        </w:tc>
        <w:tc>
          <w:tcPr>
            <w:tcW w:w="4641"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Electrical Power System</w:t>
            </w:r>
          </w:p>
        </w:tc>
        <w:tc>
          <w:tcPr>
            <w:tcW w:w="3061"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电力系统</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 xml:space="preserve">ESS </w:t>
            </w:r>
          </w:p>
        </w:tc>
        <w:tc>
          <w:tcPr>
            <w:tcW w:w="4641"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Environmental stress screening</w:t>
            </w:r>
          </w:p>
        </w:tc>
        <w:tc>
          <w:tcPr>
            <w:tcW w:w="3061"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环境应力筛选</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FC</w:t>
            </w:r>
          </w:p>
        </w:tc>
        <w:tc>
          <w:tcPr>
            <w:tcW w:w="4641"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Flight Cycle</w:t>
            </w:r>
          </w:p>
        </w:tc>
        <w:tc>
          <w:tcPr>
            <w:tcW w:w="3061"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飞行循环</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 xml:space="preserve">FDR </w:t>
            </w:r>
          </w:p>
        </w:tc>
        <w:tc>
          <w:tcPr>
            <w:tcW w:w="4641"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 xml:space="preserve">Flight Data Recorder </w:t>
            </w:r>
          </w:p>
        </w:tc>
        <w:tc>
          <w:tcPr>
            <w:tcW w:w="3061"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飞行数据记录仪</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FH</w:t>
            </w:r>
          </w:p>
        </w:tc>
        <w:tc>
          <w:tcPr>
            <w:tcW w:w="4641"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 xml:space="preserve">Flight Hour </w:t>
            </w:r>
          </w:p>
        </w:tc>
        <w:tc>
          <w:tcPr>
            <w:tcW w:w="3061"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飞行小时</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FHA</w:t>
            </w:r>
          </w:p>
        </w:tc>
        <w:tc>
          <w:tcPr>
            <w:tcW w:w="4641"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 xml:space="preserve">Functional Hazard Analysis </w:t>
            </w:r>
          </w:p>
        </w:tc>
        <w:tc>
          <w:tcPr>
            <w:tcW w:w="3061"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功能危害性分析</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FSCL</w:t>
            </w:r>
          </w:p>
        </w:tc>
        <w:tc>
          <w:tcPr>
            <w:tcW w:w="4641"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Flap and Slat Control Lever</w:t>
            </w:r>
          </w:p>
        </w:tc>
        <w:tc>
          <w:tcPr>
            <w:tcW w:w="3061"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襟缝翼操纵手柄</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FSECU</w:t>
            </w:r>
          </w:p>
        </w:tc>
        <w:tc>
          <w:tcPr>
            <w:tcW w:w="4641"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Flap and Slat Electronic Control Units</w:t>
            </w:r>
          </w:p>
        </w:tc>
        <w:tc>
          <w:tcPr>
            <w:tcW w:w="3061"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襟缝翼控制计算机</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FMEA</w:t>
            </w:r>
          </w:p>
        </w:tc>
        <w:tc>
          <w:tcPr>
            <w:tcW w:w="4641"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Failure Modes and Effects Analysis</w:t>
            </w:r>
          </w:p>
        </w:tc>
        <w:tc>
          <w:tcPr>
            <w:tcW w:w="3061"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失效模式和影响分析</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FSSU</w:t>
            </w:r>
          </w:p>
        </w:tc>
        <w:tc>
          <w:tcPr>
            <w:tcW w:w="4641"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Flap Internal Cross Structure</w:t>
            </w:r>
          </w:p>
        </w:tc>
        <w:tc>
          <w:tcPr>
            <w:tcW w:w="3061"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襟翼交联机构</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PDU</w:t>
            </w:r>
          </w:p>
        </w:tc>
        <w:tc>
          <w:tcPr>
            <w:tcW w:w="4641"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Power Drive Units</w:t>
            </w:r>
          </w:p>
        </w:tc>
        <w:tc>
          <w:tcPr>
            <w:tcW w:w="3061"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襟翼动力驱动装置</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PLD</w:t>
            </w:r>
          </w:p>
        </w:tc>
        <w:tc>
          <w:tcPr>
            <w:tcW w:w="4641"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Programmable Logic Device</w:t>
            </w:r>
          </w:p>
        </w:tc>
        <w:tc>
          <w:tcPr>
            <w:tcW w:w="3061"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可编程逻辑器件</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HIRF</w:t>
            </w:r>
          </w:p>
        </w:tc>
        <w:tc>
          <w:tcPr>
            <w:tcW w:w="4641"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 xml:space="preserve">High Intensity Radiated Field </w:t>
            </w:r>
          </w:p>
        </w:tc>
        <w:tc>
          <w:tcPr>
            <w:tcW w:w="3061"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高强度辐射场</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HLS</w:t>
            </w:r>
          </w:p>
        </w:tc>
        <w:tc>
          <w:tcPr>
            <w:tcW w:w="4641"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High Lift System</w:t>
            </w:r>
          </w:p>
        </w:tc>
        <w:tc>
          <w:tcPr>
            <w:tcW w:w="3061"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高升力系统</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HW</w:t>
            </w:r>
          </w:p>
        </w:tc>
        <w:tc>
          <w:tcPr>
            <w:tcW w:w="4641"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Hardware</w:t>
            </w:r>
          </w:p>
        </w:tc>
        <w:tc>
          <w:tcPr>
            <w:tcW w:w="3061"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硬件</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 xml:space="preserve">IBIT </w:t>
            </w:r>
          </w:p>
        </w:tc>
        <w:tc>
          <w:tcPr>
            <w:tcW w:w="4641"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Initial Built in Test</w:t>
            </w:r>
          </w:p>
        </w:tc>
        <w:tc>
          <w:tcPr>
            <w:tcW w:w="3061"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初始化机内自检测</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ICD</w:t>
            </w:r>
          </w:p>
        </w:tc>
        <w:tc>
          <w:tcPr>
            <w:tcW w:w="4641"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Interface Control Document</w:t>
            </w:r>
          </w:p>
        </w:tc>
        <w:tc>
          <w:tcPr>
            <w:tcW w:w="3061"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接口控制文档</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I/O</w:t>
            </w:r>
          </w:p>
        </w:tc>
        <w:tc>
          <w:tcPr>
            <w:tcW w:w="4641"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Input Output</w:t>
            </w:r>
          </w:p>
        </w:tc>
        <w:tc>
          <w:tcPr>
            <w:tcW w:w="3061"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输入输出</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Kts</w:t>
            </w:r>
          </w:p>
        </w:tc>
        <w:tc>
          <w:tcPr>
            <w:tcW w:w="4641"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 xml:space="preserve">Knots </w:t>
            </w:r>
          </w:p>
        </w:tc>
        <w:tc>
          <w:tcPr>
            <w:tcW w:w="3061"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节</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LGCU</w:t>
            </w:r>
          </w:p>
        </w:tc>
        <w:tc>
          <w:tcPr>
            <w:tcW w:w="4641"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Landing Gear Control Unit</w:t>
            </w:r>
          </w:p>
        </w:tc>
        <w:tc>
          <w:tcPr>
            <w:tcW w:w="3061"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起落架控制单元</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 xml:space="preserve">LGS </w:t>
            </w:r>
          </w:p>
        </w:tc>
        <w:tc>
          <w:tcPr>
            <w:tcW w:w="4641"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 xml:space="preserve">Landing Gear System </w:t>
            </w:r>
          </w:p>
        </w:tc>
        <w:tc>
          <w:tcPr>
            <w:tcW w:w="3061"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起落架系统</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LRU</w:t>
            </w:r>
          </w:p>
        </w:tc>
        <w:tc>
          <w:tcPr>
            <w:tcW w:w="4641"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Line Replaceable Unit</w:t>
            </w:r>
          </w:p>
        </w:tc>
        <w:tc>
          <w:tcPr>
            <w:tcW w:w="3061"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外场可更换单元</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LSU</w:t>
            </w:r>
          </w:p>
        </w:tc>
        <w:tc>
          <w:tcPr>
            <w:tcW w:w="4641"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Lanyard Skew Sensor</w:t>
            </w:r>
          </w:p>
        </w:tc>
        <w:tc>
          <w:tcPr>
            <w:tcW w:w="3061"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钢索倾斜传感器</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MON</w:t>
            </w:r>
          </w:p>
        </w:tc>
        <w:tc>
          <w:tcPr>
            <w:tcW w:w="4641"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Monitor Path Module</w:t>
            </w:r>
          </w:p>
        </w:tc>
        <w:tc>
          <w:tcPr>
            <w:tcW w:w="3061"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监控路径模块</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MICD</w:t>
            </w:r>
          </w:p>
        </w:tc>
        <w:tc>
          <w:tcPr>
            <w:tcW w:w="4641"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Mechanical Interface Control Document</w:t>
            </w:r>
          </w:p>
        </w:tc>
        <w:tc>
          <w:tcPr>
            <w:tcW w:w="3061"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机械接口控制文件</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 xml:space="preserve">MIL </w:t>
            </w:r>
          </w:p>
        </w:tc>
        <w:tc>
          <w:tcPr>
            <w:tcW w:w="4641"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U. S. A. Military Joint Services Specification</w:t>
            </w:r>
          </w:p>
        </w:tc>
        <w:tc>
          <w:tcPr>
            <w:tcW w:w="3061"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rPr>
            </w:pPr>
            <w:r>
              <w:rPr>
                <w:rFonts w:ascii="Times New Roman" w:hAnsi="Times New Roman" w:cs="宋体"/>
                <w:i w:val="0"/>
                <w:iCs w:val="0"/>
                <w:caps w:val="0"/>
                <w:smallCaps w:val="0"/>
                <w:color w:val="auto"/>
                <w:kern w:val="0"/>
                <w:sz w:val="21"/>
                <w:szCs w:val="21"/>
                <w:highlight w:val="none"/>
                <w:lang w:val="de-DE"/>
              </w:rPr>
              <w:t>美国军事联合服务规范</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MTBF</w:t>
            </w:r>
          </w:p>
        </w:tc>
        <w:tc>
          <w:tcPr>
            <w:tcW w:w="4641"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Mean Time Between Failures</w:t>
            </w:r>
          </w:p>
        </w:tc>
        <w:tc>
          <w:tcPr>
            <w:tcW w:w="3061"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平均故障间隔时间</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 xml:space="preserve">MTTF </w:t>
            </w:r>
          </w:p>
        </w:tc>
        <w:tc>
          <w:tcPr>
            <w:tcW w:w="4641"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 xml:space="preserve">Mean Time to Failure </w:t>
            </w:r>
          </w:p>
        </w:tc>
        <w:tc>
          <w:tcPr>
            <w:tcW w:w="3061"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平均故障时间间隔</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 xml:space="preserve">NVM </w:t>
            </w:r>
          </w:p>
        </w:tc>
        <w:tc>
          <w:tcPr>
            <w:tcW w:w="4641"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 xml:space="preserve">Non Volatile Memory </w:t>
            </w:r>
          </w:p>
        </w:tc>
        <w:tc>
          <w:tcPr>
            <w:tcW w:w="3061"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非易失存储器</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 xml:space="preserve">OHMS </w:t>
            </w:r>
          </w:p>
        </w:tc>
        <w:tc>
          <w:tcPr>
            <w:tcW w:w="4641"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Onboard Maintenance System</w:t>
            </w:r>
          </w:p>
        </w:tc>
        <w:tc>
          <w:tcPr>
            <w:tcW w:w="3061"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机载维护系统</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 xml:space="preserve">POB </w:t>
            </w:r>
          </w:p>
        </w:tc>
        <w:tc>
          <w:tcPr>
            <w:tcW w:w="4641"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 xml:space="preserve">Power Off Brake </w:t>
            </w:r>
          </w:p>
        </w:tc>
        <w:tc>
          <w:tcPr>
            <w:tcW w:w="3061"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掉压制动器</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PSSA</w:t>
            </w:r>
          </w:p>
        </w:tc>
        <w:tc>
          <w:tcPr>
            <w:tcW w:w="4641"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Preliminary System Safety Assessment</w:t>
            </w:r>
          </w:p>
        </w:tc>
        <w:tc>
          <w:tcPr>
            <w:tcW w:w="3061"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初步系统安全性评估</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FPSU</w:t>
            </w:r>
          </w:p>
        </w:tc>
        <w:tc>
          <w:tcPr>
            <w:tcW w:w="4641"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Flap Position Sensor Units</w:t>
            </w:r>
          </w:p>
        </w:tc>
        <w:tc>
          <w:tcPr>
            <w:tcW w:w="3061"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襟翼位置传感器</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SPSU</w:t>
            </w:r>
          </w:p>
        </w:tc>
        <w:tc>
          <w:tcPr>
            <w:tcW w:w="4641"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Slat Position Sensor Units</w:t>
            </w:r>
          </w:p>
        </w:tc>
        <w:tc>
          <w:tcPr>
            <w:tcW w:w="3061"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缝翼位置传感器</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QAG</w:t>
            </w:r>
          </w:p>
        </w:tc>
        <w:tc>
          <w:tcPr>
            <w:tcW w:w="4641"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AVIC Qingan Group Company Limited</w:t>
            </w:r>
          </w:p>
        </w:tc>
        <w:tc>
          <w:tcPr>
            <w:tcW w:w="3061"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庆安集团有限公司</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RAT</w:t>
            </w:r>
          </w:p>
        </w:tc>
        <w:tc>
          <w:tcPr>
            <w:tcW w:w="4641"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Ram Air Turbine</w:t>
            </w:r>
          </w:p>
        </w:tc>
        <w:tc>
          <w:tcPr>
            <w:tcW w:w="3061"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冲压空气涡轮</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 xml:space="preserve">RDCU </w:t>
            </w:r>
          </w:p>
        </w:tc>
        <w:tc>
          <w:tcPr>
            <w:tcW w:w="4641"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Remote Data Conversion Unit</w:t>
            </w:r>
          </w:p>
        </w:tc>
        <w:tc>
          <w:tcPr>
            <w:tcW w:w="3061"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远程数据转换单元</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SAE</w:t>
            </w:r>
          </w:p>
        </w:tc>
        <w:tc>
          <w:tcPr>
            <w:tcW w:w="4641"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Society of Automotive Engineers</w:t>
            </w:r>
          </w:p>
        </w:tc>
        <w:tc>
          <w:tcPr>
            <w:tcW w:w="3061"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美国汽车工程师协会</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SDI</w:t>
            </w:r>
          </w:p>
        </w:tc>
        <w:tc>
          <w:tcPr>
            <w:tcW w:w="4641"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Source / Destination Identifier (ARINC Msg bits)</w:t>
            </w:r>
          </w:p>
        </w:tc>
        <w:tc>
          <w:tcPr>
            <w:tcW w:w="3061"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源/目标标识符(ARINC Msg位)</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SFHA</w:t>
            </w:r>
          </w:p>
        </w:tc>
        <w:tc>
          <w:tcPr>
            <w:tcW w:w="4641"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System Functional Hazard Assessment</w:t>
            </w:r>
          </w:p>
        </w:tc>
        <w:tc>
          <w:tcPr>
            <w:tcW w:w="3061"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系统功能危害性评估</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SOV</w:t>
            </w:r>
          </w:p>
        </w:tc>
        <w:tc>
          <w:tcPr>
            <w:tcW w:w="4641"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Shut Off Valve</w:t>
            </w:r>
          </w:p>
        </w:tc>
        <w:tc>
          <w:tcPr>
            <w:tcW w:w="3061"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关断电磁阀</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 xml:space="preserve">SSM </w:t>
            </w:r>
          </w:p>
        </w:tc>
        <w:tc>
          <w:tcPr>
            <w:tcW w:w="4641"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 xml:space="preserve">Sign / Status Matrix (ARINC Msg bits) </w:t>
            </w:r>
          </w:p>
        </w:tc>
        <w:tc>
          <w:tcPr>
            <w:tcW w:w="3061"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rPr>
            </w:pPr>
            <w:r>
              <w:rPr>
                <w:rFonts w:ascii="Times New Roman" w:hAnsi="Times New Roman" w:cs="宋体"/>
                <w:i w:val="0"/>
                <w:iCs w:val="0"/>
                <w:caps w:val="0"/>
                <w:smallCaps w:val="0"/>
                <w:color w:val="auto"/>
                <w:kern w:val="0"/>
                <w:sz w:val="21"/>
                <w:szCs w:val="21"/>
                <w:highlight w:val="none"/>
                <w:lang w:val="de-DE"/>
              </w:rPr>
              <w:t>信号/状态矩阵(ARINC信息位)</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SSU</w:t>
            </w:r>
          </w:p>
        </w:tc>
        <w:tc>
          <w:tcPr>
            <w:tcW w:w="4641"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Skew Sensor Units</w:t>
            </w:r>
          </w:p>
        </w:tc>
        <w:tc>
          <w:tcPr>
            <w:tcW w:w="3061"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倾斜传感器</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SW</w:t>
            </w:r>
          </w:p>
        </w:tc>
        <w:tc>
          <w:tcPr>
            <w:tcW w:w="4641"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Software</w:t>
            </w:r>
          </w:p>
        </w:tc>
        <w:tc>
          <w:tcPr>
            <w:tcW w:w="3061"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软件</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SysDD</w:t>
            </w:r>
          </w:p>
        </w:tc>
        <w:tc>
          <w:tcPr>
            <w:tcW w:w="4641"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System Description Document</w:t>
            </w:r>
          </w:p>
        </w:tc>
        <w:tc>
          <w:tcPr>
            <w:tcW w:w="3061"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系统描述文档</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TBC</w:t>
            </w:r>
          </w:p>
        </w:tc>
        <w:tc>
          <w:tcPr>
            <w:tcW w:w="4641"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To Be Confirmed</w:t>
            </w:r>
          </w:p>
        </w:tc>
        <w:tc>
          <w:tcPr>
            <w:tcW w:w="3061"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待确认</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TBD</w:t>
            </w:r>
          </w:p>
        </w:tc>
        <w:tc>
          <w:tcPr>
            <w:tcW w:w="4641"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 xml:space="preserve">To Be Determined </w:t>
            </w:r>
          </w:p>
        </w:tc>
        <w:tc>
          <w:tcPr>
            <w:tcW w:w="3061"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待定义</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WOW</w:t>
            </w:r>
          </w:p>
        </w:tc>
        <w:tc>
          <w:tcPr>
            <w:tcW w:w="4641"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Weight On Wheel</w:t>
            </w:r>
          </w:p>
        </w:tc>
        <w:tc>
          <w:tcPr>
            <w:tcW w:w="3061"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轮载</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WTB</w:t>
            </w:r>
          </w:p>
        </w:tc>
        <w:tc>
          <w:tcPr>
            <w:tcW w:w="4641"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Wing Tip Brake</w:t>
            </w:r>
          </w:p>
        </w:tc>
        <w:tc>
          <w:tcPr>
            <w:tcW w:w="3061" w:type="dxa"/>
          </w:tcPr>
          <w:p>
            <w:pPr>
              <w:pStyle w:val="128"/>
              <w:autoSpaceDE w:val="0"/>
              <w:autoSpaceDN w:val="0"/>
              <w:adjustRightInd w:val="0"/>
              <w:rPr>
                <w:rFonts w:ascii="Times New Roman" w:hAnsi="Times New Roman" w:eastAsia="黑体"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翼尖制动器</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Pr>
          <w:p>
            <w:pPr>
              <w:pStyle w:val="128"/>
              <w:autoSpaceDE w:val="0"/>
              <w:autoSpaceDN w:val="0"/>
              <w:adjustRightInd w:val="0"/>
              <w:rPr>
                <w:rFonts w:hint="default" w:ascii="Times New Roman" w:hAnsi="Times New Roman" w:cs="宋体"/>
                <w:i w:val="0"/>
                <w:iCs w:val="0"/>
                <w:caps w:val="0"/>
                <w:smallCaps w:val="0"/>
                <w:color w:val="auto"/>
                <w:kern w:val="0"/>
                <w:sz w:val="21"/>
                <w:szCs w:val="21"/>
                <w:highlight w:val="none"/>
                <w:lang w:val="en-US" w:eastAsia="zh-CN"/>
              </w:rPr>
            </w:pPr>
            <w:r>
              <w:rPr>
                <w:rFonts w:hint="eastAsia" w:ascii="Times New Roman" w:hAnsi="Times New Roman" w:cs="宋体"/>
                <w:i w:val="0"/>
                <w:iCs w:val="0"/>
                <w:caps w:val="0"/>
                <w:smallCaps w:val="0"/>
                <w:color w:val="auto"/>
                <w:kern w:val="0"/>
                <w:sz w:val="21"/>
                <w:szCs w:val="21"/>
                <w:highlight w:val="none"/>
                <w:lang w:val="en-US" w:eastAsia="zh-CN"/>
              </w:rPr>
              <w:t>ATP</w:t>
            </w:r>
          </w:p>
        </w:tc>
        <w:tc>
          <w:tcPr>
            <w:tcW w:w="4641" w:type="dxa"/>
          </w:tcPr>
          <w:p>
            <w:pPr>
              <w:pStyle w:val="128"/>
              <w:autoSpaceDE w:val="0"/>
              <w:autoSpaceDN w:val="0"/>
              <w:adjustRightInd w:val="0"/>
              <w:rPr>
                <w:rFonts w:ascii="Times New Roman" w:hAnsi="Times New Roman"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Acceptance Testing Procedure</w:t>
            </w:r>
          </w:p>
        </w:tc>
        <w:tc>
          <w:tcPr>
            <w:tcW w:w="3061" w:type="dxa"/>
          </w:tcPr>
          <w:p>
            <w:pPr>
              <w:pStyle w:val="128"/>
              <w:autoSpaceDE w:val="0"/>
              <w:autoSpaceDN w:val="0"/>
              <w:adjustRightInd w:val="0"/>
              <w:rPr>
                <w:rFonts w:hint="eastAsia" w:ascii="Times New Roman" w:hAnsi="Times New Roman" w:eastAsia="宋体" w:cs="宋体"/>
                <w:i w:val="0"/>
                <w:iCs w:val="0"/>
                <w:caps w:val="0"/>
                <w:smallCaps w:val="0"/>
                <w:color w:val="auto"/>
                <w:kern w:val="0"/>
                <w:sz w:val="21"/>
                <w:szCs w:val="21"/>
                <w:highlight w:val="none"/>
                <w:lang w:val="en-US" w:eastAsia="zh-CN"/>
              </w:rPr>
            </w:pPr>
            <w:r>
              <w:rPr>
                <w:rFonts w:hint="eastAsia" w:ascii="Times New Roman" w:hAnsi="Times New Roman" w:cs="宋体"/>
                <w:i w:val="0"/>
                <w:iCs w:val="0"/>
                <w:caps w:val="0"/>
                <w:smallCaps w:val="0"/>
                <w:color w:val="auto"/>
                <w:kern w:val="0"/>
                <w:sz w:val="21"/>
                <w:szCs w:val="21"/>
                <w:highlight w:val="none"/>
                <w:lang w:val="de-DE" w:eastAsia="en-US"/>
              </w:rPr>
              <w:t>验收测试</w:t>
            </w:r>
            <w:r>
              <w:rPr>
                <w:rFonts w:hint="eastAsia" w:ascii="Times New Roman" w:hAnsi="Times New Roman" w:cs="宋体"/>
                <w:i w:val="0"/>
                <w:iCs w:val="0"/>
                <w:caps w:val="0"/>
                <w:smallCaps w:val="0"/>
                <w:color w:val="auto"/>
                <w:kern w:val="0"/>
                <w:sz w:val="21"/>
                <w:szCs w:val="21"/>
                <w:highlight w:val="none"/>
                <w:lang w:val="en-US" w:eastAsia="zh-CN"/>
              </w:rPr>
              <w:t>程序</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Pr>
          <w:p>
            <w:pPr>
              <w:pStyle w:val="128"/>
              <w:autoSpaceDE w:val="0"/>
              <w:autoSpaceDN w:val="0"/>
              <w:adjustRightInd w:val="0"/>
              <w:rPr>
                <w:rFonts w:ascii="Times New Roman" w:hAnsi="Times New Roman" w:cs="宋体"/>
                <w:i w:val="0"/>
                <w:iCs w:val="0"/>
                <w:caps w:val="0"/>
                <w:smallCaps w:val="0"/>
                <w:color w:val="auto"/>
                <w:kern w:val="0"/>
                <w:sz w:val="21"/>
                <w:szCs w:val="21"/>
                <w:highlight w:val="none"/>
                <w:lang w:val="de-DE" w:eastAsia="en-US"/>
              </w:rPr>
            </w:pPr>
            <w:r>
              <w:rPr>
                <w:rFonts w:hint="eastAsia" w:ascii="Times New Roman" w:hAnsi="Times New Roman" w:cs="宋体"/>
                <w:i w:val="0"/>
                <w:iCs w:val="0"/>
                <w:caps w:val="0"/>
                <w:smallCaps w:val="0"/>
                <w:color w:val="auto"/>
                <w:kern w:val="0"/>
                <w:sz w:val="21"/>
                <w:szCs w:val="21"/>
                <w:highlight w:val="none"/>
                <w:lang w:val="de-DE" w:eastAsia="en-US"/>
              </w:rPr>
              <w:t>QPAT</w:t>
            </w:r>
          </w:p>
        </w:tc>
        <w:tc>
          <w:tcPr>
            <w:tcW w:w="4641" w:type="dxa"/>
          </w:tcPr>
          <w:p>
            <w:pPr>
              <w:pStyle w:val="128"/>
              <w:autoSpaceDE w:val="0"/>
              <w:autoSpaceDN w:val="0"/>
              <w:adjustRightInd w:val="0"/>
              <w:rPr>
                <w:rFonts w:hint="eastAsia" w:ascii="Times New Roman" w:hAnsi="Times New Roman" w:eastAsia="宋体" w:cs="宋体"/>
                <w:i w:val="0"/>
                <w:iCs w:val="0"/>
                <w:caps w:val="0"/>
                <w:smallCaps w:val="0"/>
                <w:color w:val="auto"/>
                <w:kern w:val="0"/>
                <w:sz w:val="21"/>
                <w:szCs w:val="21"/>
                <w:highlight w:val="none"/>
                <w:lang w:val="en-US" w:eastAsia="zh-CN"/>
              </w:rPr>
            </w:pPr>
            <w:r>
              <w:rPr>
                <w:rFonts w:hint="eastAsia" w:ascii="Times New Roman" w:hAnsi="Times New Roman" w:cs="宋体"/>
                <w:i w:val="0"/>
                <w:iCs w:val="0"/>
                <w:caps w:val="0"/>
                <w:smallCaps w:val="0"/>
                <w:color w:val="auto"/>
                <w:kern w:val="0"/>
                <w:sz w:val="21"/>
                <w:szCs w:val="21"/>
                <w:highlight w:val="none"/>
                <w:lang w:val="en-US" w:eastAsia="zh-CN"/>
              </w:rPr>
              <w:t>/</w:t>
            </w:r>
          </w:p>
        </w:tc>
        <w:tc>
          <w:tcPr>
            <w:tcW w:w="3061" w:type="dxa"/>
          </w:tcPr>
          <w:p>
            <w:pPr>
              <w:pStyle w:val="128"/>
              <w:autoSpaceDE w:val="0"/>
              <w:autoSpaceDN w:val="0"/>
              <w:adjustRightInd w:val="0"/>
              <w:rPr>
                <w:rFonts w:ascii="Times New Roman" w:hAnsi="Times New Roman" w:cs="宋体"/>
                <w:i w:val="0"/>
                <w:iCs w:val="0"/>
                <w:caps w:val="0"/>
                <w:smallCaps w:val="0"/>
                <w:color w:val="auto"/>
                <w:kern w:val="0"/>
                <w:sz w:val="21"/>
                <w:szCs w:val="21"/>
                <w:highlight w:val="none"/>
                <w:lang w:val="de-DE" w:eastAsia="en-US"/>
              </w:rPr>
            </w:pPr>
            <w:r>
              <w:rPr>
                <w:rFonts w:hint="eastAsia" w:ascii="Times New Roman" w:hAnsi="Times New Roman" w:cs="宋体"/>
                <w:i w:val="0"/>
                <w:iCs w:val="0"/>
                <w:caps w:val="0"/>
                <w:smallCaps w:val="0"/>
                <w:color w:val="auto"/>
                <w:kern w:val="0"/>
                <w:sz w:val="21"/>
                <w:szCs w:val="21"/>
                <w:highlight w:val="none"/>
                <w:lang w:val="de-DE" w:eastAsia="en-US"/>
              </w:rPr>
              <w:t>鉴定性能接收试验</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Pr>
          <w:p>
            <w:pPr>
              <w:pStyle w:val="128"/>
              <w:autoSpaceDE w:val="0"/>
              <w:autoSpaceDN w:val="0"/>
              <w:adjustRightInd w:val="0"/>
              <w:rPr>
                <w:rFonts w:hint="default" w:ascii="Times New Roman" w:hAnsi="Times New Roman" w:eastAsia="宋体" w:cs="宋体"/>
                <w:i w:val="0"/>
                <w:iCs w:val="0"/>
                <w:caps w:val="0"/>
                <w:smallCaps w:val="0"/>
                <w:color w:val="auto"/>
                <w:kern w:val="0"/>
                <w:sz w:val="21"/>
                <w:szCs w:val="21"/>
                <w:highlight w:val="none"/>
                <w:lang w:val="en-US" w:eastAsia="zh-CN"/>
              </w:rPr>
            </w:pPr>
            <w:r>
              <w:rPr>
                <w:rFonts w:hint="eastAsia" w:ascii="Times New Roman" w:hAnsi="Times New Roman" w:cs="宋体"/>
                <w:i w:val="0"/>
                <w:iCs w:val="0"/>
                <w:caps w:val="0"/>
                <w:smallCaps w:val="0"/>
                <w:color w:val="auto"/>
                <w:kern w:val="0"/>
                <w:sz w:val="21"/>
                <w:szCs w:val="21"/>
                <w:highlight w:val="none"/>
                <w:lang w:val="en-US" w:eastAsia="zh-CN"/>
              </w:rPr>
              <w:t>MC9</w:t>
            </w:r>
          </w:p>
        </w:tc>
        <w:tc>
          <w:tcPr>
            <w:tcW w:w="4641" w:type="dxa"/>
          </w:tcPr>
          <w:p>
            <w:pPr>
              <w:pStyle w:val="128"/>
              <w:autoSpaceDE w:val="0"/>
              <w:autoSpaceDN w:val="0"/>
              <w:adjustRightInd w:val="0"/>
              <w:rPr>
                <w:rFonts w:hint="eastAsia" w:ascii="Times New Roman" w:hAnsi="Times New Roman" w:eastAsia="宋体" w:cs="宋体"/>
                <w:i w:val="0"/>
                <w:iCs w:val="0"/>
                <w:caps w:val="0"/>
                <w:smallCaps w:val="0"/>
                <w:color w:val="auto"/>
                <w:kern w:val="0"/>
                <w:sz w:val="21"/>
                <w:szCs w:val="21"/>
                <w:highlight w:val="none"/>
                <w:lang w:val="en-US" w:eastAsia="zh-CN"/>
              </w:rPr>
            </w:pPr>
            <w:r>
              <w:rPr>
                <w:rFonts w:hint="eastAsia" w:ascii="Times New Roman" w:hAnsi="Times New Roman" w:cs="宋体"/>
                <w:i w:val="0"/>
                <w:iCs w:val="0"/>
                <w:caps w:val="0"/>
                <w:smallCaps w:val="0"/>
                <w:color w:val="auto"/>
                <w:kern w:val="0"/>
                <w:sz w:val="21"/>
                <w:szCs w:val="21"/>
                <w:highlight w:val="none"/>
                <w:lang w:val="en-US" w:eastAsia="zh-CN"/>
              </w:rPr>
              <w:t>/</w:t>
            </w:r>
          </w:p>
        </w:tc>
        <w:tc>
          <w:tcPr>
            <w:tcW w:w="3061" w:type="dxa"/>
          </w:tcPr>
          <w:p>
            <w:pPr>
              <w:pStyle w:val="128"/>
              <w:autoSpaceDE w:val="0"/>
              <w:autoSpaceDN w:val="0"/>
              <w:adjustRightInd w:val="0"/>
              <w:rPr>
                <w:rFonts w:hint="default" w:ascii="Times New Roman" w:hAnsi="Times New Roman" w:eastAsia="宋体" w:cs="宋体"/>
                <w:i w:val="0"/>
                <w:iCs w:val="0"/>
                <w:caps w:val="0"/>
                <w:smallCaps w:val="0"/>
                <w:color w:val="auto"/>
                <w:kern w:val="0"/>
                <w:sz w:val="21"/>
                <w:szCs w:val="21"/>
                <w:highlight w:val="none"/>
                <w:lang w:val="en-US" w:eastAsia="zh-CN"/>
              </w:rPr>
            </w:pPr>
            <w:r>
              <w:rPr>
                <w:rFonts w:hint="eastAsia" w:ascii="Times New Roman" w:hAnsi="Times New Roman" w:cs="宋体"/>
                <w:i w:val="0"/>
                <w:iCs w:val="0"/>
                <w:caps w:val="0"/>
                <w:smallCaps w:val="0"/>
                <w:color w:val="auto"/>
                <w:kern w:val="0"/>
                <w:sz w:val="21"/>
                <w:szCs w:val="21"/>
                <w:highlight w:val="none"/>
                <w:lang w:val="en-US" w:eastAsia="zh-CN"/>
              </w:rPr>
              <w:t>设备合格性</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85" w:type="dxa"/>
            <w:bottom w:w="0" w:type="dxa"/>
            <w:right w:w="85" w:type="dxa"/>
          </w:tblCellMar>
        </w:tblPrEx>
        <w:trPr>
          <w:jc w:val="center"/>
        </w:trPr>
        <w:tc>
          <w:tcPr>
            <w:tcW w:w="1324" w:type="dxa"/>
          </w:tcPr>
          <w:p>
            <w:pPr>
              <w:pStyle w:val="128"/>
              <w:autoSpaceDE w:val="0"/>
              <w:autoSpaceDN w:val="0"/>
              <w:adjustRightInd w:val="0"/>
              <w:rPr>
                <w:rFonts w:hint="eastAsia" w:ascii="Times New Roman" w:hAnsi="Times New Roman" w:cs="宋体"/>
                <w:i w:val="0"/>
                <w:iCs w:val="0"/>
                <w:caps w:val="0"/>
                <w:smallCaps w:val="0"/>
                <w:color w:val="auto"/>
                <w:kern w:val="0"/>
                <w:sz w:val="21"/>
                <w:szCs w:val="21"/>
                <w:highlight w:val="none"/>
                <w:lang w:val="en-US" w:eastAsia="zh-CN"/>
              </w:rPr>
            </w:pPr>
            <w:r>
              <w:rPr>
                <w:rFonts w:hint="eastAsia" w:ascii="Times New Roman" w:hAnsi="Times New Roman" w:cs="宋体"/>
                <w:i w:val="0"/>
                <w:iCs w:val="0"/>
                <w:caps w:val="0"/>
                <w:smallCaps w:val="0"/>
                <w:color w:val="auto"/>
                <w:kern w:val="0"/>
                <w:sz w:val="21"/>
                <w:szCs w:val="21"/>
                <w:highlight w:val="none"/>
                <w:lang w:val="en-US" w:eastAsia="zh-CN"/>
              </w:rPr>
              <w:t>FRACAS‌</w:t>
            </w:r>
          </w:p>
        </w:tc>
        <w:tc>
          <w:tcPr>
            <w:tcW w:w="4641" w:type="dxa"/>
          </w:tcPr>
          <w:p>
            <w:pPr>
              <w:pStyle w:val="128"/>
              <w:autoSpaceDE w:val="0"/>
              <w:autoSpaceDN w:val="0"/>
              <w:adjustRightInd w:val="0"/>
              <w:rPr>
                <w:rFonts w:hint="eastAsia" w:ascii="Times New Roman" w:hAnsi="Times New Roman" w:cs="宋体"/>
                <w:i w:val="0"/>
                <w:iCs w:val="0"/>
                <w:caps w:val="0"/>
                <w:smallCaps w:val="0"/>
                <w:color w:val="auto"/>
                <w:kern w:val="0"/>
                <w:sz w:val="21"/>
                <w:szCs w:val="21"/>
                <w:highlight w:val="none"/>
                <w:lang w:val="en-US" w:eastAsia="zh-CN"/>
              </w:rPr>
            </w:pPr>
            <w:r>
              <w:rPr>
                <w:rFonts w:hint="eastAsia" w:ascii="Times New Roman" w:hAnsi="Times New Roman" w:cs="宋体"/>
                <w:i w:val="0"/>
                <w:iCs w:val="0"/>
                <w:caps w:val="0"/>
                <w:smallCaps w:val="0"/>
                <w:color w:val="auto"/>
                <w:kern w:val="0"/>
                <w:sz w:val="21"/>
                <w:szCs w:val="21"/>
                <w:highlight w:val="none"/>
                <w:lang w:val="en-US" w:eastAsia="zh-CN"/>
              </w:rPr>
              <w:t>Failure Report Analysis and Corrective Action System</w:t>
            </w:r>
          </w:p>
        </w:tc>
        <w:tc>
          <w:tcPr>
            <w:tcW w:w="3061" w:type="dxa"/>
          </w:tcPr>
          <w:p>
            <w:pPr>
              <w:pStyle w:val="128"/>
              <w:autoSpaceDE w:val="0"/>
              <w:autoSpaceDN w:val="0"/>
              <w:adjustRightInd w:val="0"/>
              <w:rPr>
                <w:rFonts w:hint="eastAsia" w:ascii="Times New Roman" w:hAnsi="Times New Roman" w:cs="宋体"/>
                <w:i w:val="0"/>
                <w:iCs w:val="0"/>
                <w:caps w:val="0"/>
                <w:smallCaps w:val="0"/>
                <w:color w:val="auto"/>
                <w:kern w:val="0"/>
                <w:sz w:val="21"/>
                <w:szCs w:val="21"/>
                <w:highlight w:val="none"/>
                <w:lang w:val="en-US" w:eastAsia="zh-CN"/>
              </w:rPr>
            </w:pPr>
            <w:r>
              <w:rPr>
                <w:rFonts w:hint="eastAsia" w:ascii="Times New Roman" w:hAnsi="Times New Roman" w:cs="宋体"/>
                <w:i w:val="0"/>
                <w:iCs w:val="0"/>
                <w:caps w:val="0"/>
                <w:smallCaps w:val="0"/>
                <w:color w:val="auto"/>
                <w:kern w:val="0"/>
                <w:sz w:val="21"/>
                <w:szCs w:val="21"/>
                <w:highlight w:val="none"/>
                <w:lang w:val="en-US" w:eastAsia="zh-CN"/>
              </w:rPr>
              <w:t>故障报告、分析和纠正措施系统</w:t>
            </w:r>
          </w:p>
        </w:tc>
      </w:tr>
    </w:tbl>
    <w:p>
      <w:pPr>
        <w:pStyle w:val="2"/>
        <w:spacing w:before="163" w:after="163"/>
        <w:rPr>
          <w:rFonts w:hint="eastAsia"/>
        </w:rPr>
      </w:pPr>
      <w:bookmarkStart w:id="21" w:name="_Toc5566"/>
      <w:bookmarkStart w:id="22" w:name="_Toc128232519"/>
      <w:bookmarkStart w:id="23" w:name="_Toc130279823"/>
      <w:bookmarkStart w:id="24" w:name="_Toc128426336"/>
      <w:bookmarkStart w:id="25" w:name="_Toc127435227"/>
      <w:r>
        <w:rPr>
          <w:rFonts w:hint="eastAsia"/>
        </w:rPr>
        <w:t>术语及定义</w:t>
      </w:r>
      <w:bookmarkEnd w:id="21"/>
      <w:bookmarkEnd w:id="22"/>
      <w:bookmarkEnd w:id="23"/>
      <w:bookmarkEnd w:id="24"/>
      <w:bookmarkEnd w:id="25"/>
      <w:bookmarkStart w:id="26" w:name="术语及定义"/>
      <w:bookmarkEnd w:id="26"/>
    </w:p>
    <w:p>
      <w:pPr>
        <w:pStyle w:val="65"/>
      </w:pPr>
      <w:r>
        <w:rPr>
          <w:rFonts w:hint="eastAsia"/>
        </w:rPr>
        <w:t xml:space="preserve">表 </w:t>
      </w:r>
      <w:r>
        <w:rPr>
          <w:rFonts w:hint="eastAsia"/>
        </w:rPr>
        <w:fldChar w:fldCharType="begin"/>
      </w:r>
      <w:r>
        <w:rPr>
          <w:rFonts w:hint="eastAsia"/>
        </w:rPr>
        <w:instrText xml:space="preserve"> STYLEREF 1 \s </w:instrText>
      </w:r>
      <w:r>
        <w:rPr>
          <w:rFonts w:hint="eastAsia"/>
        </w:rPr>
        <w:fldChar w:fldCharType="separate"/>
      </w:r>
      <w:r>
        <w:rPr>
          <w:rFonts w:hint="eastAsia"/>
        </w:rPr>
        <w:t>4</w:t>
      </w:r>
      <w:r>
        <w:rPr>
          <w:rFonts w:hint="eastAsia"/>
        </w:rPr>
        <w:fldChar w:fldCharType="end"/>
      </w:r>
      <w:r>
        <w:rPr>
          <w:rFonts w:hint="eastAsia"/>
        </w:rPr>
        <w:noBreakHyphen/>
      </w:r>
      <w:r>
        <w:rPr>
          <w:rFonts w:hint="eastAsia"/>
        </w:rPr>
        <w:fldChar w:fldCharType="begin"/>
      </w:r>
      <w:r>
        <w:rPr>
          <w:rFonts w:hint="eastAsia"/>
        </w:rPr>
        <w:instrText xml:space="preserve"> SEQ 表 \* ARABIC \s 1 </w:instrText>
      </w:r>
      <w:r>
        <w:rPr>
          <w:rFonts w:hint="eastAsia"/>
        </w:rPr>
        <w:fldChar w:fldCharType="separate"/>
      </w:r>
      <w:r>
        <w:rPr>
          <w:rFonts w:hint="eastAsia"/>
        </w:rPr>
        <w:t>2</w:t>
      </w:r>
      <w:r>
        <w:rPr>
          <w:rFonts w:hint="eastAsia"/>
        </w:rPr>
        <w:fldChar w:fldCharType="end"/>
      </w:r>
      <w:bookmarkStart w:id="27" w:name="_Toc26346"/>
      <w:r>
        <w:rPr>
          <w:rFonts w:hint="eastAsia"/>
        </w:rPr>
        <w:t>：术语定义表</w:t>
      </w:r>
      <w:bookmarkEnd w:id="27"/>
    </w:p>
    <w:tbl>
      <w:tblPr>
        <w:tblStyle w:val="31"/>
        <w:tblW w:w="9067" w:type="dxa"/>
        <w:tblInd w:w="0" w:type="dxa"/>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Layout w:type="autofit"/>
        <w:tblCellMar>
          <w:top w:w="0" w:type="dxa"/>
          <w:left w:w="108" w:type="dxa"/>
          <w:bottom w:w="0" w:type="dxa"/>
          <w:right w:w="108" w:type="dxa"/>
        </w:tblCellMar>
      </w:tblPr>
      <w:tblGrid>
        <w:gridCol w:w="2547"/>
        <w:gridCol w:w="6520"/>
      </w:tblGrid>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blHeader/>
        </w:trPr>
        <w:tc>
          <w:tcPr>
            <w:tcW w:w="2547" w:type="dxa"/>
            <w:tcBorders>
              <w:top w:val="single" w:color="auto" w:sz="12" w:space="0"/>
              <w:bottom w:val="single" w:color="auto" w:sz="12" w:space="0"/>
            </w:tcBorders>
          </w:tcPr>
          <w:p>
            <w:pPr>
              <w:pStyle w:val="74"/>
              <w:ind w:firstLine="0" w:firstLineChars="0"/>
              <w:jc w:val="center"/>
              <w:rPr>
                <w:rFonts w:cs="Times New Roman"/>
                <w:b/>
                <w:bCs/>
                <w:sz w:val="21"/>
                <w:szCs w:val="21"/>
              </w:rPr>
            </w:pPr>
            <w:r>
              <w:rPr>
                <w:rFonts w:hint="eastAsia" w:cs="Times New Roman"/>
                <w:b/>
                <w:bCs/>
                <w:sz w:val="21"/>
                <w:szCs w:val="21"/>
              </w:rPr>
              <w:t>术语</w:t>
            </w:r>
          </w:p>
        </w:tc>
        <w:tc>
          <w:tcPr>
            <w:tcW w:w="6520" w:type="dxa"/>
            <w:tcBorders>
              <w:top w:val="single" w:color="auto" w:sz="12" w:space="0"/>
              <w:bottom w:val="single" w:color="auto" w:sz="12" w:space="0"/>
            </w:tcBorders>
          </w:tcPr>
          <w:p>
            <w:pPr>
              <w:pStyle w:val="74"/>
              <w:ind w:firstLine="0" w:firstLineChars="0"/>
              <w:jc w:val="center"/>
              <w:rPr>
                <w:rFonts w:cs="Times New Roman"/>
                <w:b/>
                <w:bCs/>
                <w:sz w:val="21"/>
                <w:szCs w:val="21"/>
              </w:rPr>
            </w:pPr>
            <w:r>
              <w:rPr>
                <w:rFonts w:hint="eastAsia" w:cs="Times New Roman"/>
                <w:b/>
                <w:bCs/>
                <w:sz w:val="21"/>
                <w:szCs w:val="21"/>
              </w:rPr>
              <w:t>定义</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547" w:type="dxa"/>
            <w:tcBorders>
              <w:top w:val="single" w:color="auto" w:sz="12" w:space="0"/>
              <w:bottom w:val="single" w:color="auto" w:sz="2" w:space="0"/>
            </w:tcBorders>
            <w:vAlign w:val="center"/>
          </w:tcPr>
          <w:p>
            <w:pPr>
              <w:pStyle w:val="128"/>
              <w:autoSpaceDE w:val="0"/>
              <w:autoSpaceDN w:val="0"/>
              <w:adjustRightInd w:val="0"/>
              <w:rPr>
                <w:rFonts w:ascii="Times New Roman" w:hAnsi="Times New Roman" w:cs="宋体"/>
                <w:i w:val="0"/>
                <w:iCs w:val="0"/>
                <w:caps w:val="0"/>
                <w:smallCaps w:val="0"/>
                <w:color w:val="auto"/>
                <w:kern w:val="0"/>
                <w:sz w:val="21"/>
                <w:szCs w:val="21"/>
                <w:highlight w:val="none"/>
                <w:lang w:val="de-DE" w:eastAsia="en-US"/>
              </w:rPr>
            </w:pPr>
            <w:r>
              <w:rPr>
                <w:rFonts w:hint="eastAsia" w:ascii="Times New Roman" w:hAnsi="Times New Roman" w:cs="宋体"/>
                <w:i w:val="0"/>
                <w:iCs w:val="0"/>
                <w:caps w:val="0"/>
                <w:smallCaps w:val="0"/>
                <w:color w:val="auto"/>
                <w:kern w:val="0"/>
                <w:sz w:val="21"/>
                <w:szCs w:val="21"/>
                <w:highlight w:val="none"/>
                <w:lang w:val="de-DE" w:eastAsia="en-US"/>
              </w:rPr>
              <w:t>电磁兼容</w:t>
            </w:r>
          </w:p>
        </w:tc>
        <w:tc>
          <w:tcPr>
            <w:tcW w:w="6520" w:type="dxa"/>
            <w:tcBorders>
              <w:top w:val="single" w:color="auto" w:sz="12" w:space="0"/>
              <w:bottom w:val="single" w:color="auto" w:sz="2" w:space="0"/>
            </w:tcBorders>
            <w:vAlign w:val="center"/>
          </w:tcPr>
          <w:p>
            <w:pPr>
              <w:pStyle w:val="128"/>
              <w:autoSpaceDE w:val="0"/>
              <w:autoSpaceDN w:val="0"/>
              <w:adjustRightInd w:val="0"/>
              <w:rPr>
                <w:rFonts w:ascii="Times New Roman" w:hAnsi="Times New Roman" w:cs="宋体"/>
                <w:i w:val="0"/>
                <w:iCs w:val="0"/>
                <w:caps w:val="0"/>
                <w:smallCaps w:val="0"/>
                <w:color w:val="auto"/>
                <w:kern w:val="0"/>
                <w:sz w:val="21"/>
                <w:szCs w:val="21"/>
                <w:highlight w:val="none"/>
                <w:lang w:val="de-DE" w:eastAsia="en-US"/>
              </w:rPr>
            </w:pPr>
            <w:r>
              <w:rPr>
                <w:rFonts w:ascii="Times New Roman" w:hAnsi="Times New Roman" w:cs="宋体"/>
                <w:i w:val="0"/>
                <w:iCs w:val="0"/>
                <w:caps w:val="0"/>
                <w:smallCaps w:val="0"/>
                <w:color w:val="auto"/>
                <w:kern w:val="0"/>
                <w:sz w:val="21"/>
                <w:szCs w:val="21"/>
                <w:highlight w:val="none"/>
                <w:lang w:val="de-DE" w:eastAsia="en-US"/>
              </w:rPr>
              <w:t>指设备或系统在其电磁环境中符合要求运行并不对其环境中的任何设备产生无法忍受的电磁干扰的能力</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547" w:type="dxa"/>
            <w:tcBorders>
              <w:top w:val="single" w:color="auto" w:sz="2" w:space="0"/>
              <w:bottom w:val="single" w:color="auto" w:sz="2" w:space="0"/>
            </w:tcBorders>
            <w:vAlign w:val="center"/>
          </w:tcPr>
          <w:p>
            <w:pPr>
              <w:pStyle w:val="128"/>
              <w:autoSpaceDE w:val="0"/>
              <w:autoSpaceDN w:val="0"/>
              <w:adjustRightInd w:val="0"/>
              <w:rPr>
                <w:rFonts w:ascii="Times New Roman" w:hAnsi="Times New Roman" w:cs="宋体"/>
                <w:i w:val="0"/>
                <w:iCs w:val="0"/>
                <w:caps w:val="0"/>
                <w:smallCaps w:val="0"/>
                <w:color w:val="auto"/>
                <w:kern w:val="0"/>
                <w:sz w:val="21"/>
                <w:szCs w:val="21"/>
                <w:highlight w:val="none"/>
                <w:lang w:val="de-DE" w:eastAsia="en-US"/>
              </w:rPr>
            </w:pPr>
            <w:r>
              <w:rPr>
                <w:rFonts w:hint="eastAsia" w:ascii="Times New Roman" w:hAnsi="Times New Roman" w:cs="宋体"/>
                <w:i w:val="0"/>
                <w:iCs w:val="0"/>
                <w:caps w:val="0"/>
                <w:smallCaps w:val="0"/>
                <w:color w:val="auto"/>
                <w:kern w:val="0"/>
                <w:sz w:val="21"/>
                <w:szCs w:val="21"/>
                <w:highlight w:val="none"/>
                <w:lang w:val="de-DE" w:eastAsia="en-US"/>
              </w:rPr>
              <w:t>高强度辐射场</w:t>
            </w:r>
          </w:p>
        </w:tc>
        <w:tc>
          <w:tcPr>
            <w:tcW w:w="6520" w:type="dxa"/>
            <w:tcBorders>
              <w:top w:val="single" w:color="auto" w:sz="2" w:space="0"/>
              <w:bottom w:val="single" w:color="auto" w:sz="2" w:space="0"/>
            </w:tcBorders>
            <w:vAlign w:val="center"/>
          </w:tcPr>
          <w:p>
            <w:pPr>
              <w:pStyle w:val="128"/>
              <w:autoSpaceDE w:val="0"/>
              <w:autoSpaceDN w:val="0"/>
              <w:adjustRightInd w:val="0"/>
              <w:rPr>
                <w:rFonts w:ascii="Times New Roman" w:hAnsi="Times New Roman" w:cs="宋体"/>
                <w:i w:val="0"/>
                <w:iCs w:val="0"/>
                <w:caps w:val="0"/>
                <w:smallCaps w:val="0"/>
                <w:color w:val="auto"/>
                <w:kern w:val="0"/>
                <w:sz w:val="21"/>
                <w:szCs w:val="21"/>
                <w:highlight w:val="none"/>
                <w:lang w:val="de-DE" w:eastAsia="en-US"/>
              </w:rPr>
            </w:pPr>
            <w:r>
              <w:rPr>
                <w:rFonts w:hint="eastAsia" w:ascii="Times New Roman" w:hAnsi="Times New Roman" w:cs="宋体"/>
                <w:i w:val="0"/>
                <w:iCs w:val="0"/>
                <w:caps w:val="0"/>
                <w:smallCaps w:val="0"/>
                <w:color w:val="auto"/>
                <w:kern w:val="0"/>
                <w:sz w:val="21"/>
                <w:szCs w:val="21"/>
                <w:highlight w:val="none"/>
                <w:lang w:val="de-DE" w:eastAsia="en-US"/>
              </w:rPr>
              <w:t>指在单位面积的辐射能量比较高的一种电磁辐射，它是由电磁波的电场强度和磁场强度共同决定的。 这种电磁辐射环境除了对人身会造成影响外，对各种飞行器的电气和电子系统的正常运行会产生极大的危害，对飞机来讲，HIRF环境是由雷达、无线电、电视台，和其它地面、水面，或者空中的射频（RF）发射机发射的能量造成的。</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547" w:type="dxa"/>
            <w:tcBorders>
              <w:top w:val="single" w:color="auto" w:sz="2" w:space="0"/>
              <w:bottom w:val="single" w:color="auto" w:sz="2" w:space="0"/>
            </w:tcBorders>
            <w:vAlign w:val="center"/>
          </w:tcPr>
          <w:p>
            <w:pPr>
              <w:pStyle w:val="128"/>
              <w:autoSpaceDE w:val="0"/>
              <w:autoSpaceDN w:val="0"/>
              <w:adjustRightInd w:val="0"/>
              <w:rPr>
                <w:rFonts w:hint="eastAsia" w:ascii="Times New Roman" w:hAnsi="Times New Roman" w:cs="宋体"/>
                <w:i w:val="0"/>
                <w:iCs w:val="0"/>
                <w:caps w:val="0"/>
                <w:smallCaps w:val="0"/>
                <w:color w:val="auto"/>
                <w:kern w:val="0"/>
                <w:sz w:val="21"/>
                <w:szCs w:val="21"/>
                <w:highlight w:val="none"/>
                <w:lang w:val="en-US" w:eastAsia="zh-CN"/>
              </w:rPr>
            </w:pPr>
            <w:r>
              <w:rPr>
                <w:rFonts w:hint="eastAsia" w:ascii="Times New Roman" w:hAnsi="Times New Roman" w:cs="宋体"/>
                <w:i w:val="0"/>
                <w:iCs w:val="0"/>
                <w:caps w:val="0"/>
                <w:smallCaps w:val="0"/>
                <w:color w:val="auto"/>
                <w:kern w:val="0"/>
                <w:sz w:val="21"/>
                <w:szCs w:val="21"/>
                <w:highlight w:val="none"/>
                <w:lang w:val="en-US" w:eastAsia="zh-CN"/>
              </w:rPr>
              <w:t>不工作</w:t>
            </w:r>
          </w:p>
        </w:tc>
        <w:tc>
          <w:tcPr>
            <w:tcW w:w="6520" w:type="dxa"/>
            <w:tcBorders>
              <w:top w:val="single" w:color="auto" w:sz="2" w:space="0"/>
              <w:bottom w:val="single" w:color="auto" w:sz="2" w:space="0"/>
            </w:tcBorders>
            <w:vAlign w:val="center"/>
          </w:tcPr>
          <w:p>
            <w:pPr>
              <w:pStyle w:val="128"/>
              <w:autoSpaceDE w:val="0"/>
              <w:autoSpaceDN w:val="0"/>
              <w:adjustRightInd w:val="0"/>
              <w:rPr>
                <w:rFonts w:hint="eastAsia" w:ascii="Times New Roman" w:hAnsi="Times New Roman" w:cs="宋体"/>
                <w:i w:val="0"/>
                <w:iCs w:val="0"/>
                <w:caps w:val="0"/>
                <w:smallCaps w:val="0"/>
                <w:color w:val="auto"/>
                <w:kern w:val="0"/>
                <w:sz w:val="21"/>
                <w:szCs w:val="21"/>
                <w:highlight w:val="none"/>
                <w:lang w:val="en-US" w:eastAsia="zh-CN"/>
              </w:rPr>
            </w:pPr>
            <w:r>
              <w:rPr>
                <w:rFonts w:hint="eastAsia" w:ascii="Times New Roman" w:hAnsi="Times New Roman" w:cs="宋体"/>
                <w:i w:val="0"/>
                <w:iCs w:val="0"/>
                <w:caps w:val="0"/>
                <w:smallCaps w:val="0"/>
                <w:color w:val="auto"/>
                <w:kern w:val="0"/>
                <w:sz w:val="21"/>
                <w:szCs w:val="21"/>
                <w:highlight w:val="none"/>
                <w:lang w:val="de-DE" w:eastAsia="en-US"/>
              </w:rPr>
              <w:t>除非另有规定，不工作设备是指不给设备提供动力源(供电)。</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547" w:type="dxa"/>
            <w:tcBorders>
              <w:top w:val="single" w:color="auto" w:sz="2" w:space="0"/>
              <w:bottom w:val="single" w:color="auto" w:sz="2" w:space="0"/>
            </w:tcBorders>
            <w:vAlign w:val="center"/>
          </w:tcPr>
          <w:p>
            <w:pPr>
              <w:pStyle w:val="128"/>
              <w:autoSpaceDE w:val="0"/>
              <w:autoSpaceDN w:val="0"/>
              <w:adjustRightInd w:val="0"/>
              <w:rPr>
                <w:rFonts w:hint="eastAsia" w:ascii="Times New Roman" w:hAnsi="Times New Roman" w:cs="宋体"/>
                <w:i w:val="0"/>
                <w:iCs w:val="0"/>
                <w:caps w:val="0"/>
                <w:smallCaps w:val="0"/>
                <w:color w:val="auto"/>
                <w:kern w:val="0"/>
                <w:sz w:val="21"/>
                <w:szCs w:val="21"/>
                <w:highlight w:val="none"/>
                <w:lang w:val="en-US" w:eastAsia="zh-CN"/>
              </w:rPr>
            </w:pPr>
            <w:r>
              <w:rPr>
                <w:rFonts w:hint="eastAsia" w:ascii="Times New Roman" w:hAnsi="Times New Roman" w:cs="宋体"/>
                <w:i w:val="0"/>
                <w:iCs w:val="0"/>
                <w:caps w:val="0"/>
                <w:smallCaps w:val="0"/>
                <w:color w:val="auto"/>
                <w:kern w:val="0"/>
                <w:sz w:val="21"/>
                <w:szCs w:val="21"/>
                <w:highlight w:val="none"/>
                <w:lang w:val="de-DE" w:eastAsia="en-US"/>
              </w:rPr>
              <w:t>设备</w:t>
            </w:r>
          </w:p>
        </w:tc>
        <w:tc>
          <w:tcPr>
            <w:tcW w:w="6520" w:type="dxa"/>
            <w:tcBorders>
              <w:top w:val="single" w:color="auto" w:sz="2" w:space="0"/>
              <w:bottom w:val="single" w:color="auto" w:sz="2" w:space="0"/>
            </w:tcBorders>
            <w:vAlign w:val="center"/>
          </w:tcPr>
          <w:p>
            <w:pPr>
              <w:pStyle w:val="128"/>
              <w:autoSpaceDE w:val="0"/>
              <w:autoSpaceDN w:val="0"/>
              <w:adjustRightInd w:val="0"/>
              <w:rPr>
                <w:rFonts w:hint="eastAsia" w:ascii="Times New Roman" w:hAnsi="Times New Roman" w:cs="宋体"/>
                <w:i w:val="0"/>
                <w:iCs w:val="0"/>
                <w:caps w:val="0"/>
                <w:smallCaps w:val="0"/>
                <w:color w:val="auto"/>
                <w:kern w:val="0"/>
                <w:sz w:val="21"/>
                <w:szCs w:val="21"/>
                <w:highlight w:val="none"/>
                <w:lang w:val="en-US" w:eastAsia="zh-CN"/>
              </w:rPr>
            </w:pPr>
            <w:r>
              <w:rPr>
                <w:rFonts w:hint="eastAsia" w:ascii="Times New Roman" w:hAnsi="Times New Roman" w:cs="宋体"/>
                <w:i w:val="0"/>
                <w:iCs w:val="0"/>
                <w:caps w:val="0"/>
                <w:smallCaps w:val="0"/>
                <w:color w:val="auto"/>
                <w:kern w:val="0"/>
                <w:sz w:val="21"/>
                <w:szCs w:val="21"/>
                <w:highlight w:val="none"/>
                <w:lang w:val="de-DE" w:eastAsia="en-US"/>
              </w:rPr>
              <w:t>包括使设备正确完成预期功能必要的受试设备和所有的零部件或单元。“设备”应是“在实际使用中的”生产标准的代表。</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547" w:type="dxa"/>
            <w:tcBorders>
              <w:top w:val="single" w:color="auto" w:sz="2" w:space="0"/>
              <w:bottom w:val="single" w:color="auto" w:sz="2" w:space="0"/>
            </w:tcBorders>
            <w:vAlign w:val="center"/>
          </w:tcPr>
          <w:p>
            <w:pPr>
              <w:pStyle w:val="128"/>
              <w:autoSpaceDE w:val="0"/>
              <w:autoSpaceDN w:val="0"/>
              <w:adjustRightInd w:val="0"/>
              <w:rPr>
                <w:rFonts w:hint="eastAsia" w:ascii="Times New Roman" w:hAnsi="Times New Roman" w:cs="宋体"/>
                <w:i w:val="0"/>
                <w:iCs w:val="0"/>
                <w:caps w:val="0"/>
                <w:smallCaps w:val="0"/>
                <w:color w:val="auto"/>
                <w:kern w:val="0"/>
                <w:sz w:val="21"/>
                <w:szCs w:val="21"/>
                <w:highlight w:val="none"/>
                <w:lang w:val="en-US" w:eastAsia="zh-CN"/>
              </w:rPr>
            </w:pPr>
            <w:r>
              <w:rPr>
                <w:rFonts w:hint="eastAsia" w:ascii="Times New Roman" w:hAnsi="Times New Roman" w:cs="宋体"/>
                <w:i w:val="0"/>
                <w:iCs w:val="0"/>
                <w:caps w:val="0"/>
                <w:smallCaps w:val="0"/>
                <w:color w:val="auto"/>
                <w:kern w:val="0"/>
                <w:sz w:val="21"/>
                <w:szCs w:val="21"/>
                <w:highlight w:val="none"/>
                <w:lang w:val="de-DE" w:eastAsia="en-US"/>
              </w:rPr>
              <w:t>试验结果的适用性</w:t>
            </w:r>
          </w:p>
        </w:tc>
        <w:tc>
          <w:tcPr>
            <w:tcW w:w="6520" w:type="dxa"/>
            <w:tcBorders>
              <w:top w:val="single" w:color="auto" w:sz="2" w:space="0"/>
              <w:bottom w:val="single" w:color="auto" w:sz="2" w:space="0"/>
            </w:tcBorders>
            <w:vAlign w:val="center"/>
          </w:tcPr>
          <w:p>
            <w:pPr>
              <w:pStyle w:val="128"/>
              <w:autoSpaceDE w:val="0"/>
              <w:autoSpaceDN w:val="0"/>
              <w:adjustRightInd w:val="0"/>
              <w:rPr>
                <w:rFonts w:hint="eastAsia" w:ascii="Times New Roman" w:hAnsi="Times New Roman" w:cs="宋体"/>
                <w:i w:val="0"/>
                <w:iCs w:val="0"/>
                <w:caps w:val="0"/>
                <w:smallCaps w:val="0"/>
                <w:color w:val="auto"/>
                <w:kern w:val="0"/>
                <w:sz w:val="21"/>
                <w:szCs w:val="21"/>
                <w:highlight w:val="none"/>
                <w:lang w:val="en-US" w:eastAsia="zh-CN"/>
              </w:rPr>
            </w:pPr>
            <w:r>
              <w:rPr>
                <w:rFonts w:hint="eastAsia" w:ascii="Times New Roman" w:hAnsi="Times New Roman" w:cs="宋体"/>
                <w:i w:val="0"/>
                <w:iCs w:val="0"/>
                <w:caps w:val="0"/>
                <w:smallCaps w:val="0"/>
                <w:color w:val="auto"/>
                <w:kern w:val="0"/>
                <w:sz w:val="21"/>
                <w:szCs w:val="21"/>
                <w:highlight w:val="none"/>
                <w:lang w:val="de-DE" w:eastAsia="en-US"/>
              </w:rPr>
              <w:t>使用这些方法的试验结果仅对鉴定试验期间的试验配置有效（试验安装，外部配置和内部配置）。本配置的任何变更，无论外部还是内部必须进行评估以确保试验结果仍然适用。如果评估没有表明结果仍然适用，则要求重新进行试验。</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547" w:type="dxa"/>
            <w:tcBorders>
              <w:top w:val="single" w:color="auto" w:sz="2" w:space="0"/>
              <w:bottom w:val="single" w:color="auto" w:sz="12" w:space="0"/>
            </w:tcBorders>
            <w:vAlign w:val="center"/>
          </w:tcPr>
          <w:p>
            <w:pPr>
              <w:pStyle w:val="128"/>
              <w:autoSpaceDE w:val="0"/>
              <w:autoSpaceDN w:val="0"/>
              <w:adjustRightInd w:val="0"/>
              <w:rPr>
                <w:rFonts w:hint="eastAsia" w:ascii="Times New Roman" w:hAnsi="Times New Roman" w:cs="宋体"/>
                <w:i w:val="0"/>
                <w:iCs w:val="0"/>
                <w:caps w:val="0"/>
                <w:smallCaps w:val="0"/>
                <w:color w:val="auto"/>
                <w:kern w:val="0"/>
                <w:sz w:val="21"/>
                <w:szCs w:val="21"/>
                <w:highlight w:val="none"/>
                <w:lang w:val="en-US" w:eastAsia="zh-CN"/>
              </w:rPr>
            </w:pPr>
            <w:r>
              <w:rPr>
                <w:rFonts w:hint="eastAsia" w:ascii="Times New Roman" w:hAnsi="Times New Roman" w:cs="宋体"/>
                <w:i w:val="0"/>
                <w:iCs w:val="0"/>
                <w:caps w:val="0"/>
                <w:smallCaps w:val="0"/>
                <w:color w:val="auto"/>
                <w:kern w:val="0"/>
                <w:sz w:val="21"/>
                <w:szCs w:val="21"/>
                <w:highlight w:val="none"/>
                <w:lang w:val="en-US" w:eastAsia="zh-CN"/>
              </w:rPr>
              <w:t>额定电压</w:t>
            </w:r>
          </w:p>
        </w:tc>
        <w:tc>
          <w:tcPr>
            <w:tcW w:w="6520" w:type="dxa"/>
            <w:tcBorders>
              <w:top w:val="single" w:color="auto" w:sz="2" w:space="0"/>
              <w:bottom w:val="single" w:color="auto" w:sz="12" w:space="0"/>
            </w:tcBorders>
            <w:vAlign w:val="center"/>
          </w:tcPr>
          <w:p>
            <w:pPr>
              <w:pStyle w:val="128"/>
              <w:autoSpaceDE w:val="0"/>
              <w:autoSpaceDN w:val="0"/>
              <w:adjustRightInd w:val="0"/>
              <w:rPr>
                <w:rFonts w:hint="eastAsia" w:ascii="Times New Roman" w:hAnsi="Times New Roman" w:cs="宋体"/>
                <w:i w:val="0"/>
                <w:iCs w:val="0"/>
                <w:caps w:val="0"/>
                <w:smallCaps w:val="0"/>
                <w:color w:val="auto"/>
                <w:kern w:val="0"/>
                <w:sz w:val="21"/>
                <w:szCs w:val="21"/>
                <w:highlight w:val="none"/>
                <w:lang w:val="en-US" w:eastAsia="zh-CN"/>
              </w:rPr>
            </w:pPr>
            <w:r>
              <w:rPr>
                <w:rFonts w:hint="eastAsia" w:ascii="Times New Roman" w:hAnsi="Times New Roman" w:cs="宋体"/>
                <w:i w:val="0"/>
                <w:iCs w:val="0"/>
                <w:caps w:val="0"/>
                <w:smallCaps w:val="0"/>
                <w:color w:val="auto"/>
                <w:kern w:val="0"/>
                <w:sz w:val="21"/>
                <w:szCs w:val="21"/>
                <w:highlight w:val="none"/>
                <w:lang w:val="en-US" w:eastAsia="zh-CN"/>
              </w:rPr>
              <w:t>本文档中的额定电压指28V</w:t>
            </w:r>
          </w:p>
        </w:tc>
      </w:tr>
      <w:bookmarkEnd w:id="18"/>
    </w:tbl>
    <w:p>
      <w:pPr>
        <w:pStyle w:val="4"/>
        <w:numPr>
          <w:ilvl w:val="0"/>
          <w:numId w:val="11"/>
        </w:numPr>
      </w:pPr>
      <w:bookmarkStart w:id="28" w:name="系统描述"/>
      <w:bookmarkEnd w:id="28"/>
      <w:bookmarkStart w:id="29" w:name="_Toc16293"/>
      <w:r>
        <w:rPr>
          <w:rFonts w:hint="eastAsia"/>
        </w:rPr>
        <w:t>相关验证条款</w:t>
      </w:r>
      <w:bookmarkEnd w:id="29"/>
    </w:p>
    <w:p>
      <w:pPr>
        <w:pStyle w:val="38"/>
        <w:spacing w:line="420" w:lineRule="exact"/>
        <w:ind w:firstLine="480"/>
        <w:rPr>
          <w:sz w:val="24"/>
          <w:szCs w:val="24"/>
        </w:rPr>
      </w:pPr>
      <w:r>
        <w:rPr>
          <w:rFonts w:hint="eastAsia" w:ascii="Times New Roman" w:hAnsi="Times New Roman" w:eastAsia="宋体" w:cs="宋体"/>
          <w:i w:val="0"/>
          <w:iCs w:val="0"/>
          <w:caps w:val="0"/>
          <w:smallCaps w:val="0"/>
          <w:color w:val="000000" w:themeColor="text1"/>
          <w:sz w:val="24"/>
          <w:szCs w:val="24"/>
          <w14:textFill>
            <w14:solidFill>
              <w14:schemeClr w14:val="tx1"/>
            </w14:solidFill>
          </w14:textFill>
        </w:rPr>
        <w:t>根据《</w:t>
      </w:r>
      <w:r>
        <w:rPr>
          <w:rFonts w:hint="eastAsia" w:ascii="Times New Roman" w:hAnsi="Times New Roman" w:eastAsia="宋体" w:cs="宋体"/>
          <w:i w:val="0"/>
          <w:iCs w:val="0"/>
          <w:caps w:val="0"/>
          <w:smallCaps w:val="0"/>
          <w:color w:val="000000" w:themeColor="text1"/>
          <w:sz w:val="24"/>
          <w:szCs w:val="24"/>
          <w:lang w:val="en-US" w:eastAsia="zh-CN"/>
          <w14:textFill>
            <w14:solidFill>
              <w14:schemeClr w14:val="tx1"/>
            </w14:solidFill>
          </w14:textFill>
        </w:rPr>
        <w:t>高升力系统合格审定支持计划</w:t>
      </w:r>
      <w:r>
        <w:rPr>
          <w:rFonts w:hint="eastAsia" w:ascii="Times New Roman" w:hAnsi="Times New Roman" w:eastAsia="宋体" w:cs="宋体"/>
          <w:i w:val="0"/>
          <w:iCs w:val="0"/>
          <w:caps w:val="0"/>
          <w:smallCaps w:val="0"/>
          <w:color w:val="000000" w:themeColor="text1"/>
          <w:sz w:val="24"/>
          <w:szCs w:val="24"/>
          <w:lang w:eastAsia="zh-CN"/>
          <w14:textFill>
            <w14:solidFill>
              <w14:schemeClr w14:val="tx1"/>
            </w14:solidFill>
          </w14:textFill>
        </w:rPr>
        <w:t>》</w:t>
      </w:r>
      <w:r>
        <w:rPr>
          <w:rFonts w:hint="eastAsia" w:ascii="Times New Roman" w:hAnsi="Times New Roman" w:eastAsia="宋体" w:cs="宋体"/>
          <w:i w:val="0"/>
          <w:iCs w:val="0"/>
          <w:caps w:val="0"/>
          <w:smallCaps w:val="0"/>
          <w:color w:val="000000" w:themeColor="text1"/>
          <w:sz w:val="24"/>
          <w:szCs w:val="24"/>
          <w14:textFill>
            <w14:solidFill>
              <w14:schemeClr w14:val="tx1"/>
            </w14:solidFill>
          </w14:textFill>
        </w:rPr>
        <w:t>本</w:t>
      </w:r>
      <w:r>
        <w:rPr>
          <w:rFonts w:hint="default" w:ascii="Times New Roman" w:hAnsi="Times New Roman" w:cs="宋体"/>
          <w:i w:val="0"/>
          <w:iCs w:val="0"/>
          <w:caps w:val="0"/>
          <w:smallCaps w:val="0"/>
          <w:color w:val="000000" w:themeColor="text1"/>
          <w:sz w:val="24"/>
          <w:szCs w:val="24"/>
          <w14:textFill>
            <w14:solidFill>
              <w14:schemeClr w14:val="tx1"/>
            </w14:solidFill>
          </w14:textFill>
        </w:rPr>
        <w:t>试验的相关审定基础、验证条款清单（含专有条件、等效安全）</w:t>
      </w:r>
      <w:r>
        <w:rPr>
          <w:rFonts w:hint="eastAsia" w:ascii="Times New Roman" w:hAnsi="Times New Roman" w:cs="宋体"/>
          <w:i w:val="0"/>
          <w:iCs w:val="0"/>
          <w:caps w:val="0"/>
          <w:smallCaps w:val="0"/>
          <w:color w:val="000000" w:themeColor="text1"/>
          <w:sz w:val="24"/>
          <w:szCs w:val="24"/>
          <w:lang w:val="en-US" w:eastAsia="zh-CN"/>
          <w14:textFill>
            <w14:solidFill>
              <w14:schemeClr w14:val="tx1"/>
            </w14:solidFill>
          </w14:textFill>
        </w:rPr>
        <w:t>进行，</w:t>
      </w:r>
      <w:r>
        <w:rPr>
          <w:sz w:val="24"/>
          <w:szCs w:val="24"/>
        </w:rPr>
        <w:t>详见</w:t>
      </w:r>
      <w:r>
        <w:rPr>
          <w:sz w:val="24"/>
          <w:szCs w:val="24"/>
        </w:rPr>
        <w:fldChar w:fldCharType="begin"/>
      </w:r>
      <w:r>
        <w:rPr>
          <w:sz w:val="24"/>
          <w:szCs w:val="24"/>
        </w:rPr>
        <w:instrText xml:space="preserve"> REF _Ref5957 \h </w:instrText>
      </w:r>
      <w:r>
        <w:rPr>
          <w:sz w:val="24"/>
          <w:szCs w:val="24"/>
        </w:rPr>
        <w:fldChar w:fldCharType="separate"/>
      </w:r>
      <w:r>
        <w:rPr>
          <w:rFonts w:hint="eastAsia"/>
          <w:sz w:val="24"/>
          <w:szCs w:val="24"/>
        </w:rPr>
        <w:t xml:space="preserve">表 </w:t>
      </w:r>
      <w:r>
        <w:rPr>
          <w:rFonts w:hint="eastAsia"/>
          <w:sz w:val="24"/>
          <w:szCs w:val="24"/>
        </w:rPr>
        <w:fldChar w:fldCharType="begin"/>
      </w:r>
      <w:r>
        <w:rPr>
          <w:rFonts w:hint="eastAsia"/>
          <w:sz w:val="24"/>
          <w:szCs w:val="24"/>
        </w:rPr>
        <w:instrText xml:space="preserve"> STYLEREF 1 \s </w:instrText>
      </w:r>
      <w:r>
        <w:rPr>
          <w:rFonts w:hint="eastAsia"/>
          <w:sz w:val="24"/>
          <w:szCs w:val="24"/>
        </w:rPr>
        <w:fldChar w:fldCharType="separate"/>
      </w:r>
      <w:r>
        <w:rPr>
          <w:rFonts w:hint="eastAsia"/>
          <w:sz w:val="24"/>
          <w:szCs w:val="24"/>
        </w:rPr>
        <w:t>5</w:t>
      </w:r>
      <w:r>
        <w:rPr>
          <w:rFonts w:hint="eastAsia"/>
          <w:sz w:val="24"/>
          <w:szCs w:val="24"/>
        </w:rPr>
        <w:fldChar w:fldCharType="end"/>
      </w:r>
      <w:r>
        <w:rPr>
          <w:rFonts w:hint="eastAsia"/>
          <w:sz w:val="24"/>
          <w:szCs w:val="24"/>
        </w:rPr>
        <w:t>-1</w:t>
      </w:r>
      <w:r>
        <w:rPr>
          <w:sz w:val="24"/>
          <w:szCs w:val="24"/>
        </w:rPr>
        <w:fldChar w:fldCharType="end"/>
      </w:r>
      <w:r>
        <w:rPr>
          <w:sz w:val="24"/>
          <w:szCs w:val="24"/>
        </w:rPr>
        <w:t>。</w:t>
      </w:r>
    </w:p>
    <w:p>
      <w:pPr>
        <w:pStyle w:val="65"/>
        <w:rPr>
          <w:rFonts w:hint="eastAsia"/>
        </w:rPr>
      </w:pPr>
      <w:bookmarkStart w:id="30" w:name="_Ref5957"/>
      <w:r>
        <w:rPr>
          <w:rFonts w:hint="eastAsia"/>
        </w:rPr>
        <w:t xml:space="preserve">表 </w:t>
      </w:r>
      <w:r>
        <w:rPr>
          <w:rFonts w:hint="eastAsia"/>
        </w:rPr>
        <w:fldChar w:fldCharType="begin"/>
      </w:r>
      <w:r>
        <w:rPr>
          <w:rFonts w:hint="eastAsia"/>
        </w:rPr>
        <w:instrText xml:space="preserve"> STYLEREF 1 \s </w:instrText>
      </w:r>
      <w:r>
        <w:rPr>
          <w:rFonts w:hint="eastAsia"/>
        </w:rPr>
        <w:fldChar w:fldCharType="separate"/>
      </w:r>
      <w:r>
        <w:rPr>
          <w:rFonts w:hint="eastAsia"/>
        </w:rPr>
        <w:t>5</w:t>
      </w:r>
      <w:r>
        <w:rPr>
          <w:rFonts w:hint="eastAsia"/>
        </w:rPr>
        <w:fldChar w:fldCharType="end"/>
      </w:r>
      <w:r>
        <w:rPr>
          <w:rFonts w:hint="eastAsia"/>
        </w:rPr>
        <w:t>-</w:t>
      </w:r>
      <w:r>
        <w:rPr>
          <w:rFonts w:hint="eastAsia"/>
        </w:rPr>
        <w:fldChar w:fldCharType="begin"/>
      </w:r>
      <w:r>
        <w:rPr>
          <w:rFonts w:hint="eastAsia"/>
        </w:rPr>
        <w:instrText xml:space="preserve"> SEQ 表 \* ARABIC \s 1 </w:instrText>
      </w:r>
      <w:r>
        <w:rPr>
          <w:rFonts w:hint="eastAsia"/>
        </w:rPr>
        <w:fldChar w:fldCharType="separate"/>
      </w:r>
      <w:r>
        <w:rPr>
          <w:rFonts w:hint="eastAsia"/>
        </w:rPr>
        <w:t>1</w:t>
      </w:r>
      <w:r>
        <w:rPr>
          <w:rFonts w:hint="eastAsia"/>
        </w:rPr>
        <w:fldChar w:fldCharType="end"/>
      </w:r>
      <w:bookmarkEnd w:id="30"/>
      <w:bookmarkStart w:id="31" w:name="_Toc13323"/>
      <w:r>
        <w:rPr>
          <w:rFonts w:hint="eastAsia"/>
        </w:rPr>
        <w:t>：试验相关验证条款清单</w:t>
      </w:r>
      <w:bookmarkEnd w:id="31"/>
    </w:p>
    <w:tbl>
      <w:tblPr>
        <w:tblStyle w:val="31"/>
        <w:tblW w:w="0" w:type="auto"/>
        <w:jc w:val="center"/>
        <w:tblBorders>
          <w:top w:val="single" w:color="auto" w:sz="4" w:space="0"/>
          <w:left w:val="single" w:color="auto" w:sz="4" w:space="0"/>
          <w:bottom w:val="single" w:color="000000" w:sz="12"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09"/>
        <w:gridCol w:w="799"/>
        <w:gridCol w:w="7278"/>
      </w:tblGrid>
      <w:tr>
        <w:tblPrEx>
          <w:tblBorders>
            <w:top w:val="single" w:color="auto" w:sz="4" w:space="0"/>
            <w:left w:val="single" w:color="auto" w:sz="4" w:space="0"/>
            <w:bottom w:val="single" w:color="000000" w:sz="12"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0" w:type="auto"/>
            <w:tcBorders>
              <w:top w:val="single" w:color="auto" w:sz="12" w:space="0"/>
              <w:left w:val="single" w:color="auto" w:sz="12" w:space="0"/>
              <w:bottom w:val="single" w:color="auto" w:sz="12" w:space="0"/>
            </w:tcBorders>
            <w:vAlign w:val="center"/>
          </w:tcPr>
          <w:p>
            <w:pPr>
              <w:pStyle w:val="38"/>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宋体"/>
                <w:b/>
                <w:bCs/>
                <w:i w:val="0"/>
                <w:iCs w:val="0"/>
                <w:caps w:val="0"/>
                <w:smallCaps w:val="0"/>
                <w:color w:val="000000" w:themeColor="text1"/>
                <w:sz w:val="21"/>
                <w14:textFill>
                  <w14:solidFill>
                    <w14:schemeClr w14:val="tx1"/>
                  </w14:solidFill>
                </w14:textFill>
              </w:rPr>
            </w:pPr>
            <w:r>
              <w:rPr>
                <w:rFonts w:hint="default" w:ascii="Times New Roman" w:hAnsi="Times New Roman" w:cs="宋体"/>
                <w:b/>
                <w:bCs/>
                <w:i w:val="0"/>
                <w:iCs w:val="0"/>
                <w:caps w:val="0"/>
                <w:smallCaps w:val="0"/>
                <w:color w:val="000000" w:themeColor="text1"/>
                <w:sz w:val="21"/>
                <w14:textFill>
                  <w14:solidFill>
                    <w14:schemeClr w14:val="tx1"/>
                  </w14:solidFill>
                </w14:textFill>
              </w:rPr>
              <w:t>适用条款</w:t>
            </w:r>
          </w:p>
        </w:tc>
        <w:tc>
          <w:tcPr>
            <w:tcW w:w="0" w:type="auto"/>
            <w:tcBorders>
              <w:top w:val="single" w:color="auto" w:sz="12" w:space="0"/>
              <w:bottom w:val="single" w:color="auto" w:sz="12" w:space="0"/>
            </w:tcBorders>
            <w:vAlign w:val="center"/>
          </w:tcPr>
          <w:p>
            <w:pPr>
              <w:pStyle w:val="38"/>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宋体"/>
                <w:b/>
                <w:bCs/>
                <w:i w:val="0"/>
                <w:iCs w:val="0"/>
                <w:caps w:val="0"/>
                <w:smallCaps w:val="0"/>
                <w:color w:val="000000" w:themeColor="text1"/>
                <w:sz w:val="21"/>
                <w14:textFill>
                  <w14:solidFill>
                    <w14:schemeClr w14:val="tx1"/>
                  </w14:solidFill>
                </w14:textFill>
              </w:rPr>
            </w:pPr>
            <w:r>
              <w:rPr>
                <w:rFonts w:hint="default" w:ascii="Times New Roman" w:hAnsi="Times New Roman" w:cs="宋体"/>
                <w:b/>
                <w:bCs/>
                <w:i w:val="0"/>
                <w:iCs w:val="0"/>
                <w:caps w:val="0"/>
                <w:smallCaps w:val="0"/>
                <w:color w:val="000000" w:themeColor="text1"/>
                <w:sz w:val="21"/>
                <w14:textFill>
                  <w14:solidFill>
                    <w14:schemeClr w14:val="tx1"/>
                  </w14:solidFill>
                </w14:textFill>
              </w:rPr>
              <w:t>条款名称</w:t>
            </w:r>
          </w:p>
        </w:tc>
        <w:tc>
          <w:tcPr>
            <w:tcW w:w="0" w:type="auto"/>
            <w:tcBorders>
              <w:top w:val="single" w:color="auto" w:sz="12" w:space="0"/>
              <w:bottom w:val="single" w:color="auto" w:sz="12" w:space="0"/>
              <w:right w:val="single" w:color="auto" w:sz="12" w:space="0"/>
            </w:tcBorders>
            <w:vAlign w:val="center"/>
          </w:tcPr>
          <w:p>
            <w:pPr>
              <w:pStyle w:val="38"/>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宋体"/>
                <w:b/>
                <w:bCs/>
                <w:i w:val="0"/>
                <w:iCs w:val="0"/>
                <w:caps w:val="0"/>
                <w:smallCaps w:val="0"/>
                <w:color w:val="000000" w:themeColor="text1"/>
                <w:sz w:val="21"/>
                <w14:textFill>
                  <w14:solidFill>
                    <w14:schemeClr w14:val="tx1"/>
                  </w14:solidFill>
                </w14:textFill>
              </w:rPr>
            </w:pPr>
            <w:r>
              <w:rPr>
                <w:rFonts w:hint="default" w:ascii="Times New Roman" w:hAnsi="Times New Roman" w:cs="宋体"/>
                <w:b/>
                <w:bCs/>
                <w:i w:val="0"/>
                <w:iCs w:val="0"/>
                <w:caps w:val="0"/>
                <w:smallCaps w:val="0"/>
                <w:color w:val="000000" w:themeColor="text1"/>
                <w:sz w:val="21"/>
                <w14:textFill>
                  <w14:solidFill>
                    <w14:schemeClr w14:val="tx1"/>
                  </w14:solidFill>
                </w14:textFill>
              </w:rPr>
              <w:t>条款内容</w:t>
            </w:r>
          </w:p>
        </w:tc>
      </w:tr>
      <w:tr>
        <w:tblPrEx>
          <w:tblBorders>
            <w:top w:val="single" w:color="auto" w:sz="4" w:space="0"/>
            <w:left w:val="single" w:color="auto" w:sz="4" w:space="0"/>
            <w:bottom w:val="single" w:color="000000" w:sz="12"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restart"/>
            <w:tcBorders>
              <w:top w:val="single" w:color="auto" w:sz="6" w:space="0"/>
              <w:left w:val="single" w:color="auto" w:sz="12"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Style w:val="133"/>
                <w:rFonts w:ascii="Times New Roman" w:hAnsi="Times New Roman" w:eastAsia="宋体" w:cs="宋体"/>
                <w:i w:val="0"/>
                <w:iCs w:val="0"/>
                <w:caps w:val="0"/>
                <w:smallCaps w:val="0"/>
                <w:lang w:val="en-US" w:eastAsia="zh-CN" w:bidi="ar"/>
              </w:rPr>
            </w:pPr>
            <w:bookmarkStart w:id="32" w:name="OLE_LINK4" w:colFirst="1" w:colLast="1"/>
            <w:r>
              <w:rPr>
                <w:rStyle w:val="133"/>
                <w:rFonts w:ascii="Times New Roman" w:hAnsi="Times New Roman" w:eastAsia="宋体" w:cs="宋体"/>
                <w:i w:val="0"/>
                <w:iCs w:val="0"/>
                <w:caps w:val="0"/>
                <w:smallCaps w:val="0"/>
                <w:lang w:val="en-US" w:eastAsia="zh-CN" w:bidi="ar"/>
              </w:rPr>
              <w:t>25.1353</w:t>
            </w:r>
            <w:r>
              <w:rPr>
                <w:rStyle w:val="134"/>
                <w:rFonts w:ascii="Times New Roman" w:hAnsi="Times New Roman" w:cs="宋体"/>
                <w:i w:val="0"/>
                <w:iCs w:val="0"/>
                <w:caps w:val="0"/>
                <w:smallCaps w:val="0"/>
                <w:lang w:val="en-US" w:eastAsia="zh-CN" w:bidi="ar"/>
              </w:rPr>
              <w:t>（</w:t>
            </w:r>
            <w:r>
              <w:rPr>
                <w:rStyle w:val="133"/>
                <w:rFonts w:ascii="Times New Roman" w:hAnsi="Times New Roman" w:eastAsia="宋体" w:cs="宋体"/>
                <w:i w:val="0"/>
                <w:iCs w:val="0"/>
                <w:caps w:val="0"/>
                <w:smallCaps w:val="0"/>
                <w:lang w:val="en-US" w:eastAsia="zh-CN" w:bidi="ar"/>
              </w:rPr>
              <w:t>a</w:t>
            </w:r>
            <w:r>
              <w:rPr>
                <w:rStyle w:val="134"/>
                <w:rFonts w:ascii="Times New Roman" w:hAnsi="Times New Roman" w:cs="宋体"/>
                <w:i w:val="0"/>
                <w:iCs w:val="0"/>
                <w:caps w:val="0"/>
                <w:smallCaps w:val="0"/>
                <w:lang w:val="en-US" w:eastAsia="zh-CN" w:bidi="ar"/>
              </w:rPr>
              <w:t>）（</w:t>
            </w:r>
            <w:r>
              <w:rPr>
                <w:rStyle w:val="133"/>
                <w:rFonts w:ascii="Times New Roman" w:hAnsi="Times New Roman" w:eastAsia="宋体" w:cs="宋体"/>
                <w:i w:val="0"/>
                <w:iCs w:val="0"/>
                <w:caps w:val="0"/>
                <w:smallCaps w:val="0"/>
                <w:lang w:val="en-US" w:eastAsia="zh-CN" w:bidi="ar"/>
              </w:rPr>
              <w:t>b</w:t>
            </w:r>
            <w:r>
              <w:rPr>
                <w:rStyle w:val="134"/>
                <w:rFonts w:ascii="Times New Roman" w:hAnsi="Times New Roman" w:cs="宋体"/>
                <w:i w:val="0"/>
                <w:iCs w:val="0"/>
                <w:caps w:val="0"/>
                <w:smallCaps w:val="0"/>
                <w:lang w:val="en-US" w:eastAsia="zh-CN" w:bidi="ar"/>
              </w:rPr>
              <w:t>）（</w:t>
            </w:r>
            <w:r>
              <w:rPr>
                <w:rStyle w:val="133"/>
                <w:rFonts w:ascii="Times New Roman" w:hAnsi="Times New Roman" w:eastAsia="宋体" w:cs="宋体"/>
                <w:i w:val="0"/>
                <w:iCs w:val="0"/>
                <w:caps w:val="0"/>
                <w:smallCaps w:val="0"/>
                <w:lang w:val="en-US" w:eastAsia="zh-CN" w:bidi="ar"/>
              </w:rPr>
              <w:t>c</w:t>
            </w:r>
            <w:r>
              <w:rPr>
                <w:rStyle w:val="134"/>
                <w:rFonts w:ascii="Times New Roman" w:hAnsi="Times New Roman" w:cs="宋体"/>
                <w:i w:val="0"/>
                <w:iCs w:val="0"/>
                <w:caps w:val="0"/>
                <w:smallCaps w:val="0"/>
                <w:lang w:val="en-US" w:eastAsia="zh-CN" w:bidi="ar"/>
              </w:rPr>
              <w:t>）</w:t>
            </w:r>
            <w:r>
              <w:rPr>
                <w:rStyle w:val="134"/>
                <w:rFonts w:ascii="Times New Roman" w:hAnsi="Times New Roman" w:cs="宋体"/>
                <w:i w:val="0"/>
                <w:iCs w:val="0"/>
                <w:caps w:val="0"/>
                <w:smallCaps w:val="0"/>
                <w:lang w:val="en-US" w:eastAsia="zh-CN" w:bidi="ar"/>
              </w:rPr>
              <w:br w:type="textWrapping"/>
            </w:r>
            <w:r>
              <w:rPr>
                <w:rStyle w:val="133"/>
                <w:rFonts w:ascii="Times New Roman" w:hAnsi="Times New Roman" w:eastAsia="宋体" w:cs="宋体"/>
                <w:i w:val="0"/>
                <w:iCs w:val="0"/>
                <w:caps w:val="0"/>
                <w:smallCaps w:val="0"/>
                <w:lang w:val="en-US" w:eastAsia="zh-CN" w:bidi="ar"/>
              </w:rPr>
              <w:t>25.1431</w:t>
            </w:r>
            <w:r>
              <w:rPr>
                <w:rStyle w:val="134"/>
                <w:rFonts w:ascii="Times New Roman" w:hAnsi="Times New Roman" w:cs="宋体"/>
                <w:i w:val="0"/>
                <w:iCs w:val="0"/>
                <w:caps w:val="0"/>
                <w:smallCaps w:val="0"/>
                <w:lang w:val="en-US" w:eastAsia="zh-CN" w:bidi="ar"/>
              </w:rPr>
              <w:t>（</w:t>
            </w:r>
            <w:r>
              <w:rPr>
                <w:rStyle w:val="133"/>
                <w:rFonts w:ascii="Times New Roman" w:hAnsi="Times New Roman" w:eastAsia="宋体" w:cs="宋体"/>
                <w:i w:val="0"/>
                <w:iCs w:val="0"/>
                <w:caps w:val="0"/>
                <w:smallCaps w:val="0"/>
                <w:lang w:val="en-US" w:eastAsia="zh-CN" w:bidi="ar"/>
              </w:rPr>
              <w:t>a</w:t>
            </w:r>
            <w:r>
              <w:rPr>
                <w:rStyle w:val="134"/>
                <w:rFonts w:ascii="Times New Roman" w:hAnsi="Times New Roman" w:cs="宋体"/>
                <w:i w:val="0"/>
                <w:iCs w:val="0"/>
                <w:caps w:val="0"/>
                <w:smallCaps w:val="0"/>
                <w:lang w:val="en-US" w:eastAsia="zh-CN" w:bidi="ar"/>
              </w:rPr>
              <w:t>）（</w:t>
            </w:r>
            <w:r>
              <w:rPr>
                <w:rStyle w:val="133"/>
                <w:rFonts w:ascii="Times New Roman" w:hAnsi="Times New Roman" w:eastAsia="宋体" w:cs="宋体"/>
                <w:i w:val="0"/>
                <w:iCs w:val="0"/>
                <w:caps w:val="0"/>
                <w:smallCaps w:val="0"/>
                <w:lang w:val="en-US" w:eastAsia="zh-CN" w:bidi="ar"/>
              </w:rPr>
              <w:t>c</w:t>
            </w:r>
            <w:r>
              <w:rPr>
                <w:rStyle w:val="134"/>
                <w:rFonts w:ascii="Times New Roman" w:hAnsi="Times New Roman" w:cs="宋体"/>
                <w:i w:val="0"/>
                <w:iCs w:val="0"/>
                <w:caps w:val="0"/>
                <w:smallCaps w:val="0"/>
                <w:lang w:val="en-US" w:eastAsia="zh-CN" w:bidi="ar"/>
              </w:rPr>
              <w:t>）（</w:t>
            </w:r>
            <w:r>
              <w:rPr>
                <w:rStyle w:val="133"/>
                <w:rFonts w:ascii="Times New Roman" w:hAnsi="Times New Roman" w:eastAsia="宋体" w:cs="宋体"/>
                <w:i w:val="0"/>
                <w:iCs w:val="0"/>
                <w:caps w:val="0"/>
                <w:smallCaps w:val="0"/>
                <w:lang w:val="en-US" w:eastAsia="zh-CN" w:bidi="ar"/>
              </w:rPr>
              <w:t>d</w:t>
            </w:r>
            <w:r>
              <w:rPr>
                <w:rStyle w:val="134"/>
                <w:rFonts w:ascii="Times New Roman" w:hAnsi="Times New Roman" w:cs="宋体"/>
                <w:i w:val="0"/>
                <w:iCs w:val="0"/>
                <w:caps w:val="0"/>
                <w:smallCaps w:val="0"/>
                <w:lang w:val="en-US" w:eastAsia="zh-CN" w:bidi="ar"/>
              </w:rPr>
              <w:t>）</w:t>
            </w:r>
          </w:p>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cs="宋体"/>
                <w:i w:val="0"/>
                <w:iCs w:val="0"/>
                <w:caps w:val="0"/>
                <w:smallCaps w:val="0"/>
                <w:color w:val="000000" w:themeColor="text1"/>
                <w:sz w:val="21"/>
                <w14:textFill>
                  <w14:solidFill>
                    <w14:schemeClr w14:val="tx1"/>
                  </w14:solidFill>
                </w14:textFill>
              </w:rPr>
            </w:pPr>
          </w:p>
        </w:tc>
        <w:tc>
          <w:tcPr>
            <w:tcW w:w="0" w:type="auto"/>
            <w:tcBorders>
              <w:top w:val="single" w:color="auto" w:sz="6" w:space="0"/>
              <w:bottom w:val="single" w:color="auto" w:sz="6"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cs="宋体"/>
                <w:i w:val="0"/>
                <w:iCs w:val="0"/>
                <w:caps w:val="0"/>
                <w:smallCaps w:val="0"/>
                <w:color w:val="000000" w:themeColor="text1"/>
                <w:sz w:val="21"/>
                <w:highlight w:val="none"/>
                <w14:textFill>
                  <w14:solidFill>
                    <w14:schemeClr w14:val="tx1"/>
                  </w14:solidFill>
                </w14:textFill>
              </w:rPr>
            </w:pPr>
            <w:r>
              <w:rPr>
                <w:rFonts w:hint="eastAsia" w:ascii="Times New Roman" w:hAnsi="Times New Roman" w:eastAsia="宋体" w:cs="宋体"/>
                <w:i w:val="0"/>
                <w:iCs w:val="0"/>
                <w:caps w:val="0"/>
                <w:smallCaps w:val="0"/>
                <w:color w:val="000000"/>
                <w:kern w:val="0"/>
                <w:sz w:val="22"/>
                <w:szCs w:val="22"/>
                <w:highlight w:val="none"/>
                <w:u w:val="none"/>
                <w:lang w:val="en-US" w:eastAsia="zh-CN" w:bidi="ar"/>
              </w:rPr>
              <w:t>磁影响</w:t>
            </w:r>
          </w:p>
        </w:tc>
        <w:tc>
          <w:tcPr>
            <w:tcW w:w="0" w:type="auto"/>
            <w:vMerge w:val="restart"/>
            <w:tcBorders>
              <w:top w:val="single" w:color="auto" w:sz="6" w:space="0"/>
              <w:right w:val="single" w:color="auto" w:sz="12" w:space="0"/>
            </w:tcBorders>
            <w:vAlign w:val="center"/>
          </w:tcPr>
          <w:p>
            <w:pPr>
              <w:pStyle w:val="38"/>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ascii="Times New Roman" w:hAnsi="Times New Roman" w:eastAsia="黑体" w:cs="宋体"/>
                <w:b w:val="0"/>
                <w:bCs w:val="0"/>
                <w:i w:val="0"/>
                <w:iCs w:val="0"/>
                <w:caps w:val="0"/>
                <w:smallCaps w:val="0"/>
                <w:color w:val="000000"/>
                <w:sz w:val="21"/>
                <w:szCs w:val="21"/>
              </w:rPr>
            </w:pPr>
            <w:r>
              <w:rPr>
                <w:rFonts w:hint="eastAsia" w:ascii="Times New Roman" w:hAnsi="Times New Roman" w:eastAsia="黑体" w:cs="宋体"/>
                <w:b w:val="0"/>
                <w:bCs w:val="0"/>
                <w:i w:val="0"/>
                <w:iCs w:val="0"/>
                <w:caps w:val="0"/>
                <w:smallCaps w:val="0"/>
                <w:color w:val="000000"/>
                <w:sz w:val="21"/>
                <w:szCs w:val="21"/>
              </w:rPr>
              <w:t xml:space="preserve">第 25.1353 条 电气设备及安装 </w:t>
            </w:r>
          </w:p>
          <w:p>
            <w:pPr>
              <w:pStyle w:val="38"/>
              <w:keepNext w:val="0"/>
              <w:keepLines w:val="0"/>
              <w:pageBreakBefore w:val="0"/>
              <w:widowControl w:val="0"/>
              <w:numPr>
                <w:ilvl w:val="0"/>
                <w:numId w:val="12"/>
              </w:numPr>
              <w:kinsoku/>
              <w:wordWrap/>
              <w:overflowPunct/>
              <w:topLinePunct w:val="0"/>
              <w:autoSpaceDE/>
              <w:autoSpaceDN/>
              <w:bidi w:val="0"/>
              <w:adjustRightInd/>
              <w:snapToGrid/>
              <w:spacing w:line="240" w:lineRule="auto"/>
              <w:ind w:left="0" w:leftChars="0" w:firstLine="420" w:firstLineChars="200"/>
              <w:jc w:val="both"/>
              <w:textAlignment w:val="auto"/>
              <w:rPr>
                <w:rFonts w:ascii="Times New Roman" w:hAnsi="Times New Roman" w:eastAsia="宋体" w:cs="宋体"/>
                <w:b w:val="0"/>
                <w:bCs w:val="0"/>
                <w:i w:val="0"/>
                <w:iCs w:val="0"/>
                <w:caps w:val="0"/>
                <w:smallCaps w:val="0"/>
                <w:color w:val="000000"/>
                <w:sz w:val="21"/>
                <w:szCs w:val="21"/>
              </w:rPr>
            </w:pPr>
            <w:r>
              <w:rPr>
                <w:rFonts w:ascii="Times New Roman" w:hAnsi="Times New Roman" w:eastAsia="宋体" w:cs="宋体"/>
                <w:b w:val="0"/>
                <w:bCs w:val="0"/>
                <w:i w:val="0"/>
                <w:iCs w:val="0"/>
                <w:caps w:val="0"/>
                <w:smallCaps w:val="0"/>
                <w:color w:val="000000"/>
                <w:sz w:val="21"/>
                <w:szCs w:val="21"/>
              </w:rPr>
              <w:t>电气设备和控制装置的安装，必须使任何一个部件或部件系统的工作不会对同时工作的、对安全运行起主要作用的其他系统和部件产生不利影响。飞机上任何可能产生的电气 干扰不得对飞机或其系统产生危险的影响。</w:t>
            </w:r>
          </w:p>
          <w:p>
            <w:pPr>
              <w:pStyle w:val="38"/>
              <w:keepNext w:val="0"/>
              <w:keepLines w:val="0"/>
              <w:pageBreakBefore w:val="0"/>
              <w:widowControl w:val="0"/>
              <w:numPr>
                <w:ilvl w:val="0"/>
                <w:numId w:val="12"/>
              </w:numPr>
              <w:kinsoku/>
              <w:wordWrap/>
              <w:overflowPunct/>
              <w:topLinePunct w:val="0"/>
              <w:autoSpaceDE/>
              <w:autoSpaceDN/>
              <w:bidi w:val="0"/>
              <w:adjustRightInd/>
              <w:snapToGrid/>
              <w:spacing w:line="240" w:lineRule="auto"/>
              <w:ind w:left="0" w:leftChars="0" w:firstLine="420" w:firstLineChars="200"/>
              <w:jc w:val="both"/>
              <w:textAlignment w:val="auto"/>
              <w:rPr>
                <w:rFonts w:ascii="Times New Roman" w:hAnsi="Times New Roman" w:eastAsia="宋体" w:cs="宋体"/>
                <w:b w:val="0"/>
                <w:bCs w:val="0"/>
                <w:i w:val="0"/>
                <w:iCs w:val="0"/>
                <w:caps w:val="0"/>
                <w:smallCaps w:val="0"/>
                <w:color w:val="000000"/>
                <w:sz w:val="21"/>
                <w:szCs w:val="21"/>
              </w:rPr>
            </w:pPr>
            <w:r>
              <w:rPr>
                <w:rFonts w:ascii="Times New Roman" w:hAnsi="Times New Roman" w:eastAsia="宋体" w:cs="宋体"/>
                <w:b w:val="0"/>
                <w:bCs w:val="0"/>
                <w:i w:val="0"/>
                <w:iCs w:val="0"/>
                <w:caps w:val="0"/>
                <w:smallCaps w:val="0"/>
                <w:color w:val="000000"/>
                <w:sz w:val="21"/>
                <w:szCs w:val="21"/>
              </w:rPr>
              <w:t>蓄电池必须按下列要求设计和安装：</w:t>
            </w:r>
            <w:r>
              <w:rPr>
                <w:rFonts w:hint="default" w:ascii="Times New Roman" w:hAnsi="Times New Roman" w:eastAsia="TimesNewRomanPSMT" w:cs="宋体"/>
                <w:b w:val="0"/>
                <w:bCs w:val="0"/>
                <w:i w:val="0"/>
                <w:iCs w:val="0"/>
                <w:caps w:val="0"/>
                <w:smallCaps w:val="0"/>
                <w:color w:val="000000"/>
                <w:sz w:val="21"/>
                <w:szCs w:val="21"/>
              </w:rPr>
              <w:t xml:space="preserve">(1) </w:t>
            </w:r>
            <w:r>
              <w:rPr>
                <w:rFonts w:ascii="Times New Roman" w:hAnsi="Times New Roman" w:eastAsia="宋体" w:cs="宋体"/>
                <w:b w:val="0"/>
                <w:bCs w:val="0"/>
                <w:i w:val="0"/>
                <w:iCs w:val="0"/>
                <w:caps w:val="0"/>
                <w:smallCaps w:val="0"/>
                <w:color w:val="000000"/>
                <w:sz w:val="21"/>
                <w:szCs w:val="21"/>
              </w:rPr>
              <w:t>在任何可能的充电或放电状态下，单体蓄电池的温度和压力必须保持在安全范围之内。当蓄电池</w:t>
            </w:r>
            <w:r>
              <w:rPr>
                <w:rFonts w:hint="default" w:ascii="Times New Roman" w:hAnsi="Times New Roman" w:eastAsia="TimesNewRomanPSMT" w:cs="宋体"/>
                <w:b w:val="0"/>
                <w:bCs w:val="0"/>
                <w:i w:val="0"/>
                <w:iCs w:val="0"/>
                <w:caps w:val="0"/>
                <w:smallCaps w:val="0"/>
                <w:color w:val="000000"/>
                <w:sz w:val="21"/>
                <w:szCs w:val="21"/>
              </w:rPr>
              <w:t>(</w:t>
            </w:r>
            <w:r>
              <w:rPr>
                <w:rFonts w:ascii="Times New Roman" w:hAnsi="Times New Roman" w:eastAsia="宋体" w:cs="宋体"/>
                <w:b w:val="0"/>
                <w:bCs w:val="0"/>
                <w:i w:val="0"/>
                <w:iCs w:val="0"/>
                <w:caps w:val="0"/>
                <w:smallCaps w:val="0"/>
                <w:color w:val="000000"/>
                <w:sz w:val="21"/>
                <w:szCs w:val="21"/>
              </w:rPr>
              <w:t>在预先安全放电之后</w:t>
            </w:r>
            <w:r>
              <w:rPr>
                <w:rFonts w:hint="default" w:ascii="Times New Roman" w:hAnsi="Times New Roman" w:eastAsia="TimesNewRomanPSMT" w:cs="宋体"/>
                <w:b w:val="0"/>
                <w:bCs w:val="0"/>
                <w:i w:val="0"/>
                <w:iCs w:val="0"/>
                <w:caps w:val="0"/>
                <w:smallCaps w:val="0"/>
                <w:color w:val="000000"/>
                <w:sz w:val="21"/>
                <w:szCs w:val="21"/>
              </w:rPr>
              <w:t>)</w:t>
            </w:r>
            <w:r>
              <w:rPr>
                <w:rFonts w:ascii="Times New Roman" w:hAnsi="Times New Roman" w:eastAsia="宋体" w:cs="宋体"/>
                <w:b w:val="0"/>
                <w:bCs w:val="0"/>
                <w:i w:val="0"/>
                <w:iCs w:val="0"/>
                <w:caps w:val="0"/>
                <w:smallCaps w:val="0"/>
                <w:color w:val="000000"/>
                <w:sz w:val="21"/>
                <w:szCs w:val="21"/>
              </w:rPr>
              <w:t>在下列情况重新充电时，单体蓄电池的温度不得有不可控制的升高：</w:t>
            </w:r>
            <w:r>
              <w:rPr>
                <w:rFonts w:hint="default" w:ascii="Times New Roman" w:hAnsi="Times New Roman" w:eastAsia="TimesNewRomanPSMT" w:cs="宋体"/>
                <w:b w:val="0"/>
                <w:bCs w:val="0"/>
                <w:i w:val="0"/>
                <w:iCs w:val="0"/>
                <w:caps w:val="0"/>
                <w:smallCaps w:val="0"/>
                <w:color w:val="000000"/>
                <w:sz w:val="21"/>
                <w:szCs w:val="21"/>
              </w:rPr>
              <w:t xml:space="preserve"> (i) </w:t>
            </w:r>
            <w:r>
              <w:rPr>
                <w:rFonts w:ascii="Times New Roman" w:hAnsi="Times New Roman" w:eastAsia="宋体" w:cs="宋体"/>
                <w:b w:val="0"/>
                <w:bCs w:val="0"/>
                <w:i w:val="0"/>
                <w:iCs w:val="0"/>
                <w:caps w:val="0"/>
                <w:smallCaps w:val="0"/>
                <w:color w:val="000000"/>
                <w:sz w:val="21"/>
                <w:szCs w:val="21"/>
              </w:rPr>
              <w:t>以调定的最大电压或功率；</w:t>
            </w:r>
            <w:r>
              <w:rPr>
                <w:rFonts w:hint="default" w:ascii="Times New Roman" w:hAnsi="Times New Roman" w:eastAsia="TimesNewRomanPSMT" w:cs="宋体"/>
                <w:b w:val="0"/>
                <w:bCs w:val="0"/>
                <w:i w:val="0"/>
                <w:iCs w:val="0"/>
                <w:caps w:val="0"/>
                <w:smallCaps w:val="0"/>
                <w:color w:val="000000"/>
                <w:sz w:val="21"/>
                <w:szCs w:val="21"/>
              </w:rPr>
              <w:t xml:space="preserve">(ii) </w:t>
            </w:r>
            <w:r>
              <w:rPr>
                <w:rFonts w:ascii="Times New Roman" w:hAnsi="Times New Roman" w:eastAsia="宋体" w:cs="宋体"/>
                <w:b w:val="0"/>
                <w:bCs w:val="0"/>
                <w:i w:val="0"/>
                <w:iCs w:val="0"/>
                <w:caps w:val="0"/>
                <w:smallCaps w:val="0"/>
                <w:color w:val="000000"/>
                <w:sz w:val="21"/>
                <w:szCs w:val="21"/>
              </w:rPr>
              <w:t>最长持续飞行期间</w:t>
            </w:r>
            <w:r>
              <w:rPr>
                <w:rFonts w:hint="eastAsia" w:ascii="Times New Roman" w:hAnsi="Times New Roman" w:eastAsia="宋体" w:cs="宋体"/>
                <w:b w:val="0"/>
                <w:bCs w:val="0"/>
                <w:i w:val="0"/>
                <w:iCs w:val="0"/>
                <w:caps w:val="0"/>
                <w:smallCaps w:val="0"/>
                <w:color w:val="000000"/>
                <w:sz w:val="21"/>
                <w:szCs w:val="21"/>
                <w:lang w:eastAsia="zh-CN"/>
              </w:rPr>
              <w:t>；</w:t>
            </w:r>
            <w:r>
              <w:rPr>
                <w:rFonts w:hint="default" w:ascii="Times New Roman" w:hAnsi="Times New Roman" w:eastAsia="TimesNewRomanPSMT" w:cs="宋体"/>
                <w:b w:val="0"/>
                <w:bCs w:val="0"/>
                <w:i w:val="0"/>
                <w:iCs w:val="0"/>
                <w:caps w:val="0"/>
                <w:smallCaps w:val="0"/>
                <w:color w:val="000000"/>
                <w:sz w:val="21"/>
                <w:szCs w:val="21"/>
              </w:rPr>
              <w:t xml:space="preserve">(iii) </w:t>
            </w:r>
            <w:r>
              <w:rPr>
                <w:rFonts w:ascii="Times New Roman" w:hAnsi="Times New Roman" w:eastAsia="宋体" w:cs="宋体"/>
                <w:b w:val="0"/>
                <w:bCs w:val="0"/>
                <w:i w:val="0"/>
                <w:iCs w:val="0"/>
                <w:caps w:val="0"/>
                <w:smallCaps w:val="0"/>
                <w:color w:val="000000"/>
                <w:sz w:val="21"/>
                <w:szCs w:val="21"/>
              </w:rPr>
              <w:t>服役中很可能出现的最不利的冷却条件</w:t>
            </w:r>
            <w:r>
              <w:rPr>
                <w:rFonts w:hint="eastAsia" w:ascii="Times New Roman" w:hAnsi="Times New Roman" w:eastAsia="宋体" w:cs="宋体"/>
                <w:b w:val="0"/>
                <w:bCs w:val="0"/>
                <w:i w:val="0"/>
                <w:iCs w:val="0"/>
                <w:caps w:val="0"/>
                <w:smallCaps w:val="0"/>
                <w:color w:val="000000"/>
                <w:sz w:val="21"/>
                <w:szCs w:val="21"/>
                <w:lang w:eastAsia="zh-CN"/>
              </w:rPr>
              <w:t>。</w:t>
            </w:r>
            <w:r>
              <w:rPr>
                <w:rFonts w:ascii="Times New Roman" w:hAnsi="Times New Roman" w:eastAsia="宋体" w:cs="宋体"/>
                <w:b w:val="0"/>
                <w:bCs w:val="0"/>
                <w:i w:val="0"/>
                <w:iCs w:val="0"/>
                <w:caps w:val="0"/>
                <w:smallCaps w:val="0"/>
                <w:color w:val="000000"/>
                <w:kern w:val="2"/>
                <w:sz w:val="21"/>
                <w:szCs w:val="21"/>
                <w:lang w:val="en-US" w:eastAsia="zh-CN" w:bidi="ar-SA"/>
              </w:rPr>
              <w:t>(2)</w:t>
            </w:r>
            <w:r>
              <w:rPr>
                <w:rFonts w:ascii="Times New Roman" w:hAnsi="Times New Roman" w:eastAsia="宋体" w:cs="宋体"/>
                <w:b w:val="0"/>
                <w:bCs w:val="0"/>
                <w:i w:val="0"/>
                <w:iCs w:val="0"/>
                <w:caps w:val="0"/>
                <w:smallCaps w:val="0"/>
                <w:color w:val="000000"/>
                <w:sz w:val="21"/>
                <w:szCs w:val="21"/>
              </w:rPr>
              <w:t>必须通过试验表明符合本条</w:t>
            </w:r>
            <w:r>
              <w:rPr>
                <w:rFonts w:hint="default" w:ascii="Times New Roman" w:hAnsi="Times New Roman" w:eastAsia="宋体" w:cs="宋体"/>
                <w:b w:val="0"/>
                <w:bCs w:val="0"/>
                <w:i w:val="0"/>
                <w:iCs w:val="0"/>
                <w:caps w:val="0"/>
                <w:smallCaps w:val="0"/>
                <w:color w:val="000000"/>
                <w:sz w:val="21"/>
                <w:szCs w:val="21"/>
              </w:rPr>
              <w:t>(b)(1)</w:t>
            </w:r>
            <w:r>
              <w:rPr>
                <w:rFonts w:ascii="Times New Roman" w:hAnsi="Times New Roman" w:eastAsia="宋体" w:cs="宋体"/>
                <w:b w:val="0"/>
                <w:bCs w:val="0"/>
                <w:i w:val="0"/>
                <w:iCs w:val="0"/>
                <w:caps w:val="0"/>
                <w:smallCaps w:val="0"/>
                <w:color w:val="000000"/>
                <w:sz w:val="21"/>
                <w:szCs w:val="21"/>
              </w:rPr>
              <w:t>的要求，但是，如果类似的蓄电池和安装方法的 使用经验业已表明，使单位蓄电池保持安全的温度和压力不存在问题，则除外；</w:t>
            </w:r>
            <w:r>
              <w:rPr>
                <w:rFonts w:hint="eastAsia" w:ascii="Times New Roman" w:hAnsi="Times New Roman" w:cs="宋体"/>
                <w:b w:val="0"/>
                <w:bCs w:val="0"/>
                <w:i w:val="0"/>
                <w:iCs w:val="0"/>
                <w:caps w:val="0"/>
                <w:smallCaps w:val="0"/>
                <w:color w:val="000000"/>
                <w:sz w:val="21"/>
                <w:szCs w:val="21"/>
                <w:lang w:eastAsia="zh-CN"/>
              </w:rPr>
              <w:t>（</w:t>
            </w:r>
            <w:r>
              <w:rPr>
                <w:rFonts w:hint="eastAsia" w:ascii="Times New Roman" w:hAnsi="Times New Roman" w:cs="宋体"/>
                <w:b w:val="0"/>
                <w:bCs w:val="0"/>
                <w:i w:val="0"/>
                <w:iCs w:val="0"/>
                <w:caps w:val="0"/>
                <w:smallCaps w:val="0"/>
                <w:color w:val="000000"/>
                <w:sz w:val="21"/>
                <w:szCs w:val="21"/>
                <w:lang w:val="en-US" w:eastAsia="zh-CN"/>
              </w:rPr>
              <w:t>3</w:t>
            </w:r>
            <w:r>
              <w:rPr>
                <w:rFonts w:hint="eastAsia" w:ascii="Times New Roman" w:hAnsi="Times New Roman" w:cs="宋体"/>
                <w:b w:val="0"/>
                <w:bCs w:val="0"/>
                <w:i w:val="0"/>
                <w:iCs w:val="0"/>
                <w:caps w:val="0"/>
                <w:smallCaps w:val="0"/>
                <w:color w:val="000000"/>
                <w:sz w:val="21"/>
                <w:szCs w:val="21"/>
                <w:lang w:eastAsia="zh-CN"/>
              </w:rPr>
              <w:t>）</w:t>
            </w:r>
            <w:r>
              <w:rPr>
                <w:rFonts w:ascii="Times New Roman" w:hAnsi="Times New Roman" w:eastAsia="宋体" w:cs="宋体"/>
                <w:b w:val="0"/>
                <w:bCs w:val="0"/>
                <w:i w:val="0"/>
                <w:iCs w:val="0"/>
                <w:caps w:val="0"/>
                <w:smallCaps w:val="0"/>
                <w:color w:val="000000"/>
                <w:sz w:val="21"/>
                <w:szCs w:val="21"/>
              </w:rPr>
              <w:t>正常工作时，或充电系统或蓄电池装置发生任何可能的故障时，从任何蓄电池逸 出的易爆或有毒气体，在飞机内的积聚量不得达到危险程度；</w:t>
            </w:r>
            <w:r>
              <w:rPr>
                <w:rFonts w:ascii="Times New Roman" w:hAnsi="Times New Roman" w:eastAsia="宋体" w:cs="宋体"/>
                <w:b w:val="0"/>
                <w:bCs w:val="0"/>
                <w:i w:val="0"/>
                <w:iCs w:val="0"/>
                <w:caps w:val="0"/>
                <w:smallCaps w:val="0"/>
                <w:color w:val="000000"/>
                <w:kern w:val="2"/>
                <w:sz w:val="21"/>
                <w:szCs w:val="21"/>
                <w:lang w:val="en-US" w:eastAsia="zh-CN" w:bidi="ar-SA"/>
              </w:rPr>
              <w:t>(</w:t>
            </w:r>
            <w:r>
              <w:rPr>
                <w:rFonts w:hint="eastAsia" w:ascii="Times New Roman" w:hAnsi="Times New Roman" w:eastAsia="宋体" w:cs="宋体"/>
                <w:b w:val="0"/>
                <w:bCs w:val="0"/>
                <w:i w:val="0"/>
                <w:iCs w:val="0"/>
                <w:caps w:val="0"/>
                <w:smallCaps w:val="0"/>
                <w:color w:val="000000"/>
                <w:kern w:val="2"/>
                <w:sz w:val="21"/>
                <w:szCs w:val="21"/>
                <w:lang w:val="en-US" w:eastAsia="zh-CN" w:bidi="ar-SA"/>
              </w:rPr>
              <w:t>4</w:t>
            </w:r>
            <w:r>
              <w:rPr>
                <w:rFonts w:ascii="Times New Roman" w:hAnsi="Times New Roman" w:eastAsia="宋体" w:cs="宋体"/>
                <w:b w:val="0"/>
                <w:bCs w:val="0"/>
                <w:i w:val="0"/>
                <w:iCs w:val="0"/>
                <w:caps w:val="0"/>
                <w:smallCaps w:val="0"/>
                <w:color w:val="000000"/>
                <w:kern w:val="2"/>
                <w:sz w:val="21"/>
                <w:szCs w:val="21"/>
                <w:lang w:val="en-US" w:eastAsia="zh-CN" w:bidi="ar-SA"/>
              </w:rPr>
              <w:t>)</w:t>
            </w:r>
            <w:r>
              <w:rPr>
                <w:rFonts w:ascii="Times New Roman" w:hAnsi="Times New Roman" w:eastAsia="宋体" w:cs="宋体"/>
                <w:b w:val="0"/>
                <w:bCs w:val="0"/>
                <w:i w:val="0"/>
                <w:iCs w:val="0"/>
                <w:caps w:val="0"/>
                <w:smallCaps w:val="0"/>
                <w:color w:val="000000"/>
                <w:sz w:val="21"/>
                <w:szCs w:val="21"/>
              </w:rPr>
              <w:t>蓄电池可能逸出的腐蚀性液体或气体，均不得损坏周围的飞机结构或邻近的重要设备；</w:t>
            </w:r>
            <w:r>
              <w:rPr>
                <w:rFonts w:hint="default" w:ascii="Times New Roman" w:hAnsi="Times New Roman" w:eastAsia="TimesNewRomanPSMT" w:cs="宋体"/>
                <w:b w:val="0"/>
                <w:bCs w:val="0"/>
                <w:i w:val="0"/>
                <w:iCs w:val="0"/>
                <w:caps w:val="0"/>
                <w:smallCaps w:val="0"/>
                <w:color w:val="000000"/>
                <w:sz w:val="21"/>
                <w:szCs w:val="21"/>
              </w:rPr>
              <w:t xml:space="preserve">(5) </w:t>
            </w:r>
            <w:r>
              <w:rPr>
                <w:rFonts w:ascii="Times New Roman" w:hAnsi="Times New Roman" w:eastAsia="宋体" w:cs="宋体"/>
                <w:b w:val="0"/>
                <w:bCs w:val="0"/>
                <w:i w:val="0"/>
                <w:iCs w:val="0"/>
                <w:caps w:val="0"/>
                <w:smallCaps w:val="0"/>
                <w:color w:val="000000"/>
                <w:sz w:val="21"/>
                <w:szCs w:val="21"/>
              </w:rPr>
              <w:t>每个镉镍蓄电池装置必须有措施防止蓄电池或某个单体蓄电池短路时所发出的最大热量危及结构或重要系统；</w:t>
            </w:r>
            <w:r>
              <w:rPr>
                <w:rFonts w:hint="default" w:ascii="Times New Roman" w:hAnsi="Times New Roman" w:eastAsia="TimesNewRomanPSMT" w:cs="宋体"/>
                <w:b w:val="0"/>
                <w:bCs w:val="0"/>
                <w:i w:val="0"/>
                <w:iCs w:val="0"/>
                <w:caps w:val="0"/>
                <w:smallCaps w:val="0"/>
                <w:color w:val="000000"/>
                <w:sz w:val="21"/>
                <w:szCs w:val="21"/>
              </w:rPr>
              <w:t xml:space="preserve"> (6) </w:t>
            </w:r>
            <w:r>
              <w:rPr>
                <w:rFonts w:ascii="Times New Roman" w:hAnsi="Times New Roman" w:eastAsia="宋体" w:cs="宋体"/>
                <w:b w:val="0"/>
                <w:bCs w:val="0"/>
                <w:i w:val="0"/>
                <w:iCs w:val="0"/>
                <w:caps w:val="0"/>
                <w:smallCaps w:val="0"/>
                <w:color w:val="000000"/>
                <w:sz w:val="21"/>
                <w:szCs w:val="21"/>
              </w:rPr>
              <w:t>镉镍蓄电池必须具有下列系统之一：</w:t>
            </w:r>
            <w:r>
              <w:rPr>
                <w:rFonts w:hint="default" w:ascii="Times New Roman" w:hAnsi="Times New Roman" w:eastAsia="TimesNewRomanPSMT" w:cs="宋体"/>
                <w:b w:val="0"/>
                <w:bCs w:val="0"/>
                <w:i w:val="0"/>
                <w:iCs w:val="0"/>
                <w:caps w:val="0"/>
                <w:smallCaps w:val="0"/>
                <w:color w:val="000000"/>
                <w:sz w:val="21"/>
                <w:szCs w:val="21"/>
              </w:rPr>
              <w:t xml:space="preserve"> (i) </w:t>
            </w:r>
            <w:r>
              <w:rPr>
                <w:rFonts w:ascii="Times New Roman" w:hAnsi="Times New Roman" w:eastAsia="宋体" w:cs="宋体"/>
                <w:b w:val="0"/>
                <w:bCs w:val="0"/>
                <w:i w:val="0"/>
                <w:iCs w:val="0"/>
                <w:caps w:val="0"/>
                <w:smallCaps w:val="0"/>
                <w:color w:val="000000"/>
                <w:sz w:val="21"/>
                <w:szCs w:val="21"/>
              </w:rPr>
              <w:t>自动控制蓄电池充电速率的系统，以防止蓄电池过热；</w:t>
            </w:r>
            <w:r>
              <w:rPr>
                <w:rFonts w:hint="default" w:ascii="Times New Roman" w:hAnsi="Times New Roman" w:eastAsia="TimesNewRomanPSMT" w:cs="宋体"/>
                <w:b w:val="0"/>
                <w:bCs w:val="0"/>
                <w:i w:val="0"/>
                <w:iCs w:val="0"/>
                <w:caps w:val="0"/>
                <w:smallCaps w:val="0"/>
                <w:color w:val="000000"/>
                <w:sz w:val="21"/>
                <w:szCs w:val="21"/>
              </w:rPr>
              <w:t xml:space="preserve">(ii) </w:t>
            </w:r>
            <w:r>
              <w:rPr>
                <w:rFonts w:ascii="Times New Roman" w:hAnsi="Times New Roman" w:eastAsia="宋体" w:cs="宋体"/>
                <w:b w:val="0"/>
                <w:bCs w:val="0"/>
                <w:i w:val="0"/>
                <w:iCs w:val="0"/>
                <w:caps w:val="0"/>
                <w:smallCaps w:val="0"/>
                <w:color w:val="000000"/>
                <w:sz w:val="21"/>
                <w:szCs w:val="21"/>
              </w:rPr>
              <w:t>蓄电池温度敏感和超温警告系统，该系统具有一旦出现超温情况即可将蓄电池运</w:t>
            </w:r>
            <w:r>
              <w:rPr>
                <w:rFonts w:hint="default" w:ascii="Times New Roman" w:hAnsi="Times New Roman" w:eastAsia="TimesNewRomanPSMT" w:cs="宋体"/>
                <w:b w:val="0"/>
                <w:bCs w:val="0"/>
                <w:i w:val="0"/>
                <w:iCs w:val="0"/>
                <w:caps w:val="0"/>
                <w:smallCaps w:val="0"/>
                <w:color w:val="000000"/>
                <w:sz w:val="21"/>
                <w:szCs w:val="21"/>
              </w:rPr>
              <w:t xml:space="preserve"> (iii) </w:t>
            </w:r>
            <w:r>
              <w:rPr>
                <w:rFonts w:ascii="Times New Roman" w:hAnsi="Times New Roman" w:eastAsia="宋体" w:cs="宋体"/>
                <w:b w:val="0"/>
                <w:bCs w:val="0"/>
                <w:i w:val="0"/>
                <w:iCs w:val="0"/>
                <w:caps w:val="0"/>
                <w:smallCaps w:val="0"/>
                <w:color w:val="000000"/>
                <w:sz w:val="21"/>
                <w:szCs w:val="21"/>
              </w:rPr>
              <w:t>蓄电池失效敏感和警告系统，该系统具有一旦发生蓄电池失效即可将蓄电池与其充电电源断开的措施。</w:t>
            </w:r>
          </w:p>
          <w:p>
            <w:pPr>
              <w:pStyle w:val="38"/>
              <w:keepNext w:val="0"/>
              <w:keepLines w:val="0"/>
              <w:pageBreakBefore w:val="0"/>
              <w:widowControl w:val="0"/>
              <w:numPr>
                <w:ilvl w:val="0"/>
                <w:numId w:val="12"/>
              </w:numPr>
              <w:kinsoku/>
              <w:wordWrap/>
              <w:overflowPunct/>
              <w:topLinePunct w:val="0"/>
              <w:autoSpaceDE/>
              <w:autoSpaceDN/>
              <w:bidi w:val="0"/>
              <w:adjustRightInd/>
              <w:snapToGrid/>
              <w:spacing w:line="240" w:lineRule="auto"/>
              <w:ind w:left="0" w:leftChars="0" w:firstLine="420" w:firstLineChars="200"/>
              <w:jc w:val="both"/>
              <w:textAlignment w:val="auto"/>
              <w:rPr>
                <w:rFonts w:hint="default" w:ascii="Times New Roman" w:hAnsi="Times New Roman" w:cs="宋体"/>
                <w:i w:val="0"/>
                <w:iCs w:val="0"/>
                <w:caps w:val="0"/>
                <w:smallCaps w:val="0"/>
                <w:color w:val="000000" w:themeColor="text1"/>
                <w:sz w:val="21"/>
                <w:highlight w:val="none"/>
                <w14:textFill>
                  <w14:solidFill>
                    <w14:schemeClr w14:val="tx1"/>
                  </w14:solidFill>
                </w14:textFill>
              </w:rPr>
            </w:pPr>
            <w:r>
              <w:rPr>
                <w:rFonts w:ascii="Times New Roman" w:hAnsi="Times New Roman" w:eastAsia="宋体" w:cs="宋体"/>
                <w:b w:val="0"/>
                <w:bCs w:val="0"/>
                <w:i w:val="0"/>
                <w:iCs w:val="0"/>
                <w:caps w:val="0"/>
                <w:smallCaps w:val="0"/>
                <w:color w:val="000000"/>
                <w:sz w:val="21"/>
                <w:szCs w:val="21"/>
              </w:rPr>
              <w:t>在具有接地电气系统的飞机上，其电气接地必须能够在正常和故障情况下，提供足够的电气回路。</w:t>
            </w:r>
            <w:r>
              <w:rPr>
                <w:rFonts w:hint="default" w:ascii="Times New Roman" w:hAnsi="Times New Roman" w:eastAsia="TimesNewRomanPSMT" w:cs="宋体"/>
                <w:b w:val="0"/>
                <w:bCs w:val="0"/>
                <w:i w:val="0"/>
                <w:iCs w:val="0"/>
                <w:caps w:val="0"/>
                <w:smallCaps w:val="0"/>
                <w:color w:val="000000"/>
                <w:sz w:val="21"/>
                <w:szCs w:val="21"/>
              </w:rPr>
              <w:t xml:space="preserve"> </w:t>
            </w:r>
          </w:p>
          <w:p>
            <w:pPr>
              <w:pStyle w:val="38"/>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both"/>
              <w:textAlignment w:val="auto"/>
              <w:rPr>
                <w:rFonts w:hint="default" w:ascii="Times New Roman" w:hAnsi="Times New Roman" w:eastAsia="TimesNewRomanPS-BoldMT" w:cs="宋体"/>
                <w:b w:val="0"/>
                <w:bCs w:val="0"/>
                <w:i w:val="0"/>
                <w:iCs w:val="0"/>
                <w:caps w:val="0"/>
                <w:smallCaps w:val="0"/>
                <w:color w:val="000000"/>
                <w:sz w:val="21"/>
                <w:szCs w:val="21"/>
              </w:rPr>
            </w:pPr>
            <w:r>
              <w:rPr>
                <w:rFonts w:hint="eastAsia" w:ascii="Times New Roman" w:hAnsi="Times New Roman" w:eastAsia="黑体" w:cs="宋体"/>
                <w:b w:val="0"/>
                <w:bCs w:val="0"/>
                <w:i w:val="0"/>
                <w:iCs w:val="0"/>
                <w:caps w:val="0"/>
                <w:smallCaps w:val="0"/>
                <w:color w:val="000000"/>
                <w:sz w:val="21"/>
                <w:szCs w:val="21"/>
              </w:rPr>
              <w:t>25.1431 条</w:t>
            </w:r>
            <w:r>
              <w:rPr>
                <w:rFonts w:hint="default" w:ascii="Times New Roman" w:hAnsi="Times New Roman" w:eastAsia="黑体" w:cs="宋体"/>
                <w:b w:val="0"/>
                <w:bCs w:val="0"/>
                <w:i w:val="0"/>
                <w:iCs w:val="0"/>
                <w:caps w:val="0"/>
                <w:smallCaps w:val="0"/>
                <w:color w:val="000000"/>
                <w:sz w:val="21"/>
                <w:szCs w:val="21"/>
              </w:rPr>
              <w:t xml:space="preserve"> </w:t>
            </w:r>
            <w:r>
              <w:rPr>
                <w:rFonts w:hint="eastAsia" w:ascii="Times New Roman" w:hAnsi="Times New Roman" w:eastAsia="黑体" w:cs="宋体"/>
                <w:b w:val="0"/>
                <w:bCs w:val="0"/>
                <w:i w:val="0"/>
                <w:iCs w:val="0"/>
                <w:caps w:val="0"/>
                <w:smallCaps w:val="0"/>
                <w:color w:val="000000"/>
                <w:sz w:val="21"/>
                <w:szCs w:val="21"/>
              </w:rPr>
              <w:t>电子设备</w:t>
            </w:r>
            <w:r>
              <w:rPr>
                <w:rFonts w:hint="default" w:ascii="Times New Roman" w:hAnsi="Times New Roman" w:eastAsia="TimesNewRomanPS-BoldMT" w:cs="宋体"/>
                <w:b w:val="0"/>
                <w:bCs w:val="0"/>
                <w:i w:val="0"/>
                <w:iCs w:val="0"/>
                <w:caps w:val="0"/>
                <w:smallCaps w:val="0"/>
                <w:color w:val="000000"/>
                <w:sz w:val="21"/>
                <w:szCs w:val="21"/>
              </w:rPr>
              <w:t xml:space="preserve"> </w:t>
            </w:r>
          </w:p>
          <w:p>
            <w:pPr>
              <w:pStyle w:val="38"/>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both"/>
              <w:textAlignment w:val="auto"/>
              <w:rPr>
                <w:rFonts w:hint="default" w:ascii="Times New Roman" w:hAnsi="Times New Roman" w:cs="宋体"/>
                <w:i w:val="0"/>
                <w:iCs w:val="0"/>
                <w:caps w:val="0"/>
                <w:smallCaps w:val="0"/>
                <w:color w:val="000000" w:themeColor="text1"/>
                <w:sz w:val="21"/>
                <w:highlight w:val="none"/>
                <w14:textFill>
                  <w14:solidFill>
                    <w14:schemeClr w14:val="tx1"/>
                  </w14:solidFill>
                </w14:textFill>
              </w:rPr>
            </w:pPr>
            <w:r>
              <w:rPr>
                <w:rFonts w:ascii="Times New Roman" w:hAnsi="Times New Roman" w:eastAsia="TimesNewRomanPSMT" w:cs="宋体"/>
                <w:b w:val="0"/>
                <w:bCs w:val="0"/>
                <w:i w:val="0"/>
                <w:iCs w:val="0"/>
                <w:caps w:val="0"/>
                <w:smallCaps w:val="0"/>
                <w:color w:val="000000"/>
                <w:sz w:val="21"/>
                <w:szCs w:val="21"/>
              </w:rPr>
              <w:t xml:space="preserve">(a) </w:t>
            </w:r>
            <w:r>
              <w:rPr>
                <w:rFonts w:ascii="Times New Roman" w:hAnsi="Times New Roman" w:eastAsia="宋体" w:cs="宋体"/>
                <w:b w:val="0"/>
                <w:bCs w:val="0"/>
                <w:i w:val="0"/>
                <w:iCs w:val="0"/>
                <w:caps w:val="0"/>
                <w:smallCaps w:val="0"/>
                <w:color w:val="000000"/>
                <w:sz w:val="21"/>
                <w:szCs w:val="21"/>
              </w:rPr>
              <w:t xml:space="preserve">在表明无线电和电子设备及其安装符合第 </w:t>
            </w:r>
            <w:r>
              <w:rPr>
                <w:rFonts w:hint="default" w:ascii="Times New Roman" w:hAnsi="Times New Roman" w:eastAsia="TimesNewRomanPSMT" w:cs="宋体"/>
                <w:b w:val="0"/>
                <w:bCs w:val="0"/>
                <w:i w:val="0"/>
                <w:iCs w:val="0"/>
                <w:caps w:val="0"/>
                <w:smallCaps w:val="0"/>
                <w:color w:val="000000"/>
                <w:sz w:val="21"/>
                <w:szCs w:val="21"/>
              </w:rPr>
              <w:t>25.1309(a)</w:t>
            </w:r>
            <w:r>
              <w:rPr>
                <w:rFonts w:ascii="Times New Roman" w:hAnsi="Times New Roman" w:eastAsia="宋体" w:cs="宋体"/>
                <w:b w:val="0"/>
                <w:bCs w:val="0"/>
                <w:i w:val="0"/>
                <w:iCs w:val="0"/>
                <w:caps w:val="0"/>
                <w:smallCaps w:val="0"/>
                <w:color w:val="000000"/>
                <w:sz w:val="21"/>
                <w:szCs w:val="21"/>
              </w:rPr>
              <w:t>和</w:t>
            </w:r>
            <w:r>
              <w:rPr>
                <w:rFonts w:hint="default" w:ascii="Times New Roman" w:hAnsi="Times New Roman" w:eastAsia="TimesNewRomanPSMT" w:cs="宋体"/>
                <w:b w:val="0"/>
                <w:bCs w:val="0"/>
                <w:i w:val="0"/>
                <w:iCs w:val="0"/>
                <w:caps w:val="0"/>
                <w:smallCaps w:val="0"/>
                <w:color w:val="000000"/>
                <w:sz w:val="21"/>
                <w:szCs w:val="21"/>
              </w:rPr>
              <w:t>(b)</w:t>
            </w:r>
            <w:r>
              <w:rPr>
                <w:rFonts w:ascii="Times New Roman" w:hAnsi="Times New Roman" w:eastAsia="宋体" w:cs="宋体"/>
                <w:b w:val="0"/>
                <w:bCs w:val="0"/>
                <w:i w:val="0"/>
                <w:iCs w:val="0"/>
                <w:caps w:val="0"/>
                <w:smallCaps w:val="0"/>
                <w:color w:val="000000"/>
                <w:sz w:val="21"/>
                <w:szCs w:val="21"/>
              </w:rPr>
              <w:t>条的要求时，必须考虑临 界环境条件。</w:t>
            </w:r>
            <w:r>
              <w:rPr>
                <w:rFonts w:hint="default" w:ascii="Times New Roman" w:hAnsi="Times New Roman" w:eastAsia="TimesNewRomanPSMT" w:cs="宋体"/>
                <w:b w:val="0"/>
                <w:bCs w:val="0"/>
                <w:i w:val="0"/>
                <w:iCs w:val="0"/>
                <w:caps w:val="0"/>
                <w:smallCaps w:val="0"/>
                <w:color w:val="000000"/>
                <w:sz w:val="21"/>
                <w:szCs w:val="21"/>
              </w:rPr>
              <w:t xml:space="preserve"> (c) </w:t>
            </w:r>
            <w:r>
              <w:rPr>
                <w:rFonts w:ascii="Times New Roman" w:hAnsi="Times New Roman" w:eastAsia="宋体" w:cs="宋体"/>
                <w:b w:val="0"/>
                <w:bCs w:val="0"/>
                <w:i w:val="0"/>
                <w:iCs w:val="0"/>
                <w:caps w:val="0"/>
                <w:smallCaps w:val="0"/>
                <w:color w:val="000000"/>
                <w:sz w:val="21"/>
                <w:szCs w:val="21"/>
              </w:rPr>
              <w:t>无线电和电子设备、控制装置和导线，必须安装成在任一部件或系统工作时，对中国民用航空规章所要求的任何其它无线电和电子部件或系统的同时工作不会有不利影响。</w:t>
            </w:r>
            <w:r>
              <w:rPr>
                <w:rFonts w:ascii="Times New Roman" w:hAnsi="Times New Roman" w:eastAsia="TimesNewRomanPSMT" w:cs="宋体"/>
                <w:b w:val="0"/>
                <w:bCs w:val="0"/>
                <w:i w:val="0"/>
                <w:iCs w:val="0"/>
                <w:caps w:val="0"/>
                <w:smallCaps w:val="0"/>
                <w:color w:val="000000"/>
                <w:sz w:val="21"/>
                <w:szCs w:val="21"/>
              </w:rPr>
              <w:t xml:space="preserve"> (d) </w:t>
            </w:r>
            <w:r>
              <w:rPr>
                <w:rFonts w:ascii="Times New Roman" w:hAnsi="Times New Roman" w:eastAsia="宋体" w:cs="宋体"/>
                <w:b w:val="0"/>
                <w:bCs w:val="0"/>
                <w:i w:val="0"/>
                <w:iCs w:val="0"/>
                <w:caps w:val="0"/>
                <w:smallCaps w:val="0"/>
                <w:color w:val="000000"/>
                <w:sz w:val="21"/>
                <w:szCs w:val="21"/>
              </w:rPr>
              <w:t>电子设备必须被设计和安装成当由于电源供电瞬变或其他原因产生的瞬变时不会导致重要负载不工作。</w:t>
            </w:r>
          </w:p>
        </w:tc>
      </w:tr>
      <w:tr>
        <w:tblPrEx>
          <w:tblBorders>
            <w:top w:val="single" w:color="auto" w:sz="4" w:space="0"/>
            <w:left w:val="single" w:color="auto" w:sz="4" w:space="0"/>
            <w:bottom w:val="single" w:color="000000" w:sz="12"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tcBorders>
              <w:left w:val="single" w:color="auto" w:sz="12"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cs="宋体"/>
                <w:i w:val="0"/>
                <w:iCs w:val="0"/>
                <w:caps w:val="0"/>
                <w:smallCaps w:val="0"/>
                <w:color w:val="000000" w:themeColor="text1"/>
                <w:sz w:val="21"/>
                <w14:textFill>
                  <w14:solidFill>
                    <w14:schemeClr w14:val="tx1"/>
                  </w14:solidFill>
                </w14:textFill>
              </w:rPr>
            </w:pPr>
          </w:p>
        </w:tc>
        <w:tc>
          <w:tcPr>
            <w:tcW w:w="0" w:type="auto"/>
            <w:tcBorders>
              <w:top w:val="single" w:color="auto" w:sz="6" w:space="0"/>
              <w:bottom w:val="single" w:color="auto" w:sz="6"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cs="宋体"/>
                <w:i w:val="0"/>
                <w:iCs w:val="0"/>
                <w:caps w:val="0"/>
                <w:smallCaps w:val="0"/>
                <w:color w:val="000000" w:themeColor="text1"/>
                <w:sz w:val="21"/>
                <w:highlight w:val="none"/>
                <w14:textFill>
                  <w14:solidFill>
                    <w14:schemeClr w14:val="tx1"/>
                  </w14:solidFill>
                </w14:textFill>
              </w:rPr>
            </w:pPr>
            <w:r>
              <w:rPr>
                <w:rFonts w:hint="eastAsia" w:ascii="Times New Roman" w:hAnsi="Times New Roman" w:eastAsia="宋体" w:cs="宋体"/>
                <w:i w:val="0"/>
                <w:iCs w:val="0"/>
                <w:caps w:val="0"/>
                <w:smallCaps w:val="0"/>
                <w:color w:val="000000"/>
                <w:kern w:val="0"/>
                <w:sz w:val="22"/>
                <w:szCs w:val="22"/>
                <w:highlight w:val="none"/>
                <w:u w:val="none"/>
                <w:lang w:val="en-US" w:eastAsia="zh-CN" w:bidi="ar"/>
              </w:rPr>
              <w:t>电源输入-音频敏感性</w:t>
            </w:r>
          </w:p>
        </w:tc>
        <w:tc>
          <w:tcPr>
            <w:tcW w:w="0" w:type="auto"/>
            <w:vMerge w:val="continue"/>
            <w:tcBorders>
              <w:right w:val="single" w:color="auto" w:sz="12" w:space="0"/>
            </w:tcBorders>
            <w:vAlign w:val="center"/>
          </w:tcPr>
          <w:p>
            <w:pPr>
              <w:pStyle w:val="38"/>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宋体"/>
                <w:i w:val="0"/>
                <w:iCs w:val="0"/>
                <w:caps w:val="0"/>
                <w:smallCaps w:val="0"/>
                <w:color w:val="000000" w:themeColor="text1"/>
                <w:sz w:val="21"/>
                <w:highlight w:val="none"/>
                <w14:textFill>
                  <w14:solidFill>
                    <w14:schemeClr w14:val="tx1"/>
                  </w14:solidFill>
                </w14:textFill>
              </w:rPr>
            </w:pPr>
          </w:p>
        </w:tc>
      </w:tr>
      <w:tr>
        <w:tblPrEx>
          <w:tblBorders>
            <w:top w:val="single" w:color="auto" w:sz="4" w:space="0"/>
            <w:left w:val="single" w:color="auto" w:sz="4" w:space="0"/>
            <w:bottom w:val="single" w:color="000000" w:sz="12"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tcBorders>
              <w:left w:val="single" w:color="auto" w:sz="12"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cs="宋体"/>
                <w:i w:val="0"/>
                <w:iCs w:val="0"/>
                <w:caps w:val="0"/>
                <w:smallCaps w:val="0"/>
                <w:color w:val="000000" w:themeColor="text1"/>
                <w:sz w:val="21"/>
                <w14:textFill>
                  <w14:solidFill>
                    <w14:schemeClr w14:val="tx1"/>
                  </w14:solidFill>
                </w14:textFill>
              </w:rPr>
            </w:pPr>
          </w:p>
        </w:tc>
        <w:tc>
          <w:tcPr>
            <w:tcW w:w="0" w:type="auto"/>
            <w:tcBorders>
              <w:top w:val="single" w:color="auto" w:sz="6" w:space="0"/>
              <w:bottom w:val="single" w:color="auto" w:sz="6"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cs="宋体"/>
                <w:i w:val="0"/>
                <w:iCs w:val="0"/>
                <w:caps w:val="0"/>
                <w:smallCaps w:val="0"/>
                <w:color w:val="000000" w:themeColor="text1"/>
                <w:sz w:val="21"/>
                <w:highlight w:val="none"/>
                <w14:textFill>
                  <w14:solidFill>
                    <w14:schemeClr w14:val="tx1"/>
                  </w14:solidFill>
                </w14:textFill>
              </w:rPr>
            </w:pPr>
            <w:r>
              <w:rPr>
                <w:rFonts w:hint="eastAsia" w:ascii="Times New Roman" w:hAnsi="Times New Roman" w:eastAsia="宋体" w:cs="宋体"/>
                <w:i w:val="0"/>
                <w:iCs w:val="0"/>
                <w:caps w:val="0"/>
                <w:smallCaps w:val="0"/>
                <w:color w:val="000000"/>
                <w:kern w:val="0"/>
                <w:sz w:val="22"/>
                <w:szCs w:val="22"/>
                <w:highlight w:val="none"/>
                <w:u w:val="none"/>
                <w:lang w:val="en-US" w:eastAsia="zh-CN" w:bidi="ar"/>
              </w:rPr>
              <w:t>感应信号敏感性</w:t>
            </w:r>
          </w:p>
        </w:tc>
        <w:tc>
          <w:tcPr>
            <w:tcW w:w="0" w:type="auto"/>
            <w:vMerge w:val="continue"/>
            <w:tcBorders>
              <w:right w:val="single" w:color="auto" w:sz="12" w:space="0"/>
            </w:tcBorders>
            <w:vAlign w:val="center"/>
          </w:tcPr>
          <w:p>
            <w:pPr>
              <w:pStyle w:val="38"/>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宋体"/>
                <w:i w:val="0"/>
                <w:iCs w:val="0"/>
                <w:caps w:val="0"/>
                <w:smallCaps w:val="0"/>
                <w:color w:val="000000" w:themeColor="text1"/>
                <w:sz w:val="21"/>
                <w:highlight w:val="none"/>
                <w14:textFill>
                  <w14:solidFill>
                    <w14:schemeClr w14:val="tx1"/>
                  </w14:solidFill>
                </w14:textFill>
              </w:rPr>
            </w:pPr>
          </w:p>
        </w:tc>
      </w:tr>
      <w:tr>
        <w:tblPrEx>
          <w:tblBorders>
            <w:top w:val="single" w:color="auto" w:sz="4" w:space="0"/>
            <w:left w:val="single" w:color="auto" w:sz="4" w:space="0"/>
            <w:bottom w:val="single" w:color="000000" w:sz="12"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tcBorders>
              <w:left w:val="single" w:color="auto" w:sz="12"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cs="宋体"/>
                <w:i w:val="0"/>
                <w:iCs w:val="0"/>
                <w:caps w:val="0"/>
                <w:smallCaps w:val="0"/>
                <w:color w:val="000000" w:themeColor="text1"/>
                <w:sz w:val="21"/>
                <w14:textFill>
                  <w14:solidFill>
                    <w14:schemeClr w14:val="tx1"/>
                  </w14:solidFill>
                </w14:textFill>
              </w:rPr>
            </w:pPr>
          </w:p>
        </w:tc>
        <w:tc>
          <w:tcPr>
            <w:tcW w:w="0" w:type="auto"/>
            <w:tcBorders>
              <w:top w:val="single" w:color="auto" w:sz="6" w:space="0"/>
              <w:bottom w:val="single" w:color="auto" w:sz="6"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cs="宋体"/>
                <w:i w:val="0"/>
                <w:iCs w:val="0"/>
                <w:caps w:val="0"/>
                <w:smallCaps w:val="0"/>
                <w:color w:val="000000" w:themeColor="text1"/>
                <w:sz w:val="21"/>
                <w:highlight w:val="none"/>
                <w:lang w:val="en-US"/>
                <w14:textFill>
                  <w14:solidFill>
                    <w14:schemeClr w14:val="tx1"/>
                  </w14:solidFill>
                </w14:textFill>
              </w:rPr>
            </w:pPr>
            <w:r>
              <w:rPr>
                <w:rFonts w:hint="eastAsia" w:ascii="Times New Roman" w:hAnsi="Times New Roman" w:eastAsia="宋体" w:cs="宋体"/>
                <w:i w:val="0"/>
                <w:iCs w:val="0"/>
                <w:caps w:val="0"/>
                <w:smallCaps w:val="0"/>
                <w:color w:val="000000"/>
                <w:kern w:val="0"/>
                <w:sz w:val="22"/>
                <w:szCs w:val="22"/>
                <w:u w:val="none"/>
                <w:lang w:val="en-US" w:eastAsia="zh-CN" w:bidi="ar"/>
              </w:rPr>
              <w:t>传导敏感性</w:t>
            </w:r>
          </w:p>
        </w:tc>
        <w:tc>
          <w:tcPr>
            <w:tcW w:w="0" w:type="auto"/>
            <w:vMerge w:val="continue"/>
            <w:tcBorders>
              <w:right w:val="single" w:color="auto" w:sz="12" w:space="0"/>
            </w:tcBorders>
            <w:vAlign w:val="center"/>
          </w:tcPr>
          <w:p>
            <w:pPr>
              <w:pStyle w:val="38"/>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宋体"/>
                <w:i w:val="0"/>
                <w:iCs w:val="0"/>
                <w:caps w:val="0"/>
                <w:smallCaps w:val="0"/>
                <w:color w:val="000000" w:themeColor="text1"/>
                <w:sz w:val="21"/>
                <w:highlight w:val="none"/>
                <w14:textFill>
                  <w14:solidFill>
                    <w14:schemeClr w14:val="tx1"/>
                  </w14:solidFill>
                </w14:textFill>
              </w:rPr>
            </w:pPr>
          </w:p>
        </w:tc>
      </w:tr>
      <w:tr>
        <w:tblPrEx>
          <w:tblBorders>
            <w:top w:val="single" w:color="auto" w:sz="4" w:space="0"/>
            <w:left w:val="single" w:color="auto" w:sz="4" w:space="0"/>
            <w:bottom w:val="single" w:color="000000" w:sz="12"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tcBorders>
              <w:left w:val="single" w:color="auto" w:sz="12"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Style w:val="133"/>
                <w:rFonts w:ascii="Times New Roman" w:hAnsi="Times New Roman" w:eastAsia="宋体" w:cs="宋体"/>
                <w:i w:val="0"/>
                <w:iCs w:val="0"/>
                <w:caps w:val="0"/>
                <w:smallCaps w:val="0"/>
                <w:lang w:val="en-US" w:eastAsia="zh-CN" w:bidi="ar"/>
              </w:rPr>
            </w:pPr>
          </w:p>
        </w:tc>
        <w:tc>
          <w:tcPr>
            <w:tcW w:w="0" w:type="auto"/>
            <w:tcBorders>
              <w:top w:val="single" w:color="auto" w:sz="6" w:space="0"/>
              <w:bottom w:val="single" w:color="auto" w:sz="6"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hint="eastAsia" w:ascii="Times New Roman" w:hAnsi="Times New Roman" w:eastAsia="宋体" w:cs="宋体"/>
                <w:i w:val="0"/>
                <w:iCs w:val="0"/>
                <w:caps w:val="0"/>
                <w:smallCaps w:val="0"/>
                <w:color w:val="000000"/>
                <w:kern w:val="0"/>
                <w:sz w:val="22"/>
                <w:szCs w:val="22"/>
                <w:highlight w:val="none"/>
                <w:u w:val="none"/>
                <w:lang w:val="en-US" w:eastAsia="zh-CN" w:bidi="ar"/>
              </w:rPr>
            </w:pPr>
            <w:r>
              <w:rPr>
                <w:rFonts w:hint="eastAsia" w:ascii="Times New Roman" w:hAnsi="Times New Roman" w:eastAsia="宋体" w:cs="宋体"/>
                <w:i w:val="0"/>
                <w:iCs w:val="0"/>
                <w:caps w:val="0"/>
                <w:smallCaps w:val="0"/>
                <w:color w:val="000000"/>
                <w:kern w:val="0"/>
                <w:sz w:val="22"/>
                <w:szCs w:val="22"/>
                <w:u w:val="none"/>
                <w:lang w:val="en-US" w:eastAsia="zh-CN" w:bidi="ar"/>
              </w:rPr>
              <w:t>辐射敏感度</w:t>
            </w:r>
          </w:p>
        </w:tc>
        <w:tc>
          <w:tcPr>
            <w:tcW w:w="0" w:type="auto"/>
            <w:vMerge w:val="continue"/>
            <w:tcBorders>
              <w:right w:val="single" w:color="auto" w:sz="12" w:space="0"/>
            </w:tcBorders>
            <w:vAlign w:val="center"/>
          </w:tcPr>
          <w:p>
            <w:pPr>
              <w:pStyle w:val="38"/>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宋体"/>
                <w:i w:val="0"/>
                <w:iCs w:val="0"/>
                <w:caps w:val="0"/>
                <w:smallCaps w:val="0"/>
                <w:color w:val="000000" w:themeColor="text1"/>
                <w:sz w:val="21"/>
                <w:highlight w:val="none"/>
                <w14:textFill>
                  <w14:solidFill>
                    <w14:schemeClr w14:val="tx1"/>
                  </w14:solidFill>
                </w14:textFill>
              </w:rPr>
            </w:pPr>
          </w:p>
        </w:tc>
      </w:tr>
      <w:tr>
        <w:tblPrEx>
          <w:tblBorders>
            <w:top w:val="single" w:color="auto" w:sz="4" w:space="0"/>
            <w:left w:val="single" w:color="auto" w:sz="4" w:space="0"/>
            <w:bottom w:val="single" w:color="000000" w:sz="12"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tcBorders>
              <w:left w:val="single" w:color="auto" w:sz="12"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cs="宋体"/>
                <w:i w:val="0"/>
                <w:iCs w:val="0"/>
                <w:caps w:val="0"/>
                <w:smallCaps w:val="0"/>
                <w:color w:val="000000" w:themeColor="text1"/>
                <w:sz w:val="21"/>
                <w14:textFill>
                  <w14:solidFill>
                    <w14:schemeClr w14:val="tx1"/>
                  </w14:solidFill>
                </w14:textFill>
              </w:rPr>
            </w:pPr>
          </w:p>
        </w:tc>
        <w:tc>
          <w:tcPr>
            <w:tcW w:w="0" w:type="auto"/>
            <w:tcBorders>
              <w:top w:val="single" w:color="auto" w:sz="6" w:space="0"/>
              <w:bottom w:val="single" w:color="auto" w:sz="6"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cs="宋体"/>
                <w:i w:val="0"/>
                <w:iCs w:val="0"/>
                <w:caps w:val="0"/>
                <w:smallCaps w:val="0"/>
                <w:color w:val="000000" w:themeColor="text1"/>
                <w:sz w:val="21"/>
                <w:highlight w:val="none"/>
                <w14:textFill>
                  <w14:solidFill>
                    <w14:schemeClr w14:val="tx1"/>
                  </w14:solidFill>
                </w14:textFill>
              </w:rPr>
            </w:pPr>
            <w:r>
              <w:rPr>
                <w:rFonts w:hint="eastAsia" w:ascii="Times New Roman" w:hAnsi="Times New Roman" w:eastAsia="宋体" w:cs="宋体"/>
                <w:i w:val="0"/>
                <w:iCs w:val="0"/>
                <w:caps w:val="0"/>
                <w:smallCaps w:val="0"/>
                <w:color w:val="000000"/>
                <w:kern w:val="0"/>
                <w:sz w:val="22"/>
                <w:szCs w:val="22"/>
                <w:highlight w:val="none"/>
                <w:u w:val="none"/>
                <w:lang w:val="en-US" w:eastAsia="zh-CN" w:bidi="ar"/>
              </w:rPr>
              <w:t>射频能量发射</w:t>
            </w:r>
          </w:p>
        </w:tc>
        <w:tc>
          <w:tcPr>
            <w:tcW w:w="0" w:type="auto"/>
            <w:vMerge w:val="continue"/>
            <w:tcBorders>
              <w:right w:val="single" w:color="auto" w:sz="12" w:space="0"/>
            </w:tcBorders>
            <w:vAlign w:val="center"/>
          </w:tcPr>
          <w:p>
            <w:pPr>
              <w:pStyle w:val="38"/>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宋体"/>
                <w:i w:val="0"/>
                <w:iCs w:val="0"/>
                <w:caps w:val="0"/>
                <w:smallCaps w:val="0"/>
                <w:color w:val="000000" w:themeColor="text1"/>
                <w:sz w:val="21"/>
                <w:highlight w:val="none"/>
                <w14:textFill>
                  <w14:solidFill>
                    <w14:schemeClr w14:val="tx1"/>
                  </w14:solidFill>
                </w14:textFill>
              </w:rPr>
            </w:pPr>
          </w:p>
        </w:tc>
      </w:tr>
      <w:tr>
        <w:tblPrEx>
          <w:tblBorders>
            <w:top w:val="single" w:color="auto" w:sz="4" w:space="0"/>
            <w:left w:val="single" w:color="auto" w:sz="4" w:space="0"/>
            <w:bottom w:val="single" w:color="000000" w:sz="12"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tcBorders>
              <w:left w:val="single" w:color="auto" w:sz="12"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cs="宋体"/>
                <w:i w:val="0"/>
                <w:iCs w:val="0"/>
                <w:caps w:val="0"/>
                <w:smallCaps w:val="0"/>
                <w:color w:val="000000" w:themeColor="text1"/>
                <w:sz w:val="21"/>
                <w14:textFill>
                  <w14:solidFill>
                    <w14:schemeClr w14:val="tx1"/>
                  </w14:solidFill>
                </w14:textFill>
              </w:rPr>
            </w:pPr>
          </w:p>
        </w:tc>
        <w:tc>
          <w:tcPr>
            <w:tcW w:w="0" w:type="auto"/>
            <w:tcBorders>
              <w:top w:val="single" w:color="auto" w:sz="6" w:space="0"/>
              <w:bottom w:val="single" w:color="auto" w:sz="6"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cs="宋体"/>
                <w:i w:val="0"/>
                <w:iCs w:val="0"/>
                <w:caps w:val="0"/>
                <w:smallCaps w:val="0"/>
                <w:color w:val="000000" w:themeColor="text1"/>
                <w:sz w:val="21"/>
                <w:highlight w:val="none"/>
                <w14:textFill>
                  <w14:solidFill>
                    <w14:schemeClr w14:val="tx1"/>
                  </w14:solidFill>
                </w14:textFill>
              </w:rPr>
            </w:pPr>
            <w:r>
              <w:rPr>
                <w:rFonts w:hint="eastAsia" w:ascii="Times New Roman" w:hAnsi="Times New Roman" w:eastAsia="宋体" w:cs="宋体"/>
                <w:i w:val="0"/>
                <w:iCs w:val="0"/>
                <w:caps w:val="0"/>
                <w:smallCaps w:val="0"/>
                <w:color w:val="000000"/>
                <w:kern w:val="0"/>
                <w:sz w:val="22"/>
                <w:szCs w:val="22"/>
                <w:highlight w:val="none"/>
                <w:u w:val="none"/>
                <w:lang w:val="en-US" w:eastAsia="zh-CN" w:bidi="ar"/>
              </w:rPr>
              <w:t>闪电瞬态敏感性</w:t>
            </w:r>
          </w:p>
        </w:tc>
        <w:tc>
          <w:tcPr>
            <w:tcW w:w="0" w:type="auto"/>
            <w:vMerge w:val="continue"/>
            <w:tcBorders>
              <w:right w:val="single" w:color="auto" w:sz="12" w:space="0"/>
            </w:tcBorders>
            <w:vAlign w:val="center"/>
          </w:tcPr>
          <w:p>
            <w:pPr>
              <w:pStyle w:val="38"/>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宋体"/>
                <w:i w:val="0"/>
                <w:iCs w:val="0"/>
                <w:caps w:val="0"/>
                <w:smallCaps w:val="0"/>
                <w:color w:val="000000" w:themeColor="text1"/>
                <w:sz w:val="21"/>
                <w:highlight w:val="none"/>
                <w14:textFill>
                  <w14:solidFill>
                    <w14:schemeClr w14:val="tx1"/>
                  </w14:solidFill>
                </w14:textFill>
              </w:rPr>
            </w:pPr>
          </w:p>
        </w:tc>
      </w:tr>
      <w:tr>
        <w:tblPrEx>
          <w:tblBorders>
            <w:top w:val="single" w:color="auto" w:sz="4" w:space="0"/>
            <w:left w:val="single" w:color="auto" w:sz="4" w:space="0"/>
            <w:bottom w:val="single" w:color="000000" w:sz="12"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tcBorders>
              <w:left w:val="single" w:color="auto" w:sz="12" w:space="0"/>
              <w:bottom w:val="single" w:color="auto" w:sz="6"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cs="宋体"/>
                <w:i w:val="0"/>
                <w:iCs w:val="0"/>
                <w:caps w:val="0"/>
                <w:smallCaps w:val="0"/>
                <w:color w:val="000000" w:themeColor="text1"/>
                <w:sz w:val="21"/>
                <w14:textFill>
                  <w14:solidFill>
                    <w14:schemeClr w14:val="tx1"/>
                  </w14:solidFill>
                </w14:textFill>
              </w:rPr>
            </w:pPr>
          </w:p>
        </w:tc>
        <w:tc>
          <w:tcPr>
            <w:tcW w:w="0" w:type="auto"/>
            <w:tcBorders>
              <w:top w:val="single" w:color="auto" w:sz="6" w:space="0"/>
              <w:bottom w:val="single" w:color="auto" w:sz="6"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cs="宋体"/>
                <w:i w:val="0"/>
                <w:iCs w:val="0"/>
                <w:caps w:val="0"/>
                <w:smallCaps w:val="0"/>
                <w:color w:val="000000" w:themeColor="text1"/>
                <w:sz w:val="21"/>
                <w:highlight w:val="none"/>
                <w14:textFill>
                  <w14:solidFill>
                    <w14:schemeClr w14:val="tx1"/>
                  </w14:solidFill>
                </w14:textFill>
              </w:rPr>
            </w:pPr>
            <w:r>
              <w:rPr>
                <w:rFonts w:hint="eastAsia" w:ascii="Times New Roman" w:hAnsi="Times New Roman" w:eastAsia="宋体" w:cs="宋体"/>
                <w:i w:val="0"/>
                <w:iCs w:val="0"/>
                <w:caps w:val="0"/>
                <w:smallCaps w:val="0"/>
                <w:color w:val="000000"/>
                <w:kern w:val="0"/>
                <w:sz w:val="22"/>
                <w:szCs w:val="22"/>
                <w:highlight w:val="none"/>
                <w:u w:val="none"/>
                <w:lang w:val="en-US" w:eastAsia="zh-CN" w:bidi="ar"/>
              </w:rPr>
              <w:t>静电释放</w:t>
            </w:r>
          </w:p>
        </w:tc>
        <w:tc>
          <w:tcPr>
            <w:tcW w:w="0" w:type="auto"/>
            <w:vMerge w:val="continue"/>
            <w:tcBorders>
              <w:bottom w:val="single" w:color="auto" w:sz="6" w:space="0"/>
              <w:right w:val="single" w:color="auto" w:sz="12" w:space="0"/>
            </w:tcBorders>
            <w:vAlign w:val="center"/>
          </w:tcPr>
          <w:p>
            <w:pPr>
              <w:pStyle w:val="38"/>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宋体"/>
                <w:i w:val="0"/>
                <w:iCs w:val="0"/>
                <w:caps w:val="0"/>
                <w:smallCaps w:val="0"/>
                <w:color w:val="000000" w:themeColor="text1"/>
                <w:sz w:val="21"/>
                <w:highlight w:val="none"/>
                <w14:textFill>
                  <w14:solidFill>
                    <w14:schemeClr w14:val="tx1"/>
                  </w14:solidFill>
                </w14:textFill>
              </w:rPr>
            </w:pPr>
          </w:p>
        </w:tc>
      </w:tr>
      <w:tr>
        <w:tblPrEx>
          <w:tblBorders>
            <w:top w:val="single" w:color="auto" w:sz="4" w:space="0"/>
            <w:left w:val="single" w:color="auto" w:sz="4" w:space="0"/>
            <w:bottom w:val="single" w:color="000000" w:sz="12"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restart"/>
            <w:tcBorders>
              <w:top w:val="single" w:color="auto" w:sz="6" w:space="0"/>
              <w:left w:val="single" w:color="auto" w:sz="12"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Style w:val="133"/>
                <w:rFonts w:ascii="Times New Roman" w:hAnsi="Times New Roman" w:eastAsia="宋体" w:cs="宋体"/>
                <w:i w:val="0"/>
                <w:iCs w:val="0"/>
                <w:caps w:val="0"/>
                <w:smallCaps w:val="0"/>
                <w:highlight w:val="green"/>
                <w:lang w:val="en-US" w:eastAsia="zh-CN" w:bidi="ar"/>
              </w:rPr>
            </w:pPr>
            <w:r>
              <w:rPr>
                <w:rStyle w:val="133"/>
                <w:rFonts w:ascii="Times New Roman" w:hAnsi="Times New Roman" w:eastAsia="宋体" w:cs="宋体"/>
                <w:i w:val="0"/>
                <w:iCs w:val="0"/>
                <w:caps w:val="0"/>
                <w:smallCaps w:val="0"/>
                <w:lang w:val="en-US" w:eastAsia="zh-CN" w:bidi="ar"/>
              </w:rPr>
              <w:t>25.1351</w:t>
            </w:r>
            <w:r>
              <w:rPr>
                <w:rStyle w:val="134"/>
                <w:rFonts w:ascii="Times New Roman" w:hAnsi="Times New Roman" w:cs="宋体"/>
                <w:i w:val="0"/>
                <w:iCs w:val="0"/>
                <w:caps w:val="0"/>
                <w:smallCaps w:val="0"/>
                <w:lang w:val="en-US" w:eastAsia="zh-CN" w:bidi="ar"/>
              </w:rPr>
              <w:t>（</w:t>
            </w:r>
            <w:r>
              <w:rPr>
                <w:rStyle w:val="133"/>
                <w:rFonts w:ascii="Times New Roman" w:hAnsi="Times New Roman" w:eastAsia="宋体" w:cs="宋体"/>
                <w:i w:val="0"/>
                <w:iCs w:val="0"/>
                <w:caps w:val="0"/>
                <w:smallCaps w:val="0"/>
                <w:lang w:val="en-US" w:eastAsia="zh-CN" w:bidi="ar"/>
              </w:rPr>
              <w:t>a</w:t>
            </w:r>
            <w:r>
              <w:rPr>
                <w:rStyle w:val="134"/>
                <w:rFonts w:ascii="Times New Roman" w:hAnsi="Times New Roman" w:cs="宋体"/>
                <w:i w:val="0"/>
                <w:iCs w:val="0"/>
                <w:caps w:val="0"/>
                <w:smallCaps w:val="0"/>
                <w:lang w:val="en-US" w:eastAsia="zh-CN" w:bidi="ar"/>
              </w:rPr>
              <w:t>）（</w:t>
            </w:r>
            <w:r>
              <w:rPr>
                <w:rStyle w:val="133"/>
                <w:rFonts w:ascii="Times New Roman" w:hAnsi="Times New Roman" w:eastAsia="宋体" w:cs="宋体"/>
                <w:i w:val="0"/>
                <w:iCs w:val="0"/>
                <w:caps w:val="0"/>
                <w:smallCaps w:val="0"/>
                <w:lang w:val="en-US" w:eastAsia="zh-CN" w:bidi="ar"/>
              </w:rPr>
              <w:t>b</w:t>
            </w:r>
            <w:r>
              <w:rPr>
                <w:rStyle w:val="134"/>
                <w:rFonts w:ascii="Times New Roman" w:hAnsi="Times New Roman" w:cs="宋体"/>
                <w:i w:val="0"/>
                <w:iCs w:val="0"/>
                <w:caps w:val="0"/>
                <w:smallCaps w:val="0"/>
                <w:lang w:val="en-US" w:eastAsia="zh-CN" w:bidi="ar"/>
              </w:rPr>
              <w:t>）（</w:t>
            </w:r>
            <w:r>
              <w:rPr>
                <w:rStyle w:val="133"/>
                <w:rFonts w:ascii="Times New Roman" w:hAnsi="Times New Roman" w:eastAsia="宋体" w:cs="宋体"/>
                <w:i w:val="0"/>
                <w:iCs w:val="0"/>
                <w:caps w:val="0"/>
                <w:smallCaps w:val="0"/>
                <w:lang w:val="en-US" w:eastAsia="zh-CN" w:bidi="ar"/>
              </w:rPr>
              <w:t>c</w:t>
            </w:r>
            <w:r>
              <w:rPr>
                <w:rStyle w:val="134"/>
                <w:rFonts w:ascii="Times New Roman" w:hAnsi="Times New Roman" w:cs="宋体"/>
                <w:i w:val="0"/>
                <w:iCs w:val="0"/>
                <w:caps w:val="0"/>
                <w:smallCaps w:val="0"/>
                <w:lang w:val="en-US" w:eastAsia="zh-CN" w:bidi="ar"/>
              </w:rPr>
              <w:t>）</w:t>
            </w:r>
          </w:p>
        </w:tc>
        <w:tc>
          <w:tcPr>
            <w:tcW w:w="0" w:type="auto"/>
            <w:tcBorders>
              <w:top w:val="single" w:color="auto" w:sz="6" w:space="0"/>
              <w:bottom w:val="single" w:color="auto" w:sz="6"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hint="eastAsia" w:ascii="Times New Roman" w:hAnsi="Times New Roman" w:eastAsia="宋体" w:cs="宋体"/>
                <w:i w:val="0"/>
                <w:iCs w:val="0"/>
                <w:caps w:val="0"/>
                <w:smallCaps w:val="0"/>
                <w:color w:val="000000"/>
                <w:kern w:val="0"/>
                <w:sz w:val="22"/>
                <w:szCs w:val="22"/>
                <w:highlight w:val="none"/>
                <w:u w:val="none"/>
                <w:lang w:val="en-US" w:eastAsia="zh-CN" w:bidi="ar"/>
              </w:rPr>
            </w:pPr>
            <w:r>
              <w:rPr>
                <w:rFonts w:hint="eastAsia" w:ascii="Times New Roman" w:hAnsi="Times New Roman" w:eastAsia="宋体" w:cs="宋体"/>
                <w:i w:val="0"/>
                <w:iCs w:val="0"/>
                <w:caps w:val="0"/>
                <w:smallCaps w:val="0"/>
                <w:color w:val="000000"/>
                <w:kern w:val="0"/>
                <w:sz w:val="22"/>
                <w:szCs w:val="22"/>
                <w:highlight w:val="none"/>
                <w:u w:val="none"/>
                <w:lang w:val="en-US" w:eastAsia="zh-CN" w:bidi="ar"/>
              </w:rPr>
              <w:t>电源输入</w:t>
            </w:r>
          </w:p>
        </w:tc>
        <w:tc>
          <w:tcPr>
            <w:tcW w:w="0" w:type="auto"/>
            <w:vMerge w:val="restart"/>
            <w:tcBorders>
              <w:top w:val="single" w:color="auto" w:sz="6" w:space="0"/>
              <w:right w:val="single" w:color="auto" w:sz="12" w:space="0"/>
            </w:tcBorders>
            <w:vAlign w:val="center"/>
          </w:tcPr>
          <w:p>
            <w:pPr>
              <w:pStyle w:val="38"/>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Times New Roman" w:hAnsi="Times New Roman" w:eastAsia="黑体" w:cs="宋体"/>
                <w:b w:val="0"/>
                <w:bCs w:val="0"/>
                <w:i w:val="0"/>
                <w:iCs w:val="0"/>
                <w:caps w:val="0"/>
                <w:smallCaps w:val="0"/>
                <w:color w:val="000000"/>
                <w:sz w:val="21"/>
                <w:szCs w:val="21"/>
              </w:rPr>
            </w:pPr>
            <w:r>
              <w:rPr>
                <w:rFonts w:hint="eastAsia" w:ascii="Times New Roman" w:hAnsi="Times New Roman" w:eastAsia="黑体" w:cs="宋体"/>
                <w:b w:val="0"/>
                <w:bCs w:val="0"/>
                <w:i w:val="0"/>
                <w:iCs w:val="0"/>
                <w:caps w:val="0"/>
                <w:smallCaps w:val="0"/>
                <w:color w:val="000000"/>
                <w:sz w:val="21"/>
                <w:szCs w:val="21"/>
              </w:rPr>
              <w:t>25.1351 条</w:t>
            </w:r>
            <w:r>
              <w:rPr>
                <w:rFonts w:hint="default" w:ascii="Times New Roman" w:hAnsi="Times New Roman" w:eastAsia="黑体" w:cs="宋体"/>
                <w:b w:val="0"/>
                <w:bCs w:val="0"/>
                <w:i w:val="0"/>
                <w:iCs w:val="0"/>
                <w:caps w:val="0"/>
                <w:smallCaps w:val="0"/>
                <w:color w:val="000000"/>
                <w:sz w:val="21"/>
                <w:szCs w:val="21"/>
              </w:rPr>
              <w:t xml:space="preserve"> </w:t>
            </w:r>
            <w:r>
              <w:rPr>
                <w:rFonts w:hint="eastAsia" w:ascii="Times New Roman" w:hAnsi="Times New Roman" w:eastAsia="黑体" w:cs="宋体"/>
                <w:b w:val="0"/>
                <w:bCs w:val="0"/>
                <w:i w:val="0"/>
                <w:iCs w:val="0"/>
                <w:caps w:val="0"/>
                <w:smallCaps w:val="0"/>
                <w:color w:val="000000"/>
                <w:sz w:val="21"/>
                <w:szCs w:val="21"/>
              </w:rPr>
              <w:t>总则</w:t>
            </w:r>
          </w:p>
          <w:p>
            <w:pPr>
              <w:pStyle w:val="38"/>
              <w:keepNext w:val="0"/>
              <w:keepLines w:val="0"/>
              <w:pageBreakBefore w:val="0"/>
              <w:widowControl w:val="0"/>
              <w:kinsoku/>
              <w:wordWrap/>
              <w:overflowPunct/>
              <w:topLinePunct w:val="0"/>
              <w:autoSpaceDE/>
              <w:autoSpaceDN/>
              <w:bidi w:val="0"/>
              <w:adjustRightInd/>
              <w:snapToGrid/>
              <w:spacing w:line="240" w:lineRule="auto"/>
              <w:ind w:firstLine="420" w:firstLineChars="200"/>
              <w:jc w:val="left"/>
              <w:textAlignment w:val="auto"/>
              <w:rPr>
                <w:rFonts w:hint="eastAsia" w:ascii="Times New Roman" w:hAnsi="Times New Roman" w:eastAsia="宋体" w:cs="宋体"/>
                <w:b w:val="0"/>
                <w:bCs w:val="0"/>
                <w:i w:val="0"/>
                <w:iCs w:val="0"/>
                <w:caps w:val="0"/>
                <w:smallCaps w:val="0"/>
                <w:color w:val="000000"/>
                <w:sz w:val="21"/>
                <w:szCs w:val="21"/>
              </w:rPr>
            </w:pPr>
            <w:r>
              <w:rPr>
                <w:rFonts w:hint="eastAsia" w:ascii="Times New Roman" w:hAnsi="Times New Roman" w:eastAsia="宋体" w:cs="宋体"/>
                <w:b w:val="0"/>
                <w:bCs w:val="0"/>
                <w:i w:val="0"/>
                <w:iCs w:val="0"/>
                <w:caps w:val="0"/>
                <w:smallCaps w:val="0"/>
                <w:color w:val="000000"/>
                <w:sz w:val="21"/>
                <w:szCs w:val="21"/>
              </w:rPr>
              <w:t xml:space="preserve"> (a) 电气系统容量 对于所需的发电容量、电源数目和种类规定如下： (1) 必须由电气负载分析确定；(2) 必须满足第 25.1309 条的要求。</w:t>
            </w:r>
          </w:p>
          <w:p>
            <w:pPr>
              <w:pStyle w:val="38"/>
              <w:keepNext w:val="0"/>
              <w:keepLines w:val="0"/>
              <w:pageBreakBefore w:val="0"/>
              <w:widowControl w:val="0"/>
              <w:kinsoku/>
              <w:wordWrap/>
              <w:overflowPunct/>
              <w:topLinePunct w:val="0"/>
              <w:autoSpaceDE/>
              <w:autoSpaceDN/>
              <w:bidi w:val="0"/>
              <w:adjustRightInd/>
              <w:snapToGrid/>
              <w:spacing w:line="240" w:lineRule="auto"/>
              <w:ind w:firstLine="420" w:firstLineChars="200"/>
              <w:jc w:val="left"/>
              <w:textAlignment w:val="auto"/>
              <w:rPr>
                <w:rFonts w:hint="eastAsia" w:ascii="Times New Roman" w:hAnsi="Times New Roman" w:eastAsia="宋体" w:cs="宋体"/>
                <w:b w:val="0"/>
                <w:bCs w:val="0"/>
                <w:i w:val="0"/>
                <w:iCs w:val="0"/>
                <w:caps w:val="0"/>
                <w:smallCaps w:val="0"/>
                <w:color w:val="000000"/>
                <w:sz w:val="21"/>
                <w:szCs w:val="21"/>
              </w:rPr>
            </w:pPr>
            <w:r>
              <w:rPr>
                <w:rFonts w:hint="eastAsia" w:ascii="Times New Roman" w:hAnsi="Times New Roman" w:eastAsia="宋体" w:cs="宋体"/>
                <w:b w:val="0"/>
                <w:bCs w:val="0"/>
                <w:i w:val="0"/>
                <w:iCs w:val="0"/>
                <w:caps w:val="0"/>
                <w:smallCaps w:val="0"/>
                <w:color w:val="000000"/>
                <w:sz w:val="21"/>
                <w:szCs w:val="21"/>
              </w:rPr>
              <w:t xml:space="preserve"> (b) 发电系统发电系统包括电源、主电源汇流条、传输电缆以及有关的控制、调节和保护装置。发电系统的设计必须符合下列规定：(1) 电源在单独工作或并联运行时功能正常；(2) 任一电源的失效或故障均不得造成危险或损害其余的电源向重要负载供电的能力；(3) 在任何可能的运行条件下，所有重要负载设备端的系统电压和频率(如果适用)均能保持在该设备的设计限制范围之内；(4) 因切换、清除故障或其它原因而引起的系统瞬变不会使重要负载不工作，且不会造成冒烟或着火的危险； (5)备有在飞行中相应机组成员容易接近的措施，以将各电源与该系统单独断开或一起断开； (6) 备有措施向相应机组成员指示发电系统安全运行所必需的系统参量，如每台发电 机的输出电压和电流。 </w:t>
            </w:r>
          </w:p>
          <w:p>
            <w:pPr>
              <w:pStyle w:val="38"/>
              <w:keepNext w:val="0"/>
              <w:keepLines w:val="0"/>
              <w:pageBreakBefore w:val="0"/>
              <w:widowControl w:val="0"/>
              <w:kinsoku/>
              <w:wordWrap/>
              <w:overflowPunct/>
              <w:topLinePunct w:val="0"/>
              <w:autoSpaceDE/>
              <w:autoSpaceDN/>
              <w:bidi w:val="0"/>
              <w:adjustRightInd/>
              <w:snapToGrid/>
              <w:spacing w:line="240" w:lineRule="auto"/>
              <w:ind w:firstLine="420" w:firstLineChars="200"/>
              <w:jc w:val="left"/>
              <w:textAlignment w:val="auto"/>
              <w:rPr>
                <w:rFonts w:hint="default" w:ascii="Times New Roman" w:hAnsi="Times New Roman" w:cs="宋体"/>
                <w:i w:val="0"/>
                <w:iCs w:val="0"/>
                <w:caps w:val="0"/>
                <w:smallCaps w:val="0"/>
                <w:color w:val="000000" w:themeColor="text1"/>
                <w:sz w:val="21"/>
                <w:highlight w:val="none"/>
                <w14:textFill>
                  <w14:solidFill>
                    <w14:schemeClr w14:val="tx1"/>
                  </w14:solidFill>
                </w14:textFill>
              </w:rPr>
            </w:pPr>
            <w:r>
              <w:rPr>
                <w:rFonts w:hint="eastAsia" w:ascii="Times New Roman" w:hAnsi="Times New Roman" w:eastAsia="宋体" w:cs="宋体"/>
                <w:b w:val="0"/>
                <w:bCs w:val="0"/>
                <w:i w:val="0"/>
                <w:iCs w:val="0"/>
                <w:caps w:val="0"/>
                <w:smallCaps w:val="0"/>
                <w:color w:val="000000"/>
                <w:sz w:val="21"/>
                <w:szCs w:val="21"/>
              </w:rPr>
              <w:t>(c)外部电源 如果备有设施将外部电源接到飞机上，且该外部电源能与除用于发动机起动之外的其它设备相连接，则必须有措施确保反极性或逆相序的外部电源不能向该飞机的电气系统供电。</w:t>
            </w:r>
          </w:p>
        </w:tc>
      </w:tr>
      <w:tr>
        <w:tblPrEx>
          <w:tblBorders>
            <w:top w:val="single" w:color="auto" w:sz="4" w:space="0"/>
            <w:left w:val="single" w:color="auto" w:sz="4" w:space="0"/>
            <w:bottom w:val="single" w:color="000000" w:sz="12"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tcBorders>
              <w:left w:val="single" w:color="auto" w:sz="12"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Style w:val="133"/>
                <w:rFonts w:ascii="Times New Roman" w:hAnsi="Times New Roman" w:eastAsia="宋体" w:cs="宋体"/>
                <w:i w:val="0"/>
                <w:iCs w:val="0"/>
                <w:caps w:val="0"/>
                <w:smallCaps w:val="0"/>
                <w:highlight w:val="green"/>
                <w:lang w:val="en-US" w:eastAsia="zh-CN" w:bidi="ar"/>
              </w:rPr>
            </w:pPr>
          </w:p>
        </w:tc>
        <w:tc>
          <w:tcPr>
            <w:tcW w:w="0" w:type="auto"/>
            <w:tcBorders>
              <w:top w:val="single" w:color="auto" w:sz="6"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hint="eastAsia" w:ascii="Times New Roman" w:hAnsi="Times New Roman" w:eastAsia="宋体" w:cs="宋体"/>
                <w:i w:val="0"/>
                <w:iCs w:val="0"/>
                <w:caps w:val="0"/>
                <w:smallCaps w:val="0"/>
                <w:color w:val="000000"/>
                <w:kern w:val="0"/>
                <w:sz w:val="22"/>
                <w:szCs w:val="22"/>
                <w:highlight w:val="none"/>
                <w:u w:val="none"/>
                <w:lang w:val="en-US" w:eastAsia="zh-CN" w:bidi="ar"/>
              </w:rPr>
            </w:pPr>
            <w:r>
              <w:rPr>
                <w:rFonts w:hint="eastAsia" w:ascii="Times New Roman" w:hAnsi="Times New Roman" w:eastAsia="宋体" w:cs="宋体"/>
                <w:i w:val="0"/>
                <w:iCs w:val="0"/>
                <w:caps w:val="0"/>
                <w:smallCaps w:val="0"/>
                <w:color w:val="000000"/>
                <w:kern w:val="0"/>
                <w:sz w:val="22"/>
                <w:szCs w:val="22"/>
                <w:highlight w:val="none"/>
                <w:u w:val="none"/>
                <w:lang w:val="en-US" w:eastAsia="zh-CN" w:bidi="ar"/>
              </w:rPr>
              <w:t>电压尖峰</w:t>
            </w:r>
          </w:p>
        </w:tc>
        <w:tc>
          <w:tcPr>
            <w:tcW w:w="0" w:type="auto"/>
            <w:vMerge w:val="continue"/>
            <w:tcBorders>
              <w:right w:val="single" w:color="auto" w:sz="12" w:space="0"/>
            </w:tcBorders>
            <w:vAlign w:val="center"/>
          </w:tcPr>
          <w:p>
            <w:pPr>
              <w:pStyle w:val="38"/>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宋体"/>
                <w:i w:val="0"/>
                <w:iCs w:val="0"/>
                <w:caps w:val="0"/>
                <w:smallCaps w:val="0"/>
                <w:color w:val="000000" w:themeColor="text1"/>
                <w:sz w:val="21"/>
                <w:highlight w:val="none"/>
                <w14:textFill>
                  <w14:solidFill>
                    <w14:schemeClr w14:val="tx1"/>
                  </w14:solidFill>
                </w14:textFill>
              </w:rPr>
            </w:pPr>
          </w:p>
        </w:tc>
      </w:tr>
      <w:bookmarkEnd w:id="32"/>
    </w:tbl>
    <w:p>
      <w:pPr>
        <w:pStyle w:val="4"/>
        <w:numPr>
          <w:ilvl w:val="0"/>
          <w:numId w:val="11"/>
        </w:numPr>
      </w:pPr>
      <w:bookmarkStart w:id="33" w:name="E3组织管理和计划"/>
      <w:bookmarkEnd w:id="33"/>
      <w:bookmarkStart w:id="34" w:name="_Toc32534"/>
      <w:r>
        <w:rPr>
          <w:rFonts w:hint="eastAsia"/>
        </w:rPr>
        <w:t>试验设备描述</w:t>
      </w:r>
      <w:bookmarkEnd w:id="34"/>
    </w:p>
    <w:p>
      <w:pPr>
        <w:pStyle w:val="2"/>
        <w:spacing w:before="163" w:after="163"/>
      </w:pPr>
      <w:bookmarkStart w:id="35" w:name="_Toc27908"/>
      <w:r>
        <w:rPr>
          <w:rFonts w:hint="eastAsia"/>
        </w:rPr>
        <w:t>功能及受试设备信息描述</w:t>
      </w:r>
      <w:bookmarkEnd w:id="35"/>
    </w:p>
    <w:p>
      <w:pPr>
        <w:ind w:firstLine="480"/>
        <w:rPr>
          <w:rFonts w:hint="eastAsia" w:ascii="Times New Roman" w:hAnsi="Times New Roman" w:cs="宋体"/>
          <w:i w:val="0"/>
          <w:iCs w:val="0"/>
          <w:caps w:val="0"/>
          <w:smallCaps w:val="0"/>
          <w:color w:val="auto"/>
          <w:highlight w:val="none"/>
        </w:rPr>
      </w:pPr>
      <w:bookmarkStart w:id="36" w:name="OLE_LINK2"/>
      <w:r>
        <w:rPr>
          <w:rFonts w:hint="eastAsia" w:ascii="Times New Roman" w:hAnsi="Times New Roman" w:cs="宋体"/>
          <w:i w:val="0"/>
          <w:iCs w:val="0"/>
          <w:caps w:val="0"/>
          <w:smallCaps w:val="0"/>
          <w:color w:val="auto"/>
          <w:highlight w:val="none"/>
        </w:rPr>
        <w:t>高升力系统配套两台同构型的襟缝翼控制计算机(以下简称“FSECU”),每台FSECU对应系统的一个电气通道。FSECU</w:t>
      </w:r>
      <w:r>
        <w:rPr>
          <w:rFonts w:hint="eastAsia" w:ascii="Times New Roman" w:hAnsi="Times New Roman" w:cs="宋体"/>
          <w:i w:val="0"/>
          <w:iCs w:val="0"/>
          <w:caps w:val="0"/>
          <w:smallCaps w:val="0"/>
          <w:color w:val="auto"/>
          <w:highlight w:val="none"/>
          <w:lang w:val="en-US" w:eastAsia="zh-CN"/>
        </w:rPr>
        <w:t>包括与两个RDCU的通讯接口，与</w:t>
      </w:r>
      <w:bookmarkStart w:id="37" w:name="OLE_LINK7"/>
      <w:r>
        <w:rPr>
          <w:rFonts w:hint="eastAsia" w:ascii="Times New Roman" w:hAnsi="Times New Roman" w:cs="宋体"/>
          <w:i w:val="0"/>
          <w:iCs w:val="0"/>
          <w:caps w:val="0"/>
          <w:smallCaps w:val="0"/>
          <w:color w:val="auto"/>
          <w:highlight w:val="none"/>
          <w:lang w:val="en-US" w:eastAsia="zh-CN"/>
        </w:rPr>
        <w:t>两个ACE</w:t>
      </w:r>
      <w:bookmarkEnd w:id="37"/>
      <w:r>
        <w:rPr>
          <w:rFonts w:hint="eastAsia" w:ascii="Times New Roman" w:hAnsi="Times New Roman" w:cs="宋体"/>
          <w:i w:val="0"/>
          <w:iCs w:val="0"/>
          <w:caps w:val="0"/>
          <w:smallCaps w:val="0"/>
          <w:color w:val="auto"/>
          <w:highlight w:val="none"/>
          <w:lang w:val="en-US" w:eastAsia="zh-CN"/>
        </w:rPr>
        <w:t>的通讯接口，1路供电接口，1路与LGCU的离散量接口，所有接口通过机箱后面板的一个矩形连接器进行连接</w:t>
      </w:r>
      <w:r>
        <w:rPr>
          <w:rFonts w:hint="eastAsia" w:ascii="Times New Roman" w:hAnsi="Times New Roman" w:cs="宋体"/>
          <w:i w:val="0"/>
          <w:iCs w:val="0"/>
          <w:caps w:val="0"/>
          <w:smallCaps w:val="0"/>
          <w:color w:val="auto"/>
          <w:highlight w:val="none"/>
        </w:rPr>
        <w:t>。</w:t>
      </w:r>
      <w:r>
        <w:rPr>
          <w:rFonts w:hint="eastAsia" w:ascii="Times New Roman" w:hAnsi="Times New Roman" w:cs="宋体"/>
          <w:i w:val="0"/>
          <w:iCs w:val="0"/>
          <w:caps w:val="0"/>
          <w:smallCaps w:val="0"/>
          <w:color w:val="auto"/>
          <w:highlight w:val="none"/>
          <w:lang w:val="de-DE" w:eastAsia="de-DE"/>
        </w:rPr>
        <w:t>FSECU</w:t>
      </w:r>
      <w:r>
        <w:rPr>
          <w:rFonts w:hint="eastAsia" w:ascii="Times New Roman" w:hAnsi="Times New Roman" w:cs="宋体"/>
          <w:i w:val="0"/>
          <w:iCs w:val="0"/>
          <w:caps w:val="0"/>
          <w:smallCaps w:val="0"/>
          <w:color w:val="auto"/>
          <w:highlight w:val="none"/>
        </w:rPr>
        <w:t>提供以下功能：</w:t>
      </w:r>
    </w:p>
    <w:bookmarkEnd w:id="36"/>
    <w:p>
      <w:pPr>
        <w:pStyle w:val="10"/>
        <w:keepNext w:val="0"/>
        <w:keepLines w:val="0"/>
        <w:pageBreakBefore w:val="0"/>
        <w:widowControl w:val="0"/>
        <w:kinsoku/>
        <w:wordWrap/>
        <w:overflowPunct/>
        <w:topLinePunct w:val="0"/>
        <w:autoSpaceDE/>
        <w:autoSpaceDN/>
        <w:bidi w:val="0"/>
        <w:adjustRightInd/>
        <w:snapToGrid/>
        <w:spacing w:line="440" w:lineRule="exact"/>
        <w:ind w:firstLine="480"/>
        <w:textAlignment w:val="auto"/>
        <w:outlineLvl w:val="9"/>
        <w:rPr>
          <w:rFonts w:hint="eastAsia" w:ascii="Times New Roman" w:hAnsi="Times New Roman" w:eastAsia="宋体" w:cs="宋体"/>
          <w:i w:val="0"/>
          <w:iCs w:val="0"/>
          <w:caps w:val="0"/>
          <w:smallCaps w:val="0"/>
          <w:color w:val="auto"/>
          <w:sz w:val="24"/>
          <w:szCs w:val="24"/>
          <w:highlight w:val="none"/>
        </w:rPr>
      </w:pPr>
      <w:bookmarkStart w:id="38" w:name="_Toc3910"/>
      <w:bookmarkStart w:id="39" w:name="_Toc15979"/>
      <w:r>
        <w:rPr>
          <w:rFonts w:hint="eastAsia" w:ascii="Times New Roman" w:hAnsi="Times New Roman" w:eastAsia="宋体" w:cs="宋体"/>
          <w:i w:val="0"/>
          <w:iCs w:val="0"/>
          <w:caps w:val="0"/>
          <w:smallCaps w:val="0"/>
          <w:color w:val="auto"/>
          <w:sz w:val="24"/>
          <w:szCs w:val="24"/>
          <w:highlight w:val="none"/>
        </w:rPr>
        <w:t>1</w:t>
      </w:r>
      <w:r>
        <w:rPr>
          <w:rFonts w:hint="eastAsia" w:ascii="Times New Roman" w:hAnsi="Times New Roman" w:eastAsia="宋体" w:cs="宋体"/>
          <w:i w:val="0"/>
          <w:iCs w:val="0"/>
          <w:caps w:val="0"/>
          <w:smallCaps w:val="0"/>
          <w:color w:val="auto"/>
          <w:sz w:val="24"/>
          <w:szCs w:val="24"/>
          <w:highlight w:val="none"/>
          <w:lang w:eastAsia="zh-CN"/>
        </w:rPr>
        <w:t>）</w:t>
      </w:r>
      <w:r>
        <w:rPr>
          <w:rFonts w:hint="eastAsia" w:ascii="Times New Roman" w:hAnsi="Times New Roman" w:eastAsia="宋体" w:cs="宋体"/>
          <w:i w:val="0"/>
          <w:iCs w:val="0"/>
          <w:caps w:val="0"/>
          <w:smallCaps w:val="0"/>
          <w:color w:val="auto"/>
          <w:sz w:val="24"/>
          <w:szCs w:val="24"/>
          <w:highlight w:val="none"/>
        </w:rPr>
        <w:t>电源转换功能；</w:t>
      </w:r>
      <w:bookmarkEnd w:id="38"/>
      <w:bookmarkEnd w:id="39"/>
    </w:p>
    <w:p>
      <w:pPr>
        <w:pStyle w:val="10"/>
        <w:keepNext w:val="0"/>
        <w:keepLines w:val="0"/>
        <w:pageBreakBefore w:val="0"/>
        <w:widowControl w:val="0"/>
        <w:kinsoku/>
        <w:wordWrap/>
        <w:overflowPunct/>
        <w:topLinePunct w:val="0"/>
        <w:autoSpaceDE/>
        <w:autoSpaceDN/>
        <w:bidi w:val="0"/>
        <w:adjustRightInd/>
        <w:snapToGrid/>
        <w:spacing w:line="440" w:lineRule="exact"/>
        <w:ind w:firstLine="480"/>
        <w:textAlignment w:val="auto"/>
        <w:outlineLvl w:val="9"/>
        <w:rPr>
          <w:rFonts w:hint="eastAsia" w:ascii="Times New Roman" w:hAnsi="Times New Roman" w:eastAsia="宋体" w:cs="宋体"/>
          <w:i w:val="0"/>
          <w:iCs w:val="0"/>
          <w:caps w:val="0"/>
          <w:smallCaps w:val="0"/>
          <w:color w:val="auto"/>
          <w:sz w:val="24"/>
          <w:szCs w:val="24"/>
          <w:highlight w:val="none"/>
        </w:rPr>
      </w:pPr>
      <w:bookmarkStart w:id="40" w:name="_Toc23978"/>
      <w:bookmarkStart w:id="41" w:name="_Toc30803"/>
      <w:r>
        <w:rPr>
          <w:rFonts w:hint="eastAsia" w:ascii="Times New Roman" w:hAnsi="Times New Roman" w:eastAsia="宋体" w:cs="宋体"/>
          <w:i w:val="0"/>
          <w:iCs w:val="0"/>
          <w:caps w:val="0"/>
          <w:smallCaps w:val="0"/>
          <w:color w:val="auto"/>
          <w:sz w:val="24"/>
          <w:szCs w:val="24"/>
          <w:highlight w:val="none"/>
        </w:rPr>
        <w:t>2</w:t>
      </w:r>
      <w:r>
        <w:rPr>
          <w:rFonts w:hint="eastAsia" w:ascii="Times New Roman" w:hAnsi="Times New Roman" w:eastAsia="宋体" w:cs="宋体"/>
          <w:i w:val="0"/>
          <w:iCs w:val="0"/>
          <w:caps w:val="0"/>
          <w:smallCaps w:val="0"/>
          <w:color w:val="auto"/>
          <w:sz w:val="24"/>
          <w:szCs w:val="24"/>
          <w:highlight w:val="none"/>
          <w:lang w:eastAsia="zh-CN"/>
        </w:rPr>
        <w:t>）</w:t>
      </w:r>
      <w:r>
        <w:rPr>
          <w:rFonts w:hint="eastAsia" w:ascii="Times New Roman" w:hAnsi="Times New Roman" w:eastAsia="宋体" w:cs="宋体"/>
          <w:i w:val="0"/>
          <w:iCs w:val="0"/>
          <w:caps w:val="0"/>
          <w:smallCaps w:val="0"/>
          <w:color w:val="auto"/>
          <w:sz w:val="24"/>
          <w:szCs w:val="24"/>
          <w:highlight w:val="none"/>
        </w:rPr>
        <w:t>FSECU工作模式管理功能；</w:t>
      </w:r>
      <w:bookmarkEnd w:id="40"/>
      <w:bookmarkEnd w:id="41"/>
    </w:p>
    <w:p>
      <w:pPr>
        <w:pStyle w:val="10"/>
        <w:keepNext w:val="0"/>
        <w:keepLines w:val="0"/>
        <w:pageBreakBefore w:val="0"/>
        <w:widowControl w:val="0"/>
        <w:kinsoku/>
        <w:wordWrap/>
        <w:overflowPunct/>
        <w:topLinePunct w:val="0"/>
        <w:autoSpaceDE/>
        <w:autoSpaceDN/>
        <w:bidi w:val="0"/>
        <w:adjustRightInd/>
        <w:snapToGrid/>
        <w:spacing w:line="440" w:lineRule="exact"/>
        <w:ind w:firstLine="480"/>
        <w:textAlignment w:val="auto"/>
        <w:outlineLvl w:val="9"/>
        <w:rPr>
          <w:rFonts w:hint="eastAsia" w:ascii="Times New Roman" w:hAnsi="Times New Roman" w:eastAsia="宋体" w:cs="宋体"/>
          <w:i w:val="0"/>
          <w:iCs w:val="0"/>
          <w:caps w:val="0"/>
          <w:smallCaps w:val="0"/>
          <w:color w:val="auto"/>
          <w:sz w:val="24"/>
          <w:szCs w:val="24"/>
          <w:highlight w:val="none"/>
        </w:rPr>
      </w:pPr>
      <w:bookmarkStart w:id="42" w:name="_Toc21315"/>
      <w:bookmarkStart w:id="43" w:name="_Toc24692"/>
      <w:r>
        <w:rPr>
          <w:rFonts w:hint="eastAsia" w:ascii="Times New Roman" w:hAnsi="Times New Roman" w:eastAsia="宋体" w:cs="宋体"/>
          <w:i w:val="0"/>
          <w:iCs w:val="0"/>
          <w:caps w:val="0"/>
          <w:smallCaps w:val="0"/>
          <w:color w:val="auto"/>
          <w:sz w:val="24"/>
          <w:szCs w:val="24"/>
          <w:highlight w:val="none"/>
        </w:rPr>
        <w:t>3</w:t>
      </w:r>
      <w:r>
        <w:rPr>
          <w:rFonts w:hint="eastAsia" w:ascii="Times New Roman" w:hAnsi="Times New Roman" w:eastAsia="宋体" w:cs="宋体"/>
          <w:i w:val="0"/>
          <w:iCs w:val="0"/>
          <w:caps w:val="0"/>
          <w:smallCaps w:val="0"/>
          <w:color w:val="auto"/>
          <w:sz w:val="24"/>
          <w:szCs w:val="24"/>
          <w:highlight w:val="none"/>
          <w:lang w:eastAsia="zh-CN"/>
        </w:rPr>
        <w:t>）</w:t>
      </w:r>
      <w:r>
        <w:rPr>
          <w:rFonts w:hint="eastAsia" w:ascii="Times New Roman" w:hAnsi="Times New Roman" w:eastAsia="宋体" w:cs="宋体"/>
          <w:i w:val="0"/>
          <w:iCs w:val="0"/>
          <w:caps w:val="0"/>
          <w:smallCaps w:val="0"/>
          <w:color w:val="auto"/>
          <w:sz w:val="24"/>
          <w:szCs w:val="24"/>
          <w:highlight w:val="none"/>
        </w:rPr>
        <w:t>输入信号处理功能；</w:t>
      </w:r>
      <w:bookmarkEnd w:id="42"/>
      <w:bookmarkEnd w:id="43"/>
    </w:p>
    <w:p>
      <w:pPr>
        <w:pStyle w:val="10"/>
        <w:keepNext w:val="0"/>
        <w:keepLines w:val="0"/>
        <w:pageBreakBefore w:val="0"/>
        <w:widowControl w:val="0"/>
        <w:kinsoku/>
        <w:wordWrap/>
        <w:overflowPunct/>
        <w:topLinePunct w:val="0"/>
        <w:autoSpaceDE/>
        <w:autoSpaceDN/>
        <w:bidi w:val="0"/>
        <w:adjustRightInd/>
        <w:snapToGrid/>
        <w:spacing w:line="440" w:lineRule="exact"/>
        <w:ind w:firstLine="480"/>
        <w:textAlignment w:val="auto"/>
        <w:outlineLvl w:val="9"/>
        <w:rPr>
          <w:rFonts w:hint="eastAsia" w:ascii="Times New Roman" w:hAnsi="Times New Roman" w:eastAsia="宋体" w:cs="宋体"/>
          <w:i w:val="0"/>
          <w:iCs w:val="0"/>
          <w:caps w:val="0"/>
          <w:smallCaps w:val="0"/>
          <w:color w:val="auto"/>
          <w:sz w:val="24"/>
          <w:szCs w:val="24"/>
          <w:highlight w:val="none"/>
        </w:rPr>
      </w:pPr>
      <w:bookmarkStart w:id="44" w:name="_Toc15260"/>
      <w:bookmarkStart w:id="45" w:name="_Toc15414"/>
      <w:r>
        <w:rPr>
          <w:rFonts w:hint="eastAsia" w:ascii="Times New Roman" w:hAnsi="Times New Roman" w:eastAsia="宋体" w:cs="宋体"/>
          <w:i w:val="0"/>
          <w:iCs w:val="0"/>
          <w:caps w:val="0"/>
          <w:smallCaps w:val="0"/>
          <w:color w:val="auto"/>
          <w:sz w:val="24"/>
          <w:szCs w:val="24"/>
          <w:highlight w:val="none"/>
        </w:rPr>
        <w:t>4</w:t>
      </w:r>
      <w:r>
        <w:rPr>
          <w:rFonts w:hint="eastAsia" w:ascii="Times New Roman" w:hAnsi="Times New Roman" w:eastAsia="宋体" w:cs="宋体"/>
          <w:i w:val="0"/>
          <w:iCs w:val="0"/>
          <w:caps w:val="0"/>
          <w:smallCaps w:val="0"/>
          <w:color w:val="auto"/>
          <w:sz w:val="24"/>
          <w:szCs w:val="24"/>
          <w:highlight w:val="none"/>
          <w:lang w:eastAsia="zh-CN"/>
        </w:rPr>
        <w:t>）</w:t>
      </w:r>
      <w:r>
        <w:rPr>
          <w:rFonts w:hint="eastAsia" w:ascii="Times New Roman" w:hAnsi="Times New Roman" w:eastAsia="宋体" w:cs="宋体"/>
          <w:i w:val="0"/>
          <w:iCs w:val="0"/>
          <w:caps w:val="0"/>
          <w:smallCaps w:val="0"/>
          <w:color w:val="auto"/>
          <w:sz w:val="24"/>
          <w:szCs w:val="24"/>
          <w:highlight w:val="none"/>
        </w:rPr>
        <w:t>BIT功能；</w:t>
      </w:r>
      <w:bookmarkEnd w:id="44"/>
      <w:bookmarkEnd w:id="45"/>
    </w:p>
    <w:p>
      <w:pPr>
        <w:pStyle w:val="10"/>
        <w:keepNext w:val="0"/>
        <w:keepLines w:val="0"/>
        <w:pageBreakBefore w:val="0"/>
        <w:widowControl w:val="0"/>
        <w:kinsoku/>
        <w:wordWrap/>
        <w:overflowPunct/>
        <w:topLinePunct w:val="0"/>
        <w:autoSpaceDE/>
        <w:autoSpaceDN/>
        <w:bidi w:val="0"/>
        <w:adjustRightInd/>
        <w:snapToGrid/>
        <w:spacing w:line="440" w:lineRule="exact"/>
        <w:ind w:firstLine="480"/>
        <w:textAlignment w:val="auto"/>
        <w:outlineLvl w:val="9"/>
        <w:rPr>
          <w:rFonts w:hint="eastAsia" w:ascii="Times New Roman" w:hAnsi="Times New Roman" w:eastAsia="宋体" w:cs="宋体"/>
          <w:i w:val="0"/>
          <w:iCs w:val="0"/>
          <w:caps w:val="0"/>
          <w:smallCaps w:val="0"/>
          <w:color w:val="auto"/>
          <w:sz w:val="24"/>
          <w:szCs w:val="24"/>
          <w:highlight w:val="none"/>
        </w:rPr>
      </w:pPr>
      <w:bookmarkStart w:id="46" w:name="_Toc11127"/>
      <w:bookmarkStart w:id="47" w:name="_Toc9429"/>
      <w:r>
        <w:rPr>
          <w:rFonts w:hint="eastAsia" w:ascii="Times New Roman" w:hAnsi="Times New Roman" w:eastAsia="宋体" w:cs="宋体"/>
          <w:i w:val="0"/>
          <w:iCs w:val="0"/>
          <w:caps w:val="0"/>
          <w:smallCaps w:val="0"/>
          <w:color w:val="auto"/>
          <w:sz w:val="24"/>
          <w:szCs w:val="24"/>
          <w:highlight w:val="none"/>
        </w:rPr>
        <w:t>5</w:t>
      </w:r>
      <w:r>
        <w:rPr>
          <w:rFonts w:hint="eastAsia" w:ascii="Times New Roman" w:hAnsi="Times New Roman" w:eastAsia="宋体" w:cs="宋体"/>
          <w:i w:val="0"/>
          <w:iCs w:val="0"/>
          <w:caps w:val="0"/>
          <w:smallCaps w:val="0"/>
          <w:color w:val="auto"/>
          <w:sz w:val="24"/>
          <w:szCs w:val="24"/>
          <w:highlight w:val="none"/>
          <w:lang w:eastAsia="zh-CN"/>
        </w:rPr>
        <w:t>）</w:t>
      </w:r>
      <w:r>
        <w:rPr>
          <w:rFonts w:hint="eastAsia" w:ascii="Times New Roman" w:hAnsi="Times New Roman" w:eastAsia="宋体" w:cs="宋体"/>
          <w:i w:val="0"/>
          <w:iCs w:val="0"/>
          <w:caps w:val="0"/>
          <w:smallCaps w:val="0"/>
          <w:color w:val="auto"/>
          <w:sz w:val="24"/>
          <w:szCs w:val="24"/>
          <w:highlight w:val="none"/>
        </w:rPr>
        <w:t>襟缝翼位置控制功能；</w:t>
      </w:r>
      <w:bookmarkEnd w:id="46"/>
      <w:bookmarkEnd w:id="47"/>
    </w:p>
    <w:p>
      <w:pPr>
        <w:pStyle w:val="10"/>
        <w:keepNext w:val="0"/>
        <w:keepLines w:val="0"/>
        <w:pageBreakBefore w:val="0"/>
        <w:widowControl w:val="0"/>
        <w:kinsoku/>
        <w:wordWrap/>
        <w:overflowPunct/>
        <w:topLinePunct w:val="0"/>
        <w:autoSpaceDE/>
        <w:autoSpaceDN/>
        <w:bidi w:val="0"/>
        <w:adjustRightInd/>
        <w:snapToGrid/>
        <w:spacing w:line="440" w:lineRule="exact"/>
        <w:ind w:firstLine="480"/>
        <w:textAlignment w:val="auto"/>
        <w:outlineLvl w:val="9"/>
        <w:rPr>
          <w:rFonts w:hint="eastAsia" w:ascii="Times New Roman" w:hAnsi="Times New Roman" w:eastAsia="宋体" w:cs="宋体"/>
          <w:i w:val="0"/>
          <w:iCs w:val="0"/>
          <w:caps w:val="0"/>
          <w:smallCaps w:val="0"/>
          <w:color w:val="auto"/>
          <w:sz w:val="24"/>
          <w:szCs w:val="24"/>
          <w:highlight w:val="none"/>
        </w:rPr>
      </w:pPr>
      <w:bookmarkStart w:id="48" w:name="_Toc22862"/>
      <w:bookmarkStart w:id="49" w:name="_Toc18764"/>
      <w:r>
        <w:rPr>
          <w:rFonts w:hint="eastAsia" w:ascii="Times New Roman" w:hAnsi="Times New Roman" w:eastAsia="宋体" w:cs="宋体"/>
          <w:i w:val="0"/>
          <w:iCs w:val="0"/>
          <w:caps w:val="0"/>
          <w:smallCaps w:val="0"/>
          <w:color w:val="auto"/>
          <w:sz w:val="24"/>
          <w:szCs w:val="24"/>
          <w:highlight w:val="none"/>
        </w:rPr>
        <w:t>6</w:t>
      </w:r>
      <w:r>
        <w:rPr>
          <w:rFonts w:hint="eastAsia" w:ascii="Times New Roman" w:hAnsi="Times New Roman" w:eastAsia="宋体" w:cs="宋体"/>
          <w:i w:val="0"/>
          <w:iCs w:val="0"/>
          <w:caps w:val="0"/>
          <w:smallCaps w:val="0"/>
          <w:color w:val="auto"/>
          <w:sz w:val="24"/>
          <w:szCs w:val="24"/>
          <w:highlight w:val="none"/>
          <w:lang w:eastAsia="zh-CN"/>
        </w:rPr>
        <w:t>）</w:t>
      </w:r>
      <w:r>
        <w:rPr>
          <w:rFonts w:hint="eastAsia" w:ascii="Times New Roman" w:hAnsi="Times New Roman" w:eastAsia="宋体" w:cs="宋体"/>
          <w:i w:val="0"/>
          <w:iCs w:val="0"/>
          <w:caps w:val="0"/>
          <w:smallCaps w:val="0"/>
          <w:color w:val="auto"/>
          <w:sz w:val="24"/>
          <w:szCs w:val="24"/>
          <w:highlight w:val="none"/>
        </w:rPr>
        <w:t>系统监护及保护功能；</w:t>
      </w:r>
      <w:bookmarkEnd w:id="48"/>
      <w:bookmarkEnd w:id="49"/>
    </w:p>
    <w:p>
      <w:pPr>
        <w:pStyle w:val="10"/>
        <w:keepNext w:val="0"/>
        <w:keepLines w:val="0"/>
        <w:pageBreakBefore w:val="0"/>
        <w:widowControl w:val="0"/>
        <w:kinsoku/>
        <w:wordWrap/>
        <w:overflowPunct/>
        <w:topLinePunct w:val="0"/>
        <w:autoSpaceDE/>
        <w:autoSpaceDN/>
        <w:bidi w:val="0"/>
        <w:adjustRightInd/>
        <w:snapToGrid/>
        <w:spacing w:line="440" w:lineRule="exact"/>
        <w:ind w:firstLine="480"/>
        <w:textAlignment w:val="auto"/>
        <w:outlineLvl w:val="9"/>
        <w:rPr>
          <w:rFonts w:hint="eastAsia" w:ascii="Times New Roman" w:hAnsi="Times New Roman" w:eastAsia="宋体" w:cs="宋体"/>
          <w:i w:val="0"/>
          <w:iCs w:val="0"/>
          <w:caps w:val="0"/>
          <w:smallCaps w:val="0"/>
          <w:color w:val="auto"/>
          <w:sz w:val="24"/>
          <w:szCs w:val="24"/>
          <w:highlight w:val="none"/>
        </w:rPr>
      </w:pPr>
      <w:bookmarkStart w:id="50" w:name="_Toc4967"/>
      <w:bookmarkStart w:id="51" w:name="_Toc9907"/>
      <w:r>
        <w:rPr>
          <w:rFonts w:hint="eastAsia" w:ascii="Times New Roman" w:hAnsi="Times New Roman" w:eastAsia="宋体" w:cs="宋体"/>
          <w:i w:val="0"/>
          <w:iCs w:val="0"/>
          <w:caps w:val="0"/>
          <w:smallCaps w:val="0"/>
          <w:color w:val="auto"/>
          <w:sz w:val="24"/>
          <w:szCs w:val="24"/>
          <w:highlight w:val="none"/>
        </w:rPr>
        <w:t>7</w:t>
      </w:r>
      <w:r>
        <w:rPr>
          <w:rFonts w:hint="eastAsia" w:ascii="Times New Roman" w:hAnsi="Times New Roman" w:eastAsia="宋体" w:cs="宋体"/>
          <w:i w:val="0"/>
          <w:iCs w:val="0"/>
          <w:caps w:val="0"/>
          <w:smallCaps w:val="0"/>
          <w:color w:val="auto"/>
          <w:sz w:val="24"/>
          <w:szCs w:val="24"/>
          <w:highlight w:val="none"/>
          <w:lang w:eastAsia="zh-CN"/>
        </w:rPr>
        <w:t>）</w:t>
      </w:r>
      <w:r>
        <w:rPr>
          <w:rFonts w:hint="eastAsia" w:ascii="Times New Roman" w:hAnsi="Times New Roman" w:eastAsia="宋体" w:cs="宋体"/>
          <w:i w:val="0"/>
          <w:iCs w:val="0"/>
          <w:caps w:val="0"/>
          <w:smallCaps w:val="0"/>
          <w:color w:val="auto"/>
          <w:sz w:val="24"/>
          <w:szCs w:val="24"/>
          <w:highlight w:val="none"/>
        </w:rPr>
        <w:t>输出信号处理功能；</w:t>
      </w:r>
      <w:bookmarkEnd w:id="50"/>
      <w:bookmarkEnd w:id="51"/>
    </w:p>
    <w:p>
      <w:pPr>
        <w:pStyle w:val="10"/>
        <w:keepNext w:val="0"/>
        <w:keepLines w:val="0"/>
        <w:pageBreakBefore w:val="0"/>
        <w:widowControl w:val="0"/>
        <w:kinsoku/>
        <w:wordWrap/>
        <w:overflowPunct/>
        <w:topLinePunct w:val="0"/>
        <w:autoSpaceDE/>
        <w:autoSpaceDN/>
        <w:bidi w:val="0"/>
        <w:adjustRightInd/>
        <w:snapToGrid/>
        <w:spacing w:line="440" w:lineRule="exact"/>
        <w:ind w:firstLine="480"/>
        <w:textAlignment w:val="auto"/>
        <w:outlineLvl w:val="9"/>
        <w:rPr>
          <w:rFonts w:hint="eastAsia" w:ascii="Times New Roman" w:hAnsi="Times New Roman" w:eastAsia="宋体" w:cs="宋体"/>
          <w:i w:val="0"/>
          <w:iCs w:val="0"/>
          <w:caps w:val="0"/>
          <w:smallCaps w:val="0"/>
          <w:color w:val="auto"/>
          <w:sz w:val="24"/>
          <w:szCs w:val="24"/>
          <w:highlight w:val="none"/>
        </w:rPr>
      </w:pPr>
      <w:bookmarkStart w:id="52" w:name="_Toc11399"/>
      <w:bookmarkStart w:id="53" w:name="_Toc14063"/>
      <w:r>
        <w:rPr>
          <w:rFonts w:hint="eastAsia" w:ascii="Times New Roman" w:hAnsi="Times New Roman" w:eastAsia="宋体" w:cs="宋体"/>
          <w:i w:val="0"/>
          <w:iCs w:val="0"/>
          <w:caps w:val="0"/>
          <w:smallCaps w:val="0"/>
          <w:color w:val="auto"/>
          <w:sz w:val="24"/>
          <w:szCs w:val="24"/>
          <w:highlight w:val="none"/>
        </w:rPr>
        <w:t>8</w:t>
      </w:r>
      <w:r>
        <w:rPr>
          <w:rFonts w:hint="eastAsia" w:ascii="Times New Roman" w:hAnsi="Times New Roman" w:eastAsia="宋体" w:cs="宋体"/>
          <w:i w:val="0"/>
          <w:iCs w:val="0"/>
          <w:caps w:val="0"/>
          <w:smallCaps w:val="0"/>
          <w:color w:val="auto"/>
          <w:sz w:val="24"/>
          <w:szCs w:val="24"/>
          <w:highlight w:val="none"/>
          <w:lang w:eastAsia="zh-CN"/>
        </w:rPr>
        <w:t>）</w:t>
      </w:r>
      <w:r>
        <w:rPr>
          <w:rFonts w:hint="eastAsia" w:ascii="Times New Roman" w:hAnsi="Times New Roman" w:eastAsia="宋体" w:cs="宋体"/>
          <w:i w:val="0"/>
          <w:iCs w:val="0"/>
          <w:caps w:val="0"/>
          <w:smallCaps w:val="0"/>
          <w:color w:val="auto"/>
          <w:sz w:val="24"/>
          <w:szCs w:val="24"/>
          <w:highlight w:val="none"/>
        </w:rPr>
        <w:t>系统状态上报功能。</w:t>
      </w:r>
      <w:bookmarkEnd w:id="52"/>
      <w:bookmarkEnd w:id="53"/>
    </w:p>
    <w:p>
      <w:pPr>
        <w:ind w:firstLine="480"/>
        <w:rPr>
          <w:color w:val="000000" w:themeColor="text1"/>
          <w14:textFill>
            <w14:solidFill>
              <w14:schemeClr w14:val="tx1"/>
            </w14:solidFill>
          </w14:textFill>
        </w:rPr>
      </w:pPr>
      <w:r>
        <w:rPr>
          <w:rFonts w:hint="eastAsia" w:ascii="Times New Roman" w:hAnsi="Times New Roman" w:eastAsia="宋体" w:cs="宋体"/>
          <w:i w:val="0"/>
          <w:iCs w:val="0"/>
          <w:caps w:val="0"/>
          <w:smallCaps w:val="0"/>
          <w:color w:val="auto"/>
          <w:highlight w:val="none"/>
          <w:lang w:val="en-US" w:eastAsia="zh-CN"/>
        </w:rPr>
        <w:t>FSECU</w:t>
      </w:r>
      <w:r>
        <w:rPr>
          <w:color w:val="000000" w:themeColor="text1"/>
          <w14:textFill>
            <w14:solidFill>
              <w14:schemeClr w14:val="tx1"/>
            </w14:solidFill>
          </w14:textFill>
        </w:rPr>
        <w:t>用于鉴定试验的样品组成和数量见</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REF _Ref6633 \h </w:instrText>
      </w:r>
      <w:r>
        <w:rPr>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 xml:space="preserve">表 </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STYLEREF 1 \s </w:instrText>
      </w:r>
      <w:r>
        <w:rPr>
          <w:rFonts w:hint="eastAsia"/>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6</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-1</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w:t>
      </w:r>
    </w:p>
    <w:p>
      <w:pPr>
        <w:pStyle w:val="65"/>
      </w:pPr>
      <w:bookmarkStart w:id="54" w:name="_Ref6633"/>
      <w:bookmarkStart w:id="55" w:name="_Toc13626"/>
      <w:r>
        <w:rPr>
          <w:rFonts w:hint="eastAsia"/>
        </w:rPr>
        <w:t xml:space="preserve">表 </w:t>
      </w:r>
      <w:r>
        <w:rPr>
          <w:rFonts w:hint="eastAsia"/>
        </w:rPr>
        <w:fldChar w:fldCharType="begin"/>
      </w:r>
      <w:r>
        <w:rPr>
          <w:rFonts w:hint="eastAsia"/>
        </w:rPr>
        <w:instrText xml:space="preserve"> STYLEREF 1 \s </w:instrText>
      </w:r>
      <w:r>
        <w:rPr>
          <w:rFonts w:hint="eastAsia"/>
        </w:rPr>
        <w:fldChar w:fldCharType="separate"/>
      </w:r>
      <w:r>
        <w:rPr>
          <w:rFonts w:hint="eastAsia"/>
        </w:rPr>
        <w:t>6</w:t>
      </w:r>
      <w:r>
        <w:rPr>
          <w:rFonts w:hint="eastAsia"/>
        </w:rPr>
        <w:fldChar w:fldCharType="end"/>
      </w:r>
      <w:r>
        <w:rPr>
          <w:rFonts w:hint="eastAsia"/>
        </w:rPr>
        <w:t>-</w:t>
      </w:r>
      <w:r>
        <w:rPr>
          <w:rFonts w:hint="eastAsia"/>
        </w:rPr>
        <w:fldChar w:fldCharType="begin"/>
      </w:r>
      <w:r>
        <w:rPr>
          <w:rFonts w:hint="eastAsia"/>
        </w:rPr>
        <w:instrText xml:space="preserve"> SEQ 表 \* ARABIC \s 1 </w:instrText>
      </w:r>
      <w:r>
        <w:rPr>
          <w:rFonts w:hint="eastAsia"/>
        </w:rPr>
        <w:fldChar w:fldCharType="separate"/>
      </w:r>
      <w:r>
        <w:rPr>
          <w:rFonts w:hint="eastAsia"/>
        </w:rPr>
        <w:t>1</w:t>
      </w:r>
      <w:r>
        <w:rPr>
          <w:rFonts w:hint="eastAsia"/>
        </w:rPr>
        <w:fldChar w:fldCharType="end"/>
      </w:r>
      <w:bookmarkEnd w:id="54"/>
      <w:bookmarkStart w:id="56" w:name="_Toc27784"/>
      <w:r>
        <w:rPr>
          <w:rFonts w:hint="eastAsia"/>
        </w:rPr>
        <w:t>：</w:t>
      </w:r>
      <w:r>
        <w:t>受试设备信息</w:t>
      </w:r>
      <w:bookmarkEnd w:id="55"/>
      <w:bookmarkEnd w:id="56"/>
    </w:p>
    <w:tbl>
      <w:tblPr>
        <w:tblStyle w:val="3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1420"/>
        <w:gridCol w:w="782"/>
        <w:gridCol w:w="2324"/>
        <w:gridCol w:w="1167"/>
        <w:gridCol w:w="15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420" w:type="dxa"/>
            <w:tcBorders>
              <w:top w:val="single" w:color="auto" w:sz="12" w:space="0"/>
              <w:left w:val="single" w:color="auto" w:sz="12" w:space="0"/>
              <w:bottom w:val="single" w:color="auto" w:sz="12" w:space="0"/>
            </w:tcBorders>
            <w:vAlign w:val="center"/>
          </w:tcPr>
          <w:p>
            <w:pPr>
              <w:pStyle w:val="38"/>
              <w:ind w:firstLine="0" w:firstLineChars="0"/>
              <w:jc w:val="center"/>
              <w:rPr>
                <w:b/>
                <w:bCs/>
              </w:rPr>
            </w:pPr>
            <w:r>
              <w:rPr>
                <w:b/>
                <w:bCs/>
              </w:rPr>
              <w:t>名称</w:t>
            </w:r>
          </w:p>
        </w:tc>
        <w:tc>
          <w:tcPr>
            <w:tcW w:w="1420" w:type="dxa"/>
            <w:tcBorders>
              <w:top w:val="single" w:color="auto" w:sz="12" w:space="0"/>
              <w:bottom w:val="single" w:color="auto" w:sz="12" w:space="0"/>
            </w:tcBorders>
            <w:vAlign w:val="center"/>
          </w:tcPr>
          <w:p>
            <w:pPr>
              <w:pStyle w:val="38"/>
              <w:ind w:firstLine="0" w:firstLineChars="0"/>
              <w:jc w:val="center"/>
              <w:rPr>
                <w:b/>
                <w:bCs/>
              </w:rPr>
            </w:pPr>
            <w:r>
              <w:rPr>
                <w:b/>
                <w:bCs/>
              </w:rPr>
              <w:t>件号</w:t>
            </w:r>
          </w:p>
        </w:tc>
        <w:tc>
          <w:tcPr>
            <w:tcW w:w="782" w:type="dxa"/>
            <w:tcBorders>
              <w:top w:val="single" w:color="auto" w:sz="12" w:space="0"/>
              <w:bottom w:val="single" w:color="auto" w:sz="12" w:space="0"/>
            </w:tcBorders>
            <w:vAlign w:val="center"/>
          </w:tcPr>
          <w:p>
            <w:pPr>
              <w:pStyle w:val="38"/>
              <w:ind w:firstLine="0" w:firstLineChars="0"/>
              <w:jc w:val="center"/>
              <w:rPr>
                <w:b/>
                <w:bCs/>
              </w:rPr>
            </w:pPr>
            <w:r>
              <w:rPr>
                <w:b/>
                <w:bCs/>
              </w:rPr>
              <w:t>数量</w:t>
            </w:r>
          </w:p>
        </w:tc>
        <w:tc>
          <w:tcPr>
            <w:tcW w:w="2324" w:type="dxa"/>
            <w:tcBorders>
              <w:top w:val="single" w:color="auto" w:sz="12" w:space="0"/>
              <w:bottom w:val="single" w:color="auto" w:sz="12" w:space="0"/>
            </w:tcBorders>
            <w:vAlign w:val="center"/>
          </w:tcPr>
          <w:p>
            <w:pPr>
              <w:pStyle w:val="38"/>
              <w:ind w:firstLine="0" w:firstLineChars="0"/>
              <w:jc w:val="center"/>
              <w:rPr>
                <w:b/>
                <w:bCs/>
              </w:rPr>
            </w:pPr>
            <w:r>
              <w:rPr>
                <w:b/>
                <w:bCs/>
              </w:rPr>
              <w:t>尺寸</w:t>
            </w:r>
          </w:p>
        </w:tc>
        <w:tc>
          <w:tcPr>
            <w:tcW w:w="1167" w:type="dxa"/>
            <w:tcBorders>
              <w:top w:val="single" w:color="auto" w:sz="12" w:space="0"/>
              <w:bottom w:val="single" w:color="auto" w:sz="12" w:space="0"/>
            </w:tcBorders>
            <w:vAlign w:val="center"/>
          </w:tcPr>
          <w:p>
            <w:pPr>
              <w:pStyle w:val="38"/>
              <w:ind w:firstLine="0" w:firstLineChars="0"/>
              <w:jc w:val="center"/>
              <w:rPr>
                <w:b/>
                <w:bCs/>
              </w:rPr>
            </w:pPr>
            <w:r>
              <w:rPr>
                <w:b/>
                <w:bCs/>
              </w:rPr>
              <w:t>重量</w:t>
            </w:r>
          </w:p>
        </w:tc>
        <w:tc>
          <w:tcPr>
            <w:tcW w:w="1565" w:type="dxa"/>
            <w:tcBorders>
              <w:top w:val="single" w:color="auto" w:sz="12" w:space="0"/>
              <w:bottom w:val="single" w:color="auto" w:sz="12" w:space="0"/>
              <w:right w:val="single" w:color="auto" w:sz="12" w:space="0"/>
            </w:tcBorders>
            <w:vAlign w:val="center"/>
          </w:tcPr>
          <w:p>
            <w:pPr>
              <w:pStyle w:val="38"/>
              <w:ind w:firstLine="0" w:firstLineChars="0"/>
              <w:jc w:val="center"/>
              <w:rPr>
                <w:b/>
                <w:bCs/>
              </w:rPr>
            </w:pPr>
            <w:r>
              <w:rPr>
                <w:b/>
                <w:bCs/>
              </w:rPr>
              <w:t>额定电压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420" w:type="dxa"/>
            <w:tcBorders>
              <w:top w:val="single" w:color="auto" w:sz="12" w:space="0"/>
              <w:left w:val="single" w:color="auto" w:sz="12" w:space="0"/>
              <w:bottom w:val="single" w:color="auto" w:sz="12" w:space="0"/>
            </w:tcBorders>
            <w:vAlign w:val="center"/>
          </w:tcPr>
          <w:p>
            <w:pPr>
              <w:pStyle w:val="38"/>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kern w:val="0"/>
                <w:sz w:val="21"/>
                <w:szCs w:val="21"/>
              </w:rPr>
            </w:pPr>
            <w:r>
              <w:rPr>
                <w:rFonts w:hint="eastAsia" w:ascii="Times New Roman" w:hAnsi="Times New Roman" w:eastAsia="宋体" w:cs="宋体"/>
                <w:i w:val="0"/>
                <w:iCs w:val="0"/>
                <w:caps w:val="0"/>
                <w:smallCaps w:val="0"/>
                <w:color w:val="auto"/>
                <w:sz w:val="21"/>
                <w:highlight w:val="none"/>
                <w:lang w:val="en-US" w:eastAsia="zh-CN"/>
              </w:rPr>
              <w:t>襟缝翼控制计算机</w:t>
            </w:r>
          </w:p>
        </w:tc>
        <w:tc>
          <w:tcPr>
            <w:tcW w:w="1420" w:type="dxa"/>
            <w:tcBorders>
              <w:top w:val="single" w:color="auto" w:sz="12" w:space="0"/>
              <w:bottom w:val="single" w:color="auto" w:sz="12" w:space="0"/>
            </w:tcBorders>
            <w:vAlign w:val="center"/>
          </w:tcPr>
          <w:p>
            <w:pPr>
              <w:pStyle w:val="38"/>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eastAsia="宋体"/>
                <w:kern w:val="0"/>
                <w:sz w:val="21"/>
                <w:szCs w:val="21"/>
                <w:lang w:val="en-US" w:eastAsia="zh-CN"/>
              </w:rPr>
            </w:pPr>
            <w:r>
              <w:rPr>
                <w:rFonts w:hint="eastAsia" w:ascii="Times New Roman" w:hAnsi="Times New Roman" w:eastAsia="宋体" w:cs="宋体"/>
                <w:i w:val="0"/>
                <w:iCs w:val="0"/>
                <w:caps w:val="0"/>
                <w:smallCaps w:val="0"/>
                <w:color w:val="auto"/>
                <w:sz w:val="21"/>
                <w:highlight w:val="none"/>
                <w:lang w:val="en-US" w:eastAsia="zh-CN"/>
              </w:rPr>
              <w:t>XX</w:t>
            </w:r>
          </w:p>
        </w:tc>
        <w:tc>
          <w:tcPr>
            <w:tcW w:w="782" w:type="dxa"/>
            <w:tcBorders>
              <w:top w:val="single" w:color="auto" w:sz="12" w:space="0"/>
              <w:bottom w:val="single" w:color="auto" w:sz="12" w:space="0"/>
            </w:tcBorders>
            <w:vAlign w:val="center"/>
          </w:tcPr>
          <w:p>
            <w:pPr>
              <w:pStyle w:val="38"/>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kern w:val="0"/>
                <w:sz w:val="21"/>
                <w:szCs w:val="21"/>
              </w:rPr>
            </w:pPr>
            <w:r>
              <w:rPr>
                <w:rFonts w:hint="eastAsia" w:ascii="Times New Roman" w:hAnsi="Times New Roman" w:eastAsia="宋体" w:cs="宋体"/>
                <w:i w:val="0"/>
                <w:iCs w:val="0"/>
                <w:caps w:val="0"/>
                <w:smallCaps w:val="0"/>
                <w:color w:val="auto"/>
                <w:sz w:val="21"/>
                <w:highlight w:val="none"/>
                <w:lang w:val="en-US" w:eastAsia="zh-CN"/>
              </w:rPr>
              <w:t>2</w:t>
            </w:r>
          </w:p>
        </w:tc>
        <w:tc>
          <w:tcPr>
            <w:tcW w:w="2324" w:type="dxa"/>
            <w:tcBorders>
              <w:top w:val="single" w:color="auto" w:sz="12" w:space="0"/>
              <w:bottom w:val="single" w:color="auto" w:sz="12" w:space="0"/>
            </w:tcBorders>
            <w:vAlign w:val="center"/>
          </w:tcPr>
          <w:p>
            <w:pPr>
              <w:pStyle w:val="38"/>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cs="宋体"/>
                <w:i w:val="0"/>
                <w:iCs w:val="0"/>
                <w:caps w:val="0"/>
                <w:smallCaps w:val="0"/>
                <w:color w:val="auto"/>
                <w:szCs w:val="24"/>
                <w:highlight w:val="none"/>
              </w:rPr>
            </w:pPr>
            <w:r>
              <w:rPr>
                <w:rFonts w:hint="eastAsia" w:ascii="Times New Roman" w:hAnsi="Times New Roman" w:eastAsia="宋体" w:cs="宋体"/>
                <w:i w:val="0"/>
                <w:iCs w:val="0"/>
                <w:caps w:val="0"/>
                <w:smallCaps w:val="0"/>
                <w:color w:val="auto"/>
                <w:szCs w:val="24"/>
                <w:highlight w:val="none"/>
              </w:rPr>
              <w:t>320.5±</w:t>
            </w:r>
            <w:r>
              <w:rPr>
                <w:rFonts w:hint="eastAsia" w:ascii="Times New Roman" w:hAnsi="Times New Roman" w:eastAsia="宋体" w:cs="宋体"/>
                <w:i w:val="0"/>
                <w:iCs w:val="0"/>
                <w:caps w:val="0"/>
                <w:smallCaps w:val="0"/>
                <w:color w:val="auto"/>
                <w:szCs w:val="24"/>
                <w:highlight w:val="none"/>
                <w:lang w:val="en-US" w:eastAsia="zh-CN"/>
              </w:rPr>
              <w:t>0.8</w:t>
            </w:r>
            <w:r>
              <w:rPr>
                <w:rFonts w:hint="eastAsia" w:ascii="Times New Roman" w:hAnsi="Times New Roman" w:eastAsia="宋体" w:cs="宋体"/>
                <w:i w:val="0"/>
                <w:iCs w:val="0"/>
                <w:caps w:val="0"/>
                <w:smallCaps w:val="0"/>
                <w:color w:val="auto"/>
                <w:szCs w:val="24"/>
                <w:highlight w:val="none"/>
              </w:rPr>
              <w:t>mm（长）</w:t>
            </w:r>
          </w:p>
          <w:p>
            <w:pPr>
              <w:pStyle w:val="38"/>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cs="宋体"/>
                <w:i w:val="0"/>
                <w:iCs w:val="0"/>
                <w:caps w:val="0"/>
                <w:smallCaps w:val="0"/>
                <w:color w:val="auto"/>
                <w:szCs w:val="24"/>
                <w:highlight w:val="none"/>
              </w:rPr>
            </w:pPr>
            <w:r>
              <w:rPr>
                <w:rFonts w:hint="eastAsia" w:ascii="Times New Roman" w:hAnsi="Times New Roman" w:eastAsia="宋体" w:cs="宋体"/>
                <w:i w:val="0"/>
                <w:iCs w:val="0"/>
                <w:caps w:val="0"/>
                <w:smallCaps w:val="0"/>
                <w:color w:val="auto"/>
                <w:szCs w:val="24"/>
                <w:highlight w:val="none"/>
              </w:rPr>
              <w:t>×124±</w:t>
            </w:r>
            <w:r>
              <w:rPr>
                <w:rFonts w:hint="eastAsia" w:ascii="Times New Roman" w:hAnsi="Times New Roman" w:eastAsia="宋体" w:cs="宋体"/>
                <w:i w:val="0"/>
                <w:iCs w:val="0"/>
                <w:caps w:val="0"/>
                <w:smallCaps w:val="0"/>
                <w:color w:val="auto"/>
                <w:szCs w:val="24"/>
                <w:highlight w:val="none"/>
                <w:lang w:val="en-US" w:eastAsia="zh-CN"/>
              </w:rPr>
              <w:t>0.8</w:t>
            </w:r>
            <w:r>
              <w:rPr>
                <w:rFonts w:hint="eastAsia" w:ascii="Times New Roman" w:hAnsi="Times New Roman" w:eastAsia="宋体" w:cs="宋体"/>
                <w:i w:val="0"/>
                <w:iCs w:val="0"/>
                <w:caps w:val="0"/>
                <w:smallCaps w:val="0"/>
                <w:color w:val="auto"/>
                <w:szCs w:val="24"/>
                <w:highlight w:val="none"/>
              </w:rPr>
              <w:t>mm（宽）</w:t>
            </w:r>
          </w:p>
          <w:p>
            <w:pPr>
              <w:pStyle w:val="38"/>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kern w:val="0"/>
                <w:sz w:val="21"/>
                <w:szCs w:val="21"/>
              </w:rPr>
            </w:pPr>
            <w:r>
              <w:rPr>
                <w:rFonts w:hint="eastAsia" w:ascii="Times New Roman" w:hAnsi="Times New Roman" w:eastAsia="宋体" w:cs="宋体"/>
                <w:i w:val="0"/>
                <w:iCs w:val="0"/>
                <w:caps w:val="0"/>
                <w:smallCaps w:val="0"/>
                <w:color w:val="auto"/>
                <w:szCs w:val="24"/>
                <w:highlight w:val="none"/>
              </w:rPr>
              <w:t>×194±</w:t>
            </w:r>
            <w:r>
              <w:rPr>
                <w:rFonts w:hint="eastAsia" w:ascii="Times New Roman" w:hAnsi="Times New Roman" w:eastAsia="宋体" w:cs="宋体"/>
                <w:i w:val="0"/>
                <w:iCs w:val="0"/>
                <w:caps w:val="0"/>
                <w:smallCaps w:val="0"/>
                <w:color w:val="auto"/>
                <w:szCs w:val="24"/>
                <w:highlight w:val="none"/>
                <w:lang w:val="en-US" w:eastAsia="zh-CN"/>
              </w:rPr>
              <w:t>0.8</w:t>
            </w:r>
            <w:r>
              <w:rPr>
                <w:rFonts w:hint="eastAsia" w:ascii="Times New Roman" w:hAnsi="Times New Roman" w:eastAsia="宋体" w:cs="宋体"/>
                <w:i w:val="0"/>
                <w:iCs w:val="0"/>
                <w:caps w:val="0"/>
                <w:smallCaps w:val="0"/>
                <w:color w:val="auto"/>
                <w:szCs w:val="24"/>
                <w:highlight w:val="none"/>
              </w:rPr>
              <w:t>mm（高）</w:t>
            </w:r>
          </w:p>
        </w:tc>
        <w:tc>
          <w:tcPr>
            <w:tcW w:w="1167" w:type="dxa"/>
            <w:tcBorders>
              <w:top w:val="single" w:color="auto" w:sz="12" w:space="0"/>
              <w:bottom w:val="single" w:color="auto" w:sz="12" w:space="0"/>
            </w:tcBorders>
            <w:vAlign w:val="center"/>
          </w:tcPr>
          <w:p>
            <w:pPr>
              <w:pStyle w:val="38"/>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kern w:val="0"/>
                <w:sz w:val="21"/>
                <w:szCs w:val="21"/>
              </w:rPr>
            </w:pPr>
            <w:r>
              <w:rPr>
                <w:rFonts w:hint="eastAsia" w:ascii="Times New Roman" w:hAnsi="Times New Roman" w:eastAsia="宋体" w:cs="宋体"/>
                <w:i w:val="0"/>
                <w:iCs w:val="0"/>
                <w:caps w:val="0"/>
                <w:smallCaps w:val="0"/>
                <w:color w:val="auto"/>
                <w:sz w:val="21"/>
                <w:highlight w:val="none"/>
                <w:lang w:val="en-US" w:eastAsia="zh-CN"/>
              </w:rPr>
              <w:t>xx</w:t>
            </w:r>
            <w:r>
              <w:rPr>
                <w:rFonts w:hint="eastAsia" w:ascii="Times New Roman" w:hAnsi="Times New Roman" w:eastAsia="宋体" w:cs="宋体"/>
                <w:i w:val="0"/>
                <w:iCs w:val="0"/>
                <w:caps w:val="0"/>
                <w:smallCaps w:val="0"/>
                <w:color w:val="auto"/>
                <w:sz w:val="21"/>
                <w:highlight w:val="none"/>
              </w:rPr>
              <w:t>kg</w:t>
            </w:r>
          </w:p>
        </w:tc>
        <w:tc>
          <w:tcPr>
            <w:tcW w:w="1565" w:type="dxa"/>
            <w:tcBorders>
              <w:top w:val="single" w:color="auto" w:sz="12" w:space="0"/>
              <w:bottom w:val="single" w:color="auto" w:sz="12" w:space="0"/>
              <w:right w:val="single" w:color="auto" w:sz="12" w:space="0"/>
            </w:tcBorders>
            <w:vAlign w:val="center"/>
          </w:tcPr>
          <w:p>
            <w:pPr>
              <w:pStyle w:val="38"/>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kern w:val="0"/>
                <w:sz w:val="21"/>
                <w:szCs w:val="21"/>
              </w:rPr>
            </w:pPr>
            <w:r>
              <w:rPr>
                <w:rFonts w:hint="eastAsia" w:ascii="Times New Roman" w:hAnsi="Times New Roman" w:eastAsia="宋体" w:cs="宋体"/>
                <w:i w:val="0"/>
                <w:iCs w:val="0"/>
                <w:caps w:val="0"/>
                <w:smallCaps w:val="0"/>
                <w:color w:val="auto"/>
                <w:sz w:val="21"/>
                <w:highlight w:val="none"/>
                <w:lang w:val="en-US" w:eastAsia="zh-CN"/>
              </w:rPr>
              <w:t>xxVDC</w:t>
            </w:r>
          </w:p>
        </w:tc>
      </w:tr>
    </w:tbl>
    <w:p>
      <w:pPr>
        <w:pStyle w:val="38"/>
        <w:spacing w:line="420" w:lineRule="exact"/>
        <w:ind w:firstLine="420" w:firstLineChars="0"/>
        <w:rPr>
          <w:sz w:val="24"/>
          <w:szCs w:val="24"/>
        </w:rPr>
      </w:pPr>
      <w:r>
        <w:rPr>
          <w:sz w:val="24"/>
          <w:szCs w:val="24"/>
        </w:rPr>
        <w:t>受试设备构型状态信息见</w:t>
      </w:r>
      <w:r>
        <w:rPr>
          <w:sz w:val="24"/>
          <w:szCs w:val="24"/>
        </w:rPr>
        <w:fldChar w:fldCharType="begin"/>
      </w:r>
      <w:r>
        <w:rPr>
          <w:sz w:val="24"/>
          <w:szCs w:val="24"/>
        </w:rPr>
        <w:instrText xml:space="preserve"> REF _Ref21445 \h </w:instrText>
      </w:r>
      <w:r>
        <w:rPr>
          <w:sz w:val="24"/>
          <w:szCs w:val="24"/>
        </w:rPr>
        <w:fldChar w:fldCharType="separate"/>
      </w:r>
      <w:r>
        <w:rPr>
          <w:rFonts w:hint="eastAsia"/>
          <w:sz w:val="24"/>
          <w:szCs w:val="24"/>
        </w:rPr>
        <w:t xml:space="preserve">表 </w:t>
      </w:r>
      <w:r>
        <w:rPr>
          <w:rFonts w:hint="eastAsia"/>
          <w:sz w:val="24"/>
          <w:szCs w:val="24"/>
        </w:rPr>
        <w:fldChar w:fldCharType="begin"/>
      </w:r>
      <w:r>
        <w:rPr>
          <w:rFonts w:hint="eastAsia"/>
          <w:sz w:val="24"/>
          <w:szCs w:val="24"/>
        </w:rPr>
        <w:instrText xml:space="preserve"> STYLEREF 1 \s </w:instrText>
      </w:r>
      <w:r>
        <w:rPr>
          <w:rFonts w:hint="eastAsia"/>
          <w:sz w:val="24"/>
          <w:szCs w:val="24"/>
        </w:rPr>
        <w:fldChar w:fldCharType="separate"/>
      </w:r>
      <w:r>
        <w:rPr>
          <w:rFonts w:hint="eastAsia"/>
          <w:sz w:val="24"/>
          <w:szCs w:val="24"/>
        </w:rPr>
        <w:t>6</w:t>
      </w:r>
      <w:r>
        <w:rPr>
          <w:rFonts w:hint="eastAsia"/>
          <w:sz w:val="24"/>
          <w:szCs w:val="24"/>
        </w:rPr>
        <w:fldChar w:fldCharType="end"/>
      </w:r>
      <w:r>
        <w:rPr>
          <w:rFonts w:hint="eastAsia"/>
          <w:sz w:val="24"/>
          <w:szCs w:val="24"/>
        </w:rPr>
        <w:t>-2</w:t>
      </w:r>
      <w:r>
        <w:rPr>
          <w:sz w:val="24"/>
          <w:szCs w:val="24"/>
        </w:rPr>
        <w:fldChar w:fldCharType="end"/>
      </w:r>
      <w:r>
        <w:rPr>
          <w:sz w:val="24"/>
          <w:szCs w:val="24"/>
        </w:rPr>
        <w:t>。（提示：请注意受试设备是否有接插件等配套的尾附件，应完整列明）</w:t>
      </w:r>
    </w:p>
    <w:p>
      <w:pPr>
        <w:pStyle w:val="65"/>
      </w:pPr>
      <w:bookmarkStart w:id="57" w:name="_Ref21445"/>
      <w:bookmarkStart w:id="58" w:name="_Toc20827"/>
      <w:r>
        <w:rPr>
          <w:rFonts w:hint="eastAsia"/>
        </w:rPr>
        <w:t xml:space="preserve">表 </w:t>
      </w:r>
      <w:r>
        <w:rPr>
          <w:rFonts w:hint="eastAsia"/>
        </w:rPr>
        <w:fldChar w:fldCharType="begin"/>
      </w:r>
      <w:r>
        <w:rPr>
          <w:rFonts w:hint="eastAsia"/>
        </w:rPr>
        <w:instrText xml:space="preserve"> STYLEREF 1 \s </w:instrText>
      </w:r>
      <w:r>
        <w:rPr>
          <w:rFonts w:hint="eastAsia"/>
        </w:rPr>
        <w:fldChar w:fldCharType="separate"/>
      </w:r>
      <w:r>
        <w:rPr>
          <w:rFonts w:hint="eastAsia"/>
        </w:rPr>
        <w:t>6</w:t>
      </w:r>
      <w:r>
        <w:rPr>
          <w:rFonts w:hint="eastAsia"/>
        </w:rPr>
        <w:fldChar w:fldCharType="end"/>
      </w:r>
      <w:r>
        <w:rPr>
          <w:rFonts w:hint="eastAsia"/>
        </w:rPr>
        <w:t>-</w:t>
      </w:r>
      <w:r>
        <w:rPr>
          <w:rFonts w:hint="eastAsia"/>
        </w:rPr>
        <w:fldChar w:fldCharType="begin"/>
      </w:r>
      <w:r>
        <w:rPr>
          <w:rFonts w:hint="eastAsia"/>
        </w:rPr>
        <w:instrText xml:space="preserve"> SEQ 表 \* ARABIC \s 1 </w:instrText>
      </w:r>
      <w:r>
        <w:rPr>
          <w:rFonts w:hint="eastAsia"/>
        </w:rPr>
        <w:fldChar w:fldCharType="separate"/>
      </w:r>
      <w:r>
        <w:rPr>
          <w:rFonts w:hint="eastAsia"/>
        </w:rPr>
        <w:t>2</w:t>
      </w:r>
      <w:r>
        <w:rPr>
          <w:rFonts w:hint="eastAsia"/>
        </w:rPr>
        <w:fldChar w:fldCharType="end"/>
      </w:r>
      <w:bookmarkEnd w:id="57"/>
      <w:bookmarkStart w:id="59" w:name="_Toc27267"/>
      <w:r>
        <w:rPr>
          <w:rFonts w:hint="eastAsia"/>
        </w:rPr>
        <w:t>：</w:t>
      </w:r>
      <w:r>
        <w:t>受试设备构型状态</w:t>
      </w:r>
      <w:bookmarkEnd w:id="58"/>
      <w:bookmarkEnd w:id="59"/>
    </w:p>
    <w:tbl>
      <w:tblPr>
        <w:tblStyle w:val="3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31"/>
        <w:gridCol w:w="1072"/>
        <w:gridCol w:w="1197"/>
        <w:gridCol w:w="1036"/>
        <w:gridCol w:w="862"/>
        <w:gridCol w:w="927"/>
        <w:gridCol w:w="611"/>
        <w:gridCol w:w="644"/>
        <w:gridCol w:w="676"/>
        <w:gridCol w:w="86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631" w:type="dxa"/>
            <w:tcBorders>
              <w:top w:val="single" w:color="auto" w:sz="12" w:space="0"/>
              <w:left w:val="single" w:color="auto" w:sz="12" w:space="0"/>
              <w:bottom w:val="single" w:color="auto" w:sz="12" w:space="0"/>
            </w:tcBorders>
            <w:vAlign w:val="center"/>
          </w:tcPr>
          <w:p>
            <w:pPr>
              <w:pStyle w:val="38"/>
              <w:ind w:firstLine="0" w:firstLineChars="0"/>
              <w:jc w:val="center"/>
              <w:rPr>
                <w:b/>
                <w:bCs/>
              </w:rPr>
            </w:pPr>
            <w:r>
              <w:rPr>
                <w:b/>
                <w:bCs/>
              </w:rPr>
              <w:t>序号</w:t>
            </w:r>
          </w:p>
        </w:tc>
        <w:tc>
          <w:tcPr>
            <w:tcW w:w="1072" w:type="dxa"/>
            <w:tcBorders>
              <w:top w:val="single" w:color="auto" w:sz="12" w:space="0"/>
              <w:bottom w:val="single" w:color="auto" w:sz="12" w:space="0"/>
            </w:tcBorders>
            <w:vAlign w:val="center"/>
          </w:tcPr>
          <w:p>
            <w:pPr>
              <w:pStyle w:val="38"/>
              <w:ind w:firstLine="0" w:firstLineChars="0"/>
              <w:jc w:val="center"/>
              <w:rPr>
                <w:b/>
                <w:bCs/>
              </w:rPr>
            </w:pPr>
            <w:r>
              <w:rPr>
                <w:b/>
                <w:bCs/>
              </w:rPr>
              <w:t>名称</w:t>
            </w:r>
          </w:p>
        </w:tc>
        <w:tc>
          <w:tcPr>
            <w:tcW w:w="1197" w:type="dxa"/>
            <w:tcBorders>
              <w:top w:val="single" w:color="auto" w:sz="12" w:space="0"/>
              <w:bottom w:val="single" w:color="auto" w:sz="12" w:space="0"/>
            </w:tcBorders>
            <w:vAlign w:val="center"/>
          </w:tcPr>
          <w:p>
            <w:pPr>
              <w:pStyle w:val="38"/>
              <w:ind w:firstLine="0" w:firstLineChars="0"/>
              <w:jc w:val="center"/>
              <w:rPr>
                <w:b/>
                <w:bCs/>
              </w:rPr>
            </w:pPr>
            <w:r>
              <w:rPr>
                <w:b/>
                <w:bCs/>
              </w:rPr>
              <w:t>件号（含主机件号、机载件号）</w:t>
            </w:r>
          </w:p>
        </w:tc>
        <w:tc>
          <w:tcPr>
            <w:tcW w:w="1036" w:type="dxa"/>
            <w:tcBorders>
              <w:top w:val="single" w:color="auto" w:sz="12" w:space="0"/>
              <w:bottom w:val="single" w:color="auto" w:sz="12" w:space="0"/>
            </w:tcBorders>
            <w:vAlign w:val="center"/>
          </w:tcPr>
          <w:p>
            <w:pPr>
              <w:pStyle w:val="38"/>
              <w:ind w:firstLine="0" w:firstLineChars="0"/>
              <w:jc w:val="center"/>
              <w:rPr>
                <w:b/>
                <w:bCs/>
              </w:rPr>
            </w:pPr>
            <w:r>
              <w:rPr>
                <w:b/>
                <w:bCs/>
              </w:rPr>
              <w:t>MOD号</w:t>
            </w:r>
          </w:p>
        </w:tc>
        <w:tc>
          <w:tcPr>
            <w:tcW w:w="862" w:type="dxa"/>
            <w:tcBorders>
              <w:top w:val="single" w:color="auto" w:sz="12" w:space="0"/>
              <w:bottom w:val="single" w:color="auto" w:sz="12" w:space="0"/>
            </w:tcBorders>
            <w:vAlign w:val="center"/>
          </w:tcPr>
          <w:p>
            <w:pPr>
              <w:pStyle w:val="38"/>
              <w:ind w:firstLine="0" w:firstLineChars="0"/>
              <w:jc w:val="center"/>
              <w:rPr>
                <w:b/>
                <w:bCs/>
              </w:rPr>
            </w:pPr>
            <w:r>
              <w:rPr>
                <w:b/>
                <w:bCs/>
              </w:rPr>
              <w:t>图号</w:t>
            </w:r>
          </w:p>
        </w:tc>
        <w:tc>
          <w:tcPr>
            <w:tcW w:w="927" w:type="dxa"/>
            <w:tcBorders>
              <w:top w:val="single" w:color="auto" w:sz="12" w:space="0"/>
              <w:bottom w:val="single" w:color="auto" w:sz="12" w:space="0"/>
            </w:tcBorders>
            <w:vAlign w:val="center"/>
          </w:tcPr>
          <w:p>
            <w:pPr>
              <w:pStyle w:val="38"/>
              <w:ind w:firstLine="0" w:firstLineChars="0"/>
              <w:jc w:val="center"/>
              <w:rPr>
                <w:b/>
                <w:bCs/>
              </w:rPr>
            </w:pPr>
            <w:r>
              <w:rPr>
                <w:b/>
                <w:bCs/>
              </w:rPr>
              <w:t>序列号</w:t>
            </w:r>
          </w:p>
        </w:tc>
        <w:tc>
          <w:tcPr>
            <w:tcW w:w="611" w:type="dxa"/>
            <w:tcBorders>
              <w:top w:val="single" w:color="auto" w:sz="12" w:space="0"/>
              <w:bottom w:val="single" w:color="auto" w:sz="12" w:space="0"/>
            </w:tcBorders>
            <w:vAlign w:val="center"/>
          </w:tcPr>
          <w:p>
            <w:pPr>
              <w:pStyle w:val="38"/>
              <w:ind w:firstLine="0" w:firstLineChars="0"/>
              <w:jc w:val="center"/>
              <w:rPr>
                <w:b/>
                <w:bCs/>
              </w:rPr>
            </w:pPr>
            <w:r>
              <w:rPr>
                <w:b/>
                <w:bCs/>
              </w:rPr>
              <w:t>数量</w:t>
            </w:r>
          </w:p>
        </w:tc>
        <w:tc>
          <w:tcPr>
            <w:tcW w:w="644" w:type="dxa"/>
            <w:tcBorders>
              <w:top w:val="single" w:color="auto" w:sz="12" w:space="0"/>
              <w:bottom w:val="single" w:color="auto" w:sz="12" w:space="0"/>
            </w:tcBorders>
            <w:vAlign w:val="center"/>
          </w:tcPr>
          <w:p>
            <w:pPr>
              <w:pStyle w:val="38"/>
              <w:ind w:firstLine="0" w:firstLineChars="0"/>
              <w:jc w:val="center"/>
              <w:rPr>
                <w:b/>
                <w:bCs/>
              </w:rPr>
            </w:pPr>
            <w:r>
              <w:rPr>
                <w:b/>
                <w:bCs/>
              </w:rPr>
              <w:t>软件件号</w:t>
            </w:r>
          </w:p>
        </w:tc>
        <w:tc>
          <w:tcPr>
            <w:tcW w:w="676" w:type="dxa"/>
            <w:tcBorders>
              <w:top w:val="single" w:color="auto" w:sz="12" w:space="0"/>
              <w:bottom w:val="single" w:color="auto" w:sz="12" w:space="0"/>
            </w:tcBorders>
            <w:vAlign w:val="center"/>
          </w:tcPr>
          <w:p>
            <w:pPr>
              <w:pStyle w:val="38"/>
              <w:ind w:firstLine="0" w:firstLineChars="0"/>
              <w:jc w:val="center"/>
              <w:rPr>
                <w:b/>
                <w:bCs/>
              </w:rPr>
            </w:pPr>
            <w:r>
              <w:rPr>
                <w:b/>
                <w:bCs/>
              </w:rPr>
              <w:t>软件版本</w:t>
            </w:r>
          </w:p>
        </w:tc>
        <w:tc>
          <w:tcPr>
            <w:tcW w:w="863" w:type="dxa"/>
            <w:tcBorders>
              <w:top w:val="single" w:color="auto" w:sz="12" w:space="0"/>
              <w:bottom w:val="single" w:color="auto" w:sz="12" w:space="0"/>
              <w:right w:val="single" w:color="auto" w:sz="12" w:space="0"/>
            </w:tcBorders>
            <w:vAlign w:val="center"/>
          </w:tcPr>
          <w:p>
            <w:pPr>
              <w:pStyle w:val="38"/>
              <w:ind w:firstLine="0" w:firstLineChars="0"/>
              <w:jc w:val="center"/>
              <w:rPr>
                <w:b/>
                <w:bCs/>
              </w:rPr>
            </w:pPr>
            <w:r>
              <w:rPr>
                <w:b/>
                <w:bCs/>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1" w:type="dxa"/>
            <w:tcBorders>
              <w:top w:val="single" w:color="auto" w:sz="12" w:space="0"/>
              <w:left w:val="single" w:color="auto" w:sz="12" w:space="0"/>
            </w:tcBorders>
            <w:vAlign w:val="center"/>
          </w:tcPr>
          <w:p>
            <w:pPr>
              <w:pStyle w:val="38"/>
              <w:ind w:firstLine="0" w:firstLineChars="0"/>
              <w:jc w:val="center"/>
            </w:pPr>
            <w:r>
              <w:t>1</w:t>
            </w:r>
          </w:p>
        </w:tc>
        <w:tc>
          <w:tcPr>
            <w:tcW w:w="1072" w:type="dxa"/>
            <w:tcBorders>
              <w:top w:val="single" w:color="auto" w:sz="12" w:space="0"/>
            </w:tcBorders>
            <w:vAlign w:val="center"/>
          </w:tcPr>
          <w:p>
            <w:pPr>
              <w:pStyle w:val="38"/>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kern w:val="0"/>
                <w:sz w:val="21"/>
                <w:szCs w:val="21"/>
              </w:rPr>
            </w:pPr>
            <w:r>
              <w:rPr>
                <w:rFonts w:hint="default" w:ascii="Times New Roman" w:hAnsi="Times New Roman" w:cs="宋体"/>
                <w:i w:val="0"/>
                <w:iCs w:val="0"/>
                <w:caps w:val="0"/>
                <w:smallCaps w:val="0"/>
                <w:color w:val="auto"/>
                <w:sz w:val="21"/>
                <w:highlight w:val="none"/>
                <w:lang w:val="en-US" w:eastAsia="zh-CN"/>
              </w:rPr>
              <w:t>襟缝翼控制计算机</w:t>
            </w:r>
          </w:p>
        </w:tc>
        <w:tc>
          <w:tcPr>
            <w:tcW w:w="1197" w:type="dxa"/>
            <w:tcBorders>
              <w:top w:val="single" w:color="auto" w:sz="12" w:space="0"/>
            </w:tcBorders>
            <w:vAlign w:val="center"/>
          </w:tcPr>
          <w:p>
            <w:pPr>
              <w:pStyle w:val="38"/>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eastAsia="宋体"/>
                <w:kern w:val="0"/>
                <w:sz w:val="21"/>
                <w:szCs w:val="21"/>
                <w:lang w:val="en-US" w:eastAsia="zh-CN"/>
              </w:rPr>
            </w:pPr>
            <w:r>
              <w:rPr>
                <w:rFonts w:hint="eastAsia" w:ascii="Times New Roman" w:hAnsi="Times New Roman" w:cs="宋体"/>
                <w:i w:val="0"/>
                <w:iCs w:val="0"/>
                <w:caps w:val="0"/>
                <w:smallCaps w:val="0"/>
                <w:color w:val="auto"/>
                <w:sz w:val="21"/>
                <w:highlight w:val="none"/>
                <w:lang w:val="en-US" w:eastAsia="zh-CN"/>
              </w:rPr>
              <w:t>xxxxx</w:t>
            </w:r>
          </w:p>
        </w:tc>
        <w:tc>
          <w:tcPr>
            <w:tcW w:w="1036" w:type="dxa"/>
            <w:tcBorders>
              <w:top w:val="single" w:color="auto" w:sz="12" w:space="0"/>
            </w:tcBorders>
            <w:vAlign w:val="center"/>
          </w:tcPr>
          <w:p>
            <w:pPr>
              <w:pStyle w:val="38"/>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kern w:val="0"/>
                <w:sz w:val="21"/>
                <w:szCs w:val="21"/>
              </w:rPr>
            </w:pPr>
            <w:r>
              <w:rPr>
                <w:rFonts w:hint="eastAsia" w:ascii="Times New Roman" w:hAnsi="Times New Roman" w:cs="宋体"/>
                <w:i w:val="0"/>
                <w:iCs w:val="0"/>
                <w:caps w:val="0"/>
                <w:smallCaps w:val="0"/>
                <w:color w:val="auto"/>
                <w:sz w:val="21"/>
                <w:highlight w:val="none"/>
                <w:lang w:val="en-US" w:eastAsia="zh-CN"/>
              </w:rPr>
              <w:t>TBD</w:t>
            </w:r>
          </w:p>
        </w:tc>
        <w:tc>
          <w:tcPr>
            <w:tcW w:w="862" w:type="dxa"/>
            <w:tcBorders>
              <w:top w:val="single" w:color="auto" w:sz="12" w:space="0"/>
            </w:tcBorders>
            <w:vAlign w:val="center"/>
          </w:tcPr>
          <w:p>
            <w:pPr>
              <w:pStyle w:val="38"/>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eastAsia="宋体"/>
                <w:kern w:val="0"/>
                <w:sz w:val="21"/>
                <w:szCs w:val="21"/>
                <w:lang w:val="en-US" w:eastAsia="zh-CN"/>
              </w:rPr>
            </w:pPr>
            <w:r>
              <w:rPr>
                <w:rFonts w:hint="eastAsia" w:ascii="Times New Roman" w:hAnsi="Times New Roman" w:cs="宋体"/>
                <w:i w:val="0"/>
                <w:iCs w:val="0"/>
                <w:caps w:val="0"/>
                <w:smallCaps w:val="0"/>
                <w:color w:val="auto"/>
                <w:sz w:val="21"/>
                <w:highlight w:val="none"/>
                <w:lang w:val="en-US" w:eastAsia="zh-CN"/>
              </w:rPr>
              <w:t>TBD</w:t>
            </w:r>
          </w:p>
        </w:tc>
        <w:tc>
          <w:tcPr>
            <w:tcW w:w="927" w:type="dxa"/>
            <w:tcBorders>
              <w:top w:val="single" w:color="auto" w:sz="12" w:space="0"/>
            </w:tcBorders>
            <w:vAlign w:val="center"/>
          </w:tcPr>
          <w:p>
            <w:pPr>
              <w:pStyle w:val="38"/>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kern w:val="0"/>
                <w:sz w:val="21"/>
                <w:szCs w:val="21"/>
              </w:rPr>
            </w:pPr>
            <w:r>
              <w:rPr>
                <w:rFonts w:hint="eastAsia" w:ascii="Times New Roman" w:hAnsi="Times New Roman" w:cs="宋体"/>
                <w:i w:val="0"/>
                <w:iCs w:val="0"/>
                <w:caps w:val="0"/>
                <w:smallCaps w:val="0"/>
                <w:color w:val="auto"/>
                <w:sz w:val="21"/>
                <w:highlight w:val="none"/>
                <w:lang w:val="en-US" w:eastAsia="zh-CN"/>
              </w:rPr>
              <w:t>TBD</w:t>
            </w:r>
          </w:p>
        </w:tc>
        <w:tc>
          <w:tcPr>
            <w:tcW w:w="611" w:type="dxa"/>
            <w:tcBorders>
              <w:top w:val="single" w:color="auto" w:sz="12" w:space="0"/>
            </w:tcBorders>
            <w:vAlign w:val="center"/>
          </w:tcPr>
          <w:p>
            <w:pPr>
              <w:pStyle w:val="38"/>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kern w:val="0"/>
                <w:sz w:val="21"/>
                <w:szCs w:val="21"/>
              </w:rPr>
            </w:pPr>
            <w:r>
              <w:rPr>
                <w:rFonts w:hint="eastAsia" w:ascii="Times New Roman" w:hAnsi="Times New Roman" w:cs="宋体"/>
                <w:i w:val="0"/>
                <w:iCs w:val="0"/>
                <w:caps w:val="0"/>
                <w:smallCaps w:val="0"/>
                <w:color w:val="auto"/>
                <w:sz w:val="21"/>
                <w:highlight w:val="none"/>
                <w:lang w:val="en-US" w:eastAsia="zh-CN"/>
              </w:rPr>
              <w:t>2</w:t>
            </w:r>
          </w:p>
        </w:tc>
        <w:tc>
          <w:tcPr>
            <w:tcW w:w="644" w:type="dxa"/>
            <w:tcBorders>
              <w:top w:val="single" w:color="auto" w:sz="12" w:space="0"/>
            </w:tcBorders>
            <w:vAlign w:val="center"/>
          </w:tcPr>
          <w:p>
            <w:pPr>
              <w:pStyle w:val="38"/>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eastAsia="宋体"/>
                <w:kern w:val="0"/>
                <w:sz w:val="21"/>
                <w:szCs w:val="21"/>
                <w:lang w:val="en-US" w:eastAsia="zh-CN"/>
              </w:rPr>
            </w:pPr>
            <w:r>
              <w:rPr>
                <w:rFonts w:hint="eastAsia" w:ascii="Times New Roman" w:hAnsi="Times New Roman" w:cs="宋体"/>
                <w:i w:val="0"/>
                <w:iCs w:val="0"/>
                <w:caps w:val="0"/>
                <w:smallCaps w:val="0"/>
                <w:color w:val="auto"/>
                <w:sz w:val="21"/>
                <w:highlight w:val="none"/>
                <w:lang w:val="en-US" w:eastAsia="zh-CN"/>
              </w:rPr>
              <w:t>xxx</w:t>
            </w:r>
          </w:p>
        </w:tc>
        <w:tc>
          <w:tcPr>
            <w:tcW w:w="676" w:type="dxa"/>
            <w:tcBorders>
              <w:top w:val="single" w:color="auto" w:sz="12" w:space="0"/>
            </w:tcBorders>
            <w:vAlign w:val="center"/>
          </w:tcPr>
          <w:p>
            <w:pPr>
              <w:pStyle w:val="38"/>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kern w:val="0"/>
                <w:sz w:val="21"/>
                <w:szCs w:val="21"/>
              </w:rPr>
            </w:pPr>
            <w:r>
              <w:rPr>
                <w:rFonts w:hint="eastAsia" w:ascii="Times New Roman" w:hAnsi="Times New Roman" w:cs="宋体"/>
                <w:i w:val="0"/>
                <w:iCs w:val="0"/>
                <w:caps w:val="0"/>
                <w:smallCaps w:val="0"/>
                <w:color w:val="auto"/>
                <w:sz w:val="21"/>
                <w:highlight w:val="none"/>
                <w:lang w:val="en-US" w:eastAsia="zh-CN"/>
              </w:rPr>
              <w:t>TBD</w:t>
            </w:r>
          </w:p>
        </w:tc>
        <w:tc>
          <w:tcPr>
            <w:tcW w:w="863" w:type="dxa"/>
            <w:tcBorders>
              <w:top w:val="single" w:color="auto" w:sz="12" w:space="0"/>
              <w:right w:val="single" w:color="auto" w:sz="12" w:space="0"/>
            </w:tcBorders>
            <w:vAlign w:val="center"/>
          </w:tcPr>
          <w:p>
            <w:pPr>
              <w:pStyle w:val="38"/>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kern w:val="0"/>
                <w:sz w:val="21"/>
                <w:szCs w:val="21"/>
              </w:rPr>
            </w:pPr>
            <w:r>
              <w:rPr>
                <w:rFonts w:hint="eastAsia" w:ascii="Times New Roman" w:hAnsi="Times New Roman" w:cs="宋体"/>
                <w:i w:val="0"/>
                <w:iCs w:val="0"/>
                <w:caps w:val="0"/>
                <w:smallCaps w:val="0"/>
                <w:color w:val="auto"/>
                <w:sz w:val="21"/>
                <w:highlight w:val="none"/>
                <w:lang w:val="en-US" w:eastAsia="zh-CN"/>
              </w:rPr>
              <w:t>安装于中部EE舱设备架上的标准托架上</w:t>
            </w:r>
          </w:p>
        </w:tc>
      </w:tr>
    </w:tbl>
    <w:p>
      <w:pPr>
        <w:pStyle w:val="38"/>
        <w:spacing w:line="240" w:lineRule="auto"/>
        <w:ind w:firstLine="420" w:firstLineChars="0"/>
      </w:pPr>
      <w:r>
        <w:rPr>
          <w:rFonts w:hint="eastAsia"/>
          <w:b/>
          <w:bCs/>
        </w:rPr>
        <w:t>注：</w:t>
      </w:r>
      <w:r>
        <w:rPr>
          <w:rFonts w:hint="eastAsia"/>
        </w:rPr>
        <w:t>1)每个试验项目仅需一个受试设备进行试验</w:t>
      </w:r>
    </w:p>
    <w:p>
      <w:pPr>
        <w:pStyle w:val="38"/>
        <w:spacing w:line="240" w:lineRule="auto"/>
        <w:ind w:left="420" w:firstLine="420" w:firstLineChars="0"/>
      </w:pPr>
      <w:r>
        <w:rPr>
          <w:rFonts w:hint="eastAsia"/>
        </w:rPr>
        <w:t>2)受试设备数量根据全部鉴定试验科目需求，以实际为准。</w:t>
      </w:r>
    </w:p>
    <w:p>
      <w:pPr>
        <w:pStyle w:val="2"/>
        <w:spacing w:before="163" w:after="163"/>
      </w:pPr>
      <w:bookmarkStart w:id="60" w:name="_Toc13160"/>
      <w:r>
        <w:rPr>
          <w:rFonts w:hint="eastAsia"/>
          <w:color w:val="000000" w:themeColor="text1"/>
          <w14:textFill>
            <w14:solidFill>
              <w14:schemeClr w14:val="tx1"/>
            </w14:solidFill>
          </w14:textFill>
        </w:rPr>
        <w:t>受试设备物理状态</w:t>
      </w:r>
      <w:bookmarkEnd w:id="60"/>
    </w:p>
    <w:p>
      <w:pPr>
        <w:pStyle w:val="3"/>
        <w:rPr>
          <w:rFonts w:ascii="Times New Roman" w:hAnsi="Times New Roman"/>
          <w:color w:val="000000" w:themeColor="text1"/>
          <w:kern w:val="2"/>
          <w14:textFill>
            <w14:solidFill>
              <w14:schemeClr w14:val="tx1"/>
            </w14:solidFill>
          </w14:textFill>
        </w:rPr>
      </w:pPr>
      <w:r>
        <w:rPr>
          <w:rFonts w:hint="eastAsia" w:ascii="Times New Roman" w:hAnsi="Times New Roman"/>
          <w:color w:val="000000" w:themeColor="text1"/>
          <w:kern w:val="2"/>
          <w14:textFill>
            <w14:solidFill>
              <w14:schemeClr w14:val="tx1"/>
            </w14:solidFill>
          </w14:textFill>
        </w:rPr>
        <w:t>a)产品外观：详见</w:t>
      </w:r>
      <w:r>
        <w:rPr>
          <w:rFonts w:hint="eastAsia" w:ascii="Times New Roman" w:hAnsi="Times New Roman"/>
          <w:color w:val="000000" w:themeColor="text1"/>
          <w:kern w:val="2"/>
          <w14:textFill>
            <w14:solidFill>
              <w14:schemeClr w14:val="tx1"/>
            </w14:solidFill>
          </w14:textFill>
        </w:rPr>
        <w:fldChar w:fldCharType="begin"/>
      </w:r>
      <w:r>
        <w:rPr>
          <w:rFonts w:hint="eastAsia" w:ascii="Times New Roman" w:hAnsi="Times New Roman"/>
          <w:color w:val="000000" w:themeColor="text1"/>
          <w:kern w:val="2"/>
          <w14:textFill>
            <w14:solidFill>
              <w14:schemeClr w14:val="tx1"/>
            </w14:solidFill>
          </w14:textFill>
        </w:rPr>
        <w:instrText xml:space="preserve"> REF _Ref8106 \h </w:instrText>
      </w:r>
      <w:r>
        <w:rPr>
          <w:rFonts w:hint="eastAsia" w:ascii="Times New Roman" w:hAnsi="Times New Roman"/>
          <w:color w:val="000000" w:themeColor="text1"/>
          <w:kern w:val="2"/>
          <w14:textFill>
            <w14:solidFill>
              <w14:schemeClr w14:val="tx1"/>
            </w14:solidFill>
          </w14:textFill>
        </w:rPr>
        <w:fldChar w:fldCharType="separate"/>
      </w:r>
      <w:r>
        <w:rPr>
          <w:rFonts w:hint="eastAsia" w:ascii="Times New Roman" w:hAnsi="Times New Roman"/>
          <w:color w:val="000000" w:themeColor="text1"/>
          <w:kern w:val="2"/>
          <w14:textFill>
            <w14:solidFill>
              <w14:schemeClr w14:val="tx1"/>
            </w14:solidFill>
          </w14:textFill>
        </w:rPr>
        <w:t xml:space="preserve">图 </w:t>
      </w:r>
      <w:r>
        <w:rPr>
          <w:rFonts w:hint="eastAsia" w:ascii="Times New Roman" w:hAnsi="Times New Roman"/>
          <w:color w:val="000000" w:themeColor="text1"/>
          <w:kern w:val="2"/>
          <w14:textFill>
            <w14:solidFill>
              <w14:schemeClr w14:val="tx1"/>
            </w14:solidFill>
          </w14:textFill>
        </w:rPr>
        <w:fldChar w:fldCharType="begin"/>
      </w:r>
      <w:r>
        <w:rPr>
          <w:rFonts w:hint="eastAsia" w:ascii="Times New Roman" w:hAnsi="Times New Roman"/>
          <w:color w:val="000000" w:themeColor="text1"/>
          <w:kern w:val="2"/>
          <w14:textFill>
            <w14:solidFill>
              <w14:schemeClr w14:val="tx1"/>
            </w14:solidFill>
          </w14:textFill>
        </w:rPr>
        <w:instrText xml:space="preserve"> STYLEREF 1 \s </w:instrText>
      </w:r>
      <w:r>
        <w:rPr>
          <w:rFonts w:hint="eastAsia" w:ascii="Times New Roman" w:hAnsi="Times New Roman"/>
          <w:color w:val="000000" w:themeColor="text1"/>
          <w:kern w:val="2"/>
          <w14:textFill>
            <w14:solidFill>
              <w14:schemeClr w14:val="tx1"/>
            </w14:solidFill>
          </w14:textFill>
        </w:rPr>
        <w:fldChar w:fldCharType="separate"/>
      </w:r>
      <w:r>
        <w:rPr>
          <w:rFonts w:hint="eastAsia" w:ascii="Times New Roman" w:hAnsi="Times New Roman"/>
          <w:color w:val="000000" w:themeColor="text1"/>
          <w:kern w:val="2"/>
          <w14:textFill>
            <w14:solidFill>
              <w14:schemeClr w14:val="tx1"/>
            </w14:solidFill>
          </w14:textFill>
        </w:rPr>
        <w:t>6</w:t>
      </w:r>
      <w:r>
        <w:rPr>
          <w:rFonts w:hint="eastAsia" w:ascii="Times New Roman" w:hAnsi="Times New Roman"/>
          <w:color w:val="000000" w:themeColor="text1"/>
          <w:kern w:val="2"/>
          <w14:textFill>
            <w14:solidFill>
              <w14:schemeClr w14:val="tx1"/>
            </w14:solidFill>
          </w14:textFill>
        </w:rPr>
        <w:fldChar w:fldCharType="end"/>
      </w:r>
      <w:r>
        <w:rPr>
          <w:rFonts w:hint="eastAsia" w:ascii="Times New Roman" w:hAnsi="Times New Roman"/>
          <w:color w:val="000000" w:themeColor="text1"/>
          <w:kern w:val="2"/>
          <w14:textFill>
            <w14:solidFill>
              <w14:schemeClr w14:val="tx1"/>
            </w14:solidFill>
          </w14:textFill>
        </w:rPr>
        <w:t>-1</w:t>
      </w:r>
      <w:r>
        <w:rPr>
          <w:rFonts w:hint="eastAsia" w:ascii="Times New Roman" w:hAnsi="Times New Roman"/>
          <w:color w:val="000000" w:themeColor="text1"/>
          <w:kern w:val="2"/>
          <w14:textFill>
            <w14:solidFill>
              <w14:schemeClr w14:val="tx1"/>
            </w14:solidFill>
          </w14:textFill>
        </w:rPr>
        <w:fldChar w:fldCharType="end"/>
      </w:r>
      <w:r>
        <w:rPr>
          <w:rFonts w:hint="eastAsia" w:ascii="Times New Roman" w:hAnsi="Times New Roman"/>
          <w:color w:val="000000" w:themeColor="text1"/>
          <w:kern w:val="2"/>
          <w14:textFill>
            <w14:solidFill>
              <w14:schemeClr w14:val="tx1"/>
            </w14:solidFill>
          </w14:textFill>
        </w:rPr>
        <w:t>；</w:t>
      </w:r>
    </w:p>
    <w:p>
      <w:pPr>
        <w:pStyle w:val="3"/>
        <w:rPr>
          <w:rFonts w:ascii="Times New Roman" w:hAnsi="Times New Roman"/>
          <w:color w:val="000000" w:themeColor="text1"/>
          <w:kern w:val="2"/>
          <w14:textFill>
            <w14:solidFill>
              <w14:schemeClr w14:val="tx1"/>
            </w14:solidFill>
          </w14:textFill>
        </w:rPr>
      </w:pPr>
      <w:r>
        <w:rPr>
          <w:rFonts w:hint="eastAsia" w:ascii="Times New Roman" w:hAnsi="Times New Roman"/>
          <w:color w:val="000000" w:themeColor="text1"/>
          <w:kern w:val="2"/>
          <w14:textFill>
            <w14:solidFill>
              <w14:schemeClr w14:val="tx1"/>
            </w14:solidFill>
          </w14:textFill>
        </w:rPr>
        <w:t>b)产品重量：详见</w:t>
      </w:r>
      <w:r>
        <w:rPr>
          <w:rFonts w:hint="eastAsia" w:ascii="Times New Roman" w:hAnsi="Times New Roman"/>
          <w:color w:val="000000" w:themeColor="text1"/>
          <w:kern w:val="2"/>
          <w14:textFill>
            <w14:solidFill>
              <w14:schemeClr w14:val="tx1"/>
            </w14:solidFill>
          </w14:textFill>
        </w:rPr>
        <w:fldChar w:fldCharType="begin"/>
      </w:r>
      <w:r>
        <w:rPr>
          <w:rFonts w:hint="eastAsia" w:ascii="Times New Roman" w:hAnsi="Times New Roman"/>
          <w:color w:val="000000" w:themeColor="text1"/>
          <w:kern w:val="2"/>
          <w14:textFill>
            <w14:solidFill>
              <w14:schemeClr w14:val="tx1"/>
            </w14:solidFill>
          </w14:textFill>
        </w:rPr>
        <w:instrText xml:space="preserve"> REF _Ref6633 \h </w:instrText>
      </w:r>
      <w:r>
        <w:rPr>
          <w:rFonts w:hint="eastAsia" w:ascii="Times New Roman" w:hAnsi="Times New Roman"/>
          <w:color w:val="000000" w:themeColor="text1"/>
          <w:kern w:val="2"/>
          <w14:textFill>
            <w14:solidFill>
              <w14:schemeClr w14:val="tx1"/>
            </w14:solidFill>
          </w14:textFill>
        </w:rPr>
        <w:fldChar w:fldCharType="separate"/>
      </w:r>
      <w:r>
        <w:rPr>
          <w:rFonts w:hint="eastAsia" w:ascii="Times New Roman" w:hAnsi="Times New Roman"/>
          <w:color w:val="000000" w:themeColor="text1"/>
          <w:kern w:val="2"/>
          <w14:textFill>
            <w14:solidFill>
              <w14:schemeClr w14:val="tx1"/>
            </w14:solidFill>
          </w14:textFill>
        </w:rPr>
        <w:t xml:space="preserve">表 </w:t>
      </w:r>
      <w:r>
        <w:rPr>
          <w:rFonts w:hint="eastAsia" w:ascii="Times New Roman" w:hAnsi="Times New Roman"/>
          <w:color w:val="000000" w:themeColor="text1"/>
          <w:kern w:val="2"/>
          <w14:textFill>
            <w14:solidFill>
              <w14:schemeClr w14:val="tx1"/>
            </w14:solidFill>
          </w14:textFill>
        </w:rPr>
        <w:fldChar w:fldCharType="begin"/>
      </w:r>
      <w:r>
        <w:rPr>
          <w:rFonts w:hint="eastAsia" w:ascii="Times New Roman" w:hAnsi="Times New Roman"/>
          <w:color w:val="000000" w:themeColor="text1"/>
          <w:kern w:val="2"/>
          <w14:textFill>
            <w14:solidFill>
              <w14:schemeClr w14:val="tx1"/>
            </w14:solidFill>
          </w14:textFill>
        </w:rPr>
        <w:instrText xml:space="preserve"> STYLEREF 1 \s </w:instrText>
      </w:r>
      <w:r>
        <w:rPr>
          <w:rFonts w:hint="eastAsia" w:ascii="Times New Roman" w:hAnsi="Times New Roman"/>
          <w:color w:val="000000" w:themeColor="text1"/>
          <w:kern w:val="2"/>
          <w14:textFill>
            <w14:solidFill>
              <w14:schemeClr w14:val="tx1"/>
            </w14:solidFill>
          </w14:textFill>
        </w:rPr>
        <w:fldChar w:fldCharType="separate"/>
      </w:r>
      <w:r>
        <w:rPr>
          <w:rFonts w:hint="eastAsia" w:ascii="Times New Roman" w:hAnsi="Times New Roman"/>
          <w:color w:val="000000" w:themeColor="text1"/>
          <w:kern w:val="2"/>
          <w14:textFill>
            <w14:solidFill>
              <w14:schemeClr w14:val="tx1"/>
            </w14:solidFill>
          </w14:textFill>
        </w:rPr>
        <w:t>6</w:t>
      </w:r>
      <w:r>
        <w:rPr>
          <w:rFonts w:hint="eastAsia" w:ascii="Times New Roman" w:hAnsi="Times New Roman"/>
          <w:color w:val="000000" w:themeColor="text1"/>
          <w:kern w:val="2"/>
          <w14:textFill>
            <w14:solidFill>
              <w14:schemeClr w14:val="tx1"/>
            </w14:solidFill>
          </w14:textFill>
        </w:rPr>
        <w:fldChar w:fldCharType="end"/>
      </w:r>
      <w:r>
        <w:rPr>
          <w:rFonts w:hint="eastAsia" w:ascii="Times New Roman" w:hAnsi="Times New Roman"/>
          <w:color w:val="000000" w:themeColor="text1"/>
          <w:kern w:val="2"/>
          <w14:textFill>
            <w14:solidFill>
              <w14:schemeClr w14:val="tx1"/>
            </w14:solidFill>
          </w14:textFill>
        </w:rPr>
        <w:t>-1</w:t>
      </w:r>
      <w:r>
        <w:rPr>
          <w:rFonts w:hint="eastAsia" w:ascii="Times New Roman" w:hAnsi="Times New Roman"/>
          <w:color w:val="000000" w:themeColor="text1"/>
          <w:kern w:val="2"/>
          <w14:textFill>
            <w14:solidFill>
              <w14:schemeClr w14:val="tx1"/>
            </w14:solidFill>
          </w14:textFill>
        </w:rPr>
        <w:fldChar w:fldCharType="end"/>
      </w:r>
      <w:r>
        <w:rPr>
          <w:rFonts w:hint="eastAsia" w:ascii="Times New Roman" w:hAnsi="Times New Roman"/>
          <w:color w:val="000000" w:themeColor="text1"/>
          <w:kern w:val="2"/>
          <w14:textFill>
            <w14:solidFill>
              <w14:schemeClr w14:val="tx1"/>
            </w14:solidFill>
          </w14:textFill>
        </w:rPr>
        <w:t>；</w:t>
      </w:r>
    </w:p>
    <w:p>
      <w:pPr>
        <w:pStyle w:val="3"/>
        <w:rPr>
          <w:rFonts w:hint="eastAsia" w:ascii="Times New Roman" w:hAnsi="Times New Roman"/>
          <w:color w:val="000000" w:themeColor="text1"/>
          <w:kern w:val="2"/>
          <w:lang w:eastAsia="zh-CN"/>
          <w14:textFill>
            <w14:solidFill>
              <w14:schemeClr w14:val="tx1"/>
            </w14:solidFill>
          </w14:textFill>
        </w:rPr>
      </w:pPr>
      <w:r>
        <w:rPr>
          <w:rFonts w:ascii="Times New Roman" w:hAnsi="Times New Roman"/>
          <w:color w:val="000000" w:themeColor="text1"/>
          <w:kern w:val="2"/>
          <w14:textFill>
            <w14:solidFill>
              <w14:schemeClr w14:val="tx1"/>
            </w14:solidFill>
          </w14:textFill>
        </w:rPr>
        <w:t>c</w:t>
      </w:r>
      <w:r>
        <w:rPr>
          <w:rFonts w:hint="eastAsia" w:ascii="Times New Roman" w:hAnsi="Times New Roman"/>
          <w:color w:val="000000" w:themeColor="text1"/>
          <w:kern w:val="2"/>
          <w14:textFill>
            <w14:solidFill>
              <w14:schemeClr w14:val="tx1"/>
            </w14:solidFill>
          </w14:textFill>
        </w:rPr>
        <w:t>)电    源：详见</w:t>
      </w:r>
      <w:r>
        <w:rPr>
          <w:rFonts w:hint="eastAsia" w:ascii="Times New Roman" w:hAnsi="Times New Roman"/>
          <w:color w:val="000000" w:themeColor="text1"/>
          <w:kern w:val="2"/>
          <w14:textFill>
            <w14:solidFill>
              <w14:schemeClr w14:val="tx1"/>
            </w14:solidFill>
          </w14:textFill>
        </w:rPr>
        <w:fldChar w:fldCharType="begin"/>
      </w:r>
      <w:r>
        <w:rPr>
          <w:rFonts w:hint="eastAsia" w:ascii="Times New Roman" w:hAnsi="Times New Roman"/>
          <w:color w:val="000000" w:themeColor="text1"/>
          <w:kern w:val="2"/>
          <w14:textFill>
            <w14:solidFill>
              <w14:schemeClr w14:val="tx1"/>
            </w14:solidFill>
          </w14:textFill>
        </w:rPr>
        <w:instrText xml:space="preserve"> REF _Ref6633 \h </w:instrText>
      </w:r>
      <w:r>
        <w:rPr>
          <w:rFonts w:hint="eastAsia" w:ascii="Times New Roman" w:hAnsi="Times New Roman"/>
          <w:color w:val="000000" w:themeColor="text1"/>
          <w:kern w:val="2"/>
          <w14:textFill>
            <w14:solidFill>
              <w14:schemeClr w14:val="tx1"/>
            </w14:solidFill>
          </w14:textFill>
        </w:rPr>
        <w:fldChar w:fldCharType="separate"/>
      </w:r>
      <w:r>
        <w:rPr>
          <w:rFonts w:hint="eastAsia" w:ascii="Times New Roman" w:hAnsi="Times New Roman"/>
          <w:color w:val="000000" w:themeColor="text1"/>
          <w:kern w:val="2"/>
          <w14:textFill>
            <w14:solidFill>
              <w14:schemeClr w14:val="tx1"/>
            </w14:solidFill>
          </w14:textFill>
        </w:rPr>
        <w:t xml:space="preserve">表 </w:t>
      </w:r>
      <w:r>
        <w:rPr>
          <w:rFonts w:hint="eastAsia" w:ascii="Times New Roman" w:hAnsi="Times New Roman"/>
          <w:color w:val="000000" w:themeColor="text1"/>
          <w:kern w:val="2"/>
          <w14:textFill>
            <w14:solidFill>
              <w14:schemeClr w14:val="tx1"/>
            </w14:solidFill>
          </w14:textFill>
        </w:rPr>
        <w:fldChar w:fldCharType="begin"/>
      </w:r>
      <w:r>
        <w:rPr>
          <w:rFonts w:hint="eastAsia" w:ascii="Times New Roman" w:hAnsi="Times New Roman"/>
          <w:color w:val="000000" w:themeColor="text1"/>
          <w:kern w:val="2"/>
          <w14:textFill>
            <w14:solidFill>
              <w14:schemeClr w14:val="tx1"/>
            </w14:solidFill>
          </w14:textFill>
        </w:rPr>
        <w:instrText xml:space="preserve"> STYLEREF 1 \s </w:instrText>
      </w:r>
      <w:r>
        <w:rPr>
          <w:rFonts w:hint="eastAsia" w:ascii="Times New Roman" w:hAnsi="Times New Roman"/>
          <w:color w:val="000000" w:themeColor="text1"/>
          <w:kern w:val="2"/>
          <w14:textFill>
            <w14:solidFill>
              <w14:schemeClr w14:val="tx1"/>
            </w14:solidFill>
          </w14:textFill>
        </w:rPr>
        <w:fldChar w:fldCharType="separate"/>
      </w:r>
      <w:r>
        <w:rPr>
          <w:rFonts w:hint="eastAsia" w:ascii="Times New Roman" w:hAnsi="Times New Roman"/>
          <w:color w:val="000000" w:themeColor="text1"/>
          <w:kern w:val="2"/>
          <w14:textFill>
            <w14:solidFill>
              <w14:schemeClr w14:val="tx1"/>
            </w14:solidFill>
          </w14:textFill>
        </w:rPr>
        <w:t>6</w:t>
      </w:r>
      <w:r>
        <w:rPr>
          <w:rFonts w:hint="eastAsia" w:ascii="Times New Roman" w:hAnsi="Times New Roman"/>
          <w:color w:val="000000" w:themeColor="text1"/>
          <w:kern w:val="2"/>
          <w14:textFill>
            <w14:solidFill>
              <w14:schemeClr w14:val="tx1"/>
            </w14:solidFill>
          </w14:textFill>
        </w:rPr>
        <w:fldChar w:fldCharType="end"/>
      </w:r>
      <w:r>
        <w:rPr>
          <w:rFonts w:hint="eastAsia" w:ascii="Times New Roman" w:hAnsi="Times New Roman"/>
          <w:color w:val="000000" w:themeColor="text1"/>
          <w:kern w:val="2"/>
          <w14:textFill>
            <w14:solidFill>
              <w14:schemeClr w14:val="tx1"/>
            </w14:solidFill>
          </w14:textFill>
        </w:rPr>
        <w:t>-1</w:t>
      </w:r>
      <w:r>
        <w:rPr>
          <w:rFonts w:hint="eastAsia" w:ascii="Times New Roman" w:hAnsi="Times New Roman"/>
          <w:color w:val="000000" w:themeColor="text1"/>
          <w:kern w:val="2"/>
          <w14:textFill>
            <w14:solidFill>
              <w14:schemeClr w14:val="tx1"/>
            </w14:solidFill>
          </w14:textFill>
        </w:rPr>
        <w:fldChar w:fldCharType="end"/>
      </w:r>
      <w:r>
        <w:rPr>
          <w:rFonts w:hint="eastAsia" w:ascii="Times New Roman" w:hAnsi="Times New Roman"/>
          <w:color w:val="000000" w:themeColor="text1"/>
          <w:kern w:val="2"/>
          <w:lang w:eastAsia="zh-CN"/>
          <w14:textFill>
            <w14:solidFill>
              <w14:schemeClr w14:val="tx1"/>
            </w14:solidFill>
          </w14:textFill>
        </w:rPr>
        <w:t>；</w:t>
      </w:r>
    </w:p>
    <w:p>
      <w:pPr>
        <w:pStyle w:val="3"/>
        <w:rPr>
          <w:rFonts w:hint="eastAsia" w:ascii="Times New Roman" w:hAnsi="Times New Roman"/>
          <w:color w:val="000000" w:themeColor="text1"/>
          <w:kern w:val="2"/>
          <w14:textFill>
            <w14:solidFill>
              <w14:schemeClr w14:val="tx1"/>
            </w14:solidFill>
          </w14:textFill>
        </w:rPr>
      </w:pPr>
      <w:r>
        <w:rPr>
          <w:rFonts w:hint="eastAsia" w:ascii="Times New Roman" w:hAnsi="Times New Roman"/>
          <w:color w:val="000000" w:themeColor="text1"/>
          <w:kern w:val="2"/>
          <w14:textFill>
            <w14:solidFill>
              <w14:schemeClr w14:val="tx1"/>
            </w14:solidFill>
          </w14:textFill>
        </w:rPr>
        <w:t>d)产品功耗：</w:t>
      </w:r>
      <w:r>
        <w:rPr>
          <w:rFonts w:hint="eastAsia" w:ascii="Times New Roman" w:hAnsi="Times New Roman"/>
          <w:color w:val="000000" w:themeColor="text1"/>
          <w:kern w:val="2"/>
          <w:lang w:val="en-US" w:eastAsia="zh-CN"/>
          <w14:textFill>
            <w14:solidFill>
              <w14:schemeClr w14:val="tx1"/>
            </w14:solidFill>
          </w14:textFill>
        </w:rPr>
        <w:t>xxxx</w:t>
      </w:r>
      <w:r>
        <w:rPr>
          <w:rFonts w:hint="eastAsia" w:ascii="Times New Roman" w:hAnsi="Times New Roman"/>
          <w:color w:val="000000" w:themeColor="text1"/>
          <w:kern w:val="2"/>
          <w14:textFill>
            <w14:solidFill>
              <w14:schemeClr w14:val="tx1"/>
            </w14:solidFill>
          </w14:textFill>
        </w:rPr>
        <w:t>W；</w:t>
      </w:r>
    </w:p>
    <w:p>
      <w:pPr>
        <w:pStyle w:val="3"/>
        <w:rPr>
          <w:rFonts w:ascii="Times New Roman" w:hAnsi="Times New Roman"/>
          <w:color w:val="000000" w:themeColor="text1"/>
          <w:kern w:val="2"/>
          <w14:textFill>
            <w14:solidFill>
              <w14:schemeClr w14:val="tx1"/>
            </w14:solidFill>
          </w14:textFill>
        </w:rPr>
      </w:pPr>
      <w:r>
        <w:rPr>
          <w:rFonts w:hint="eastAsia" w:ascii="Times New Roman" w:hAnsi="Times New Roman"/>
          <w:color w:val="000000" w:themeColor="text1"/>
          <w:kern w:val="2"/>
          <w14:textFill>
            <w14:solidFill>
              <w14:schemeClr w14:val="tx1"/>
            </w14:solidFill>
          </w14:textFill>
        </w:rPr>
        <w:t>e)电    源：</w:t>
      </w:r>
      <w:r>
        <w:rPr>
          <w:rFonts w:hint="eastAsia" w:ascii="Times New Roman" w:hAnsi="Times New Roman"/>
          <w:color w:val="000000" w:themeColor="text1"/>
          <w:kern w:val="2"/>
          <w:lang w:val="en-US" w:eastAsia="zh-CN"/>
          <w14:textFill>
            <w14:solidFill>
              <w14:schemeClr w14:val="tx1"/>
            </w14:solidFill>
          </w14:textFill>
        </w:rPr>
        <w:t>xx</w:t>
      </w:r>
      <w:r>
        <w:rPr>
          <w:rFonts w:hint="eastAsia" w:ascii="Times New Roman" w:hAnsi="Times New Roman"/>
          <w:color w:val="000000" w:themeColor="text1"/>
          <w:kern w:val="2"/>
          <w14:textFill>
            <w14:solidFill>
              <w14:schemeClr w14:val="tx1"/>
            </w14:solidFill>
          </w14:textFill>
        </w:rPr>
        <w:t>V。</w:t>
      </w:r>
    </w:p>
    <w:p>
      <w:pPr>
        <w:pStyle w:val="65"/>
        <w:rPr>
          <w:rFonts w:eastAsia="宋体"/>
          <w:bCs/>
          <w:kern w:val="44"/>
          <w:sz w:val="24"/>
          <w:szCs w:val="44"/>
        </w:rPr>
      </w:pPr>
      <w:bookmarkStart w:id="61" w:name="_Ref8106"/>
      <w:r>
        <w:rPr>
          <w:rFonts w:ascii="Times New Roman" w:hAnsi="Times New Roman" w:cs="宋体"/>
          <w:i w:val="0"/>
          <w:iCs w:val="0"/>
          <w:caps w:val="0"/>
          <w:smallCaps w:val="0"/>
          <w:color w:val="auto"/>
          <w:highlight w:val="none"/>
        </w:rPr>
        <w:drawing>
          <wp:inline distT="0" distB="0" distL="114300" distR="114300">
            <wp:extent cx="3114040" cy="2404110"/>
            <wp:effectExtent l="0" t="0" r="10160" b="3810"/>
            <wp:docPr id="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
                    <pic:cNvPicPr>
                      <a:picLocks noChangeAspect="1"/>
                    </pic:cNvPicPr>
                  </pic:nvPicPr>
                  <pic:blipFill>
                    <a:blip r:embed="rId20"/>
                    <a:stretch>
                      <a:fillRect/>
                    </a:stretch>
                  </pic:blipFill>
                  <pic:spPr>
                    <a:xfrm>
                      <a:off x="0" y="0"/>
                      <a:ext cx="3114040" cy="2404110"/>
                    </a:xfrm>
                    <a:prstGeom prst="rect">
                      <a:avLst/>
                    </a:prstGeom>
                    <a:noFill/>
                    <a:ln>
                      <a:noFill/>
                    </a:ln>
                  </pic:spPr>
                </pic:pic>
              </a:graphicData>
            </a:graphic>
          </wp:inline>
        </w:drawing>
      </w:r>
    </w:p>
    <w:p>
      <w:pPr>
        <w:pStyle w:val="65"/>
      </w:pPr>
      <w:r>
        <w:rPr>
          <w:rFonts w:hint="eastAsia"/>
        </w:rPr>
        <w:t xml:space="preserve">图 </w:t>
      </w:r>
      <w:r>
        <w:rPr>
          <w:rFonts w:hint="eastAsia"/>
        </w:rPr>
        <w:fldChar w:fldCharType="begin"/>
      </w:r>
      <w:r>
        <w:rPr>
          <w:rFonts w:hint="eastAsia"/>
        </w:rPr>
        <w:instrText xml:space="preserve"> STYLEREF 1 \s </w:instrText>
      </w:r>
      <w:r>
        <w:rPr>
          <w:rFonts w:hint="eastAsia"/>
        </w:rPr>
        <w:fldChar w:fldCharType="separate"/>
      </w:r>
      <w:r>
        <w:rPr>
          <w:rFonts w:hint="eastAsia"/>
        </w:rPr>
        <w:t>6</w:t>
      </w:r>
      <w:r>
        <w:rPr>
          <w:rFonts w:hint="eastAsia"/>
        </w:rPr>
        <w:fldChar w:fldCharType="end"/>
      </w:r>
      <w:r>
        <w:rPr>
          <w:rFonts w:hint="eastAsia"/>
        </w:rPr>
        <w:t>-</w:t>
      </w:r>
      <w:r>
        <w:rPr>
          <w:rFonts w:hint="eastAsia"/>
        </w:rPr>
        <w:fldChar w:fldCharType="begin"/>
      </w:r>
      <w:r>
        <w:rPr>
          <w:rFonts w:hint="eastAsia"/>
        </w:rPr>
        <w:instrText xml:space="preserve"> SEQ 图 \* ARABIC \s 1 </w:instrText>
      </w:r>
      <w:r>
        <w:rPr>
          <w:rFonts w:hint="eastAsia"/>
        </w:rPr>
        <w:fldChar w:fldCharType="separate"/>
      </w:r>
      <w:r>
        <w:rPr>
          <w:rFonts w:hint="eastAsia"/>
        </w:rPr>
        <w:t>1</w:t>
      </w:r>
      <w:r>
        <w:rPr>
          <w:rFonts w:hint="eastAsia"/>
        </w:rPr>
        <w:fldChar w:fldCharType="end"/>
      </w:r>
      <w:bookmarkEnd w:id="61"/>
      <w:bookmarkStart w:id="62" w:name="_Toc1366"/>
      <w:r>
        <w:rPr>
          <w:rFonts w:hint="eastAsia"/>
        </w:rPr>
        <w:t>：受试设备示意图</w:t>
      </w:r>
      <w:bookmarkEnd w:id="62"/>
    </w:p>
    <w:p>
      <w:pPr>
        <w:pStyle w:val="2"/>
        <w:spacing w:before="163" w:after="163"/>
        <w:rPr>
          <w:color w:val="000000" w:themeColor="text1"/>
          <w14:textFill>
            <w14:solidFill>
              <w14:schemeClr w14:val="tx1"/>
            </w14:solidFill>
          </w14:textFill>
        </w:rPr>
      </w:pPr>
      <w:bookmarkStart w:id="63" w:name="_Toc12513"/>
      <w:r>
        <w:rPr>
          <w:rFonts w:hint="eastAsia"/>
          <w:color w:val="000000" w:themeColor="text1"/>
          <w14:textFill>
            <w14:solidFill>
              <w14:schemeClr w14:val="tx1"/>
            </w14:solidFill>
          </w14:textFill>
        </w:rPr>
        <w:t>受试设备交联关系描述</w:t>
      </w:r>
      <w:bookmarkEnd w:id="63"/>
    </w:p>
    <w:p>
      <w:pPr>
        <w:ind w:firstLine="0" w:firstLineChars="0"/>
        <w:jc w:val="center"/>
        <w:rPr>
          <w:color w:val="FF0000"/>
        </w:rPr>
      </w:pPr>
      <w:r>
        <w:t xml:space="preserve"> </w:t>
      </w:r>
      <w:r>
        <w:rPr>
          <w:rFonts w:eastAsia="Times New Roman"/>
          <w:snapToGrid w:val="0"/>
          <w:color w:val="000000"/>
          <w:w w:val="0"/>
          <w:kern w:val="0"/>
          <w:sz w:val="0"/>
          <w:szCs w:val="0"/>
          <w:u w:color="000000"/>
          <w:shd w:val="clear" w:color="000000" w:fill="000000"/>
          <w:lang w:val="zh-CN" w:eastAsia="zh-CN" w:bidi="zh-CN"/>
        </w:rPr>
        <w:t xml:space="preserve"> </w:t>
      </w:r>
    </w:p>
    <w:p>
      <w:pPr>
        <w:pStyle w:val="65"/>
      </w:pPr>
      <w:bookmarkStart w:id="64" w:name="_Ref8501"/>
      <w:r>
        <w:rPr>
          <w:rFonts w:hint="eastAsia"/>
        </w:rPr>
        <w:t xml:space="preserve">图 </w:t>
      </w:r>
      <w:r>
        <w:rPr>
          <w:rFonts w:hint="eastAsia"/>
        </w:rPr>
        <w:fldChar w:fldCharType="begin"/>
      </w:r>
      <w:r>
        <w:rPr>
          <w:rFonts w:hint="eastAsia"/>
        </w:rPr>
        <w:instrText xml:space="preserve"> STYLEREF 1 \s </w:instrText>
      </w:r>
      <w:r>
        <w:rPr>
          <w:rFonts w:hint="eastAsia"/>
        </w:rPr>
        <w:fldChar w:fldCharType="separate"/>
      </w:r>
      <w:r>
        <w:rPr>
          <w:rFonts w:hint="eastAsia"/>
        </w:rPr>
        <w:t>6</w:t>
      </w:r>
      <w:r>
        <w:rPr>
          <w:rFonts w:hint="eastAsia"/>
        </w:rPr>
        <w:fldChar w:fldCharType="end"/>
      </w:r>
      <w:r>
        <w:rPr>
          <w:rFonts w:hint="eastAsia"/>
        </w:rPr>
        <w:t>-</w:t>
      </w:r>
      <w:r>
        <w:rPr>
          <w:rFonts w:hint="eastAsia"/>
        </w:rPr>
        <w:fldChar w:fldCharType="begin"/>
      </w:r>
      <w:r>
        <w:rPr>
          <w:rFonts w:hint="eastAsia"/>
        </w:rPr>
        <w:instrText xml:space="preserve"> SEQ 图 \* ARABIC \s 1 </w:instrText>
      </w:r>
      <w:r>
        <w:rPr>
          <w:rFonts w:hint="eastAsia"/>
        </w:rPr>
        <w:fldChar w:fldCharType="separate"/>
      </w:r>
      <w:r>
        <w:rPr>
          <w:rFonts w:hint="eastAsia"/>
        </w:rPr>
        <w:t>4</w:t>
      </w:r>
      <w:r>
        <w:rPr>
          <w:rFonts w:hint="eastAsia"/>
        </w:rPr>
        <w:fldChar w:fldCharType="end"/>
      </w:r>
      <w:bookmarkEnd w:id="64"/>
      <w:bookmarkStart w:id="65" w:name="_Toc18851"/>
      <w:r>
        <w:rPr>
          <w:rFonts w:hint="eastAsia"/>
        </w:rPr>
        <w:t>：</w:t>
      </w:r>
      <w:r>
        <w:rPr>
          <w:rFonts w:hint="eastAsia"/>
          <w:lang w:val="en-US" w:eastAsia="zh-CN"/>
        </w:rPr>
        <w:t>FSECU</w:t>
      </w:r>
      <w:r>
        <w:rPr>
          <w:rFonts w:hint="eastAsia"/>
        </w:rPr>
        <w:t>机上交联关系图</w:t>
      </w:r>
      <w:bookmarkEnd w:id="65"/>
    </w:p>
    <w:p>
      <w:pPr>
        <w:ind w:firstLine="480"/>
      </w:pPr>
      <w:r>
        <w:fldChar w:fldCharType="begin"/>
      </w:r>
      <w:r>
        <w:instrText xml:space="preserve"> REF _Ref9066 \h </w:instrText>
      </w:r>
      <w:r>
        <w:fldChar w:fldCharType="separate"/>
      </w:r>
      <w:r>
        <w:t xml:space="preserve">表 </w:t>
      </w:r>
      <w:r>
        <w:fldChar w:fldCharType="begin"/>
      </w:r>
      <w:r>
        <w:instrText xml:space="preserve"> STYLEREF 1 \s </w:instrText>
      </w:r>
      <w:r>
        <w:fldChar w:fldCharType="separate"/>
      </w:r>
      <w:r>
        <w:t>6</w:t>
      </w:r>
      <w:r>
        <w:fldChar w:fldCharType="end"/>
      </w:r>
      <w:r>
        <w:t>-3</w:t>
      </w:r>
      <w:r>
        <w:fldChar w:fldCharType="end"/>
      </w:r>
      <w:r>
        <w:t>给</w:t>
      </w:r>
      <w:r>
        <w:rPr>
          <w:rFonts w:hint="eastAsia"/>
        </w:rPr>
        <w:t>出了机上及试验室交联时所使用的线缆构型。</w:t>
      </w:r>
    </w:p>
    <w:p>
      <w:pPr>
        <w:pStyle w:val="65"/>
      </w:pPr>
      <w:bookmarkStart w:id="66" w:name="_Ref9066"/>
      <w:r>
        <w:rPr>
          <w:rFonts w:hint="eastAsia"/>
        </w:rPr>
        <w:t xml:space="preserve">表 </w:t>
      </w:r>
      <w:r>
        <w:rPr>
          <w:rFonts w:hint="eastAsia"/>
        </w:rPr>
        <w:fldChar w:fldCharType="begin"/>
      </w:r>
      <w:r>
        <w:rPr>
          <w:rFonts w:hint="eastAsia"/>
        </w:rPr>
        <w:instrText xml:space="preserve"> STYLEREF 1 \s </w:instrText>
      </w:r>
      <w:r>
        <w:rPr>
          <w:rFonts w:hint="eastAsia"/>
        </w:rPr>
        <w:fldChar w:fldCharType="separate"/>
      </w:r>
      <w:r>
        <w:rPr>
          <w:rFonts w:hint="eastAsia"/>
        </w:rPr>
        <w:t>6</w:t>
      </w:r>
      <w:r>
        <w:rPr>
          <w:rFonts w:hint="eastAsia"/>
        </w:rPr>
        <w:fldChar w:fldCharType="end"/>
      </w:r>
      <w:r>
        <w:rPr>
          <w:rFonts w:hint="eastAsia"/>
        </w:rPr>
        <w:t>-</w:t>
      </w:r>
      <w:r>
        <w:rPr>
          <w:rFonts w:hint="eastAsia"/>
        </w:rPr>
        <w:fldChar w:fldCharType="begin"/>
      </w:r>
      <w:r>
        <w:rPr>
          <w:rFonts w:hint="eastAsia"/>
        </w:rPr>
        <w:instrText xml:space="preserve"> SEQ 表 \* ARABIC \s 1 </w:instrText>
      </w:r>
      <w:r>
        <w:rPr>
          <w:rFonts w:hint="eastAsia"/>
        </w:rPr>
        <w:fldChar w:fldCharType="separate"/>
      </w:r>
      <w:r>
        <w:rPr>
          <w:rFonts w:hint="eastAsia"/>
        </w:rPr>
        <w:t>3</w:t>
      </w:r>
      <w:r>
        <w:rPr>
          <w:rFonts w:hint="eastAsia"/>
        </w:rPr>
        <w:fldChar w:fldCharType="end"/>
      </w:r>
      <w:bookmarkEnd w:id="66"/>
      <w:bookmarkStart w:id="67" w:name="_Toc14113"/>
      <w:r>
        <w:rPr>
          <w:rFonts w:hint="eastAsia"/>
        </w:rPr>
        <w:t>：机上及试验室交联使用线缆构型表</w:t>
      </w:r>
      <w:bookmarkEnd w:id="67"/>
    </w:p>
    <w:tbl>
      <w:tblPr>
        <w:tblStyle w:val="3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9"/>
        <w:gridCol w:w="1085"/>
        <w:gridCol w:w="1224"/>
        <w:gridCol w:w="724"/>
        <w:gridCol w:w="1395"/>
        <w:gridCol w:w="693"/>
        <w:gridCol w:w="1078"/>
        <w:gridCol w:w="689"/>
        <w:gridCol w:w="68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blHeader/>
          <w:jc w:val="center"/>
        </w:trPr>
        <w:tc>
          <w:tcPr>
            <w:tcW w:w="1709" w:type="dxa"/>
            <w:vMerge w:val="restart"/>
            <w:tcBorders>
              <w:top w:val="single" w:color="000000" w:sz="12" w:space="0"/>
              <w:left w:val="single" w:color="000000" w:sz="12" w:space="0"/>
              <w:bottom w:val="single" w:color="000000" w:sz="12" w:space="0"/>
              <w:right w:val="single" w:color="000000" w:sz="12" w:space="0"/>
            </w:tcBorders>
            <w:shd w:val="clear" w:color="auto" w:fill="auto"/>
            <w:vAlign w:val="center"/>
          </w:tcPr>
          <w:p>
            <w:pPr>
              <w:ind w:firstLine="0" w:firstLineChars="0"/>
              <w:jc w:val="center"/>
              <w:rPr>
                <w:b/>
                <w:bCs/>
                <w:sz w:val="21"/>
                <w:szCs w:val="21"/>
              </w:rPr>
            </w:pPr>
            <w:r>
              <w:rPr>
                <w:b/>
                <w:bCs/>
                <w:sz w:val="21"/>
                <w:szCs w:val="21"/>
              </w:rPr>
              <w:t>连接器</w:t>
            </w:r>
          </w:p>
        </w:tc>
        <w:tc>
          <w:tcPr>
            <w:tcW w:w="1085" w:type="dxa"/>
            <w:vMerge w:val="restart"/>
            <w:tcBorders>
              <w:top w:val="single" w:color="000000" w:sz="12" w:space="0"/>
              <w:left w:val="single" w:color="000000" w:sz="12" w:space="0"/>
              <w:bottom w:val="single" w:color="000000" w:sz="12" w:space="0"/>
              <w:right w:val="single" w:color="000000" w:sz="12" w:space="0"/>
            </w:tcBorders>
            <w:shd w:val="clear" w:color="auto" w:fill="auto"/>
            <w:vAlign w:val="center"/>
          </w:tcPr>
          <w:p>
            <w:pPr>
              <w:ind w:firstLine="0" w:firstLineChars="0"/>
              <w:jc w:val="center"/>
              <w:rPr>
                <w:b/>
                <w:bCs/>
                <w:sz w:val="21"/>
                <w:szCs w:val="21"/>
              </w:rPr>
            </w:pPr>
            <w:r>
              <w:rPr>
                <w:b/>
                <w:bCs/>
                <w:sz w:val="21"/>
                <w:szCs w:val="21"/>
              </w:rPr>
              <w:t>规格</w:t>
            </w:r>
          </w:p>
        </w:tc>
        <w:tc>
          <w:tcPr>
            <w:tcW w:w="1224" w:type="dxa"/>
            <w:vMerge w:val="restart"/>
            <w:tcBorders>
              <w:top w:val="single" w:color="000000" w:sz="12" w:space="0"/>
              <w:left w:val="single" w:color="000000" w:sz="12" w:space="0"/>
              <w:bottom w:val="single" w:color="000000" w:sz="12" w:space="0"/>
              <w:right w:val="single" w:color="000000" w:sz="12" w:space="0"/>
            </w:tcBorders>
            <w:shd w:val="clear" w:color="auto" w:fill="auto"/>
            <w:vAlign w:val="center"/>
          </w:tcPr>
          <w:p>
            <w:pPr>
              <w:ind w:firstLine="0" w:firstLineChars="0"/>
              <w:jc w:val="center"/>
              <w:rPr>
                <w:b/>
                <w:bCs/>
                <w:sz w:val="21"/>
                <w:szCs w:val="21"/>
              </w:rPr>
            </w:pPr>
            <w:r>
              <w:rPr>
                <w:b/>
                <w:bCs/>
                <w:sz w:val="21"/>
                <w:szCs w:val="21"/>
              </w:rPr>
              <w:t>信号类型</w:t>
            </w:r>
          </w:p>
        </w:tc>
        <w:tc>
          <w:tcPr>
            <w:tcW w:w="2119" w:type="dxa"/>
            <w:gridSpan w:val="2"/>
            <w:tcBorders>
              <w:top w:val="single" w:color="000000" w:sz="12" w:space="0"/>
              <w:left w:val="single" w:color="000000" w:sz="12" w:space="0"/>
              <w:bottom w:val="single" w:color="000000" w:sz="12" w:space="0"/>
              <w:right w:val="single" w:color="000000" w:sz="12" w:space="0"/>
            </w:tcBorders>
            <w:shd w:val="clear" w:color="auto" w:fill="auto"/>
            <w:vAlign w:val="center"/>
          </w:tcPr>
          <w:p>
            <w:pPr>
              <w:ind w:firstLine="0" w:firstLineChars="0"/>
              <w:jc w:val="center"/>
              <w:rPr>
                <w:b/>
                <w:bCs/>
                <w:sz w:val="21"/>
                <w:szCs w:val="21"/>
              </w:rPr>
            </w:pPr>
            <w:r>
              <w:rPr>
                <w:b/>
                <w:bCs/>
                <w:sz w:val="21"/>
                <w:szCs w:val="21"/>
              </w:rPr>
              <w:t>交联对象</w:t>
            </w:r>
          </w:p>
        </w:tc>
        <w:tc>
          <w:tcPr>
            <w:tcW w:w="1771" w:type="dxa"/>
            <w:gridSpan w:val="2"/>
            <w:tcBorders>
              <w:top w:val="single" w:color="000000" w:sz="12" w:space="0"/>
              <w:left w:val="single" w:color="000000" w:sz="12" w:space="0"/>
              <w:bottom w:val="single" w:color="000000" w:sz="12" w:space="0"/>
              <w:right w:val="single" w:color="000000" w:sz="12" w:space="0"/>
            </w:tcBorders>
            <w:shd w:val="clear" w:color="auto" w:fill="auto"/>
            <w:vAlign w:val="center"/>
          </w:tcPr>
          <w:p>
            <w:pPr>
              <w:ind w:firstLine="0" w:firstLineChars="0"/>
              <w:jc w:val="center"/>
              <w:rPr>
                <w:b/>
                <w:bCs/>
                <w:sz w:val="21"/>
                <w:szCs w:val="21"/>
              </w:rPr>
            </w:pPr>
            <w:r>
              <w:rPr>
                <w:b/>
                <w:bCs/>
                <w:sz w:val="21"/>
                <w:szCs w:val="21"/>
              </w:rPr>
              <w:t>线缆状态</w:t>
            </w:r>
          </w:p>
        </w:tc>
        <w:tc>
          <w:tcPr>
            <w:tcW w:w="1378" w:type="dxa"/>
            <w:gridSpan w:val="2"/>
            <w:tcBorders>
              <w:top w:val="single" w:color="000000" w:sz="12" w:space="0"/>
              <w:left w:val="single" w:color="000000" w:sz="12" w:space="0"/>
              <w:bottom w:val="single" w:color="000000" w:sz="12" w:space="0"/>
              <w:right w:val="single" w:color="000000" w:sz="12" w:space="0"/>
            </w:tcBorders>
            <w:shd w:val="clear" w:color="auto" w:fill="auto"/>
            <w:vAlign w:val="center"/>
          </w:tcPr>
          <w:p>
            <w:pPr>
              <w:ind w:firstLine="0" w:firstLineChars="0"/>
              <w:jc w:val="center"/>
              <w:rPr>
                <w:b/>
                <w:bCs/>
                <w:sz w:val="21"/>
                <w:szCs w:val="21"/>
              </w:rPr>
            </w:pPr>
            <w:r>
              <w:rPr>
                <w:b/>
                <w:bCs/>
                <w:sz w:val="21"/>
                <w:szCs w:val="21"/>
              </w:rPr>
              <w:t>长度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6" w:hRule="atLeast"/>
          <w:tblHeader/>
          <w:jc w:val="center"/>
        </w:trPr>
        <w:tc>
          <w:tcPr>
            <w:tcW w:w="1709" w:type="dxa"/>
            <w:vMerge w:val="continue"/>
            <w:tcBorders>
              <w:top w:val="single" w:color="000000" w:sz="12" w:space="0"/>
              <w:left w:val="single" w:color="000000" w:sz="12" w:space="0"/>
              <w:bottom w:val="single" w:color="000000" w:sz="12" w:space="0"/>
              <w:right w:val="single" w:color="000000" w:sz="12" w:space="0"/>
            </w:tcBorders>
            <w:shd w:val="clear" w:color="auto" w:fill="auto"/>
            <w:vAlign w:val="center"/>
          </w:tcPr>
          <w:p>
            <w:pPr>
              <w:ind w:firstLine="0" w:firstLineChars="0"/>
              <w:jc w:val="center"/>
              <w:rPr>
                <w:b/>
                <w:bCs/>
                <w:sz w:val="21"/>
                <w:szCs w:val="21"/>
              </w:rPr>
            </w:pPr>
          </w:p>
        </w:tc>
        <w:tc>
          <w:tcPr>
            <w:tcW w:w="1085" w:type="dxa"/>
            <w:vMerge w:val="continue"/>
            <w:tcBorders>
              <w:top w:val="single" w:color="000000" w:sz="12" w:space="0"/>
              <w:left w:val="single" w:color="000000" w:sz="12" w:space="0"/>
              <w:bottom w:val="single" w:color="000000" w:sz="12" w:space="0"/>
              <w:right w:val="single" w:color="000000" w:sz="12" w:space="0"/>
            </w:tcBorders>
            <w:shd w:val="clear" w:color="auto" w:fill="auto"/>
            <w:vAlign w:val="center"/>
          </w:tcPr>
          <w:p>
            <w:pPr>
              <w:ind w:firstLine="0" w:firstLineChars="0"/>
              <w:jc w:val="center"/>
              <w:rPr>
                <w:b/>
                <w:bCs/>
                <w:sz w:val="21"/>
                <w:szCs w:val="21"/>
              </w:rPr>
            </w:pPr>
          </w:p>
        </w:tc>
        <w:tc>
          <w:tcPr>
            <w:tcW w:w="1224" w:type="dxa"/>
            <w:vMerge w:val="continue"/>
            <w:tcBorders>
              <w:top w:val="single" w:color="000000" w:sz="12" w:space="0"/>
              <w:left w:val="single" w:color="000000" w:sz="12" w:space="0"/>
              <w:bottom w:val="single" w:color="000000" w:sz="12" w:space="0"/>
              <w:right w:val="single" w:color="000000" w:sz="12" w:space="0"/>
            </w:tcBorders>
            <w:shd w:val="clear" w:color="auto" w:fill="auto"/>
            <w:vAlign w:val="center"/>
          </w:tcPr>
          <w:p>
            <w:pPr>
              <w:ind w:firstLine="0" w:firstLineChars="0"/>
              <w:jc w:val="center"/>
              <w:rPr>
                <w:b/>
                <w:bCs/>
                <w:sz w:val="21"/>
                <w:szCs w:val="21"/>
              </w:rPr>
            </w:pPr>
          </w:p>
        </w:tc>
        <w:tc>
          <w:tcPr>
            <w:tcW w:w="724" w:type="dxa"/>
            <w:tcBorders>
              <w:top w:val="single" w:color="000000" w:sz="12" w:space="0"/>
              <w:left w:val="single" w:color="000000" w:sz="12" w:space="0"/>
              <w:bottom w:val="single" w:color="000000" w:sz="12" w:space="0"/>
              <w:right w:val="single" w:color="000000" w:sz="12" w:space="0"/>
            </w:tcBorders>
            <w:shd w:val="clear" w:color="auto" w:fill="auto"/>
            <w:vAlign w:val="center"/>
          </w:tcPr>
          <w:p>
            <w:pPr>
              <w:ind w:firstLine="0" w:firstLineChars="0"/>
              <w:jc w:val="center"/>
              <w:rPr>
                <w:b/>
                <w:bCs/>
                <w:sz w:val="21"/>
                <w:szCs w:val="21"/>
              </w:rPr>
            </w:pPr>
            <w:r>
              <w:rPr>
                <w:b/>
                <w:bCs/>
                <w:sz w:val="21"/>
                <w:szCs w:val="21"/>
              </w:rPr>
              <w:t>装机</w:t>
            </w:r>
          </w:p>
        </w:tc>
        <w:tc>
          <w:tcPr>
            <w:tcW w:w="1395" w:type="dxa"/>
            <w:tcBorders>
              <w:top w:val="single" w:color="000000" w:sz="12" w:space="0"/>
              <w:left w:val="single" w:color="000000" w:sz="12" w:space="0"/>
              <w:bottom w:val="single" w:color="000000" w:sz="12" w:space="0"/>
              <w:right w:val="single" w:color="000000" w:sz="12" w:space="0"/>
            </w:tcBorders>
            <w:shd w:val="clear" w:color="auto" w:fill="auto"/>
            <w:vAlign w:val="center"/>
          </w:tcPr>
          <w:p>
            <w:pPr>
              <w:ind w:firstLine="0" w:firstLineChars="0"/>
              <w:jc w:val="center"/>
              <w:rPr>
                <w:b/>
                <w:bCs/>
                <w:sz w:val="21"/>
                <w:szCs w:val="21"/>
              </w:rPr>
            </w:pPr>
            <w:r>
              <w:rPr>
                <w:b/>
                <w:bCs/>
                <w:sz w:val="21"/>
                <w:szCs w:val="21"/>
              </w:rPr>
              <w:t>试验室</w:t>
            </w:r>
          </w:p>
        </w:tc>
        <w:tc>
          <w:tcPr>
            <w:tcW w:w="693" w:type="dxa"/>
            <w:tcBorders>
              <w:top w:val="single" w:color="000000" w:sz="12" w:space="0"/>
              <w:left w:val="single" w:color="000000" w:sz="12" w:space="0"/>
              <w:bottom w:val="single" w:color="000000" w:sz="12" w:space="0"/>
              <w:right w:val="single" w:color="000000" w:sz="12" w:space="0"/>
            </w:tcBorders>
            <w:shd w:val="clear" w:color="auto" w:fill="auto"/>
            <w:vAlign w:val="center"/>
          </w:tcPr>
          <w:p>
            <w:pPr>
              <w:ind w:firstLine="0" w:firstLineChars="0"/>
              <w:jc w:val="center"/>
              <w:rPr>
                <w:b/>
                <w:bCs/>
                <w:sz w:val="21"/>
                <w:szCs w:val="21"/>
              </w:rPr>
            </w:pPr>
            <w:r>
              <w:rPr>
                <w:b/>
                <w:bCs/>
                <w:sz w:val="21"/>
                <w:szCs w:val="21"/>
              </w:rPr>
              <w:t>芯线</w:t>
            </w:r>
          </w:p>
        </w:tc>
        <w:tc>
          <w:tcPr>
            <w:tcW w:w="1078" w:type="dxa"/>
            <w:tcBorders>
              <w:top w:val="single" w:color="000000" w:sz="12" w:space="0"/>
              <w:left w:val="single" w:color="000000" w:sz="12" w:space="0"/>
              <w:bottom w:val="single" w:color="000000" w:sz="12" w:space="0"/>
              <w:right w:val="single" w:color="000000" w:sz="12" w:space="0"/>
            </w:tcBorders>
            <w:shd w:val="clear" w:color="auto" w:fill="auto"/>
            <w:vAlign w:val="center"/>
          </w:tcPr>
          <w:p>
            <w:pPr>
              <w:ind w:firstLine="0" w:firstLineChars="0"/>
              <w:jc w:val="center"/>
              <w:rPr>
                <w:b/>
                <w:bCs/>
                <w:sz w:val="21"/>
                <w:szCs w:val="21"/>
              </w:rPr>
            </w:pPr>
            <w:r>
              <w:rPr>
                <w:b/>
                <w:bCs/>
                <w:sz w:val="21"/>
                <w:szCs w:val="21"/>
              </w:rPr>
              <w:t>整数线缆</w:t>
            </w:r>
          </w:p>
        </w:tc>
        <w:tc>
          <w:tcPr>
            <w:tcW w:w="689" w:type="dxa"/>
            <w:tcBorders>
              <w:top w:val="single" w:color="000000" w:sz="12" w:space="0"/>
              <w:left w:val="single" w:color="000000" w:sz="12" w:space="0"/>
              <w:bottom w:val="single" w:color="000000" w:sz="12" w:space="0"/>
              <w:right w:val="single" w:color="000000" w:sz="12" w:space="0"/>
            </w:tcBorders>
            <w:shd w:val="clear" w:color="auto" w:fill="auto"/>
            <w:vAlign w:val="center"/>
          </w:tcPr>
          <w:p>
            <w:pPr>
              <w:ind w:firstLine="0" w:firstLineChars="0"/>
              <w:jc w:val="center"/>
              <w:rPr>
                <w:b/>
                <w:bCs/>
                <w:sz w:val="21"/>
                <w:szCs w:val="21"/>
              </w:rPr>
            </w:pPr>
            <w:r>
              <w:rPr>
                <w:b/>
                <w:bCs/>
                <w:sz w:val="21"/>
                <w:szCs w:val="21"/>
              </w:rPr>
              <w:t>装机</w:t>
            </w:r>
          </w:p>
        </w:tc>
        <w:tc>
          <w:tcPr>
            <w:tcW w:w="689" w:type="dxa"/>
            <w:tcBorders>
              <w:top w:val="single" w:color="000000" w:sz="12" w:space="0"/>
              <w:left w:val="single" w:color="000000" w:sz="12" w:space="0"/>
              <w:bottom w:val="single" w:color="000000" w:sz="12" w:space="0"/>
              <w:right w:val="single" w:color="000000" w:sz="12" w:space="0"/>
            </w:tcBorders>
            <w:shd w:val="clear" w:color="auto" w:fill="auto"/>
            <w:vAlign w:val="center"/>
          </w:tcPr>
          <w:p>
            <w:pPr>
              <w:ind w:firstLine="0" w:firstLineChars="0"/>
              <w:jc w:val="center"/>
              <w:rPr>
                <w:b/>
                <w:bCs/>
                <w:sz w:val="21"/>
                <w:szCs w:val="21"/>
              </w:rPr>
            </w:pPr>
            <w:r>
              <w:rPr>
                <w:b/>
                <w:bCs/>
                <w:sz w:val="21"/>
                <w:szCs w:val="21"/>
              </w:rPr>
              <w:t>试验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jc w:val="center"/>
        </w:trPr>
        <w:tc>
          <w:tcPr>
            <w:tcW w:w="1709" w:type="dxa"/>
            <w:tcBorders>
              <w:top w:val="single" w:color="000000" w:sz="12" w:space="0"/>
              <w:left w:val="single" w:color="auto" w:sz="12"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rPr>
                <w:rFonts w:hint="default" w:eastAsia="宋体"/>
                <w:sz w:val="21"/>
                <w:szCs w:val="21"/>
                <w:lang w:val="en-US" w:eastAsia="zh-CN"/>
              </w:rPr>
            </w:pPr>
            <w:r>
              <w:rPr>
                <w:rFonts w:hint="eastAsia" w:ascii="Times New Roman" w:hAnsi="Times New Roman" w:cs="宋体"/>
                <w:i w:val="0"/>
                <w:iCs w:val="0"/>
                <w:caps w:val="0"/>
                <w:smallCaps w:val="0"/>
                <w:color w:val="auto"/>
                <w:sz w:val="21"/>
                <w:szCs w:val="21"/>
                <w:highlight w:val="none"/>
                <w:lang w:val="en-US" w:eastAsia="zh-CN"/>
              </w:rPr>
              <w:t>矩形连接器</w:t>
            </w:r>
          </w:p>
        </w:tc>
        <w:tc>
          <w:tcPr>
            <w:tcW w:w="1085" w:type="dxa"/>
            <w:tcBorders>
              <w:top w:val="single" w:color="000000" w:sz="12"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rPr>
                <w:sz w:val="21"/>
                <w:szCs w:val="21"/>
              </w:rPr>
            </w:pPr>
            <w:r>
              <w:rPr>
                <w:rFonts w:hint="eastAsia" w:ascii="Times New Roman" w:hAnsi="Times New Roman" w:eastAsia="宋体" w:cs="宋体"/>
                <w:i w:val="0"/>
                <w:iCs w:val="0"/>
                <w:color w:val="auto"/>
                <w:sz w:val="21"/>
                <w:szCs w:val="21"/>
                <w:highlight w:val="none"/>
                <w:lang w:val="en-US" w:eastAsia="zh-CN"/>
              </w:rPr>
              <w:t>x</w:t>
            </w:r>
            <w:r>
              <w:rPr>
                <w:rFonts w:hint="eastAsia" w:ascii="Times New Roman" w:hAnsi="Times New Roman" w:eastAsia="宋体" w:cs="宋体"/>
                <w:i w:val="0"/>
                <w:iCs w:val="0"/>
                <w:caps w:val="0"/>
                <w:smallCaps w:val="0"/>
                <w:color w:val="auto"/>
                <w:sz w:val="21"/>
                <w:szCs w:val="21"/>
                <w:highlight w:val="none"/>
                <w:lang w:val="en-US" w:eastAsia="zh-CN"/>
              </w:rPr>
              <w:t>xxxxx</w:t>
            </w:r>
          </w:p>
        </w:tc>
        <w:tc>
          <w:tcPr>
            <w:tcW w:w="1224" w:type="dxa"/>
            <w:tcBorders>
              <w:top w:val="single" w:color="000000" w:sz="12"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rPr>
                <w:sz w:val="21"/>
                <w:szCs w:val="21"/>
              </w:rPr>
            </w:pPr>
            <w:r>
              <w:rPr>
                <w:rFonts w:hint="eastAsia" w:ascii="Times New Roman" w:hAnsi="Times New Roman" w:cs="宋体"/>
                <w:i w:val="0"/>
                <w:iCs w:val="0"/>
                <w:caps w:val="0"/>
                <w:smallCaps w:val="0"/>
                <w:color w:val="auto"/>
                <w:sz w:val="21"/>
                <w:szCs w:val="21"/>
                <w:highlight w:val="none"/>
                <w:lang w:val="en-US" w:eastAsia="zh-CN"/>
              </w:rPr>
              <w:t>TBD</w:t>
            </w:r>
          </w:p>
        </w:tc>
        <w:tc>
          <w:tcPr>
            <w:tcW w:w="724" w:type="dxa"/>
            <w:tcBorders>
              <w:top w:val="single" w:color="000000" w:sz="12"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rPr>
                <w:sz w:val="21"/>
                <w:szCs w:val="21"/>
              </w:rPr>
            </w:pPr>
            <w:r>
              <w:rPr>
                <w:rFonts w:hint="eastAsia" w:ascii="Times New Roman" w:hAnsi="Times New Roman" w:cs="宋体"/>
                <w:i w:val="0"/>
                <w:iCs w:val="0"/>
                <w:caps w:val="0"/>
                <w:smallCaps w:val="0"/>
                <w:color w:val="auto"/>
                <w:sz w:val="21"/>
                <w:szCs w:val="21"/>
                <w:highlight w:val="none"/>
                <w:lang w:val="en-US" w:eastAsia="zh-CN"/>
              </w:rPr>
              <w:t>TBD</w:t>
            </w:r>
          </w:p>
        </w:tc>
        <w:tc>
          <w:tcPr>
            <w:tcW w:w="1395" w:type="dxa"/>
            <w:tcBorders>
              <w:top w:val="single" w:color="000000" w:sz="12"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rPr>
                <w:sz w:val="21"/>
                <w:szCs w:val="21"/>
              </w:rPr>
            </w:pPr>
            <w:r>
              <w:rPr>
                <w:rFonts w:hint="eastAsia" w:ascii="Times New Roman" w:hAnsi="Times New Roman" w:cs="宋体"/>
                <w:i w:val="0"/>
                <w:iCs w:val="0"/>
                <w:caps w:val="0"/>
                <w:smallCaps w:val="0"/>
                <w:color w:val="auto"/>
                <w:sz w:val="21"/>
                <w:szCs w:val="21"/>
                <w:highlight w:val="none"/>
                <w:lang w:val="en-US" w:eastAsia="zh-CN"/>
              </w:rPr>
              <w:t>试验台（HS-1291）</w:t>
            </w:r>
          </w:p>
        </w:tc>
        <w:tc>
          <w:tcPr>
            <w:tcW w:w="693" w:type="dxa"/>
            <w:tcBorders>
              <w:top w:val="single" w:color="000000" w:sz="12"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eastAsia" w:ascii="Times New Roman" w:hAnsi="Times New Roman" w:cs="宋体"/>
                <w:i w:val="0"/>
                <w:iCs w:val="0"/>
                <w:caps w:val="0"/>
                <w:smallCaps w:val="0"/>
                <w:color w:val="auto"/>
                <w:sz w:val="21"/>
                <w:szCs w:val="21"/>
                <w:highlight w:val="none"/>
                <w:lang w:val="en-US" w:eastAsia="zh-CN"/>
              </w:rPr>
            </w:pPr>
            <w:r>
              <w:rPr>
                <w:rFonts w:hint="eastAsia" w:ascii="Times New Roman" w:hAnsi="Times New Roman" w:cs="宋体"/>
                <w:i w:val="0"/>
                <w:iCs w:val="0"/>
                <w:caps w:val="0"/>
                <w:smallCaps w:val="0"/>
                <w:color w:val="auto"/>
                <w:sz w:val="21"/>
                <w:szCs w:val="21"/>
                <w:highlight w:val="none"/>
                <w:lang w:val="en-US" w:eastAsia="zh-CN"/>
              </w:rPr>
              <w:t>单芯屏蔽</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eastAsia" w:ascii="Times New Roman" w:hAnsi="Times New Roman" w:cs="宋体"/>
                <w:i w:val="0"/>
                <w:iCs w:val="0"/>
                <w:caps w:val="0"/>
                <w:smallCaps w:val="0"/>
                <w:color w:val="auto"/>
                <w:sz w:val="21"/>
                <w:szCs w:val="21"/>
                <w:highlight w:val="none"/>
                <w:lang w:val="en-US" w:eastAsia="zh-CN"/>
              </w:rPr>
            </w:pPr>
            <w:r>
              <w:rPr>
                <w:rFonts w:hint="eastAsia" w:ascii="Times New Roman" w:hAnsi="Times New Roman" w:cs="宋体"/>
                <w:i w:val="0"/>
                <w:iCs w:val="0"/>
                <w:caps w:val="0"/>
                <w:smallCaps w:val="0"/>
                <w:color w:val="auto"/>
                <w:sz w:val="21"/>
                <w:szCs w:val="21"/>
                <w:highlight w:val="none"/>
                <w:lang w:val="en-US" w:eastAsia="zh-CN"/>
              </w:rPr>
              <w:t>双绞屏蔽</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cs="宋体"/>
                <w:i w:val="0"/>
                <w:iCs w:val="0"/>
                <w:caps w:val="0"/>
                <w:smallCaps w:val="0"/>
                <w:color w:val="auto"/>
                <w:sz w:val="21"/>
                <w:szCs w:val="21"/>
                <w:highlight w:val="none"/>
                <w:lang w:val="en-US" w:eastAsia="zh-CN"/>
              </w:rPr>
            </w:pPr>
            <w:r>
              <w:rPr>
                <w:rFonts w:hint="eastAsia" w:ascii="Times New Roman" w:hAnsi="Times New Roman" w:cs="宋体"/>
                <w:i w:val="0"/>
                <w:iCs w:val="0"/>
                <w:caps w:val="0"/>
                <w:smallCaps w:val="0"/>
                <w:color w:val="auto"/>
                <w:sz w:val="21"/>
                <w:szCs w:val="21"/>
                <w:highlight w:val="none"/>
                <w:lang w:val="en-US" w:eastAsia="zh-CN"/>
              </w:rPr>
              <w:t>三绞屏蔽</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rPr>
                <w:sz w:val="21"/>
                <w:szCs w:val="21"/>
              </w:rPr>
            </w:pPr>
          </w:p>
        </w:tc>
        <w:tc>
          <w:tcPr>
            <w:tcW w:w="1078" w:type="dxa"/>
            <w:tcBorders>
              <w:top w:val="single" w:color="000000" w:sz="12"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rPr>
                <w:sz w:val="21"/>
                <w:szCs w:val="21"/>
              </w:rPr>
            </w:pPr>
            <w:r>
              <w:rPr>
                <w:rFonts w:hint="eastAsia" w:ascii="Times New Roman" w:hAnsi="Times New Roman" w:cs="宋体"/>
                <w:i w:val="0"/>
                <w:iCs w:val="0"/>
                <w:caps w:val="0"/>
                <w:smallCaps w:val="0"/>
                <w:color w:val="auto"/>
                <w:sz w:val="21"/>
                <w:szCs w:val="21"/>
                <w:highlight w:val="none"/>
                <w:lang w:val="en-US" w:eastAsia="zh-CN"/>
              </w:rPr>
              <w:t>TBD</w:t>
            </w:r>
          </w:p>
        </w:tc>
        <w:tc>
          <w:tcPr>
            <w:tcW w:w="689" w:type="dxa"/>
            <w:tcBorders>
              <w:top w:val="single" w:color="000000" w:sz="12"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rPr>
                <w:sz w:val="21"/>
                <w:szCs w:val="21"/>
              </w:rPr>
            </w:pPr>
            <w:r>
              <w:rPr>
                <w:rFonts w:hint="eastAsia" w:ascii="Times New Roman" w:hAnsi="Times New Roman" w:cs="宋体"/>
                <w:i w:val="0"/>
                <w:iCs w:val="0"/>
                <w:caps w:val="0"/>
                <w:smallCaps w:val="0"/>
                <w:color w:val="auto"/>
                <w:sz w:val="21"/>
                <w:szCs w:val="21"/>
                <w:highlight w:val="none"/>
                <w:lang w:val="en-US" w:eastAsia="zh-CN"/>
              </w:rPr>
              <w:t>TBD</w:t>
            </w:r>
          </w:p>
        </w:tc>
        <w:tc>
          <w:tcPr>
            <w:tcW w:w="689" w:type="dxa"/>
            <w:tcBorders>
              <w:top w:val="single" w:color="000000" w:sz="12" w:space="0"/>
              <w:left w:val="single" w:color="auto" w:sz="6" w:space="0"/>
              <w:bottom w:val="single" w:color="auto" w:sz="6" w:space="0"/>
              <w:right w:val="single" w:color="auto" w:sz="12"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rPr>
                <w:sz w:val="21"/>
                <w:szCs w:val="21"/>
              </w:rPr>
            </w:pPr>
            <w:r>
              <w:rPr>
                <w:rFonts w:hint="eastAsia" w:ascii="Times New Roman" w:hAnsi="Times New Roman" w:cs="宋体"/>
                <w:i w:val="0"/>
                <w:iCs w:val="0"/>
                <w:caps w:val="0"/>
                <w:smallCaps w:val="0"/>
                <w:color w:val="auto"/>
                <w:sz w:val="21"/>
                <w:szCs w:val="21"/>
                <w:highlight w:val="none"/>
                <w:lang w:val="en-US" w:eastAsia="zh-CN"/>
              </w:rPr>
              <w:t>TBD</w:t>
            </w:r>
          </w:p>
        </w:tc>
      </w:tr>
    </w:tbl>
    <w:p>
      <w:pPr>
        <w:pStyle w:val="2"/>
        <w:spacing w:before="163" w:after="163"/>
      </w:pPr>
      <w:bookmarkStart w:id="68" w:name="_Toc761"/>
      <w:r>
        <w:rPr>
          <w:rFonts w:hint="eastAsia"/>
          <w:color w:val="000000" w:themeColor="text1"/>
          <w14:textFill>
            <w14:solidFill>
              <w14:schemeClr w14:val="tx1"/>
            </w14:solidFill>
          </w14:textFill>
        </w:rPr>
        <w:t>受试设备试验状态描述</w:t>
      </w:r>
      <w:bookmarkEnd w:id="68"/>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受试设备在试验过程中所处状态见</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_Ref9856 \h </w:instrText>
      </w:r>
      <w:r>
        <w:rPr>
          <w:rFonts w:hint="eastAsia"/>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 xml:space="preserve">表 </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STYLEREF 1 \s </w:instrText>
      </w:r>
      <w:r>
        <w:rPr>
          <w:rFonts w:hint="eastAsia"/>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6</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-4</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w:t>
      </w:r>
    </w:p>
    <w:p>
      <w:pPr>
        <w:pStyle w:val="65"/>
      </w:pPr>
      <w:bookmarkStart w:id="69" w:name="_Ref9856"/>
      <w:bookmarkStart w:id="70" w:name="_Toc558"/>
      <w:r>
        <w:rPr>
          <w:rFonts w:hint="eastAsia"/>
        </w:rPr>
        <w:t xml:space="preserve">表 </w:t>
      </w:r>
      <w:r>
        <w:rPr>
          <w:rFonts w:hint="eastAsia"/>
        </w:rPr>
        <w:fldChar w:fldCharType="begin"/>
      </w:r>
      <w:r>
        <w:rPr>
          <w:rFonts w:hint="eastAsia"/>
        </w:rPr>
        <w:instrText xml:space="preserve"> STYLEREF 1 \s </w:instrText>
      </w:r>
      <w:r>
        <w:rPr>
          <w:rFonts w:hint="eastAsia"/>
        </w:rPr>
        <w:fldChar w:fldCharType="separate"/>
      </w:r>
      <w:r>
        <w:rPr>
          <w:rFonts w:hint="eastAsia"/>
        </w:rPr>
        <w:t>6</w:t>
      </w:r>
      <w:r>
        <w:rPr>
          <w:rFonts w:hint="eastAsia"/>
        </w:rPr>
        <w:fldChar w:fldCharType="end"/>
      </w:r>
      <w:r>
        <w:rPr>
          <w:rFonts w:hint="eastAsia"/>
        </w:rPr>
        <w:t>-</w:t>
      </w:r>
      <w:r>
        <w:rPr>
          <w:rFonts w:hint="eastAsia"/>
        </w:rPr>
        <w:fldChar w:fldCharType="begin"/>
      </w:r>
      <w:r>
        <w:rPr>
          <w:rFonts w:hint="eastAsia"/>
        </w:rPr>
        <w:instrText xml:space="preserve"> SEQ 表 \* ARABIC \s 1 </w:instrText>
      </w:r>
      <w:r>
        <w:rPr>
          <w:rFonts w:hint="eastAsia"/>
        </w:rPr>
        <w:fldChar w:fldCharType="separate"/>
      </w:r>
      <w:r>
        <w:rPr>
          <w:rFonts w:hint="eastAsia"/>
        </w:rPr>
        <w:t>4</w:t>
      </w:r>
      <w:r>
        <w:rPr>
          <w:rFonts w:hint="eastAsia"/>
        </w:rPr>
        <w:fldChar w:fldCharType="end"/>
      </w:r>
      <w:bookmarkEnd w:id="69"/>
      <w:bookmarkStart w:id="71" w:name="_Toc4672"/>
      <w:r>
        <w:rPr>
          <w:rFonts w:hint="eastAsia"/>
        </w:rPr>
        <w:t>：受试设备工作状态</w:t>
      </w:r>
      <w:bookmarkEnd w:id="70"/>
      <w:bookmarkEnd w:id="71"/>
    </w:p>
    <w:tbl>
      <w:tblPr>
        <w:tblStyle w:val="3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51"/>
        <w:gridCol w:w="55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951" w:type="dxa"/>
            <w:tcBorders>
              <w:top w:val="single" w:color="auto" w:sz="12" w:space="0"/>
              <w:left w:val="single" w:color="auto" w:sz="12" w:space="0"/>
              <w:bottom w:val="single" w:color="auto" w:sz="12" w:space="0"/>
              <w:right w:val="single" w:color="auto" w:sz="6" w:space="0"/>
            </w:tcBorders>
          </w:tcPr>
          <w:p>
            <w:pPr>
              <w:pStyle w:val="3"/>
              <w:spacing w:line="360" w:lineRule="auto"/>
              <w:ind w:firstLine="0"/>
              <w:rPr>
                <w:b/>
                <w:bCs/>
                <w:sz w:val="21"/>
                <w:szCs w:val="21"/>
              </w:rPr>
            </w:pPr>
            <w:r>
              <w:rPr>
                <w:rFonts w:hint="eastAsia"/>
                <w:b/>
                <w:bCs/>
                <w:sz w:val="21"/>
                <w:szCs w:val="21"/>
              </w:rPr>
              <w:t>工作状态</w:t>
            </w:r>
          </w:p>
        </w:tc>
        <w:tc>
          <w:tcPr>
            <w:tcW w:w="5571" w:type="dxa"/>
            <w:tcBorders>
              <w:top w:val="single" w:color="auto" w:sz="12" w:space="0"/>
              <w:left w:val="single" w:color="auto" w:sz="6" w:space="0"/>
              <w:bottom w:val="single" w:color="auto" w:sz="12" w:space="0"/>
              <w:right w:val="single" w:color="auto" w:sz="12" w:space="0"/>
            </w:tcBorders>
          </w:tcPr>
          <w:p>
            <w:pPr>
              <w:pStyle w:val="3"/>
              <w:spacing w:line="360" w:lineRule="auto"/>
              <w:ind w:firstLine="0"/>
              <w:rPr>
                <w:b/>
                <w:bCs/>
                <w:sz w:val="21"/>
                <w:szCs w:val="21"/>
              </w:rPr>
            </w:pPr>
            <w:r>
              <w:rPr>
                <w:rFonts w:hint="eastAsia"/>
                <w:b/>
                <w:bCs/>
                <w:sz w:val="21"/>
                <w:szCs w:val="21"/>
              </w:rPr>
              <w:t>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51" w:type="dxa"/>
            <w:tcBorders>
              <w:top w:val="single" w:color="auto" w:sz="12" w:space="0"/>
              <w:left w:val="single" w:color="auto" w:sz="12" w:space="0"/>
              <w:bottom w:val="single" w:color="auto" w:sz="6" w:space="0"/>
              <w:right w:val="single" w:color="auto" w:sz="6" w:space="0"/>
            </w:tcBorders>
          </w:tcPr>
          <w:p>
            <w:pPr>
              <w:pStyle w:val="3"/>
              <w:spacing w:line="360" w:lineRule="auto"/>
              <w:ind w:firstLine="0"/>
              <w:rPr>
                <w:sz w:val="21"/>
                <w:szCs w:val="21"/>
              </w:rPr>
            </w:pPr>
            <w:r>
              <w:rPr>
                <w:rFonts w:hint="eastAsia"/>
                <w:sz w:val="21"/>
                <w:szCs w:val="21"/>
              </w:rPr>
              <w:t>工作状态</w:t>
            </w:r>
            <w:r>
              <w:rPr>
                <w:sz w:val="21"/>
                <w:szCs w:val="21"/>
              </w:rPr>
              <w:t>1</w:t>
            </w:r>
          </w:p>
        </w:tc>
        <w:tc>
          <w:tcPr>
            <w:tcW w:w="5571" w:type="dxa"/>
            <w:tcBorders>
              <w:top w:val="single" w:color="auto" w:sz="12" w:space="0"/>
              <w:left w:val="single" w:color="auto" w:sz="6" w:space="0"/>
              <w:bottom w:val="single" w:color="auto" w:sz="6" w:space="0"/>
              <w:right w:val="single" w:color="auto" w:sz="12" w:space="0"/>
            </w:tcBorders>
            <w:vAlign w:val="top"/>
          </w:tcPr>
          <w:p>
            <w:pPr>
              <w:pStyle w:val="3"/>
              <w:spacing w:line="360" w:lineRule="auto"/>
              <w:ind w:firstLine="0"/>
              <w:rPr>
                <w:rFonts w:hint="eastAsia" w:eastAsia="宋体" w:cs="Times New Roman"/>
                <w:sz w:val="21"/>
                <w:szCs w:val="21"/>
              </w:rPr>
            </w:pPr>
            <w:r>
              <w:rPr>
                <w:rFonts w:hint="eastAsia" w:eastAsia="宋体" w:cs="Times New Roman"/>
                <w:sz w:val="21"/>
                <w:szCs w:val="21"/>
              </w:rPr>
              <w:t>不给设备通电。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51" w:type="dxa"/>
            <w:tcBorders>
              <w:top w:val="single" w:color="auto" w:sz="12" w:space="0"/>
              <w:left w:val="single" w:color="auto" w:sz="12" w:space="0"/>
              <w:bottom w:val="single" w:color="auto" w:sz="6" w:space="0"/>
              <w:right w:val="single" w:color="auto" w:sz="6" w:space="0"/>
            </w:tcBorders>
          </w:tcPr>
          <w:p>
            <w:pPr>
              <w:pStyle w:val="3"/>
              <w:spacing w:line="360" w:lineRule="auto"/>
              <w:ind w:firstLine="0"/>
              <w:rPr>
                <w:sz w:val="21"/>
                <w:szCs w:val="21"/>
              </w:rPr>
            </w:pPr>
            <w:r>
              <w:rPr>
                <w:rFonts w:hint="eastAsia"/>
                <w:sz w:val="21"/>
                <w:szCs w:val="21"/>
              </w:rPr>
              <w:t>工作状态</w:t>
            </w:r>
            <w:r>
              <w:rPr>
                <w:sz w:val="21"/>
                <w:szCs w:val="21"/>
              </w:rPr>
              <w:t>2</w:t>
            </w:r>
          </w:p>
        </w:tc>
        <w:tc>
          <w:tcPr>
            <w:tcW w:w="5571" w:type="dxa"/>
            <w:tcBorders>
              <w:top w:val="single" w:color="auto" w:sz="12" w:space="0"/>
              <w:left w:val="single" w:color="auto" w:sz="6" w:space="0"/>
              <w:bottom w:val="single" w:color="auto" w:sz="6" w:space="0"/>
              <w:right w:val="single" w:color="auto" w:sz="12" w:space="0"/>
            </w:tcBorders>
            <w:vAlign w:val="top"/>
          </w:tcPr>
          <w:p>
            <w:pPr>
              <w:pStyle w:val="3"/>
              <w:spacing w:line="360" w:lineRule="auto"/>
              <w:ind w:firstLine="0"/>
              <w:rPr>
                <w:rFonts w:hint="eastAsia" w:eastAsia="宋体" w:cs="Times New Roman"/>
                <w:sz w:val="21"/>
                <w:szCs w:val="21"/>
              </w:rPr>
            </w:pPr>
            <w:r>
              <w:rPr>
                <w:rFonts w:hint="eastAsia" w:eastAsia="宋体" w:cs="Times New Roman"/>
                <w:sz w:val="21"/>
                <w:szCs w:val="21"/>
                <w:lang w:val="en-US" w:eastAsia="zh-CN"/>
              </w:rPr>
              <w:t>使用试验台给FSECU供电，使其处于工作状态。</w:t>
            </w:r>
          </w:p>
        </w:tc>
      </w:tr>
    </w:tbl>
    <w:p>
      <w:pPr>
        <w:pStyle w:val="2"/>
        <w:spacing w:before="163" w:after="163"/>
      </w:pPr>
      <w:bookmarkStart w:id="72" w:name="_Toc14297"/>
      <w:r>
        <w:rPr>
          <w:rFonts w:hint="eastAsia"/>
        </w:rPr>
        <w:t>陪试设备</w:t>
      </w:r>
      <w:bookmarkEnd w:id="72"/>
    </w:p>
    <w:p>
      <w:pPr>
        <w:pStyle w:val="3"/>
        <w:rPr>
          <w:rFonts w:hint="eastAsia"/>
        </w:rPr>
      </w:pPr>
      <w:r>
        <w:rPr>
          <w:rFonts w:hint="eastAsia"/>
        </w:rPr>
        <w:t>陪试设备：</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指飞机构型内的设备</w:t>
      </w:r>
    </w:p>
    <w:p>
      <w:pPr>
        <w:pStyle w:val="65"/>
      </w:pPr>
      <w:r>
        <w:rPr>
          <w:rFonts w:hint="eastAsia"/>
        </w:rPr>
        <w:t xml:space="preserve">表 </w:t>
      </w:r>
      <w:r>
        <w:rPr>
          <w:rFonts w:hint="eastAsia"/>
        </w:rPr>
        <w:fldChar w:fldCharType="begin"/>
      </w:r>
      <w:r>
        <w:rPr>
          <w:rFonts w:hint="eastAsia"/>
        </w:rPr>
        <w:instrText xml:space="preserve"> STYLEREF 1 \s </w:instrText>
      </w:r>
      <w:r>
        <w:rPr>
          <w:rFonts w:hint="eastAsia"/>
        </w:rPr>
        <w:fldChar w:fldCharType="separate"/>
      </w:r>
      <w:r>
        <w:rPr>
          <w:rFonts w:hint="eastAsia"/>
        </w:rPr>
        <w:t>6</w:t>
      </w:r>
      <w:r>
        <w:rPr>
          <w:rFonts w:hint="eastAsia"/>
        </w:rPr>
        <w:fldChar w:fldCharType="end"/>
      </w:r>
      <w:r>
        <w:rPr>
          <w:rFonts w:hint="eastAsia"/>
        </w:rPr>
        <w:t>-</w:t>
      </w:r>
      <w:r>
        <w:rPr>
          <w:rFonts w:hint="eastAsia"/>
        </w:rPr>
        <w:fldChar w:fldCharType="begin"/>
      </w:r>
      <w:r>
        <w:rPr>
          <w:rFonts w:hint="eastAsia"/>
        </w:rPr>
        <w:instrText xml:space="preserve"> SEQ 表 \* ARABIC \s 1 </w:instrText>
      </w:r>
      <w:r>
        <w:rPr>
          <w:rFonts w:hint="eastAsia"/>
        </w:rPr>
        <w:fldChar w:fldCharType="separate"/>
      </w:r>
      <w:r>
        <w:rPr>
          <w:rFonts w:hint="eastAsia"/>
        </w:rPr>
        <w:t>5</w:t>
      </w:r>
      <w:r>
        <w:rPr>
          <w:rFonts w:hint="eastAsia"/>
        </w:rPr>
        <w:fldChar w:fldCharType="end"/>
      </w:r>
      <w:bookmarkStart w:id="73" w:name="_Toc13532"/>
      <w:r>
        <w:rPr>
          <w:rFonts w:hint="eastAsia"/>
        </w:rPr>
        <w:t>：陪试设备清单</w:t>
      </w:r>
      <w:bookmarkEnd w:id="73"/>
    </w:p>
    <w:tbl>
      <w:tblPr>
        <w:tblStyle w:val="31"/>
        <w:tblW w:w="5354" w:type="pct"/>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709"/>
        <w:gridCol w:w="994"/>
        <w:gridCol w:w="1790"/>
        <w:gridCol w:w="562"/>
        <w:gridCol w:w="711"/>
        <w:gridCol w:w="1423"/>
        <w:gridCol w:w="451"/>
        <w:gridCol w:w="724"/>
        <w:gridCol w:w="829"/>
        <w:gridCol w:w="1187"/>
        <w:gridCol w:w="564"/>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56" w:type="pct"/>
            <w:tcBorders>
              <w:bottom w:val="single" w:color="auto" w:sz="12" w:space="0"/>
            </w:tcBorders>
            <w:vAlign w:val="center"/>
          </w:tcPr>
          <w:p>
            <w:pPr>
              <w:ind w:left="0" w:leftChars="0" w:firstLine="0" w:firstLineChars="0"/>
              <w:rPr>
                <w:rFonts w:hint="default" w:ascii="Times New Roman" w:hAnsi="Times New Roman" w:cs="宋体"/>
                <w:b/>
                <w:bCs/>
                <w:i w:val="0"/>
                <w:iCs w:val="0"/>
                <w:caps w:val="0"/>
                <w:smallCaps w:val="0"/>
                <w:color w:val="auto"/>
                <w:sz w:val="21"/>
                <w:szCs w:val="21"/>
                <w:highlight w:val="none"/>
                <w:lang w:val="en-US" w:eastAsia="zh-CN"/>
              </w:rPr>
            </w:pPr>
            <w:r>
              <w:rPr>
                <w:rFonts w:hint="default" w:ascii="Times New Roman" w:hAnsi="Times New Roman" w:cs="宋体"/>
                <w:b/>
                <w:bCs/>
                <w:i w:val="0"/>
                <w:iCs w:val="0"/>
                <w:caps w:val="0"/>
                <w:smallCaps w:val="0"/>
                <w:color w:val="auto"/>
                <w:sz w:val="21"/>
                <w:szCs w:val="21"/>
                <w:highlight w:val="none"/>
                <w:lang w:val="en-US" w:eastAsia="zh-CN"/>
              </w:rPr>
              <w:t>序号</w:t>
            </w:r>
          </w:p>
        </w:tc>
        <w:tc>
          <w:tcPr>
            <w:tcW w:w="499" w:type="pct"/>
            <w:tcBorders>
              <w:bottom w:val="single" w:color="auto" w:sz="12" w:space="0"/>
            </w:tcBorders>
            <w:vAlign w:val="center"/>
          </w:tcPr>
          <w:p>
            <w:pPr>
              <w:ind w:left="0" w:leftChars="0" w:firstLine="0" w:firstLineChars="0"/>
              <w:rPr>
                <w:rFonts w:hint="default" w:ascii="Times New Roman" w:hAnsi="Times New Roman" w:cs="宋体"/>
                <w:b/>
                <w:bCs/>
                <w:i w:val="0"/>
                <w:iCs w:val="0"/>
                <w:caps w:val="0"/>
                <w:smallCaps w:val="0"/>
                <w:color w:val="auto"/>
                <w:sz w:val="21"/>
                <w:szCs w:val="21"/>
                <w:highlight w:val="none"/>
                <w:lang w:val="en-US" w:eastAsia="zh-CN"/>
              </w:rPr>
            </w:pPr>
            <w:r>
              <w:rPr>
                <w:rFonts w:hint="default" w:ascii="Times New Roman" w:hAnsi="Times New Roman" w:cs="宋体"/>
                <w:b/>
                <w:bCs/>
                <w:i w:val="0"/>
                <w:iCs w:val="0"/>
                <w:caps w:val="0"/>
                <w:smallCaps w:val="0"/>
                <w:color w:val="auto"/>
                <w:sz w:val="21"/>
                <w:szCs w:val="21"/>
                <w:highlight w:val="none"/>
                <w:lang w:val="en-US" w:eastAsia="zh-CN"/>
              </w:rPr>
              <w:t>名称</w:t>
            </w:r>
          </w:p>
        </w:tc>
        <w:tc>
          <w:tcPr>
            <w:tcW w:w="900" w:type="pct"/>
            <w:tcBorders>
              <w:bottom w:val="single" w:color="auto" w:sz="12" w:space="0"/>
            </w:tcBorders>
            <w:vAlign w:val="center"/>
          </w:tcPr>
          <w:p>
            <w:pPr>
              <w:ind w:left="0" w:leftChars="0" w:firstLine="0" w:firstLineChars="0"/>
              <w:rPr>
                <w:rFonts w:hint="default" w:ascii="Times New Roman" w:hAnsi="Times New Roman" w:cs="宋体"/>
                <w:b/>
                <w:bCs/>
                <w:i w:val="0"/>
                <w:iCs w:val="0"/>
                <w:caps w:val="0"/>
                <w:smallCaps w:val="0"/>
                <w:color w:val="auto"/>
                <w:sz w:val="21"/>
                <w:szCs w:val="21"/>
                <w:highlight w:val="none"/>
                <w:lang w:val="en-US" w:eastAsia="zh-CN"/>
              </w:rPr>
            </w:pPr>
            <w:r>
              <w:rPr>
                <w:rFonts w:hint="default" w:ascii="Times New Roman" w:hAnsi="Times New Roman" w:cs="宋体"/>
                <w:b/>
                <w:bCs/>
                <w:i w:val="0"/>
                <w:iCs w:val="0"/>
                <w:caps w:val="0"/>
                <w:smallCaps w:val="0"/>
                <w:color w:val="auto"/>
                <w:sz w:val="21"/>
                <w:szCs w:val="21"/>
                <w:highlight w:val="none"/>
                <w:lang w:val="en-US" w:eastAsia="zh-CN"/>
              </w:rPr>
              <w:t>件号（含主机件号、机载件号）</w:t>
            </w:r>
          </w:p>
        </w:tc>
        <w:tc>
          <w:tcPr>
            <w:tcW w:w="282" w:type="pct"/>
            <w:tcBorders>
              <w:bottom w:val="single" w:color="auto" w:sz="12" w:space="0"/>
            </w:tcBorders>
            <w:vAlign w:val="center"/>
          </w:tcPr>
          <w:p>
            <w:pPr>
              <w:ind w:left="0" w:leftChars="0" w:firstLine="0" w:firstLineChars="0"/>
              <w:rPr>
                <w:rFonts w:hint="default" w:ascii="Times New Roman" w:hAnsi="Times New Roman" w:cs="宋体"/>
                <w:b/>
                <w:bCs/>
                <w:i w:val="0"/>
                <w:iCs w:val="0"/>
                <w:caps w:val="0"/>
                <w:smallCaps w:val="0"/>
                <w:color w:val="auto"/>
                <w:sz w:val="21"/>
                <w:szCs w:val="21"/>
                <w:highlight w:val="none"/>
                <w:lang w:val="en-US" w:eastAsia="zh-CN"/>
              </w:rPr>
            </w:pPr>
            <w:r>
              <w:rPr>
                <w:rFonts w:hint="default" w:ascii="Times New Roman" w:hAnsi="Times New Roman" w:cs="宋体"/>
                <w:b/>
                <w:bCs/>
                <w:i w:val="0"/>
                <w:iCs w:val="0"/>
                <w:caps w:val="0"/>
                <w:smallCaps w:val="0"/>
                <w:color w:val="auto"/>
                <w:sz w:val="21"/>
                <w:szCs w:val="21"/>
                <w:highlight w:val="none"/>
                <w:lang w:val="en-US" w:eastAsia="zh-CN"/>
              </w:rPr>
              <w:t>MOD号</w:t>
            </w:r>
          </w:p>
        </w:tc>
        <w:tc>
          <w:tcPr>
            <w:tcW w:w="357" w:type="pct"/>
            <w:tcBorders>
              <w:bottom w:val="single" w:color="auto" w:sz="12" w:space="0"/>
            </w:tcBorders>
            <w:vAlign w:val="center"/>
          </w:tcPr>
          <w:p>
            <w:pPr>
              <w:ind w:left="0" w:leftChars="0" w:firstLine="0" w:firstLineChars="0"/>
              <w:rPr>
                <w:rFonts w:hint="default" w:ascii="Times New Roman" w:hAnsi="Times New Roman" w:cs="宋体"/>
                <w:b/>
                <w:bCs/>
                <w:i w:val="0"/>
                <w:iCs w:val="0"/>
                <w:caps w:val="0"/>
                <w:smallCaps w:val="0"/>
                <w:color w:val="auto"/>
                <w:sz w:val="21"/>
                <w:szCs w:val="21"/>
                <w:highlight w:val="none"/>
                <w:lang w:val="en-US" w:eastAsia="zh-CN"/>
              </w:rPr>
            </w:pPr>
            <w:r>
              <w:rPr>
                <w:rFonts w:hint="default" w:ascii="Times New Roman" w:hAnsi="Times New Roman" w:cs="宋体"/>
                <w:b/>
                <w:bCs/>
                <w:i w:val="0"/>
                <w:iCs w:val="0"/>
                <w:caps w:val="0"/>
                <w:smallCaps w:val="0"/>
                <w:color w:val="auto"/>
                <w:sz w:val="21"/>
                <w:szCs w:val="21"/>
                <w:highlight w:val="none"/>
                <w:lang w:val="en-US" w:eastAsia="zh-CN"/>
              </w:rPr>
              <w:t>图号</w:t>
            </w:r>
          </w:p>
        </w:tc>
        <w:tc>
          <w:tcPr>
            <w:tcW w:w="715" w:type="pct"/>
            <w:tcBorders>
              <w:bottom w:val="single" w:color="auto" w:sz="12" w:space="0"/>
            </w:tcBorders>
            <w:vAlign w:val="center"/>
          </w:tcPr>
          <w:p>
            <w:pPr>
              <w:ind w:left="0" w:leftChars="0" w:firstLine="0" w:firstLineChars="0"/>
              <w:rPr>
                <w:rFonts w:hint="default" w:ascii="Times New Roman" w:hAnsi="Times New Roman" w:cs="宋体"/>
                <w:b/>
                <w:bCs/>
                <w:i w:val="0"/>
                <w:iCs w:val="0"/>
                <w:caps w:val="0"/>
                <w:smallCaps w:val="0"/>
                <w:color w:val="auto"/>
                <w:sz w:val="21"/>
                <w:szCs w:val="21"/>
                <w:highlight w:val="none"/>
                <w:lang w:val="en-US" w:eastAsia="zh-CN"/>
              </w:rPr>
            </w:pPr>
            <w:r>
              <w:rPr>
                <w:rFonts w:hint="default" w:ascii="Times New Roman" w:hAnsi="Times New Roman" w:cs="宋体"/>
                <w:b/>
                <w:bCs/>
                <w:i w:val="0"/>
                <w:iCs w:val="0"/>
                <w:caps w:val="0"/>
                <w:smallCaps w:val="0"/>
                <w:color w:val="auto"/>
                <w:sz w:val="21"/>
                <w:szCs w:val="21"/>
                <w:highlight w:val="none"/>
                <w:lang w:val="en-US" w:eastAsia="zh-CN"/>
              </w:rPr>
              <w:t>序列号</w:t>
            </w:r>
          </w:p>
        </w:tc>
        <w:tc>
          <w:tcPr>
            <w:tcW w:w="226" w:type="pct"/>
            <w:tcBorders>
              <w:bottom w:val="single" w:color="auto" w:sz="12" w:space="0"/>
            </w:tcBorders>
            <w:vAlign w:val="center"/>
          </w:tcPr>
          <w:p>
            <w:pPr>
              <w:ind w:left="0" w:leftChars="0" w:firstLine="0" w:firstLineChars="0"/>
              <w:rPr>
                <w:rFonts w:hint="default" w:ascii="Times New Roman" w:hAnsi="Times New Roman" w:cs="宋体"/>
                <w:b/>
                <w:bCs/>
                <w:i w:val="0"/>
                <w:iCs w:val="0"/>
                <w:caps w:val="0"/>
                <w:smallCaps w:val="0"/>
                <w:color w:val="auto"/>
                <w:sz w:val="21"/>
                <w:szCs w:val="21"/>
                <w:highlight w:val="none"/>
                <w:lang w:val="en-US" w:eastAsia="zh-CN"/>
              </w:rPr>
            </w:pPr>
            <w:r>
              <w:rPr>
                <w:rFonts w:hint="default" w:ascii="Times New Roman" w:hAnsi="Times New Roman" w:cs="宋体"/>
                <w:b/>
                <w:bCs/>
                <w:i w:val="0"/>
                <w:iCs w:val="0"/>
                <w:caps w:val="0"/>
                <w:smallCaps w:val="0"/>
                <w:color w:val="auto"/>
                <w:sz w:val="21"/>
                <w:szCs w:val="21"/>
                <w:highlight w:val="none"/>
                <w:lang w:val="en-US" w:eastAsia="zh-CN"/>
              </w:rPr>
              <w:t>数量</w:t>
            </w:r>
          </w:p>
        </w:tc>
        <w:tc>
          <w:tcPr>
            <w:tcW w:w="364" w:type="pct"/>
            <w:tcBorders>
              <w:bottom w:val="single" w:color="auto" w:sz="12" w:space="0"/>
            </w:tcBorders>
            <w:vAlign w:val="center"/>
          </w:tcPr>
          <w:p>
            <w:pPr>
              <w:ind w:left="0" w:leftChars="0" w:firstLine="0" w:firstLineChars="0"/>
              <w:rPr>
                <w:rFonts w:hint="default" w:ascii="Times New Roman" w:hAnsi="Times New Roman" w:cs="宋体"/>
                <w:b/>
                <w:bCs/>
                <w:i w:val="0"/>
                <w:iCs w:val="0"/>
                <w:caps w:val="0"/>
                <w:smallCaps w:val="0"/>
                <w:color w:val="auto"/>
                <w:sz w:val="21"/>
                <w:szCs w:val="21"/>
                <w:highlight w:val="none"/>
                <w:lang w:val="en-US" w:eastAsia="zh-CN"/>
              </w:rPr>
            </w:pPr>
            <w:r>
              <w:rPr>
                <w:rFonts w:hint="default" w:ascii="Times New Roman" w:hAnsi="Times New Roman" w:cs="宋体"/>
                <w:b/>
                <w:bCs/>
                <w:i w:val="0"/>
                <w:iCs w:val="0"/>
                <w:caps w:val="0"/>
                <w:smallCaps w:val="0"/>
                <w:color w:val="auto"/>
                <w:sz w:val="21"/>
                <w:szCs w:val="21"/>
                <w:highlight w:val="none"/>
                <w:lang w:val="en-US" w:eastAsia="zh-CN"/>
              </w:rPr>
              <w:t>软件件号</w:t>
            </w:r>
          </w:p>
        </w:tc>
        <w:tc>
          <w:tcPr>
            <w:tcW w:w="416" w:type="pct"/>
            <w:tcBorders>
              <w:bottom w:val="single" w:color="auto" w:sz="12" w:space="0"/>
            </w:tcBorders>
            <w:vAlign w:val="center"/>
          </w:tcPr>
          <w:p>
            <w:pPr>
              <w:ind w:left="0" w:leftChars="0" w:firstLine="0" w:firstLineChars="0"/>
              <w:rPr>
                <w:rFonts w:hint="default" w:ascii="Times New Roman" w:hAnsi="Times New Roman" w:cs="宋体"/>
                <w:b/>
                <w:bCs/>
                <w:i w:val="0"/>
                <w:iCs w:val="0"/>
                <w:caps w:val="0"/>
                <w:smallCaps w:val="0"/>
                <w:color w:val="auto"/>
                <w:sz w:val="21"/>
                <w:szCs w:val="21"/>
                <w:highlight w:val="none"/>
                <w:lang w:val="en-US" w:eastAsia="zh-CN"/>
              </w:rPr>
            </w:pPr>
            <w:r>
              <w:rPr>
                <w:rFonts w:hint="default" w:ascii="Times New Roman" w:hAnsi="Times New Roman" w:cs="宋体"/>
                <w:b/>
                <w:bCs/>
                <w:i w:val="0"/>
                <w:iCs w:val="0"/>
                <w:caps w:val="0"/>
                <w:smallCaps w:val="0"/>
                <w:color w:val="auto"/>
                <w:sz w:val="21"/>
                <w:szCs w:val="21"/>
                <w:highlight w:val="none"/>
                <w:lang w:val="en-US" w:eastAsia="zh-CN"/>
              </w:rPr>
              <w:t>软件版本</w:t>
            </w:r>
          </w:p>
        </w:tc>
        <w:tc>
          <w:tcPr>
            <w:tcW w:w="596" w:type="pct"/>
            <w:tcBorders>
              <w:bottom w:val="single" w:color="auto" w:sz="12" w:space="0"/>
            </w:tcBorders>
            <w:vAlign w:val="center"/>
          </w:tcPr>
          <w:p>
            <w:pPr>
              <w:ind w:left="0" w:leftChars="0" w:firstLine="0" w:firstLineChars="0"/>
              <w:rPr>
                <w:rFonts w:hint="default" w:ascii="Times New Roman" w:hAnsi="Times New Roman" w:cs="宋体"/>
                <w:b/>
                <w:bCs/>
                <w:i w:val="0"/>
                <w:iCs w:val="0"/>
                <w:caps w:val="0"/>
                <w:smallCaps w:val="0"/>
                <w:color w:val="auto"/>
                <w:sz w:val="21"/>
                <w:szCs w:val="21"/>
                <w:highlight w:val="none"/>
                <w:lang w:val="en-US" w:eastAsia="zh-CN"/>
              </w:rPr>
            </w:pPr>
            <w:r>
              <w:rPr>
                <w:rFonts w:hint="default" w:ascii="Times New Roman" w:hAnsi="Times New Roman" w:cs="宋体"/>
                <w:b/>
                <w:bCs/>
                <w:i w:val="0"/>
                <w:iCs w:val="0"/>
                <w:caps w:val="0"/>
                <w:smallCaps w:val="0"/>
                <w:color w:val="auto"/>
                <w:sz w:val="21"/>
                <w:szCs w:val="21"/>
                <w:highlight w:val="none"/>
                <w:lang w:val="en-US" w:eastAsia="zh-CN"/>
              </w:rPr>
              <w:t>陪试设备使用范围</w:t>
            </w:r>
          </w:p>
        </w:tc>
        <w:tc>
          <w:tcPr>
            <w:tcW w:w="283" w:type="pct"/>
            <w:tcBorders>
              <w:bottom w:val="single" w:color="auto" w:sz="12" w:space="0"/>
            </w:tcBorders>
            <w:vAlign w:val="center"/>
          </w:tcPr>
          <w:p>
            <w:pPr>
              <w:ind w:left="0" w:leftChars="0" w:firstLine="0" w:firstLineChars="0"/>
              <w:rPr>
                <w:rFonts w:hint="default" w:ascii="Times New Roman" w:hAnsi="Times New Roman" w:cs="宋体"/>
                <w:b/>
                <w:bCs/>
                <w:i w:val="0"/>
                <w:iCs w:val="0"/>
                <w:caps w:val="0"/>
                <w:smallCaps w:val="0"/>
                <w:color w:val="auto"/>
                <w:sz w:val="21"/>
                <w:szCs w:val="21"/>
                <w:highlight w:val="none"/>
                <w:lang w:val="en-US" w:eastAsia="zh-CN"/>
              </w:rPr>
            </w:pPr>
            <w:r>
              <w:rPr>
                <w:rFonts w:hint="default" w:ascii="Times New Roman" w:hAnsi="Times New Roman" w:cs="宋体"/>
                <w:b/>
                <w:bCs/>
                <w:i w:val="0"/>
                <w:iCs w:val="0"/>
                <w:caps w:val="0"/>
                <w:smallCaps w:val="0"/>
                <w:color w:val="auto"/>
                <w:sz w:val="21"/>
                <w:szCs w:val="21"/>
                <w:highlight w:val="none"/>
                <w:lang w:val="en-US" w:eastAsia="zh-CN"/>
              </w:rPr>
              <w:t>备注</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tcBorders>
              <w:tl2br w:val="nil"/>
              <w:tr2bl w:val="nil"/>
            </w:tcBorders>
            <w:vAlign w:val="center"/>
          </w:tcPr>
          <w:p>
            <w:pPr>
              <w:keepNext/>
              <w:numPr>
                <w:ilvl w:val="0"/>
                <w:numId w:val="13"/>
              </w:numPr>
              <w:tabs>
                <w:tab w:val="left" w:pos="0"/>
                <w:tab w:val="left" w:pos="550"/>
              </w:tabs>
              <w:adjustRightInd w:val="0"/>
              <w:spacing w:beforeLines="50"/>
              <w:ind w:left="240" w:leftChars="0" w:firstLine="0" w:firstLineChars="0"/>
              <w:jc w:val="center"/>
              <w:textAlignment w:val="center"/>
              <w:outlineLvl w:val="9"/>
              <w:rPr>
                <w:rFonts w:hint="default" w:ascii="Times New Roman" w:hAnsi="Times New Roman" w:cs="宋体"/>
                <w:i w:val="0"/>
                <w:iCs w:val="0"/>
                <w:caps w:val="0"/>
                <w:smallCaps w:val="0"/>
                <w:color w:val="auto"/>
                <w:sz w:val="21"/>
                <w:szCs w:val="21"/>
                <w:highlight w:val="none"/>
                <w:lang w:val="en-US" w:eastAsia="zh-CN"/>
              </w:rPr>
            </w:pPr>
          </w:p>
        </w:tc>
        <w:tc>
          <w:tcPr>
            <w:tcW w:w="499" w:type="pct"/>
            <w:tcBorders>
              <w:tl2br w:val="nil"/>
              <w:tr2bl w:val="nil"/>
            </w:tcBorders>
            <w:vAlign w:val="center"/>
          </w:tcPr>
          <w:p>
            <w:pPr>
              <w:ind w:left="0" w:leftChars="0" w:firstLine="0" w:firstLineChars="0"/>
              <w:rPr>
                <w:rFonts w:hint="default" w:ascii="Times New Roman" w:hAnsi="Times New Roman" w:cs="宋体"/>
                <w:i w:val="0"/>
                <w:iCs w:val="0"/>
                <w:caps w:val="0"/>
                <w:smallCaps w:val="0"/>
                <w:color w:val="auto"/>
                <w:sz w:val="21"/>
                <w:szCs w:val="21"/>
                <w:highlight w:val="none"/>
                <w:lang w:val="en-US" w:eastAsia="zh-CN"/>
              </w:rPr>
            </w:pPr>
            <w:r>
              <w:rPr>
                <w:rFonts w:hint="eastAsia" w:ascii="Times New Roman" w:hAnsi="Times New Roman" w:cs="宋体"/>
                <w:i w:val="0"/>
                <w:iCs w:val="0"/>
                <w:caps w:val="0"/>
                <w:smallCaps w:val="0"/>
                <w:color w:val="auto"/>
                <w:sz w:val="21"/>
                <w:szCs w:val="21"/>
                <w:highlight w:val="none"/>
                <w:lang w:val="en-US" w:eastAsia="zh-CN"/>
              </w:rPr>
              <w:t>试验台</w:t>
            </w:r>
          </w:p>
        </w:tc>
        <w:tc>
          <w:tcPr>
            <w:tcW w:w="900" w:type="pct"/>
            <w:tcBorders>
              <w:tl2br w:val="nil"/>
              <w:tr2bl w:val="nil"/>
            </w:tcBorders>
            <w:vAlign w:val="center"/>
          </w:tcPr>
          <w:p>
            <w:pPr>
              <w:ind w:left="0" w:leftChars="0" w:firstLine="0" w:firstLineChars="0"/>
              <w:rPr>
                <w:rFonts w:hint="default" w:ascii="Times New Roman" w:hAnsi="Times New Roman" w:cs="宋体"/>
                <w:i w:val="0"/>
                <w:iCs w:val="0"/>
                <w:caps w:val="0"/>
                <w:smallCaps w:val="0"/>
                <w:color w:val="auto"/>
                <w:sz w:val="21"/>
                <w:szCs w:val="21"/>
                <w:highlight w:val="none"/>
                <w:lang w:val="en-US" w:eastAsia="zh-CN"/>
              </w:rPr>
            </w:pPr>
            <w:r>
              <w:rPr>
                <w:rFonts w:hint="eastAsia" w:ascii="Times New Roman" w:hAnsi="Times New Roman" w:cs="宋体"/>
                <w:i w:val="0"/>
                <w:iCs w:val="0"/>
                <w:caps w:val="0"/>
                <w:smallCaps w:val="0"/>
                <w:color w:val="auto"/>
                <w:sz w:val="21"/>
                <w:szCs w:val="21"/>
                <w:highlight w:val="none"/>
                <w:lang w:val="en-US" w:eastAsia="zh-CN"/>
              </w:rPr>
              <w:t>/</w:t>
            </w:r>
          </w:p>
        </w:tc>
        <w:tc>
          <w:tcPr>
            <w:tcW w:w="282" w:type="pct"/>
            <w:tcBorders>
              <w:tl2br w:val="nil"/>
              <w:tr2bl w:val="nil"/>
            </w:tcBorders>
            <w:vAlign w:val="center"/>
          </w:tcPr>
          <w:p>
            <w:pPr>
              <w:ind w:left="0" w:leftChars="0" w:firstLine="0" w:firstLineChars="0"/>
              <w:rPr>
                <w:rFonts w:hint="default" w:ascii="Times New Roman" w:hAnsi="Times New Roman" w:cs="宋体"/>
                <w:i w:val="0"/>
                <w:iCs w:val="0"/>
                <w:caps w:val="0"/>
                <w:smallCaps w:val="0"/>
                <w:color w:val="auto"/>
                <w:sz w:val="21"/>
                <w:szCs w:val="21"/>
                <w:highlight w:val="none"/>
                <w:lang w:val="en-US" w:eastAsia="zh-CN"/>
              </w:rPr>
            </w:pPr>
            <w:r>
              <w:rPr>
                <w:rFonts w:hint="eastAsia" w:ascii="Times New Roman" w:hAnsi="Times New Roman" w:cs="宋体"/>
                <w:i w:val="0"/>
                <w:iCs w:val="0"/>
                <w:caps w:val="0"/>
                <w:smallCaps w:val="0"/>
                <w:color w:val="auto"/>
                <w:sz w:val="21"/>
                <w:szCs w:val="21"/>
                <w:highlight w:val="none"/>
                <w:lang w:val="en-US" w:eastAsia="zh-CN"/>
              </w:rPr>
              <w:t>/</w:t>
            </w:r>
          </w:p>
        </w:tc>
        <w:tc>
          <w:tcPr>
            <w:tcW w:w="357" w:type="pct"/>
            <w:tcBorders>
              <w:tl2br w:val="nil"/>
              <w:tr2bl w:val="nil"/>
            </w:tcBorders>
            <w:vAlign w:val="center"/>
          </w:tcPr>
          <w:p>
            <w:pPr>
              <w:ind w:left="0" w:leftChars="0" w:firstLine="0" w:firstLineChars="0"/>
              <w:rPr>
                <w:rFonts w:hint="default" w:ascii="Times New Roman" w:hAnsi="Times New Roman" w:cs="宋体"/>
                <w:i w:val="0"/>
                <w:iCs w:val="0"/>
                <w:caps w:val="0"/>
                <w:smallCaps w:val="0"/>
                <w:color w:val="auto"/>
                <w:sz w:val="21"/>
                <w:szCs w:val="21"/>
                <w:highlight w:val="none"/>
                <w:lang w:val="en-US" w:eastAsia="zh-CN"/>
              </w:rPr>
            </w:pPr>
            <w:r>
              <w:rPr>
                <w:rFonts w:hint="eastAsia" w:ascii="Times New Roman" w:hAnsi="Times New Roman" w:cs="宋体"/>
                <w:i w:val="0"/>
                <w:iCs w:val="0"/>
                <w:caps w:val="0"/>
                <w:smallCaps w:val="0"/>
                <w:color w:val="auto"/>
                <w:sz w:val="21"/>
                <w:szCs w:val="21"/>
                <w:highlight w:val="none"/>
                <w:lang w:val="en-US" w:eastAsia="zh-CN"/>
              </w:rPr>
              <w:t>TBD</w:t>
            </w:r>
          </w:p>
        </w:tc>
        <w:tc>
          <w:tcPr>
            <w:tcW w:w="715" w:type="pct"/>
            <w:tcBorders>
              <w:tl2br w:val="nil"/>
              <w:tr2bl w:val="nil"/>
            </w:tcBorders>
            <w:vAlign w:val="center"/>
          </w:tcPr>
          <w:p>
            <w:pPr>
              <w:ind w:left="0" w:leftChars="0" w:firstLine="0" w:firstLineChars="0"/>
              <w:rPr>
                <w:rFonts w:hint="default" w:ascii="Times New Roman" w:hAnsi="Times New Roman" w:cs="宋体"/>
                <w:i w:val="0"/>
                <w:iCs w:val="0"/>
                <w:caps w:val="0"/>
                <w:smallCaps w:val="0"/>
                <w:color w:val="auto"/>
                <w:sz w:val="21"/>
                <w:szCs w:val="21"/>
                <w:highlight w:val="none"/>
                <w:lang w:val="en-US" w:eastAsia="zh-CN"/>
              </w:rPr>
            </w:pPr>
            <w:r>
              <w:rPr>
                <w:rFonts w:hint="eastAsia" w:ascii="Times New Roman" w:hAnsi="Times New Roman" w:cs="宋体"/>
                <w:i w:val="0"/>
                <w:iCs w:val="0"/>
                <w:caps w:val="0"/>
                <w:smallCaps w:val="0"/>
                <w:color w:val="auto"/>
                <w:sz w:val="21"/>
                <w:szCs w:val="21"/>
                <w:highlight w:val="none"/>
                <w:lang w:val="en-US" w:eastAsia="zh-CN"/>
              </w:rPr>
              <w:t>TBD</w:t>
            </w:r>
          </w:p>
        </w:tc>
        <w:tc>
          <w:tcPr>
            <w:tcW w:w="226" w:type="pct"/>
            <w:tcBorders>
              <w:tl2br w:val="nil"/>
              <w:tr2bl w:val="nil"/>
            </w:tcBorders>
            <w:vAlign w:val="center"/>
          </w:tcPr>
          <w:p>
            <w:pPr>
              <w:ind w:left="0" w:leftChars="0" w:firstLine="0" w:firstLineChars="0"/>
              <w:rPr>
                <w:rFonts w:hint="default" w:ascii="Times New Roman" w:hAnsi="Times New Roman" w:cs="宋体"/>
                <w:i w:val="0"/>
                <w:iCs w:val="0"/>
                <w:caps w:val="0"/>
                <w:smallCaps w:val="0"/>
                <w:color w:val="auto"/>
                <w:sz w:val="21"/>
                <w:szCs w:val="21"/>
                <w:highlight w:val="none"/>
                <w:lang w:val="en-US" w:eastAsia="zh-CN"/>
              </w:rPr>
            </w:pPr>
            <w:r>
              <w:rPr>
                <w:rFonts w:hint="eastAsia" w:ascii="Times New Roman" w:hAnsi="Times New Roman" w:cs="宋体"/>
                <w:i w:val="0"/>
                <w:iCs w:val="0"/>
                <w:caps w:val="0"/>
                <w:smallCaps w:val="0"/>
                <w:color w:val="auto"/>
                <w:sz w:val="21"/>
                <w:szCs w:val="21"/>
                <w:highlight w:val="none"/>
                <w:lang w:val="en-US" w:eastAsia="zh-CN"/>
              </w:rPr>
              <w:t>1</w:t>
            </w:r>
          </w:p>
        </w:tc>
        <w:tc>
          <w:tcPr>
            <w:tcW w:w="364" w:type="pct"/>
            <w:tcBorders>
              <w:tl2br w:val="nil"/>
              <w:tr2bl w:val="nil"/>
            </w:tcBorders>
            <w:vAlign w:val="center"/>
          </w:tcPr>
          <w:p>
            <w:pPr>
              <w:ind w:left="0" w:leftChars="0" w:firstLine="0" w:firstLineChars="0"/>
              <w:rPr>
                <w:rFonts w:hint="default" w:ascii="Times New Roman" w:hAnsi="Times New Roman" w:cs="宋体"/>
                <w:i w:val="0"/>
                <w:iCs w:val="0"/>
                <w:caps w:val="0"/>
                <w:smallCaps w:val="0"/>
                <w:color w:val="auto"/>
                <w:sz w:val="21"/>
                <w:szCs w:val="21"/>
                <w:highlight w:val="none"/>
                <w:lang w:val="en-US" w:eastAsia="zh-CN"/>
              </w:rPr>
            </w:pPr>
            <w:r>
              <w:rPr>
                <w:rFonts w:hint="eastAsia" w:ascii="Times New Roman" w:hAnsi="Times New Roman" w:cs="宋体"/>
                <w:i w:val="0"/>
                <w:iCs w:val="0"/>
                <w:caps w:val="0"/>
                <w:smallCaps w:val="0"/>
                <w:color w:val="auto"/>
                <w:sz w:val="21"/>
                <w:szCs w:val="21"/>
                <w:highlight w:val="none"/>
                <w:lang w:val="en-US" w:eastAsia="zh-CN"/>
              </w:rPr>
              <w:t>TBD</w:t>
            </w:r>
          </w:p>
        </w:tc>
        <w:tc>
          <w:tcPr>
            <w:tcW w:w="416" w:type="pct"/>
            <w:tcBorders>
              <w:tl2br w:val="nil"/>
              <w:tr2bl w:val="nil"/>
            </w:tcBorders>
            <w:vAlign w:val="center"/>
          </w:tcPr>
          <w:p>
            <w:pPr>
              <w:ind w:left="0" w:leftChars="0" w:firstLine="0" w:firstLineChars="0"/>
              <w:rPr>
                <w:rFonts w:hint="default" w:ascii="Times New Roman" w:hAnsi="Times New Roman" w:cs="宋体"/>
                <w:i w:val="0"/>
                <w:iCs w:val="0"/>
                <w:caps w:val="0"/>
                <w:smallCaps w:val="0"/>
                <w:color w:val="auto"/>
                <w:sz w:val="21"/>
                <w:szCs w:val="21"/>
                <w:highlight w:val="none"/>
                <w:lang w:val="en-US" w:eastAsia="zh-CN"/>
              </w:rPr>
            </w:pPr>
            <w:r>
              <w:rPr>
                <w:rFonts w:hint="eastAsia" w:ascii="Times New Roman" w:hAnsi="Times New Roman" w:cs="宋体"/>
                <w:i w:val="0"/>
                <w:iCs w:val="0"/>
                <w:caps w:val="0"/>
                <w:smallCaps w:val="0"/>
                <w:color w:val="auto"/>
                <w:sz w:val="21"/>
                <w:szCs w:val="21"/>
                <w:highlight w:val="none"/>
                <w:lang w:val="en-US" w:eastAsia="zh-CN"/>
              </w:rPr>
              <w:t>TBD</w:t>
            </w:r>
          </w:p>
        </w:tc>
        <w:tc>
          <w:tcPr>
            <w:tcW w:w="596" w:type="pct"/>
            <w:tcBorders>
              <w:tl2br w:val="nil"/>
              <w:tr2bl w:val="nil"/>
            </w:tcBorders>
            <w:vAlign w:val="center"/>
          </w:tcPr>
          <w:p>
            <w:pPr>
              <w:ind w:left="0" w:leftChars="0" w:firstLine="0" w:firstLineChars="0"/>
              <w:rPr>
                <w:rFonts w:hint="default" w:ascii="Times New Roman" w:hAnsi="Times New Roman" w:cs="宋体"/>
                <w:i w:val="0"/>
                <w:iCs w:val="0"/>
                <w:caps w:val="0"/>
                <w:smallCaps w:val="0"/>
                <w:color w:val="auto"/>
                <w:sz w:val="21"/>
                <w:szCs w:val="21"/>
                <w:highlight w:val="none"/>
                <w:lang w:val="en-US" w:eastAsia="zh-CN"/>
              </w:rPr>
            </w:pPr>
            <w:r>
              <w:rPr>
                <w:rFonts w:hint="eastAsia" w:ascii="Times New Roman" w:hAnsi="Times New Roman" w:cs="宋体"/>
                <w:i w:val="0"/>
                <w:iCs w:val="0"/>
                <w:caps w:val="0"/>
                <w:smallCaps w:val="0"/>
                <w:color w:val="auto"/>
                <w:sz w:val="21"/>
                <w:szCs w:val="21"/>
                <w:highlight w:val="none"/>
                <w:lang w:val="en-US" w:eastAsia="zh-CN"/>
              </w:rPr>
              <w:t>用于受试设备功能、性能验证</w:t>
            </w:r>
          </w:p>
        </w:tc>
        <w:tc>
          <w:tcPr>
            <w:tcW w:w="283" w:type="pct"/>
            <w:tcBorders>
              <w:tl2br w:val="nil"/>
              <w:tr2bl w:val="nil"/>
            </w:tcBorders>
            <w:vAlign w:val="center"/>
          </w:tcPr>
          <w:p>
            <w:pPr>
              <w:ind w:left="0" w:leftChars="0" w:firstLine="0" w:firstLineChars="0"/>
              <w:rPr>
                <w:rFonts w:hint="default" w:ascii="Times New Roman" w:hAnsi="Times New Roman" w:cs="宋体"/>
                <w:i w:val="0"/>
                <w:iCs w:val="0"/>
                <w:caps w:val="0"/>
                <w:smallCaps w:val="0"/>
                <w:color w:val="auto"/>
                <w:sz w:val="21"/>
                <w:szCs w:val="21"/>
                <w:highlight w:val="none"/>
                <w:lang w:val="en-US" w:eastAsia="zh-CN"/>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tcBorders>
              <w:tl2br w:val="nil"/>
              <w:tr2bl w:val="nil"/>
            </w:tcBorders>
            <w:vAlign w:val="center"/>
          </w:tcPr>
          <w:p>
            <w:pPr>
              <w:keepNext/>
              <w:numPr>
                <w:ilvl w:val="0"/>
                <w:numId w:val="13"/>
              </w:numPr>
              <w:tabs>
                <w:tab w:val="left" w:pos="0"/>
                <w:tab w:val="left" w:pos="550"/>
              </w:tabs>
              <w:adjustRightInd w:val="0"/>
              <w:spacing w:beforeLines="50"/>
              <w:ind w:left="240" w:leftChars="0" w:firstLine="0" w:firstLineChars="0"/>
              <w:jc w:val="center"/>
              <w:textAlignment w:val="center"/>
              <w:outlineLvl w:val="9"/>
              <w:rPr>
                <w:rFonts w:hint="default" w:ascii="Times New Roman" w:hAnsi="Times New Roman" w:cs="宋体"/>
                <w:i w:val="0"/>
                <w:iCs w:val="0"/>
                <w:caps w:val="0"/>
                <w:smallCaps w:val="0"/>
                <w:color w:val="auto"/>
                <w:sz w:val="21"/>
                <w:szCs w:val="21"/>
                <w:highlight w:val="none"/>
                <w:lang w:val="en-US" w:eastAsia="zh-CN"/>
              </w:rPr>
            </w:pPr>
          </w:p>
        </w:tc>
        <w:tc>
          <w:tcPr>
            <w:tcW w:w="499" w:type="pct"/>
            <w:tcBorders>
              <w:tl2br w:val="nil"/>
              <w:tr2bl w:val="nil"/>
            </w:tcBorders>
            <w:vAlign w:val="center"/>
          </w:tcPr>
          <w:p>
            <w:pPr>
              <w:ind w:left="0" w:leftChars="0" w:firstLine="0" w:firstLineChars="0"/>
              <w:rPr>
                <w:rFonts w:hint="default" w:ascii="Times New Roman" w:hAnsi="Times New Roman" w:cs="宋体"/>
                <w:i w:val="0"/>
                <w:iCs w:val="0"/>
                <w:caps w:val="0"/>
                <w:smallCaps w:val="0"/>
                <w:color w:val="auto"/>
                <w:sz w:val="21"/>
                <w:szCs w:val="21"/>
                <w:highlight w:val="none"/>
                <w:lang w:val="en-US" w:eastAsia="zh-CN"/>
              </w:rPr>
            </w:pPr>
            <w:r>
              <w:rPr>
                <w:rFonts w:hint="eastAsia" w:ascii="Times New Roman" w:hAnsi="Times New Roman" w:cs="宋体"/>
                <w:i w:val="0"/>
                <w:iCs w:val="0"/>
                <w:caps w:val="0"/>
                <w:smallCaps w:val="0"/>
                <w:color w:val="auto"/>
                <w:sz w:val="21"/>
                <w:szCs w:val="21"/>
                <w:highlight w:val="none"/>
                <w:lang w:val="en-US" w:eastAsia="zh-CN"/>
              </w:rPr>
              <w:t>托架</w:t>
            </w:r>
          </w:p>
        </w:tc>
        <w:tc>
          <w:tcPr>
            <w:tcW w:w="900" w:type="pct"/>
            <w:tcBorders>
              <w:tl2br w:val="nil"/>
              <w:tr2bl w:val="nil"/>
            </w:tcBorders>
            <w:vAlign w:val="center"/>
          </w:tcPr>
          <w:p>
            <w:pPr>
              <w:ind w:left="0" w:leftChars="0" w:firstLine="0" w:firstLineChars="0"/>
              <w:rPr>
                <w:rFonts w:hint="eastAsia" w:ascii="Times New Roman" w:hAnsi="Times New Roman" w:cs="宋体"/>
                <w:i w:val="0"/>
                <w:iCs w:val="0"/>
                <w:caps w:val="0"/>
                <w:smallCaps w:val="0"/>
                <w:color w:val="auto"/>
                <w:sz w:val="21"/>
                <w:highlight w:val="none"/>
                <w:lang w:val="en-US" w:eastAsia="zh-CN"/>
              </w:rPr>
            </w:pPr>
            <w:r>
              <w:rPr>
                <w:rFonts w:hint="eastAsia" w:ascii="Times New Roman" w:hAnsi="Times New Roman" w:cs="宋体"/>
                <w:i w:val="0"/>
                <w:iCs w:val="0"/>
                <w:caps w:val="0"/>
                <w:smallCaps w:val="0"/>
                <w:color w:val="auto"/>
                <w:sz w:val="21"/>
                <w:highlight w:val="none"/>
                <w:lang w:val="en-US" w:eastAsia="zh-CN"/>
              </w:rPr>
              <w:t>/</w:t>
            </w:r>
          </w:p>
        </w:tc>
        <w:tc>
          <w:tcPr>
            <w:tcW w:w="562" w:type="dxa"/>
            <w:tcBorders>
              <w:tl2br w:val="nil"/>
              <w:tr2bl w:val="nil"/>
            </w:tcBorders>
            <w:vAlign w:val="center"/>
          </w:tcPr>
          <w:p>
            <w:pPr>
              <w:ind w:left="0" w:leftChars="0" w:firstLine="0" w:firstLineChars="0"/>
              <w:rPr>
                <w:rFonts w:hint="eastAsia" w:ascii="Times New Roman" w:hAnsi="Times New Roman" w:cs="宋体"/>
                <w:i w:val="0"/>
                <w:iCs w:val="0"/>
                <w:caps w:val="0"/>
                <w:smallCaps w:val="0"/>
                <w:color w:val="auto"/>
                <w:sz w:val="21"/>
                <w:szCs w:val="21"/>
                <w:highlight w:val="none"/>
                <w:lang w:val="en-US" w:eastAsia="zh-CN"/>
              </w:rPr>
            </w:pPr>
            <w:r>
              <w:rPr>
                <w:rFonts w:hint="eastAsia" w:ascii="Times New Roman" w:hAnsi="Times New Roman" w:cs="宋体"/>
                <w:i w:val="0"/>
                <w:iCs w:val="0"/>
                <w:caps w:val="0"/>
                <w:smallCaps w:val="0"/>
                <w:color w:val="auto"/>
                <w:sz w:val="21"/>
                <w:szCs w:val="21"/>
                <w:highlight w:val="none"/>
                <w:lang w:val="en-US" w:eastAsia="zh-CN"/>
              </w:rPr>
              <w:t>/</w:t>
            </w:r>
          </w:p>
        </w:tc>
        <w:tc>
          <w:tcPr>
            <w:tcW w:w="711" w:type="dxa"/>
            <w:tcBorders>
              <w:tl2br w:val="nil"/>
              <w:tr2bl w:val="nil"/>
            </w:tcBorders>
            <w:vAlign w:val="center"/>
          </w:tcPr>
          <w:p>
            <w:pPr>
              <w:ind w:left="0" w:leftChars="0" w:firstLine="0" w:firstLineChars="0"/>
              <w:rPr>
                <w:rFonts w:hint="eastAsia" w:ascii="Times New Roman" w:hAnsi="Times New Roman" w:cs="宋体"/>
                <w:i w:val="0"/>
                <w:iCs w:val="0"/>
                <w:caps w:val="0"/>
                <w:smallCaps w:val="0"/>
                <w:color w:val="auto"/>
                <w:sz w:val="21"/>
                <w:szCs w:val="21"/>
                <w:highlight w:val="none"/>
                <w:lang w:val="en-US" w:eastAsia="zh-CN"/>
              </w:rPr>
            </w:pPr>
            <w:r>
              <w:rPr>
                <w:rFonts w:hint="eastAsia" w:ascii="Times New Roman" w:hAnsi="Times New Roman" w:cs="宋体"/>
                <w:i w:val="0"/>
                <w:iCs w:val="0"/>
                <w:caps w:val="0"/>
                <w:smallCaps w:val="0"/>
                <w:color w:val="auto"/>
                <w:sz w:val="21"/>
                <w:szCs w:val="21"/>
                <w:highlight w:val="none"/>
                <w:lang w:val="en-US" w:eastAsia="zh-CN"/>
              </w:rPr>
              <w:t>TBD</w:t>
            </w:r>
          </w:p>
        </w:tc>
        <w:tc>
          <w:tcPr>
            <w:tcW w:w="1423" w:type="dxa"/>
            <w:tcBorders>
              <w:tl2br w:val="nil"/>
              <w:tr2bl w:val="nil"/>
            </w:tcBorders>
            <w:vAlign w:val="center"/>
          </w:tcPr>
          <w:p>
            <w:pPr>
              <w:ind w:left="0" w:leftChars="0" w:firstLine="0" w:firstLineChars="0"/>
              <w:rPr>
                <w:rFonts w:hint="eastAsia" w:ascii="Times New Roman" w:hAnsi="Times New Roman" w:cs="宋体"/>
                <w:i w:val="0"/>
                <w:iCs w:val="0"/>
                <w:caps w:val="0"/>
                <w:smallCaps w:val="0"/>
                <w:color w:val="auto"/>
                <w:sz w:val="21"/>
                <w:szCs w:val="21"/>
                <w:highlight w:val="none"/>
                <w:lang w:val="en-US" w:eastAsia="zh-CN"/>
              </w:rPr>
            </w:pPr>
            <w:r>
              <w:rPr>
                <w:rFonts w:hint="eastAsia" w:ascii="Times New Roman" w:hAnsi="Times New Roman" w:cs="宋体"/>
                <w:i w:val="0"/>
                <w:iCs w:val="0"/>
                <w:caps w:val="0"/>
                <w:smallCaps w:val="0"/>
                <w:color w:val="auto"/>
                <w:sz w:val="21"/>
                <w:szCs w:val="21"/>
                <w:highlight w:val="none"/>
                <w:lang w:val="en-US" w:eastAsia="zh-CN"/>
              </w:rPr>
              <w:t>TBD</w:t>
            </w:r>
          </w:p>
        </w:tc>
        <w:tc>
          <w:tcPr>
            <w:tcW w:w="451" w:type="dxa"/>
            <w:tcBorders>
              <w:tl2br w:val="nil"/>
              <w:tr2bl w:val="nil"/>
            </w:tcBorders>
            <w:vAlign w:val="center"/>
          </w:tcPr>
          <w:p>
            <w:pPr>
              <w:ind w:left="0" w:leftChars="0" w:firstLine="0" w:firstLineChars="0"/>
              <w:rPr>
                <w:rFonts w:hint="eastAsia" w:ascii="Times New Roman" w:hAnsi="Times New Roman" w:cs="宋体"/>
                <w:i w:val="0"/>
                <w:iCs w:val="0"/>
                <w:caps w:val="0"/>
                <w:smallCaps w:val="0"/>
                <w:color w:val="auto"/>
                <w:sz w:val="21"/>
                <w:szCs w:val="21"/>
                <w:highlight w:val="none"/>
                <w:lang w:val="en-US" w:eastAsia="zh-CN"/>
              </w:rPr>
            </w:pPr>
            <w:r>
              <w:rPr>
                <w:rFonts w:hint="eastAsia" w:ascii="Times New Roman" w:hAnsi="Times New Roman" w:cs="宋体"/>
                <w:i w:val="0"/>
                <w:iCs w:val="0"/>
                <w:caps w:val="0"/>
                <w:smallCaps w:val="0"/>
                <w:color w:val="auto"/>
                <w:sz w:val="21"/>
                <w:szCs w:val="21"/>
                <w:highlight w:val="none"/>
                <w:lang w:val="en-US" w:eastAsia="zh-CN"/>
              </w:rPr>
              <w:t>1</w:t>
            </w:r>
          </w:p>
        </w:tc>
        <w:tc>
          <w:tcPr>
            <w:tcW w:w="724" w:type="dxa"/>
            <w:tcBorders>
              <w:tl2br w:val="nil"/>
              <w:tr2bl w:val="nil"/>
            </w:tcBorders>
            <w:vAlign w:val="center"/>
          </w:tcPr>
          <w:p>
            <w:pPr>
              <w:ind w:left="0" w:leftChars="0" w:firstLine="0" w:firstLineChars="0"/>
              <w:rPr>
                <w:rFonts w:hint="eastAsia" w:ascii="Times New Roman" w:hAnsi="Times New Roman" w:cs="宋体"/>
                <w:i w:val="0"/>
                <w:iCs w:val="0"/>
                <w:caps w:val="0"/>
                <w:smallCaps w:val="0"/>
                <w:color w:val="auto"/>
                <w:sz w:val="21"/>
                <w:szCs w:val="21"/>
                <w:highlight w:val="none"/>
                <w:lang w:val="en-US" w:eastAsia="zh-CN"/>
              </w:rPr>
            </w:pPr>
            <w:r>
              <w:rPr>
                <w:rFonts w:hint="eastAsia" w:ascii="Times New Roman" w:hAnsi="Times New Roman" w:cs="宋体"/>
                <w:i w:val="0"/>
                <w:iCs w:val="0"/>
                <w:caps w:val="0"/>
                <w:smallCaps w:val="0"/>
                <w:color w:val="auto"/>
                <w:sz w:val="21"/>
                <w:szCs w:val="21"/>
                <w:highlight w:val="none"/>
                <w:lang w:val="en-US" w:eastAsia="zh-CN"/>
              </w:rPr>
              <w:t>TBD</w:t>
            </w:r>
          </w:p>
        </w:tc>
        <w:tc>
          <w:tcPr>
            <w:tcW w:w="829" w:type="dxa"/>
            <w:tcBorders>
              <w:tl2br w:val="nil"/>
              <w:tr2bl w:val="nil"/>
            </w:tcBorders>
            <w:vAlign w:val="center"/>
          </w:tcPr>
          <w:p>
            <w:pPr>
              <w:ind w:left="0" w:leftChars="0" w:firstLine="0" w:firstLineChars="0"/>
              <w:rPr>
                <w:rFonts w:hint="eastAsia" w:ascii="Times New Roman" w:hAnsi="Times New Roman" w:cs="宋体"/>
                <w:i w:val="0"/>
                <w:iCs w:val="0"/>
                <w:caps w:val="0"/>
                <w:smallCaps w:val="0"/>
                <w:color w:val="auto"/>
                <w:sz w:val="21"/>
                <w:szCs w:val="21"/>
                <w:highlight w:val="none"/>
                <w:lang w:val="en-US" w:eastAsia="zh-CN"/>
              </w:rPr>
            </w:pPr>
            <w:r>
              <w:rPr>
                <w:rFonts w:hint="eastAsia" w:ascii="Times New Roman" w:hAnsi="Times New Roman" w:cs="宋体"/>
                <w:i w:val="0"/>
                <w:iCs w:val="0"/>
                <w:caps w:val="0"/>
                <w:smallCaps w:val="0"/>
                <w:color w:val="auto"/>
                <w:sz w:val="21"/>
                <w:szCs w:val="21"/>
                <w:highlight w:val="none"/>
                <w:lang w:val="en-US" w:eastAsia="zh-CN"/>
              </w:rPr>
              <w:t>TBD</w:t>
            </w:r>
          </w:p>
        </w:tc>
        <w:tc>
          <w:tcPr>
            <w:tcW w:w="596" w:type="pct"/>
            <w:tcBorders>
              <w:tl2br w:val="nil"/>
              <w:tr2bl w:val="nil"/>
            </w:tcBorders>
            <w:vAlign w:val="center"/>
          </w:tcPr>
          <w:p>
            <w:pPr>
              <w:ind w:left="0" w:leftChars="0" w:firstLine="0" w:firstLineChars="0"/>
              <w:rPr>
                <w:rFonts w:hint="default" w:ascii="Times New Roman" w:hAnsi="Times New Roman" w:cs="宋体"/>
                <w:i w:val="0"/>
                <w:iCs w:val="0"/>
                <w:caps w:val="0"/>
                <w:smallCaps w:val="0"/>
                <w:color w:val="auto"/>
                <w:sz w:val="21"/>
                <w:szCs w:val="21"/>
                <w:highlight w:val="none"/>
                <w:lang w:val="en-US" w:eastAsia="zh-CN"/>
              </w:rPr>
            </w:pPr>
            <w:r>
              <w:rPr>
                <w:rFonts w:hint="eastAsia" w:ascii="Times New Roman" w:hAnsi="Times New Roman" w:cs="宋体"/>
                <w:i w:val="0"/>
                <w:iCs w:val="0"/>
                <w:caps w:val="0"/>
                <w:smallCaps w:val="0"/>
                <w:color w:val="auto"/>
                <w:sz w:val="21"/>
                <w:szCs w:val="21"/>
                <w:highlight w:val="none"/>
                <w:lang w:val="en-US" w:eastAsia="zh-CN"/>
              </w:rPr>
              <w:t>用于电磁类环境试验</w:t>
            </w:r>
          </w:p>
        </w:tc>
        <w:tc>
          <w:tcPr>
            <w:tcW w:w="283" w:type="pct"/>
            <w:tcBorders>
              <w:tl2br w:val="nil"/>
              <w:tr2bl w:val="nil"/>
            </w:tcBorders>
            <w:vAlign w:val="center"/>
          </w:tcPr>
          <w:p>
            <w:pPr>
              <w:ind w:left="0" w:leftChars="0" w:firstLine="0" w:firstLineChars="0"/>
              <w:rPr>
                <w:rFonts w:hint="default" w:ascii="Times New Roman" w:hAnsi="Times New Roman" w:cs="宋体"/>
                <w:i w:val="0"/>
                <w:iCs w:val="0"/>
                <w:caps w:val="0"/>
                <w:smallCaps w:val="0"/>
                <w:color w:val="auto"/>
                <w:sz w:val="21"/>
                <w:szCs w:val="21"/>
                <w:highlight w:val="none"/>
                <w:lang w:val="en-US" w:eastAsia="zh-CN"/>
              </w:rPr>
            </w:pPr>
          </w:p>
        </w:tc>
      </w:tr>
    </w:tbl>
    <w:p>
      <w:pPr>
        <w:ind w:firstLine="480"/>
        <w:rPr>
          <w:rFonts w:hint="eastAsia" w:ascii="Times New Roman" w:hAnsi="Times New Roman" w:cs="宋体"/>
          <w:i w:val="0"/>
          <w:iCs w:val="0"/>
          <w:caps w:val="0"/>
          <w:smallCaps w:val="0"/>
          <w:color w:val="000000" w:themeColor="text1"/>
          <w:lang w:val="en-US" w:eastAsia="zh-CN"/>
          <w14:textFill>
            <w14:solidFill>
              <w14:schemeClr w14:val="tx1"/>
            </w14:solidFill>
          </w14:textFill>
        </w:rPr>
      </w:pPr>
      <w:r>
        <w:rPr>
          <w:rFonts w:hint="eastAsia" w:ascii="Times New Roman" w:hAnsi="Times New Roman" w:cs="宋体"/>
          <w:i w:val="0"/>
          <w:iCs w:val="0"/>
          <w:caps w:val="0"/>
          <w:smallCaps w:val="0"/>
          <w:color w:val="000000" w:themeColor="text1"/>
          <w:lang w:val="en-US" w:eastAsia="zh-CN"/>
          <w14:textFill>
            <w14:solidFill>
              <w14:schemeClr w14:val="tx1"/>
            </w14:solidFill>
          </w14:textFill>
        </w:rPr>
        <w:t>搭接要求：</w:t>
      </w:r>
    </w:p>
    <w:p>
      <w:pPr>
        <w:pStyle w:val="38"/>
        <w:numPr>
          <w:ilvl w:val="0"/>
          <w:numId w:val="14"/>
        </w:numPr>
        <w:spacing w:line="420" w:lineRule="exact"/>
        <w:ind w:firstLine="480"/>
        <w:rPr>
          <w:rFonts w:hint="eastAsia" w:ascii="Times New Roman" w:hAnsi="Times New Roman" w:eastAsia="宋体" w:cs="宋体"/>
          <w:i w:val="0"/>
          <w:iCs w:val="0"/>
          <w:caps w:val="0"/>
          <w:smallCaps w:val="0"/>
          <w:color w:val="000000"/>
          <w:sz w:val="24"/>
          <w:szCs w:val="24"/>
          <w:highlight w:val="none"/>
        </w:rPr>
      </w:pPr>
      <w:r>
        <w:rPr>
          <w:rFonts w:hint="eastAsia" w:ascii="Times New Roman" w:hAnsi="Times New Roman" w:cs="宋体"/>
          <w:i w:val="0"/>
          <w:iCs w:val="0"/>
          <w:caps w:val="0"/>
          <w:smallCaps w:val="0"/>
          <w:color w:val="000000"/>
          <w:sz w:val="24"/>
          <w:szCs w:val="24"/>
          <w:highlight w:val="none"/>
          <w:lang w:val="en-US" w:eastAsia="zh-CN"/>
        </w:rPr>
        <w:t>受试设备与托架的搭接电阻</w:t>
      </w:r>
      <w:r>
        <w:rPr>
          <w:rFonts w:hint="eastAsia" w:ascii="Times New Roman" w:hAnsi="Times New Roman" w:eastAsia="宋体" w:cs="宋体"/>
          <w:i w:val="0"/>
          <w:iCs w:val="0"/>
          <w:caps w:val="0"/>
          <w:smallCaps w:val="0"/>
          <w:color w:val="000000"/>
          <w:sz w:val="24"/>
          <w:szCs w:val="24"/>
          <w:highlight w:val="none"/>
        </w:rPr>
        <w:t>≤2.5mΩ</w:t>
      </w:r>
      <w:r>
        <w:rPr>
          <w:rFonts w:hint="eastAsia" w:ascii="Times New Roman" w:hAnsi="Times New Roman" w:cs="宋体"/>
          <w:i w:val="0"/>
          <w:iCs w:val="0"/>
          <w:caps w:val="0"/>
          <w:smallCaps w:val="0"/>
          <w:color w:val="000000"/>
          <w:sz w:val="24"/>
          <w:szCs w:val="24"/>
          <w:highlight w:val="none"/>
          <w:lang w:eastAsia="zh-CN"/>
        </w:rPr>
        <w:t>；</w:t>
      </w:r>
    </w:p>
    <w:p>
      <w:pPr>
        <w:pStyle w:val="38"/>
        <w:numPr>
          <w:ilvl w:val="0"/>
          <w:numId w:val="14"/>
        </w:numPr>
        <w:spacing w:line="420" w:lineRule="exact"/>
        <w:ind w:firstLine="480"/>
        <w:rPr>
          <w:rFonts w:hint="eastAsia" w:ascii="Times New Roman" w:hAnsi="Times New Roman" w:eastAsia="宋体" w:cs="宋体"/>
          <w:i w:val="0"/>
          <w:iCs w:val="0"/>
          <w:caps w:val="0"/>
          <w:smallCaps w:val="0"/>
          <w:color w:val="000000"/>
          <w:sz w:val="24"/>
          <w:szCs w:val="24"/>
          <w:highlight w:val="none"/>
        </w:rPr>
      </w:pPr>
      <w:r>
        <w:rPr>
          <w:rFonts w:hint="eastAsia" w:ascii="Times New Roman" w:hAnsi="Times New Roman" w:cs="宋体"/>
          <w:i w:val="0"/>
          <w:iCs w:val="0"/>
          <w:caps w:val="0"/>
          <w:smallCaps w:val="0"/>
          <w:color w:val="000000"/>
          <w:sz w:val="24"/>
          <w:szCs w:val="24"/>
          <w:highlight w:val="none"/>
          <w:lang w:val="en-US" w:eastAsia="zh-CN"/>
        </w:rPr>
        <w:t>托架</w:t>
      </w:r>
      <w:r>
        <w:rPr>
          <w:rFonts w:hint="eastAsia" w:ascii="Times New Roman" w:hAnsi="Times New Roman" w:eastAsia="宋体" w:cs="宋体"/>
          <w:i w:val="0"/>
          <w:iCs w:val="0"/>
          <w:caps w:val="0"/>
          <w:smallCaps w:val="0"/>
          <w:color w:val="000000"/>
          <w:sz w:val="24"/>
          <w:szCs w:val="24"/>
          <w:highlight w:val="none"/>
        </w:rPr>
        <w:t>与接地平板的搭接电阻≤2.5mΩ；</w:t>
      </w:r>
    </w:p>
    <w:p>
      <w:pPr>
        <w:pStyle w:val="38"/>
        <w:numPr>
          <w:ilvl w:val="0"/>
          <w:numId w:val="14"/>
        </w:numPr>
        <w:spacing w:line="420" w:lineRule="exact"/>
        <w:ind w:firstLine="480"/>
        <w:rPr>
          <w:rFonts w:hint="eastAsia" w:ascii="Times New Roman" w:hAnsi="Times New Roman" w:eastAsia="宋体" w:cs="宋体"/>
          <w:i w:val="0"/>
          <w:iCs w:val="0"/>
          <w:caps w:val="0"/>
          <w:smallCaps w:val="0"/>
          <w:color w:val="000000"/>
          <w:sz w:val="24"/>
          <w:szCs w:val="24"/>
          <w:highlight w:val="none"/>
        </w:rPr>
      </w:pPr>
      <w:r>
        <w:rPr>
          <w:rFonts w:hint="eastAsia" w:ascii="Times New Roman" w:hAnsi="Times New Roman" w:eastAsia="宋体" w:cs="宋体"/>
          <w:i w:val="0"/>
          <w:iCs w:val="0"/>
          <w:caps w:val="0"/>
          <w:smallCaps w:val="0"/>
          <w:color w:val="000000"/>
          <w:sz w:val="24"/>
          <w:szCs w:val="24"/>
          <w:highlight w:val="none"/>
        </w:rPr>
        <w:t>接地平板与屏蔽室（或暗室）壳体的搭接电阻≤2.5mΩ。</w:t>
      </w:r>
    </w:p>
    <w:p>
      <w:pPr>
        <w:pStyle w:val="4"/>
        <w:numPr>
          <w:ilvl w:val="0"/>
          <w:numId w:val="11"/>
        </w:numPr>
      </w:pPr>
      <w:bookmarkStart w:id="74" w:name="_Toc14259"/>
      <w:r>
        <w:rPr>
          <w:rFonts w:hint="eastAsia"/>
        </w:rPr>
        <w:t>试验概述</w:t>
      </w:r>
      <w:bookmarkEnd w:id="74"/>
    </w:p>
    <w:p>
      <w:pPr>
        <w:pStyle w:val="2"/>
        <w:spacing w:before="163" w:after="163"/>
      </w:pPr>
      <w:bookmarkStart w:id="75" w:name="_Toc15589"/>
      <w:r>
        <w:t>试验概述</w:t>
      </w:r>
      <w:bookmarkEnd w:id="75"/>
    </w:p>
    <w:p>
      <w:pPr>
        <w:ind w:firstLine="480"/>
      </w:pPr>
      <w:r>
        <w:rPr>
          <w:rFonts w:hint="default" w:ascii="Times New Roman" w:hAnsi="Times New Roman" w:cs="宋体"/>
          <w:i w:val="0"/>
          <w:iCs w:val="0"/>
          <w:caps w:val="0"/>
          <w:smallCaps w:val="0"/>
          <w:color w:val="000000" w:themeColor="text1"/>
          <w:lang w:val="en-US" w:eastAsia="zh-CN"/>
          <w14:textFill>
            <w14:solidFill>
              <w14:schemeClr w14:val="tx1"/>
            </w14:solidFill>
          </w14:textFill>
        </w:rPr>
        <w:t>根据</w:t>
      </w:r>
      <w:r>
        <w:rPr>
          <w:rFonts w:hint="default" w:ascii="Times New Roman" w:hAnsi="Times New Roman" w:cs="宋体"/>
          <w:i w:val="0"/>
          <w:iCs w:val="0"/>
          <w:caps w:val="0"/>
          <w:smallCaps w:val="0"/>
          <w:color w:val="auto"/>
          <w:highlight w:val="none"/>
          <w:lang w:val="en-US" w:eastAsia="zh-CN"/>
        </w:rPr>
        <w:t>《</w:t>
      </w:r>
      <w:r>
        <w:rPr>
          <w:rFonts w:hint="eastAsia" w:ascii="Times New Roman" w:hAnsi="Times New Roman" w:cs="宋体"/>
          <w:i w:val="0"/>
          <w:iCs w:val="0"/>
          <w:caps w:val="0"/>
          <w:smallCaps w:val="0"/>
          <w:color w:val="auto"/>
          <w:highlight w:val="none"/>
          <w:lang w:val="en-US" w:eastAsia="zh-CN"/>
        </w:rPr>
        <w:t>襟缝翼控制计算机环境控制计划</w:t>
      </w:r>
      <w:r>
        <w:rPr>
          <w:rFonts w:hint="default" w:ascii="Times New Roman" w:hAnsi="Times New Roman" w:cs="宋体"/>
          <w:i w:val="0"/>
          <w:iCs w:val="0"/>
          <w:caps w:val="0"/>
          <w:smallCaps w:val="0"/>
          <w:color w:val="auto"/>
          <w:highlight w:val="none"/>
          <w:lang w:val="en-US" w:eastAsia="zh-CN"/>
        </w:rPr>
        <w:t>（QPP）》</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，本设备应完成的电磁兼容类鉴定试验项目有：</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磁影响、电源输入、电压尖峰、音频传导敏感性、感应信号敏感性、射频敏感性、射频能量发射、闪电感应瞬态敏感性、静电放电</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。各试验项目试验条件见</w:t>
      </w:r>
      <w:r>
        <w:fldChar w:fldCharType="begin"/>
      </w:r>
      <w:r>
        <w:instrText xml:space="preserve"> REF _Ref12084 \h </w:instrText>
      </w:r>
      <w:r>
        <w:fldChar w:fldCharType="separate"/>
      </w:r>
      <w:r>
        <w:rPr>
          <w:rFonts w:hint="eastAsia"/>
        </w:rPr>
        <w:t>表</w:t>
      </w:r>
      <w:r>
        <w:rPr>
          <w:rFonts w:hint="eastAsia"/>
        </w:rPr>
        <w:fldChar w:fldCharType="begin"/>
      </w:r>
      <w:r>
        <w:rPr>
          <w:rFonts w:hint="eastAsia"/>
        </w:rPr>
        <w:instrText xml:space="preserve"> STYLEREF 1 \s </w:instrText>
      </w:r>
      <w:r>
        <w:rPr>
          <w:rFonts w:hint="eastAsia"/>
        </w:rPr>
        <w:fldChar w:fldCharType="separate"/>
      </w:r>
      <w:r>
        <w:rPr>
          <w:rFonts w:hint="eastAsia"/>
        </w:rPr>
        <w:t>7</w:t>
      </w:r>
      <w:r>
        <w:rPr>
          <w:rFonts w:hint="eastAsia"/>
        </w:rPr>
        <w:fldChar w:fldCharType="end"/>
      </w:r>
      <w:r>
        <w:rPr>
          <w:rFonts w:hint="eastAsia"/>
        </w:rPr>
        <w:t>-1</w:t>
      </w:r>
      <w:r>
        <w:fldChar w:fldCharType="end"/>
      </w:r>
      <w:r>
        <w:t>。</w:t>
      </w:r>
    </w:p>
    <w:p>
      <w:pPr>
        <w:pStyle w:val="65"/>
        <w:rPr>
          <w:rFonts w:hint="eastAsia"/>
        </w:rPr>
      </w:pPr>
      <w:bookmarkStart w:id="76" w:name="_Ref12084"/>
      <w:r>
        <w:rPr>
          <w:rFonts w:hint="eastAsia"/>
        </w:rPr>
        <w:t xml:space="preserve">表 </w:t>
      </w:r>
      <w:r>
        <w:rPr>
          <w:rFonts w:hint="eastAsia"/>
        </w:rPr>
        <w:fldChar w:fldCharType="begin"/>
      </w:r>
      <w:r>
        <w:rPr>
          <w:rFonts w:hint="eastAsia"/>
        </w:rPr>
        <w:instrText xml:space="preserve"> STYLEREF 1 \s </w:instrText>
      </w:r>
      <w:r>
        <w:rPr>
          <w:rFonts w:hint="eastAsia"/>
        </w:rPr>
        <w:fldChar w:fldCharType="separate"/>
      </w:r>
      <w:r>
        <w:rPr>
          <w:rFonts w:hint="eastAsia"/>
        </w:rPr>
        <w:t>7</w:t>
      </w:r>
      <w:r>
        <w:rPr>
          <w:rFonts w:hint="eastAsia"/>
        </w:rPr>
        <w:fldChar w:fldCharType="end"/>
      </w:r>
      <w:r>
        <w:rPr>
          <w:rFonts w:hint="eastAsia"/>
        </w:rPr>
        <w:t>-</w:t>
      </w:r>
      <w:r>
        <w:rPr>
          <w:rFonts w:hint="eastAsia"/>
        </w:rPr>
        <w:fldChar w:fldCharType="begin"/>
      </w:r>
      <w:r>
        <w:rPr>
          <w:rFonts w:hint="eastAsia"/>
        </w:rPr>
        <w:instrText xml:space="preserve"> SEQ 表 \* ARABIC \s 1 </w:instrText>
      </w:r>
      <w:r>
        <w:rPr>
          <w:rFonts w:hint="eastAsia"/>
        </w:rPr>
        <w:fldChar w:fldCharType="separate"/>
      </w:r>
      <w:r>
        <w:rPr>
          <w:rFonts w:hint="eastAsia"/>
        </w:rPr>
        <w:t>1</w:t>
      </w:r>
      <w:r>
        <w:rPr>
          <w:rFonts w:hint="eastAsia"/>
        </w:rPr>
        <w:fldChar w:fldCharType="end"/>
      </w:r>
      <w:bookmarkEnd w:id="76"/>
      <w:bookmarkStart w:id="77" w:name="_Toc2996"/>
      <w:r>
        <w:rPr>
          <w:rFonts w:hint="eastAsia"/>
        </w:rPr>
        <w:t>：试验项目一览表</w:t>
      </w:r>
      <w:bookmarkEnd w:id="77"/>
    </w:p>
    <w:tbl>
      <w:tblPr>
        <w:tblStyle w:val="30"/>
        <w:tblW w:w="4997"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28" w:type="dxa"/>
          <w:bottom w:w="0" w:type="dxa"/>
          <w:right w:w="28" w:type="dxa"/>
        </w:tblCellMar>
      </w:tblPr>
      <w:tblGrid>
        <w:gridCol w:w="728"/>
        <w:gridCol w:w="1847"/>
        <w:gridCol w:w="2073"/>
        <w:gridCol w:w="2656"/>
        <w:gridCol w:w="1081"/>
        <w:gridCol w:w="736"/>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blHeader/>
        </w:trPr>
        <w:tc>
          <w:tcPr>
            <w:tcW w:w="399" w:type="pct"/>
            <w:tcBorders>
              <w:top w:val="single" w:color="auto" w:sz="12" w:space="0"/>
              <w:bottom w:val="single" w:color="auto" w:sz="12" w:space="0"/>
              <w:right w:val="single" w:color="auto" w:sz="2" w:space="0"/>
            </w:tcBorders>
            <w:noWrap w:val="0"/>
            <w:vAlign w:val="center"/>
          </w:tcPr>
          <w:p>
            <w:pPr>
              <w:keepLines w:val="0"/>
              <w:pageBreakBefore w:val="0"/>
              <w:widowControl w:val="0"/>
              <w:tabs>
                <w:tab w:val="left" w:pos="550"/>
              </w:tabs>
              <w:kinsoku/>
              <w:wordWrap/>
              <w:overflowPunct/>
              <w:topLinePunct w:val="0"/>
              <w:autoSpaceDE/>
              <w:autoSpaceDN/>
              <w:bidi w:val="0"/>
              <w:snapToGrid/>
              <w:spacing w:line="240" w:lineRule="auto"/>
              <w:ind w:firstLine="0" w:firstLineChars="0"/>
              <w:jc w:val="center"/>
              <w:rPr>
                <w:rFonts w:hint="default" w:ascii="Times New Roman" w:hAnsi="Times New Roman" w:eastAsia="宋体" w:cs="宋体"/>
                <w:b/>
                <w:bCs/>
                <w:i w:val="0"/>
                <w:iCs w:val="0"/>
                <w:caps w:val="0"/>
                <w:smallCaps w:val="0"/>
                <w:color w:val="000000"/>
                <w:sz w:val="21"/>
                <w:szCs w:val="21"/>
                <w:highlight w:val="none"/>
              </w:rPr>
            </w:pPr>
            <w:r>
              <w:rPr>
                <w:rFonts w:hint="default" w:ascii="Times New Roman" w:hAnsi="Times New Roman" w:eastAsia="宋体" w:cs="宋体"/>
                <w:b/>
                <w:bCs/>
                <w:i w:val="0"/>
                <w:iCs w:val="0"/>
                <w:caps w:val="0"/>
                <w:smallCaps w:val="0"/>
                <w:color w:val="000000"/>
                <w:sz w:val="21"/>
                <w:szCs w:val="21"/>
                <w:highlight w:val="none"/>
              </w:rPr>
              <w:t>序号</w:t>
            </w:r>
          </w:p>
        </w:tc>
        <w:tc>
          <w:tcPr>
            <w:tcW w:w="2148" w:type="pct"/>
            <w:gridSpan w:val="2"/>
            <w:tcBorders>
              <w:top w:val="single" w:color="auto" w:sz="12" w:space="0"/>
              <w:left w:val="single" w:color="auto" w:sz="2" w:space="0"/>
              <w:bottom w:val="single" w:color="auto" w:sz="12" w:space="0"/>
              <w:right w:val="single" w:color="auto" w:sz="2" w:space="0"/>
            </w:tcBorders>
            <w:noWrap w:val="0"/>
            <w:vAlign w:val="center"/>
          </w:tcPr>
          <w:p>
            <w:pPr>
              <w:keepLines w:val="0"/>
              <w:pageBreakBefore w:val="0"/>
              <w:widowControl w:val="0"/>
              <w:tabs>
                <w:tab w:val="left" w:pos="550"/>
              </w:tabs>
              <w:kinsoku/>
              <w:wordWrap/>
              <w:overflowPunct/>
              <w:topLinePunct w:val="0"/>
              <w:autoSpaceDE/>
              <w:autoSpaceDN/>
              <w:bidi w:val="0"/>
              <w:snapToGrid/>
              <w:spacing w:line="240" w:lineRule="auto"/>
              <w:ind w:firstLine="0" w:firstLineChars="0"/>
              <w:jc w:val="center"/>
              <w:rPr>
                <w:rFonts w:hint="default" w:ascii="Times New Roman" w:hAnsi="Times New Roman" w:eastAsia="宋体" w:cs="宋体"/>
                <w:b/>
                <w:bCs/>
                <w:i w:val="0"/>
                <w:iCs w:val="0"/>
                <w:caps w:val="0"/>
                <w:smallCaps w:val="0"/>
                <w:color w:val="000000"/>
                <w:sz w:val="21"/>
                <w:szCs w:val="21"/>
                <w:highlight w:val="none"/>
              </w:rPr>
            </w:pPr>
            <w:r>
              <w:rPr>
                <w:rFonts w:hint="default" w:ascii="Times New Roman" w:hAnsi="Times New Roman" w:eastAsia="宋体" w:cs="宋体"/>
                <w:b/>
                <w:bCs/>
                <w:i w:val="0"/>
                <w:iCs w:val="0"/>
                <w:caps w:val="0"/>
                <w:smallCaps w:val="0"/>
                <w:color w:val="000000"/>
                <w:sz w:val="21"/>
                <w:szCs w:val="21"/>
                <w:highlight w:val="none"/>
              </w:rPr>
              <w:t>试验标准章条</w:t>
            </w:r>
          </w:p>
        </w:tc>
        <w:tc>
          <w:tcPr>
            <w:tcW w:w="1455" w:type="pct"/>
            <w:tcBorders>
              <w:top w:val="single" w:color="auto" w:sz="12" w:space="0"/>
              <w:left w:val="single" w:color="auto" w:sz="2" w:space="0"/>
              <w:bottom w:val="single" w:color="auto" w:sz="12" w:space="0"/>
              <w:right w:val="single" w:color="auto" w:sz="2" w:space="0"/>
            </w:tcBorders>
            <w:noWrap w:val="0"/>
            <w:vAlign w:val="center"/>
          </w:tcPr>
          <w:p>
            <w:pPr>
              <w:keepLines w:val="0"/>
              <w:pageBreakBefore w:val="0"/>
              <w:widowControl w:val="0"/>
              <w:tabs>
                <w:tab w:val="left" w:pos="550"/>
              </w:tabs>
              <w:kinsoku/>
              <w:wordWrap/>
              <w:overflowPunct/>
              <w:topLinePunct w:val="0"/>
              <w:autoSpaceDE/>
              <w:autoSpaceDN/>
              <w:bidi w:val="0"/>
              <w:snapToGrid/>
              <w:spacing w:line="240" w:lineRule="auto"/>
              <w:ind w:firstLine="0" w:firstLineChars="0"/>
              <w:jc w:val="center"/>
              <w:rPr>
                <w:rFonts w:hint="default" w:ascii="Times New Roman" w:hAnsi="Times New Roman" w:eastAsia="宋体" w:cs="宋体"/>
                <w:b/>
                <w:bCs/>
                <w:i w:val="0"/>
                <w:iCs w:val="0"/>
                <w:caps w:val="0"/>
                <w:smallCaps w:val="0"/>
                <w:color w:val="000000"/>
                <w:sz w:val="21"/>
                <w:szCs w:val="21"/>
                <w:highlight w:val="none"/>
              </w:rPr>
            </w:pPr>
            <w:r>
              <w:rPr>
                <w:rFonts w:hint="default" w:ascii="Times New Roman" w:hAnsi="Times New Roman" w:eastAsia="宋体" w:cs="宋体"/>
                <w:b/>
                <w:bCs/>
                <w:i w:val="0"/>
                <w:iCs w:val="0"/>
                <w:caps w:val="0"/>
                <w:smallCaps w:val="0"/>
                <w:color w:val="000000"/>
                <w:sz w:val="21"/>
                <w:szCs w:val="21"/>
                <w:highlight w:val="none"/>
              </w:rPr>
              <w:t>试验项目名称</w:t>
            </w:r>
          </w:p>
        </w:tc>
        <w:tc>
          <w:tcPr>
            <w:tcW w:w="592" w:type="pct"/>
            <w:tcBorders>
              <w:top w:val="single" w:color="auto" w:sz="12" w:space="0"/>
              <w:left w:val="single" w:color="auto" w:sz="2" w:space="0"/>
              <w:bottom w:val="single" w:color="auto" w:sz="12" w:space="0"/>
              <w:right w:val="single" w:color="auto" w:sz="2" w:space="0"/>
            </w:tcBorders>
            <w:noWrap w:val="0"/>
            <w:vAlign w:val="center"/>
          </w:tcPr>
          <w:p>
            <w:pPr>
              <w:keepLines w:val="0"/>
              <w:pageBreakBefore w:val="0"/>
              <w:widowControl w:val="0"/>
              <w:tabs>
                <w:tab w:val="left" w:pos="550"/>
              </w:tabs>
              <w:kinsoku/>
              <w:wordWrap/>
              <w:overflowPunct/>
              <w:topLinePunct w:val="0"/>
              <w:autoSpaceDE/>
              <w:autoSpaceDN/>
              <w:bidi w:val="0"/>
              <w:snapToGrid/>
              <w:spacing w:line="240" w:lineRule="auto"/>
              <w:ind w:firstLine="0" w:firstLineChars="0"/>
              <w:jc w:val="center"/>
              <w:rPr>
                <w:rFonts w:hint="default" w:ascii="Times New Roman" w:hAnsi="Times New Roman" w:eastAsia="宋体" w:cs="宋体"/>
                <w:b/>
                <w:bCs/>
                <w:i w:val="0"/>
                <w:iCs w:val="0"/>
                <w:caps w:val="0"/>
                <w:smallCaps w:val="0"/>
                <w:color w:val="000000"/>
                <w:sz w:val="21"/>
                <w:szCs w:val="21"/>
                <w:highlight w:val="none"/>
              </w:rPr>
            </w:pPr>
            <w:r>
              <w:rPr>
                <w:rFonts w:hint="default" w:ascii="Times New Roman" w:hAnsi="Times New Roman" w:eastAsia="宋体" w:cs="宋体"/>
                <w:b/>
                <w:bCs/>
                <w:i w:val="0"/>
                <w:iCs w:val="0"/>
                <w:caps w:val="0"/>
                <w:smallCaps w:val="0"/>
                <w:color w:val="000000"/>
                <w:sz w:val="21"/>
                <w:szCs w:val="21"/>
                <w:highlight w:val="none"/>
              </w:rPr>
              <w:t>试验类别</w:t>
            </w:r>
          </w:p>
        </w:tc>
        <w:tc>
          <w:tcPr>
            <w:tcW w:w="403" w:type="pct"/>
            <w:tcBorders>
              <w:top w:val="single" w:color="auto" w:sz="12" w:space="0"/>
              <w:left w:val="single" w:color="auto" w:sz="2" w:space="0"/>
              <w:bottom w:val="single" w:color="auto" w:sz="12" w:space="0"/>
            </w:tcBorders>
            <w:noWrap w:val="0"/>
            <w:vAlign w:val="center"/>
          </w:tcPr>
          <w:p>
            <w:pPr>
              <w:keepLines w:val="0"/>
              <w:pageBreakBefore w:val="0"/>
              <w:widowControl w:val="0"/>
              <w:tabs>
                <w:tab w:val="left" w:pos="550"/>
              </w:tabs>
              <w:kinsoku/>
              <w:wordWrap/>
              <w:overflowPunct/>
              <w:topLinePunct w:val="0"/>
              <w:autoSpaceDE/>
              <w:autoSpaceDN/>
              <w:bidi w:val="0"/>
              <w:snapToGrid/>
              <w:spacing w:line="240" w:lineRule="auto"/>
              <w:ind w:firstLine="0" w:firstLineChars="0"/>
              <w:jc w:val="center"/>
              <w:rPr>
                <w:rFonts w:hint="default" w:ascii="Times New Roman" w:hAnsi="Times New Roman" w:eastAsia="宋体" w:cs="宋体"/>
                <w:b/>
                <w:bCs/>
                <w:i w:val="0"/>
                <w:iCs w:val="0"/>
                <w:caps w:val="0"/>
                <w:smallCaps w:val="0"/>
                <w:color w:val="000000"/>
                <w:sz w:val="21"/>
                <w:szCs w:val="21"/>
                <w:highlight w:val="none"/>
              </w:rPr>
            </w:pPr>
            <w:r>
              <w:rPr>
                <w:rFonts w:hint="default" w:ascii="Times New Roman" w:hAnsi="Times New Roman" w:eastAsia="宋体" w:cs="宋体"/>
                <w:b/>
                <w:bCs/>
                <w:i w:val="0"/>
                <w:iCs w:val="0"/>
                <w:caps w:val="0"/>
                <w:smallCaps w:val="0"/>
                <w:color w:val="000000"/>
                <w:sz w:val="21"/>
                <w:szCs w:val="21"/>
                <w:highlight w:val="none"/>
              </w:rPr>
              <w:t>备注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90" w:hRule="atLeast"/>
        </w:trPr>
        <w:tc>
          <w:tcPr>
            <w:tcW w:w="399" w:type="pct"/>
            <w:tcBorders>
              <w:top w:val="single" w:color="auto" w:sz="12" w:space="0"/>
            </w:tcBorders>
            <w:noWrap w:val="0"/>
            <w:vAlign w:val="center"/>
          </w:tcPr>
          <w:p>
            <w:pPr>
              <w:keepLines w:val="0"/>
              <w:pageBreakBefore w:val="0"/>
              <w:widowControl w:val="0"/>
              <w:numPr>
                <w:ilvl w:val="0"/>
                <w:numId w:val="15"/>
              </w:numPr>
              <w:tabs>
                <w:tab w:val="left" w:pos="550"/>
              </w:tabs>
              <w:kinsoku/>
              <w:wordWrap/>
              <w:overflowPunct/>
              <w:topLinePunct w:val="0"/>
              <w:autoSpaceDE/>
              <w:autoSpaceDN/>
              <w:bidi w:val="0"/>
              <w:snapToGrid/>
              <w:spacing w:line="240" w:lineRule="auto"/>
              <w:ind w:left="0" w:firstLine="0" w:firstLineChars="0"/>
              <w:jc w:val="center"/>
              <w:textAlignment w:val="center"/>
              <w:rPr>
                <w:rFonts w:hint="default" w:ascii="Times New Roman" w:hAnsi="Times New Roman" w:eastAsia="宋体" w:cs="宋体"/>
                <w:i w:val="0"/>
                <w:iCs w:val="0"/>
                <w:caps w:val="0"/>
                <w:smallCaps w:val="0"/>
                <w:color w:val="000000"/>
                <w:sz w:val="21"/>
                <w:szCs w:val="21"/>
                <w:highlight w:val="none"/>
              </w:rPr>
            </w:pPr>
            <w:bookmarkStart w:id="78" w:name="_Toc23138"/>
            <w:bookmarkEnd w:id="78"/>
            <w:bookmarkStart w:id="79" w:name="_Toc7294"/>
            <w:bookmarkEnd w:id="79"/>
            <w:bookmarkStart w:id="80" w:name="_Toc28692"/>
            <w:bookmarkEnd w:id="80"/>
          </w:p>
        </w:tc>
        <w:tc>
          <w:tcPr>
            <w:tcW w:w="2148" w:type="pct"/>
            <w:gridSpan w:val="2"/>
            <w:tcBorders>
              <w:top w:val="single" w:color="auto" w:sz="12" w:space="0"/>
            </w:tcBorders>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kern w:val="0"/>
                <w:sz w:val="21"/>
                <w:szCs w:val="21"/>
                <w:highlight w:val="none"/>
              </w:rPr>
            </w:pPr>
            <w:r>
              <w:rPr>
                <w:rFonts w:hint="default" w:ascii="Times New Roman" w:hAnsi="Times New Roman" w:eastAsia="宋体" w:cs="宋体"/>
                <w:i w:val="0"/>
                <w:iCs w:val="0"/>
                <w:caps w:val="0"/>
                <w:smallCaps w:val="0"/>
                <w:color w:val="000000"/>
                <w:kern w:val="0"/>
                <w:sz w:val="21"/>
                <w:szCs w:val="21"/>
                <w:highlight w:val="none"/>
              </w:rPr>
              <w:t>RTCA/DO－160G第15章</w:t>
            </w:r>
          </w:p>
        </w:tc>
        <w:tc>
          <w:tcPr>
            <w:tcW w:w="1455" w:type="pct"/>
            <w:tcBorders>
              <w:top w:val="single" w:color="auto" w:sz="12" w:space="0"/>
            </w:tcBorders>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eastAsia" w:ascii="Times New Roman" w:hAnsi="Times New Roman" w:eastAsia="宋体" w:cs="宋体"/>
                <w:i w:val="0"/>
                <w:iCs w:val="0"/>
                <w:caps w:val="0"/>
                <w:smallCaps w:val="0"/>
                <w:color w:val="000000"/>
                <w:kern w:val="0"/>
                <w:sz w:val="21"/>
                <w:szCs w:val="21"/>
                <w:highlight w:val="none"/>
                <w:lang w:eastAsia="zh-CN"/>
              </w:rPr>
            </w:pPr>
            <w:r>
              <w:rPr>
                <w:rFonts w:hint="default" w:ascii="Times New Roman" w:hAnsi="Times New Roman" w:eastAsia="宋体" w:cs="宋体"/>
                <w:i w:val="0"/>
                <w:iCs w:val="0"/>
                <w:caps w:val="0"/>
                <w:smallCaps w:val="0"/>
                <w:color w:val="000000"/>
                <w:kern w:val="0"/>
                <w:sz w:val="21"/>
                <w:szCs w:val="21"/>
                <w:highlight w:val="none"/>
              </w:rPr>
              <w:t>磁影响</w:t>
            </w:r>
          </w:p>
        </w:tc>
        <w:tc>
          <w:tcPr>
            <w:tcW w:w="592" w:type="pct"/>
            <w:tcBorders>
              <w:top w:val="single" w:color="auto" w:sz="12" w:space="0"/>
            </w:tcBorders>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kern w:val="0"/>
                <w:sz w:val="21"/>
                <w:szCs w:val="21"/>
                <w:highlight w:val="none"/>
              </w:rPr>
            </w:pPr>
            <w:r>
              <w:rPr>
                <w:rFonts w:hint="eastAsia" w:ascii="Times New Roman" w:hAnsi="Times New Roman" w:eastAsia="宋体" w:cs="宋体"/>
                <w:i w:val="0"/>
                <w:iCs w:val="0"/>
                <w:caps w:val="0"/>
                <w:smallCaps w:val="0"/>
                <w:color w:val="000000"/>
                <w:kern w:val="0"/>
                <w:sz w:val="21"/>
                <w:szCs w:val="21"/>
                <w:highlight w:val="none"/>
                <w:lang w:val="en-US" w:eastAsia="zh-CN"/>
              </w:rPr>
              <w:t>B</w:t>
            </w:r>
          </w:p>
        </w:tc>
        <w:tc>
          <w:tcPr>
            <w:tcW w:w="403" w:type="pct"/>
            <w:tcBorders>
              <w:top w:val="single" w:color="auto" w:sz="12" w:space="0"/>
            </w:tcBorders>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kern w:val="0"/>
                <w:sz w:val="21"/>
                <w:szCs w:val="21"/>
                <w:highlight w:val="none"/>
              </w:rPr>
            </w:pPr>
            <w:r>
              <w:rPr>
                <w:rFonts w:hint="default" w:ascii="Times New Roman" w:hAnsi="Times New Roman" w:eastAsia="宋体" w:cs="宋体"/>
                <w:i w:val="0"/>
                <w:iCs w:val="0"/>
                <w:caps w:val="0"/>
                <w:smallCaps w:val="0"/>
                <w:color w:val="000000"/>
                <w:kern w:val="0"/>
                <w:sz w:val="21"/>
                <w:szCs w:val="21"/>
                <w:highlight w:val="none"/>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90" w:hRule="atLeast"/>
        </w:trPr>
        <w:tc>
          <w:tcPr>
            <w:tcW w:w="399" w:type="pct"/>
            <w:noWrap w:val="0"/>
            <w:vAlign w:val="center"/>
          </w:tcPr>
          <w:p>
            <w:pPr>
              <w:keepLines w:val="0"/>
              <w:pageBreakBefore w:val="0"/>
              <w:widowControl w:val="0"/>
              <w:numPr>
                <w:ilvl w:val="0"/>
                <w:numId w:val="15"/>
              </w:numPr>
              <w:tabs>
                <w:tab w:val="left" w:pos="550"/>
              </w:tabs>
              <w:kinsoku/>
              <w:wordWrap/>
              <w:overflowPunct/>
              <w:topLinePunct w:val="0"/>
              <w:autoSpaceDE/>
              <w:autoSpaceDN/>
              <w:bidi w:val="0"/>
              <w:snapToGrid/>
              <w:spacing w:line="240" w:lineRule="auto"/>
              <w:ind w:left="0" w:firstLine="0" w:firstLineChars="0"/>
              <w:jc w:val="center"/>
              <w:textAlignment w:val="center"/>
              <w:rPr>
                <w:rFonts w:hint="default" w:ascii="Times New Roman" w:hAnsi="Times New Roman" w:eastAsia="宋体" w:cs="宋体"/>
                <w:i w:val="0"/>
                <w:iCs w:val="0"/>
                <w:caps w:val="0"/>
                <w:smallCaps w:val="0"/>
                <w:color w:val="000000"/>
                <w:sz w:val="21"/>
                <w:szCs w:val="21"/>
                <w:highlight w:val="none"/>
              </w:rPr>
            </w:pPr>
            <w:bookmarkStart w:id="81" w:name="_Toc12380"/>
            <w:bookmarkEnd w:id="81"/>
            <w:bookmarkStart w:id="82" w:name="_Toc1528"/>
            <w:bookmarkEnd w:id="82"/>
            <w:bookmarkStart w:id="83" w:name="_Toc20760"/>
            <w:bookmarkEnd w:id="83"/>
          </w:p>
        </w:tc>
        <w:tc>
          <w:tcPr>
            <w:tcW w:w="1012" w:type="pct"/>
            <w:vMerge w:val="restart"/>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kern w:val="0"/>
                <w:sz w:val="21"/>
                <w:szCs w:val="21"/>
                <w:highlight w:val="none"/>
              </w:rPr>
            </w:pPr>
            <w:r>
              <w:rPr>
                <w:rFonts w:hint="default" w:ascii="Times New Roman" w:hAnsi="Times New Roman" w:eastAsia="宋体" w:cs="宋体"/>
                <w:i w:val="0"/>
                <w:iCs w:val="0"/>
                <w:caps w:val="0"/>
                <w:smallCaps w:val="0"/>
                <w:color w:val="000000"/>
                <w:kern w:val="0"/>
                <w:sz w:val="21"/>
                <w:szCs w:val="21"/>
                <w:highlight w:val="none"/>
              </w:rPr>
              <w:t>RTCA/DO－160G第16章</w:t>
            </w:r>
          </w:p>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kern w:val="0"/>
                <w:sz w:val="21"/>
                <w:szCs w:val="21"/>
                <w:highlight w:val="none"/>
              </w:rPr>
            </w:pPr>
            <w:r>
              <w:rPr>
                <w:rFonts w:hint="default" w:ascii="Times New Roman" w:hAnsi="Times New Roman" w:eastAsia="宋体" w:cs="宋体"/>
                <w:i w:val="0"/>
                <w:iCs w:val="0"/>
                <w:caps w:val="0"/>
                <w:smallCaps w:val="0"/>
                <w:color w:val="000000"/>
                <w:kern w:val="0"/>
                <w:sz w:val="21"/>
                <w:szCs w:val="21"/>
                <w:highlight w:val="none"/>
              </w:rPr>
              <w:t>电源输入</w:t>
            </w:r>
          </w:p>
        </w:tc>
        <w:tc>
          <w:tcPr>
            <w:tcW w:w="1136" w:type="pct"/>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kern w:val="0"/>
                <w:sz w:val="21"/>
                <w:szCs w:val="21"/>
                <w:highlight w:val="none"/>
              </w:rPr>
            </w:pPr>
            <w:r>
              <w:rPr>
                <w:rFonts w:hint="default" w:ascii="Times New Roman" w:hAnsi="Times New Roman" w:eastAsia="宋体" w:cs="宋体"/>
                <w:i w:val="0"/>
                <w:iCs w:val="0"/>
                <w:caps w:val="0"/>
                <w:smallCaps w:val="0"/>
                <w:color w:val="000000"/>
                <w:kern w:val="0"/>
                <w:sz w:val="21"/>
                <w:szCs w:val="21"/>
                <w:highlight w:val="none"/>
              </w:rPr>
              <w:t>第16.6.1.1条</w:t>
            </w:r>
          </w:p>
        </w:tc>
        <w:tc>
          <w:tcPr>
            <w:tcW w:w="1455" w:type="pct"/>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kern w:val="0"/>
                <w:sz w:val="21"/>
                <w:szCs w:val="21"/>
                <w:highlight w:val="none"/>
              </w:rPr>
            </w:pPr>
            <w:r>
              <w:rPr>
                <w:rFonts w:hint="default" w:ascii="Times New Roman" w:hAnsi="Times New Roman" w:eastAsia="宋体" w:cs="宋体"/>
                <w:i w:val="0"/>
                <w:iCs w:val="0"/>
                <w:caps w:val="0"/>
                <w:smallCaps w:val="0"/>
                <w:color w:val="000000"/>
                <w:kern w:val="0"/>
                <w:sz w:val="21"/>
                <w:szCs w:val="21"/>
                <w:highlight w:val="none"/>
              </w:rPr>
              <w:t>电压（直流平均值）</w:t>
            </w:r>
          </w:p>
        </w:tc>
        <w:tc>
          <w:tcPr>
            <w:tcW w:w="592" w:type="pct"/>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eastAsia" w:ascii="Times New Roman" w:hAnsi="Times New Roman" w:eastAsia="宋体" w:cs="宋体"/>
                <w:i w:val="0"/>
                <w:iCs w:val="0"/>
                <w:caps w:val="0"/>
                <w:smallCaps w:val="0"/>
                <w:color w:val="000000"/>
                <w:kern w:val="0"/>
                <w:sz w:val="21"/>
                <w:szCs w:val="21"/>
                <w:highlight w:val="none"/>
                <w:lang w:val="en-US" w:eastAsia="zh-CN"/>
              </w:rPr>
            </w:pPr>
            <w:r>
              <w:rPr>
                <w:rFonts w:hint="eastAsia" w:ascii="Times New Roman" w:hAnsi="Times New Roman" w:eastAsia="宋体" w:cs="宋体"/>
                <w:i w:val="0"/>
                <w:iCs w:val="0"/>
                <w:caps w:val="0"/>
                <w:smallCaps w:val="0"/>
                <w:color w:val="000000"/>
                <w:kern w:val="0"/>
                <w:sz w:val="21"/>
                <w:szCs w:val="21"/>
                <w:highlight w:val="none"/>
                <w:lang w:val="en-US" w:eastAsia="zh-CN"/>
              </w:rPr>
              <w:t>/</w:t>
            </w:r>
          </w:p>
        </w:tc>
        <w:tc>
          <w:tcPr>
            <w:tcW w:w="403" w:type="pct"/>
            <w:vMerge w:val="restart"/>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kern w:val="0"/>
                <w:sz w:val="21"/>
                <w:szCs w:val="21"/>
                <w:highlight w:val="none"/>
              </w:rPr>
            </w:pPr>
            <w:r>
              <w:rPr>
                <w:rFonts w:hint="default" w:ascii="Times New Roman" w:hAnsi="Times New Roman" w:eastAsia="宋体" w:cs="宋体"/>
                <w:i w:val="0"/>
                <w:iCs w:val="0"/>
                <w:caps w:val="0"/>
                <w:smallCaps w:val="0"/>
                <w:color w:val="000000"/>
                <w:kern w:val="0"/>
                <w:sz w:val="21"/>
                <w:szCs w:val="21"/>
                <w:highlight w:val="none"/>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399" w:type="pct"/>
            <w:noWrap w:val="0"/>
            <w:vAlign w:val="center"/>
          </w:tcPr>
          <w:p>
            <w:pPr>
              <w:keepLines w:val="0"/>
              <w:pageBreakBefore w:val="0"/>
              <w:widowControl w:val="0"/>
              <w:numPr>
                <w:ilvl w:val="0"/>
                <w:numId w:val="15"/>
              </w:numPr>
              <w:tabs>
                <w:tab w:val="left" w:pos="550"/>
              </w:tabs>
              <w:kinsoku/>
              <w:wordWrap/>
              <w:overflowPunct/>
              <w:topLinePunct w:val="0"/>
              <w:autoSpaceDE/>
              <w:autoSpaceDN/>
              <w:bidi w:val="0"/>
              <w:snapToGrid/>
              <w:spacing w:line="240" w:lineRule="auto"/>
              <w:ind w:left="0" w:firstLine="0" w:firstLineChars="0"/>
              <w:jc w:val="center"/>
              <w:textAlignment w:val="center"/>
              <w:rPr>
                <w:rFonts w:hint="default" w:ascii="Times New Roman" w:hAnsi="Times New Roman" w:eastAsia="宋体" w:cs="宋体"/>
                <w:i w:val="0"/>
                <w:iCs w:val="0"/>
                <w:caps w:val="0"/>
                <w:smallCaps w:val="0"/>
                <w:color w:val="000000"/>
                <w:sz w:val="21"/>
                <w:szCs w:val="21"/>
                <w:highlight w:val="none"/>
              </w:rPr>
            </w:pPr>
            <w:bookmarkStart w:id="84" w:name="_Toc3538"/>
            <w:bookmarkEnd w:id="84"/>
            <w:bookmarkStart w:id="85" w:name="_Toc23747"/>
            <w:bookmarkEnd w:id="85"/>
            <w:bookmarkStart w:id="86" w:name="_Toc14645"/>
            <w:bookmarkEnd w:id="86"/>
          </w:p>
        </w:tc>
        <w:tc>
          <w:tcPr>
            <w:tcW w:w="1012" w:type="pct"/>
            <w:vMerge w:val="continue"/>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kern w:val="0"/>
                <w:sz w:val="21"/>
                <w:szCs w:val="21"/>
                <w:highlight w:val="none"/>
              </w:rPr>
            </w:pPr>
          </w:p>
        </w:tc>
        <w:tc>
          <w:tcPr>
            <w:tcW w:w="1136" w:type="pct"/>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kern w:val="0"/>
                <w:sz w:val="21"/>
                <w:szCs w:val="21"/>
                <w:highlight w:val="none"/>
              </w:rPr>
            </w:pPr>
            <w:r>
              <w:rPr>
                <w:rFonts w:hint="default" w:ascii="Times New Roman" w:hAnsi="Times New Roman" w:eastAsia="宋体" w:cs="宋体"/>
                <w:i w:val="0"/>
                <w:iCs w:val="0"/>
                <w:caps w:val="0"/>
                <w:smallCaps w:val="0"/>
                <w:color w:val="000000"/>
                <w:kern w:val="0"/>
                <w:sz w:val="21"/>
                <w:szCs w:val="21"/>
                <w:highlight w:val="none"/>
              </w:rPr>
              <w:t>第16.6.1.2条</w:t>
            </w:r>
          </w:p>
        </w:tc>
        <w:tc>
          <w:tcPr>
            <w:tcW w:w="1455" w:type="pct"/>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kern w:val="0"/>
                <w:sz w:val="21"/>
                <w:szCs w:val="21"/>
                <w:highlight w:val="none"/>
              </w:rPr>
            </w:pPr>
            <w:r>
              <w:rPr>
                <w:rFonts w:hint="default" w:ascii="Times New Roman" w:hAnsi="Times New Roman" w:eastAsia="宋体" w:cs="宋体"/>
                <w:i w:val="0"/>
                <w:iCs w:val="0"/>
                <w:caps w:val="0"/>
                <w:smallCaps w:val="0"/>
                <w:color w:val="000000"/>
                <w:kern w:val="0"/>
                <w:sz w:val="21"/>
                <w:szCs w:val="21"/>
                <w:highlight w:val="none"/>
              </w:rPr>
              <w:t>脉动电压</w:t>
            </w:r>
          </w:p>
        </w:tc>
        <w:tc>
          <w:tcPr>
            <w:tcW w:w="592" w:type="pct"/>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eastAsia" w:ascii="Times New Roman" w:hAnsi="Times New Roman" w:eastAsia="宋体" w:cs="宋体"/>
                <w:i w:val="0"/>
                <w:iCs w:val="0"/>
                <w:caps w:val="0"/>
                <w:smallCaps w:val="0"/>
                <w:color w:val="000000"/>
                <w:kern w:val="0"/>
                <w:sz w:val="21"/>
                <w:szCs w:val="21"/>
                <w:highlight w:val="none"/>
                <w:lang w:val="en-US" w:eastAsia="zh-CN"/>
              </w:rPr>
            </w:pPr>
            <w:bookmarkStart w:id="87" w:name="_Toc18416"/>
            <w:r>
              <w:rPr>
                <w:rFonts w:hint="eastAsia" w:ascii="Times New Roman" w:hAnsi="Times New Roman" w:eastAsia="宋体" w:cs="宋体"/>
                <w:i w:val="0"/>
                <w:iCs w:val="0"/>
                <w:caps w:val="0"/>
                <w:smallCaps w:val="0"/>
                <w:color w:val="000000"/>
                <w:kern w:val="0"/>
                <w:sz w:val="21"/>
                <w:szCs w:val="21"/>
                <w:highlight w:val="none"/>
                <w:lang w:val="en-US" w:eastAsia="zh-CN"/>
              </w:rPr>
              <w:t>/</w:t>
            </w:r>
            <w:bookmarkEnd w:id="87"/>
          </w:p>
        </w:tc>
        <w:tc>
          <w:tcPr>
            <w:tcW w:w="403" w:type="pct"/>
            <w:vMerge w:val="continue"/>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kern w:val="0"/>
                <w:sz w:val="21"/>
                <w:szCs w:val="21"/>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399" w:type="pct"/>
            <w:noWrap w:val="0"/>
            <w:vAlign w:val="center"/>
          </w:tcPr>
          <w:p>
            <w:pPr>
              <w:keepLines w:val="0"/>
              <w:pageBreakBefore w:val="0"/>
              <w:widowControl w:val="0"/>
              <w:numPr>
                <w:ilvl w:val="0"/>
                <w:numId w:val="15"/>
              </w:numPr>
              <w:tabs>
                <w:tab w:val="left" w:pos="550"/>
              </w:tabs>
              <w:kinsoku/>
              <w:wordWrap/>
              <w:overflowPunct/>
              <w:topLinePunct w:val="0"/>
              <w:autoSpaceDE/>
              <w:autoSpaceDN/>
              <w:bidi w:val="0"/>
              <w:snapToGrid/>
              <w:spacing w:line="240" w:lineRule="auto"/>
              <w:ind w:left="0" w:firstLine="0" w:firstLineChars="0"/>
              <w:jc w:val="center"/>
              <w:textAlignment w:val="center"/>
              <w:rPr>
                <w:rFonts w:hint="default" w:ascii="Times New Roman" w:hAnsi="Times New Roman" w:eastAsia="宋体" w:cs="宋体"/>
                <w:i w:val="0"/>
                <w:iCs w:val="0"/>
                <w:caps w:val="0"/>
                <w:smallCaps w:val="0"/>
                <w:color w:val="000000"/>
                <w:sz w:val="21"/>
                <w:szCs w:val="21"/>
                <w:highlight w:val="none"/>
              </w:rPr>
            </w:pPr>
            <w:bookmarkStart w:id="88" w:name="_Toc4094"/>
            <w:bookmarkEnd w:id="88"/>
            <w:bookmarkStart w:id="89" w:name="_Toc5232"/>
            <w:bookmarkEnd w:id="89"/>
            <w:bookmarkStart w:id="90" w:name="_Toc4586"/>
            <w:bookmarkEnd w:id="90"/>
          </w:p>
        </w:tc>
        <w:tc>
          <w:tcPr>
            <w:tcW w:w="1012" w:type="pct"/>
            <w:vMerge w:val="continue"/>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kern w:val="0"/>
                <w:sz w:val="21"/>
                <w:szCs w:val="21"/>
                <w:highlight w:val="none"/>
              </w:rPr>
            </w:pPr>
          </w:p>
        </w:tc>
        <w:tc>
          <w:tcPr>
            <w:tcW w:w="1136" w:type="pct"/>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kern w:val="0"/>
                <w:sz w:val="21"/>
                <w:szCs w:val="21"/>
                <w:highlight w:val="none"/>
              </w:rPr>
            </w:pPr>
            <w:r>
              <w:rPr>
                <w:rFonts w:hint="default" w:ascii="Times New Roman" w:hAnsi="Times New Roman" w:eastAsia="宋体" w:cs="宋体"/>
                <w:i w:val="0"/>
                <w:iCs w:val="0"/>
                <w:caps w:val="0"/>
                <w:smallCaps w:val="0"/>
                <w:color w:val="000000"/>
                <w:kern w:val="0"/>
                <w:sz w:val="21"/>
                <w:szCs w:val="21"/>
                <w:highlight w:val="none"/>
              </w:rPr>
              <w:t>第16.6.1.3条</w:t>
            </w:r>
          </w:p>
        </w:tc>
        <w:tc>
          <w:tcPr>
            <w:tcW w:w="1455" w:type="pct"/>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eastAsia" w:ascii="Times New Roman" w:hAnsi="Times New Roman" w:eastAsia="宋体" w:cs="宋体"/>
                <w:i w:val="0"/>
                <w:iCs w:val="0"/>
                <w:caps w:val="0"/>
                <w:smallCaps w:val="0"/>
                <w:color w:val="000000"/>
                <w:kern w:val="0"/>
                <w:sz w:val="21"/>
                <w:szCs w:val="21"/>
                <w:highlight w:val="none"/>
                <w:lang w:eastAsia="zh-CN"/>
              </w:rPr>
            </w:pPr>
            <w:r>
              <w:rPr>
                <w:rFonts w:hint="default" w:ascii="Times New Roman" w:hAnsi="Times New Roman" w:eastAsia="宋体" w:cs="宋体"/>
                <w:i w:val="0"/>
                <w:iCs w:val="0"/>
                <w:caps w:val="0"/>
                <w:smallCaps w:val="0"/>
                <w:color w:val="000000"/>
                <w:kern w:val="0"/>
                <w:sz w:val="21"/>
                <w:szCs w:val="21"/>
                <w:highlight w:val="none"/>
              </w:rPr>
              <w:t>瞬时电源中断</w:t>
            </w:r>
          </w:p>
        </w:tc>
        <w:tc>
          <w:tcPr>
            <w:tcW w:w="592" w:type="pct"/>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eastAsia" w:ascii="Times New Roman" w:hAnsi="Times New Roman" w:eastAsia="宋体" w:cs="宋体"/>
                <w:i w:val="0"/>
                <w:iCs w:val="0"/>
                <w:caps w:val="0"/>
                <w:smallCaps w:val="0"/>
                <w:color w:val="000000"/>
                <w:kern w:val="0"/>
                <w:sz w:val="21"/>
                <w:szCs w:val="21"/>
                <w:highlight w:val="none"/>
                <w:lang w:val="en-US" w:eastAsia="zh-CN"/>
              </w:rPr>
            </w:pPr>
            <w:bookmarkStart w:id="91" w:name="_Toc19149"/>
            <w:r>
              <w:rPr>
                <w:rFonts w:hint="eastAsia" w:ascii="Times New Roman" w:hAnsi="Times New Roman" w:eastAsia="宋体" w:cs="宋体"/>
                <w:i w:val="0"/>
                <w:iCs w:val="0"/>
                <w:caps w:val="0"/>
                <w:smallCaps w:val="0"/>
                <w:color w:val="000000"/>
                <w:kern w:val="0"/>
                <w:sz w:val="21"/>
                <w:szCs w:val="21"/>
                <w:highlight w:val="none"/>
                <w:lang w:val="en-US" w:eastAsia="zh-CN"/>
              </w:rPr>
              <w:t>Z</w:t>
            </w:r>
            <w:bookmarkEnd w:id="91"/>
          </w:p>
        </w:tc>
        <w:tc>
          <w:tcPr>
            <w:tcW w:w="403" w:type="pct"/>
            <w:vMerge w:val="continue"/>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kern w:val="0"/>
                <w:sz w:val="21"/>
                <w:szCs w:val="21"/>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399" w:type="pct"/>
            <w:noWrap w:val="0"/>
            <w:vAlign w:val="center"/>
          </w:tcPr>
          <w:p>
            <w:pPr>
              <w:keepLines w:val="0"/>
              <w:pageBreakBefore w:val="0"/>
              <w:widowControl w:val="0"/>
              <w:numPr>
                <w:ilvl w:val="0"/>
                <w:numId w:val="15"/>
              </w:numPr>
              <w:tabs>
                <w:tab w:val="left" w:pos="550"/>
              </w:tabs>
              <w:kinsoku/>
              <w:wordWrap/>
              <w:overflowPunct/>
              <w:topLinePunct w:val="0"/>
              <w:autoSpaceDE/>
              <w:autoSpaceDN/>
              <w:bidi w:val="0"/>
              <w:snapToGrid/>
              <w:spacing w:line="240" w:lineRule="auto"/>
              <w:ind w:left="0" w:firstLine="0" w:firstLineChars="0"/>
              <w:jc w:val="center"/>
              <w:textAlignment w:val="center"/>
              <w:rPr>
                <w:rFonts w:hint="default" w:ascii="Times New Roman" w:hAnsi="Times New Roman" w:eastAsia="宋体" w:cs="宋体"/>
                <w:i w:val="0"/>
                <w:iCs w:val="0"/>
                <w:caps w:val="0"/>
                <w:smallCaps w:val="0"/>
                <w:color w:val="000000"/>
                <w:sz w:val="21"/>
                <w:szCs w:val="21"/>
                <w:highlight w:val="none"/>
              </w:rPr>
            </w:pPr>
            <w:bookmarkStart w:id="92" w:name="_Toc10105"/>
            <w:bookmarkEnd w:id="92"/>
            <w:bookmarkStart w:id="93" w:name="_Toc19385"/>
            <w:bookmarkEnd w:id="93"/>
            <w:bookmarkStart w:id="94" w:name="_Toc16102"/>
            <w:bookmarkEnd w:id="94"/>
          </w:p>
        </w:tc>
        <w:tc>
          <w:tcPr>
            <w:tcW w:w="1012" w:type="pct"/>
            <w:vMerge w:val="continue"/>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kern w:val="0"/>
                <w:sz w:val="21"/>
                <w:szCs w:val="21"/>
                <w:highlight w:val="none"/>
              </w:rPr>
            </w:pPr>
          </w:p>
        </w:tc>
        <w:tc>
          <w:tcPr>
            <w:tcW w:w="1136" w:type="pct"/>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kern w:val="0"/>
                <w:sz w:val="21"/>
                <w:szCs w:val="21"/>
                <w:highlight w:val="none"/>
              </w:rPr>
            </w:pPr>
            <w:r>
              <w:rPr>
                <w:rFonts w:hint="default" w:ascii="Times New Roman" w:hAnsi="Times New Roman" w:eastAsia="宋体" w:cs="宋体"/>
                <w:i w:val="0"/>
                <w:iCs w:val="0"/>
                <w:caps w:val="0"/>
                <w:smallCaps w:val="0"/>
                <w:color w:val="000000"/>
                <w:kern w:val="0"/>
                <w:sz w:val="21"/>
                <w:szCs w:val="21"/>
                <w:highlight w:val="none"/>
              </w:rPr>
              <w:t>第16.6.1.4条</w:t>
            </w:r>
          </w:p>
        </w:tc>
        <w:tc>
          <w:tcPr>
            <w:tcW w:w="1455" w:type="pct"/>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kern w:val="0"/>
                <w:sz w:val="21"/>
                <w:szCs w:val="21"/>
                <w:highlight w:val="none"/>
                <w:lang w:val="en-US" w:eastAsia="zh-CN"/>
              </w:rPr>
            </w:pPr>
            <w:r>
              <w:rPr>
                <w:rFonts w:hint="default" w:ascii="Times New Roman" w:hAnsi="Times New Roman" w:eastAsia="宋体" w:cs="宋体"/>
                <w:i w:val="0"/>
                <w:iCs w:val="0"/>
                <w:caps w:val="0"/>
                <w:smallCaps w:val="0"/>
                <w:color w:val="000000"/>
                <w:kern w:val="0"/>
                <w:sz w:val="21"/>
                <w:szCs w:val="21"/>
                <w:highlight w:val="none"/>
              </w:rPr>
              <w:t>正常浪涌电压</w:t>
            </w:r>
          </w:p>
        </w:tc>
        <w:tc>
          <w:tcPr>
            <w:tcW w:w="592" w:type="pct"/>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eastAsia" w:ascii="Times New Roman" w:hAnsi="Times New Roman" w:eastAsia="宋体" w:cs="宋体"/>
                <w:i w:val="0"/>
                <w:iCs w:val="0"/>
                <w:caps w:val="0"/>
                <w:smallCaps w:val="0"/>
                <w:color w:val="000000"/>
                <w:kern w:val="0"/>
                <w:sz w:val="21"/>
                <w:szCs w:val="21"/>
                <w:highlight w:val="none"/>
                <w:lang w:val="en-US" w:eastAsia="zh-CN"/>
              </w:rPr>
            </w:pPr>
            <w:r>
              <w:rPr>
                <w:rFonts w:hint="eastAsia" w:ascii="Times New Roman" w:hAnsi="Times New Roman" w:eastAsia="宋体" w:cs="宋体"/>
                <w:i w:val="0"/>
                <w:iCs w:val="0"/>
                <w:caps w:val="0"/>
                <w:smallCaps w:val="0"/>
                <w:color w:val="000000"/>
                <w:kern w:val="0"/>
                <w:sz w:val="21"/>
                <w:szCs w:val="21"/>
                <w:highlight w:val="none"/>
                <w:lang w:val="en-US" w:eastAsia="zh-CN"/>
              </w:rPr>
              <w:t>A</w:t>
            </w:r>
          </w:p>
        </w:tc>
        <w:tc>
          <w:tcPr>
            <w:tcW w:w="403" w:type="pct"/>
            <w:vMerge w:val="continue"/>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kern w:val="0"/>
                <w:sz w:val="21"/>
                <w:szCs w:val="21"/>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399" w:type="pct"/>
            <w:noWrap w:val="0"/>
            <w:vAlign w:val="center"/>
          </w:tcPr>
          <w:p>
            <w:pPr>
              <w:keepLines w:val="0"/>
              <w:pageBreakBefore w:val="0"/>
              <w:widowControl w:val="0"/>
              <w:numPr>
                <w:ilvl w:val="0"/>
                <w:numId w:val="15"/>
              </w:numPr>
              <w:tabs>
                <w:tab w:val="left" w:pos="550"/>
              </w:tabs>
              <w:kinsoku/>
              <w:wordWrap/>
              <w:overflowPunct/>
              <w:topLinePunct w:val="0"/>
              <w:autoSpaceDE/>
              <w:autoSpaceDN/>
              <w:bidi w:val="0"/>
              <w:snapToGrid/>
              <w:spacing w:line="240" w:lineRule="auto"/>
              <w:ind w:left="0" w:firstLine="0" w:firstLineChars="0"/>
              <w:jc w:val="center"/>
              <w:textAlignment w:val="center"/>
              <w:rPr>
                <w:rFonts w:hint="default" w:ascii="Times New Roman" w:hAnsi="Times New Roman" w:eastAsia="宋体" w:cs="宋体"/>
                <w:i w:val="0"/>
                <w:iCs w:val="0"/>
                <w:caps w:val="0"/>
                <w:smallCaps w:val="0"/>
                <w:color w:val="000000"/>
                <w:sz w:val="21"/>
                <w:szCs w:val="21"/>
                <w:highlight w:val="none"/>
              </w:rPr>
            </w:pPr>
            <w:bookmarkStart w:id="95" w:name="_Toc7638"/>
            <w:bookmarkEnd w:id="95"/>
          </w:p>
        </w:tc>
        <w:tc>
          <w:tcPr>
            <w:tcW w:w="1012" w:type="pct"/>
            <w:vMerge w:val="continue"/>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kern w:val="0"/>
                <w:sz w:val="21"/>
                <w:szCs w:val="21"/>
                <w:highlight w:val="none"/>
              </w:rPr>
            </w:pPr>
          </w:p>
        </w:tc>
        <w:tc>
          <w:tcPr>
            <w:tcW w:w="1136" w:type="pct"/>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kern w:val="0"/>
                <w:sz w:val="21"/>
                <w:szCs w:val="21"/>
                <w:highlight w:val="none"/>
              </w:rPr>
            </w:pPr>
            <w:r>
              <w:rPr>
                <w:rFonts w:hint="default" w:ascii="Times New Roman" w:hAnsi="Times New Roman" w:eastAsia="宋体" w:cs="宋体"/>
                <w:i w:val="0"/>
                <w:iCs w:val="0"/>
                <w:caps w:val="0"/>
                <w:smallCaps w:val="0"/>
                <w:color w:val="000000"/>
                <w:kern w:val="0"/>
                <w:sz w:val="21"/>
                <w:szCs w:val="21"/>
                <w:highlight w:val="none"/>
              </w:rPr>
              <w:t>第16.6.1.</w:t>
            </w:r>
            <w:r>
              <w:rPr>
                <w:rFonts w:hint="eastAsia" w:ascii="Times New Roman" w:hAnsi="Times New Roman" w:eastAsia="宋体" w:cs="宋体"/>
                <w:i w:val="0"/>
                <w:iCs w:val="0"/>
                <w:caps w:val="0"/>
                <w:smallCaps w:val="0"/>
                <w:color w:val="000000"/>
                <w:kern w:val="0"/>
                <w:sz w:val="21"/>
                <w:szCs w:val="21"/>
                <w:highlight w:val="none"/>
                <w:lang w:val="en-US" w:eastAsia="zh-CN"/>
              </w:rPr>
              <w:t>5</w:t>
            </w:r>
            <w:r>
              <w:rPr>
                <w:rFonts w:hint="default" w:ascii="Times New Roman" w:hAnsi="Times New Roman" w:eastAsia="宋体" w:cs="宋体"/>
                <w:i w:val="0"/>
                <w:iCs w:val="0"/>
                <w:caps w:val="0"/>
                <w:smallCaps w:val="0"/>
                <w:color w:val="000000"/>
                <w:kern w:val="0"/>
                <w:sz w:val="21"/>
                <w:szCs w:val="21"/>
                <w:highlight w:val="none"/>
              </w:rPr>
              <w:t>条</w:t>
            </w:r>
          </w:p>
        </w:tc>
        <w:tc>
          <w:tcPr>
            <w:tcW w:w="1455" w:type="pct"/>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eastAsia" w:ascii="Times New Roman" w:hAnsi="Times New Roman" w:eastAsia="宋体" w:cs="宋体"/>
                <w:i w:val="0"/>
                <w:iCs w:val="0"/>
                <w:caps w:val="0"/>
                <w:smallCaps w:val="0"/>
                <w:color w:val="000000"/>
                <w:kern w:val="0"/>
                <w:sz w:val="21"/>
                <w:szCs w:val="21"/>
                <w:highlight w:val="none"/>
                <w:lang w:val="en-US" w:eastAsia="zh-CN"/>
              </w:rPr>
            </w:pPr>
            <w:r>
              <w:rPr>
                <w:rFonts w:hint="eastAsia" w:ascii="Times New Roman" w:hAnsi="Times New Roman" w:eastAsia="宋体" w:cs="宋体"/>
                <w:i w:val="0"/>
                <w:iCs w:val="0"/>
                <w:caps w:val="0"/>
                <w:smallCaps w:val="0"/>
                <w:color w:val="000000"/>
                <w:kern w:val="0"/>
                <w:sz w:val="21"/>
                <w:szCs w:val="21"/>
                <w:highlight w:val="none"/>
                <w:lang w:val="en-US" w:eastAsia="zh-CN"/>
              </w:rPr>
              <w:t>发动机欠压</w:t>
            </w:r>
          </w:p>
        </w:tc>
        <w:tc>
          <w:tcPr>
            <w:tcW w:w="592" w:type="pct"/>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eastAsia" w:ascii="Times New Roman" w:hAnsi="Times New Roman" w:eastAsia="宋体" w:cs="宋体"/>
                <w:i w:val="0"/>
                <w:iCs w:val="0"/>
                <w:caps w:val="0"/>
                <w:smallCaps w:val="0"/>
                <w:color w:val="000000"/>
                <w:kern w:val="0"/>
                <w:sz w:val="21"/>
                <w:szCs w:val="21"/>
                <w:highlight w:val="none"/>
                <w:lang w:val="en-US" w:eastAsia="zh-CN"/>
              </w:rPr>
            </w:pPr>
            <w:bookmarkStart w:id="96" w:name="_Toc12267"/>
            <w:r>
              <w:rPr>
                <w:rFonts w:hint="eastAsia" w:ascii="Times New Roman" w:hAnsi="Times New Roman" w:eastAsia="宋体" w:cs="宋体"/>
                <w:i w:val="0"/>
                <w:iCs w:val="0"/>
                <w:caps w:val="0"/>
                <w:smallCaps w:val="0"/>
                <w:color w:val="000000"/>
                <w:kern w:val="0"/>
                <w:sz w:val="21"/>
                <w:szCs w:val="21"/>
                <w:highlight w:val="none"/>
                <w:lang w:val="en-US" w:eastAsia="zh-CN"/>
              </w:rPr>
              <w:t>/</w:t>
            </w:r>
            <w:bookmarkEnd w:id="96"/>
          </w:p>
        </w:tc>
        <w:tc>
          <w:tcPr>
            <w:tcW w:w="403" w:type="pct"/>
            <w:vMerge w:val="continue"/>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kern w:val="0"/>
                <w:sz w:val="21"/>
                <w:szCs w:val="21"/>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399" w:type="pct"/>
            <w:noWrap w:val="0"/>
            <w:vAlign w:val="center"/>
          </w:tcPr>
          <w:p>
            <w:pPr>
              <w:keepLines w:val="0"/>
              <w:pageBreakBefore w:val="0"/>
              <w:widowControl w:val="0"/>
              <w:numPr>
                <w:ilvl w:val="0"/>
                <w:numId w:val="15"/>
              </w:numPr>
              <w:tabs>
                <w:tab w:val="left" w:pos="550"/>
              </w:tabs>
              <w:kinsoku/>
              <w:wordWrap/>
              <w:overflowPunct/>
              <w:topLinePunct w:val="0"/>
              <w:autoSpaceDE/>
              <w:autoSpaceDN/>
              <w:bidi w:val="0"/>
              <w:snapToGrid/>
              <w:spacing w:line="240" w:lineRule="auto"/>
              <w:ind w:left="0" w:firstLine="0" w:firstLineChars="0"/>
              <w:jc w:val="center"/>
              <w:textAlignment w:val="center"/>
              <w:rPr>
                <w:rFonts w:hint="default" w:ascii="Times New Roman" w:hAnsi="Times New Roman" w:eastAsia="宋体" w:cs="宋体"/>
                <w:i w:val="0"/>
                <w:iCs w:val="0"/>
                <w:caps w:val="0"/>
                <w:smallCaps w:val="0"/>
                <w:color w:val="000000"/>
                <w:sz w:val="21"/>
                <w:szCs w:val="21"/>
                <w:highlight w:val="none"/>
              </w:rPr>
            </w:pPr>
            <w:bookmarkStart w:id="97" w:name="_Toc18912"/>
            <w:bookmarkEnd w:id="97"/>
            <w:bookmarkStart w:id="98" w:name="_Toc3599"/>
            <w:bookmarkEnd w:id="98"/>
            <w:bookmarkStart w:id="99" w:name="_Toc23415"/>
            <w:bookmarkEnd w:id="99"/>
          </w:p>
        </w:tc>
        <w:tc>
          <w:tcPr>
            <w:tcW w:w="1012" w:type="pct"/>
            <w:vMerge w:val="continue"/>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kern w:val="0"/>
                <w:sz w:val="21"/>
                <w:szCs w:val="21"/>
                <w:highlight w:val="none"/>
              </w:rPr>
            </w:pPr>
          </w:p>
        </w:tc>
        <w:tc>
          <w:tcPr>
            <w:tcW w:w="1136" w:type="pct"/>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kern w:val="0"/>
                <w:sz w:val="21"/>
                <w:szCs w:val="21"/>
                <w:highlight w:val="none"/>
              </w:rPr>
            </w:pPr>
            <w:r>
              <w:rPr>
                <w:rFonts w:hint="default" w:ascii="Times New Roman" w:hAnsi="Times New Roman" w:eastAsia="宋体" w:cs="宋体"/>
                <w:i w:val="0"/>
                <w:iCs w:val="0"/>
                <w:caps w:val="0"/>
                <w:smallCaps w:val="0"/>
                <w:color w:val="000000"/>
                <w:kern w:val="0"/>
                <w:sz w:val="21"/>
                <w:szCs w:val="21"/>
                <w:highlight w:val="none"/>
              </w:rPr>
              <w:t>第16.6.2.1条</w:t>
            </w:r>
          </w:p>
        </w:tc>
        <w:tc>
          <w:tcPr>
            <w:tcW w:w="1455" w:type="pct"/>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kern w:val="0"/>
                <w:sz w:val="21"/>
                <w:szCs w:val="21"/>
                <w:highlight w:val="none"/>
              </w:rPr>
            </w:pPr>
            <w:r>
              <w:rPr>
                <w:rFonts w:hint="default" w:ascii="Times New Roman" w:hAnsi="Times New Roman" w:eastAsia="宋体" w:cs="宋体"/>
                <w:i w:val="0"/>
                <w:iCs w:val="0"/>
                <w:caps w:val="0"/>
                <w:smallCaps w:val="0"/>
                <w:color w:val="000000"/>
                <w:kern w:val="0"/>
                <w:sz w:val="21"/>
                <w:szCs w:val="21"/>
                <w:highlight w:val="none"/>
              </w:rPr>
              <w:t>电压稳态（直流）</w:t>
            </w:r>
          </w:p>
        </w:tc>
        <w:tc>
          <w:tcPr>
            <w:tcW w:w="592" w:type="pct"/>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eastAsia" w:ascii="Times New Roman" w:hAnsi="Times New Roman" w:eastAsia="宋体" w:cs="宋体"/>
                <w:i w:val="0"/>
                <w:iCs w:val="0"/>
                <w:caps w:val="0"/>
                <w:smallCaps w:val="0"/>
                <w:color w:val="000000"/>
                <w:kern w:val="0"/>
                <w:sz w:val="21"/>
                <w:szCs w:val="21"/>
                <w:highlight w:val="none"/>
                <w:lang w:val="en-US" w:eastAsia="zh-CN"/>
              </w:rPr>
            </w:pPr>
            <w:r>
              <w:rPr>
                <w:rFonts w:hint="eastAsia" w:ascii="Times New Roman" w:hAnsi="Times New Roman" w:eastAsia="宋体" w:cs="宋体"/>
                <w:i w:val="0"/>
                <w:iCs w:val="0"/>
                <w:caps w:val="0"/>
                <w:smallCaps w:val="0"/>
                <w:color w:val="000000"/>
                <w:kern w:val="0"/>
                <w:sz w:val="21"/>
                <w:szCs w:val="21"/>
                <w:highlight w:val="none"/>
                <w:lang w:val="en-US" w:eastAsia="zh-CN"/>
              </w:rPr>
              <w:t>/</w:t>
            </w:r>
          </w:p>
        </w:tc>
        <w:tc>
          <w:tcPr>
            <w:tcW w:w="403" w:type="pct"/>
            <w:vMerge w:val="continue"/>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kern w:val="0"/>
                <w:sz w:val="21"/>
                <w:szCs w:val="21"/>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90" w:hRule="atLeast"/>
        </w:trPr>
        <w:tc>
          <w:tcPr>
            <w:tcW w:w="399" w:type="pct"/>
            <w:noWrap w:val="0"/>
            <w:vAlign w:val="center"/>
          </w:tcPr>
          <w:p>
            <w:pPr>
              <w:keepLines w:val="0"/>
              <w:pageBreakBefore w:val="0"/>
              <w:widowControl w:val="0"/>
              <w:numPr>
                <w:ilvl w:val="0"/>
                <w:numId w:val="15"/>
              </w:numPr>
              <w:tabs>
                <w:tab w:val="left" w:pos="550"/>
              </w:tabs>
              <w:kinsoku/>
              <w:wordWrap/>
              <w:overflowPunct/>
              <w:topLinePunct w:val="0"/>
              <w:autoSpaceDE/>
              <w:autoSpaceDN/>
              <w:bidi w:val="0"/>
              <w:snapToGrid/>
              <w:spacing w:line="240" w:lineRule="auto"/>
              <w:ind w:left="0" w:firstLine="0" w:firstLineChars="0"/>
              <w:jc w:val="center"/>
              <w:textAlignment w:val="center"/>
              <w:rPr>
                <w:rFonts w:hint="default" w:ascii="Times New Roman" w:hAnsi="Times New Roman" w:eastAsia="宋体" w:cs="宋体"/>
                <w:i w:val="0"/>
                <w:iCs w:val="0"/>
                <w:caps w:val="0"/>
                <w:smallCaps w:val="0"/>
                <w:color w:val="000000"/>
                <w:sz w:val="21"/>
                <w:szCs w:val="21"/>
                <w:highlight w:val="none"/>
              </w:rPr>
            </w:pPr>
          </w:p>
        </w:tc>
        <w:tc>
          <w:tcPr>
            <w:tcW w:w="1012" w:type="pct"/>
            <w:vMerge w:val="continue"/>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kern w:val="0"/>
                <w:sz w:val="21"/>
                <w:szCs w:val="21"/>
                <w:highlight w:val="none"/>
              </w:rPr>
            </w:pPr>
          </w:p>
        </w:tc>
        <w:tc>
          <w:tcPr>
            <w:tcW w:w="1136" w:type="pct"/>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kern w:val="0"/>
                <w:sz w:val="21"/>
                <w:szCs w:val="21"/>
                <w:highlight w:val="none"/>
              </w:rPr>
            </w:pPr>
            <w:r>
              <w:rPr>
                <w:rFonts w:hint="default" w:ascii="Times New Roman" w:hAnsi="Times New Roman" w:eastAsia="宋体" w:cs="宋体"/>
                <w:i w:val="0"/>
                <w:iCs w:val="0"/>
                <w:caps w:val="0"/>
                <w:smallCaps w:val="0"/>
                <w:color w:val="000000"/>
                <w:kern w:val="0"/>
                <w:sz w:val="21"/>
                <w:szCs w:val="21"/>
                <w:highlight w:val="none"/>
              </w:rPr>
              <w:t>第16.6.2.3条</w:t>
            </w:r>
          </w:p>
        </w:tc>
        <w:tc>
          <w:tcPr>
            <w:tcW w:w="1455" w:type="pct"/>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kern w:val="0"/>
                <w:sz w:val="21"/>
                <w:szCs w:val="21"/>
                <w:highlight w:val="none"/>
              </w:rPr>
            </w:pPr>
            <w:r>
              <w:rPr>
                <w:rFonts w:hint="default" w:ascii="Times New Roman" w:hAnsi="Times New Roman" w:eastAsia="宋体" w:cs="宋体"/>
                <w:i w:val="0"/>
                <w:iCs w:val="0"/>
                <w:caps w:val="0"/>
                <w:smallCaps w:val="0"/>
                <w:color w:val="000000"/>
                <w:kern w:val="0"/>
                <w:sz w:val="21"/>
                <w:szCs w:val="21"/>
                <w:highlight w:val="none"/>
              </w:rPr>
              <w:t>瞬时欠压</w:t>
            </w:r>
          </w:p>
        </w:tc>
        <w:tc>
          <w:tcPr>
            <w:tcW w:w="592" w:type="pct"/>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eastAsia" w:ascii="Times New Roman" w:hAnsi="Times New Roman" w:eastAsia="宋体" w:cs="宋体"/>
                <w:i w:val="0"/>
                <w:iCs w:val="0"/>
                <w:caps w:val="0"/>
                <w:smallCaps w:val="0"/>
                <w:color w:val="000000"/>
                <w:kern w:val="0"/>
                <w:sz w:val="21"/>
                <w:szCs w:val="21"/>
                <w:highlight w:val="none"/>
                <w:lang w:val="en-US" w:eastAsia="zh-CN"/>
              </w:rPr>
            </w:pPr>
            <w:r>
              <w:rPr>
                <w:rFonts w:hint="eastAsia" w:ascii="Times New Roman" w:hAnsi="Times New Roman" w:eastAsia="宋体" w:cs="宋体"/>
                <w:i w:val="0"/>
                <w:iCs w:val="0"/>
                <w:caps w:val="0"/>
                <w:smallCaps w:val="0"/>
                <w:color w:val="000000"/>
                <w:kern w:val="0"/>
                <w:sz w:val="21"/>
                <w:szCs w:val="21"/>
                <w:highlight w:val="none"/>
                <w:lang w:val="en-US" w:eastAsia="zh-CN"/>
              </w:rPr>
              <w:t>Z</w:t>
            </w:r>
          </w:p>
        </w:tc>
        <w:tc>
          <w:tcPr>
            <w:tcW w:w="403" w:type="pct"/>
            <w:vMerge w:val="continue"/>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kern w:val="0"/>
                <w:sz w:val="21"/>
                <w:szCs w:val="21"/>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399" w:type="pct"/>
            <w:noWrap w:val="0"/>
            <w:vAlign w:val="center"/>
          </w:tcPr>
          <w:p>
            <w:pPr>
              <w:keepLines w:val="0"/>
              <w:pageBreakBefore w:val="0"/>
              <w:widowControl w:val="0"/>
              <w:numPr>
                <w:ilvl w:val="0"/>
                <w:numId w:val="15"/>
              </w:numPr>
              <w:tabs>
                <w:tab w:val="left" w:pos="550"/>
              </w:tabs>
              <w:kinsoku/>
              <w:wordWrap/>
              <w:overflowPunct/>
              <w:topLinePunct w:val="0"/>
              <w:autoSpaceDE/>
              <w:autoSpaceDN/>
              <w:bidi w:val="0"/>
              <w:snapToGrid/>
              <w:spacing w:line="240" w:lineRule="auto"/>
              <w:ind w:left="0" w:firstLine="0" w:firstLineChars="0"/>
              <w:jc w:val="center"/>
              <w:textAlignment w:val="center"/>
              <w:rPr>
                <w:rFonts w:hint="default" w:ascii="Times New Roman" w:hAnsi="Times New Roman" w:eastAsia="宋体" w:cs="宋体"/>
                <w:i w:val="0"/>
                <w:iCs w:val="0"/>
                <w:caps w:val="0"/>
                <w:smallCaps w:val="0"/>
                <w:color w:val="000000"/>
                <w:sz w:val="21"/>
                <w:szCs w:val="21"/>
                <w:highlight w:val="none"/>
              </w:rPr>
            </w:pPr>
          </w:p>
        </w:tc>
        <w:tc>
          <w:tcPr>
            <w:tcW w:w="1012" w:type="pct"/>
            <w:vMerge w:val="continue"/>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kern w:val="0"/>
                <w:sz w:val="21"/>
                <w:szCs w:val="21"/>
                <w:highlight w:val="none"/>
              </w:rPr>
            </w:pPr>
          </w:p>
        </w:tc>
        <w:tc>
          <w:tcPr>
            <w:tcW w:w="1136" w:type="pct"/>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kern w:val="0"/>
                <w:sz w:val="21"/>
                <w:szCs w:val="21"/>
                <w:highlight w:val="none"/>
              </w:rPr>
            </w:pPr>
            <w:r>
              <w:rPr>
                <w:rFonts w:hint="default" w:ascii="Times New Roman" w:hAnsi="Times New Roman" w:eastAsia="宋体" w:cs="宋体"/>
                <w:i w:val="0"/>
                <w:iCs w:val="0"/>
                <w:caps w:val="0"/>
                <w:smallCaps w:val="0"/>
                <w:color w:val="000000"/>
                <w:kern w:val="0"/>
                <w:sz w:val="21"/>
                <w:szCs w:val="21"/>
                <w:highlight w:val="none"/>
              </w:rPr>
              <w:t>第16.6.2.4条</w:t>
            </w:r>
          </w:p>
        </w:tc>
        <w:tc>
          <w:tcPr>
            <w:tcW w:w="1455" w:type="pct"/>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kern w:val="0"/>
                <w:sz w:val="21"/>
                <w:szCs w:val="21"/>
                <w:highlight w:val="none"/>
              </w:rPr>
            </w:pPr>
            <w:r>
              <w:rPr>
                <w:rFonts w:hint="default" w:ascii="Times New Roman" w:hAnsi="Times New Roman" w:eastAsia="宋体" w:cs="宋体"/>
                <w:i w:val="0"/>
                <w:iCs w:val="0"/>
                <w:caps w:val="0"/>
                <w:smallCaps w:val="0"/>
                <w:color w:val="000000"/>
                <w:kern w:val="0"/>
                <w:sz w:val="21"/>
                <w:szCs w:val="21"/>
                <w:highlight w:val="none"/>
              </w:rPr>
              <w:t>非正常浪涌电压</w:t>
            </w:r>
          </w:p>
        </w:tc>
        <w:tc>
          <w:tcPr>
            <w:tcW w:w="592" w:type="pct"/>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eastAsia" w:ascii="Times New Roman" w:hAnsi="Times New Roman" w:eastAsia="宋体" w:cs="宋体"/>
                <w:i w:val="0"/>
                <w:iCs w:val="0"/>
                <w:caps w:val="0"/>
                <w:smallCaps w:val="0"/>
                <w:color w:val="000000"/>
                <w:kern w:val="0"/>
                <w:sz w:val="21"/>
                <w:szCs w:val="21"/>
                <w:highlight w:val="none"/>
                <w:lang w:val="en-US" w:eastAsia="zh-CN"/>
              </w:rPr>
            </w:pPr>
            <w:r>
              <w:rPr>
                <w:rFonts w:hint="eastAsia" w:ascii="Times New Roman" w:hAnsi="Times New Roman" w:eastAsia="宋体" w:cs="宋体"/>
                <w:i w:val="0"/>
                <w:iCs w:val="0"/>
                <w:caps w:val="0"/>
                <w:smallCaps w:val="0"/>
                <w:color w:val="000000"/>
                <w:kern w:val="0"/>
                <w:sz w:val="21"/>
                <w:szCs w:val="21"/>
                <w:highlight w:val="none"/>
                <w:lang w:val="en-US" w:eastAsia="zh-CN"/>
              </w:rPr>
              <w:t>/</w:t>
            </w:r>
          </w:p>
        </w:tc>
        <w:tc>
          <w:tcPr>
            <w:tcW w:w="403" w:type="pct"/>
            <w:vMerge w:val="continue"/>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kern w:val="0"/>
                <w:sz w:val="21"/>
                <w:szCs w:val="21"/>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45" w:hRule="atLeast"/>
        </w:trPr>
        <w:tc>
          <w:tcPr>
            <w:tcW w:w="399" w:type="pct"/>
            <w:noWrap w:val="0"/>
            <w:vAlign w:val="center"/>
          </w:tcPr>
          <w:p>
            <w:pPr>
              <w:keepLines w:val="0"/>
              <w:pageBreakBefore w:val="0"/>
              <w:widowControl w:val="0"/>
              <w:numPr>
                <w:ilvl w:val="0"/>
                <w:numId w:val="15"/>
              </w:numPr>
              <w:tabs>
                <w:tab w:val="left" w:pos="550"/>
              </w:tabs>
              <w:kinsoku/>
              <w:wordWrap/>
              <w:overflowPunct/>
              <w:topLinePunct w:val="0"/>
              <w:autoSpaceDE/>
              <w:autoSpaceDN/>
              <w:bidi w:val="0"/>
              <w:snapToGrid/>
              <w:spacing w:line="240" w:lineRule="auto"/>
              <w:ind w:left="0" w:firstLine="0" w:firstLineChars="0"/>
              <w:jc w:val="center"/>
              <w:textAlignment w:val="center"/>
              <w:rPr>
                <w:rFonts w:hint="default" w:ascii="Times New Roman" w:hAnsi="Times New Roman" w:eastAsia="宋体" w:cs="宋体"/>
                <w:i w:val="0"/>
                <w:iCs w:val="0"/>
                <w:caps w:val="0"/>
                <w:smallCaps w:val="0"/>
                <w:color w:val="000000"/>
                <w:sz w:val="21"/>
                <w:szCs w:val="21"/>
                <w:highlight w:val="none"/>
              </w:rPr>
            </w:pPr>
          </w:p>
        </w:tc>
        <w:tc>
          <w:tcPr>
            <w:tcW w:w="1012" w:type="pct"/>
            <w:vMerge w:val="continue"/>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kern w:val="0"/>
                <w:sz w:val="21"/>
                <w:szCs w:val="21"/>
                <w:highlight w:val="none"/>
              </w:rPr>
            </w:pPr>
          </w:p>
        </w:tc>
        <w:tc>
          <w:tcPr>
            <w:tcW w:w="1136" w:type="pct"/>
            <w:shd w:val="clear" w:color="auto" w:fill="auto"/>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kern w:val="0"/>
                <w:sz w:val="21"/>
                <w:szCs w:val="21"/>
                <w:highlight w:val="none"/>
                <w:lang w:val="en-US" w:eastAsia="zh-CN"/>
              </w:rPr>
            </w:pPr>
            <w:r>
              <w:rPr>
                <w:rFonts w:hint="default" w:ascii="Times New Roman" w:hAnsi="Times New Roman" w:eastAsia="宋体" w:cs="宋体"/>
                <w:i w:val="0"/>
                <w:iCs w:val="0"/>
                <w:caps w:val="0"/>
                <w:smallCaps w:val="0"/>
                <w:color w:val="000000"/>
                <w:kern w:val="0"/>
                <w:sz w:val="21"/>
                <w:szCs w:val="21"/>
                <w:highlight w:val="none"/>
              </w:rPr>
              <w:t>16.</w:t>
            </w:r>
            <w:r>
              <w:rPr>
                <w:rFonts w:hint="eastAsia" w:ascii="Times New Roman" w:hAnsi="Times New Roman" w:eastAsia="宋体" w:cs="宋体"/>
                <w:i w:val="0"/>
                <w:iCs w:val="0"/>
                <w:caps w:val="0"/>
                <w:smallCaps w:val="0"/>
                <w:color w:val="000000"/>
                <w:kern w:val="0"/>
                <w:sz w:val="21"/>
                <w:szCs w:val="21"/>
                <w:highlight w:val="none"/>
              </w:rPr>
              <w:t>7.5</w:t>
            </w:r>
            <w:r>
              <w:rPr>
                <w:rFonts w:hint="default" w:ascii="Times New Roman" w:hAnsi="Times New Roman" w:eastAsia="宋体" w:cs="宋体"/>
                <w:i w:val="0"/>
                <w:iCs w:val="0"/>
                <w:caps w:val="0"/>
                <w:smallCaps w:val="0"/>
                <w:color w:val="000000"/>
                <w:kern w:val="0"/>
                <w:sz w:val="21"/>
                <w:szCs w:val="21"/>
                <w:highlight w:val="none"/>
              </w:rPr>
              <w:t>条</w:t>
            </w:r>
          </w:p>
        </w:tc>
        <w:tc>
          <w:tcPr>
            <w:tcW w:w="1455" w:type="pct"/>
            <w:shd w:val="clear" w:color="auto" w:fill="auto"/>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kern w:val="0"/>
                <w:sz w:val="21"/>
                <w:szCs w:val="21"/>
                <w:highlight w:val="none"/>
                <w:lang w:val="en-US" w:eastAsia="zh-CN"/>
              </w:rPr>
            </w:pPr>
            <w:r>
              <w:rPr>
                <w:rFonts w:hint="eastAsia" w:ascii="Times New Roman" w:hAnsi="Times New Roman" w:eastAsia="宋体" w:cs="宋体"/>
                <w:i w:val="0"/>
                <w:iCs w:val="0"/>
                <w:caps w:val="0"/>
                <w:smallCaps w:val="0"/>
                <w:color w:val="000000"/>
                <w:kern w:val="0"/>
                <w:sz w:val="21"/>
                <w:szCs w:val="21"/>
                <w:highlight w:val="none"/>
              </w:rPr>
              <w:t>冲击电流</w:t>
            </w:r>
          </w:p>
        </w:tc>
        <w:tc>
          <w:tcPr>
            <w:tcW w:w="592" w:type="pct"/>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kern w:val="0"/>
                <w:sz w:val="21"/>
                <w:szCs w:val="21"/>
                <w:highlight w:val="none"/>
                <w:lang w:val="en-US" w:eastAsia="zh-CN"/>
              </w:rPr>
            </w:pPr>
            <w:r>
              <w:rPr>
                <w:rFonts w:hint="eastAsia" w:ascii="Times New Roman" w:hAnsi="Times New Roman" w:eastAsia="宋体" w:cs="宋体"/>
                <w:i w:val="0"/>
                <w:iCs w:val="0"/>
                <w:caps w:val="0"/>
                <w:smallCaps w:val="0"/>
                <w:color w:val="000000"/>
                <w:kern w:val="0"/>
                <w:sz w:val="21"/>
                <w:szCs w:val="21"/>
                <w:highlight w:val="none"/>
                <w:lang w:val="en-US" w:eastAsia="zh-CN"/>
              </w:rPr>
              <w:t>A</w:t>
            </w:r>
          </w:p>
        </w:tc>
        <w:tc>
          <w:tcPr>
            <w:tcW w:w="403" w:type="pct"/>
            <w:vMerge w:val="continue"/>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kern w:val="0"/>
                <w:sz w:val="21"/>
                <w:szCs w:val="21"/>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399" w:type="pct"/>
            <w:noWrap w:val="0"/>
            <w:vAlign w:val="center"/>
          </w:tcPr>
          <w:p>
            <w:pPr>
              <w:keepLines w:val="0"/>
              <w:pageBreakBefore w:val="0"/>
              <w:widowControl w:val="0"/>
              <w:numPr>
                <w:ilvl w:val="0"/>
                <w:numId w:val="15"/>
              </w:numPr>
              <w:tabs>
                <w:tab w:val="left" w:pos="550"/>
              </w:tabs>
              <w:kinsoku/>
              <w:wordWrap/>
              <w:overflowPunct/>
              <w:topLinePunct w:val="0"/>
              <w:autoSpaceDE/>
              <w:autoSpaceDN/>
              <w:bidi w:val="0"/>
              <w:snapToGrid/>
              <w:spacing w:line="240" w:lineRule="auto"/>
              <w:ind w:left="0" w:firstLine="0" w:firstLineChars="0"/>
              <w:jc w:val="center"/>
              <w:textAlignment w:val="center"/>
              <w:rPr>
                <w:rFonts w:hint="default" w:ascii="Times New Roman" w:hAnsi="Times New Roman" w:eastAsia="宋体" w:cs="宋体"/>
                <w:i w:val="0"/>
                <w:iCs w:val="0"/>
                <w:caps w:val="0"/>
                <w:smallCaps w:val="0"/>
                <w:color w:val="000000"/>
                <w:sz w:val="21"/>
                <w:szCs w:val="21"/>
                <w:highlight w:val="none"/>
              </w:rPr>
            </w:pPr>
          </w:p>
        </w:tc>
        <w:tc>
          <w:tcPr>
            <w:tcW w:w="2148" w:type="pct"/>
            <w:gridSpan w:val="2"/>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kern w:val="0"/>
                <w:sz w:val="21"/>
                <w:szCs w:val="21"/>
                <w:highlight w:val="none"/>
              </w:rPr>
            </w:pPr>
            <w:r>
              <w:rPr>
                <w:rFonts w:hint="default" w:ascii="Times New Roman" w:hAnsi="Times New Roman" w:eastAsia="宋体" w:cs="宋体"/>
                <w:i w:val="0"/>
                <w:iCs w:val="0"/>
                <w:caps w:val="0"/>
                <w:smallCaps w:val="0"/>
                <w:color w:val="000000"/>
                <w:kern w:val="0"/>
                <w:sz w:val="21"/>
                <w:szCs w:val="21"/>
                <w:highlight w:val="none"/>
              </w:rPr>
              <w:t>RTCA/DO－160G第17章17.4条</w:t>
            </w:r>
          </w:p>
        </w:tc>
        <w:tc>
          <w:tcPr>
            <w:tcW w:w="1455" w:type="pct"/>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kern w:val="0"/>
                <w:sz w:val="21"/>
                <w:szCs w:val="21"/>
                <w:highlight w:val="none"/>
              </w:rPr>
            </w:pPr>
            <w:r>
              <w:rPr>
                <w:rFonts w:hint="default" w:ascii="Times New Roman" w:hAnsi="Times New Roman" w:eastAsia="宋体" w:cs="宋体"/>
                <w:i w:val="0"/>
                <w:iCs w:val="0"/>
                <w:caps w:val="0"/>
                <w:smallCaps w:val="0"/>
                <w:color w:val="000000"/>
                <w:kern w:val="0"/>
                <w:sz w:val="21"/>
                <w:szCs w:val="21"/>
                <w:highlight w:val="none"/>
              </w:rPr>
              <w:t>电压尖峰</w:t>
            </w:r>
          </w:p>
        </w:tc>
        <w:tc>
          <w:tcPr>
            <w:tcW w:w="592" w:type="pct"/>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kern w:val="0"/>
                <w:sz w:val="21"/>
                <w:szCs w:val="21"/>
                <w:highlight w:val="none"/>
              </w:rPr>
            </w:pPr>
            <w:r>
              <w:rPr>
                <w:rFonts w:hint="default" w:ascii="Times New Roman" w:hAnsi="Times New Roman" w:eastAsia="宋体" w:cs="宋体"/>
                <w:i w:val="0"/>
                <w:iCs w:val="0"/>
                <w:caps w:val="0"/>
                <w:smallCaps w:val="0"/>
                <w:color w:val="000000"/>
                <w:kern w:val="0"/>
                <w:sz w:val="21"/>
                <w:szCs w:val="21"/>
                <w:highlight w:val="none"/>
              </w:rPr>
              <w:t>A</w:t>
            </w:r>
          </w:p>
        </w:tc>
        <w:tc>
          <w:tcPr>
            <w:tcW w:w="403" w:type="pct"/>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kern w:val="0"/>
                <w:sz w:val="21"/>
                <w:szCs w:val="21"/>
                <w:highlight w:val="none"/>
              </w:rPr>
            </w:pPr>
            <w:r>
              <w:rPr>
                <w:rFonts w:hint="default" w:ascii="Times New Roman" w:hAnsi="Times New Roman" w:eastAsia="宋体" w:cs="宋体"/>
                <w:i w:val="0"/>
                <w:iCs w:val="0"/>
                <w:caps w:val="0"/>
                <w:smallCaps w:val="0"/>
                <w:color w:val="000000"/>
                <w:kern w:val="0"/>
                <w:sz w:val="21"/>
                <w:szCs w:val="21"/>
                <w:highlight w:val="none"/>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399" w:type="pct"/>
            <w:noWrap w:val="0"/>
            <w:vAlign w:val="center"/>
          </w:tcPr>
          <w:p>
            <w:pPr>
              <w:keepLines w:val="0"/>
              <w:pageBreakBefore w:val="0"/>
              <w:widowControl w:val="0"/>
              <w:numPr>
                <w:ilvl w:val="0"/>
                <w:numId w:val="15"/>
              </w:numPr>
              <w:tabs>
                <w:tab w:val="left" w:pos="550"/>
              </w:tabs>
              <w:kinsoku/>
              <w:wordWrap/>
              <w:overflowPunct/>
              <w:topLinePunct w:val="0"/>
              <w:autoSpaceDE/>
              <w:autoSpaceDN/>
              <w:bidi w:val="0"/>
              <w:snapToGrid/>
              <w:spacing w:line="240" w:lineRule="auto"/>
              <w:ind w:left="0" w:firstLine="0" w:firstLineChars="0"/>
              <w:jc w:val="center"/>
              <w:textAlignment w:val="center"/>
              <w:rPr>
                <w:rFonts w:hint="default" w:ascii="Times New Roman" w:hAnsi="Times New Roman" w:eastAsia="宋体" w:cs="宋体"/>
                <w:i w:val="0"/>
                <w:iCs w:val="0"/>
                <w:caps w:val="0"/>
                <w:smallCaps w:val="0"/>
                <w:color w:val="000000"/>
                <w:sz w:val="21"/>
                <w:szCs w:val="21"/>
                <w:highlight w:val="none"/>
              </w:rPr>
            </w:pPr>
            <w:bookmarkStart w:id="100" w:name="_Toc29013"/>
            <w:bookmarkEnd w:id="100"/>
            <w:bookmarkStart w:id="101" w:name="_Toc6676"/>
            <w:bookmarkEnd w:id="101"/>
            <w:bookmarkStart w:id="102" w:name="_Toc15574"/>
            <w:bookmarkEnd w:id="102"/>
          </w:p>
        </w:tc>
        <w:tc>
          <w:tcPr>
            <w:tcW w:w="2148" w:type="pct"/>
            <w:gridSpan w:val="2"/>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kern w:val="0"/>
                <w:sz w:val="21"/>
                <w:szCs w:val="21"/>
                <w:highlight w:val="none"/>
              </w:rPr>
            </w:pPr>
            <w:r>
              <w:rPr>
                <w:rFonts w:hint="default" w:ascii="Times New Roman" w:hAnsi="Times New Roman" w:eastAsia="宋体" w:cs="宋体"/>
                <w:i w:val="0"/>
                <w:iCs w:val="0"/>
                <w:caps w:val="0"/>
                <w:smallCaps w:val="0"/>
                <w:color w:val="000000"/>
                <w:kern w:val="0"/>
                <w:sz w:val="21"/>
                <w:szCs w:val="21"/>
                <w:highlight w:val="none"/>
                <w:lang w:val="en-US" w:eastAsia="zh-CN"/>
              </w:rPr>
              <w:t>E-F224JY011《CXF飞机电源系统供电特性及用电设备设计需求》</w:t>
            </w:r>
          </w:p>
        </w:tc>
        <w:tc>
          <w:tcPr>
            <w:tcW w:w="1455" w:type="pct"/>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kern w:val="0"/>
                <w:sz w:val="21"/>
                <w:szCs w:val="21"/>
                <w:highlight w:val="none"/>
              </w:rPr>
            </w:pPr>
            <w:r>
              <w:rPr>
                <w:rFonts w:hint="default" w:ascii="Times New Roman" w:hAnsi="Times New Roman" w:eastAsia="宋体" w:cs="宋体"/>
                <w:i w:val="0"/>
                <w:iCs w:val="0"/>
                <w:caps w:val="0"/>
                <w:smallCaps w:val="0"/>
                <w:color w:val="000000"/>
                <w:kern w:val="0"/>
                <w:sz w:val="21"/>
                <w:szCs w:val="21"/>
                <w:highlight w:val="none"/>
              </w:rPr>
              <w:t>音频传导敏感性</w:t>
            </w:r>
          </w:p>
        </w:tc>
        <w:tc>
          <w:tcPr>
            <w:tcW w:w="592" w:type="pct"/>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kern w:val="0"/>
                <w:sz w:val="21"/>
                <w:szCs w:val="21"/>
                <w:highlight w:val="none"/>
                <w:lang w:val="en-US" w:eastAsia="zh-CN"/>
              </w:rPr>
            </w:pPr>
            <w:r>
              <w:rPr>
                <w:rFonts w:hint="eastAsia" w:ascii="Times New Roman" w:hAnsi="Times New Roman" w:eastAsia="宋体" w:cs="宋体"/>
                <w:i w:val="0"/>
                <w:iCs w:val="0"/>
                <w:caps w:val="0"/>
                <w:smallCaps w:val="0"/>
                <w:color w:val="000000"/>
                <w:kern w:val="0"/>
                <w:sz w:val="21"/>
                <w:szCs w:val="21"/>
                <w:highlight w:val="none"/>
                <w:lang w:val="en-US" w:eastAsia="zh-CN"/>
              </w:rPr>
              <w:t>/</w:t>
            </w:r>
          </w:p>
        </w:tc>
        <w:tc>
          <w:tcPr>
            <w:tcW w:w="403" w:type="pct"/>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kern w:val="0"/>
                <w:sz w:val="21"/>
                <w:szCs w:val="21"/>
                <w:highlight w:val="none"/>
              </w:rPr>
            </w:pPr>
            <w:r>
              <w:rPr>
                <w:rFonts w:hint="default" w:ascii="Times New Roman" w:hAnsi="Times New Roman" w:eastAsia="宋体" w:cs="宋体"/>
                <w:i w:val="0"/>
                <w:iCs w:val="0"/>
                <w:caps w:val="0"/>
                <w:smallCaps w:val="0"/>
                <w:color w:val="000000"/>
                <w:kern w:val="0"/>
                <w:sz w:val="21"/>
                <w:szCs w:val="21"/>
                <w:highlight w:val="none"/>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399" w:type="pct"/>
            <w:noWrap w:val="0"/>
            <w:vAlign w:val="center"/>
          </w:tcPr>
          <w:p>
            <w:pPr>
              <w:keepLines w:val="0"/>
              <w:pageBreakBefore w:val="0"/>
              <w:widowControl w:val="0"/>
              <w:numPr>
                <w:ilvl w:val="0"/>
                <w:numId w:val="15"/>
              </w:numPr>
              <w:tabs>
                <w:tab w:val="left" w:pos="550"/>
              </w:tabs>
              <w:kinsoku/>
              <w:wordWrap/>
              <w:overflowPunct/>
              <w:topLinePunct w:val="0"/>
              <w:autoSpaceDE/>
              <w:autoSpaceDN/>
              <w:bidi w:val="0"/>
              <w:snapToGrid/>
              <w:spacing w:line="240" w:lineRule="auto"/>
              <w:ind w:left="0" w:firstLine="0" w:firstLineChars="0"/>
              <w:jc w:val="center"/>
              <w:textAlignment w:val="center"/>
              <w:rPr>
                <w:rFonts w:hint="default" w:ascii="Times New Roman" w:hAnsi="Times New Roman" w:eastAsia="宋体" w:cs="宋体"/>
                <w:i w:val="0"/>
                <w:iCs w:val="0"/>
                <w:caps w:val="0"/>
                <w:smallCaps w:val="0"/>
                <w:color w:val="000000"/>
                <w:sz w:val="21"/>
                <w:szCs w:val="21"/>
                <w:highlight w:val="none"/>
              </w:rPr>
            </w:pPr>
            <w:bookmarkStart w:id="103" w:name="_Toc1765"/>
            <w:bookmarkEnd w:id="103"/>
            <w:bookmarkStart w:id="104" w:name="_Toc25389"/>
            <w:bookmarkEnd w:id="104"/>
            <w:bookmarkStart w:id="105" w:name="_Toc29226"/>
            <w:bookmarkEnd w:id="105"/>
          </w:p>
        </w:tc>
        <w:tc>
          <w:tcPr>
            <w:tcW w:w="1012" w:type="pct"/>
            <w:vMerge w:val="restart"/>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kern w:val="0"/>
                <w:sz w:val="21"/>
                <w:szCs w:val="21"/>
                <w:highlight w:val="none"/>
              </w:rPr>
            </w:pPr>
            <w:r>
              <w:rPr>
                <w:rFonts w:hint="default" w:ascii="Times New Roman" w:hAnsi="Times New Roman" w:eastAsia="宋体" w:cs="宋体"/>
                <w:i w:val="0"/>
                <w:iCs w:val="0"/>
                <w:caps w:val="0"/>
                <w:smallCaps w:val="0"/>
                <w:color w:val="000000"/>
                <w:kern w:val="0"/>
                <w:sz w:val="21"/>
                <w:szCs w:val="21"/>
                <w:highlight w:val="none"/>
              </w:rPr>
              <w:t>RTCA/DO－160G第19章</w:t>
            </w:r>
          </w:p>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kern w:val="0"/>
                <w:sz w:val="21"/>
                <w:szCs w:val="21"/>
                <w:highlight w:val="none"/>
              </w:rPr>
            </w:pPr>
            <w:r>
              <w:rPr>
                <w:rFonts w:hint="default" w:ascii="Times New Roman" w:hAnsi="Times New Roman" w:eastAsia="宋体" w:cs="宋体"/>
                <w:i w:val="0"/>
                <w:iCs w:val="0"/>
                <w:caps w:val="0"/>
                <w:smallCaps w:val="0"/>
                <w:color w:val="000000"/>
                <w:kern w:val="0"/>
                <w:sz w:val="21"/>
                <w:szCs w:val="21"/>
                <w:highlight w:val="none"/>
              </w:rPr>
              <w:t>感应信号敏感性</w:t>
            </w:r>
          </w:p>
        </w:tc>
        <w:tc>
          <w:tcPr>
            <w:tcW w:w="1136" w:type="pct"/>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kern w:val="0"/>
                <w:sz w:val="21"/>
                <w:szCs w:val="21"/>
                <w:highlight w:val="none"/>
              </w:rPr>
            </w:pPr>
            <w:r>
              <w:rPr>
                <w:rFonts w:hint="default" w:ascii="Times New Roman" w:hAnsi="Times New Roman" w:eastAsia="宋体" w:cs="宋体"/>
                <w:i w:val="0"/>
                <w:iCs w:val="0"/>
                <w:caps w:val="0"/>
                <w:smallCaps w:val="0"/>
                <w:color w:val="000000"/>
                <w:kern w:val="0"/>
                <w:sz w:val="21"/>
                <w:szCs w:val="21"/>
                <w:highlight w:val="none"/>
              </w:rPr>
              <w:t>第19.3.1条</w:t>
            </w:r>
          </w:p>
        </w:tc>
        <w:tc>
          <w:tcPr>
            <w:tcW w:w="1455" w:type="pct"/>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kern w:val="0"/>
                <w:sz w:val="21"/>
                <w:szCs w:val="21"/>
                <w:highlight w:val="none"/>
              </w:rPr>
            </w:pPr>
            <w:r>
              <w:rPr>
                <w:rFonts w:hint="default" w:ascii="Times New Roman" w:hAnsi="Times New Roman" w:eastAsia="宋体" w:cs="宋体"/>
                <w:i w:val="0"/>
                <w:iCs w:val="0"/>
                <w:caps w:val="0"/>
                <w:smallCaps w:val="0"/>
                <w:color w:val="000000"/>
                <w:kern w:val="0"/>
                <w:sz w:val="21"/>
                <w:szCs w:val="21"/>
                <w:highlight w:val="none"/>
              </w:rPr>
              <w:t>对设备的感应磁场</w:t>
            </w:r>
          </w:p>
        </w:tc>
        <w:tc>
          <w:tcPr>
            <w:tcW w:w="592" w:type="pct"/>
            <w:vMerge w:val="restart"/>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kern w:val="0"/>
                <w:sz w:val="21"/>
                <w:szCs w:val="21"/>
                <w:highlight w:val="none"/>
              </w:rPr>
            </w:pPr>
            <w:r>
              <w:rPr>
                <w:rFonts w:hint="default" w:ascii="Times New Roman" w:hAnsi="Times New Roman" w:eastAsia="宋体" w:cs="宋体"/>
                <w:i w:val="0"/>
                <w:iCs w:val="0"/>
                <w:caps w:val="0"/>
                <w:smallCaps w:val="0"/>
                <w:color w:val="000000"/>
                <w:kern w:val="0"/>
                <w:sz w:val="21"/>
                <w:szCs w:val="21"/>
                <w:highlight w:val="none"/>
              </w:rPr>
              <w:t>CW</w:t>
            </w:r>
            <w:r>
              <w:rPr>
                <w:rFonts w:hint="eastAsia" w:ascii="Times New Roman" w:hAnsi="Times New Roman" w:eastAsia="宋体" w:cs="宋体"/>
                <w:i w:val="0"/>
                <w:iCs w:val="0"/>
                <w:caps w:val="0"/>
                <w:smallCaps w:val="0"/>
                <w:color w:val="000000"/>
                <w:kern w:val="0"/>
                <w:sz w:val="21"/>
                <w:szCs w:val="21"/>
                <w:highlight w:val="none"/>
                <w:lang w:val="en-US" w:eastAsia="zh-CN"/>
              </w:rPr>
              <w:t>X</w:t>
            </w:r>
          </w:p>
        </w:tc>
        <w:tc>
          <w:tcPr>
            <w:tcW w:w="403" w:type="pct"/>
            <w:vMerge w:val="restart"/>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kern w:val="0"/>
                <w:sz w:val="21"/>
                <w:szCs w:val="21"/>
                <w:highlight w:val="none"/>
              </w:rPr>
            </w:pPr>
            <w:r>
              <w:rPr>
                <w:rFonts w:hint="default" w:ascii="Times New Roman" w:hAnsi="Times New Roman" w:eastAsia="宋体" w:cs="宋体"/>
                <w:i w:val="0"/>
                <w:iCs w:val="0"/>
                <w:caps w:val="0"/>
                <w:smallCaps w:val="0"/>
                <w:color w:val="000000"/>
                <w:kern w:val="0"/>
                <w:sz w:val="21"/>
                <w:szCs w:val="21"/>
                <w:highlight w:val="none"/>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399" w:type="pct"/>
            <w:noWrap w:val="0"/>
            <w:vAlign w:val="center"/>
          </w:tcPr>
          <w:p>
            <w:pPr>
              <w:keepLines w:val="0"/>
              <w:pageBreakBefore w:val="0"/>
              <w:widowControl w:val="0"/>
              <w:numPr>
                <w:ilvl w:val="0"/>
                <w:numId w:val="15"/>
              </w:numPr>
              <w:tabs>
                <w:tab w:val="left" w:pos="550"/>
              </w:tabs>
              <w:kinsoku/>
              <w:wordWrap/>
              <w:overflowPunct/>
              <w:topLinePunct w:val="0"/>
              <w:autoSpaceDE/>
              <w:autoSpaceDN/>
              <w:bidi w:val="0"/>
              <w:snapToGrid/>
              <w:spacing w:line="240" w:lineRule="auto"/>
              <w:ind w:left="0" w:firstLine="0" w:firstLineChars="0"/>
              <w:jc w:val="center"/>
              <w:textAlignment w:val="center"/>
              <w:rPr>
                <w:rFonts w:hint="default" w:ascii="Times New Roman" w:hAnsi="Times New Roman" w:eastAsia="宋体" w:cs="宋体"/>
                <w:i w:val="0"/>
                <w:iCs w:val="0"/>
                <w:caps w:val="0"/>
                <w:smallCaps w:val="0"/>
                <w:color w:val="000000"/>
                <w:sz w:val="21"/>
                <w:szCs w:val="21"/>
                <w:highlight w:val="none"/>
              </w:rPr>
            </w:pPr>
            <w:bookmarkStart w:id="106" w:name="_Toc15717"/>
            <w:bookmarkEnd w:id="106"/>
            <w:bookmarkStart w:id="107" w:name="_Toc23615"/>
            <w:bookmarkEnd w:id="107"/>
            <w:bookmarkStart w:id="108" w:name="_Toc24311"/>
            <w:bookmarkEnd w:id="108"/>
          </w:p>
        </w:tc>
        <w:tc>
          <w:tcPr>
            <w:tcW w:w="1012" w:type="pct"/>
            <w:vMerge w:val="continue"/>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kern w:val="0"/>
                <w:sz w:val="21"/>
                <w:szCs w:val="21"/>
                <w:highlight w:val="none"/>
              </w:rPr>
            </w:pPr>
          </w:p>
        </w:tc>
        <w:tc>
          <w:tcPr>
            <w:tcW w:w="1136" w:type="pct"/>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kern w:val="0"/>
                <w:sz w:val="21"/>
                <w:szCs w:val="21"/>
                <w:highlight w:val="none"/>
              </w:rPr>
            </w:pPr>
            <w:r>
              <w:rPr>
                <w:rFonts w:hint="default" w:ascii="Times New Roman" w:hAnsi="Times New Roman" w:eastAsia="宋体" w:cs="宋体"/>
                <w:i w:val="0"/>
                <w:iCs w:val="0"/>
                <w:caps w:val="0"/>
                <w:smallCaps w:val="0"/>
                <w:color w:val="000000"/>
                <w:kern w:val="0"/>
                <w:sz w:val="21"/>
                <w:szCs w:val="21"/>
                <w:highlight w:val="none"/>
              </w:rPr>
              <w:t>第19.3.3条</w:t>
            </w:r>
          </w:p>
        </w:tc>
        <w:tc>
          <w:tcPr>
            <w:tcW w:w="1455" w:type="pct"/>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kern w:val="0"/>
                <w:sz w:val="21"/>
                <w:szCs w:val="21"/>
                <w:highlight w:val="none"/>
              </w:rPr>
            </w:pPr>
            <w:r>
              <w:rPr>
                <w:rFonts w:hint="default" w:ascii="Times New Roman" w:hAnsi="Times New Roman" w:eastAsia="宋体" w:cs="宋体"/>
                <w:i w:val="0"/>
                <w:iCs w:val="0"/>
                <w:caps w:val="0"/>
                <w:smallCaps w:val="0"/>
                <w:color w:val="000000"/>
                <w:kern w:val="0"/>
                <w:sz w:val="21"/>
                <w:szCs w:val="21"/>
                <w:highlight w:val="none"/>
              </w:rPr>
              <w:t>对互连电缆的感应磁场</w:t>
            </w:r>
          </w:p>
        </w:tc>
        <w:tc>
          <w:tcPr>
            <w:tcW w:w="592" w:type="pct"/>
            <w:vMerge w:val="continue"/>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kern w:val="0"/>
                <w:sz w:val="21"/>
                <w:szCs w:val="21"/>
                <w:highlight w:val="none"/>
              </w:rPr>
            </w:pPr>
          </w:p>
        </w:tc>
        <w:tc>
          <w:tcPr>
            <w:tcW w:w="403" w:type="pct"/>
            <w:vMerge w:val="continue"/>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kern w:val="0"/>
                <w:sz w:val="21"/>
                <w:szCs w:val="21"/>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399" w:type="pct"/>
            <w:noWrap w:val="0"/>
            <w:vAlign w:val="center"/>
          </w:tcPr>
          <w:p>
            <w:pPr>
              <w:keepLines w:val="0"/>
              <w:pageBreakBefore w:val="0"/>
              <w:widowControl w:val="0"/>
              <w:numPr>
                <w:ilvl w:val="0"/>
                <w:numId w:val="15"/>
              </w:numPr>
              <w:tabs>
                <w:tab w:val="left" w:pos="550"/>
              </w:tabs>
              <w:kinsoku/>
              <w:wordWrap/>
              <w:overflowPunct/>
              <w:topLinePunct w:val="0"/>
              <w:autoSpaceDE/>
              <w:autoSpaceDN/>
              <w:bidi w:val="0"/>
              <w:snapToGrid/>
              <w:spacing w:line="240" w:lineRule="auto"/>
              <w:ind w:left="0" w:firstLine="0" w:firstLineChars="0"/>
              <w:jc w:val="center"/>
              <w:textAlignment w:val="center"/>
              <w:rPr>
                <w:rFonts w:hint="default" w:ascii="Times New Roman" w:hAnsi="Times New Roman" w:eastAsia="宋体" w:cs="宋体"/>
                <w:i w:val="0"/>
                <w:iCs w:val="0"/>
                <w:caps w:val="0"/>
                <w:smallCaps w:val="0"/>
                <w:color w:val="000000"/>
                <w:sz w:val="21"/>
                <w:szCs w:val="21"/>
                <w:highlight w:val="none"/>
              </w:rPr>
            </w:pPr>
            <w:bookmarkStart w:id="109" w:name="_Toc4144"/>
            <w:bookmarkEnd w:id="109"/>
            <w:bookmarkStart w:id="110" w:name="_Toc25780"/>
            <w:bookmarkEnd w:id="110"/>
            <w:bookmarkStart w:id="111" w:name="_Toc9709"/>
            <w:bookmarkEnd w:id="111"/>
          </w:p>
        </w:tc>
        <w:tc>
          <w:tcPr>
            <w:tcW w:w="1012" w:type="pct"/>
            <w:vMerge w:val="continue"/>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kern w:val="0"/>
                <w:sz w:val="21"/>
                <w:szCs w:val="21"/>
                <w:highlight w:val="none"/>
              </w:rPr>
            </w:pPr>
          </w:p>
        </w:tc>
        <w:tc>
          <w:tcPr>
            <w:tcW w:w="1136" w:type="pct"/>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kern w:val="0"/>
                <w:sz w:val="21"/>
                <w:szCs w:val="21"/>
                <w:highlight w:val="none"/>
              </w:rPr>
            </w:pPr>
            <w:r>
              <w:rPr>
                <w:rFonts w:hint="default" w:ascii="Times New Roman" w:hAnsi="Times New Roman" w:eastAsia="宋体" w:cs="宋体"/>
                <w:i w:val="0"/>
                <w:iCs w:val="0"/>
                <w:caps w:val="0"/>
                <w:smallCaps w:val="0"/>
                <w:color w:val="000000"/>
                <w:kern w:val="0"/>
                <w:sz w:val="21"/>
                <w:szCs w:val="21"/>
                <w:highlight w:val="none"/>
              </w:rPr>
              <w:t>第19.3.4条</w:t>
            </w:r>
          </w:p>
        </w:tc>
        <w:tc>
          <w:tcPr>
            <w:tcW w:w="1455" w:type="pct"/>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kern w:val="0"/>
                <w:sz w:val="21"/>
                <w:szCs w:val="21"/>
                <w:highlight w:val="none"/>
              </w:rPr>
            </w:pPr>
            <w:r>
              <w:rPr>
                <w:rFonts w:hint="default" w:ascii="Times New Roman" w:hAnsi="Times New Roman" w:eastAsia="宋体" w:cs="宋体"/>
                <w:i w:val="0"/>
                <w:iCs w:val="0"/>
                <w:caps w:val="0"/>
                <w:smallCaps w:val="0"/>
                <w:color w:val="000000"/>
                <w:kern w:val="0"/>
                <w:sz w:val="21"/>
                <w:szCs w:val="21"/>
                <w:highlight w:val="none"/>
              </w:rPr>
              <w:t>对互连电缆的感应电场</w:t>
            </w:r>
          </w:p>
        </w:tc>
        <w:tc>
          <w:tcPr>
            <w:tcW w:w="592" w:type="pct"/>
            <w:vMerge w:val="continue"/>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kern w:val="0"/>
                <w:sz w:val="21"/>
                <w:szCs w:val="21"/>
                <w:highlight w:val="none"/>
              </w:rPr>
            </w:pPr>
          </w:p>
        </w:tc>
        <w:tc>
          <w:tcPr>
            <w:tcW w:w="403" w:type="pct"/>
            <w:vMerge w:val="continue"/>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kern w:val="0"/>
                <w:sz w:val="21"/>
                <w:szCs w:val="21"/>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399" w:type="pct"/>
            <w:noWrap w:val="0"/>
            <w:vAlign w:val="center"/>
          </w:tcPr>
          <w:p>
            <w:pPr>
              <w:keepLines w:val="0"/>
              <w:pageBreakBefore w:val="0"/>
              <w:widowControl w:val="0"/>
              <w:numPr>
                <w:ilvl w:val="0"/>
                <w:numId w:val="15"/>
              </w:numPr>
              <w:tabs>
                <w:tab w:val="left" w:pos="550"/>
              </w:tabs>
              <w:kinsoku/>
              <w:wordWrap/>
              <w:overflowPunct/>
              <w:topLinePunct w:val="0"/>
              <w:autoSpaceDE/>
              <w:autoSpaceDN/>
              <w:bidi w:val="0"/>
              <w:snapToGrid/>
              <w:spacing w:line="240" w:lineRule="auto"/>
              <w:ind w:left="0" w:firstLine="0" w:firstLineChars="0"/>
              <w:jc w:val="center"/>
              <w:textAlignment w:val="center"/>
              <w:rPr>
                <w:rFonts w:hint="default" w:ascii="Times New Roman" w:hAnsi="Times New Roman" w:eastAsia="宋体" w:cs="宋体"/>
                <w:i w:val="0"/>
                <w:iCs w:val="0"/>
                <w:caps w:val="0"/>
                <w:smallCaps w:val="0"/>
                <w:color w:val="000000"/>
                <w:sz w:val="21"/>
                <w:szCs w:val="21"/>
                <w:highlight w:val="none"/>
              </w:rPr>
            </w:pPr>
            <w:bookmarkStart w:id="112" w:name="_Toc9776"/>
            <w:bookmarkEnd w:id="112"/>
            <w:bookmarkStart w:id="113" w:name="_Toc10484"/>
            <w:bookmarkEnd w:id="113"/>
            <w:bookmarkStart w:id="114" w:name="_Toc5961"/>
            <w:bookmarkEnd w:id="114"/>
          </w:p>
        </w:tc>
        <w:tc>
          <w:tcPr>
            <w:tcW w:w="1012" w:type="pct"/>
            <w:vMerge w:val="continue"/>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kern w:val="0"/>
                <w:sz w:val="21"/>
                <w:szCs w:val="21"/>
                <w:highlight w:val="none"/>
              </w:rPr>
            </w:pPr>
          </w:p>
        </w:tc>
        <w:tc>
          <w:tcPr>
            <w:tcW w:w="1136" w:type="pct"/>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kern w:val="0"/>
                <w:sz w:val="21"/>
                <w:szCs w:val="21"/>
                <w:highlight w:val="none"/>
              </w:rPr>
            </w:pPr>
            <w:r>
              <w:rPr>
                <w:rFonts w:hint="default" w:ascii="Times New Roman" w:hAnsi="Times New Roman" w:eastAsia="宋体" w:cs="宋体"/>
                <w:i w:val="0"/>
                <w:iCs w:val="0"/>
                <w:caps w:val="0"/>
                <w:smallCaps w:val="0"/>
                <w:color w:val="000000"/>
                <w:kern w:val="0"/>
                <w:sz w:val="21"/>
                <w:szCs w:val="21"/>
                <w:highlight w:val="none"/>
              </w:rPr>
              <w:t>第19.3.5条</w:t>
            </w:r>
          </w:p>
        </w:tc>
        <w:tc>
          <w:tcPr>
            <w:tcW w:w="1455" w:type="pct"/>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kern w:val="0"/>
                <w:sz w:val="21"/>
                <w:szCs w:val="21"/>
                <w:highlight w:val="none"/>
              </w:rPr>
            </w:pPr>
            <w:r>
              <w:rPr>
                <w:rFonts w:hint="default" w:ascii="Times New Roman" w:hAnsi="Times New Roman" w:eastAsia="宋体" w:cs="宋体"/>
                <w:i w:val="0"/>
                <w:iCs w:val="0"/>
                <w:caps w:val="0"/>
                <w:smallCaps w:val="0"/>
                <w:color w:val="000000"/>
                <w:kern w:val="0"/>
                <w:sz w:val="21"/>
                <w:szCs w:val="21"/>
                <w:highlight w:val="none"/>
              </w:rPr>
              <w:t>对互连电缆的感应尖峰</w:t>
            </w:r>
          </w:p>
        </w:tc>
        <w:tc>
          <w:tcPr>
            <w:tcW w:w="592" w:type="pct"/>
            <w:vMerge w:val="continue"/>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kern w:val="0"/>
                <w:sz w:val="21"/>
                <w:szCs w:val="21"/>
                <w:highlight w:val="none"/>
              </w:rPr>
            </w:pPr>
          </w:p>
        </w:tc>
        <w:tc>
          <w:tcPr>
            <w:tcW w:w="403" w:type="pct"/>
            <w:vMerge w:val="continue"/>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kern w:val="0"/>
                <w:sz w:val="21"/>
                <w:szCs w:val="21"/>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399" w:type="pct"/>
            <w:noWrap w:val="0"/>
            <w:vAlign w:val="center"/>
          </w:tcPr>
          <w:p>
            <w:pPr>
              <w:keepLines w:val="0"/>
              <w:pageBreakBefore w:val="0"/>
              <w:widowControl w:val="0"/>
              <w:numPr>
                <w:ilvl w:val="0"/>
                <w:numId w:val="15"/>
              </w:numPr>
              <w:tabs>
                <w:tab w:val="left" w:pos="550"/>
              </w:tabs>
              <w:kinsoku/>
              <w:wordWrap/>
              <w:overflowPunct/>
              <w:topLinePunct w:val="0"/>
              <w:autoSpaceDE/>
              <w:autoSpaceDN/>
              <w:bidi w:val="0"/>
              <w:snapToGrid/>
              <w:spacing w:line="240" w:lineRule="auto"/>
              <w:ind w:left="0" w:firstLine="0" w:firstLineChars="0"/>
              <w:jc w:val="center"/>
              <w:textAlignment w:val="center"/>
              <w:rPr>
                <w:rFonts w:hint="default" w:ascii="Times New Roman" w:hAnsi="Times New Roman" w:eastAsia="宋体" w:cs="宋体"/>
                <w:i w:val="0"/>
                <w:iCs w:val="0"/>
                <w:caps w:val="0"/>
                <w:smallCaps w:val="0"/>
                <w:color w:val="000000"/>
                <w:sz w:val="21"/>
                <w:szCs w:val="21"/>
                <w:highlight w:val="none"/>
              </w:rPr>
            </w:pPr>
            <w:bookmarkStart w:id="115" w:name="_Toc19937"/>
            <w:bookmarkEnd w:id="115"/>
            <w:bookmarkStart w:id="116" w:name="_Toc10251"/>
            <w:bookmarkEnd w:id="116"/>
            <w:bookmarkStart w:id="117" w:name="_Toc29170"/>
            <w:bookmarkEnd w:id="117"/>
          </w:p>
        </w:tc>
        <w:tc>
          <w:tcPr>
            <w:tcW w:w="1012" w:type="pct"/>
            <w:vMerge w:val="restart"/>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kern w:val="0"/>
                <w:sz w:val="21"/>
                <w:szCs w:val="21"/>
                <w:highlight w:val="none"/>
              </w:rPr>
            </w:pPr>
            <w:r>
              <w:rPr>
                <w:rFonts w:hint="default" w:ascii="Times New Roman" w:hAnsi="Times New Roman" w:eastAsia="宋体" w:cs="宋体"/>
                <w:i w:val="0"/>
                <w:iCs w:val="0"/>
                <w:caps w:val="0"/>
                <w:smallCaps w:val="0"/>
                <w:color w:val="000000"/>
                <w:kern w:val="0"/>
                <w:sz w:val="21"/>
                <w:szCs w:val="21"/>
                <w:highlight w:val="none"/>
              </w:rPr>
              <w:t>RTCA/DO－160G第20章</w:t>
            </w:r>
          </w:p>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kern w:val="0"/>
                <w:sz w:val="21"/>
                <w:szCs w:val="21"/>
                <w:highlight w:val="none"/>
              </w:rPr>
            </w:pPr>
            <w:r>
              <w:rPr>
                <w:rFonts w:hint="default" w:ascii="Times New Roman" w:hAnsi="Times New Roman" w:eastAsia="宋体" w:cs="宋体"/>
                <w:i w:val="0"/>
                <w:iCs w:val="0"/>
                <w:caps w:val="0"/>
                <w:smallCaps w:val="0"/>
                <w:color w:val="000000"/>
                <w:kern w:val="0"/>
                <w:sz w:val="21"/>
                <w:szCs w:val="21"/>
                <w:highlight w:val="none"/>
              </w:rPr>
              <w:t>射频敏感度</w:t>
            </w:r>
          </w:p>
        </w:tc>
        <w:tc>
          <w:tcPr>
            <w:tcW w:w="1136" w:type="pct"/>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kern w:val="0"/>
                <w:sz w:val="21"/>
                <w:szCs w:val="21"/>
                <w:highlight w:val="none"/>
              </w:rPr>
            </w:pPr>
            <w:r>
              <w:rPr>
                <w:rFonts w:hint="default" w:ascii="Times New Roman" w:hAnsi="Times New Roman" w:eastAsia="宋体" w:cs="宋体"/>
                <w:i w:val="0"/>
                <w:iCs w:val="0"/>
                <w:caps w:val="0"/>
                <w:smallCaps w:val="0"/>
                <w:color w:val="000000"/>
                <w:kern w:val="0"/>
                <w:sz w:val="21"/>
                <w:szCs w:val="21"/>
                <w:highlight w:val="none"/>
              </w:rPr>
              <w:t>第20.4条</w:t>
            </w:r>
          </w:p>
        </w:tc>
        <w:tc>
          <w:tcPr>
            <w:tcW w:w="1455" w:type="pct"/>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kern w:val="0"/>
                <w:sz w:val="21"/>
                <w:szCs w:val="21"/>
                <w:highlight w:val="none"/>
                <w:lang w:val="en-US" w:eastAsia="zh-CN"/>
              </w:rPr>
            </w:pPr>
            <w:r>
              <w:rPr>
                <w:rFonts w:hint="default" w:ascii="Times New Roman" w:hAnsi="Times New Roman" w:eastAsia="宋体" w:cs="宋体"/>
                <w:i w:val="0"/>
                <w:iCs w:val="0"/>
                <w:caps w:val="0"/>
                <w:smallCaps w:val="0"/>
                <w:color w:val="000000"/>
                <w:kern w:val="0"/>
                <w:sz w:val="21"/>
                <w:szCs w:val="21"/>
                <w:highlight w:val="none"/>
              </w:rPr>
              <w:t>射频传导敏感度（CS）</w:t>
            </w:r>
          </w:p>
        </w:tc>
        <w:tc>
          <w:tcPr>
            <w:tcW w:w="592" w:type="pct"/>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kern w:val="0"/>
                <w:sz w:val="21"/>
                <w:szCs w:val="21"/>
                <w:highlight w:val="none"/>
              </w:rPr>
            </w:pPr>
            <w:r>
              <w:rPr>
                <w:rFonts w:hint="eastAsia" w:ascii="Times New Roman" w:hAnsi="Times New Roman" w:eastAsia="宋体" w:cs="宋体"/>
                <w:i w:val="0"/>
                <w:iCs w:val="0"/>
                <w:caps w:val="0"/>
                <w:smallCaps w:val="0"/>
                <w:color w:val="000000"/>
                <w:kern w:val="0"/>
                <w:sz w:val="21"/>
                <w:szCs w:val="21"/>
                <w:highlight w:val="none"/>
                <w:lang w:val="en-US" w:eastAsia="zh-CN"/>
              </w:rPr>
              <w:t>W</w:t>
            </w:r>
          </w:p>
        </w:tc>
        <w:tc>
          <w:tcPr>
            <w:tcW w:w="403" w:type="pct"/>
            <w:vMerge w:val="restart"/>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kern w:val="0"/>
                <w:sz w:val="21"/>
                <w:szCs w:val="21"/>
                <w:highlight w:val="none"/>
              </w:rPr>
            </w:pPr>
            <w:r>
              <w:rPr>
                <w:rFonts w:hint="default" w:ascii="Times New Roman" w:hAnsi="Times New Roman" w:eastAsia="宋体" w:cs="宋体"/>
                <w:i w:val="0"/>
                <w:iCs w:val="0"/>
                <w:caps w:val="0"/>
                <w:smallCaps w:val="0"/>
                <w:color w:val="000000"/>
                <w:kern w:val="0"/>
                <w:sz w:val="21"/>
                <w:szCs w:val="21"/>
                <w:highlight w:val="none"/>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399" w:type="pct"/>
            <w:noWrap w:val="0"/>
            <w:vAlign w:val="center"/>
          </w:tcPr>
          <w:p>
            <w:pPr>
              <w:keepLines w:val="0"/>
              <w:pageBreakBefore w:val="0"/>
              <w:widowControl w:val="0"/>
              <w:numPr>
                <w:ilvl w:val="0"/>
                <w:numId w:val="15"/>
              </w:numPr>
              <w:tabs>
                <w:tab w:val="left" w:pos="550"/>
              </w:tabs>
              <w:kinsoku/>
              <w:wordWrap/>
              <w:overflowPunct/>
              <w:topLinePunct w:val="0"/>
              <w:autoSpaceDE/>
              <w:autoSpaceDN/>
              <w:bidi w:val="0"/>
              <w:snapToGrid/>
              <w:spacing w:line="240" w:lineRule="auto"/>
              <w:ind w:left="0" w:firstLine="0" w:firstLineChars="0"/>
              <w:jc w:val="center"/>
              <w:textAlignment w:val="center"/>
              <w:rPr>
                <w:rFonts w:hint="default" w:ascii="Times New Roman" w:hAnsi="Times New Roman" w:eastAsia="宋体" w:cs="宋体"/>
                <w:i w:val="0"/>
                <w:iCs w:val="0"/>
                <w:caps w:val="0"/>
                <w:smallCaps w:val="0"/>
                <w:color w:val="000000"/>
                <w:sz w:val="21"/>
                <w:szCs w:val="21"/>
                <w:highlight w:val="none"/>
              </w:rPr>
            </w:pPr>
            <w:bookmarkStart w:id="118" w:name="_Toc31649"/>
            <w:bookmarkEnd w:id="118"/>
            <w:bookmarkStart w:id="119" w:name="_Toc26781"/>
            <w:bookmarkEnd w:id="119"/>
            <w:bookmarkStart w:id="120" w:name="_Toc17902"/>
            <w:bookmarkEnd w:id="120"/>
          </w:p>
        </w:tc>
        <w:tc>
          <w:tcPr>
            <w:tcW w:w="1012" w:type="pct"/>
            <w:vMerge w:val="continue"/>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kern w:val="0"/>
                <w:sz w:val="21"/>
                <w:szCs w:val="21"/>
                <w:highlight w:val="none"/>
              </w:rPr>
            </w:pPr>
          </w:p>
        </w:tc>
        <w:tc>
          <w:tcPr>
            <w:tcW w:w="1136" w:type="pct"/>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kern w:val="0"/>
                <w:sz w:val="21"/>
                <w:szCs w:val="21"/>
                <w:highlight w:val="none"/>
              </w:rPr>
            </w:pPr>
            <w:r>
              <w:rPr>
                <w:rFonts w:hint="default" w:ascii="Times New Roman" w:hAnsi="Times New Roman" w:eastAsia="宋体" w:cs="宋体"/>
                <w:i w:val="0"/>
                <w:iCs w:val="0"/>
                <w:caps w:val="0"/>
                <w:smallCaps w:val="0"/>
                <w:color w:val="000000"/>
                <w:kern w:val="0"/>
                <w:sz w:val="21"/>
                <w:szCs w:val="21"/>
                <w:highlight w:val="none"/>
              </w:rPr>
              <w:t>第20.6条</w:t>
            </w:r>
          </w:p>
        </w:tc>
        <w:tc>
          <w:tcPr>
            <w:tcW w:w="1455" w:type="pct"/>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kern w:val="0"/>
                <w:sz w:val="21"/>
                <w:szCs w:val="21"/>
                <w:highlight w:val="none"/>
              </w:rPr>
            </w:pPr>
            <w:r>
              <w:rPr>
                <w:rFonts w:hint="default" w:ascii="Times New Roman" w:hAnsi="Times New Roman" w:eastAsia="宋体" w:cs="宋体"/>
                <w:i w:val="0"/>
                <w:iCs w:val="0"/>
                <w:caps w:val="0"/>
                <w:smallCaps w:val="0"/>
                <w:color w:val="000000"/>
                <w:kern w:val="0"/>
                <w:sz w:val="21"/>
                <w:szCs w:val="21"/>
                <w:highlight w:val="none"/>
              </w:rPr>
              <w:t>射频辐射敏感度（RS）</w:t>
            </w:r>
          </w:p>
        </w:tc>
        <w:tc>
          <w:tcPr>
            <w:tcW w:w="592" w:type="pct"/>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kern w:val="0"/>
                <w:sz w:val="21"/>
                <w:szCs w:val="21"/>
                <w:highlight w:val="none"/>
              </w:rPr>
            </w:pPr>
            <w:r>
              <w:rPr>
                <w:rFonts w:hint="eastAsia" w:ascii="Times New Roman" w:hAnsi="Times New Roman" w:eastAsia="宋体" w:cs="宋体"/>
                <w:i w:val="0"/>
                <w:iCs w:val="0"/>
                <w:caps w:val="0"/>
                <w:smallCaps w:val="0"/>
                <w:color w:val="000000"/>
                <w:kern w:val="0"/>
                <w:sz w:val="21"/>
                <w:szCs w:val="21"/>
                <w:highlight w:val="none"/>
                <w:lang w:val="en-US" w:eastAsia="zh-CN"/>
              </w:rPr>
              <w:t>F</w:t>
            </w:r>
          </w:p>
        </w:tc>
        <w:tc>
          <w:tcPr>
            <w:tcW w:w="403" w:type="pct"/>
            <w:vMerge w:val="continue"/>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kern w:val="0"/>
                <w:sz w:val="21"/>
                <w:szCs w:val="21"/>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399" w:type="pct"/>
            <w:noWrap w:val="0"/>
            <w:vAlign w:val="center"/>
          </w:tcPr>
          <w:p>
            <w:pPr>
              <w:keepLines w:val="0"/>
              <w:pageBreakBefore w:val="0"/>
              <w:widowControl w:val="0"/>
              <w:numPr>
                <w:ilvl w:val="0"/>
                <w:numId w:val="15"/>
              </w:numPr>
              <w:tabs>
                <w:tab w:val="left" w:pos="550"/>
              </w:tabs>
              <w:kinsoku/>
              <w:wordWrap/>
              <w:overflowPunct/>
              <w:topLinePunct w:val="0"/>
              <w:autoSpaceDE/>
              <w:autoSpaceDN/>
              <w:bidi w:val="0"/>
              <w:snapToGrid/>
              <w:spacing w:line="240" w:lineRule="auto"/>
              <w:ind w:left="0" w:firstLine="0" w:firstLineChars="0"/>
              <w:jc w:val="center"/>
              <w:textAlignment w:val="center"/>
              <w:rPr>
                <w:rFonts w:hint="default" w:ascii="Times New Roman" w:hAnsi="Times New Roman" w:eastAsia="宋体" w:cs="宋体"/>
                <w:i w:val="0"/>
                <w:iCs w:val="0"/>
                <w:caps w:val="0"/>
                <w:smallCaps w:val="0"/>
                <w:color w:val="000000"/>
                <w:sz w:val="21"/>
                <w:szCs w:val="21"/>
                <w:highlight w:val="none"/>
              </w:rPr>
            </w:pPr>
          </w:p>
        </w:tc>
        <w:tc>
          <w:tcPr>
            <w:tcW w:w="1012" w:type="pct"/>
            <w:vMerge w:val="restart"/>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kern w:val="0"/>
                <w:sz w:val="21"/>
                <w:szCs w:val="21"/>
                <w:highlight w:val="none"/>
              </w:rPr>
            </w:pPr>
            <w:r>
              <w:rPr>
                <w:rFonts w:hint="default" w:ascii="Times New Roman" w:hAnsi="Times New Roman" w:eastAsia="宋体" w:cs="宋体"/>
                <w:i w:val="0"/>
                <w:iCs w:val="0"/>
                <w:caps w:val="0"/>
                <w:smallCaps w:val="0"/>
                <w:color w:val="000000"/>
                <w:kern w:val="0"/>
                <w:sz w:val="21"/>
                <w:szCs w:val="21"/>
                <w:highlight w:val="none"/>
              </w:rPr>
              <w:t>RTCA/DO－160G第21章</w:t>
            </w:r>
          </w:p>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kern w:val="0"/>
                <w:sz w:val="21"/>
                <w:szCs w:val="21"/>
                <w:highlight w:val="none"/>
              </w:rPr>
            </w:pPr>
            <w:r>
              <w:rPr>
                <w:rFonts w:hint="default" w:ascii="Times New Roman" w:hAnsi="Times New Roman" w:eastAsia="宋体" w:cs="宋体"/>
                <w:i w:val="0"/>
                <w:iCs w:val="0"/>
                <w:caps w:val="0"/>
                <w:smallCaps w:val="0"/>
                <w:color w:val="000000"/>
                <w:kern w:val="0"/>
                <w:sz w:val="21"/>
                <w:szCs w:val="21"/>
                <w:highlight w:val="none"/>
              </w:rPr>
              <w:t>射频能量发射</w:t>
            </w:r>
          </w:p>
        </w:tc>
        <w:tc>
          <w:tcPr>
            <w:tcW w:w="1136" w:type="pct"/>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kern w:val="0"/>
                <w:sz w:val="21"/>
                <w:szCs w:val="21"/>
                <w:highlight w:val="none"/>
              </w:rPr>
            </w:pPr>
            <w:r>
              <w:rPr>
                <w:rFonts w:hint="default" w:ascii="Times New Roman" w:hAnsi="Times New Roman" w:eastAsia="宋体" w:cs="宋体"/>
                <w:i w:val="0"/>
                <w:iCs w:val="0"/>
                <w:caps w:val="0"/>
                <w:smallCaps w:val="0"/>
                <w:color w:val="000000"/>
                <w:kern w:val="0"/>
                <w:sz w:val="21"/>
                <w:szCs w:val="21"/>
                <w:highlight w:val="none"/>
              </w:rPr>
              <w:t>第21.4条</w:t>
            </w:r>
          </w:p>
        </w:tc>
        <w:tc>
          <w:tcPr>
            <w:tcW w:w="1455" w:type="pct"/>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kern w:val="0"/>
                <w:sz w:val="21"/>
                <w:szCs w:val="21"/>
                <w:highlight w:val="none"/>
              </w:rPr>
            </w:pPr>
            <w:r>
              <w:rPr>
                <w:rFonts w:hint="default" w:ascii="Times New Roman" w:hAnsi="Times New Roman" w:eastAsia="宋体" w:cs="宋体"/>
                <w:i w:val="0"/>
                <w:iCs w:val="0"/>
                <w:caps w:val="0"/>
                <w:smallCaps w:val="0"/>
                <w:color w:val="000000"/>
                <w:kern w:val="0"/>
                <w:sz w:val="21"/>
                <w:szCs w:val="21"/>
                <w:highlight w:val="none"/>
              </w:rPr>
              <w:t>射频传导发射（CE）</w:t>
            </w:r>
          </w:p>
        </w:tc>
        <w:tc>
          <w:tcPr>
            <w:tcW w:w="592" w:type="pct"/>
            <w:vMerge w:val="restart"/>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kern w:val="0"/>
                <w:sz w:val="21"/>
                <w:szCs w:val="21"/>
                <w:highlight w:val="none"/>
              </w:rPr>
            </w:pPr>
            <w:r>
              <w:rPr>
                <w:rFonts w:hint="eastAsia" w:ascii="Times New Roman" w:hAnsi="Times New Roman" w:eastAsia="宋体" w:cs="宋体"/>
                <w:i w:val="0"/>
                <w:iCs w:val="0"/>
                <w:caps w:val="0"/>
                <w:smallCaps w:val="0"/>
                <w:color w:val="000000"/>
                <w:kern w:val="0"/>
                <w:sz w:val="21"/>
                <w:szCs w:val="21"/>
                <w:highlight w:val="none"/>
                <w:lang w:val="en-US" w:eastAsia="zh-CN"/>
              </w:rPr>
              <w:t>L</w:t>
            </w:r>
          </w:p>
        </w:tc>
        <w:tc>
          <w:tcPr>
            <w:tcW w:w="403" w:type="pct"/>
            <w:vMerge w:val="restart"/>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kern w:val="0"/>
                <w:sz w:val="21"/>
                <w:szCs w:val="21"/>
                <w:highlight w:val="none"/>
              </w:rPr>
            </w:pPr>
            <w:r>
              <w:rPr>
                <w:rFonts w:hint="default" w:ascii="Times New Roman" w:hAnsi="Times New Roman" w:eastAsia="宋体" w:cs="宋体"/>
                <w:i w:val="0"/>
                <w:iCs w:val="0"/>
                <w:caps w:val="0"/>
                <w:smallCaps w:val="0"/>
                <w:color w:val="000000"/>
                <w:kern w:val="0"/>
                <w:sz w:val="21"/>
                <w:szCs w:val="21"/>
                <w:highlight w:val="none"/>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399" w:type="pct"/>
            <w:noWrap w:val="0"/>
            <w:vAlign w:val="center"/>
          </w:tcPr>
          <w:p>
            <w:pPr>
              <w:keepLines w:val="0"/>
              <w:pageBreakBefore w:val="0"/>
              <w:widowControl w:val="0"/>
              <w:numPr>
                <w:ilvl w:val="0"/>
                <w:numId w:val="15"/>
              </w:numPr>
              <w:tabs>
                <w:tab w:val="left" w:pos="550"/>
              </w:tabs>
              <w:kinsoku/>
              <w:wordWrap/>
              <w:overflowPunct/>
              <w:topLinePunct w:val="0"/>
              <w:autoSpaceDE/>
              <w:autoSpaceDN/>
              <w:bidi w:val="0"/>
              <w:snapToGrid/>
              <w:spacing w:line="240" w:lineRule="auto"/>
              <w:ind w:left="0" w:firstLine="0" w:firstLineChars="0"/>
              <w:jc w:val="center"/>
              <w:textAlignment w:val="center"/>
              <w:rPr>
                <w:rFonts w:hint="default" w:ascii="Times New Roman" w:hAnsi="Times New Roman" w:eastAsia="宋体" w:cs="宋体"/>
                <w:i w:val="0"/>
                <w:iCs w:val="0"/>
                <w:caps w:val="0"/>
                <w:smallCaps w:val="0"/>
                <w:color w:val="000000"/>
                <w:sz w:val="21"/>
                <w:szCs w:val="21"/>
                <w:highlight w:val="none"/>
              </w:rPr>
            </w:pPr>
            <w:bookmarkStart w:id="121" w:name="_Toc18651"/>
            <w:bookmarkEnd w:id="121"/>
            <w:bookmarkStart w:id="122" w:name="_Toc280"/>
            <w:bookmarkEnd w:id="122"/>
            <w:bookmarkStart w:id="123" w:name="_Toc28529"/>
            <w:bookmarkEnd w:id="123"/>
          </w:p>
        </w:tc>
        <w:tc>
          <w:tcPr>
            <w:tcW w:w="1012" w:type="pct"/>
            <w:vMerge w:val="continue"/>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kern w:val="0"/>
                <w:sz w:val="21"/>
                <w:szCs w:val="21"/>
                <w:highlight w:val="none"/>
              </w:rPr>
            </w:pPr>
          </w:p>
        </w:tc>
        <w:tc>
          <w:tcPr>
            <w:tcW w:w="1136" w:type="pct"/>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kern w:val="0"/>
                <w:sz w:val="21"/>
                <w:szCs w:val="21"/>
                <w:highlight w:val="none"/>
              </w:rPr>
            </w:pPr>
            <w:r>
              <w:rPr>
                <w:rFonts w:hint="default" w:ascii="Times New Roman" w:hAnsi="Times New Roman" w:eastAsia="宋体" w:cs="宋体"/>
                <w:i w:val="0"/>
                <w:iCs w:val="0"/>
                <w:caps w:val="0"/>
                <w:smallCaps w:val="0"/>
                <w:color w:val="000000"/>
                <w:kern w:val="0"/>
                <w:sz w:val="21"/>
                <w:szCs w:val="21"/>
                <w:highlight w:val="none"/>
              </w:rPr>
              <w:t>第21.5条</w:t>
            </w:r>
          </w:p>
        </w:tc>
        <w:tc>
          <w:tcPr>
            <w:tcW w:w="1455" w:type="pct"/>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kern w:val="0"/>
                <w:sz w:val="21"/>
                <w:szCs w:val="21"/>
                <w:highlight w:val="none"/>
              </w:rPr>
            </w:pPr>
            <w:r>
              <w:rPr>
                <w:rFonts w:hint="default" w:ascii="Times New Roman" w:hAnsi="Times New Roman" w:eastAsia="宋体" w:cs="宋体"/>
                <w:i w:val="0"/>
                <w:iCs w:val="0"/>
                <w:caps w:val="0"/>
                <w:smallCaps w:val="0"/>
                <w:color w:val="000000"/>
                <w:kern w:val="0"/>
                <w:sz w:val="21"/>
                <w:szCs w:val="21"/>
                <w:highlight w:val="none"/>
              </w:rPr>
              <w:t>射频辐射发射（RE）</w:t>
            </w:r>
          </w:p>
        </w:tc>
        <w:tc>
          <w:tcPr>
            <w:tcW w:w="592" w:type="pct"/>
            <w:vMerge w:val="continue"/>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kern w:val="0"/>
                <w:sz w:val="21"/>
                <w:szCs w:val="21"/>
                <w:highlight w:val="none"/>
              </w:rPr>
            </w:pPr>
          </w:p>
        </w:tc>
        <w:tc>
          <w:tcPr>
            <w:tcW w:w="403" w:type="pct"/>
            <w:vMerge w:val="continue"/>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kern w:val="0"/>
                <w:sz w:val="21"/>
                <w:szCs w:val="21"/>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399" w:type="pct"/>
            <w:noWrap w:val="0"/>
            <w:vAlign w:val="center"/>
          </w:tcPr>
          <w:p>
            <w:pPr>
              <w:keepLines w:val="0"/>
              <w:pageBreakBefore w:val="0"/>
              <w:widowControl w:val="0"/>
              <w:numPr>
                <w:ilvl w:val="0"/>
                <w:numId w:val="15"/>
              </w:numPr>
              <w:tabs>
                <w:tab w:val="left" w:pos="550"/>
              </w:tabs>
              <w:kinsoku/>
              <w:wordWrap/>
              <w:overflowPunct/>
              <w:topLinePunct w:val="0"/>
              <w:autoSpaceDE/>
              <w:autoSpaceDN/>
              <w:bidi w:val="0"/>
              <w:snapToGrid/>
              <w:spacing w:line="240" w:lineRule="auto"/>
              <w:ind w:left="0" w:firstLine="0" w:firstLineChars="0"/>
              <w:jc w:val="center"/>
              <w:textAlignment w:val="center"/>
              <w:rPr>
                <w:rFonts w:hint="default" w:ascii="Times New Roman" w:hAnsi="Times New Roman" w:eastAsia="宋体" w:cs="宋体"/>
                <w:i w:val="0"/>
                <w:iCs w:val="0"/>
                <w:caps w:val="0"/>
                <w:smallCaps w:val="0"/>
                <w:color w:val="000000"/>
                <w:sz w:val="21"/>
                <w:szCs w:val="21"/>
                <w:highlight w:val="none"/>
              </w:rPr>
            </w:pPr>
          </w:p>
        </w:tc>
        <w:tc>
          <w:tcPr>
            <w:tcW w:w="2148" w:type="pct"/>
            <w:gridSpan w:val="2"/>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kern w:val="0"/>
                <w:sz w:val="21"/>
                <w:szCs w:val="21"/>
                <w:highlight w:val="none"/>
              </w:rPr>
            </w:pPr>
            <w:r>
              <w:rPr>
                <w:rFonts w:hint="default" w:ascii="Times New Roman" w:hAnsi="Times New Roman" w:eastAsia="宋体" w:cs="宋体"/>
                <w:i w:val="0"/>
                <w:iCs w:val="0"/>
                <w:caps w:val="0"/>
                <w:smallCaps w:val="0"/>
                <w:color w:val="000000"/>
                <w:kern w:val="0"/>
                <w:sz w:val="21"/>
                <w:szCs w:val="21"/>
                <w:highlight w:val="none"/>
              </w:rPr>
              <w:t>RTCA/DO－160G第22章</w:t>
            </w:r>
          </w:p>
        </w:tc>
        <w:tc>
          <w:tcPr>
            <w:tcW w:w="1455" w:type="pct"/>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kern w:val="0"/>
                <w:sz w:val="21"/>
                <w:szCs w:val="21"/>
                <w:highlight w:val="none"/>
              </w:rPr>
            </w:pPr>
            <w:r>
              <w:rPr>
                <w:rFonts w:hint="default" w:ascii="Times New Roman" w:hAnsi="Times New Roman" w:eastAsia="宋体" w:cs="宋体"/>
                <w:i w:val="0"/>
                <w:iCs w:val="0"/>
                <w:caps w:val="0"/>
                <w:smallCaps w:val="0"/>
                <w:color w:val="000000"/>
                <w:kern w:val="0"/>
                <w:sz w:val="21"/>
                <w:szCs w:val="21"/>
                <w:highlight w:val="none"/>
              </w:rPr>
              <w:t>雷电感应瞬态敏感性</w:t>
            </w:r>
          </w:p>
        </w:tc>
        <w:tc>
          <w:tcPr>
            <w:tcW w:w="592" w:type="pct"/>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kern w:val="0"/>
                <w:sz w:val="21"/>
                <w:szCs w:val="21"/>
                <w:highlight w:val="none"/>
              </w:rPr>
            </w:pPr>
            <w:r>
              <w:rPr>
                <w:rFonts w:hint="default" w:ascii="Times New Roman" w:hAnsi="Times New Roman" w:eastAsia="宋体" w:cs="宋体"/>
                <w:i w:val="0"/>
                <w:iCs w:val="0"/>
                <w:caps w:val="0"/>
                <w:smallCaps w:val="0"/>
                <w:color w:val="000000"/>
                <w:kern w:val="0"/>
                <w:sz w:val="21"/>
                <w:szCs w:val="21"/>
                <w:highlight w:val="none"/>
              </w:rPr>
              <w:t>A3J3L3类</w:t>
            </w:r>
          </w:p>
        </w:tc>
        <w:tc>
          <w:tcPr>
            <w:tcW w:w="403" w:type="pct"/>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kern w:val="0"/>
                <w:sz w:val="21"/>
                <w:szCs w:val="21"/>
                <w:highlight w:val="none"/>
              </w:rPr>
            </w:pPr>
            <w:r>
              <w:rPr>
                <w:rFonts w:hint="default" w:ascii="Times New Roman" w:hAnsi="Times New Roman" w:eastAsia="宋体" w:cs="宋体"/>
                <w:i w:val="0"/>
                <w:iCs w:val="0"/>
                <w:caps w:val="0"/>
                <w:smallCaps w:val="0"/>
                <w:color w:val="000000"/>
                <w:kern w:val="0"/>
                <w:sz w:val="21"/>
                <w:szCs w:val="21"/>
                <w:highlight w:val="none"/>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399" w:type="pct"/>
            <w:noWrap w:val="0"/>
            <w:vAlign w:val="center"/>
          </w:tcPr>
          <w:p>
            <w:pPr>
              <w:keepLines w:val="0"/>
              <w:pageBreakBefore w:val="0"/>
              <w:widowControl w:val="0"/>
              <w:numPr>
                <w:ilvl w:val="0"/>
                <w:numId w:val="15"/>
              </w:numPr>
              <w:tabs>
                <w:tab w:val="left" w:pos="550"/>
              </w:tabs>
              <w:kinsoku/>
              <w:wordWrap/>
              <w:overflowPunct/>
              <w:topLinePunct w:val="0"/>
              <w:autoSpaceDE/>
              <w:autoSpaceDN/>
              <w:bidi w:val="0"/>
              <w:snapToGrid/>
              <w:spacing w:line="240" w:lineRule="auto"/>
              <w:ind w:left="0" w:firstLine="0" w:firstLineChars="0"/>
              <w:jc w:val="center"/>
              <w:textAlignment w:val="center"/>
              <w:rPr>
                <w:rFonts w:hint="default" w:ascii="Times New Roman" w:hAnsi="Times New Roman" w:eastAsia="宋体" w:cs="宋体"/>
                <w:i w:val="0"/>
                <w:iCs w:val="0"/>
                <w:caps w:val="0"/>
                <w:smallCaps w:val="0"/>
                <w:color w:val="000000"/>
                <w:sz w:val="21"/>
                <w:szCs w:val="21"/>
                <w:highlight w:val="none"/>
              </w:rPr>
            </w:pPr>
          </w:p>
        </w:tc>
        <w:tc>
          <w:tcPr>
            <w:tcW w:w="2148" w:type="pct"/>
            <w:gridSpan w:val="2"/>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kern w:val="0"/>
                <w:sz w:val="21"/>
                <w:szCs w:val="21"/>
                <w:highlight w:val="none"/>
              </w:rPr>
            </w:pPr>
            <w:r>
              <w:rPr>
                <w:rFonts w:hint="default" w:ascii="Times New Roman" w:hAnsi="Times New Roman" w:eastAsia="宋体" w:cs="宋体"/>
                <w:i w:val="0"/>
                <w:iCs w:val="0"/>
                <w:caps w:val="0"/>
                <w:smallCaps w:val="0"/>
                <w:color w:val="000000"/>
                <w:kern w:val="0"/>
                <w:sz w:val="21"/>
                <w:szCs w:val="21"/>
                <w:highlight w:val="none"/>
              </w:rPr>
              <w:t>RTCA/DO-160G第25章</w:t>
            </w:r>
          </w:p>
        </w:tc>
        <w:tc>
          <w:tcPr>
            <w:tcW w:w="1455" w:type="pct"/>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kern w:val="0"/>
                <w:sz w:val="21"/>
                <w:szCs w:val="21"/>
                <w:highlight w:val="none"/>
              </w:rPr>
            </w:pPr>
            <w:r>
              <w:rPr>
                <w:rFonts w:hint="default" w:ascii="Times New Roman" w:hAnsi="Times New Roman" w:eastAsia="宋体" w:cs="宋体"/>
                <w:i w:val="0"/>
                <w:iCs w:val="0"/>
                <w:caps w:val="0"/>
                <w:smallCaps w:val="0"/>
                <w:color w:val="000000"/>
                <w:kern w:val="0"/>
                <w:sz w:val="21"/>
                <w:szCs w:val="21"/>
                <w:highlight w:val="none"/>
              </w:rPr>
              <w:t>静电放电</w:t>
            </w:r>
          </w:p>
        </w:tc>
        <w:tc>
          <w:tcPr>
            <w:tcW w:w="592" w:type="pct"/>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kern w:val="0"/>
                <w:sz w:val="21"/>
                <w:szCs w:val="21"/>
                <w:highlight w:val="none"/>
              </w:rPr>
            </w:pPr>
            <w:r>
              <w:rPr>
                <w:rFonts w:hint="default" w:ascii="Times New Roman" w:hAnsi="Times New Roman" w:eastAsia="宋体" w:cs="宋体"/>
                <w:i w:val="0"/>
                <w:iCs w:val="0"/>
                <w:caps w:val="0"/>
                <w:smallCaps w:val="0"/>
                <w:color w:val="000000"/>
                <w:kern w:val="0"/>
                <w:sz w:val="21"/>
                <w:szCs w:val="21"/>
                <w:highlight w:val="none"/>
              </w:rPr>
              <w:t>A类</w:t>
            </w:r>
          </w:p>
        </w:tc>
        <w:tc>
          <w:tcPr>
            <w:tcW w:w="403" w:type="pct"/>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kern w:val="0"/>
                <w:sz w:val="21"/>
                <w:szCs w:val="21"/>
                <w:highlight w:val="none"/>
              </w:rPr>
            </w:pPr>
          </w:p>
        </w:tc>
      </w:tr>
    </w:tbl>
    <w:p>
      <w:pPr>
        <w:pStyle w:val="2"/>
        <w:spacing w:before="163" w:after="163"/>
      </w:pPr>
      <w:bookmarkStart w:id="124" w:name="_Toc18698"/>
      <w:bookmarkEnd w:id="124"/>
      <w:bookmarkStart w:id="125" w:name="_Toc21176"/>
      <w:bookmarkEnd w:id="125"/>
      <w:bookmarkStart w:id="126" w:name="_Toc15998"/>
      <w:r>
        <w:rPr>
          <w:rFonts w:hint="eastAsia"/>
        </w:rPr>
        <w:t>预期试验周期</w:t>
      </w:r>
      <w:bookmarkEnd w:id="126"/>
    </w:p>
    <w:p>
      <w:pPr>
        <w:ind w:firstLine="480"/>
        <w:rPr>
          <w:color w:val="000000"/>
        </w:rPr>
      </w:pPr>
      <w:r>
        <w:rPr>
          <w:color w:val="000000"/>
        </w:rPr>
        <w:t>各试验项目的预期试验周期见</w:t>
      </w:r>
      <w:r>
        <w:rPr>
          <w:color w:val="000000"/>
        </w:rPr>
        <w:fldChar w:fldCharType="begin"/>
      </w:r>
      <w:r>
        <w:rPr>
          <w:color w:val="000000"/>
        </w:rPr>
        <w:instrText xml:space="preserve"> REF _Ref12743 \h </w:instrText>
      </w:r>
      <w:r>
        <w:rPr>
          <w:color w:val="000000"/>
        </w:rPr>
        <w:fldChar w:fldCharType="separate"/>
      </w:r>
      <w:r>
        <w:rPr>
          <w:rFonts w:hint="eastAsia"/>
          <w:color w:val="000000"/>
        </w:rPr>
        <w:t>表</w:t>
      </w:r>
      <w:r>
        <w:rPr>
          <w:rFonts w:hint="eastAsia"/>
          <w:color w:val="000000"/>
        </w:rPr>
        <w:fldChar w:fldCharType="begin"/>
      </w:r>
      <w:r>
        <w:rPr>
          <w:rFonts w:hint="eastAsia"/>
          <w:color w:val="000000"/>
        </w:rPr>
        <w:instrText xml:space="preserve"> STYLEREF 1 \s </w:instrText>
      </w:r>
      <w:r>
        <w:rPr>
          <w:rFonts w:hint="eastAsia"/>
          <w:color w:val="000000"/>
        </w:rPr>
        <w:fldChar w:fldCharType="separate"/>
      </w:r>
      <w:r>
        <w:rPr>
          <w:rFonts w:hint="eastAsia"/>
          <w:color w:val="000000"/>
        </w:rPr>
        <w:t>7</w:t>
      </w:r>
      <w:r>
        <w:rPr>
          <w:rFonts w:hint="eastAsia"/>
          <w:color w:val="000000"/>
        </w:rPr>
        <w:fldChar w:fldCharType="end"/>
      </w:r>
      <w:r>
        <w:rPr>
          <w:rFonts w:hint="eastAsia"/>
          <w:color w:val="000000"/>
        </w:rPr>
        <w:t>-2</w:t>
      </w:r>
      <w:r>
        <w:rPr>
          <w:color w:val="000000"/>
        </w:rPr>
        <w:fldChar w:fldCharType="end"/>
      </w:r>
      <w:r>
        <w:rPr>
          <w:color w:val="000000"/>
        </w:rPr>
        <w:t>。试验过程中，受试设备构型状态应保持冻结，构型状态发生变化的应获得局方试验主管代表的批准/认可。</w:t>
      </w:r>
    </w:p>
    <w:p>
      <w:pPr>
        <w:pStyle w:val="65"/>
        <w:rPr>
          <w:rFonts w:hint="eastAsia"/>
        </w:rPr>
      </w:pPr>
      <w:bookmarkStart w:id="127" w:name="_Ref12743"/>
      <w:r>
        <w:rPr>
          <w:rFonts w:hint="eastAsia"/>
        </w:rPr>
        <w:t xml:space="preserve">表 </w:t>
      </w:r>
      <w:r>
        <w:rPr>
          <w:rFonts w:hint="eastAsia"/>
        </w:rPr>
        <w:fldChar w:fldCharType="begin"/>
      </w:r>
      <w:r>
        <w:rPr>
          <w:rFonts w:hint="eastAsia"/>
        </w:rPr>
        <w:instrText xml:space="preserve"> STYLEREF 1 \s </w:instrText>
      </w:r>
      <w:r>
        <w:rPr>
          <w:rFonts w:hint="eastAsia"/>
        </w:rPr>
        <w:fldChar w:fldCharType="separate"/>
      </w:r>
      <w:r>
        <w:rPr>
          <w:rFonts w:hint="eastAsia"/>
        </w:rPr>
        <w:t>7</w:t>
      </w:r>
      <w:r>
        <w:rPr>
          <w:rFonts w:hint="eastAsia"/>
        </w:rPr>
        <w:fldChar w:fldCharType="end"/>
      </w:r>
      <w:r>
        <w:rPr>
          <w:rFonts w:hint="eastAsia"/>
        </w:rPr>
        <w:t>-</w:t>
      </w:r>
      <w:r>
        <w:rPr>
          <w:rFonts w:hint="eastAsia"/>
        </w:rPr>
        <w:fldChar w:fldCharType="begin"/>
      </w:r>
      <w:r>
        <w:rPr>
          <w:rFonts w:hint="eastAsia"/>
        </w:rPr>
        <w:instrText xml:space="preserve"> SEQ 表 \* ARABIC \s 1 </w:instrText>
      </w:r>
      <w:r>
        <w:rPr>
          <w:rFonts w:hint="eastAsia"/>
        </w:rPr>
        <w:fldChar w:fldCharType="separate"/>
      </w:r>
      <w:r>
        <w:rPr>
          <w:rFonts w:hint="eastAsia"/>
        </w:rPr>
        <w:t>2</w:t>
      </w:r>
      <w:r>
        <w:rPr>
          <w:rFonts w:hint="eastAsia"/>
        </w:rPr>
        <w:fldChar w:fldCharType="end"/>
      </w:r>
      <w:bookmarkEnd w:id="127"/>
      <w:bookmarkStart w:id="128" w:name="_Toc21478"/>
      <w:r>
        <w:rPr>
          <w:rFonts w:hint="eastAsia"/>
        </w:rPr>
        <w:t>：试验项目计划时间安排表</w:t>
      </w:r>
      <w:bookmarkEnd w:id="128"/>
    </w:p>
    <w:tbl>
      <w:tblPr>
        <w:tblStyle w:val="30"/>
        <w:tblW w:w="4997"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28" w:type="dxa"/>
          <w:bottom w:w="0" w:type="dxa"/>
          <w:right w:w="28" w:type="dxa"/>
        </w:tblCellMar>
      </w:tblPr>
      <w:tblGrid>
        <w:gridCol w:w="633"/>
        <w:gridCol w:w="1617"/>
        <w:gridCol w:w="1427"/>
        <w:gridCol w:w="1998"/>
        <w:gridCol w:w="1197"/>
        <w:gridCol w:w="1124"/>
        <w:gridCol w:w="1125"/>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blHeader/>
        </w:trPr>
        <w:tc>
          <w:tcPr>
            <w:tcW w:w="347" w:type="pct"/>
            <w:tcBorders>
              <w:top w:val="single" w:color="auto" w:sz="12" w:space="0"/>
              <w:bottom w:val="single" w:color="auto" w:sz="12" w:space="0"/>
              <w:right w:val="single" w:color="auto" w:sz="2" w:space="0"/>
            </w:tcBorders>
            <w:noWrap w:val="0"/>
            <w:vAlign w:val="center"/>
          </w:tcPr>
          <w:p>
            <w:pPr>
              <w:keepLines w:val="0"/>
              <w:pageBreakBefore w:val="0"/>
              <w:widowControl w:val="0"/>
              <w:tabs>
                <w:tab w:val="left" w:pos="550"/>
              </w:tabs>
              <w:kinsoku/>
              <w:wordWrap/>
              <w:overflowPunct/>
              <w:topLinePunct w:val="0"/>
              <w:autoSpaceDE/>
              <w:autoSpaceDN/>
              <w:bidi w:val="0"/>
              <w:snapToGrid/>
              <w:spacing w:line="240" w:lineRule="auto"/>
              <w:ind w:firstLine="0" w:firstLineChars="0"/>
              <w:jc w:val="center"/>
              <w:rPr>
                <w:rFonts w:hint="default" w:ascii="Times New Roman" w:hAnsi="Times New Roman" w:eastAsia="宋体" w:cs="宋体"/>
                <w:b/>
                <w:bCs/>
                <w:i w:val="0"/>
                <w:iCs w:val="0"/>
                <w:caps w:val="0"/>
                <w:smallCaps w:val="0"/>
                <w:color w:val="000000"/>
                <w:sz w:val="21"/>
                <w:szCs w:val="21"/>
                <w:highlight w:val="none"/>
              </w:rPr>
            </w:pPr>
            <w:r>
              <w:rPr>
                <w:rFonts w:hint="default" w:ascii="Times New Roman" w:hAnsi="Times New Roman" w:eastAsia="宋体" w:cs="宋体"/>
                <w:b/>
                <w:bCs/>
                <w:i w:val="0"/>
                <w:iCs w:val="0"/>
                <w:caps w:val="0"/>
                <w:smallCaps w:val="0"/>
                <w:color w:val="000000"/>
                <w:sz w:val="21"/>
                <w:szCs w:val="21"/>
                <w:highlight w:val="none"/>
              </w:rPr>
              <w:t>序号</w:t>
            </w:r>
          </w:p>
        </w:tc>
        <w:tc>
          <w:tcPr>
            <w:tcW w:w="1668" w:type="pct"/>
            <w:gridSpan w:val="2"/>
            <w:tcBorders>
              <w:top w:val="single" w:color="auto" w:sz="12" w:space="0"/>
              <w:left w:val="single" w:color="auto" w:sz="2" w:space="0"/>
              <w:bottom w:val="single" w:color="auto" w:sz="12" w:space="0"/>
              <w:right w:val="single" w:color="auto" w:sz="2" w:space="0"/>
            </w:tcBorders>
            <w:noWrap w:val="0"/>
            <w:vAlign w:val="center"/>
          </w:tcPr>
          <w:p>
            <w:pPr>
              <w:keepLines w:val="0"/>
              <w:pageBreakBefore w:val="0"/>
              <w:widowControl w:val="0"/>
              <w:tabs>
                <w:tab w:val="left" w:pos="550"/>
              </w:tabs>
              <w:kinsoku/>
              <w:wordWrap/>
              <w:overflowPunct/>
              <w:topLinePunct w:val="0"/>
              <w:autoSpaceDE/>
              <w:autoSpaceDN/>
              <w:bidi w:val="0"/>
              <w:snapToGrid/>
              <w:spacing w:line="240" w:lineRule="auto"/>
              <w:ind w:firstLine="0" w:firstLineChars="0"/>
              <w:jc w:val="center"/>
              <w:rPr>
                <w:rFonts w:hint="default" w:ascii="Times New Roman" w:hAnsi="Times New Roman" w:eastAsia="宋体" w:cs="宋体"/>
                <w:b/>
                <w:bCs/>
                <w:i w:val="0"/>
                <w:iCs w:val="0"/>
                <w:caps w:val="0"/>
                <w:smallCaps w:val="0"/>
                <w:color w:val="000000"/>
                <w:sz w:val="21"/>
                <w:szCs w:val="21"/>
                <w:highlight w:val="none"/>
              </w:rPr>
            </w:pPr>
            <w:r>
              <w:rPr>
                <w:rFonts w:hint="default" w:ascii="Times New Roman" w:hAnsi="Times New Roman" w:eastAsia="宋体" w:cs="宋体"/>
                <w:b/>
                <w:bCs/>
                <w:i w:val="0"/>
                <w:iCs w:val="0"/>
                <w:caps w:val="0"/>
                <w:smallCaps w:val="0"/>
                <w:color w:val="000000"/>
                <w:sz w:val="21"/>
                <w:szCs w:val="21"/>
                <w:highlight w:val="none"/>
              </w:rPr>
              <w:t>试验标准章条</w:t>
            </w:r>
          </w:p>
        </w:tc>
        <w:tc>
          <w:tcPr>
            <w:tcW w:w="1095" w:type="pct"/>
            <w:tcBorders>
              <w:top w:val="single" w:color="auto" w:sz="12" w:space="0"/>
              <w:left w:val="single" w:color="auto" w:sz="2" w:space="0"/>
              <w:bottom w:val="single" w:color="auto" w:sz="12" w:space="0"/>
              <w:right w:val="single" w:color="auto" w:sz="2" w:space="0"/>
            </w:tcBorders>
            <w:noWrap w:val="0"/>
            <w:vAlign w:val="center"/>
          </w:tcPr>
          <w:p>
            <w:pPr>
              <w:keepLines w:val="0"/>
              <w:pageBreakBefore w:val="0"/>
              <w:widowControl w:val="0"/>
              <w:tabs>
                <w:tab w:val="left" w:pos="550"/>
              </w:tabs>
              <w:kinsoku/>
              <w:wordWrap/>
              <w:overflowPunct/>
              <w:topLinePunct w:val="0"/>
              <w:autoSpaceDE/>
              <w:autoSpaceDN/>
              <w:bidi w:val="0"/>
              <w:snapToGrid/>
              <w:spacing w:line="240" w:lineRule="auto"/>
              <w:ind w:firstLine="0" w:firstLineChars="0"/>
              <w:jc w:val="center"/>
              <w:rPr>
                <w:rFonts w:hint="default" w:ascii="Times New Roman" w:hAnsi="Times New Roman" w:eastAsia="宋体" w:cs="宋体"/>
                <w:b/>
                <w:bCs/>
                <w:i w:val="0"/>
                <w:iCs w:val="0"/>
                <w:caps w:val="0"/>
                <w:smallCaps w:val="0"/>
                <w:color w:val="000000"/>
                <w:sz w:val="21"/>
                <w:szCs w:val="21"/>
                <w:highlight w:val="none"/>
              </w:rPr>
            </w:pPr>
            <w:r>
              <w:rPr>
                <w:rFonts w:hint="default" w:ascii="Times New Roman" w:hAnsi="Times New Roman" w:eastAsia="宋体" w:cs="宋体"/>
                <w:b/>
                <w:bCs/>
                <w:i w:val="0"/>
                <w:iCs w:val="0"/>
                <w:caps w:val="0"/>
                <w:smallCaps w:val="0"/>
                <w:color w:val="000000"/>
                <w:sz w:val="21"/>
                <w:szCs w:val="21"/>
                <w:highlight w:val="none"/>
              </w:rPr>
              <w:t>试验项目名称</w:t>
            </w:r>
          </w:p>
        </w:tc>
        <w:tc>
          <w:tcPr>
            <w:tcW w:w="656" w:type="pct"/>
            <w:tcBorders>
              <w:top w:val="single" w:color="auto" w:sz="12" w:space="0"/>
              <w:left w:val="single" w:color="auto" w:sz="2" w:space="0"/>
              <w:bottom w:val="single" w:color="auto" w:sz="12" w:space="0"/>
              <w:right w:val="single" w:color="auto" w:sz="2" w:space="0"/>
            </w:tcBorders>
            <w:noWrap w:val="0"/>
            <w:vAlign w:val="center"/>
          </w:tcPr>
          <w:p>
            <w:pPr>
              <w:keepLines w:val="0"/>
              <w:pageBreakBefore w:val="0"/>
              <w:widowControl w:val="0"/>
              <w:tabs>
                <w:tab w:val="left" w:pos="550"/>
              </w:tabs>
              <w:kinsoku/>
              <w:wordWrap/>
              <w:overflowPunct/>
              <w:topLinePunct w:val="0"/>
              <w:autoSpaceDE/>
              <w:autoSpaceDN/>
              <w:bidi w:val="0"/>
              <w:snapToGrid/>
              <w:spacing w:line="240" w:lineRule="auto"/>
              <w:ind w:firstLine="0" w:firstLineChars="0"/>
              <w:jc w:val="center"/>
              <w:rPr>
                <w:rFonts w:hint="default" w:ascii="Times New Roman" w:hAnsi="Times New Roman" w:eastAsia="宋体" w:cs="宋体"/>
                <w:b/>
                <w:bCs/>
                <w:i w:val="0"/>
                <w:iCs w:val="0"/>
                <w:caps w:val="0"/>
                <w:smallCaps w:val="0"/>
                <w:color w:val="000000"/>
                <w:sz w:val="21"/>
                <w:szCs w:val="21"/>
                <w:highlight w:val="none"/>
              </w:rPr>
            </w:pPr>
            <w:r>
              <w:rPr>
                <w:rFonts w:hint="eastAsia" w:ascii="Times New Roman" w:hAnsi="Times New Roman" w:eastAsia="黑体" w:cs="宋体"/>
                <w:i w:val="0"/>
                <w:iCs w:val="0"/>
                <w:caps w:val="0"/>
                <w:smallCaps w:val="0"/>
                <w:color w:val="auto"/>
                <w:sz w:val="21"/>
                <w:szCs w:val="21"/>
                <w:highlight w:val="none"/>
                <w:lang w:val="en-US" w:eastAsia="zh-CN"/>
              </w:rPr>
              <w:t>预计试验周期</w:t>
            </w:r>
          </w:p>
        </w:tc>
        <w:tc>
          <w:tcPr>
            <w:tcW w:w="616" w:type="pct"/>
            <w:tcBorders>
              <w:top w:val="single" w:color="auto" w:sz="12" w:space="0"/>
              <w:left w:val="single" w:color="auto" w:sz="2" w:space="0"/>
              <w:bottom w:val="single" w:color="auto" w:sz="12" w:space="0"/>
            </w:tcBorders>
            <w:noWrap w:val="0"/>
            <w:vAlign w:val="center"/>
          </w:tcPr>
          <w:p>
            <w:pPr>
              <w:keepLines w:val="0"/>
              <w:pageBreakBefore w:val="0"/>
              <w:widowControl w:val="0"/>
              <w:tabs>
                <w:tab w:val="left" w:pos="550"/>
              </w:tabs>
              <w:kinsoku/>
              <w:wordWrap/>
              <w:overflowPunct/>
              <w:topLinePunct w:val="0"/>
              <w:autoSpaceDE/>
              <w:autoSpaceDN/>
              <w:bidi w:val="0"/>
              <w:snapToGrid/>
              <w:spacing w:line="240" w:lineRule="auto"/>
              <w:ind w:firstLine="0" w:firstLineChars="0"/>
              <w:jc w:val="center"/>
              <w:rPr>
                <w:rFonts w:hint="eastAsia" w:ascii="Times New Roman" w:hAnsi="Times New Roman" w:eastAsia="黑体" w:cs="宋体"/>
                <w:i w:val="0"/>
                <w:iCs w:val="0"/>
                <w:caps w:val="0"/>
                <w:smallCaps w:val="0"/>
                <w:color w:val="auto"/>
                <w:sz w:val="21"/>
                <w:szCs w:val="21"/>
                <w:highlight w:val="none"/>
                <w:lang w:val="en-US" w:eastAsia="zh-CN"/>
              </w:rPr>
            </w:pPr>
            <w:r>
              <w:rPr>
                <w:rFonts w:hint="eastAsia" w:ascii="Times New Roman" w:hAnsi="Times New Roman" w:eastAsia="黑体" w:cs="宋体"/>
                <w:i w:val="0"/>
                <w:iCs w:val="0"/>
                <w:caps w:val="0"/>
                <w:smallCaps w:val="0"/>
                <w:color w:val="auto"/>
                <w:sz w:val="21"/>
                <w:szCs w:val="21"/>
                <w:highlight w:val="none"/>
                <w:lang w:val="en-US" w:eastAsia="zh-CN"/>
              </w:rPr>
              <w:t>对应本大纲条目</w:t>
            </w:r>
          </w:p>
        </w:tc>
        <w:tc>
          <w:tcPr>
            <w:tcW w:w="616" w:type="pct"/>
            <w:tcBorders>
              <w:top w:val="single" w:color="auto" w:sz="12" w:space="0"/>
              <w:left w:val="single" w:color="auto" w:sz="2" w:space="0"/>
              <w:bottom w:val="single" w:color="auto" w:sz="12" w:space="0"/>
            </w:tcBorders>
            <w:noWrap w:val="0"/>
            <w:vAlign w:val="center"/>
          </w:tcPr>
          <w:p>
            <w:pPr>
              <w:keepLines w:val="0"/>
              <w:pageBreakBefore w:val="0"/>
              <w:widowControl w:val="0"/>
              <w:tabs>
                <w:tab w:val="left" w:pos="550"/>
              </w:tabs>
              <w:kinsoku/>
              <w:wordWrap/>
              <w:overflowPunct/>
              <w:topLinePunct w:val="0"/>
              <w:autoSpaceDE/>
              <w:autoSpaceDN/>
              <w:bidi w:val="0"/>
              <w:snapToGrid/>
              <w:spacing w:line="240" w:lineRule="auto"/>
              <w:ind w:firstLine="0" w:firstLineChars="0"/>
              <w:jc w:val="center"/>
              <w:rPr>
                <w:rFonts w:hint="default" w:ascii="Times New Roman" w:hAnsi="Times New Roman" w:eastAsia="宋体" w:cs="宋体"/>
                <w:b/>
                <w:bCs/>
                <w:i w:val="0"/>
                <w:iCs w:val="0"/>
                <w:caps w:val="0"/>
                <w:smallCaps w:val="0"/>
                <w:color w:val="000000"/>
                <w:sz w:val="21"/>
                <w:szCs w:val="21"/>
                <w:highlight w:val="none"/>
              </w:rPr>
            </w:pPr>
            <w:r>
              <w:rPr>
                <w:rFonts w:hint="default" w:ascii="Times New Roman" w:hAnsi="Times New Roman" w:eastAsia="宋体" w:cs="宋体"/>
                <w:b/>
                <w:bCs/>
                <w:i w:val="0"/>
                <w:iCs w:val="0"/>
                <w:caps w:val="0"/>
                <w:smallCaps w:val="0"/>
                <w:color w:val="000000"/>
                <w:sz w:val="21"/>
                <w:szCs w:val="21"/>
                <w:highlight w:val="none"/>
              </w:rPr>
              <w:t>备注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347" w:type="pct"/>
            <w:tcBorders>
              <w:top w:val="single" w:color="auto" w:sz="12" w:space="0"/>
            </w:tcBorders>
            <w:noWrap w:val="0"/>
            <w:vAlign w:val="center"/>
          </w:tcPr>
          <w:p>
            <w:pPr>
              <w:keepLines w:val="0"/>
              <w:pageBreakBefore w:val="0"/>
              <w:widowControl w:val="0"/>
              <w:numPr>
                <w:ilvl w:val="0"/>
                <w:numId w:val="16"/>
              </w:numPr>
              <w:tabs>
                <w:tab w:val="left" w:pos="550"/>
              </w:tabs>
              <w:kinsoku/>
              <w:wordWrap/>
              <w:overflowPunct/>
              <w:topLinePunct w:val="0"/>
              <w:autoSpaceDE/>
              <w:autoSpaceDN/>
              <w:bidi w:val="0"/>
              <w:snapToGrid/>
              <w:spacing w:line="240" w:lineRule="auto"/>
              <w:ind w:left="0" w:firstLine="0" w:firstLineChars="0"/>
              <w:jc w:val="center"/>
              <w:textAlignment w:val="center"/>
              <w:rPr>
                <w:rFonts w:hint="default" w:ascii="Times New Roman" w:hAnsi="Times New Roman" w:eastAsia="宋体" w:cs="宋体"/>
                <w:i w:val="0"/>
                <w:iCs w:val="0"/>
                <w:caps w:val="0"/>
                <w:smallCaps w:val="0"/>
                <w:color w:val="000000"/>
                <w:sz w:val="21"/>
                <w:szCs w:val="21"/>
                <w:highlight w:val="none"/>
              </w:rPr>
            </w:pPr>
            <w:bookmarkStart w:id="129" w:name="_Toc12658"/>
            <w:bookmarkEnd w:id="129"/>
          </w:p>
        </w:tc>
        <w:tc>
          <w:tcPr>
            <w:tcW w:w="1668" w:type="pct"/>
            <w:gridSpan w:val="2"/>
            <w:tcBorders>
              <w:top w:val="single" w:color="auto" w:sz="12" w:space="0"/>
            </w:tcBorders>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sz w:val="21"/>
                <w:szCs w:val="21"/>
                <w:highlight w:val="none"/>
              </w:rPr>
            </w:pPr>
            <w:r>
              <w:rPr>
                <w:rFonts w:hint="default" w:ascii="Times New Roman" w:hAnsi="Times New Roman" w:eastAsia="宋体" w:cs="宋体"/>
                <w:i w:val="0"/>
                <w:iCs w:val="0"/>
                <w:caps w:val="0"/>
                <w:smallCaps w:val="0"/>
                <w:color w:val="000000"/>
                <w:kern w:val="0"/>
                <w:sz w:val="21"/>
                <w:szCs w:val="21"/>
                <w:highlight w:val="none"/>
              </w:rPr>
              <w:t>RTCA/DO－160G第15章</w:t>
            </w:r>
          </w:p>
        </w:tc>
        <w:tc>
          <w:tcPr>
            <w:tcW w:w="1095" w:type="pct"/>
            <w:tcBorders>
              <w:top w:val="single" w:color="auto" w:sz="12" w:space="0"/>
            </w:tcBorders>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eastAsia" w:ascii="Times New Roman" w:hAnsi="Times New Roman" w:eastAsia="宋体" w:cs="宋体"/>
                <w:i w:val="0"/>
                <w:iCs w:val="0"/>
                <w:caps w:val="0"/>
                <w:smallCaps w:val="0"/>
                <w:color w:val="000000"/>
                <w:kern w:val="0"/>
                <w:sz w:val="21"/>
                <w:szCs w:val="21"/>
                <w:highlight w:val="none"/>
                <w:lang w:eastAsia="zh-CN"/>
              </w:rPr>
            </w:pPr>
            <w:r>
              <w:rPr>
                <w:rFonts w:hint="default" w:ascii="Times New Roman" w:hAnsi="Times New Roman" w:eastAsia="宋体" w:cs="宋体"/>
                <w:i w:val="0"/>
                <w:iCs w:val="0"/>
                <w:caps w:val="0"/>
                <w:smallCaps w:val="0"/>
                <w:color w:val="000000"/>
                <w:kern w:val="0"/>
                <w:sz w:val="21"/>
                <w:szCs w:val="21"/>
                <w:highlight w:val="none"/>
              </w:rPr>
              <w:t>磁影响</w:t>
            </w:r>
          </w:p>
        </w:tc>
        <w:tc>
          <w:tcPr>
            <w:tcW w:w="656" w:type="pct"/>
            <w:tcBorders>
              <w:top w:val="single" w:color="auto" w:sz="12" w:space="0"/>
            </w:tcBorders>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sz w:val="21"/>
                <w:szCs w:val="21"/>
                <w:highlight w:val="none"/>
              </w:rPr>
            </w:pPr>
            <w:r>
              <w:rPr>
                <w:rFonts w:hint="default" w:ascii="Times New Roman" w:hAnsi="Times New Roman" w:eastAsia="宋体" w:cs="宋体"/>
                <w:i w:val="0"/>
                <w:iCs w:val="0"/>
                <w:caps w:val="0"/>
                <w:smallCaps w:val="0"/>
                <w:color w:val="000000"/>
                <w:sz w:val="21"/>
                <w:szCs w:val="21"/>
                <w:highlight w:val="none"/>
              </w:rPr>
              <w:t>0.5天</w:t>
            </w:r>
          </w:p>
        </w:tc>
        <w:tc>
          <w:tcPr>
            <w:tcW w:w="616" w:type="pct"/>
            <w:tcBorders>
              <w:top w:val="single" w:color="auto" w:sz="12" w:space="0"/>
            </w:tcBorders>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kern w:val="0"/>
                <w:sz w:val="21"/>
                <w:szCs w:val="21"/>
                <w:highlight w:val="magenta"/>
              </w:rPr>
            </w:pPr>
          </w:p>
        </w:tc>
        <w:tc>
          <w:tcPr>
            <w:tcW w:w="616" w:type="pct"/>
            <w:tcBorders>
              <w:top w:val="single" w:color="auto" w:sz="12" w:space="0"/>
            </w:tcBorders>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sz w:val="21"/>
                <w:szCs w:val="21"/>
                <w:highlight w:val="none"/>
              </w:rPr>
            </w:pPr>
            <w:r>
              <w:rPr>
                <w:rFonts w:hint="default" w:ascii="Times New Roman" w:hAnsi="Times New Roman" w:eastAsia="宋体" w:cs="宋体"/>
                <w:i w:val="0"/>
                <w:iCs w:val="0"/>
                <w:caps w:val="0"/>
                <w:smallCaps w:val="0"/>
                <w:color w:val="000000"/>
                <w:sz w:val="21"/>
                <w:szCs w:val="21"/>
                <w:highlight w:val="none"/>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90" w:hRule="atLeast"/>
        </w:trPr>
        <w:tc>
          <w:tcPr>
            <w:tcW w:w="347" w:type="pct"/>
            <w:noWrap w:val="0"/>
            <w:vAlign w:val="center"/>
          </w:tcPr>
          <w:p>
            <w:pPr>
              <w:keepLines w:val="0"/>
              <w:pageBreakBefore w:val="0"/>
              <w:widowControl w:val="0"/>
              <w:numPr>
                <w:ilvl w:val="0"/>
                <w:numId w:val="16"/>
              </w:numPr>
              <w:tabs>
                <w:tab w:val="left" w:pos="550"/>
              </w:tabs>
              <w:kinsoku/>
              <w:wordWrap/>
              <w:overflowPunct/>
              <w:topLinePunct w:val="0"/>
              <w:autoSpaceDE/>
              <w:autoSpaceDN/>
              <w:bidi w:val="0"/>
              <w:snapToGrid/>
              <w:spacing w:line="240" w:lineRule="auto"/>
              <w:ind w:left="0" w:firstLine="0" w:firstLineChars="0"/>
              <w:jc w:val="center"/>
              <w:textAlignment w:val="center"/>
              <w:rPr>
                <w:rFonts w:hint="default" w:ascii="Times New Roman" w:hAnsi="Times New Roman" w:eastAsia="宋体" w:cs="宋体"/>
                <w:i w:val="0"/>
                <w:iCs w:val="0"/>
                <w:caps w:val="0"/>
                <w:smallCaps w:val="0"/>
                <w:color w:val="000000"/>
                <w:sz w:val="21"/>
                <w:szCs w:val="21"/>
                <w:highlight w:val="none"/>
              </w:rPr>
            </w:pPr>
            <w:bookmarkStart w:id="130" w:name="_Toc13528"/>
            <w:bookmarkEnd w:id="130"/>
          </w:p>
        </w:tc>
        <w:tc>
          <w:tcPr>
            <w:tcW w:w="886" w:type="pct"/>
            <w:vMerge w:val="restart"/>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sz w:val="21"/>
                <w:szCs w:val="21"/>
                <w:highlight w:val="none"/>
              </w:rPr>
            </w:pPr>
            <w:r>
              <w:rPr>
                <w:rFonts w:hint="default" w:ascii="Times New Roman" w:hAnsi="Times New Roman" w:eastAsia="宋体" w:cs="宋体"/>
                <w:i w:val="0"/>
                <w:iCs w:val="0"/>
                <w:caps w:val="0"/>
                <w:smallCaps w:val="0"/>
                <w:color w:val="000000"/>
                <w:sz w:val="21"/>
                <w:szCs w:val="21"/>
                <w:highlight w:val="none"/>
              </w:rPr>
              <w:t>RTCA/DO－160G第16章</w:t>
            </w:r>
          </w:p>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sz w:val="21"/>
                <w:szCs w:val="21"/>
                <w:highlight w:val="none"/>
              </w:rPr>
            </w:pPr>
            <w:r>
              <w:rPr>
                <w:rFonts w:hint="default" w:ascii="Times New Roman" w:hAnsi="Times New Roman" w:eastAsia="宋体" w:cs="宋体"/>
                <w:i w:val="0"/>
                <w:iCs w:val="0"/>
                <w:caps w:val="0"/>
                <w:smallCaps w:val="0"/>
                <w:color w:val="000000"/>
                <w:sz w:val="21"/>
                <w:szCs w:val="21"/>
                <w:highlight w:val="none"/>
              </w:rPr>
              <w:t>电源输入</w:t>
            </w:r>
          </w:p>
        </w:tc>
        <w:tc>
          <w:tcPr>
            <w:tcW w:w="782" w:type="pct"/>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sz w:val="21"/>
                <w:szCs w:val="21"/>
                <w:highlight w:val="none"/>
              </w:rPr>
            </w:pPr>
            <w:r>
              <w:rPr>
                <w:rFonts w:hint="default" w:ascii="Times New Roman" w:hAnsi="Times New Roman" w:eastAsia="宋体" w:cs="宋体"/>
                <w:i w:val="0"/>
                <w:iCs w:val="0"/>
                <w:caps w:val="0"/>
                <w:smallCaps w:val="0"/>
                <w:color w:val="000000"/>
                <w:sz w:val="21"/>
                <w:szCs w:val="21"/>
                <w:highlight w:val="none"/>
              </w:rPr>
              <w:t>第16.6.1.1</w:t>
            </w:r>
            <w:r>
              <w:rPr>
                <w:rFonts w:hint="default" w:ascii="Times New Roman" w:hAnsi="Times New Roman" w:eastAsia="宋体" w:cs="宋体"/>
                <w:i w:val="0"/>
                <w:iCs w:val="0"/>
                <w:caps w:val="0"/>
                <w:smallCaps w:val="0"/>
                <w:color w:val="000000"/>
                <w:kern w:val="0"/>
                <w:sz w:val="21"/>
                <w:szCs w:val="21"/>
                <w:highlight w:val="none"/>
              </w:rPr>
              <w:t>条</w:t>
            </w:r>
          </w:p>
        </w:tc>
        <w:tc>
          <w:tcPr>
            <w:tcW w:w="1095" w:type="pct"/>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sz w:val="21"/>
                <w:szCs w:val="21"/>
                <w:highlight w:val="none"/>
              </w:rPr>
            </w:pPr>
            <w:r>
              <w:rPr>
                <w:rFonts w:hint="default" w:ascii="Times New Roman" w:hAnsi="Times New Roman" w:eastAsia="宋体" w:cs="宋体"/>
                <w:i w:val="0"/>
                <w:iCs w:val="0"/>
                <w:caps w:val="0"/>
                <w:smallCaps w:val="0"/>
                <w:color w:val="000000"/>
                <w:sz w:val="21"/>
                <w:szCs w:val="21"/>
                <w:highlight w:val="none"/>
              </w:rPr>
              <w:t>电压（直流平均值）</w:t>
            </w:r>
          </w:p>
        </w:tc>
        <w:tc>
          <w:tcPr>
            <w:tcW w:w="656" w:type="pct"/>
            <w:vMerge w:val="restart"/>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sz w:val="21"/>
                <w:szCs w:val="21"/>
                <w:highlight w:val="none"/>
              </w:rPr>
            </w:pPr>
            <w:r>
              <w:rPr>
                <w:rFonts w:hint="default" w:ascii="Times New Roman" w:hAnsi="Times New Roman" w:eastAsia="宋体" w:cs="宋体"/>
                <w:i w:val="0"/>
                <w:iCs w:val="0"/>
                <w:caps w:val="0"/>
                <w:smallCaps w:val="0"/>
                <w:color w:val="000000"/>
                <w:sz w:val="21"/>
                <w:szCs w:val="21"/>
                <w:highlight w:val="none"/>
              </w:rPr>
              <w:t>1天</w:t>
            </w:r>
          </w:p>
        </w:tc>
        <w:tc>
          <w:tcPr>
            <w:tcW w:w="616" w:type="pct"/>
            <w:vMerge w:val="restart"/>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sz w:val="21"/>
                <w:szCs w:val="21"/>
                <w:highlight w:val="none"/>
              </w:rPr>
            </w:pPr>
          </w:p>
        </w:tc>
        <w:tc>
          <w:tcPr>
            <w:tcW w:w="616" w:type="pct"/>
            <w:vMerge w:val="restart"/>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sz w:val="21"/>
                <w:szCs w:val="21"/>
                <w:highlight w:val="none"/>
              </w:rPr>
            </w:pPr>
            <w:r>
              <w:rPr>
                <w:rFonts w:hint="default" w:ascii="Times New Roman" w:hAnsi="Times New Roman" w:eastAsia="宋体" w:cs="宋体"/>
                <w:i w:val="0"/>
                <w:iCs w:val="0"/>
                <w:caps w:val="0"/>
                <w:smallCaps w:val="0"/>
                <w:color w:val="000000"/>
                <w:sz w:val="21"/>
                <w:szCs w:val="21"/>
                <w:highlight w:val="none"/>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347" w:type="pct"/>
            <w:noWrap w:val="0"/>
            <w:vAlign w:val="center"/>
          </w:tcPr>
          <w:p>
            <w:pPr>
              <w:keepLines w:val="0"/>
              <w:pageBreakBefore w:val="0"/>
              <w:widowControl w:val="0"/>
              <w:numPr>
                <w:ilvl w:val="0"/>
                <w:numId w:val="16"/>
              </w:numPr>
              <w:tabs>
                <w:tab w:val="left" w:pos="550"/>
              </w:tabs>
              <w:kinsoku/>
              <w:wordWrap/>
              <w:overflowPunct/>
              <w:topLinePunct w:val="0"/>
              <w:autoSpaceDE/>
              <w:autoSpaceDN/>
              <w:bidi w:val="0"/>
              <w:snapToGrid/>
              <w:spacing w:line="240" w:lineRule="auto"/>
              <w:ind w:left="0" w:firstLine="0" w:firstLineChars="0"/>
              <w:jc w:val="center"/>
              <w:textAlignment w:val="center"/>
              <w:rPr>
                <w:rFonts w:hint="default" w:ascii="Times New Roman" w:hAnsi="Times New Roman" w:eastAsia="宋体" w:cs="宋体"/>
                <w:i w:val="0"/>
                <w:iCs w:val="0"/>
                <w:caps w:val="0"/>
                <w:smallCaps w:val="0"/>
                <w:color w:val="000000"/>
                <w:sz w:val="21"/>
                <w:szCs w:val="21"/>
                <w:highlight w:val="none"/>
              </w:rPr>
            </w:pPr>
            <w:bookmarkStart w:id="131" w:name="_Toc13025"/>
            <w:bookmarkEnd w:id="131"/>
          </w:p>
        </w:tc>
        <w:tc>
          <w:tcPr>
            <w:tcW w:w="886" w:type="pct"/>
            <w:vMerge w:val="continue"/>
            <w:noWrap w:val="0"/>
            <w:vAlign w:val="center"/>
          </w:tcPr>
          <w:p>
            <w:pPr>
              <w:keepNext/>
              <w:keepLines w:val="0"/>
              <w:pageBreakBefore w:val="0"/>
              <w:widowControl w:val="0"/>
              <w:tabs>
                <w:tab w:val="left" w:pos="0"/>
              </w:tabs>
              <w:kinsoku/>
              <w:wordWrap/>
              <w:overflowPunct/>
              <w:topLinePunct w:val="0"/>
              <w:autoSpaceDE/>
              <w:autoSpaceDN/>
              <w:bidi w:val="0"/>
              <w:adjustRightInd w:val="0"/>
              <w:snapToGrid/>
              <w:spacing w:before="156" w:beforeLines="50" w:line="240" w:lineRule="auto"/>
              <w:ind w:firstLine="0" w:firstLineChars="0"/>
              <w:jc w:val="center"/>
              <w:textAlignment w:val="center"/>
              <w:outlineLvl w:val="0"/>
              <w:rPr>
                <w:rFonts w:hint="default" w:ascii="Times New Roman" w:hAnsi="Times New Roman" w:eastAsia="宋体" w:cs="宋体"/>
                <w:i w:val="0"/>
                <w:iCs w:val="0"/>
                <w:caps w:val="0"/>
                <w:smallCaps w:val="0"/>
                <w:color w:val="000000"/>
                <w:sz w:val="21"/>
                <w:szCs w:val="21"/>
                <w:highlight w:val="none"/>
              </w:rPr>
            </w:pPr>
          </w:p>
        </w:tc>
        <w:tc>
          <w:tcPr>
            <w:tcW w:w="782" w:type="pct"/>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sz w:val="21"/>
                <w:szCs w:val="21"/>
                <w:highlight w:val="none"/>
              </w:rPr>
            </w:pPr>
            <w:r>
              <w:rPr>
                <w:rFonts w:hint="default" w:ascii="Times New Roman" w:hAnsi="Times New Roman" w:eastAsia="宋体" w:cs="宋体"/>
                <w:i w:val="0"/>
                <w:iCs w:val="0"/>
                <w:caps w:val="0"/>
                <w:smallCaps w:val="0"/>
                <w:color w:val="000000"/>
                <w:sz w:val="21"/>
                <w:szCs w:val="21"/>
                <w:highlight w:val="none"/>
              </w:rPr>
              <w:t>第16.6.1.2</w:t>
            </w:r>
            <w:r>
              <w:rPr>
                <w:rFonts w:hint="default" w:ascii="Times New Roman" w:hAnsi="Times New Roman" w:eastAsia="宋体" w:cs="宋体"/>
                <w:i w:val="0"/>
                <w:iCs w:val="0"/>
                <w:caps w:val="0"/>
                <w:smallCaps w:val="0"/>
                <w:color w:val="000000"/>
                <w:kern w:val="0"/>
                <w:sz w:val="21"/>
                <w:szCs w:val="21"/>
                <w:highlight w:val="none"/>
              </w:rPr>
              <w:t>条</w:t>
            </w:r>
          </w:p>
        </w:tc>
        <w:tc>
          <w:tcPr>
            <w:tcW w:w="1095" w:type="pct"/>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sz w:val="21"/>
                <w:szCs w:val="21"/>
                <w:highlight w:val="none"/>
              </w:rPr>
            </w:pPr>
            <w:r>
              <w:rPr>
                <w:rFonts w:hint="default" w:ascii="Times New Roman" w:hAnsi="Times New Roman" w:eastAsia="宋体" w:cs="宋体"/>
                <w:i w:val="0"/>
                <w:iCs w:val="0"/>
                <w:caps w:val="0"/>
                <w:smallCaps w:val="0"/>
                <w:color w:val="000000"/>
                <w:sz w:val="21"/>
                <w:szCs w:val="21"/>
                <w:highlight w:val="none"/>
              </w:rPr>
              <w:t>脉动电压</w:t>
            </w:r>
          </w:p>
        </w:tc>
        <w:tc>
          <w:tcPr>
            <w:tcW w:w="656" w:type="pct"/>
            <w:vMerge w:val="continue"/>
            <w:noWrap w:val="0"/>
            <w:vAlign w:val="center"/>
          </w:tcPr>
          <w:p>
            <w:pPr>
              <w:keepNext/>
              <w:keepLines w:val="0"/>
              <w:pageBreakBefore w:val="0"/>
              <w:widowControl w:val="0"/>
              <w:tabs>
                <w:tab w:val="left" w:pos="0"/>
              </w:tabs>
              <w:kinsoku/>
              <w:wordWrap/>
              <w:overflowPunct/>
              <w:topLinePunct w:val="0"/>
              <w:autoSpaceDE/>
              <w:autoSpaceDN/>
              <w:bidi w:val="0"/>
              <w:adjustRightInd w:val="0"/>
              <w:snapToGrid/>
              <w:spacing w:before="156" w:beforeLines="50" w:line="240" w:lineRule="auto"/>
              <w:ind w:firstLine="0" w:firstLineChars="0"/>
              <w:jc w:val="center"/>
              <w:textAlignment w:val="center"/>
              <w:outlineLvl w:val="0"/>
              <w:rPr>
                <w:rFonts w:hint="default" w:ascii="Times New Roman" w:hAnsi="Times New Roman" w:eastAsia="宋体" w:cs="宋体"/>
                <w:i w:val="0"/>
                <w:iCs w:val="0"/>
                <w:caps w:val="0"/>
                <w:smallCaps w:val="0"/>
                <w:color w:val="000000"/>
                <w:sz w:val="21"/>
                <w:szCs w:val="21"/>
                <w:highlight w:val="none"/>
              </w:rPr>
            </w:pPr>
          </w:p>
        </w:tc>
        <w:tc>
          <w:tcPr>
            <w:tcW w:w="616" w:type="pct"/>
            <w:vMerge w:val="continue"/>
            <w:noWrap w:val="0"/>
            <w:vAlign w:val="center"/>
          </w:tcPr>
          <w:p>
            <w:pPr>
              <w:keepNext/>
              <w:keepLines w:val="0"/>
              <w:pageBreakBefore w:val="0"/>
              <w:widowControl w:val="0"/>
              <w:numPr>
                <w:ilvl w:val="0"/>
                <w:numId w:val="0"/>
              </w:numPr>
              <w:tabs>
                <w:tab w:val="left" w:pos="0"/>
              </w:tabs>
              <w:kinsoku/>
              <w:wordWrap/>
              <w:overflowPunct/>
              <w:topLinePunct w:val="0"/>
              <w:autoSpaceDE/>
              <w:autoSpaceDN/>
              <w:bidi w:val="0"/>
              <w:adjustRightInd w:val="0"/>
              <w:snapToGrid/>
              <w:spacing w:before="156" w:beforeLines="50" w:line="240" w:lineRule="auto"/>
              <w:ind w:left="425" w:leftChars="0" w:firstLine="0" w:firstLineChars="0"/>
              <w:jc w:val="center"/>
              <w:textAlignment w:val="center"/>
              <w:outlineLvl w:val="0"/>
              <w:rPr>
                <w:rFonts w:hint="default" w:ascii="Times New Roman" w:hAnsi="Times New Roman" w:eastAsia="宋体" w:cs="宋体"/>
                <w:i w:val="0"/>
                <w:iCs w:val="0"/>
                <w:caps w:val="0"/>
                <w:smallCaps w:val="0"/>
                <w:color w:val="000000"/>
                <w:sz w:val="21"/>
                <w:szCs w:val="21"/>
                <w:highlight w:val="none"/>
              </w:rPr>
            </w:pPr>
          </w:p>
        </w:tc>
        <w:tc>
          <w:tcPr>
            <w:tcW w:w="616" w:type="pct"/>
            <w:vMerge w:val="continue"/>
            <w:noWrap w:val="0"/>
            <w:vAlign w:val="center"/>
          </w:tcPr>
          <w:p>
            <w:pPr>
              <w:keepNext/>
              <w:keepLines w:val="0"/>
              <w:pageBreakBefore w:val="0"/>
              <w:widowControl w:val="0"/>
              <w:tabs>
                <w:tab w:val="left" w:pos="0"/>
              </w:tabs>
              <w:kinsoku/>
              <w:wordWrap/>
              <w:overflowPunct/>
              <w:topLinePunct w:val="0"/>
              <w:autoSpaceDE/>
              <w:autoSpaceDN/>
              <w:bidi w:val="0"/>
              <w:adjustRightInd w:val="0"/>
              <w:snapToGrid/>
              <w:spacing w:before="156" w:beforeLines="50" w:line="240" w:lineRule="auto"/>
              <w:ind w:firstLine="0" w:firstLineChars="0"/>
              <w:jc w:val="center"/>
              <w:textAlignment w:val="center"/>
              <w:outlineLvl w:val="0"/>
              <w:rPr>
                <w:rFonts w:hint="default" w:ascii="Times New Roman" w:hAnsi="Times New Roman" w:eastAsia="宋体" w:cs="宋体"/>
                <w:i w:val="0"/>
                <w:iCs w:val="0"/>
                <w:caps w:val="0"/>
                <w:smallCaps w:val="0"/>
                <w:color w:val="000000"/>
                <w:sz w:val="21"/>
                <w:szCs w:val="21"/>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347" w:type="pct"/>
            <w:noWrap w:val="0"/>
            <w:vAlign w:val="center"/>
          </w:tcPr>
          <w:p>
            <w:pPr>
              <w:keepLines w:val="0"/>
              <w:pageBreakBefore w:val="0"/>
              <w:widowControl w:val="0"/>
              <w:numPr>
                <w:ilvl w:val="0"/>
                <w:numId w:val="16"/>
              </w:numPr>
              <w:tabs>
                <w:tab w:val="left" w:pos="550"/>
              </w:tabs>
              <w:kinsoku/>
              <w:wordWrap/>
              <w:overflowPunct/>
              <w:topLinePunct w:val="0"/>
              <w:autoSpaceDE/>
              <w:autoSpaceDN/>
              <w:bidi w:val="0"/>
              <w:snapToGrid/>
              <w:spacing w:line="240" w:lineRule="auto"/>
              <w:ind w:left="0" w:firstLine="0" w:firstLineChars="0"/>
              <w:jc w:val="center"/>
              <w:textAlignment w:val="center"/>
              <w:rPr>
                <w:rFonts w:hint="default" w:ascii="Times New Roman" w:hAnsi="Times New Roman" w:eastAsia="宋体" w:cs="宋体"/>
                <w:i w:val="0"/>
                <w:iCs w:val="0"/>
                <w:caps w:val="0"/>
                <w:smallCaps w:val="0"/>
                <w:color w:val="000000"/>
                <w:sz w:val="21"/>
                <w:szCs w:val="21"/>
                <w:highlight w:val="none"/>
              </w:rPr>
            </w:pPr>
            <w:bookmarkStart w:id="132" w:name="_Toc4745"/>
            <w:bookmarkEnd w:id="132"/>
          </w:p>
        </w:tc>
        <w:tc>
          <w:tcPr>
            <w:tcW w:w="886" w:type="pct"/>
            <w:vMerge w:val="continue"/>
            <w:noWrap w:val="0"/>
            <w:vAlign w:val="center"/>
          </w:tcPr>
          <w:p>
            <w:pPr>
              <w:keepNext/>
              <w:keepLines w:val="0"/>
              <w:pageBreakBefore w:val="0"/>
              <w:widowControl w:val="0"/>
              <w:tabs>
                <w:tab w:val="left" w:pos="0"/>
              </w:tabs>
              <w:kinsoku/>
              <w:wordWrap/>
              <w:overflowPunct/>
              <w:topLinePunct w:val="0"/>
              <w:autoSpaceDE/>
              <w:autoSpaceDN/>
              <w:bidi w:val="0"/>
              <w:adjustRightInd w:val="0"/>
              <w:snapToGrid/>
              <w:spacing w:before="156" w:beforeLines="50" w:line="240" w:lineRule="auto"/>
              <w:ind w:firstLine="0" w:firstLineChars="0"/>
              <w:jc w:val="center"/>
              <w:textAlignment w:val="center"/>
              <w:outlineLvl w:val="0"/>
              <w:rPr>
                <w:rFonts w:hint="default" w:ascii="Times New Roman" w:hAnsi="Times New Roman" w:eastAsia="宋体" w:cs="宋体"/>
                <w:i w:val="0"/>
                <w:iCs w:val="0"/>
                <w:caps w:val="0"/>
                <w:smallCaps w:val="0"/>
                <w:color w:val="000000"/>
                <w:sz w:val="21"/>
                <w:szCs w:val="21"/>
                <w:highlight w:val="none"/>
              </w:rPr>
            </w:pPr>
          </w:p>
        </w:tc>
        <w:tc>
          <w:tcPr>
            <w:tcW w:w="782" w:type="pct"/>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sz w:val="21"/>
                <w:szCs w:val="21"/>
                <w:highlight w:val="none"/>
              </w:rPr>
            </w:pPr>
            <w:r>
              <w:rPr>
                <w:rFonts w:hint="default" w:ascii="Times New Roman" w:hAnsi="Times New Roman" w:eastAsia="宋体" w:cs="宋体"/>
                <w:i w:val="0"/>
                <w:iCs w:val="0"/>
                <w:caps w:val="0"/>
                <w:smallCaps w:val="0"/>
                <w:color w:val="000000"/>
                <w:sz w:val="21"/>
                <w:szCs w:val="21"/>
                <w:highlight w:val="none"/>
              </w:rPr>
              <w:t>第16.6.1.3</w:t>
            </w:r>
            <w:r>
              <w:rPr>
                <w:rFonts w:hint="default" w:ascii="Times New Roman" w:hAnsi="Times New Roman" w:eastAsia="宋体" w:cs="宋体"/>
                <w:i w:val="0"/>
                <w:iCs w:val="0"/>
                <w:caps w:val="0"/>
                <w:smallCaps w:val="0"/>
                <w:color w:val="000000"/>
                <w:kern w:val="0"/>
                <w:sz w:val="21"/>
                <w:szCs w:val="21"/>
                <w:highlight w:val="none"/>
              </w:rPr>
              <w:t>条</w:t>
            </w:r>
          </w:p>
        </w:tc>
        <w:tc>
          <w:tcPr>
            <w:tcW w:w="1095" w:type="pct"/>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eastAsia" w:ascii="Times New Roman" w:hAnsi="Times New Roman" w:eastAsia="宋体" w:cs="宋体"/>
                <w:i w:val="0"/>
                <w:iCs w:val="0"/>
                <w:caps w:val="0"/>
                <w:smallCaps w:val="0"/>
                <w:color w:val="000000"/>
                <w:sz w:val="21"/>
                <w:szCs w:val="21"/>
                <w:highlight w:val="none"/>
                <w:lang w:eastAsia="zh-CN"/>
              </w:rPr>
            </w:pPr>
            <w:r>
              <w:rPr>
                <w:rFonts w:hint="default" w:ascii="Times New Roman" w:hAnsi="Times New Roman" w:eastAsia="宋体" w:cs="宋体"/>
                <w:i w:val="0"/>
                <w:iCs w:val="0"/>
                <w:caps w:val="0"/>
                <w:smallCaps w:val="0"/>
                <w:color w:val="000000"/>
                <w:sz w:val="21"/>
                <w:szCs w:val="21"/>
                <w:highlight w:val="none"/>
              </w:rPr>
              <w:t>瞬时电源中断</w:t>
            </w:r>
          </w:p>
        </w:tc>
        <w:tc>
          <w:tcPr>
            <w:tcW w:w="656" w:type="pct"/>
            <w:vMerge w:val="continue"/>
            <w:noWrap w:val="0"/>
            <w:vAlign w:val="center"/>
          </w:tcPr>
          <w:p>
            <w:pPr>
              <w:keepNext/>
              <w:keepLines w:val="0"/>
              <w:pageBreakBefore w:val="0"/>
              <w:widowControl w:val="0"/>
              <w:tabs>
                <w:tab w:val="left" w:pos="0"/>
              </w:tabs>
              <w:kinsoku/>
              <w:wordWrap/>
              <w:overflowPunct/>
              <w:topLinePunct w:val="0"/>
              <w:autoSpaceDE/>
              <w:autoSpaceDN/>
              <w:bidi w:val="0"/>
              <w:adjustRightInd w:val="0"/>
              <w:snapToGrid/>
              <w:spacing w:before="156" w:beforeLines="50" w:line="240" w:lineRule="auto"/>
              <w:ind w:firstLine="0" w:firstLineChars="0"/>
              <w:jc w:val="center"/>
              <w:textAlignment w:val="center"/>
              <w:outlineLvl w:val="0"/>
              <w:rPr>
                <w:rFonts w:hint="default" w:ascii="Times New Roman" w:hAnsi="Times New Roman" w:eastAsia="宋体" w:cs="宋体"/>
                <w:i w:val="0"/>
                <w:iCs w:val="0"/>
                <w:caps w:val="0"/>
                <w:smallCaps w:val="0"/>
                <w:color w:val="000000"/>
                <w:sz w:val="21"/>
                <w:szCs w:val="21"/>
                <w:highlight w:val="none"/>
              </w:rPr>
            </w:pPr>
          </w:p>
        </w:tc>
        <w:tc>
          <w:tcPr>
            <w:tcW w:w="616" w:type="pct"/>
            <w:vMerge w:val="continue"/>
            <w:noWrap w:val="0"/>
            <w:vAlign w:val="center"/>
          </w:tcPr>
          <w:p>
            <w:pPr>
              <w:keepNext/>
              <w:keepLines w:val="0"/>
              <w:pageBreakBefore w:val="0"/>
              <w:widowControl w:val="0"/>
              <w:numPr>
                <w:ilvl w:val="0"/>
                <w:numId w:val="0"/>
              </w:numPr>
              <w:tabs>
                <w:tab w:val="left" w:pos="0"/>
              </w:tabs>
              <w:kinsoku/>
              <w:wordWrap/>
              <w:overflowPunct/>
              <w:topLinePunct w:val="0"/>
              <w:autoSpaceDE/>
              <w:autoSpaceDN/>
              <w:bidi w:val="0"/>
              <w:adjustRightInd w:val="0"/>
              <w:snapToGrid/>
              <w:spacing w:before="156" w:beforeLines="50" w:line="240" w:lineRule="auto"/>
              <w:ind w:left="425" w:leftChars="0" w:firstLine="0" w:firstLineChars="0"/>
              <w:jc w:val="center"/>
              <w:textAlignment w:val="center"/>
              <w:outlineLvl w:val="0"/>
              <w:rPr>
                <w:rFonts w:hint="default" w:ascii="Times New Roman" w:hAnsi="Times New Roman" w:eastAsia="宋体" w:cs="宋体"/>
                <w:i w:val="0"/>
                <w:iCs w:val="0"/>
                <w:caps w:val="0"/>
                <w:smallCaps w:val="0"/>
                <w:color w:val="000000"/>
                <w:sz w:val="21"/>
                <w:szCs w:val="21"/>
                <w:highlight w:val="none"/>
              </w:rPr>
            </w:pPr>
          </w:p>
        </w:tc>
        <w:tc>
          <w:tcPr>
            <w:tcW w:w="616" w:type="pct"/>
            <w:vMerge w:val="continue"/>
            <w:noWrap w:val="0"/>
            <w:vAlign w:val="center"/>
          </w:tcPr>
          <w:p>
            <w:pPr>
              <w:keepNext/>
              <w:keepLines w:val="0"/>
              <w:pageBreakBefore w:val="0"/>
              <w:widowControl w:val="0"/>
              <w:tabs>
                <w:tab w:val="left" w:pos="0"/>
              </w:tabs>
              <w:kinsoku/>
              <w:wordWrap/>
              <w:overflowPunct/>
              <w:topLinePunct w:val="0"/>
              <w:autoSpaceDE/>
              <w:autoSpaceDN/>
              <w:bidi w:val="0"/>
              <w:adjustRightInd w:val="0"/>
              <w:snapToGrid/>
              <w:spacing w:before="156" w:beforeLines="50" w:line="240" w:lineRule="auto"/>
              <w:ind w:firstLine="0" w:firstLineChars="0"/>
              <w:jc w:val="center"/>
              <w:textAlignment w:val="center"/>
              <w:outlineLvl w:val="0"/>
              <w:rPr>
                <w:rFonts w:hint="default" w:ascii="Times New Roman" w:hAnsi="Times New Roman" w:eastAsia="宋体" w:cs="宋体"/>
                <w:i w:val="0"/>
                <w:iCs w:val="0"/>
                <w:caps w:val="0"/>
                <w:smallCaps w:val="0"/>
                <w:color w:val="000000"/>
                <w:sz w:val="21"/>
                <w:szCs w:val="21"/>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347" w:type="pct"/>
            <w:noWrap w:val="0"/>
            <w:vAlign w:val="center"/>
          </w:tcPr>
          <w:p>
            <w:pPr>
              <w:keepLines w:val="0"/>
              <w:pageBreakBefore w:val="0"/>
              <w:widowControl w:val="0"/>
              <w:numPr>
                <w:ilvl w:val="0"/>
                <w:numId w:val="16"/>
              </w:numPr>
              <w:tabs>
                <w:tab w:val="left" w:pos="550"/>
              </w:tabs>
              <w:kinsoku/>
              <w:wordWrap/>
              <w:overflowPunct/>
              <w:topLinePunct w:val="0"/>
              <w:autoSpaceDE/>
              <w:autoSpaceDN/>
              <w:bidi w:val="0"/>
              <w:snapToGrid/>
              <w:spacing w:line="240" w:lineRule="auto"/>
              <w:ind w:left="0" w:firstLine="0" w:firstLineChars="0"/>
              <w:jc w:val="center"/>
              <w:textAlignment w:val="center"/>
              <w:rPr>
                <w:rFonts w:hint="default" w:ascii="Times New Roman" w:hAnsi="Times New Roman" w:eastAsia="宋体" w:cs="宋体"/>
                <w:i w:val="0"/>
                <w:iCs w:val="0"/>
                <w:caps w:val="0"/>
                <w:smallCaps w:val="0"/>
                <w:color w:val="000000"/>
                <w:sz w:val="21"/>
                <w:szCs w:val="21"/>
                <w:highlight w:val="none"/>
              </w:rPr>
            </w:pPr>
            <w:bookmarkStart w:id="133" w:name="_Toc20218"/>
            <w:bookmarkEnd w:id="133"/>
          </w:p>
        </w:tc>
        <w:tc>
          <w:tcPr>
            <w:tcW w:w="886" w:type="pct"/>
            <w:vMerge w:val="continue"/>
            <w:noWrap w:val="0"/>
            <w:vAlign w:val="center"/>
          </w:tcPr>
          <w:p>
            <w:pPr>
              <w:keepNext/>
              <w:keepLines w:val="0"/>
              <w:pageBreakBefore w:val="0"/>
              <w:widowControl w:val="0"/>
              <w:tabs>
                <w:tab w:val="left" w:pos="0"/>
              </w:tabs>
              <w:kinsoku/>
              <w:wordWrap/>
              <w:overflowPunct/>
              <w:topLinePunct w:val="0"/>
              <w:autoSpaceDE/>
              <w:autoSpaceDN/>
              <w:bidi w:val="0"/>
              <w:adjustRightInd w:val="0"/>
              <w:snapToGrid/>
              <w:spacing w:before="156" w:beforeLines="50" w:line="240" w:lineRule="auto"/>
              <w:ind w:firstLine="0" w:firstLineChars="0"/>
              <w:jc w:val="center"/>
              <w:textAlignment w:val="center"/>
              <w:outlineLvl w:val="0"/>
              <w:rPr>
                <w:rFonts w:hint="default" w:ascii="Times New Roman" w:hAnsi="Times New Roman" w:eastAsia="宋体" w:cs="宋体"/>
                <w:i w:val="0"/>
                <w:iCs w:val="0"/>
                <w:caps w:val="0"/>
                <w:smallCaps w:val="0"/>
                <w:color w:val="000000"/>
                <w:sz w:val="21"/>
                <w:szCs w:val="21"/>
                <w:highlight w:val="none"/>
              </w:rPr>
            </w:pPr>
          </w:p>
        </w:tc>
        <w:tc>
          <w:tcPr>
            <w:tcW w:w="782" w:type="pct"/>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sz w:val="21"/>
                <w:szCs w:val="21"/>
                <w:highlight w:val="none"/>
              </w:rPr>
            </w:pPr>
            <w:r>
              <w:rPr>
                <w:rFonts w:hint="default" w:ascii="Times New Roman" w:hAnsi="Times New Roman" w:eastAsia="宋体" w:cs="宋体"/>
                <w:i w:val="0"/>
                <w:iCs w:val="0"/>
                <w:caps w:val="0"/>
                <w:smallCaps w:val="0"/>
                <w:color w:val="000000"/>
                <w:sz w:val="21"/>
                <w:szCs w:val="21"/>
                <w:highlight w:val="none"/>
              </w:rPr>
              <w:t>第16.6.1.4</w:t>
            </w:r>
            <w:r>
              <w:rPr>
                <w:rFonts w:hint="default" w:ascii="Times New Roman" w:hAnsi="Times New Roman" w:eastAsia="宋体" w:cs="宋体"/>
                <w:i w:val="0"/>
                <w:iCs w:val="0"/>
                <w:caps w:val="0"/>
                <w:smallCaps w:val="0"/>
                <w:color w:val="000000"/>
                <w:kern w:val="0"/>
                <w:sz w:val="21"/>
                <w:szCs w:val="21"/>
                <w:highlight w:val="none"/>
              </w:rPr>
              <w:t>条</w:t>
            </w:r>
          </w:p>
        </w:tc>
        <w:tc>
          <w:tcPr>
            <w:tcW w:w="1095" w:type="pct"/>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sz w:val="21"/>
                <w:szCs w:val="21"/>
                <w:highlight w:val="none"/>
                <w:lang w:val="en-US" w:eastAsia="zh-CN"/>
              </w:rPr>
            </w:pPr>
            <w:r>
              <w:rPr>
                <w:rFonts w:hint="default" w:ascii="Times New Roman" w:hAnsi="Times New Roman" w:eastAsia="宋体" w:cs="宋体"/>
                <w:i w:val="0"/>
                <w:iCs w:val="0"/>
                <w:caps w:val="0"/>
                <w:smallCaps w:val="0"/>
                <w:color w:val="000000"/>
                <w:sz w:val="21"/>
                <w:szCs w:val="21"/>
                <w:highlight w:val="none"/>
              </w:rPr>
              <w:t>正常浪涌电压</w:t>
            </w:r>
          </w:p>
        </w:tc>
        <w:tc>
          <w:tcPr>
            <w:tcW w:w="656" w:type="pct"/>
            <w:vMerge w:val="continue"/>
            <w:noWrap w:val="0"/>
            <w:vAlign w:val="center"/>
          </w:tcPr>
          <w:p>
            <w:pPr>
              <w:keepNext/>
              <w:keepLines w:val="0"/>
              <w:pageBreakBefore w:val="0"/>
              <w:widowControl w:val="0"/>
              <w:tabs>
                <w:tab w:val="left" w:pos="0"/>
              </w:tabs>
              <w:kinsoku/>
              <w:wordWrap/>
              <w:overflowPunct/>
              <w:topLinePunct w:val="0"/>
              <w:autoSpaceDE/>
              <w:autoSpaceDN/>
              <w:bidi w:val="0"/>
              <w:adjustRightInd w:val="0"/>
              <w:snapToGrid/>
              <w:spacing w:before="156" w:beforeLines="50" w:line="240" w:lineRule="auto"/>
              <w:ind w:firstLine="0" w:firstLineChars="0"/>
              <w:jc w:val="center"/>
              <w:textAlignment w:val="center"/>
              <w:outlineLvl w:val="0"/>
              <w:rPr>
                <w:rFonts w:hint="default" w:ascii="Times New Roman" w:hAnsi="Times New Roman" w:eastAsia="宋体" w:cs="宋体"/>
                <w:i w:val="0"/>
                <w:iCs w:val="0"/>
                <w:caps w:val="0"/>
                <w:smallCaps w:val="0"/>
                <w:color w:val="000000"/>
                <w:sz w:val="21"/>
                <w:szCs w:val="21"/>
                <w:highlight w:val="none"/>
              </w:rPr>
            </w:pPr>
          </w:p>
        </w:tc>
        <w:tc>
          <w:tcPr>
            <w:tcW w:w="616" w:type="pct"/>
            <w:vMerge w:val="continue"/>
            <w:noWrap w:val="0"/>
            <w:vAlign w:val="center"/>
          </w:tcPr>
          <w:p>
            <w:pPr>
              <w:keepNext/>
              <w:keepLines w:val="0"/>
              <w:pageBreakBefore w:val="0"/>
              <w:widowControl w:val="0"/>
              <w:numPr>
                <w:ilvl w:val="0"/>
                <w:numId w:val="0"/>
              </w:numPr>
              <w:tabs>
                <w:tab w:val="left" w:pos="0"/>
              </w:tabs>
              <w:kinsoku/>
              <w:wordWrap/>
              <w:overflowPunct/>
              <w:topLinePunct w:val="0"/>
              <w:autoSpaceDE/>
              <w:autoSpaceDN/>
              <w:bidi w:val="0"/>
              <w:adjustRightInd w:val="0"/>
              <w:snapToGrid/>
              <w:spacing w:before="156" w:beforeLines="50" w:line="240" w:lineRule="auto"/>
              <w:ind w:left="425" w:leftChars="0" w:firstLine="0" w:firstLineChars="0"/>
              <w:jc w:val="center"/>
              <w:textAlignment w:val="center"/>
              <w:outlineLvl w:val="0"/>
              <w:rPr>
                <w:rFonts w:hint="default" w:ascii="Times New Roman" w:hAnsi="Times New Roman" w:eastAsia="宋体" w:cs="宋体"/>
                <w:i w:val="0"/>
                <w:iCs w:val="0"/>
                <w:caps w:val="0"/>
                <w:smallCaps w:val="0"/>
                <w:color w:val="000000"/>
                <w:sz w:val="21"/>
                <w:szCs w:val="21"/>
                <w:highlight w:val="none"/>
              </w:rPr>
            </w:pPr>
          </w:p>
        </w:tc>
        <w:tc>
          <w:tcPr>
            <w:tcW w:w="616" w:type="pct"/>
            <w:vMerge w:val="continue"/>
            <w:noWrap w:val="0"/>
            <w:vAlign w:val="center"/>
          </w:tcPr>
          <w:p>
            <w:pPr>
              <w:keepNext/>
              <w:keepLines w:val="0"/>
              <w:pageBreakBefore w:val="0"/>
              <w:widowControl w:val="0"/>
              <w:tabs>
                <w:tab w:val="left" w:pos="0"/>
              </w:tabs>
              <w:kinsoku/>
              <w:wordWrap/>
              <w:overflowPunct/>
              <w:topLinePunct w:val="0"/>
              <w:autoSpaceDE/>
              <w:autoSpaceDN/>
              <w:bidi w:val="0"/>
              <w:adjustRightInd w:val="0"/>
              <w:snapToGrid/>
              <w:spacing w:before="156" w:beforeLines="50" w:line="240" w:lineRule="auto"/>
              <w:ind w:firstLine="0" w:firstLineChars="0"/>
              <w:jc w:val="center"/>
              <w:textAlignment w:val="center"/>
              <w:outlineLvl w:val="0"/>
              <w:rPr>
                <w:rFonts w:hint="default" w:ascii="Times New Roman" w:hAnsi="Times New Roman" w:eastAsia="宋体" w:cs="宋体"/>
                <w:i w:val="0"/>
                <w:iCs w:val="0"/>
                <w:caps w:val="0"/>
                <w:smallCaps w:val="0"/>
                <w:color w:val="000000"/>
                <w:sz w:val="21"/>
                <w:szCs w:val="21"/>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347" w:type="pct"/>
            <w:noWrap w:val="0"/>
            <w:vAlign w:val="center"/>
          </w:tcPr>
          <w:p>
            <w:pPr>
              <w:keepLines w:val="0"/>
              <w:pageBreakBefore w:val="0"/>
              <w:widowControl w:val="0"/>
              <w:numPr>
                <w:ilvl w:val="0"/>
                <w:numId w:val="16"/>
              </w:numPr>
              <w:tabs>
                <w:tab w:val="left" w:pos="550"/>
              </w:tabs>
              <w:kinsoku/>
              <w:wordWrap/>
              <w:overflowPunct/>
              <w:topLinePunct w:val="0"/>
              <w:autoSpaceDE/>
              <w:autoSpaceDN/>
              <w:bidi w:val="0"/>
              <w:snapToGrid/>
              <w:spacing w:line="240" w:lineRule="auto"/>
              <w:ind w:left="0" w:firstLine="0" w:firstLineChars="0"/>
              <w:jc w:val="center"/>
              <w:textAlignment w:val="center"/>
              <w:rPr>
                <w:rFonts w:hint="default" w:ascii="Times New Roman" w:hAnsi="Times New Roman" w:eastAsia="宋体" w:cs="宋体"/>
                <w:i w:val="0"/>
                <w:iCs w:val="0"/>
                <w:caps w:val="0"/>
                <w:smallCaps w:val="0"/>
                <w:color w:val="000000"/>
                <w:sz w:val="21"/>
                <w:szCs w:val="21"/>
                <w:highlight w:val="none"/>
              </w:rPr>
            </w:pPr>
            <w:bookmarkStart w:id="134" w:name="_Toc3421"/>
            <w:bookmarkEnd w:id="134"/>
          </w:p>
        </w:tc>
        <w:tc>
          <w:tcPr>
            <w:tcW w:w="886" w:type="pct"/>
            <w:vMerge w:val="continue"/>
            <w:noWrap w:val="0"/>
            <w:vAlign w:val="center"/>
          </w:tcPr>
          <w:p>
            <w:pPr>
              <w:keepNext/>
              <w:keepLines w:val="0"/>
              <w:pageBreakBefore w:val="0"/>
              <w:widowControl w:val="0"/>
              <w:tabs>
                <w:tab w:val="left" w:pos="0"/>
              </w:tabs>
              <w:kinsoku/>
              <w:wordWrap/>
              <w:overflowPunct/>
              <w:topLinePunct w:val="0"/>
              <w:autoSpaceDE/>
              <w:autoSpaceDN/>
              <w:bidi w:val="0"/>
              <w:adjustRightInd w:val="0"/>
              <w:snapToGrid/>
              <w:spacing w:before="156" w:beforeLines="50" w:line="240" w:lineRule="auto"/>
              <w:ind w:firstLine="0" w:firstLineChars="0"/>
              <w:jc w:val="center"/>
              <w:textAlignment w:val="center"/>
              <w:outlineLvl w:val="0"/>
              <w:rPr>
                <w:rFonts w:hint="default" w:ascii="Times New Roman" w:hAnsi="Times New Roman" w:eastAsia="宋体" w:cs="宋体"/>
                <w:i w:val="0"/>
                <w:iCs w:val="0"/>
                <w:caps w:val="0"/>
                <w:smallCaps w:val="0"/>
                <w:color w:val="000000"/>
                <w:sz w:val="21"/>
                <w:szCs w:val="21"/>
                <w:highlight w:val="none"/>
              </w:rPr>
            </w:pPr>
          </w:p>
        </w:tc>
        <w:tc>
          <w:tcPr>
            <w:tcW w:w="782" w:type="pct"/>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FF"/>
                <w:sz w:val="21"/>
                <w:szCs w:val="21"/>
                <w:highlight w:val="yellow"/>
              </w:rPr>
            </w:pPr>
            <w:r>
              <w:rPr>
                <w:rFonts w:hint="default" w:ascii="Times New Roman" w:hAnsi="Times New Roman" w:eastAsia="宋体" w:cs="宋体"/>
                <w:i w:val="0"/>
                <w:iCs w:val="0"/>
                <w:caps w:val="0"/>
                <w:smallCaps w:val="0"/>
                <w:color w:val="000000"/>
                <w:sz w:val="21"/>
                <w:szCs w:val="21"/>
                <w:highlight w:val="none"/>
              </w:rPr>
              <w:t>第16.6.1.</w:t>
            </w:r>
            <w:r>
              <w:rPr>
                <w:rFonts w:hint="eastAsia" w:ascii="Times New Roman" w:hAnsi="Times New Roman" w:eastAsia="宋体" w:cs="宋体"/>
                <w:i w:val="0"/>
                <w:iCs w:val="0"/>
                <w:caps w:val="0"/>
                <w:smallCaps w:val="0"/>
                <w:color w:val="000000"/>
                <w:sz w:val="21"/>
                <w:szCs w:val="21"/>
                <w:highlight w:val="none"/>
                <w:lang w:val="en-US" w:eastAsia="zh-CN"/>
              </w:rPr>
              <w:t>5</w:t>
            </w:r>
            <w:r>
              <w:rPr>
                <w:rFonts w:hint="default" w:ascii="Times New Roman" w:hAnsi="Times New Roman" w:eastAsia="宋体" w:cs="宋体"/>
                <w:i w:val="0"/>
                <w:iCs w:val="0"/>
                <w:caps w:val="0"/>
                <w:smallCaps w:val="0"/>
                <w:color w:val="000000"/>
                <w:kern w:val="0"/>
                <w:sz w:val="21"/>
                <w:szCs w:val="21"/>
                <w:highlight w:val="none"/>
              </w:rPr>
              <w:t>条</w:t>
            </w:r>
          </w:p>
        </w:tc>
        <w:tc>
          <w:tcPr>
            <w:tcW w:w="1095" w:type="pct"/>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eastAsia" w:ascii="Times New Roman" w:hAnsi="Times New Roman" w:eastAsia="宋体" w:cs="宋体"/>
                <w:i w:val="0"/>
                <w:iCs w:val="0"/>
                <w:caps w:val="0"/>
                <w:smallCaps w:val="0"/>
                <w:color w:val="0000FF"/>
                <w:sz w:val="21"/>
                <w:szCs w:val="21"/>
                <w:highlight w:val="yellow"/>
                <w:lang w:val="en-US" w:eastAsia="zh-CN"/>
              </w:rPr>
            </w:pPr>
            <w:r>
              <w:rPr>
                <w:rFonts w:hint="eastAsia" w:ascii="Times New Roman" w:hAnsi="Times New Roman" w:eastAsia="宋体" w:cs="宋体"/>
                <w:i w:val="0"/>
                <w:iCs w:val="0"/>
                <w:caps w:val="0"/>
                <w:smallCaps w:val="0"/>
                <w:color w:val="000000"/>
                <w:sz w:val="21"/>
                <w:szCs w:val="21"/>
                <w:highlight w:val="none"/>
                <w:lang w:val="en-US" w:eastAsia="zh-CN"/>
              </w:rPr>
              <w:t>欠压</w:t>
            </w:r>
          </w:p>
        </w:tc>
        <w:tc>
          <w:tcPr>
            <w:tcW w:w="656" w:type="pct"/>
            <w:vMerge w:val="continue"/>
            <w:noWrap w:val="0"/>
            <w:vAlign w:val="center"/>
          </w:tcPr>
          <w:p>
            <w:pPr>
              <w:keepNext/>
              <w:keepLines w:val="0"/>
              <w:pageBreakBefore w:val="0"/>
              <w:widowControl w:val="0"/>
              <w:tabs>
                <w:tab w:val="left" w:pos="0"/>
              </w:tabs>
              <w:kinsoku/>
              <w:wordWrap/>
              <w:overflowPunct/>
              <w:topLinePunct w:val="0"/>
              <w:autoSpaceDE/>
              <w:autoSpaceDN/>
              <w:bidi w:val="0"/>
              <w:adjustRightInd w:val="0"/>
              <w:snapToGrid/>
              <w:spacing w:before="156" w:beforeLines="50" w:line="240" w:lineRule="auto"/>
              <w:ind w:firstLine="0" w:firstLineChars="0"/>
              <w:jc w:val="center"/>
              <w:textAlignment w:val="center"/>
              <w:outlineLvl w:val="0"/>
              <w:rPr>
                <w:rFonts w:hint="default" w:ascii="Times New Roman" w:hAnsi="Times New Roman" w:eastAsia="宋体" w:cs="宋体"/>
                <w:i w:val="0"/>
                <w:iCs w:val="0"/>
                <w:caps w:val="0"/>
                <w:smallCaps w:val="0"/>
                <w:color w:val="000000"/>
                <w:sz w:val="21"/>
                <w:szCs w:val="21"/>
                <w:highlight w:val="none"/>
              </w:rPr>
            </w:pPr>
          </w:p>
        </w:tc>
        <w:tc>
          <w:tcPr>
            <w:tcW w:w="616" w:type="pct"/>
            <w:vMerge w:val="continue"/>
            <w:noWrap w:val="0"/>
            <w:vAlign w:val="center"/>
          </w:tcPr>
          <w:p>
            <w:pPr>
              <w:keepNext/>
              <w:keepLines w:val="0"/>
              <w:pageBreakBefore w:val="0"/>
              <w:widowControl w:val="0"/>
              <w:numPr>
                <w:ilvl w:val="0"/>
                <w:numId w:val="0"/>
              </w:numPr>
              <w:tabs>
                <w:tab w:val="left" w:pos="0"/>
              </w:tabs>
              <w:kinsoku/>
              <w:wordWrap/>
              <w:overflowPunct/>
              <w:topLinePunct w:val="0"/>
              <w:autoSpaceDE/>
              <w:autoSpaceDN/>
              <w:bidi w:val="0"/>
              <w:adjustRightInd w:val="0"/>
              <w:snapToGrid/>
              <w:spacing w:before="156" w:beforeLines="50" w:line="240" w:lineRule="auto"/>
              <w:ind w:left="425" w:leftChars="0" w:firstLine="0" w:firstLineChars="0"/>
              <w:jc w:val="center"/>
              <w:textAlignment w:val="center"/>
              <w:outlineLvl w:val="0"/>
              <w:rPr>
                <w:rFonts w:hint="default" w:ascii="Times New Roman" w:hAnsi="Times New Roman" w:eastAsia="宋体" w:cs="宋体"/>
                <w:i w:val="0"/>
                <w:iCs w:val="0"/>
                <w:caps w:val="0"/>
                <w:smallCaps w:val="0"/>
                <w:color w:val="000000"/>
                <w:sz w:val="21"/>
                <w:szCs w:val="21"/>
                <w:highlight w:val="none"/>
              </w:rPr>
            </w:pPr>
          </w:p>
        </w:tc>
        <w:tc>
          <w:tcPr>
            <w:tcW w:w="616" w:type="pct"/>
            <w:vMerge w:val="continue"/>
            <w:noWrap w:val="0"/>
            <w:vAlign w:val="center"/>
          </w:tcPr>
          <w:p>
            <w:pPr>
              <w:keepNext/>
              <w:keepLines w:val="0"/>
              <w:pageBreakBefore w:val="0"/>
              <w:widowControl w:val="0"/>
              <w:tabs>
                <w:tab w:val="left" w:pos="0"/>
              </w:tabs>
              <w:kinsoku/>
              <w:wordWrap/>
              <w:overflowPunct/>
              <w:topLinePunct w:val="0"/>
              <w:autoSpaceDE/>
              <w:autoSpaceDN/>
              <w:bidi w:val="0"/>
              <w:adjustRightInd w:val="0"/>
              <w:snapToGrid/>
              <w:spacing w:before="156" w:beforeLines="50" w:line="240" w:lineRule="auto"/>
              <w:ind w:firstLine="0" w:firstLineChars="0"/>
              <w:jc w:val="center"/>
              <w:textAlignment w:val="center"/>
              <w:outlineLvl w:val="0"/>
              <w:rPr>
                <w:rFonts w:hint="default" w:ascii="Times New Roman" w:hAnsi="Times New Roman" w:eastAsia="宋体" w:cs="宋体"/>
                <w:i w:val="0"/>
                <w:iCs w:val="0"/>
                <w:caps w:val="0"/>
                <w:smallCaps w:val="0"/>
                <w:color w:val="000000"/>
                <w:sz w:val="21"/>
                <w:szCs w:val="21"/>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347" w:type="pct"/>
            <w:noWrap w:val="0"/>
            <w:vAlign w:val="center"/>
          </w:tcPr>
          <w:p>
            <w:pPr>
              <w:keepLines w:val="0"/>
              <w:pageBreakBefore w:val="0"/>
              <w:widowControl w:val="0"/>
              <w:numPr>
                <w:ilvl w:val="0"/>
                <w:numId w:val="16"/>
              </w:numPr>
              <w:tabs>
                <w:tab w:val="left" w:pos="550"/>
              </w:tabs>
              <w:kinsoku/>
              <w:wordWrap/>
              <w:overflowPunct/>
              <w:topLinePunct w:val="0"/>
              <w:autoSpaceDE/>
              <w:autoSpaceDN/>
              <w:bidi w:val="0"/>
              <w:snapToGrid/>
              <w:spacing w:line="240" w:lineRule="auto"/>
              <w:ind w:left="0" w:firstLine="0" w:firstLineChars="0"/>
              <w:jc w:val="center"/>
              <w:textAlignment w:val="center"/>
              <w:rPr>
                <w:rFonts w:hint="default" w:ascii="Times New Roman" w:hAnsi="Times New Roman" w:eastAsia="宋体" w:cs="宋体"/>
                <w:i w:val="0"/>
                <w:iCs w:val="0"/>
                <w:caps w:val="0"/>
                <w:smallCaps w:val="0"/>
                <w:color w:val="000000"/>
                <w:sz w:val="21"/>
                <w:szCs w:val="21"/>
                <w:highlight w:val="none"/>
              </w:rPr>
            </w:pPr>
            <w:bookmarkStart w:id="135" w:name="_Toc9539"/>
            <w:bookmarkEnd w:id="135"/>
          </w:p>
        </w:tc>
        <w:tc>
          <w:tcPr>
            <w:tcW w:w="886" w:type="pct"/>
            <w:vMerge w:val="continue"/>
            <w:noWrap w:val="0"/>
            <w:vAlign w:val="center"/>
          </w:tcPr>
          <w:p>
            <w:pPr>
              <w:keepNext/>
              <w:keepLines w:val="0"/>
              <w:pageBreakBefore w:val="0"/>
              <w:widowControl w:val="0"/>
              <w:tabs>
                <w:tab w:val="left" w:pos="0"/>
              </w:tabs>
              <w:kinsoku/>
              <w:wordWrap/>
              <w:overflowPunct/>
              <w:topLinePunct w:val="0"/>
              <w:autoSpaceDE/>
              <w:autoSpaceDN/>
              <w:bidi w:val="0"/>
              <w:adjustRightInd w:val="0"/>
              <w:snapToGrid/>
              <w:spacing w:before="156" w:beforeLines="50" w:line="240" w:lineRule="auto"/>
              <w:ind w:firstLine="0" w:firstLineChars="0"/>
              <w:jc w:val="center"/>
              <w:textAlignment w:val="center"/>
              <w:outlineLvl w:val="0"/>
              <w:rPr>
                <w:rFonts w:hint="default" w:ascii="Times New Roman" w:hAnsi="Times New Roman" w:eastAsia="宋体" w:cs="宋体"/>
                <w:i w:val="0"/>
                <w:iCs w:val="0"/>
                <w:caps w:val="0"/>
                <w:smallCaps w:val="0"/>
                <w:color w:val="000000"/>
                <w:sz w:val="21"/>
                <w:szCs w:val="21"/>
                <w:highlight w:val="none"/>
              </w:rPr>
            </w:pPr>
          </w:p>
        </w:tc>
        <w:tc>
          <w:tcPr>
            <w:tcW w:w="782" w:type="pct"/>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sz w:val="21"/>
                <w:szCs w:val="21"/>
                <w:highlight w:val="none"/>
              </w:rPr>
            </w:pPr>
            <w:r>
              <w:rPr>
                <w:rFonts w:hint="default" w:ascii="Times New Roman" w:hAnsi="Times New Roman" w:eastAsia="宋体" w:cs="宋体"/>
                <w:i w:val="0"/>
                <w:iCs w:val="0"/>
                <w:caps w:val="0"/>
                <w:smallCaps w:val="0"/>
                <w:color w:val="000000"/>
                <w:sz w:val="21"/>
                <w:szCs w:val="21"/>
                <w:highlight w:val="none"/>
              </w:rPr>
              <w:t>第16.6.2.1</w:t>
            </w:r>
            <w:r>
              <w:rPr>
                <w:rFonts w:hint="default" w:ascii="Times New Roman" w:hAnsi="Times New Roman" w:eastAsia="宋体" w:cs="宋体"/>
                <w:i w:val="0"/>
                <w:iCs w:val="0"/>
                <w:caps w:val="0"/>
                <w:smallCaps w:val="0"/>
                <w:color w:val="000000"/>
                <w:kern w:val="0"/>
                <w:sz w:val="21"/>
                <w:szCs w:val="21"/>
                <w:highlight w:val="none"/>
              </w:rPr>
              <w:t>条</w:t>
            </w:r>
          </w:p>
        </w:tc>
        <w:tc>
          <w:tcPr>
            <w:tcW w:w="1095" w:type="pct"/>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sz w:val="21"/>
                <w:szCs w:val="21"/>
                <w:highlight w:val="none"/>
              </w:rPr>
            </w:pPr>
            <w:r>
              <w:rPr>
                <w:rFonts w:hint="default" w:ascii="Times New Roman" w:hAnsi="Times New Roman" w:eastAsia="宋体" w:cs="宋体"/>
                <w:i w:val="0"/>
                <w:iCs w:val="0"/>
                <w:caps w:val="0"/>
                <w:smallCaps w:val="0"/>
                <w:color w:val="000000"/>
                <w:sz w:val="21"/>
                <w:szCs w:val="21"/>
                <w:highlight w:val="none"/>
              </w:rPr>
              <w:t>电压稳态（直流）</w:t>
            </w:r>
          </w:p>
        </w:tc>
        <w:tc>
          <w:tcPr>
            <w:tcW w:w="656" w:type="pct"/>
            <w:vMerge w:val="continue"/>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sz w:val="21"/>
                <w:szCs w:val="21"/>
                <w:highlight w:val="none"/>
              </w:rPr>
            </w:pPr>
          </w:p>
        </w:tc>
        <w:tc>
          <w:tcPr>
            <w:tcW w:w="616" w:type="pct"/>
            <w:vMerge w:val="continue"/>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sz w:val="21"/>
                <w:szCs w:val="21"/>
                <w:highlight w:val="none"/>
              </w:rPr>
            </w:pPr>
          </w:p>
        </w:tc>
        <w:tc>
          <w:tcPr>
            <w:tcW w:w="616" w:type="pct"/>
            <w:vMerge w:val="continue"/>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sz w:val="21"/>
                <w:szCs w:val="21"/>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347" w:type="pct"/>
            <w:noWrap w:val="0"/>
            <w:vAlign w:val="center"/>
          </w:tcPr>
          <w:p>
            <w:pPr>
              <w:keepLines w:val="0"/>
              <w:pageBreakBefore w:val="0"/>
              <w:widowControl w:val="0"/>
              <w:numPr>
                <w:ilvl w:val="0"/>
                <w:numId w:val="16"/>
              </w:numPr>
              <w:tabs>
                <w:tab w:val="left" w:pos="550"/>
              </w:tabs>
              <w:kinsoku/>
              <w:wordWrap/>
              <w:overflowPunct/>
              <w:topLinePunct w:val="0"/>
              <w:autoSpaceDE/>
              <w:autoSpaceDN/>
              <w:bidi w:val="0"/>
              <w:snapToGrid/>
              <w:spacing w:line="240" w:lineRule="auto"/>
              <w:ind w:left="0" w:firstLine="0" w:firstLineChars="0"/>
              <w:jc w:val="center"/>
              <w:textAlignment w:val="center"/>
              <w:rPr>
                <w:rFonts w:hint="default" w:ascii="Times New Roman" w:hAnsi="Times New Roman" w:eastAsia="宋体" w:cs="宋体"/>
                <w:i w:val="0"/>
                <w:iCs w:val="0"/>
                <w:caps w:val="0"/>
                <w:smallCaps w:val="0"/>
                <w:color w:val="000000"/>
                <w:sz w:val="21"/>
                <w:szCs w:val="21"/>
                <w:highlight w:val="none"/>
              </w:rPr>
            </w:pPr>
          </w:p>
        </w:tc>
        <w:tc>
          <w:tcPr>
            <w:tcW w:w="886" w:type="pct"/>
            <w:vMerge w:val="continue"/>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sz w:val="21"/>
                <w:szCs w:val="21"/>
                <w:highlight w:val="none"/>
              </w:rPr>
            </w:pPr>
          </w:p>
        </w:tc>
        <w:tc>
          <w:tcPr>
            <w:tcW w:w="782" w:type="pct"/>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sz w:val="21"/>
                <w:szCs w:val="21"/>
                <w:highlight w:val="none"/>
              </w:rPr>
            </w:pPr>
            <w:r>
              <w:rPr>
                <w:rFonts w:hint="default" w:ascii="Times New Roman" w:hAnsi="Times New Roman" w:eastAsia="宋体" w:cs="宋体"/>
                <w:i w:val="0"/>
                <w:iCs w:val="0"/>
                <w:caps w:val="0"/>
                <w:smallCaps w:val="0"/>
                <w:color w:val="000000"/>
                <w:sz w:val="21"/>
                <w:szCs w:val="21"/>
                <w:highlight w:val="none"/>
              </w:rPr>
              <w:t>第16.6.2.3</w:t>
            </w:r>
            <w:r>
              <w:rPr>
                <w:rFonts w:hint="default" w:ascii="Times New Roman" w:hAnsi="Times New Roman" w:eastAsia="宋体" w:cs="宋体"/>
                <w:i w:val="0"/>
                <w:iCs w:val="0"/>
                <w:caps w:val="0"/>
                <w:smallCaps w:val="0"/>
                <w:color w:val="000000"/>
                <w:kern w:val="0"/>
                <w:sz w:val="21"/>
                <w:szCs w:val="21"/>
                <w:highlight w:val="none"/>
              </w:rPr>
              <w:t>条</w:t>
            </w:r>
          </w:p>
        </w:tc>
        <w:tc>
          <w:tcPr>
            <w:tcW w:w="1095" w:type="pct"/>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sz w:val="21"/>
                <w:szCs w:val="21"/>
                <w:highlight w:val="none"/>
              </w:rPr>
            </w:pPr>
            <w:r>
              <w:rPr>
                <w:rFonts w:hint="default" w:ascii="Times New Roman" w:hAnsi="Times New Roman" w:eastAsia="宋体" w:cs="宋体"/>
                <w:i w:val="0"/>
                <w:iCs w:val="0"/>
                <w:caps w:val="0"/>
                <w:smallCaps w:val="0"/>
                <w:color w:val="000000"/>
                <w:sz w:val="21"/>
                <w:szCs w:val="21"/>
                <w:highlight w:val="none"/>
              </w:rPr>
              <w:t>瞬时欠压</w:t>
            </w:r>
          </w:p>
        </w:tc>
        <w:tc>
          <w:tcPr>
            <w:tcW w:w="656" w:type="pct"/>
            <w:vMerge w:val="continue"/>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sz w:val="21"/>
                <w:szCs w:val="21"/>
                <w:highlight w:val="none"/>
              </w:rPr>
            </w:pPr>
          </w:p>
        </w:tc>
        <w:tc>
          <w:tcPr>
            <w:tcW w:w="616" w:type="pct"/>
            <w:vMerge w:val="continue"/>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sz w:val="21"/>
                <w:szCs w:val="21"/>
                <w:highlight w:val="none"/>
              </w:rPr>
            </w:pPr>
          </w:p>
        </w:tc>
        <w:tc>
          <w:tcPr>
            <w:tcW w:w="616" w:type="pct"/>
            <w:vMerge w:val="continue"/>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sz w:val="21"/>
                <w:szCs w:val="21"/>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347" w:type="pct"/>
            <w:noWrap w:val="0"/>
            <w:vAlign w:val="center"/>
          </w:tcPr>
          <w:p>
            <w:pPr>
              <w:keepLines w:val="0"/>
              <w:pageBreakBefore w:val="0"/>
              <w:widowControl w:val="0"/>
              <w:numPr>
                <w:ilvl w:val="0"/>
                <w:numId w:val="16"/>
              </w:numPr>
              <w:tabs>
                <w:tab w:val="left" w:pos="550"/>
              </w:tabs>
              <w:kinsoku/>
              <w:wordWrap/>
              <w:overflowPunct/>
              <w:topLinePunct w:val="0"/>
              <w:autoSpaceDE/>
              <w:autoSpaceDN/>
              <w:bidi w:val="0"/>
              <w:snapToGrid/>
              <w:spacing w:line="240" w:lineRule="auto"/>
              <w:ind w:left="0" w:firstLine="0" w:firstLineChars="0"/>
              <w:jc w:val="center"/>
              <w:textAlignment w:val="center"/>
              <w:rPr>
                <w:rFonts w:hint="default" w:ascii="Times New Roman" w:hAnsi="Times New Roman" w:eastAsia="宋体" w:cs="宋体"/>
                <w:i w:val="0"/>
                <w:iCs w:val="0"/>
                <w:caps w:val="0"/>
                <w:smallCaps w:val="0"/>
                <w:color w:val="000000"/>
                <w:sz w:val="21"/>
                <w:szCs w:val="21"/>
                <w:highlight w:val="none"/>
              </w:rPr>
            </w:pPr>
          </w:p>
        </w:tc>
        <w:tc>
          <w:tcPr>
            <w:tcW w:w="886" w:type="pct"/>
            <w:vMerge w:val="continue"/>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kern w:val="0"/>
                <w:sz w:val="21"/>
                <w:szCs w:val="21"/>
                <w:highlight w:val="none"/>
              </w:rPr>
            </w:pPr>
          </w:p>
        </w:tc>
        <w:tc>
          <w:tcPr>
            <w:tcW w:w="782" w:type="pct"/>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kern w:val="0"/>
                <w:sz w:val="21"/>
                <w:szCs w:val="21"/>
                <w:highlight w:val="none"/>
              </w:rPr>
            </w:pPr>
            <w:r>
              <w:rPr>
                <w:rFonts w:hint="default" w:ascii="Times New Roman" w:hAnsi="Times New Roman" w:eastAsia="宋体" w:cs="宋体"/>
                <w:i w:val="0"/>
                <w:iCs w:val="0"/>
                <w:caps w:val="0"/>
                <w:smallCaps w:val="0"/>
                <w:color w:val="000000"/>
                <w:sz w:val="21"/>
                <w:szCs w:val="21"/>
                <w:highlight w:val="none"/>
              </w:rPr>
              <w:t>第16.6.2.4</w:t>
            </w:r>
            <w:r>
              <w:rPr>
                <w:rFonts w:hint="default" w:ascii="Times New Roman" w:hAnsi="Times New Roman" w:eastAsia="宋体" w:cs="宋体"/>
                <w:i w:val="0"/>
                <w:iCs w:val="0"/>
                <w:caps w:val="0"/>
                <w:smallCaps w:val="0"/>
                <w:color w:val="000000"/>
                <w:kern w:val="0"/>
                <w:sz w:val="21"/>
                <w:szCs w:val="21"/>
                <w:highlight w:val="none"/>
              </w:rPr>
              <w:t>条</w:t>
            </w:r>
          </w:p>
        </w:tc>
        <w:tc>
          <w:tcPr>
            <w:tcW w:w="1095" w:type="pct"/>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sz w:val="21"/>
                <w:szCs w:val="21"/>
                <w:highlight w:val="none"/>
              </w:rPr>
            </w:pPr>
            <w:r>
              <w:rPr>
                <w:rFonts w:hint="default" w:ascii="Times New Roman" w:hAnsi="Times New Roman" w:eastAsia="宋体" w:cs="宋体"/>
                <w:i w:val="0"/>
                <w:iCs w:val="0"/>
                <w:caps w:val="0"/>
                <w:smallCaps w:val="0"/>
                <w:color w:val="000000"/>
                <w:sz w:val="21"/>
                <w:szCs w:val="21"/>
                <w:highlight w:val="none"/>
              </w:rPr>
              <w:t>非正常浪涌电压</w:t>
            </w:r>
          </w:p>
        </w:tc>
        <w:tc>
          <w:tcPr>
            <w:tcW w:w="656" w:type="pct"/>
            <w:vMerge w:val="continue"/>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sz w:val="21"/>
                <w:szCs w:val="21"/>
                <w:highlight w:val="none"/>
              </w:rPr>
            </w:pPr>
          </w:p>
        </w:tc>
        <w:tc>
          <w:tcPr>
            <w:tcW w:w="616" w:type="pct"/>
            <w:vMerge w:val="continue"/>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sz w:val="21"/>
                <w:szCs w:val="21"/>
                <w:highlight w:val="none"/>
              </w:rPr>
            </w:pPr>
          </w:p>
        </w:tc>
        <w:tc>
          <w:tcPr>
            <w:tcW w:w="616" w:type="pct"/>
            <w:vMerge w:val="continue"/>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sz w:val="21"/>
                <w:szCs w:val="21"/>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347" w:type="pct"/>
            <w:noWrap w:val="0"/>
            <w:vAlign w:val="center"/>
          </w:tcPr>
          <w:p>
            <w:pPr>
              <w:keepLines w:val="0"/>
              <w:pageBreakBefore w:val="0"/>
              <w:widowControl w:val="0"/>
              <w:numPr>
                <w:ilvl w:val="0"/>
                <w:numId w:val="16"/>
              </w:numPr>
              <w:tabs>
                <w:tab w:val="left" w:pos="550"/>
              </w:tabs>
              <w:kinsoku/>
              <w:wordWrap/>
              <w:overflowPunct/>
              <w:topLinePunct w:val="0"/>
              <w:autoSpaceDE/>
              <w:autoSpaceDN/>
              <w:bidi w:val="0"/>
              <w:snapToGrid/>
              <w:spacing w:line="240" w:lineRule="auto"/>
              <w:ind w:left="0" w:firstLine="0" w:firstLineChars="0"/>
              <w:jc w:val="center"/>
              <w:textAlignment w:val="center"/>
              <w:rPr>
                <w:rFonts w:hint="default" w:ascii="Times New Roman" w:hAnsi="Times New Roman" w:eastAsia="宋体" w:cs="宋体"/>
                <w:i w:val="0"/>
                <w:iCs w:val="0"/>
                <w:caps w:val="0"/>
                <w:smallCaps w:val="0"/>
                <w:color w:val="000000"/>
                <w:sz w:val="21"/>
                <w:szCs w:val="21"/>
                <w:highlight w:val="none"/>
              </w:rPr>
            </w:pPr>
          </w:p>
        </w:tc>
        <w:tc>
          <w:tcPr>
            <w:tcW w:w="886" w:type="pct"/>
            <w:vMerge w:val="continue"/>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kern w:val="0"/>
                <w:sz w:val="21"/>
                <w:szCs w:val="21"/>
                <w:highlight w:val="none"/>
              </w:rPr>
            </w:pPr>
          </w:p>
        </w:tc>
        <w:tc>
          <w:tcPr>
            <w:tcW w:w="782" w:type="pct"/>
            <w:shd w:val="clear" w:color="auto" w:fill="auto"/>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themeColor="text1"/>
                <w:kern w:val="2"/>
                <w:sz w:val="21"/>
                <w:szCs w:val="21"/>
                <w:highlight w:val="yellow"/>
                <w:lang w:val="en-US" w:eastAsia="zh-CN" w:bidi="ar-SA"/>
                <w14:textFill>
                  <w14:solidFill>
                    <w14:schemeClr w14:val="tx1"/>
                  </w14:solidFill>
                </w14:textFill>
              </w:rPr>
            </w:pPr>
            <w:r>
              <w:rPr>
                <w:rFonts w:ascii="Times New Roman" w:hAnsi="Times New Roman" w:eastAsia="宋体" w:cs="宋体"/>
                <w:i w:val="0"/>
                <w:iCs w:val="0"/>
                <w:caps w:val="0"/>
                <w:smallCaps w:val="0"/>
                <w:color w:val="000000" w:themeColor="text1"/>
                <w:sz w:val="21"/>
                <w:szCs w:val="21"/>
                <w14:textFill>
                  <w14:solidFill>
                    <w14:schemeClr w14:val="tx1"/>
                  </w14:solidFill>
                </w14:textFill>
              </w:rPr>
              <w:t>16.</w:t>
            </w: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7.5</w:t>
            </w:r>
            <w:r>
              <w:rPr>
                <w:rFonts w:ascii="Times New Roman" w:hAnsi="Times New Roman" w:eastAsia="宋体" w:cs="宋体"/>
                <w:i w:val="0"/>
                <w:iCs w:val="0"/>
                <w:caps w:val="0"/>
                <w:smallCaps w:val="0"/>
                <w:color w:val="000000" w:themeColor="text1"/>
                <w:kern w:val="0"/>
                <w:sz w:val="21"/>
                <w:szCs w:val="21"/>
                <w14:textFill>
                  <w14:solidFill>
                    <w14:schemeClr w14:val="tx1"/>
                  </w14:solidFill>
                </w14:textFill>
              </w:rPr>
              <w:t>条</w:t>
            </w:r>
          </w:p>
        </w:tc>
        <w:tc>
          <w:tcPr>
            <w:tcW w:w="1095" w:type="pct"/>
            <w:shd w:val="clear" w:color="auto" w:fill="auto"/>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themeColor="text1"/>
                <w:kern w:val="2"/>
                <w:sz w:val="21"/>
                <w:szCs w:val="21"/>
                <w:highlight w:val="yellow"/>
                <w:lang w:val="en-US" w:eastAsia="zh-CN" w:bidi="ar-SA"/>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冲击电流</w:t>
            </w:r>
          </w:p>
        </w:tc>
        <w:tc>
          <w:tcPr>
            <w:tcW w:w="656" w:type="pct"/>
            <w:vMerge w:val="continue"/>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sz w:val="21"/>
                <w:szCs w:val="21"/>
                <w:highlight w:val="none"/>
                <w:lang w:val="en-US" w:eastAsia="zh-CN"/>
              </w:rPr>
            </w:pPr>
          </w:p>
        </w:tc>
        <w:tc>
          <w:tcPr>
            <w:tcW w:w="616" w:type="pct"/>
            <w:vMerge w:val="continue"/>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sz w:val="21"/>
                <w:szCs w:val="21"/>
                <w:highlight w:val="none"/>
                <w:lang w:val="en-US" w:eastAsia="zh-CN"/>
              </w:rPr>
            </w:pPr>
          </w:p>
        </w:tc>
        <w:tc>
          <w:tcPr>
            <w:tcW w:w="616" w:type="pct"/>
            <w:vMerge w:val="continue"/>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sz w:val="21"/>
                <w:szCs w:val="21"/>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347" w:type="pct"/>
            <w:noWrap w:val="0"/>
            <w:vAlign w:val="center"/>
          </w:tcPr>
          <w:p>
            <w:pPr>
              <w:keepLines w:val="0"/>
              <w:pageBreakBefore w:val="0"/>
              <w:widowControl w:val="0"/>
              <w:numPr>
                <w:ilvl w:val="0"/>
                <w:numId w:val="16"/>
              </w:numPr>
              <w:tabs>
                <w:tab w:val="left" w:pos="550"/>
              </w:tabs>
              <w:kinsoku/>
              <w:wordWrap/>
              <w:overflowPunct/>
              <w:topLinePunct w:val="0"/>
              <w:autoSpaceDE/>
              <w:autoSpaceDN/>
              <w:bidi w:val="0"/>
              <w:snapToGrid/>
              <w:spacing w:line="240" w:lineRule="auto"/>
              <w:ind w:left="0" w:firstLine="0" w:firstLineChars="0"/>
              <w:jc w:val="center"/>
              <w:textAlignment w:val="center"/>
              <w:rPr>
                <w:rFonts w:hint="default" w:ascii="Times New Roman" w:hAnsi="Times New Roman" w:eastAsia="宋体" w:cs="宋体"/>
                <w:i w:val="0"/>
                <w:iCs w:val="0"/>
                <w:caps w:val="0"/>
                <w:smallCaps w:val="0"/>
                <w:color w:val="000000"/>
                <w:sz w:val="21"/>
                <w:szCs w:val="21"/>
                <w:highlight w:val="none"/>
              </w:rPr>
            </w:pPr>
          </w:p>
        </w:tc>
        <w:tc>
          <w:tcPr>
            <w:tcW w:w="1668" w:type="pct"/>
            <w:gridSpan w:val="2"/>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sz w:val="21"/>
                <w:szCs w:val="21"/>
                <w:highlight w:val="none"/>
              </w:rPr>
            </w:pPr>
            <w:r>
              <w:rPr>
                <w:rFonts w:hint="default" w:ascii="Times New Roman" w:hAnsi="Times New Roman" w:eastAsia="宋体" w:cs="宋体"/>
                <w:i w:val="0"/>
                <w:iCs w:val="0"/>
                <w:caps w:val="0"/>
                <w:smallCaps w:val="0"/>
                <w:color w:val="000000"/>
                <w:sz w:val="21"/>
                <w:szCs w:val="21"/>
                <w:highlight w:val="none"/>
              </w:rPr>
              <w:t>RTCA/DO－160G第17章</w:t>
            </w:r>
            <w:r>
              <w:rPr>
                <w:rFonts w:hint="default" w:ascii="Times New Roman" w:hAnsi="Times New Roman" w:eastAsia="宋体" w:cs="宋体"/>
                <w:i w:val="0"/>
                <w:iCs w:val="0"/>
                <w:caps w:val="0"/>
                <w:smallCaps w:val="0"/>
                <w:color w:val="000000"/>
                <w:kern w:val="0"/>
                <w:sz w:val="21"/>
                <w:szCs w:val="21"/>
                <w:highlight w:val="none"/>
              </w:rPr>
              <w:t>17.4条</w:t>
            </w:r>
          </w:p>
        </w:tc>
        <w:tc>
          <w:tcPr>
            <w:tcW w:w="1095" w:type="pct"/>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kern w:val="0"/>
                <w:sz w:val="21"/>
                <w:szCs w:val="21"/>
                <w:highlight w:val="none"/>
              </w:rPr>
            </w:pPr>
            <w:r>
              <w:rPr>
                <w:rFonts w:hint="default" w:ascii="Times New Roman" w:hAnsi="Times New Roman" w:eastAsia="宋体" w:cs="宋体"/>
                <w:i w:val="0"/>
                <w:iCs w:val="0"/>
                <w:caps w:val="0"/>
                <w:smallCaps w:val="0"/>
                <w:color w:val="000000"/>
                <w:sz w:val="21"/>
                <w:szCs w:val="21"/>
                <w:highlight w:val="none"/>
              </w:rPr>
              <w:t>电压尖峰</w:t>
            </w:r>
          </w:p>
        </w:tc>
        <w:tc>
          <w:tcPr>
            <w:tcW w:w="656" w:type="pct"/>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sz w:val="21"/>
                <w:szCs w:val="21"/>
                <w:highlight w:val="none"/>
              </w:rPr>
            </w:pPr>
            <w:r>
              <w:rPr>
                <w:rFonts w:hint="default" w:ascii="Times New Roman" w:hAnsi="Times New Roman" w:eastAsia="宋体" w:cs="宋体"/>
                <w:i w:val="0"/>
                <w:iCs w:val="0"/>
                <w:caps w:val="0"/>
                <w:smallCaps w:val="0"/>
                <w:color w:val="000000"/>
                <w:sz w:val="21"/>
                <w:szCs w:val="21"/>
                <w:highlight w:val="none"/>
              </w:rPr>
              <w:t>1天</w:t>
            </w:r>
          </w:p>
        </w:tc>
        <w:tc>
          <w:tcPr>
            <w:tcW w:w="616" w:type="pct"/>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sz w:val="21"/>
                <w:szCs w:val="21"/>
                <w:highlight w:val="none"/>
              </w:rPr>
            </w:pPr>
          </w:p>
        </w:tc>
        <w:tc>
          <w:tcPr>
            <w:tcW w:w="616" w:type="pct"/>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sz w:val="21"/>
                <w:szCs w:val="21"/>
                <w:highlight w:val="none"/>
              </w:rPr>
            </w:pPr>
            <w:r>
              <w:rPr>
                <w:rFonts w:hint="default" w:ascii="Times New Roman" w:hAnsi="Times New Roman" w:eastAsia="宋体" w:cs="宋体"/>
                <w:i w:val="0"/>
                <w:iCs w:val="0"/>
                <w:caps w:val="0"/>
                <w:smallCaps w:val="0"/>
                <w:color w:val="000000"/>
                <w:sz w:val="21"/>
                <w:szCs w:val="21"/>
                <w:highlight w:val="none"/>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347" w:type="pct"/>
            <w:noWrap w:val="0"/>
            <w:vAlign w:val="center"/>
          </w:tcPr>
          <w:p>
            <w:pPr>
              <w:keepLines w:val="0"/>
              <w:pageBreakBefore w:val="0"/>
              <w:widowControl w:val="0"/>
              <w:numPr>
                <w:ilvl w:val="0"/>
                <w:numId w:val="16"/>
              </w:numPr>
              <w:tabs>
                <w:tab w:val="left" w:pos="550"/>
              </w:tabs>
              <w:kinsoku/>
              <w:wordWrap/>
              <w:overflowPunct/>
              <w:topLinePunct w:val="0"/>
              <w:autoSpaceDE/>
              <w:autoSpaceDN/>
              <w:bidi w:val="0"/>
              <w:snapToGrid/>
              <w:spacing w:line="240" w:lineRule="auto"/>
              <w:ind w:left="0" w:firstLine="0" w:firstLineChars="0"/>
              <w:jc w:val="center"/>
              <w:textAlignment w:val="center"/>
              <w:rPr>
                <w:rFonts w:hint="default" w:ascii="Times New Roman" w:hAnsi="Times New Roman" w:eastAsia="宋体" w:cs="宋体"/>
                <w:i w:val="0"/>
                <w:iCs w:val="0"/>
                <w:caps w:val="0"/>
                <w:smallCaps w:val="0"/>
                <w:color w:val="000000"/>
                <w:sz w:val="21"/>
                <w:szCs w:val="21"/>
                <w:highlight w:val="none"/>
              </w:rPr>
            </w:pPr>
            <w:bookmarkStart w:id="136" w:name="_Toc6613"/>
            <w:bookmarkEnd w:id="136"/>
          </w:p>
        </w:tc>
        <w:tc>
          <w:tcPr>
            <w:tcW w:w="1668" w:type="pct"/>
            <w:gridSpan w:val="2"/>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sz w:val="21"/>
                <w:szCs w:val="21"/>
                <w:highlight w:val="none"/>
              </w:rPr>
            </w:pPr>
            <w:r>
              <w:rPr>
                <w:rFonts w:hint="default" w:ascii="Times New Roman" w:hAnsi="Times New Roman" w:eastAsia="宋体" w:cs="宋体"/>
                <w:i w:val="0"/>
                <w:iCs w:val="0"/>
                <w:caps w:val="0"/>
                <w:smallCaps w:val="0"/>
                <w:color w:val="000000"/>
                <w:sz w:val="21"/>
                <w:szCs w:val="21"/>
                <w:highlight w:val="none"/>
              </w:rPr>
              <w:t>RTCA/DO－160G第18章18.3.1</w:t>
            </w:r>
            <w:r>
              <w:rPr>
                <w:rFonts w:hint="default" w:ascii="Times New Roman" w:hAnsi="Times New Roman" w:eastAsia="宋体" w:cs="宋体"/>
                <w:i w:val="0"/>
                <w:iCs w:val="0"/>
                <w:caps w:val="0"/>
                <w:smallCaps w:val="0"/>
                <w:color w:val="000000"/>
                <w:kern w:val="0"/>
                <w:sz w:val="21"/>
                <w:szCs w:val="21"/>
                <w:highlight w:val="none"/>
              </w:rPr>
              <w:t>条</w:t>
            </w:r>
          </w:p>
        </w:tc>
        <w:tc>
          <w:tcPr>
            <w:tcW w:w="1095" w:type="pct"/>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kern w:val="0"/>
                <w:sz w:val="21"/>
                <w:szCs w:val="21"/>
                <w:highlight w:val="none"/>
              </w:rPr>
            </w:pPr>
            <w:r>
              <w:rPr>
                <w:rFonts w:hint="default" w:ascii="Times New Roman" w:hAnsi="Times New Roman" w:eastAsia="宋体" w:cs="宋体"/>
                <w:i w:val="0"/>
                <w:iCs w:val="0"/>
                <w:caps w:val="0"/>
                <w:smallCaps w:val="0"/>
                <w:color w:val="000000"/>
                <w:sz w:val="21"/>
                <w:szCs w:val="21"/>
                <w:highlight w:val="none"/>
              </w:rPr>
              <w:t>音频传导敏感性</w:t>
            </w:r>
          </w:p>
        </w:tc>
        <w:tc>
          <w:tcPr>
            <w:tcW w:w="656" w:type="pct"/>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sz w:val="21"/>
                <w:szCs w:val="21"/>
                <w:highlight w:val="none"/>
              </w:rPr>
            </w:pPr>
            <w:r>
              <w:rPr>
                <w:rFonts w:hint="default" w:ascii="Times New Roman" w:hAnsi="Times New Roman" w:eastAsia="宋体" w:cs="宋体"/>
                <w:i w:val="0"/>
                <w:iCs w:val="0"/>
                <w:caps w:val="0"/>
                <w:smallCaps w:val="0"/>
                <w:color w:val="000000"/>
                <w:sz w:val="21"/>
                <w:szCs w:val="21"/>
                <w:highlight w:val="none"/>
              </w:rPr>
              <w:t>1天</w:t>
            </w:r>
          </w:p>
        </w:tc>
        <w:tc>
          <w:tcPr>
            <w:tcW w:w="616" w:type="pct"/>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sz w:val="21"/>
                <w:szCs w:val="21"/>
                <w:highlight w:val="yellow"/>
              </w:rPr>
            </w:pPr>
          </w:p>
        </w:tc>
        <w:tc>
          <w:tcPr>
            <w:tcW w:w="616" w:type="pct"/>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sz w:val="21"/>
                <w:szCs w:val="21"/>
                <w:highlight w:val="none"/>
              </w:rPr>
            </w:pPr>
            <w:r>
              <w:rPr>
                <w:rFonts w:hint="default" w:ascii="Times New Roman" w:hAnsi="Times New Roman" w:eastAsia="宋体" w:cs="宋体"/>
                <w:i w:val="0"/>
                <w:iCs w:val="0"/>
                <w:caps w:val="0"/>
                <w:smallCaps w:val="0"/>
                <w:color w:val="000000"/>
                <w:sz w:val="21"/>
                <w:szCs w:val="21"/>
                <w:highlight w:val="none"/>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347" w:type="pct"/>
            <w:noWrap w:val="0"/>
            <w:vAlign w:val="center"/>
          </w:tcPr>
          <w:p>
            <w:pPr>
              <w:keepLines w:val="0"/>
              <w:pageBreakBefore w:val="0"/>
              <w:widowControl w:val="0"/>
              <w:numPr>
                <w:ilvl w:val="0"/>
                <w:numId w:val="16"/>
              </w:numPr>
              <w:tabs>
                <w:tab w:val="left" w:pos="550"/>
              </w:tabs>
              <w:kinsoku/>
              <w:wordWrap/>
              <w:overflowPunct/>
              <w:topLinePunct w:val="0"/>
              <w:autoSpaceDE/>
              <w:autoSpaceDN/>
              <w:bidi w:val="0"/>
              <w:snapToGrid/>
              <w:spacing w:line="240" w:lineRule="auto"/>
              <w:ind w:left="0" w:firstLine="0" w:firstLineChars="0"/>
              <w:jc w:val="center"/>
              <w:textAlignment w:val="center"/>
              <w:rPr>
                <w:rFonts w:hint="default" w:ascii="Times New Roman" w:hAnsi="Times New Roman" w:eastAsia="宋体" w:cs="宋体"/>
                <w:i w:val="0"/>
                <w:iCs w:val="0"/>
                <w:caps w:val="0"/>
                <w:smallCaps w:val="0"/>
                <w:color w:val="000000"/>
                <w:sz w:val="21"/>
                <w:szCs w:val="21"/>
                <w:highlight w:val="none"/>
              </w:rPr>
            </w:pPr>
            <w:bookmarkStart w:id="137" w:name="_Toc9986"/>
            <w:bookmarkEnd w:id="137"/>
          </w:p>
        </w:tc>
        <w:tc>
          <w:tcPr>
            <w:tcW w:w="886" w:type="pct"/>
            <w:vMerge w:val="restart"/>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sz w:val="21"/>
                <w:szCs w:val="21"/>
                <w:highlight w:val="none"/>
              </w:rPr>
            </w:pPr>
            <w:r>
              <w:rPr>
                <w:rFonts w:hint="default" w:ascii="Times New Roman" w:hAnsi="Times New Roman" w:eastAsia="宋体" w:cs="宋体"/>
                <w:i w:val="0"/>
                <w:iCs w:val="0"/>
                <w:caps w:val="0"/>
                <w:smallCaps w:val="0"/>
                <w:color w:val="000000"/>
                <w:sz w:val="21"/>
                <w:szCs w:val="21"/>
                <w:highlight w:val="none"/>
              </w:rPr>
              <w:t>RTCA/DO－160G第19章</w:t>
            </w:r>
          </w:p>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sz w:val="21"/>
                <w:szCs w:val="21"/>
                <w:highlight w:val="none"/>
              </w:rPr>
            </w:pPr>
            <w:r>
              <w:rPr>
                <w:rFonts w:hint="default" w:ascii="Times New Roman" w:hAnsi="Times New Roman" w:eastAsia="宋体" w:cs="宋体"/>
                <w:i w:val="0"/>
                <w:iCs w:val="0"/>
                <w:caps w:val="0"/>
                <w:smallCaps w:val="0"/>
                <w:color w:val="000000"/>
                <w:sz w:val="21"/>
                <w:szCs w:val="21"/>
                <w:highlight w:val="none"/>
              </w:rPr>
              <w:t>感应信号敏感性</w:t>
            </w:r>
          </w:p>
        </w:tc>
        <w:tc>
          <w:tcPr>
            <w:tcW w:w="782" w:type="pct"/>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sz w:val="21"/>
                <w:szCs w:val="21"/>
                <w:highlight w:val="none"/>
              </w:rPr>
            </w:pPr>
            <w:r>
              <w:rPr>
                <w:rFonts w:hint="default" w:ascii="Times New Roman" w:hAnsi="Times New Roman" w:eastAsia="宋体" w:cs="宋体"/>
                <w:i w:val="0"/>
                <w:iCs w:val="0"/>
                <w:caps w:val="0"/>
                <w:smallCaps w:val="0"/>
                <w:color w:val="000000"/>
                <w:sz w:val="21"/>
                <w:szCs w:val="21"/>
                <w:highlight w:val="none"/>
              </w:rPr>
              <w:t>第19.3.1</w:t>
            </w:r>
            <w:r>
              <w:rPr>
                <w:rFonts w:hint="default" w:ascii="Times New Roman" w:hAnsi="Times New Roman" w:eastAsia="宋体" w:cs="宋体"/>
                <w:i w:val="0"/>
                <w:iCs w:val="0"/>
                <w:caps w:val="0"/>
                <w:smallCaps w:val="0"/>
                <w:color w:val="000000"/>
                <w:kern w:val="0"/>
                <w:sz w:val="21"/>
                <w:szCs w:val="21"/>
                <w:highlight w:val="none"/>
              </w:rPr>
              <w:t>条</w:t>
            </w:r>
          </w:p>
        </w:tc>
        <w:tc>
          <w:tcPr>
            <w:tcW w:w="1095" w:type="pct"/>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kern w:val="0"/>
                <w:sz w:val="21"/>
                <w:szCs w:val="21"/>
                <w:highlight w:val="none"/>
              </w:rPr>
            </w:pPr>
            <w:r>
              <w:rPr>
                <w:rFonts w:hint="default" w:ascii="Times New Roman" w:hAnsi="Times New Roman" w:eastAsia="宋体" w:cs="宋体"/>
                <w:i w:val="0"/>
                <w:iCs w:val="0"/>
                <w:caps w:val="0"/>
                <w:smallCaps w:val="0"/>
                <w:color w:val="000000"/>
                <w:kern w:val="0"/>
                <w:sz w:val="21"/>
                <w:szCs w:val="21"/>
                <w:highlight w:val="none"/>
              </w:rPr>
              <w:t>对设备的感应磁场</w:t>
            </w:r>
          </w:p>
        </w:tc>
        <w:tc>
          <w:tcPr>
            <w:tcW w:w="656" w:type="pct"/>
            <w:vMerge w:val="restart"/>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sz w:val="21"/>
                <w:szCs w:val="21"/>
                <w:highlight w:val="none"/>
              </w:rPr>
            </w:pPr>
            <w:r>
              <w:rPr>
                <w:rFonts w:hint="default" w:ascii="Times New Roman" w:hAnsi="Times New Roman" w:eastAsia="宋体" w:cs="宋体"/>
                <w:i w:val="0"/>
                <w:iCs w:val="0"/>
                <w:caps w:val="0"/>
                <w:smallCaps w:val="0"/>
                <w:color w:val="000000"/>
                <w:sz w:val="21"/>
                <w:szCs w:val="21"/>
                <w:highlight w:val="none"/>
              </w:rPr>
              <w:t>1天</w:t>
            </w:r>
          </w:p>
        </w:tc>
        <w:tc>
          <w:tcPr>
            <w:tcW w:w="616" w:type="pct"/>
            <w:vMerge w:val="restart"/>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sz w:val="21"/>
                <w:szCs w:val="21"/>
                <w:highlight w:val="none"/>
              </w:rPr>
            </w:pPr>
          </w:p>
        </w:tc>
        <w:tc>
          <w:tcPr>
            <w:tcW w:w="616" w:type="pct"/>
            <w:vMerge w:val="restart"/>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sz w:val="21"/>
                <w:szCs w:val="21"/>
                <w:highlight w:val="none"/>
              </w:rPr>
            </w:pPr>
            <w:r>
              <w:rPr>
                <w:rFonts w:hint="default" w:ascii="Times New Roman" w:hAnsi="Times New Roman" w:eastAsia="宋体" w:cs="宋体"/>
                <w:i w:val="0"/>
                <w:iCs w:val="0"/>
                <w:caps w:val="0"/>
                <w:smallCaps w:val="0"/>
                <w:color w:val="000000"/>
                <w:sz w:val="21"/>
                <w:szCs w:val="21"/>
                <w:highlight w:val="none"/>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347" w:type="pct"/>
            <w:noWrap w:val="0"/>
            <w:vAlign w:val="center"/>
          </w:tcPr>
          <w:p>
            <w:pPr>
              <w:keepLines w:val="0"/>
              <w:pageBreakBefore w:val="0"/>
              <w:widowControl w:val="0"/>
              <w:numPr>
                <w:ilvl w:val="0"/>
                <w:numId w:val="16"/>
              </w:numPr>
              <w:tabs>
                <w:tab w:val="left" w:pos="550"/>
              </w:tabs>
              <w:kinsoku/>
              <w:wordWrap/>
              <w:overflowPunct/>
              <w:topLinePunct w:val="0"/>
              <w:autoSpaceDE/>
              <w:autoSpaceDN/>
              <w:bidi w:val="0"/>
              <w:snapToGrid/>
              <w:spacing w:line="240" w:lineRule="auto"/>
              <w:ind w:left="0" w:firstLine="0" w:firstLineChars="0"/>
              <w:jc w:val="center"/>
              <w:textAlignment w:val="center"/>
              <w:rPr>
                <w:rFonts w:hint="default" w:ascii="Times New Roman" w:hAnsi="Times New Roman" w:eastAsia="宋体" w:cs="宋体"/>
                <w:i w:val="0"/>
                <w:iCs w:val="0"/>
                <w:caps w:val="0"/>
                <w:smallCaps w:val="0"/>
                <w:color w:val="000000"/>
                <w:sz w:val="21"/>
                <w:szCs w:val="21"/>
                <w:highlight w:val="none"/>
              </w:rPr>
            </w:pPr>
            <w:bookmarkStart w:id="138" w:name="_Toc8128"/>
            <w:bookmarkEnd w:id="138"/>
          </w:p>
        </w:tc>
        <w:tc>
          <w:tcPr>
            <w:tcW w:w="886" w:type="pct"/>
            <w:vMerge w:val="continue"/>
            <w:noWrap w:val="0"/>
            <w:vAlign w:val="center"/>
          </w:tcPr>
          <w:p>
            <w:pPr>
              <w:keepNext/>
              <w:keepLines w:val="0"/>
              <w:pageBreakBefore w:val="0"/>
              <w:widowControl w:val="0"/>
              <w:numPr>
                <w:ilvl w:val="0"/>
                <w:numId w:val="17"/>
              </w:numPr>
              <w:tabs>
                <w:tab w:val="left" w:pos="0"/>
              </w:tabs>
              <w:kinsoku/>
              <w:wordWrap/>
              <w:overflowPunct/>
              <w:topLinePunct w:val="0"/>
              <w:autoSpaceDE/>
              <w:autoSpaceDN/>
              <w:bidi w:val="0"/>
              <w:adjustRightInd w:val="0"/>
              <w:snapToGrid/>
              <w:spacing w:before="156" w:beforeLines="50" w:line="240" w:lineRule="auto"/>
              <w:ind w:firstLine="0" w:firstLineChars="0"/>
              <w:jc w:val="center"/>
              <w:textAlignment w:val="center"/>
              <w:outlineLvl w:val="0"/>
              <w:rPr>
                <w:rFonts w:hint="default" w:ascii="Times New Roman" w:hAnsi="Times New Roman" w:eastAsia="宋体" w:cs="宋体"/>
                <w:i w:val="0"/>
                <w:iCs w:val="0"/>
                <w:caps w:val="0"/>
                <w:smallCaps w:val="0"/>
                <w:color w:val="000000"/>
                <w:sz w:val="21"/>
                <w:szCs w:val="21"/>
                <w:highlight w:val="none"/>
              </w:rPr>
            </w:pPr>
          </w:p>
        </w:tc>
        <w:tc>
          <w:tcPr>
            <w:tcW w:w="782" w:type="pct"/>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sz w:val="21"/>
                <w:szCs w:val="21"/>
                <w:highlight w:val="none"/>
              </w:rPr>
            </w:pPr>
            <w:r>
              <w:rPr>
                <w:rFonts w:hint="default" w:ascii="Times New Roman" w:hAnsi="Times New Roman" w:eastAsia="宋体" w:cs="宋体"/>
                <w:i w:val="0"/>
                <w:iCs w:val="0"/>
                <w:caps w:val="0"/>
                <w:smallCaps w:val="0"/>
                <w:color w:val="000000"/>
                <w:sz w:val="21"/>
                <w:szCs w:val="21"/>
                <w:highlight w:val="none"/>
              </w:rPr>
              <w:t>第19.3.3</w:t>
            </w:r>
            <w:r>
              <w:rPr>
                <w:rFonts w:hint="default" w:ascii="Times New Roman" w:hAnsi="Times New Roman" w:eastAsia="宋体" w:cs="宋体"/>
                <w:i w:val="0"/>
                <w:iCs w:val="0"/>
                <w:caps w:val="0"/>
                <w:smallCaps w:val="0"/>
                <w:color w:val="000000"/>
                <w:kern w:val="0"/>
                <w:sz w:val="21"/>
                <w:szCs w:val="21"/>
                <w:highlight w:val="none"/>
              </w:rPr>
              <w:t>条</w:t>
            </w:r>
          </w:p>
        </w:tc>
        <w:tc>
          <w:tcPr>
            <w:tcW w:w="1095" w:type="pct"/>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sz w:val="21"/>
                <w:szCs w:val="21"/>
                <w:highlight w:val="none"/>
              </w:rPr>
            </w:pPr>
            <w:r>
              <w:rPr>
                <w:rFonts w:hint="default" w:ascii="Times New Roman" w:hAnsi="Times New Roman" w:eastAsia="宋体" w:cs="宋体"/>
                <w:i w:val="0"/>
                <w:iCs w:val="0"/>
                <w:caps w:val="0"/>
                <w:smallCaps w:val="0"/>
                <w:color w:val="000000"/>
                <w:sz w:val="21"/>
                <w:szCs w:val="21"/>
                <w:highlight w:val="none"/>
              </w:rPr>
              <w:t>对互连电缆的感应磁场</w:t>
            </w:r>
          </w:p>
        </w:tc>
        <w:tc>
          <w:tcPr>
            <w:tcW w:w="656" w:type="pct"/>
            <w:vMerge w:val="continue"/>
            <w:noWrap w:val="0"/>
            <w:vAlign w:val="center"/>
          </w:tcPr>
          <w:p>
            <w:pPr>
              <w:keepNext/>
              <w:keepLines w:val="0"/>
              <w:pageBreakBefore w:val="0"/>
              <w:widowControl w:val="0"/>
              <w:numPr>
                <w:ilvl w:val="0"/>
                <w:numId w:val="17"/>
              </w:numPr>
              <w:tabs>
                <w:tab w:val="left" w:pos="0"/>
              </w:tabs>
              <w:kinsoku/>
              <w:wordWrap/>
              <w:overflowPunct/>
              <w:topLinePunct w:val="0"/>
              <w:autoSpaceDE/>
              <w:autoSpaceDN/>
              <w:bidi w:val="0"/>
              <w:adjustRightInd w:val="0"/>
              <w:snapToGrid/>
              <w:spacing w:before="156" w:beforeLines="50" w:line="240" w:lineRule="auto"/>
              <w:ind w:firstLine="0" w:firstLineChars="0"/>
              <w:jc w:val="center"/>
              <w:textAlignment w:val="center"/>
              <w:outlineLvl w:val="0"/>
              <w:rPr>
                <w:rFonts w:hint="default" w:ascii="Times New Roman" w:hAnsi="Times New Roman" w:eastAsia="宋体" w:cs="宋体"/>
                <w:i w:val="0"/>
                <w:iCs w:val="0"/>
                <w:caps w:val="0"/>
                <w:smallCaps w:val="0"/>
                <w:color w:val="000000"/>
                <w:sz w:val="21"/>
                <w:szCs w:val="21"/>
                <w:highlight w:val="none"/>
              </w:rPr>
            </w:pPr>
          </w:p>
        </w:tc>
        <w:tc>
          <w:tcPr>
            <w:tcW w:w="616" w:type="pct"/>
            <w:vMerge w:val="continue"/>
            <w:noWrap w:val="0"/>
            <w:vAlign w:val="center"/>
          </w:tcPr>
          <w:p>
            <w:pPr>
              <w:keepNext/>
              <w:keepLines w:val="0"/>
              <w:pageBreakBefore w:val="0"/>
              <w:widowControl w:val="0"/>
              <w:numPr>
                <w:ilvl w:val="0"/>
                <w:numId w:val="0"/>
              </w:numPr>
              <w:tabs>
                <w:tab w:val="left" w:pos="0"/>
              </w:tabs>
              <w:kinsoku/>
              <w:wordWrap/>
              <w:overflowPunct/>
              <w:topLinePunct w:val="0"/>
              <w:autoSpaceDE/>
              <w:autoSpaceDN/>
              <w:bidi w:val="0"/>
              <w:adjustRightInd w:val="0"/>
              <w:snapToGrid/>
              <w:spacing w:before="156" w:beforeLines="50" w:line="240" w:lineRule="auto"/>
              <w:ind w:left="425" w:leftChars="0" w:firstLine="0" w:firstLineChars="0"/>
              <w:jc w:val="center"/>
              <w:textAlignment w:val="center"/>
              <w:outlineLvl w:val="0"/>
              <w:rPr>
                <w:rFonts w:hint="default" w:ascii="Times New Roman" w:hAnsi="Times New Roman" w:eastAsia="宋体" w:cs="宋体"/>
                <w:i w:val="0"/>
                <w:iCs w:val="0"/>
                <w:caps w:val="0"/>
                <w:smallCaps w:val="0"/>
                <w:color w:val="000000"/>
                <w:sz w:val="21"/>
                <w:szCs w:val="21"/>
                <w:highlight w:val="none"/>
              </w:rPr>
            </w:pPr>
          </w:p>
        </w:tc>
        <w:tc>
          <w:tcPr>
            <w:tcW w:w="616" w:type="pct"/>
            <w:vMerge w:val="continue"/>
            <w:noWrap w:val="0"/>
            <w:vAlign w:val="center"/>
          </w:tcPr>
          <w:p>
            <w:pPr>
              <w:keepNext/>
              <w:keepLines w:val="0"/>
              <w:pageBreakBefore w:val="0"/>
              <w:widowControl w:val="0"/>
              <w:numPr>
                <w:ilvl w:val="0"/>
                <w:numId w:val="17"/>
              </w:numPr>
              <w:tabs>
                <w:tab w:val="left" w:pos="0"/>
              </w:tabs>
              <w:kinsoku/>
              <w:wordWrap/>
              <w:overflowPunct/>
              <w:topLinePunct w:val="0"/>
              <w:autoSpaceDE/>
              <w:autoSpaceDN/>
              <w:bidi w:val="0"/>
              <w:adjustRightInd w:val="0"/>
              <w:snapToGrid/>
              <w:spacing w:before="156" w:beforeLines="50" w:line="240" w:lineRule="auto"/>
              <w:ind w:firstLine="0" w:firstLineChars="0"/>
              <w:jc w:val="center"/>
              <w:textAlignment w:val="center"/>
              <w:outlineLvl w:val="0"/>
              <w:rPr>
                <w:rFonts w:hint="default" w:ascii="Times New Roman" w:hAnsi="Times New Roman" w:eastAsia="宋体" w:cs="宋体"/>
                <w:i w:val="0"/>
                <w:iCs w:val="0"/>
                <w:caps w:val="0"/>
                <w:smallCaps w:val="0"/>
                <w:color w:val="000000"/>
                <w:sz w:val="21"/>
                <w:szCs w:val="21"/>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347" w:type="pct"/>
            <w:noWrap w:val="0"/>
            <w:vAlign w:val="center"/>
          </w:tcPr>
          <w:p>
            <w:pPr>
              <w:keepLines w:val="0"/>
              <w:pageBreakBefore w:val="0"/>
              <w:widowControl w:val="0"/>
              <w:numPr>
                <w:ilvl w:val="0"/>
                <w:numId w:val="16"/>
              </w:numPr>
              <w:tabs>
                <w:tab w:val="left" w:pos="550"/>
              </w:tabs>
              <w:kinsoku/>
              <w:wordWrap/>
              <w:overflowPunct/>
              <w:topLinePunct w:val="0"/>
              <w:autoSpaceDE/>
              <w:autoSpaceDN/>
              <w:bidi w:val="0"/>
              <w:snapToGrid/>
              <w:spacing w:line="240" w:lineRule="auto"/>
              <w:ind w:left="0" w:firstLine="0" w:firstLineChars="0"/>
              <w:jc w:val="center"/>
              <w:textAlignment w:val="center"/>
              <w:rPr>
                <w:rFonts w:hint="default" w:ascii="Times New Roman" w:hAnsi="Times New Roman" w:eastAsia="宋体" w:cs="宋体"/>
                <w:i w:val="0"/>
                <w:iCs w:val="0"/>
                <w:caps w:val="0"/>
                <w:smallCaps w:val="0"/>
                <w:color w:val="000000"/>
                <w:sz w:val="21"/>
                <w:szCs w:val="21"/>
                <w:highlight w:val="none"/>
              </w:rPr>
            </w:pPr>
            <w:bookmarkStart w:id="139" w:name="_Toc10303"/>
            <w:bookmarkEnd w:id="139"/>
          </w:p>
        </w:tc>
        <w:tc>
          <w:tcPr>
            <w:tcW w:w="886" w:type="pct"/>
            <w:vMerge w:val="continue"/>
            <w:noWrap w:val="0"/>
            <w:vAlign w:val="center"/>
          </w:tcPr>
          <w:p>
            <w:pPr>
              <w:keepNext/>
              <w:keepLines w:val="0"/>
              <w:pageBreakBefore w:val="0"/>
              <w:widowControl w:val="0"/>
              <w:numPr>
                <w:ilvl w:val="0"/>
                <w:numId w:val="17"/>
              </w:numPr>
              <w:tabs>
                <w:tab w:val="left" w:pos="0"/>
              </w:tabs>
              <w:kinsoku/>
              <w:wordWrap/>
              <w:overflowPunct/>
              <w:topLinePunct w:val="0"/>
              <w:autoSpaceDE/>
              <w:autoSpaceDN/>
              <w:bidi w:val="0"/>
              <w:adjustRightInd w:val="0"/>
              <w:snapToGrid/>
              <w:spacing w:before="156" w:beforeLines="50" w:line="240" w:lineRule="auto"/>
              <w:ind w:firstLine="0" w:firstLineChars="0"/>
              <w:jc w:val="center"/>
              <w:textAlignment w:val="center"/>
              <w:outlineLvl w:val="0"/>
              <w:rPr>
                <w:rFonts w:hint="default" w:ascii="Times New Roman" w:hAnsi="Times New Roman" w:eastAsia="宋体" w:cs="宋体"/>
                <w:i w:val="0"/>
                <w:iCs w:val="0"/>
                <w:caps w:val="0"/>
                <w:smallCaps w:val="0"/>
                <w:color w:val="000000"/>
                <w:sz w:val="21"/>
                <w:szCs w:val="21"/>
                <w:highlight w:val="none"/>
              </w:rPr>
            </w:pPr>
          </w:p>
        </w:tc>
        <w:tc>
          <w:tcPr>
            <w:tcW w:w="782" w:type="pct"/>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sz w:val="21"/>
                <w:szCs w:val="21"/>
                <w:highlight w:val="none"/>
              </w:rPr>
            </w:pPr>
            <w:r>
              <w:rPr>
                <w:rFonts w:hint="default" w:ascii="Times New Roman" w:hAnsi="Times New Roman" w:eastAsia="宋体" w:cs="宋体"/>
                <w:i w:val="0"/>
                <w:iCs w:val="0"/>
                <w:caps w:val="0"/>
                <w:smallCaps w:val="0"/>
                <w:color w:val="000000"/>
                <w:sz w:val="21"/>
                <w:szCs w:val="21"/>
                <w:highlight w:val="none"/>
              </w:rPr>
              <w:t>第19.3.4</w:t>
            </w:r>
            <w:r>
              <w:rPr>
                <w:rFonts w:hint="default" w:ascii="Times New Roman" w:hAnsi="Times New Roman" w:eastAsia="宋体" w:cs="宋体"/>
                <w:i w:val="0"/>
                <w:iCs w:val="0"/>
                <w:caps w:val="0"/>
                <w:smallCaps w:val="0"/>
                <w:color w:val="000000"/>
                <w:kern w:val="0"/>
                <w:sz w:val="21"/>
                <w:szCs w:val="21"/>
                <w:highlight w:val="none"/>
              </w:rPr>
              <w:t>条</w:t>
            </w:r>
          </w:p>
        </w:tc>
        <w:tc>
          <w:tcPr>
            <w:tcW w:w="1095" w:type="pct"/>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sz w:val="21"/>
                <w:szCs w:val="21"/>
                <w:highlight w:val="none"/>
              </w:rPr>
            </w:pPr>
            <w:r>
              <w:rPr>
                <w:rFonts w:hint="default" w:ascii="Times New Roman" w:hAnsi="Times New Roman" w:eastAsia="宋体" w:cs="宋体"/>
                <w:i w:val="0"/>
                <w:iCs w:val="0"/>
                <w:caps w:val="0"/>
                <w:smallCaps w:val="0"/>
                <w:color w:val="000000"/>
                <w:sz w:val="21"/>
                <w:szCs w:val="21"/>
                <w:highlight w:val="none"/>
              </w:rPr>
              <w:t>对互连电缆的感应电场</w:t>
            </w:r>
          </w:p>
        </w:tc>
        <w:tc>
          <w:tcPr>
            <w:tcW w:w="656" w:type="pct"/>
            <w:vMerge w:val="continue"/>
            <w:noWrap w:val="0"/>
            <w:vAlign w:val="center"/>
          </w:tcPr>
          <w:p>
            <w:pPr>
              <w:keepNext/>
              <w:keepLines w:val="0"/>
              <w:pageBreakBefore w:val="0"/>
              <w:widowControl w:val="0"/>
              <w:numPr>
                <w:ilvl w:val="0"/>
                <w:numId w:val="17"/>
              </w:numPr>
              <w:tabs>
                <w:tab w:val="left" w:pos="0"/>
              </w:tabs>
              <w:kinsoku/>
              <w:wordWrap/>
              <w:overflowPunct/>
              <w:topLinePunct w:val="0"/>
              <w:autoSpaceDE/>
              <w:autoSpaceDN/>
              <w:bidi w:val="0"/>
              <w:adjustRightInd w:val="0"/>
              <w:snapToGrid/>
              <w:spacing w:before="156" w:beforeLines="50" w:line="240" w:lineRule="auto"/>
              <w:ind w:firstLine="0" w:firstLineChars="0"/>
              <w:jc w:val="center"/>
              <w:textAlignment w:val="center"/>
              <w:outlineLvl w:val="0"/>
              <w:rPr>
                <w:rFonts w:hint="default" w:ascii="Times New Roman" w:hAnsi="Times New Roman" w:eastAsia="宋体" w:cs="宋体"/>
                <w:i w:val="0"/>
                <w:iCs w:val="0"/>
                <w:caps w:val="0"/>
                <w:smallCaps w:val="0"/>
                <w:color w:val="000000"/>
                <w:sz w:val="21"/>
                <w:szCs w:val="21"/>
                <w:highlight w:val="none"/>
              </w:rPr>
            </w:pPr>
          </w:p>
        </w:tc>
        <w:tc>
          <w:tcPr>
            <w:tcW w:w="616" w:type="pct"/>
            <w:vMerge w:val="continue"/>
            <w:noWrap w:val="0"/>
            <w:vAlign w:val="center"/>
          </w:tcPr>
          <w:p>
            <w:pPr>
              <w:keepNext/>
              <w:keepLines w:val="0"/>
              <w:pageBreakBefore w:val="0"/>
              <w:widowControl w:val="0"/>
              <w:numPr>
                <w:ilvl w:val="0"/>
                <w:numId w:val="0"/>
              </w:numPr>
              <w:tabs>
                <w:tab w:val="left" w:pos="0"/>
              </w:tabs>
              <w:kinsoku/>
              <w:wordWrap/>
              <w:overflowPunct/>
              <w:topLinePunct w:val="0"/>
              <w:autoSpaceDE/>
              <w:autoSpaceDN/>
              <w:bidi w:val="0"/>
              <w:adjustRightInd w:val="0"/>
              <w:snapToGrid/>
              <w:spacing w:before="156" w:beforeLines="50" w:line="240" w:lineRule="auto"/>
              <w:ind w:left="425" w:leftChars="0" w:firstLine="0" w:firstLineChars="0"/>
              <w:jc w:val="center"/>
              <w:textAlignment w:val="center"/>
              <w:outlineLvl w:val="0"/>
              <w:rPr>
                <w:rFonts w:hint="default" w:ascii="Times New Roman" w:hAnsi="Times New Roman" w:eastAsia="宋体" w:cs="宋体"/>
                <w:i w:val="0"/>
                <w:iCs w:val="0"/>
                <w:caps w:val="0"/>
                <w:smallCaps w:val="0"/>
                <w:color w:val="000000"/>
                <w:sz w:val="21"/>
                <w:szCs w:val="21"/>
                <w:highlight w:val="none"/>
              </w:rPr>
            </w:pPr>
          </w:p>
        </w:tc>
        <w:tc>
          <w:tcPr>
            <w:tcW w:w="616" w:type="pct"/>
            <w:vMerge w:val="continue"/>
            <w:noWrap w:val="0"/>
            <w:vAlign w:val="center"/>
          </w:tcPr>
          <w:p>
            <w:pPr>
              <w:keepNext/>
              <w:keepLines w:val="0"/>
              <w:pageBreakBefore w:val="0"/>
              <w:widowControl w:val="0"/>
              <w:numPr>
                <w:ilvl w:val="0"/>
                <w:numId w:val="17"/>
              </w:numPr>
              <w:tabs>
                <w:tab w:val="left" w:pos="0"/>
              </w:tabs>
              <w:kinsoku/>
              <w:wordWrap/>
              <w:overflowPunct/>
              <w:topLinePunct w:val="0"/>
              <w:autoSpaceDE/>
              <w:autoSpaceDN/>
              <w:bidi w:val="0"/>
              <w:adjustRightInd w:val="0"/>
              <w:snapToGrid/>
              <w:spacing w:before="156" w:beforeLines="50" w:line="240" w:lineRule="auto"/>
              <w:ind w:firstLine="0" w:firstLineChars="0"/>
              <w:jc w:val="center"/>
              <w:textAlignment w:val="center"/>
              <w:outlineLvl w:val="0"/>
              <w:rPr>
                <w:rFonts w:hint="default" w:ascii="Times New Roman" w:hAnsi="Times New Roman" w:eastAsia="宋体" w:cs="宋体"/>
                <w:i w:val="0"/>
                <w:iCs w:val="0"/>
                <w:caps w:val="0"/>
                <w:smallCaps w:val="0"/>
                <w:color w:val="000000"/>
                <w:sz w:val="21"/>
                <w:szCs w:val="21"/>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347" w:type="pct"/>
            <w:noWrap w:val="0"/>
            <w:vAlign w:val="center"/>
          </w:tcPr>
          <w:p>
            <w:pPr>
              <w:keepLines w:val="0"/>
              <w:pageBreakBefore w:val="0"/>
              <w:widowControl w:val="0"/>
              <w:numPr>
                <w:ilvl w:val="0"/>
                <w:numId w:val="16"/>
              </w:numPr>
              <w:tabs>
                <w:tab w:val="left" w:pos="550"/>
              </w:tabs>
              <w:kinsoku/>
              <w:wordWrap/>
              <w:overflowPunct/>
              <w:topLinePunct w:val="0"/>
              <w:autoSpaceDE/>
              <w:autoSpaceDN/>
              <w:bidi w:val="0"/>
              <w:snapToGrid/>
              <w:spacing w:line="240" w:lineRule="auto"/>
              <w:ind w:left="0" w:firstLine="0" w:firstLineChars="0"/>
              <w:jc w:val="center"/>
              <w:textAlignment w:val="center"/>
              <w:rPr>
                <w:rFonts w:hint="default" w:ascii="Times New Roman" w:hAnsi="Times New Roman" w:eastAsia="宋体" w:cs="宋体"/>
                <w:i w:val="0"/>
                <w:iCs w:val="0"/>
                <w:caps w:val="0"/>
                <w:smallCaps w:val="0"/>
                <w:color w:val="000000"/>
                <w:sz w:val="21"/>
                <w:szCs w:val="21"/>
                <w:highlight w:val="none"/>
              </w:rPr>
            </w:pPr>
            <w:bookmarkStart w:id="140" w:name="_Toc5050"/>
            <w:bookmarkEnd w:id="140"/>
          </w:p>
        </w:tc>
        <w:tc>
          <w:tcPr>
            <w:tcW w:w="886" w:type="pct"/>
            <w:vMerge w:val="continue"/>
            <w:noWrap w:val="0"/>
            <w:vAlign w:val="center"/>
          </w:tcPr>
          <w:p>
            <w:pPr>
              <w:keepNext/>
              <w:keepLines w:val="0"/>
              <w:pageBreakBefore w:val="0"/>
              <w:widowControl w:val="0"/>
              <w:numPr>
                <w:ilvl w:val="0"/>
                <w:numId w:val="17"/>
              </w:numPr>
              <w:tabs>
                <w:tab w:val="left" w:pos="0"/>
              </w:tabs>
              <w:kinsoku/>
              <w:wordWrap/>
              <w:overflowPunct/>
              <w:topLinePunct w:val="0"/>
              <w:autoSpaceDE/>
              <w:autoSpaceDN/>
              <w:bidi w:val="0"/>
              <w:adjustRightInd w:val="0"/>
              <w:snapToGrid/>
              <w:spacing w:before="156" w:beforeLines="50" w:line="240" w:lineRule="auto"/>
              <w:ind w:firstLine="0" w:firstLineChars="0"/>
              <w:jc w:val="center"/>
              <w:textAlignment w:val="center"/>
              <w:outlineLvl w:val="0"/>
              <w:rPr>
                <w:rFonts w:hint="default" w:ascii="Times New Roman" w:hAnsi="Times New Roman" w:eastAsia="宋体" w:cs="宋体"/>
                <w:i w:val="0"/>
                <w:iCs w:val="0"/>
                <w:caps w:val="0"/>
                <w:smallCaps w:val="0"/>
                <w:color w:val="000000"/>
                <w:sz w:val="21"/>
                <w:szCs w:val="21"/>
                <w:highlight w:val="none"/>
              </w:rPr>
            </w:pPr>
          </w:p>
        </w:tc>
        <w:tc>
          <w:tcPr>
            <w:tcW w:w="782" w:type="pct"/>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sz w:val="21"/>
                <w:szCs w:val="21"/>
                <w:highlight w:val="none"/>
              </w:rPr>
            </w:pPr>
            <w:r>
              <w:rPr>
                <w:rFonts w:hint="default" w:ascii="Times New Roman" w:hAnsi="Times New Roman" w:eastAsia="宋体" w:cs="宋体"/>
                <w:i w:val="0"/>
                <w:iCs w:val="0"/>
                <w:caps w:val="0"/>
                <w:smallCaps w:val="0"/>
                <w:color w:val="000000"/>
                <w:sz w:val="21"/>
                <w:szCs w:val="21"/>
                <w:highlight w:val="none"/>
              </w:rPr>
              <w:t>第19.3.5</w:t>
            </w:r>
            <w:r>
              <w:rPr>
                <w:rFonts w:hint="default" w:ascii="Times New Roman" w:hAnsi="Times New Roman" w:eastAsia="宋体" w:cs="宋体"/>
                <w:i w:val="0"/>
                <w:iCs w:val="0"/>
                <w:caps w:val="0"/>
                <w:smallCaps w:val="0"/>
                <w:color w:val="000000"/>
                <w:kern w:val="0"/>
                <w:sz w:val="21"/>
                <w:szCs w:val="21"/>
                <w:highlight w:val="none"/>
              </w:rPr>
              <w:t>条</w:t>
            </w:r>
          </w:p>
        </w:tc>
        <w:tc>
          <w:tcPr>
            <w:tcW w:w="1095" w:type="pct"/>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sz w:val="21"/>
                <w:szCs w:val="21"/>
                <w:highlight w:val="none"/>
              </w:rPr>
            </w:pPr>
            <w:r>
              <w:rPr>
                <w:rFonts w:hint="default" w:ascii="Times New Roman" w:hAnsi="Times New Roman" w:eastAsia="宋体" w:cs="宋体"/>
                <w:i w:val="0"/>
                <w:iCs w:val="0"/>
                <w:caps w:val="0"/>
                <w:smallCaps w:val="0"/>
                <w:color w:val="000000"/>
                <w:sz w:val="21"/>
                <w:szCs w:val="21"/>
                <w:highlight w:val="none"/>
              </w:rPr>
              <w:t>对互连电缆的感应尖峰</w:t>
            </w:r>
          </w:p>
        </w:tc>
        <w:tc>
          <w:tcPr>
            <w:tcW w:w="656" w:type="pct"/>
            <w:vMerge w:val="continue"/>
            <w:noWrap w:val="0"/>
            <w:vAlign w:val="center"/>
          </w:tcPr>
          <w:p>
            <w:pPr>
              <w:keepNext/>
              <w:keepLines w:val="0"/>
              <w:pageBreakBefore w:val="0"/>
              <w:widowControl w:val="0"/>
              <w:numPr>
                <w:ilvl w:val="0"/>
                <w:numId w:val="17"/>
              </w:numPr>
              <w:tabs>
                <w:tab w:val="left" w:pos="0"/>
              </w:tabs>
              <w:kinsoku/>
              <w:wordWrap/>
              <w:overflowPunct/>
              <w:topLinePunct w:val="0"/>
              <w:autoSpaceDE/>
              <w:autoSpaceDN/>
              <w:bidi w:val="0"/>
              <w:adjustRightInd w:val="0"/>
              <w:snapToGrid/>
              <w:spacing w:before="156" w:beforeLines="50" w:line="240" w:lineRule="auto"/>
              <w:ind w:firstLine="0" w:firstLineChars="0"/>
              <w:jc w:val="center"/>
              <w:textAlignment w:val="center"/>
              <w:outlineLvl w:val="0"/>
              <w:rPr>
                <w:rFonts w:hint="default" w:ascii="Times New Roman" w:hAnsi="Times New Roman" w:eastAsia="宋体" w:cs="宋体"/>
                <w:i w:val="0"/>
                <w:iCs w:val="0"/>
                <w:caps w:val="0"/>
                <w:smallCaps w:val="0"/>
                <w:color w:val="000000"/>
                <w:sz w:val="21"/>
                <w:szCs w:val="21"/>
                <w:highlight w:val="none"/>
              </w:rPr>
            </w:pPr>
          </w:p>
        </w:tc>
        <w:tc>
          <w:tcPr>
            <w:tcW w:w="616" w:type="pct"/>
            <w:vMerge w:val="continue"/>
            <w:noWrap w:val="0"/>
            <w:vAlign w:val="center"/>
          </w:tcPr>
          <w:p>
            <w:pPr>
              <w:keepNext/>
              <w:keepLines w:val="0"/>
              <w:pageBreakBefore w:val="0"/>
              <w:widowControl w:val="0"/>
              <w:numPr>
                <w:ilvl w:val="0"/>
                <w:numId w:val="0"/>
              </w:numPr>
              <w:tabs>
                <w:tab w:val="left" w:pos="0"/>
              </w:tabs>
              <w:kinsoku/>
              <w:wordWrap/>
              <w:overflowPunct/>
              <w:topLinePunct w:val="0"/>
              <w:autoSpaceDE/>
              <w:autoSpaceDN/>
              <w:bidi w:val="0"/>
              <w:adjustRightInd w:val="0"/>
              <w:snapToGrid/>
              <w:spacing w:before="156" w:beforeLines="50" w:line="240" w:lineRule="auto"/>
              <w:ind w:left="425" w:leftChars="0"/>
              <w:jc w:val="center"/>
              <w:textAlignment w:val="center"/>
              <w:outlineLvl w:val="0"/>
              <w:rPr>
                <w:rFonts w:hint="default" w:ascii="Times New Roman" w:hAnsi="Times New Roman" w:eastAsia="宋体" w:cs="宋体"/>
                <w:i w:val="0"/>
                <w:iCs w:val="0"/>
                <w:caps w:val="0"/>
                <w:smallCaps w:val="0"/>
                <w:color w:val="000000"/>
                <w:sz w:val="21"/>
                <w:szCs w:val="21"/>
                <w:highlight w:val="none"/>
              </w:rPr>
            </w:pPr>
          </w:p>
        </w:tc>
        <w:tc>
          <w:tcPr>
            <w:tcW w:w="616" w:type="pct"/>
            <w:vMerge w:val="continue"/>
            <w:noWrap w:val="0"/>
            <w:vAlign w:val="center"/>
          </w:tcPr>
          <w:p>
            <w:pPr>
              <w:keepNext/>
              <w:keepLines w:val="0"/>
              <w:pageBreakBefore w:val="0"/>
              <w:widowControl w:val="0"/>
              <w:numPr>
                <w:ilvl w:val="0"/>
                <w:numId w:val="17"/>
              </w:numPr>
              <w:tabs>
                <w:tab w:val="left" w:pos="0"/>
              </w:tabs>
              <w:kinsoku/>
              <w:wordWrap/>
              <w:overflowPunct/>
              <w:topLinePunct w:val="0"/>
              <w:autoSpaceDE/>
              <w:autoSpaceDN/>
              <w:bidi w:val="0"/>
              <w:adjustRightInd w:val="0"/>
              <w:snapToGrid/>
              <w:spacing w:before="156" w:beforeLines="50" w:line="240" w:lineRule="auto"/>
              <w:ind w:firstLine="0" w:firstLineChars="0"/>
              <w:jc w:val="center"/>
              <w:textAlignment w:val="center"/>
              <w:outlineLvl w:val="0"/>
              <w:rPr>
                <w:rFonts w:hint="default" w:ascii="Times New Roman" w:hAnsi="Times New Roman" w:eastAsia="宋体" w:cs="宋体"/>
                <w:i w:val="0"/>
                <w:iCs w:val="0"/>
                <w:caps w:val="0"/>
                <w:smallCaps w:val="0"/>
                <w:color w:val="000000"/>
                <w:sz w:val="21"/>
                <w:szCs w:val="21"/>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347" w:type="pct"/>
            <w:noWrap w:val="0"/>
            <w:vAlign w:val="center"/>
          </w:tcPr>
          <w:p>
            <w:pPr>
              <w:keepLines w:val="0"/>
              <w:pageBreakBefore w:val="0"/>
              <w:widowControl w:val="0"/>
              <w:numPr>
                <w:ilvl w:val="0"/>
                <w:numId w:val="16"/>
              </w:numPr>
              <w:tabs>
                <w:tab w:val="left" w:pos="550"/>
              </w:tabs>
              <w:kinsoku/>
              <w:wordWrap/>
              <w:overflowPunct/>
              <w:topLinePunct w:val="0"/>
              <w:autoSpaceDE/>
              <w:autoSpaceDN/>
              <w:bidi w:val="0"/>
              <w:snapToGrid/>
              <w:spacing w:line="240" w:lineRule="auto"/>
              <w:ind w:left="0" w:firstLine="0" w:firstLineChars="0"/>
              <w:jc w:val="center"/>
              <w:textAlignment w:val="center"/>
              <w:rPr>
                <w:rFonts w:hint="default" w:ascii="Times New Roman" w:hAnsi="Times New Roman" w:eastAsia="宋体" w:cs="宋体"/>
                <w:i w:val="0"/>
                <w:iCs w:val="0"/>
                <w:caps w:val="0"/>
                <w:smallCaps w:val="0"/>
                <w:color w:val="000000"/>
                <w:sz w:val="21"/>
                <w:szCs w:val="21"/>
                <w:highlight w:val="none"/>
              </w:rPr>
            </w:pPr>
            <w:bookmarkStart w:id="141" w:name="_Toc22037"/>
            <w:bookmarkEnd w:id="141"/>
          </w:p>
        </w:tc>
        <w:tc>
          <w:tcPr>
            <w:tcW w:w="886" w:type="pct"/>
            <w:vMerge w:val="restart"/>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sz w:val="21"/>
                <w:szCs w:val="21"/>
                <w:highlight w:val="none"/>
              </w:rPr>
            </w:pPr>
            <w:r>
              <w:rPr>
                <w:rFonts w:hint="default" w:ascii="Times New Roman" w:hAnsi="Times New Roman" w:eastAsia="宋体" w:cs="宋体"/>
                <w:i w:val="0"/>
                <w:iCs w:val="0"/>
                <w:caps w:val="0"/>
                <w:smallCaps w:val="0"/>
                <w:color w:val="000000"/>
                <w:sz w:val="21"/>
                <w:szCs w:val="21"/>
                <w:highlight w:val="none"/>
              </w:rPr>
              <w:t>RTCA/DO－160G第20章</w:t>
            </w:r>
          </w:p>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sz w:val="21"/>
                <w:szCs w:val="21"/>
                <w:highlight w:val="none"/>
              </w:rPr>
            </w:pPr>
            <w:r>
              <w:rPr>
                <w:rFonts w:hint="default" w:ascii="Times New Roman" w:hAnsi="Times New Roman" w:eastAsia="宋体" w:cs="宋体"/>
                <w:i w:val="0"/>
                <w:iCs w:val="0"/>
                <w:caps w:val="0"/>
                <w:smallCaps w:val="0"/>
                <w:color w:val="000000"/>
                <w:sz w:val="21"/>
                <w:szCs w:val="21"/>
                <w:highlight w:val="none"/>
              </w:rPr>
              <w:t>射频敏感度</w:t>
            </w:r>
          </w:p>
        </w:tc>
        <w:tc>
          <w:tcPr>
            <w:tcW w:w="782" w:type="pct"/>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sz w:val="21"/>
                <w:szCs w:val="21"/>
                <w:highlight w:val="none"/>
              </w:rPr>
            </w:pPr>
            <w:r>
              <w:rPr>
                <w:rFonts w:hint="default" w:ascii="Times New Roman" w:hAnsi="Times New Roman" w:eastAsia="宋体" w:cs="宋体"/>
                <w:i w:val="0"/>
                <w:iCs w:val="0"/>
                <w:caps w:val="0"/>
                <w:smallCaps w:val="0"/>
                <w:color w:val="000000"/>
                <w:sz w:val="21"/>
                <w:szCs w:val="21"/>
                <w:highlight w:val="none"/>
              </w:rPr>
              <w:t>第20.4</w:t>
            </w:r>
            <w:r>
              <w:rPr>
                <w:rFonts w:hint="default" w:ascii="Times New Roman" w:hAnsi="Times New Roman" w:eastAsia="宋体" w:cs="宋体"/>
                <w:i w:val="0"/>
                <w:iCs w:val="0"/>
                <w:caps w:val="0"/>
                <w:smallCaps w:val="0"/>
                <w:color w:val="000000"/>
                <w:kern w:val="0"/>
                <w:sz w:val="21"/>
                <w:szCs w:val="21"/>
                <w:highlight w:val="none"/>
              </w:rPr>
              <w:t>条</w:t>
            </w:r>
          </w:p>
        </w:tc>
        <w:tc>
          <w:tcPr>
            <w:tcW w:w="1095" w:type="pct"/>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sz w:val="21"/>
                <w:szCs w:val="21"/>
                <w:highlight w:val="none"/>
                <w:lang w:val="en-US" w:eastAsia="zh-CN"/>
              </w:rPr>
            </w:pPr>
            <w:r>
              <w:rPr>
                <w:rFonts w:hint="default" w:ascii="Times New Roman" w:hAnsi="Times New Roman" w:eastAsia="宋体" w:cs="宋体"/>
                <w:i w:val="0"/>
                <w:iCs w:val="0"/>
                <w:caps w:val="0"/>
                <w:smallCaps w:val="0"/>
                <w:color w:val="000000"/>
                <w:sz w:val="21"/>
                <w:szCs w:val="21"/>
                <w:highlight w:val="none"/>
              </w:rPr>
              <w:t>射频传导敏感度（CS）</w:t>
            </w:r>
          </w:p>
        </w:tc>
        <w:tc>
          <w:tcPr>
            <w:tcW w:w="656" w:type="pct"/>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sz w:val="21"/>
                <w:szCs w:val="21"/>
                <w:highlight w:val="none"/>
                <w:lang w:val="en-US" w:eastAsia="zh-CN"/>
              </w:rPr>
            </w:pPr>
            <w:r>
              <w:rPr>
                <w:rFonts w:hint="eastAsia" w:ascii="Times New Roman" w:hAnsi="Times New Roman" w:cs="宋体"/>
                <w:i w:val="0"/>
                <w:iCs w:val="0"/>
                <w:caps w:val="0"/>
                <w:smallCaps w:val="0"/>
                <w:color w:val="000000"/>
                <w:sz w:val="21"/>
                <w:szCs w:val="21"/>
                <w:highlight w:val="none"/>
                <w:lang w:val="en-US" w:eastAsia="zh-CN"/>
              </w:rPr>
              <w:t>2天</w:t>
            </w:r>
          </w:p>
        </w:tc>
        <w:tc>
          <w:tcPr>
            <w:tcW w:w="616" w:type="pct"/>
            <w:vMerge w:val="restart"/>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sz w:val="21"/>
                <w:szCs w:val="21"/>
                <w:highlight w:val="none"/>
              </w:rPr>
            </w:pPr>
          </w:p>
        </w:tc>
        <w:tc>
          <w:tcPr>
            <w:tcW w:w="616" w:type="pct"/>
            <w:vMerge w:val="restart"/>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sz w:val="21"/>
                <w:szCs w:val="21"/>
                <w:highlight w:val="none"/>
              </w:rPr>
            </w:pPr>
            <w:r>
              <w:rPr>
                <w:rFonts w:hint="default" w:ascii="Times New Roman" w:hAnsi="Times New Roman" w:eastAsia="宋体" w:cs="宋体"/>
                <w:i w:val="0"/>
                <w:iCs w:val="0"/>
                <w:caps w:val="0"/>
                <w:smallCaps w:val="0"/>
                <w:color w:val="000000"/>
                <w:sz w:val="21"/>
                <w:szCs w:val="21"/>
                <w:highlight w:val="none"/>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347" w:type="pct"/>
            <w:noWrap w:val="0"/>
            <w:vAlign w:val="center"/>
          </w:tcPr>
          <w:p>
            <w:pPr>
              <w:keepLines w:val="0"/>
              <w:pageBreakBefore w:val="0"/>
              <w:widowControl w:val="0"/>
              <w:numPr>
                <w:ilvl w:val="0"/>
                <w:numId w:val="16"/>
              </w:numPr>
              <w:tabs>
                <w:tab w:val="left" w:pos="550"/>
              </w:tabs>
              <w:kinsoku/>
              <w:wordWrap/>
              <w:overflowPunct/>
              <w:topLinePunct w:val="0"/>
              <w:autoSpaceDE/>
              <w:autoSpaceDN/>
              <w:bidi w:val="0"/>
              <w:snapToGrid/>
              <w:spacing w:line="240" w:lineRule="auto"/>
              <w:ind w:left="0" w:firstLine="0" w:firstLineChars="0"/>
              <w:jc w:val="center"/>
              <w:textAlignment w:val="center"/>
              <w:rPr>
                <w:rFonts w:hint="default" w:ascii="Times New Roman" w:hAnsi="Times New Roman" w:eastAsia="宋体" w:cs="宋体"/>
                <w:i w:val="0"/>
                <w:iCs w:val="0"/>
                <w:caps w:val="0"/>
                <w:smallCaps w:val="0"/>
                <w:color w:val="000000"/>
                <w:sz w:val="21"/>
                <w:szCs w:val="21"/>
                <w:highlight w:val="none"/>
              </w:rPr>
            </w:pPr>
            <w:bookmarkStart w:id="142" w:name="_Toc13595"/>
            <w:bookmarkEnd w:id="142"/>
          </w:p>
        </w:tc>
        <w:tc>
          <w:tcPr>
            <w:tcW w:w="886" w:type="pct"/>
            <w:vMerge w:val="continue"/>
            <w:noWrap w:val="0"/>
            <w:vAlign w:val="center"/>
          </w:tcPr>
          <w:p>
            <w:pPr>
              <w:keepNext/>
              <w:keepLines w:val="0"/>
              <w:pageBreakBefore w:val="0"/>
              <w:widowControl w:val="0"/>
              <w:numPr>
                <w:ilvl w:val="0"/>
                <w:numId w:val="17"/>
              </w:numPr>
              <w:tabs>
                <w:tab w:val="left" w:pos="0"/>
              </w:tabs>
              <w:kinsoku/>
              <w:wordWrap/>
              <w:overflowPunct/>
              <w:topLinePunct w:val="0"/>
              <w:autoSpaceDE/>
              <w:autoSpaceDN/>
              <w:bidi w:val="0"/>
              <w:adjustRightInd w:val="0"/>
              <w:snapToGrid/>
              <w:spacing w:before="156" w:beforeLines="50" w:line="240" w:lineRule="auto"/>
              <w:ind w:firstLine="0" w:firstLineChars="0"/>
              <w:jc w:val="center"/>
              <w:textAlignment w:val="center"/>
              <w:outlineLvl w:val="0"/>
              <w:rPr>
                <w:rFonts w:hint="default" w:ascii="Times New Roman" w:hAnsi="Times New Roman" w:eastAsia="宋体" w:cs="宋体"/>
                <w:i w:val="0"/>
                <w:iCs w:val="0"/>
                <w:caps w:val="0"/>
                <w:smallCaps w:val="0"/>
                <w:color w:val="000000"/>
                <w:sz w:val="21"/>
                <w:szCs w:val="21"/>
                <w:highlight w:val="none"/>
              </w:rPr>
            </w:pPr>
          </w:p>
        </w:tc>
        <w:tc>
          <w:tcPr>
            <w:tcW w:w="782" w:type="pct"/>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sz w:val="21"/>
                <w:szCs w:val="21"/>
                <w:highlight w:val="none"/>
              </w:rPr>
            </w:pPr>
            <w:r>
              <w:rPr>
                <w:rFonts w:hint="default" w:ascii="Times New Roman" w:hAnsi="Times New Roman" w:eastAsia="宋体" w:cs="宋体"/>
                <w:i w:val="0"/>
                <w:iCs w:val="0"/>
                <w:caps w:val="0"/>
                <w:smallCaps w:val="0"/>
                <w:color w:val="000000"/>
                <w:sz w:val="21"/>
                <w:szCs w:val="21"/>
                <w:highlight w:val="none"/>
              </w:rPr>
              <w:t>第20.6</w:t>
            </w:r>
            <w:r>
              <w:rPr>
                <w:rFonts w:hint="default" w:ascii="Times New Roman" w:hAnsi="Times New Roman" w:eastAsia="宋体" w:cs="宋体"/>
                <w:i w:val="0"/>
                <w:iCs w:val="0"/>
                <w:caps w:val="0"/>
                <w:smallCaps w:val="0"/>
                <w:color w:val="000000"/>
                <w:kern w:val="0"/>
                <w:sz w:val="21"/>
                <w:szCs w:val="21"/>
                <w:highlight w:val="none"/>
              </w:rPr>
              <w:t>条</w:t>
            </w:r>
          </w:p>
        </w:tc>
        <w:tc>
          <w:tcPr>
            <w:tcW w:w="1095" w:type="pct"/>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sz w:val="21"/>
                <w:szCs w:val="21"/>
                <w:highlight w:val="none"/>
              </w:rPr>
            </w:pPr>
            <w:r>
              <w:rPr>
                <w:rFonts w:hint="default" w:ascii="Times New Roman" w:hAnsi="Times New Roman" w:eastAsia="宋体" w:cs="宋体"/>
                <w:i w:val="0"/>
                <w:iCs w:val="0"/>
                <w:caps w:val="0"/>
                <w:smallCaps w:val="0"/>
                <w:color w:val="000000"/>
                <w:sz w:val="21"/>
                <w:szCs w:val="21"/>
                <w:highlight w:val="none"/>
              </w:rPr>
              <w:t>射频辐射敏感度（RS）</w:t>
            </w:r>
          </w:p>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sz w:val="21"/>
                <w:szCs w:val="21"/>
                <w:highlight w:val="none"/>
              </w:rPr>
            </w:pPr>
            <w:r>
              <w:rPr>
                <w:rFonts w:hint="default" w:ascii="Times New Roman" w:hAnsi="Times New Roman" w:eastAsia="宋体" w:cs="宋体"/>
                <w:i w:val="0"/>
                <w:iCs w:val="0"/>
                <w:caps w:val="0"/>
                <w:smallCaps w:val="0"/>
                <w:color w:val="000000"/>
                <w:sz w:val="21"/>
                <w:szCs w:val="21"/>
                <w:highlight w:val="none"/>
              </w:rPr>
              <w:t>混响室法</w:t>
            </w:r>
          </w:p>
        </w:tc>
        <w:tc>
          <w:tcPr>
            <w:tcW w:w="656" w:type="pct"/>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sz w:val="21"/>
                <w:szCs w:val="21"/>
                <w:highlight w:val="none"/>
                <w:lang w:val="en-US" w:eastAsia="zh-CN"/>
              </w:rPr>
            </w:pPr>
            <w:r>
              <w:rPr>
                <w:rFonts w:hint="eastAsia" w:ascii="Times New Roman" w:hAnsi="Times New Roman" w:cs="宋体"/>
                <w:i w:val="0"/>
                <w:iCs w:val="0"/>
                <w:caps w:val="0"/>
                <w:smallCaps w:val="0"/>
                <w:color w:val="000000"/>
                <w:sz w:val="21"/>
                <w:szCs w:val="21"/>
                <w:highlight w:val="none"/>
                <w:lang w:val="en-US" w:eastAsia="zh-CN"/>
              </w:rPr>
              <w:t>1天</w:t>
            </w:r>
          </w:p>
        </w:tc>
        <w:tc>
          <w:tcPr>
            <w:tcW w:w="616" w:type="pct"/>
            <w:vMerge w:val="continue"/>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sz w:val="21"/>
                <w:szCs w:val="21"/>
                <w:highlight w:val="none"/>
              </w:rPr>
            </w:pPr>
          </w:p>
        </w:tc>
        <w:tc>
          <w:tcPr>
            <w:tcW w:w="616" w:type="pct"/>
            <w:vMerge w:val="continue"/>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sz w:val="21"/>
                <w:szCs w:val="21"/>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347" w:type="pct"/>
            <w:noWrap w:val="0"/>
            <w:vAlign w:val="center"/>
          </w:tcPr>
          <w:p>
            <w:pPr>
              <w:keepLines w:val="0"/>
              <w:pageBreakBefore w:val="0"/>
              <w:widowControl w:val="0"/>
              <w:numPr>
                <w:ilvl w:val="0"/>
                <w:numId w:val="16"/>
              </w:numPr>
              <w:tabs>
                <w:tab w:val="left" w:pos="550"/>
              </w:tabs>
              <w:kinsoku/>
              <w:wordWrap/>
              <w:overflowPunct/>
              <w:topLinePunct w:val="0"/>
              <w:autoSpaceDE/>
              <w:autoSpaceDN/>
              <w:bidi w:val="0"/>
              <w:snapToGrid/>
              <w:spacing w:line="240" w:lineRule="auto"/>
              <w:ind w:left="0" w:firstLine="0" w:firstLineChars="0"/>
              <w:jc w:val="center"/>
              <w:textAlignment w:val="center"/>
              <w:rPr>
                <w:rFonts w:hint="default" w:ascii="Times New Roman" w:hAnsi="Times New Roman" w:eastAsia="宋体" w:cs="宋体"/>
                <w:i w:val="0"/>
                <w:iCs w:val="0"/>
                <w:caps w:val="0"/>
                <w:smallCaps w:val="0"/>
                <w:color w:val="000000"/>
                <w:sz w:val="21"/>
                <w:szCs w:val="21"/>
                <w:highlight w:val="none"/>
              </w:rPr>
            </w:pPr>
          </w:p>
        </w:tc>
        <w:tc>
          <w:tcPr>
            <w:tcW w:w="886" w:type="pct"/>
            <w:vMerge w:val="restart"/>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sz w:val="21"/>
                <w:szCs w:val="21"/>
                <w:highlight w:val="none"/>
              </w:rPr>
            </w:pPr>
            <w:r>
              <w:rPr>
                <w:rFonts w:hint="default" w:ascii="Times New Roman" w:hAnsi="Times New Roman" w:eastAsia="宋体" w:cs="宋体"/>
                <w:i w:val="0"/>
                <w:iCs w:val="0"/>
                <w:caps w:val="0"/>
                <w:smallCaps w:val="0"/>
                <w:color w:val="000000"/>
                <w:sz w:val="21"/>
                <w:szCs w:val="21"/>
                <w:highlight w:val="none"/>
              </w:rPr>
              <w:t>RTCA/DO－160G第21章</w:t>
            </w:r>
          </w:p>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sz w:val="21"/>
                <w:szCs w:val="21"/>
                <w:highlight w:val="none"/>
              </w:rPr>
            </w:pPr>
            <w:r>
              <w:rPr>
                <w:rFonts w:hint="default" w:ascii="Times New Roman" w:hAnsi="Times New Roman" w:eastAsia="宋体" w:cs="宋体"/>
                <w:i w:val="0"/>
                <w:iCs w:val="0"/>
                <w:caps w:val="0"/>
                <w:smallCaps w:val="0"/>
                <w:color w:val="000000"/>
                <w:sz w:val="21"/>
                <w:szCs w:val="21"/>
                <w:highlight w:val="none"/>
              </w:rPr>
              <w:t>射频能量发射</w:t>
            </w:r>
          </w:p>
        </w:tc>
        <w:tc>
          <w:tcPr>
            <w:tcW w:w="782" w:type="pct"/>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sz w:val="21"/>
                <w:szCs w:val="21"/>
                <w:highlight w:val="none"/>
              </w:rPr>
            </w:pPr>
            <w:r>
              <w:rPr>
                <w:rFonts w:hint="default" w:ascii="Times New Roman" w:hAnsi="Times New Roman" w:eastAsia="宋体" w:cs="宋体"/>
                <w:i w:val="0"/>
                <w:iCs w:val="0"/>
                <w:caps w:val="0"/>
                <w:smallCaps w:val="0"/>
                <w:color w:val="000000"/>
                <w:sz w:val="21"/>
                <w:szCs w:val="21"/>
                <w:highlight w:val="none"/>
              </w:rPr>
              <w:t>第21.4</w:t>
            </w:r>
            <w:r>
              <w:rPr>
                <w:rFonts w:hint="default" w:ascii="Times New Roman" w:hAnsi="Times New Roman" w:eastAsia="宋体" w:cs="宋体"/>
                <w:i w:val="0"/>
                <w:iCs w:val="0"/>
                <w:caps w:val="0"/>
                <w:smallCaps w:val="0"/>
                <w:color w:val="000000"/>
                <w:kern w:val="0"/>
                <w:sz w:val="21"/>
                <w:szCs w:val="21"/>
                <w:highlight w:val="none"/>
              </w:rPr>
              <w:t>条</w:t>
            </w:r>
          </w:p>
        </w:tc>
        <w:tc>
          <w:tcPr>
            <w:tcW w:w="1095" w:type="pct"/>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sz w:val="21"/>
                <w:szCs w:val="21"/>
                <w:highlight w:val="none"/>
              </w:rPr>
            </w:pPr>
            <w:r>
              <w:rPr>
                <w:rFonts w:hint="default" w:ascii="Times New Roman" w:hAnsi="Times New Roman" w:eastAsia="宋体" w:cs="宋体"/>
                <w:i w:val="0"/>
                <w:iCs w:val="0"/>
                <w:caps w:val="0"/>
                <w:smallCaps w:val="0"/>
                <w:color w:val="000000"/>
                <w:sz w:val="21"/>
                <w:szCs w:val="21"/>
                <w:highlight w:val="none"/>
              </w:rPr>
              <w:t>射频传导发射（CE）</w:t>
            </w:r>
          </w:p>
        </w:tc>
        <w:tc>
          <w:tcPr>
            <w:tcW w:w="656" w:type="pct"/>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sz w:val="21"/>
                <w:szCs w:val="21"/>
                <w:highlight w:val="none"/>
                <w:lang w:val="en-US" w:eastAsia="zh-CN"/>
              </w:rPr>
            </w:pPr>
            <w:r>
              <w:rPr>
                <w:rFonts w:hint="eastAsia" w:ascii="Times New Roman" w:hAnsi="Times New Roman" w:cs="宋体"/>
                <w:i w:val="0"/>
                <w:iCs w:val="0"/>
                <w:caps w:val="0"/>
                <w:smallCaps w:val="0"/>
                <w:color w:val="000000"/>
                <w:sz w:val="21"/>
                <w:szCs w:val="21"/>
                <w:highlight w:val="none"/>
                <w:lang w:val="en-US" w:eastAsia="zh-CN"/>
              </w:rPr>
              <w:t>1天</w:t>
            </w:r>
          </w:p>
        </w:tc>
        <w:tc>
          <w:tcPr>
            <w:tcW w:w="616" w:type="pct"/>
            <w:vMerge w:val="continue"/>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eastAsia" w:ascii="Times New Roman" w:hAnsi="Times New Roman" w:eastAsia="宋体" w:cs="宋体"/>
                <w:i w:val="0"/>
                <w:iCs w:val="0"/>
                <w:caps w:val="0"/>
                <w:smallCaps w:val="0"/>
                <w:color w:val="000000"/>
                <w:sz w:val="21"/>
                <w:szCs w:val="21"/>
                <w:highlight w:val="green"/>
                <w:lang w:val="en-US" w:eastAsia="zh-CN"/>
              </w:rPr>
            </w:pPr>
          </w:p>
        </w:tc>
        <w:tc>
          <w:tcPr>
            <w:tcW w:w="616" w:type="pct"/>
            <w:vMerge w:val="restart"/>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sz w:val="21"/>
                <w:szCs w:val="21"/>
                <w:highlight w:val="none"/>
              </w:rPr>
            </w:pPr>
            <w:r>
              <w:rPr>
                <w:rFonts w:hint="default" w:ascii="Times New Roman" w:hAnsi="Times New Roman" w:eastAsia="宋体" w:cs="宋体"/>
                <w:i w:val="0"/>
                <w:iCs w:val="0"/>
                <w:caps w:val="0"/>
                <w:smallCaps w:val="0"/>
                <w:color w:val="000000"/>
                <w:sz w:val="21"/>
                <w:szCs w:val="21"/>
                <w:highlight w:val="none"/>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347" w:type="pct"/>
            <w:noWrap w:val="0"/>
            <w:vAlign w:val="center"/>
          </w:tcPr>
          <w:p>
            <w:pPr>
              <w:keepLines w:val="0"/>
              <w:pageBreakBefore w:val="0"/>
              <w:widowControl w:val="0"/>
              <w:numPr>
                <w:ilvl w:val="0"/>
                <w:numId w:val="16"/>
              </w:numPr>
              <w:tabs>
                <w:tab w:val="left" w:pos="550"/>
              </w:tabs>
              <w:kinsoku/>
              <w:wordWrap/>
              <w:overflowPunct/>
              <w:topLinePunct w:val="0"/>
              <w:autoSpaceDE/>
              <w:autoSpaceDN/>
              <w:bidi w:val="0"/>
              <w:snapToGrid/>
              <w:spacing w:line="240" w:lineRule="auto"/>
              <w:ind w:left="0" w:firstLine="0" w:firstLineChars="0"/>
              <w:jc w:val="center"/>
              <w:textAlignment w:val="center"/>
              <w:rPr>
                <w:rFonts w:hint="default" w:ascii="Times New Roman" w:hAnsi="Times New Roman" w:eastAsia="宋体" w:cs="宋体"/>
                <w:i w:val="0"/>
                <w:iCs w:val="0"/>
                <w:caps w:val="0"/>
                <w:smallCaps w:val="0"/>
                <w:color w:val="000000"/>
                <w:sz w:val="21"/>
                <w:szCs w:val="21"/>
                <w:highlight w:val="none"/>
              </w:rPr>
            </w:pPr>
            <w:bookmarkStart w:id="143" w:name="_Toc20641"/>
            <w:bookmarkEnd w:id="143"/>
          </w:p>
        </w:tc>
        <w:tc>
          <w:tcPr>
            <w:tcW w:w="886" w:type="pct"/>
            <w:vMerge w:val="continue"/>
            <w:noWrap w:val="0"/>
            <w:vAlign w:val="center"/>
          </w:tcPr>
          <w:p>
            <w:pPr>
              <w:keepNext/>
              <w:keepLines w:val="0"/>
              <w:pageBreakBefore w:val="0"/>
              <w:widowControl w:val="0"/>
              <w:numPr>
                <w:ilvl w:val="0"/>
                <w:numId w:val="17"/>
              </w:numPr>
              <w:tabs>
                <w:tab w:val="left" w:pos="0"/>
              </w:tabs>
              <w:kinsoku/>
              <w:wordWrap/>
              <w:overflowPunct/>
              <w:topLinePunct w:val="0"/>
              <w:autoSpaceDE/>
              <w:autoSpaceDN/>
              <w:bidi w:val="0"/>
              <w:adjustRightInd w:val="0"/>
              <w:snapToGrid/>
              <w:spacing w:before="156" w:beforeLines="50" w:line="240" w:lineRule="auto"/>
              <w:ind w:firstLine="0" w:firstLineChars="0"/>
              <w:jc w:val="center"/>
              <w:textAlignment w:val="center"/>
              <w:outlineLvl w:val="0"/>
              <w:rPr>
                <w:rFonts w:hint="default" w:ascii="Times New Roman" w:hAnsi="Times New Roman" w:eastAsia="宋体" w:cs="宋体"/>
                <w:i w:val="0"/>
                <w:iCs w:val="0"/>
                <w:caps w:val="0"/>
                <w:smallCaps w:val="0"/>
                <w:color w:val="000000"/>
                <w:sz w:val="21"/>
                <w:szCs w:val="21"/>
                <w:highlight w:val="none"/>
              </w:rPr>
            </w:pPr>
          </w:p>
        </w:tc>
        <w:tc>
          <w:tcPr>
            <w:tcW w:w="782" w:type="pct"/>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sz w:val="21"/>
                <w:szCs w:val="21"/>
                <w:highlight w:val="none"/>
              </w:rPr>
            </w:pPr>
            <w:r>
              <w:rPr>
                <w:rFonts w:hint="default" w:ascii="Times New Roman" w:hAnsi="Times New Roman" w:eastAsia="宋体" w:cs="宋体"/>
                <w:i w:val="0"/>
                <w:iCs w:val="0"/>
                <w:caps w:val="0"/>
                <w:smallCaps w:val="0"/>
                <w:color w:val="000000"/>
                <w:sz w:val="21"/>
                <w:szCs w:val="21"/>
                <w:highlight w:val="none"/>
              </w:rPr>
              <w:t>第21.5</w:t>
            </w:r>
            <w:r>
              <w:rPr>
                <w:rFonts w:hint="default" w:ascii="Times New Roman" w:hAnsi="Times New Roman" w:eastAsia="宋体" w:cs="宋体"/>
                <w:i w:val="0"/>
                <w:iCs w:val="0"/>
                <w:caps w:val="0"/>
                <w:smallCaps w:val="0"/>
                <w:color w:val="000000"/>
                <w:kern w:val="0"/>
                <w:sz w:val="21"/>
                <w:szCs w:val="21"/>
                <w:highlight w:val="none"/>
              </w:rPr>
              <w:t>条</w:t>
            </w:r>
          </w:p>
        </w:tc>
        <w:tc>
          <w:tcPr>
            <w:tcW w:w="1095" w:type="pct"/>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sz w:val="21"/>
                <w:szCs w:val="21"/>
                <w:highlight w:val="none"/>
              </w:rPr>
            </w:pPr>
            <w:r>
              <w:rPr>
                <w:rFonts w:hint="default" w:ascii="Times New Roman" w:hAnsi="Times New Roman" w:eastAsia="宋体" w:cs="宋体"/>
                <w:i w:val="0"/>
                <w:iCs w:val="0"/>
                <w:caps w:val="0"/>
                <w:smallCaps w:val="0"/>
                <w:color w:val="000000"/>
                <w:sz w:val="21"/>
                <w:szCs w:val="21"/>
                <w:highlight w:val="none"/>
              </w:rPr>
              <w:t>射频辐射发射（RE）</w:t>
            </w:r>
          </w:p>
        </w:tc>
        <w:tc>
          <w:tcPr>
            <w:tcW w:w="656" w:type="pct"/>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sz w:val="21"/>
                <w:szCs w:val="21"/>
                <w:highlight w:val="none"/>
              </w:rPr>
            </w:pPr>
            <w:r>
              <w:rPr>
                <w:rFonts w:hint="eastAsia" w:ascii="Times New Roman" w:hAnsi="Times New Roman" w:cs="宋体"/>
                <w:i w:val="0"/>
                <w:iCs w:val="0"/>
                <w:caps w:val="0"/>
                <w:smallCaps w:val="0"/>
                <w:color w:val="000000"/>
                <w:sz w:val="21"/>
                <w:szCs w:val="21"/>
                <w:highlight w:val="none"/>
                <w:lang w:val="en-US" w:eastAsia="zh-CN"/>
              </w:rPr>
              <w:t>1天</w:t>
            </w:r>
          </w:p>
        </w:tc>
        <w:tc>
          <w:tcPr>
            <w:tcW w:w="616" w:type="pct"/>
            <w:vMerge w:val="continue"/>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sz w:val="21"/>
                <w:szCs w:val="21"/>
                <w:highlight w:val="none"/>
              </w:rPr>
            </w:pPr>
          </w:p>
        </w:tc>
        <w:tc>
          <w:tcPr>
            <w:tcW w:w="616" w:type="pct"/>
            <w:vMerge w:val="continue"/>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sz w:val="21"/>
                <w:szCs w:val="21"/>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347" w:type="pct"/>
            <w:noWrap w:val="0"/>
            <w:vAlign w:val="center"/>
          </w:tcPr>
          <w:p>
            <w:pPr>
              <w:keepLines w:val="0"/>
              <w:pageBreakBefore w:val="0"/>
              <w:widowControl w:val="0"/>
              <w:numPr>
                <w:ilvl w:val="0"/>
                <w:numId w:val="16"/>
              </w:numPr>
              <w:tabs>
                <w:tab w:val="left" w:pos="550"/>
              </w:tabs>
              <w:kinsoku/>
              <w:wordWrap/>
              <w:overflowPunct/>
              <w:topLinePunct w:val="0"/>
              <w:autoSpaceDE/>
              <w:autoSpaceDN/>
              <w:bidi w:val="0"/>
              <w:snapToGrid/>
              <w:spacing w:line="240" w:lineRule="auto"/>
              <w:ind w:left="0" w:firstLine="0" w:firstLineChars="0"/>
              <w:jc w:val="center"/>
              <w:textAlignment w:val="center"/>
              <w:rPr>
                <w:rFonts w:hint="default" w:ascii="Times New Roman" w:hAnsi="Times New Roman" w:eastAsia="宋体" w:cs="宋体"/>
                <w:i w:val="0"/>
                <w:iCs w:val="0"/>
                <w:caps w:val="0"/>
                <w:smallCaps w:val="0"/>
                <w:color w:val="000000"/>
                <w:sz w:val="21"/>
                <w:szCs w:val="21"/>
                <w:highlight w:val="none"/>
              </w:rPr>
            </w:pPr>
          </w:p>
        </w:tc>
        <w:tc>
          <w:tcPr>
            <w:tcW w:w="1668" w:type="pct"/>
            <w:gridSpan w:val="2"/>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sz w:val="21"/>
                <w:szCs w:val="21"/>
                <w:highlight w:val="none"/>
              </w:rPr>
            </w:pPr>
            <w:r>
              <w:rPr>
                <w:rFonts w:hint="default" w:ascii="Times New Roman" w:hAnsi="Times New Roman" w:eastAsia="宋体" w:cs="宋体"/>
                <w:i w:val="0"/>
                <w:iCs w:val="0"/>
                <w:caps w:val="0"/>
                <w:smallCaps w:val="0"/>
                <w:color w:val="000000"/>
                <w:sz w:val="21"/>
                <w:szCs w:val="21"/>
                <w:highlight w:val="none"/>
              </w:rPr>
              <w:t>RTCA/DO－160G第22章</w:t>
            </w:r>
          </w:p>
        </w:tc>
        <w:tc>
          <w:tcPr>
            <w:tcW w:w="1095" w:type="pct"/>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sz w:val="21"/>
                <w:szCs w:val="21"/>
                <w:highlight w:val="none"/>
              </w:rPr>
            </w:pPr>
            <w:r>
              <w:rPr>
                <w:rFonts w:hint="default" w:ascii="Times New Roman" w:hAnsi="Times New Roman" w:eastAsia="宋体" w:cs="宋体"/>
                <w:i w:val="0"/>
                <w:iCs w:val="0"/>
                <w:caps w:val="0"/>
                <w:smallCaps w:val="0"/>
                <w:color w:val="000000"/>
                <w:sz w:val="21"/>
                <w:szCs w:val="21"/>
                <w:highlight w:val="none"/>
              </w:rPr>
              <w:t>雷电感应瞬态敏感性</w:t>
            </w:r>
          </w:p>
        </w:tc>
        <w:tc>
          <w:tcPr>
            <w:tcW w:w="656" w:type="pct"/>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sz w:val="21"/>
                <w:szCs w:val="21"/>
                <w:highlight w:val="none"/>
                <w:lang w:val="en-US" w:eastAsia="zh-CN"/>
              </w:rPr>
            </w:pPr>
            <w:r>
              <w:rPr>
                <w:rFonts w:hint="eastAsia" w:ascii="Times New Roman" w:hAnsi="Times New Roman" w:cs="宋体"/>
                <w:i w:val="0"/>
                <w:iCs w:val="0"/>
                <w:caps w:val="0"/>
                <w:smallCaps w:val="0"/>
                <w:color w:val="000000"/>
                <w:sz w:val="21"/>
                <w:szCs w:val="21"/>
                <w:highlight w:val="none"/>
                <w:lang w:val="en-US" w:eastAsia="zh-CN"/>
              </w:rPr>
              <w:t>5天</w:t>
            </w:r>
          </w:p>
        </w:tc>
        <w:tc>
          <w:tcPr>
            <w:tcW w:w="616" w:type="pct"/>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kern w:val="0"/>
                <w:sz w:val="21"/>
                <w:szCs w:val="21"/>
                <w:highlight w:val="none"/>
              </w:rPr>
            </w:pPr>
          </w:p>
        </w:tc>
        <w:tc>
          <w:tcPr>
            <w:tcW w:w="616" w:type="pct"/>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sz w:val="21"/>
                <w:szCs w:val="21"/>
                <w:highlight w:val="none"/>
              </w:rPr>
            </w:pPr>
            <w:r>
              <w:rPr>
                <w:rFonts w:hint="default" w:ascii="Times New Roman" w:hAnsi="Times New Roman" w:eastAsia="宋体" w:cs="宋体"/>
                <w:i w:val="0"/>
                <w:iCs w:val="0"/>
                <w:caps w:val="0"/>
                <w:smallCaps w:val="0"/>
                <w:color w:val="000000"/>
                <w:sz w:val="21"/>
                <w:szCs w:val="21"/>
                <w:highlight w:val="none"/>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347" w:type="pct"/>
            <w:noWrap w:val="0"/>
            <w:vAlign w:val="center"/>
          </w:tcPr>
          <w:p>
            <w:pPr>
              <w:keepLines w:val="0"/>
              <w:pageBreakBefore w:val="0"/>
              <w:widowControl w:val="0"/>
              <w:numPr>
                <w:ilvl w:val="0"/>
                <w:numId w:val="16"/>
              </w:numPr>
              <w:tabs>
                <w:tab w:val="left" w:pos="550"/>
              </w:tabs>
              <w:kinsoku/>
              <w:wordWrap/>
              <w:overflowPunct/>
              <w:topLinePunct w:val="0"/>
              <w:autoSpaceDE/>
              <w:autoSpaceDN/>
              <w:bidi w:val="0"/>
              <w:snapToGrid/>
              <w:spacing w:line="240" w:lineRule="auto"/>
              <w:ind w:left="0" w:firstLine="0" w:firstLineChars="0"/>
              <w:jc w:val="center"/>
              <w:textAlignment w:val="center"/>
              <w:rPr>
                <w:rFonts w:hint="default" w:ascii="Times New Roman" w:hAnsi="Times New Roman" w:eastAsia="宋体" w:cs="宋体"/>
                <w:i w:val="0"/>
                <w:iCs w:val="0"/>
                <w:caps w:val="0"/>
                <w:smallCaps w:val="0"/>
                <w:color w:val="000000"/>
                <w:sz w:val="21"/>
                <w:szCs w:val="21"/>
                <w:highlight w:val="none"/>
              </w:rPr>
            </w:pPr>
          </w:p>
        </w:tc>
        <w:tc>
          <w:tcPr>
            <w:tcW w:w="1668"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sz w:val="21"/>
                <w:szCs w:val="21"/>
                <w:highlight w:val="none"/>
              </w:rPr>
            </w:pPr>
            <w:r>
              <w:rPr>
                <w:rFonts w:ascii="Times New Roman" w:hAnsi="Times New Roman" w:eastAsia="宋体" w:cs="宋体"/>
                <w:i w:val="0"/>
                <w:iCs w:val="0"/>
                <w:caps w:val="0"/>
                <w:smallCaps w:val="0"/>
                <w:color w:val="auto"/>
                <w:sz w:val="21"/>
                <w:szCs w:val="21"/>
                <w:highlight w:val="none"/>
              </w:rPr>
              <w:t>RTCA/DO-160G第25章</w:t>
            </w:r>
          </w:p>
        </w:tc>
        <w:tc>
          <w:tcPr>
            <w:tcW w:w="1095" w:type="pct"/>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sz w:val="21"/>
                <w:szCs w:val="21"/>
                <w:highlight w:val="none"/>
              </w:rPr>
            </w:pPr>
            <w:r>
              <w:rPr>
                <w:rFonts w:ascii="Times New Roman" w:hAnsi="Times New Roman" w:eastAsia="宋体" w:cs="宋体"/>
                <w:i w:val="0"/>
                <w:iCs w:val="0"/>
                <w:caps w:val="0"/>
                <w:smallCaps w:val="0"/>
                <w:color w:val="auto"/>
                <w:sz w:val="21"/>
                <w:szCs w:val="21"/>
                <w:highlight w:val="none"/>
              </w:rPr>
              <w:t>静电放电</w:t>
            </w:r>
          </w:p>
        </w:tc>
        <w:tc>
          <w:tcPr>
            <w:tcW w:w="656" w:type="pct"/>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kern w:val="0"/>
                <w:sz w:val="21"/>
                <w:szCs w:val="21"/>
                <w:highlight w:val="none"/>
                <w:lang w:val="en-US" w:eastAsia="zh-CN"/>
              </w:rPr>
            </w:pPr>
            <w:r>
              <w:rPr>
                <w:rFonts w:hint="eastAsia" w:ascii="Times New Roman" w:hAnsi="Times New Roman" w:cs="宋体"/>
                <w:i w:val="0"/>
                <w:iCs w:val="0"/>
                <w:caps w:val="0"/>
                <w:smallCaps w:val="0"/>
                <w:color w:val="000000"/>
                <w:kern w:val="0"/>
                <w:sz w:val="21"/>
                <w:szCs w:val="21"/>
                <w:highlight w:val="none"/>
                <w:lang w:val="en-US" w:eastAsia="zh-CN"/>
              </w:rPr>
              <w:t>0.5天</w:t>
            </w:r>
          </w:p>
        </w:tc>
        <w:tc>
          <w:tcPr>
            <w:tcW w:w="616" w:type="pct"/>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ascii="Times New Roman" w:hAnsi="Times New Roman" w:eastAsia="宋体" w:cs="宋体"/>
                <w:i w:val="0"/>
                <w:iCs w:val="0"/>
                <w:caps w:val="0"/>
                <w:smallCaps w:val="0"/>
                <w:color w:val="auto"/>
                <w:sz w:val="21"/>
                <w:szCs w:val="21"/>
                <w:highlight w:val="none"/>
              </w:rPr>
            </w:pPr>
          </w:p>
        </w:tc>
        <w:tc>
          <w:tcPr>
            <w:tcW w:w="616" w:type="pct"/>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sz w:val="21"/>
                <w:szCs w:val="21"/>
                <w:highlight w:val="cyan"/>
              </w:rPr>
            </w:pPr>
          </w:p>
        </w:tc>
      </w:tr>
    </w:tbl>
    <w:p>
      <w:pPr>
        <w:pStyle w:val="2"/>
        <w:spacing w:before="163" w:after="163"/>
      </w:pPr>
      <w:bookmarkStart w:id="144" w:name="_Toc12796"/>
      <w:r>
        <w:rPr>
          <w:rFonts w:hint="eastAsia"/>
        </w:rPr>
        <w:t>鉴定试验项目试验顺序</w:t>
      </w:r>
      <w:bookmarkEnd w:id="144"/>
    </w:p>
    <w:p>
      <w:pPr>
        <w:ind w:firstLine="480"/>
        <w:rPr>
          <w:color w:val="000000"/>
        </w:rPr>
      </w:pPr>
      <w:r>
        <w:rPr>
          <w:color w:val="000000"/>
        </w:rPr>
        <w:t>根据计划安排受试设备的鉴定试验项目及试验顺序安排见</w:t>
      </w:r>
      <w:r>
        <w:rPr>
          <w:color w:val="000000"/>
        </w:rPr>
        <w:fldChar w:fldCharType="begin"/>
      </w:r>
      <w:r>
        <w:rPr>
          <w:color w:val="000000"/>
        </w:rPr>
        <w:instrText xml:space="preserve"> REF _Ref14386 \h </w:instrText>
      </w:r>
      <w:r>
        <w:rPr>
          <w:color w:val="000000"/>
        </w:rPr>
        <w:fldChar w:fldCharType="separate"/>
      </w:r>
      <w:r>
        <w:rPr>
          <w:rFonts w:hint="eastAsia"/>
        </w:rPr>
        <w:t>表 7-2</w:t>
      </w:r>
      <w:r>
        <w:rPr>
          <w:color w:val="000000"/>
        </w:rPr>
        <w:fldChar w:fldCharType="end"/>
      </w:r>
      <w:r>
        <w:rPr>
          <w:rFonts w:hint="eastAsia"/>
          <w:color w:val="000000"/>
        </w:rPr>
        <w:t>。</w:t>
      </w:r>
      <w:r>
        <w:rPr>
          <w:color w:val="000000"/>
        </w:rPr>
        <w:t>试验项目顺序可根据受试设备准备情况和试验室准备情况自行调整。</w:t>
      </w:r>
    </w:p>
    <w:p>
      <w:pPr>
        <w:pStyle w:val="65"/>
        <w:rPr>
          <w:rFonts w:hint="eastAsia"/>
        </w:rPr>
      </w:pPr>
      <w:bookmarkStart w:id="145" w:name="_Ref14386"/>
      <w:r>
        <w:rPr>
          <w:rFonts w:hint="eastAsia"/>
        </w:rPr>
        <w:t xml:space="preserve">表 </w:t>
      </w:r>
      <w:r>
        <w:rPr>
          <w:rFonts w:hint="eastAsia"/>
        </w:rPr>
        <w:fldChar w:fldCharType="begin"/>
      </w:r>
      <w:r>
        <w:rPr>
          <w:rFonts w:hint="eastAsia"/>
        </w:rPr>
        <w:instrText xml:space="preserve"> STYLEREF 1 \s </w:instrText>
      </w:r>
      <w:r>
        <w:rPr>
          <w:rFonts w:hint="eastAsia"/>
        </w:rPr>
        <w:fldChar w:fldCharType="separate"/>
      </w:r>
      <w:r>
        <w:rPr>
          <w:rFonts w:hint="eastAsia"/>
        </w:rPr>
        <w:t>7</w:t>
      </w:r>
      <w:r>
        <w:rPr>
          <w:rFonts w:hint="eastAsia"/>
        </w:rPr>
        <w:fldChar w:fldCharType="end"/>
      </w:r>
      <w:r>
        <w:rPr>
          <w:rFonts w:hint="eastAsia"/>
        </w:rPr>
        <w:t>-</w:t>
      </w:r>
      <w:r>
        <w:rPr>
          <w:rFonts w:hint="eastAsia"/>
        </w:rPr>
        <w:fldChar w:fldCharType="begin"/>
      </w:r>
      <w:r>
        <w:rPr>
          <w:rFonts w:hint="eastAsia"/>
        </w:rPr>
        <w:instrText xml:space="preserve"> SEQ 表 \* ARABIC \s 1 </w:instrText>
      </w:r>
      <w:r>
        <w:rPr>
          <w:rFonts w:hint="eastAsia"/>
        </w:rPr>
        <w:fldChar w:fldCharType="separate"/>
      </w:r>
      <w:r>
        <w:rPr>
          <w:rFonts w:hint="eastAsia"/>
        </w:rPr>
        <w:t>3</w:t>
      </w:r>
      <w:r>
        <w:rPr>
          <w:rFonts w:hint="eastAsia"/>
        </w:rPr>
        <w:fldChar w:fldCharType="end"/>
      </w:r>
      <w:bookmarkEnd w:id="145"/>
      <w:bookmarkStart w:id="146" w:name="_Toc4510"/>
      <w:r>
        <w:rPr>
          <w:rFonts w:hint="eastAsia"/>
        </w:rPr>
        <w:t>：鉴定项目顺序安排</w:t>
      </w:r>
      <w:bookmarkEnd w:id="146"/>
    </w:p>
    <w:tbl>
      <w:tblPr>
        <w:tblStyle w:val="30"/>
        <w:tblW w:w="858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561"/>
        <w:gridCol w:w="2100"/>
        <w:gridCol w:w="2400"/>
        <w:gridCol w:w="960"/>
        <w:gridCol w:w="708"/>
        <w:gridCol w:w="1176"/>
        <w:gridCol w:w="68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jc w:val="center"/>
        </w:trPr>
        <w:tc>
          <w:tcPr>
            <w:tcW w:w="561" w:type="dxa"/>
            <w:vMerge w:val="restart"/>
            <w:tcBorders>
              <w:top w:val="single" w:color="auto" w:sz="12" w:space="0"/>
              <w:left w:val="single" w:color="auto" w:sz="12" w:space="0"/>
            </w:tcBorders>
            <w:vAlign w:val="center"/>
          </w:tcPr>
          <w:p>
            <w:pPr>
              <w:keepNext w:val="0"/>
              <w:keepLines w:val="0"/>
              <w:pageBreakBefore w:val="0"/>
              <w:widowControl w:val="0"/>
              <w:tabs>
                <w:tab w:val="left" w:pos="550"/>
              </w:tabs>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宋体"/>
                <w:b/>
                <w:bCs/>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bCs/>
                <w:i w:val="0"/>
                <w:iCs w:val="0"/>
                <w:caps w:val="0"/>
                <w:smallCaps w:val="0"/>
                <w:color w:val="000000" w:themeColor="text1"/>
                <w:sz w:val="21"/>
                <w:szCs w:val="21"/>
                <w14:textFill>
                  <w14:solidFill>
                    <w14:schemeClr w14:val="tx1"/>
                  </w14:solidFill>
                </w14:textFill>
              </w:rPr>
              <w:t>试验顺序</w:t>
            </w:r>
          </w:p>
        </w:tc>
        <w:tc>
          <w:tcPr>
            <w:tcW w:w="4500" w:type="dxa"/>
            <w:gridSpan w:val="2"/>
            <w:vMerge w:val="restart"/>
            <w:tcBorders>
              <w:top w:val="single" w:color="auto" w:sz="12" w:space="0"/>
            </w:tcBorders>
            <w:vAlign w:val="center"/>
          </w:tcPr>
          <w:p>
            <w:pPr>
              <w:keepNext w:val="0"/>
              <w:keepLines w:val="0"/>
              <w:pageBreakBefore w:val="0"/>
              <w:widowControl w:val="0"/>
              <w:tabs>
                <w:tab w:val="left" w:pos="550"/>
              </w:tabs>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宋体"/>
                <w:b/>
                <w:bCs/>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bCs/>
                <w:i w:val="0"/>
                <w:iCs w:val="0"/>
                <w:caps w:val="0"/>
                <w:smallCaps w:val="0"/>
                <w:color w:val="000000" w:themeColor="text1"/>
                <w:sz w:val="21"/>
                <w:szCs w:val="21"/>
                <w14:textFill>
                  <w14:solidFill>
                    <w14:schemeClr w14:val="tx1"/>
                  </w14:solidFill>
                </w14:textFill>
              </w:rPr>
              <w:t>试验项目</w:t>
            </w:r>
          </w:p>
        </w:tc>
        <w:tc>
          <w:tcPr>
            <w:tcW w:w="2844" w:type="dxa"/>
            <w:gridSpan w:val="3"/>
            <w:tcBorders>
              <w:top w:val="single" w:color="auto" w:sz="12" w:space="0"/>
              <w:bottom w:val="single" w:color="auto" w:sz="4" w:space="0"/>
            </w:tcBorders>
            <w:vAlign w:val="center"/>
          </w:tcPr>
          <w:p>
            <w:pPr>
              <w:keepNext w:val="0"/>
              <w:keepLines w:val="0"/>
              <w:pageBreakBefore w:val="0"/>
              <w:widowControl w:val="0"/>
              <w:tabs>
                <w:tab w:val="left" w:pos="550"/>
              </w:tabs>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宋体"/>
                <w:b/>
                <w:bCs/>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bCs/>
                <w:i w:val="0"/>
                <w:iCs w:val="0"/>
                <w:caps w:val="0"/>
                <w:smallCaps w:val="0"/>
                <w:color w:val="000000" w:themeColor="text1"/>
                <w:sz w:val="21"/>
                <w:szCs w:val="21"/>
                <w14:textFill>
                  <w14:solidFill>
                    <w14:schemeClr w14:val="tx1"/>
                  </w14:solidFill>
                </w14:textFill>
              </w:rPr>
              <w:t>受试设备</w:t>
            </w:r>
          </w:p>
        </w:tc>
        <w:tc>
          <w:tcPr>
            <w:tcW w:w="682" w:type="dxa"/>
            <w:vMerge w:val="restart"/>
            <w:tcBorders>
              <w:top w:val="single" w:color="auto" w:sz="12" w:space="0"/>
              <w:right w:val="single" w:color="auto" w:sz="12" w:space="0"/>
            </w:tcBorders>
            <w:vAlign w:val="center"/>
          </w:tcPr>
          <w:p>
            <w:pPr>
              <w:keepNext w:val="0"/>
              <w:keepLines w:val="0"/>
              <w:pageBreakBefore w:val="0"/>
              <w:widowControl w:val="0"/>
              <w:tabs>
                <w:tab w:val="left" w:pos="550"/>
              </w:tabs>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bCs/>
                <w:i w:val="0"/>
                <w:iCs w:val="0"/>
                <w:caps w:val="0"/>
                <w:smallCaps w:val="0"/>
                <w:color w:val="000000" w:themeColor="text1"/>
                <w:sz w:val="21"/>
                <w:szCs w:val="21"/>
                <w14:textFill>
                  <w14:solidFill>
                    <w14:schemeClr w14:val="tx1"/>
                  </w14:solidFill>
                </w14:textFill>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jc w:val="center"/>
        </w:trPr>
        <w:tc>
          <w:tcPr>
            <w:tcW w:w="561" w:type="dxa"/>
            <w:vMerge w:val="continue"/>
            <w:tcBorders>
              <w:left w:val="single" w:color="auto" w:sz="12" w:space="0"/>
              <w:bottom w:val="single" w:color="auto" w:sz="12" w:space="0"/>
            </w:tcBorders>
            <w:vAlign w:val="center"/>
          </w:tcPr>
          <w:p>
            <w:pPr>
              <w:keepNext w:val="0"/>
              <w:keepLines w:val="0"/>
              <w:pageBreakBefore w:val="0"/>
              <w:widowControl w:val="0"/>
              <w:tabs>
                <w:tab w:val="left" w:pos="550"/>
              </w:tabs>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宋体"/>
                <w:b/>
                <w:bCs/>
                <w:i w:val="0"/>
                <w:iCs w:val="0"/>
                <w:caps w:val="0"/>
                <w:smallCaps w:val="0"/>
                <w:color w:val="000000" w:themeColor="text1"/>
                <w:sz w:val="21"/>
                <w:szCs w:val="21"/>
                <w14:textFill>
                  <w14:solidFill>
                    <w14:schemeClr w14:val="tx1"/>
                  </w14:solidFill>
                </w14:textFill>
              </w:rPr>
            </w:pPr>
          </w:p>
        </w:tc>
        <w:tc>
          <w:tcPr>
            <w:tcW w:w="4500" w:type="dxa"/>
            <w:gridSpan w:val="2"/>
            <w:vMerge w:val="continue"/>
            <w:tcBorders>
              <w:bottom w:val="single" w:color="auto" w:sz="12" w:space="0"/>
            </w:tcBorders>
            <w:vAlign w:val="center"/>
          </w:tcPr>
          <w:p>
            <w:pPr>
              <w:keepNext w:val="0"/>
              <w:keepLines w:val="0"/>
              <w:pageBreakBefore w:val="0"/>
              <w:widowControl w:val="0"/>
              <w:tabs>
                <w:tab w:val="left" w:pos="550"/>
              </w:tabs>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宋体"/>
                <w:b/>
                <w:bCs/>
                <w:i w:val="0"/>
                <w:iCs w:val="0"/>
                <w:caps w:val="0"/>
                <w:smallCaps w:val="0"/>
                <w:color w:val="000000" w:themeColor="text1"/>
                <w:sz w:val="21"/>
                <w:szCs w:val="21"/>
                <w14:textFill>
                  <w14:solidFill>
                    <w14:schemeClr w14:val="tx1"/>
                  </w14:solidFill>
                </w14:textFill>
              </w:rPr>
            </w:pPr>
          </w:p>
        </w:tc>
        <w:tc>
          <w:tcPr>
            <w:tcW w:w="960" w:type="dxa"/>
            <w:tcBorders>
              <w:top w:val="single" w:color="auto" w:sz="4" w:space="0"/>
              <w:bottom w:val="single" w:color="auto" w:sz="12" w:space="0"/>
            </w:tcBorders>
            <w:vAlign w:val="center"/>
          </w:tcPr>
          <w:p>
            <w:pPr>
              <w:keepNext w:val="0"/>
              <w:keepLines w:val="0"/>
              <w:pageBreakBefore w:val="0"/>
              <w:widowControl w:val="0"/>
              <w:tabs>
                <w:tab w:val="left" w:pos="550"/>
              </w:tabs>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宋体"/>
                <w:b/>
                <w:bCs/>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bCs/>
                <w:i w:val="0"/>
                <w:iCs w:val="0"/>
                <w:caps w:val="0"/>
                <w:smallCaps w:val="0"/>
                <w:color w:val="000000" w:themeColor="text1"/>
                <w:sz w:val="21"/>
                <w:szCs w:val="21"/>
                <w14:textFill>
                  <w14:solidFill>
                    <w14:schemeClr w14:val="tx1"/>
                  </w14:solidFill>
                </w14:textFill>
              </w:rPr>
              <w:t>1#</w:t>
            </w:r>
          </w:p>
        </w:tc>
        <w:tc>
          <w:tcPr>
            <w:tcW w:w="708" w:type="dxa"/>
            <w:tcBorders>
              <w:top w:val="single" w:color="auto" w:sz="4" w:space="0"/>
              <w:bottom w:val="single" w:color="auto" w:sz="12" w:space="0"/>
            </w:tcBorders>
            <w:vAlign w:val="center"/>
          </w:tcPr>
          <w:p>
            <w:pPr>
              <w:keepNext w:val="0"/>
              <w:keepLines w:val="0"/>
              <w:pageBreakBefore w:val="0"/>
              <w:widowControl w:val="0"/>
              <w:tabs>
                <w:tab w:val="left" w:pos="550"/>
              </w:tabs>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宋体"/>
                <w:b/>
                <w:bCs/>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bCs/>
                <w:i w:val="0"/>
                <w:iCs w:val="0"/>
                <w:caps w:val="0"/>
                <w:smallCaps w:val="0"/>
                <w:color w:val="000000" w:themeColor="text1"/>
                <w:sz w:val="21"/>
                <w:szCs w:val="21"/>
                <w14:textFill>
                  <w14:solidFill>
                    <w14:schemeClr w14:val="tx1"/>
                  </w14:solidFill>
                </w14:textFill>
              </w:rPr>
              <w:t>2#</w:t>
            </w:r>
          </w:p>
        </w:tc>
        <w:tc>
          <w:tcPr>
            <w:tcW w:w="1176" w:type="dxa"/>
            <w:tcBorders>
              <w:top w:val="single" w:color="auto" w:sz="4" w:space="0"/>
              <w:bottom w:val="single" w:color="auto" w:sz="12" w:space="0"/>
            </w:tcBorders>
            <w:vAlign w:val="center"/>
          </w:tcPr>
          <w:p>
            <w:pPr>
              <w:keepNext w:val="0"/>
              <w:keepLines w:val="0"/>
              <w:pageBreakBefore w:val="0"/>
              <w:widowControl w:val="0"/>
              <w:tabs>
                <w:tab w:val="left" w:pos="550"/>
              </w:tabs>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宋体"/>
                <w:b/>
                <w:bCs/>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bCs/>
                <w:i w:val="0"/>
                <w:iCs w:val="0"/>
                <w:caps w:val="0"/>
                <w:smallCaps w:val="0"/>
                <w:color w:val="000000" w:themeColor="text1"/>
                <w:sz w:val="21"/>
                <w:szCs w:val="21"/>
                <w14:textFill>
                  <w14:solidFill>
                    <w14:schemeClr w14:val="tx1"/>
                  </w14:solidFill>
                </w14:textFill>
              </w:rPr>
              <w:t>材料样件</w:t>
            </w:r>
          </w:p>
        </w:tc>
        <w:tc>
          <w:tcPr>
            <w:tcW w:w="682" w:type="dxa"/>
            <w:vMerge w:val="continue"/>
            <w:tcBorders>
              <w:bottom w:val="single" w:color="auto" w:sz="12" w:space="0"/>
              <w:right w:val="single" w:color="auto" w:sz="12" w:space="0"/>
            </w:tcBorders>
            <w:vAlign w:val="center"/>
          </w:tcPr>
          <w:p>
            <w:pPr>
              <w:keepNext w:val="0"/>
              <w:keepLines w:val="0"/>
              <w:pageBreakBefore w:val="0"/>
              <w:widowControl w:val="0"/>
              <w:tabs>
                <w:tab w:val="left" w:pos="550"/>
              </w:tabs>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jc w:val="center"/>
        </w:trPr>
        <w:tc>
          <w:tcPr>
            <w:tcW w:w="561"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8"/>
              </w:numPr>
              <w:tabs>
                <w:tab w:val="left" w:pos="550"/>
              </w:tabs>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4500" w:type="dxa"/>
            <w:gridSpan w:val="2"/>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cs="宋体"/>
                <w:i w:val="0"/>
                <w:iCs w:val="0"/>
                <w:caps w:val="0"/>
                <w:smallCaps w:val="0"/>
                <w:color w:val="000000" w:themeColor="text1"/>
                <w:sz w:val="21"/>
                <w:szCs w:val="21"/>
                <w:lang w:val="en-US" w:eastAsia="zh-CN"/>
                <w14:textFill>
                  <w14:solidFill>
                    <w14:schemeClr w14:val="tx1"/>
                  </w14:solidFill>
                </w14:textFill>
              </w:rPr>
              <w:t>磁影响试验</w:t>
            </w:r>
          </w:p>
        </w:tc>
        <w:tc>
          <w:tcPr>
            <w:tcW w:w="960"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宋体"/>
                <w:i w:val="0"/>
                <w:iCs w:val="0"/>
                <w:caps w:val="0"/>
                <w:smallCaps w:val="0"/>
                <w:color w:val="000000" w:themeColor="text1"/>
                <w:kern w:val="2"/>
                <w:sz w:val="21"/>
                <w:szCs w:val="21"/>
                <w:lang w:val="en-US" w:eastAsia="zh-CN" w:bidi="ar-SA"/>
                <w14:textFill>
                  <w14:solidFill>
                    <w14:schemeClr w14:val="tx1"/>
                  </w14:solidFill>
                </w14:textFill>
              </w:rPr>
            </w:pPr>
            <w:r>
              <w:rPr>
                <w:rFonts w:ascii="Times New Roman" w:hAnsi="Times New Roman" w:eastAsia="宋体" w:cs="宋体"/>
                <w:i w:val="0"/>
                <w:iCs w:val="0"/>
                <w:caps w:val="0"/>
                <w:smallCaps w:val="0"/>
                <w:color w:val="000000" w:themeColor="text1"/>
                <w:sz w:val="21"/>
                <w:szCs w:val="21"/>
                <w14:textFill>
                  <w14:solidFill>
                    <w14:schemeClr w14:val="tx1"/>
                  </w14:solidFill>
                </w14:textFill>
              </w:rPr>
              <w:t>○</w:t>
            </w:r>
          </w:p>
        </w:tc>
        <w:tc>
          <w:tcPr>
            <w:tcW w:w="708"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宋体"/>
                <w:i w:val="0"/>
                <w:iCs w:val="0"/>
                <w:caps w:val="0"/>
                <w:smallCaps w:val="0"/>
                <w:color w:val="000000" w:themeColor="text1"/>
                <w:kern w:val="2"/>
                <w:sz w:val="21"/>
                <w:szCs w:val="21"/>
                <w:lang w:val="en-US" w:eastAsia="zh-CN" w:bidi="ar-SA"/>
                <w14:textFill>
                  <w14:solidFill>
                    <w14:schemeClr w14:val="tx1"/>
                  </w14:solidFill>
                </w14:textFill>
              </w:rPr>
            </w:pPr>
          </w:p>
        </w:tc>
        <w:tc>
          <w:tcPr>
            <w:tcW w:w="1176"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宋体"/>
                <w:i w:val="0"/>
                <w:iCs w:val="0"/>
                <w:caps w:val="0"/>
                <w:smallCaps w:val="0"/>
                <w:color w:val="000000" w:themeColor="text1"/>
                <w:kern w:val="2"/>
                <w:sz w:val="21"/>
                <w:szCs w:val="21"/>
                <w:lang w:val="en-US" w:eastAsia="zh-CN" w:bidi="ar-SA"/>
                <w14:textFill>
                  <w14:solidFill>
                    <w14:schemeClr w14:val="tx1"/>
                  </w14:solidFill>
                </w14:textFill>
              </w:rPr>
            </w:pPr>
          </w:p>
        </w:tc>
        <w:tc>
          <w:tcPr>
            <w:tcW w:w="682" w:type="dxa"/>
            <w:tcBorders>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jc w:val="center"/>
        </w:trPr>
        <w:tc>
          <w:tcPr>
            <w:tcW w:w="561"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8"/>
              </w:numPr>
              <w:tabs>
                <w:tab w:val="left" w:pos="550"/>
              </w:tabs>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2100" w:type="dxa"/>
            <w:vMerge w:val="restart"/>
            <w:tcBorders>
              <w:top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cs="宋体"/>
                <w:i w:val="0"/>
                <w:iCs w:val="0"/>
                <w:caps w:val="0"/>
                <w:smallCaps w:val="0"/>
                <w:color w:val="000000" w:themeColor="text1"/>
                <w:sz w:val="21"/>
                <w:szCs w:val="21"/>
                <w:lang w:val="en-US" w:eastAsia="zh-CN"/>
                <w14:textFill>
                  <w14:solidFill>
                    <w14:schemeClr w14:val="tx1"/>
                  </w14:solidFill>
                </w14:textFill>
              </w:rPr>
              <w:t>电源输入试验</w:t>
            </w:r>
          </w:p>
        </w:tc>
        <w:tc>
          <w:tcPr>
            <w:tcW w:w="2400" w:type="dxa"/>
            <w:tcBorders>
              <w:top w:val="single" w:color="auto" w:sz="4" w:space="0"/>
              <w:bottom w:val="single" w:color="auto" w:sz="4" w:space="0"/>
            </w:tcBorders>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cs="宋体"/>
                <w:i w:val="0"/>
                <w:iCs w:val="0"/>
                <w:caps w:val="0"/>
                <w:smallCaps w:val="0"/>
                <w:color w:val="000000" w:themeColor="text1"/>
                <w:sz w:val="21"/>
                <w:szCs w:val="21"/>
                <w:lang w:val="en-US" w:eastAsia="zh-CN"/>
                <w14:textFill>
                  <w14:solidFill>
                    <w14:schemeClr w14:val="tx1"/>
                  </w14:solidFill>
                </w14:textFill>
              </w:rPr>
            </w:pPr>
            <w:r>
              <w:rPr>
                <w:rFonts w:hint="default" w:ascii="Times New Roman" w:hAnsi="Times New Roman" w:eastAsia="宋体" w:cs="宋体"/>
                <w:i w:val="0"/>
                <w:iCs w:val="0"/>
                <w:caps w:val="0"/>
                <w:smallCaps w:val="0"/>
                <w:color w:val="000000"/>
                <w:sz w:val="21"/>
                <w:szCs w:val="21"/>
                <w:highlight w:val="none"/>
              </w:rPr>
              <w:t>电压（直流平均值）</w:t>
            </w:r>
          </w:p>
        </w:tc>
        <w:tc>
          <w:tcPr>
            <w:tcW w:w="960"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宋体"/>
                <w:i w:val="0"/>
                <w:iCs w:val="0"/>
                <w:caps w:val="0"/>
                <w:smallCaps w:val="0"/>
                <w:color w:val="000000" w:themeColor="text1"/>
                <w:kern w:val="2"/>
                <w:sz w:val="21"/>
                <w:szCs w:val="21"/>
                <w:lang w:val="en-US" w:eastAsia="zh-CN" w:bidi="ar-SA"/>
                <w14:textFill>
                  <w14:solidFill>
                    <w14:schemeClr w14:val="tx1"/>
                  </w14:solidFill>
                </w14:textFill>
              </w:rPr>
            </w:pPr>
            <w:r>
              <w:rPr>
                <w:rFonts w:ascii="Times New Roman" w:hAnsi="Times New Roman" w:eastAsia="宋体" w:cs="宋体"/>
                <w:i w:val="0"/>
                <w:iCs w:val="0"/>
                <w:caps w:val="0"/>
                <w:smallCaps w:val="0"/>
                <w:color w:val="000000" w:themeColor="text1"/>
                <w:sz w:val="21"/>
                <w:szCs w:val="21"/>
                <w14:textFill>
                  <w14:solidFill>
                    <w14:schemeClr w14:val="tx1"/>
                  </w14:solidFill>
                </w14:textFill>
              </w:rPr>
              <w:t>○</w:t>
            </w:r>
          </w:p>
        </w:tc>
        <w:tc>
          <w:tcPr>
            <w:tcW w:w="708"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宋体"/>
                <w:i w:val="0"/>
                <w:iCs w:val="0"/>
                <w:caps w:val="0"/>
                <w:smallCaps w:val="0"/>
                <w:color w:val="000000" w:themeColor="text1"/>
                <w:kern w:val="2"/>
                <w:sz w:val="21"/>
                <w:szCs w:val="21"/>
                <w:lang w:val="en-US" w:eastAsia="zh-CN" w:bidi="ar-SA"/>
                <w14:textFill>
                  <w14:solidFill>
                    <w14:schemeClr w14:val="tx1"/>
                  </w14:solidFill>
                </w14:textFill>
              </w:rPr>
            </w:pPr>
          </w:p>
        </w:tc>
        <w:tc>
          <w:tcPr>
            <w:tcW w:w="1176"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宋体"/>
                <w:i w:val="0"/>
                <w:iCs w:val="0"/>
                <w:caps w:val="0"/>
                <w:smallCaps w:val="0"/>
                <w:color w:val="000000" w:themeColor="text1"/>
                <w:kern w:val="2"/>
                <w:sz w:val="21"/>
                <w:szCs w:val="21"/>
                <w:lang w:val="en-US" w:eastAsia="zh-CN" w:bidi="ar-SA"/>
                <w14:textFill>
                  <w14:solidFill>
                    <w14:schemeClr w14:val="tx1"/>
                  </w14:solidFill>
                </w14:textFill>
              </w:rPr>
            </w:pPr>
          </w:p>
        </w:tc>
        <w:tc>
          <w:tcPr>
            <w:tcW w:w="682" w:type="dxa"/>
            <w:tcBorders>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jc w:val="center"/>
        </w:trPr>
        <w:tc>
          <w:tcPr>
            <w:tcW w:w="561"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8"/>
              </w:numPr>
              <w:tabs>
                <w:tab w:val="left" w:pos="550"/>
              </w:tabs>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2100" w:type="dxa"/>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eastAsia" w:ascii="Times New Roman" w:hAnsi="Times New Roman" w:cs="宋体"/>
                <w:i w:val="0"/>
                <w:iCs w:val="0"/>
                <w:caps w:val="0"/>
                <w:smallCaps w:val="0"/>
                <w:color w:val="000000" w:themeColor="text1"/>
                <w:sz w:val="21"/>
                <w:szCs w:val="21"/>
                <w:lang w:val="en-US" w:eastAsia="zh-CN"/>
                <w14:textFill>
                  <w14:solidFill>
                    <w14:schemeClr w14:val="tx1"/>
                  </w14:solidFill>
                </w14:textFill>
              </w:rPr>
            </w:pPr>
          </w:p>
        </w:tc>
        <w:tc>
          <w:tcPr>
            <w:tcW w:w="2400" w:type="dxa"/>
            <w:tcBorders>
              <w:top w:val="single" w:color="auto" w:sz="4" w:space="0"/>
              <w:bottom w:val="single" w:color="auto" w:sz="4" w:space="0"/>
            </w:tcBorders>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cs="宋体"/>
                <w:i w:val="0"/>
                <w:iCs w:val="0"/>
                <w:caps w:val="0"/>
                <w:smallCaps w:val="0"/>
                <w:color w:val="000000" w:themeColor="text1"/>
                <w:sz w:val="21"/>
                <w:szCs w:val="21"/>
                <w:lang w:val="en-US" w:eastAsia="zh-CN"/>
                <w14:textFill>
                  <w14:solidFill>
                    <w14:schemeClr w14:val="tx1"/>
                  </w14:solidFill>
                </w14:textFill>
              </w:rPr>
            </w:pPr>
            <w:r>
              <w:rPr>
                <w:rFonts w:hint="default" w:ascii="Times New Roman" w:hAnsi="Times New Roman" w:eastAsia="宋体" w:cs="宋体"/>
                <w:i w:val="0"/>
                <w:iCs w:val="0"/>
                <w:caps w:val="0"/>
                <w:smallCaps w:val="0"/>
                <w:color w:val="000000"/>
                <w:sz w:val="21"/>
                <w:szCs w:val="21"/>
                <w:highlight w:val="none"/>
              </w:rPr>
              <w:t>脉动电压</w:t>
            </w:r>
          </w:p>
        </w:tc>
        <w:tc>
          <w:tcPr>
            <w:tcW w:w="960"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宋体"/>
                <w:i w:val="0"/>
                <w:iCs w:val="0"/>
                <w:caps w:val="0"/>
                <w:smallCaps w:val="0"/>
                <w:color w:val="000000" w:themeColor="text1"/>
                <w:kern w:val="2"/>
                <w:sz w:val="21"/>
                <w:szCs w:val="21"/>
                <w:lang w:val="en-US" w:eastAsia="zh-CN" w:bidi="ar-SA"/>
                <w14:textFill>
                  <w14:solidFill>
                    <w14:schemeClr w14:val="tx1"/>
                  </w14:solidFill>
                </w14:textFill>
              </w:rPr>
            </w:pPr>
            <w:r>
              <w:rPr>
                <w:rFonts w:ascii="Times New Roman" w:hAnsi="Times New Roman" w:eastAsia="宋体" w:cs="宋体"/>
                <w:i w:val="0"/>
                <w:iCs w:val="0"/>
                <w:caps w:val="0"/>
                <w:smallCaps w:val="0"/>
                <w:color w:val="000000" w:themeColor="text1"/>
                <w:sz w:val="21"/>
                <w:szCs w:val="21"/>
                <w14:textFill>
                  <w14:solidFill>
                    <w14:schemeClr w14:val="tx1"/>
                  </w14:solidFill>
                </w14:textFill>
              </w:rPr>
              <w:t>○</w:t>
            </w:r>
          </w:p>
        </w:tc>
        <w:tc>
          <w:tcPr>
            <w:tcW w:w="708"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宋体"/>
                <w:i w:val="0"/>
                <w:iCs w:val="0"/>
                <w:caps w:val="0"/>
                <w:smallCaps w:val="0"/>
                <w:color w:val="000000" w:themeColor="text1"/>
                <w:kern w:val="2"/>
                <w:sz w:val="21"/>
                <w:szCs w:val="21"/>
                <w:lang w:val="en-US" w:eastAsia="zh-CN" w:bidi="ar-SA"/>
                <w14:textFill>
                  <w14:solidFill>
                    <w14:schemeClr w14:val="tx1"/>
                  </w14:solidFill>
                </w14:textFill>
              </w:rPr>
            </w:pPr>
          </w:p>
        </w:tc>
        <w:tc>
          <w:tcPr>
            <w:tcW w:w="1176"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682" w:type="dxa"/>
            <w:tcBorders>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561"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8"/>
              </w:numPr>
              <w:tabs>
                <w:tab w:val="left" w:pos="550"/>
              </w:tabs>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2100" w:type="dxa"/>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2400" w:type="dxa"/>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hint="default" w:ascii="Times New Roman" w:hAnsi="Times New Roman" w:eastAsia="宋体" w:cs="宋体"/>
                <w:i w:val="0"/>
                <w:iCs w:val="0"/>
                <w:caps w:val="0"/>
                <w:smallCaps w:val="0"/>
                <w:color w:val="000000"/>
                <w:sz w:val="21"/>
                <w:szCs w:val="21"/>
                <w:highlight w:val="none"/>
              </w:rPr>
              <w:t>瞬时电源中断</w:t>
            </w:r>
          </w:p>
        </w:tc>
        <w:tc>
          <w:tcPr>
            <w:tcW w:w="960"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宋体"/>
                <w:i w:val="0"/>
                <w:iCs w:val="0"/>
                <w:caps w:val="0"/>
                <w:smallCaps w:val="0"/>
                <w:color w:val="000000" w:themeColor="text1"/>
                <w:kern w:val="2"/>
                <w:sz w:val="21"/>
                <w:szCs w:val="21"/>
                <w:lang w:val="en-US" w:eastAsia="zh-CN" w:bidi="ar-SA"/>
                <w14:textFill>
                  <w14:solidFill>
                    <w14:schemeClr w14:val="tx1"/>
                  </w14:solidFill>
                </w14:textFill>
              </w:rPr>
            </w:pPr>
            <w:r>
              <w:rPr>
                <w:rFonts w:ascii="Times New Roman" w:hAnsi="Times New Roman" w:eastAsia="宋体" w:cs="宋体"/>
                <w:i w:val="0"/>
                <w:iCs w:val="0"/>
                <w:caps w:val="0"/>
                <w:smallCaps w:val="0"/>
                <w:color w:val="000000" w:themeColor="text1"/>
                <w:sz w:val="21"/>
                <w:szCs w:val="21"/>
                <w14:textFill>
                  <w14:solidFill>
                    <w14:schemeClr w14:val="tx1"/>
                  </w14:solidFill>
                </w14:textFill>
              </w:rPr>
              <w:t>○</w:t>
            </w:r>
          </w:p>
        </w:tc>
        <w:tc>
          <w:tcPr>
            <w:tcW w:w="708"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宋体"/>
                <w:i w:val="0"/>
                <w:iCs w:val="0"/>
                <w:caps w:val="0"/>
                <w:smallCaps w:val="0"/>
                <w:color w:val="000000" w:themeColor="text1"/>
                <w:kern w:val="2"/>
                <w:sz w:val="21"/>
                <w:szCs w:val="21"/>
                <w:lang w:val="en-US" w:eastAsia="zh-CN" w:bidi="ar-SA"/>
                <w14:textFill>
                  <w14:solidFill>
                    <w14:schemeClr w14:val="tx1"/>
                  </w14:solidFill>
                </w14:textFill>
              </w:rPr>
            </w:pPr>
          </w:p>
        </w:tc>
        <w:tc>
          <w:tcPr>
            <w:tcW w:w="1176"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宋体"/>
                <w:i w:val="0"/>
                <w:iCs w:val="0"/>
                <w:caps w:val="0"/>
                <w:smallCaps w:val="0"/>
                <w:color w:val="000000" w:themeColor="text1"/>
                <w:kern w:val="2"/>
                <w:sz w:val="21"/>
                <w:szCs w:val="21"/>
                <w:lang w:val="en-US" w:eastAsia="zh-CN" w:bidi="ar-SA"/>
                <w14:textFill>
                  <w14:solidFill>
                    <w14:schemeClr w14:val="tx1"/>
                  </w14:solidFill>
                </w14:textFill>
              </w:rPr>
            </w:pPr>
          </w:p>
        </w:tc>
        <w:tc>
          <w:tcPr>
            <w:tcW w:w="682" w:type="dxa"/>
            <w:tcBorders>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90" w:hRule="atLeast"/>
          <w:tblHeader/>
          <w:jc w:val="center"/>
        </w:trPr>
        <w:tc>
          <w:tcPr>
            <w:tcW w:w="561"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8"/>
              </w:numPr>
              <w:tabs>
                <w:tab w:val="left" w:pos="550"/>
              </w:tabs>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2100" w:type="dxa"/>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2400" w:type="dxa"/>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hint="default" w:ascii="Times New Roman" w:hAnsi="Times New Roman" w:eastAsia="宋体" w:cs="宋体"/>
                <w:i w:val="0"/>
                <w:iCs w:val="0"/>
                <w:caps w:val="0"/>
                <w:smallCaps w:val="0"/>
                <w:color w:val="000000"/>
                <w:sz w:val="21"/>
                <w:szCs w:val="21"/>
                <w:highlight w:val="none"/>
              </w:rPr>
              <w:t>正常浪涌电压</w:t>
            </w:r>
          </w:p>
        </w:tc>
        <w:tc>
          <w:tcPr>
            <w:tcW w:w="960"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宋体"/>
                <w:i w:val="0"/>
                <w:iCs w:val="0"/>
                <w:caps w:val="0"/>
                <w:smallCaps w:val="0"/>
                <w:color w:val="000000" w:themeColor="text1"/>
                <w:kern w:val="2"/>
                <w:sz w:val="21"/>
                <w:szCs w:val="21"/>
                <w:lang w:val="en-US" w:eastAsia="zh-CN" w:bidi="ar-SA"/>
                <w14:textFill>
                  <w14:solidFill>
                    <w14:schemeClr w14:val="tx1"/>
                  </w14:solidFill>
                </w14:textFill>
              </w:rPr>
            </w:pPr>
            <w:r>
              <w:rPr>
                <w:rFonts w:ascii="Times New Roman" w:hAnsi="Times New Roman" w:eastAsia="宋体" w:cs="宋体"/>
                <w:i w:val="0"/>
                <w:iCs w:val="0"/>
                <w:caps w:val="0"/>
                <w:smallCaps w:val="0"/>
                <w:color w:val="000000" w:themeColor="text1"/>
                <w:sz w:val="21"/>
                <w:szCs w:val="21"/>
                <w14:textFill>
                  <w14:solidFill>
                    <w14:schemeClr w14:val="tx1"/>
                  </w14:solidFill>
                </w14:textFill>
              </w:rPr>
              <w:t>○</w:t>
            </w:r>
          </w:p>
        </w:tc>
        <w:tc>
          <w:tcPr>
            <w:tcW w:w="708"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宋体"/>
                <w:i w:val="0"/>
                <w:iCs w:val="0"/>
                <w:caps w:val="0"/>
                <w:smallCaps w:val="0"/>
                <w:color w:val="000000" w:themeColor="text1"/>
                <w:kern w:val="2"/>
                <w:sz w:val="21"/>
                <w:szCs w:val="21"/>
                <w:lang w:val="en-US" w:eastAsia="zh-CN" w:bidi="ar-SA"/>
                <w14:textFill>
                  <w14:solidFill>
                    <w14:schemeClr w14:val="tx1"/>
                  </w14:solidFill>
                </w14:textFill>
              </w:rPr>
            </w:pPr>
          </w:p>
        </w:tc>
        <w:tc>
          <w:tcPr>
            <w:tcW w:w="1176"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宋体"/>
                <w:i w:val="0"/>
                <w:iCs w:val="0"/>
                <w:caps w:val="0"/>
                <w:smallCaps w:val="0"/>
                <w:color w:val="000000" w:themeColor="text1"/>
                <w:kern w:val="2"/>
                <w:sz w:val="21"/>
                <w:szCs w:val="21"/>
                <w:lang w:val="en-US" w:eastAsia="zh-CN" w:bidi="ar-SA"/>
                <w14:textFill>
                  <w14:solidFill>
                    <w14:schemeClr w14:val="tx1"/>
                  </w14:solidFill>
                </w14:textFill>
              </w:rPr>
            </w:pPr>
          </w:p>
        </w:tc>
        <w:tc>
          <w:tcPr>
            <w:tcW w:w="682" w:type="dxa"/>
            <w:tcBorders>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561"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8"/>
              </w:numPr>
              <w:tabs>
                <w:tab w:val="left" w:pos="550"/>
              </w:tabs>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2100" w:type="dxa"/>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2400" w:type="dxa"/>
            <w:tcBorders>
              <w:bottom w:val="single" w:color="auto" w:sz="4" w:space="0"/>
            </w:tcBorders>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hint="eastAsia" w:ascii="Times New Roman" w:hAnsi="Times New Roman" w:eastAsia="宋体" w:cs="宋体"/>
                <w:i w:val="0"/>
                <w:iCs w:val="0"/>
                <w:caps w:val="0"/>
                <w:smallCaps w:val="0"/>
                <w:color w:val="000000"/>
                <w:sz w:val="21"/>
                <w:szCs w:val="21"/>
                <w:highlight w:val="none"/>
                <w:lang w:val="en-US" w:eastAsia="zh-CN"/>
              </w:rPr>
              <w:t>欠压</w:t>
            </w:r>
          </w:p>
        </w:tc>
        <w:tc>
          <w:tcPr>
            <w:tcW w:w="960"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宋体"/>
                <w:i w:val="0"/>
                <w:iCs w:val="0"/>
                <w:caps w:val="0"/>
                <w:smallCaps w:val="0"/>
                <w:color w:val="000000" w:themeColor="text1"/>
                <w:kern w:val="2"/>
                <w:sz w:val="21"/>
                <w:szCs w:val="21"/>
                <w:lang w:val="en-US" w:eastAsia="zh-CN" w:bidi="ar-SA"/>
                <w14:textFill>
                  <w14:solidFill>
                    <w14:schemeClr w14:val="tx1"/>
                  </w14:solidFill>
                </w14:textFill>
              </w:rPr>
            </w:pPr>
            <w:r>
              <w:rPr>
                <w:rFonts w:ascii="Times New Roman" w:hAnsi="Times New Roman" w:eastAsia="宋体" w:cs="宋体"/>
                <w:i w:val="0"/>
                <w:iCs w:val="0"/>
                <w:caps w:val="0"/>
                <w:smallCaps w:val="0"/>
                <w:color w:val="000000" w:themeColor="text1"/>
                <w:sz w:val="21"/>
                <w:szCs w:val="21"/>
                <w14:textFill>
                  <w14:solidFill>
                    <w14:schemeClr w14:val="tx1"/>
                  </w14:solidFill>
                </w14:textFill>
              </w:rPr>
              <w:t>○</w:t>
            </w:r>
          </w:p>
        </w:tc>
        <w:tc>
          <w:tcPr>
            <w:tcW w:w="708"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宋体"/>
                <w:i w:val="0"/>
                <w:iCs w:val="0"/>
                <w:caps w:val="0"/>
                <w:smallCaps w:val="0"/>
                <w:color w:val="000000" w:themeColor="text1"/>
                <w:kern w:val="2"/>
                <w:sz w:val="21"/>
                <w:szCs w:val="21"/>
                <w:lang w:val="en-US" w:eastAsia="zh-CN" w:bidi="ar-SA"/>
                <w14:textFill>
                  <w14:solidFill>
                    <w14:schemeClr w14:val="tx1"/>
                  </w14:solidFill>
                </w14:textFill>
              </w:rPr>
            </w:pPr>
          </w:p>
        </w:tc>
        <w:tc>
          <w:tcPr>
            <w:tcW w:w="1176"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宋体"/>
                <w:i w:val="0"/>
                <w:iCs w:val="0"/>
                <w:caps w:val="0"/>
                <w:smallCaps w:val="0"/>
                <w:color w:val="000000" w:themeColor="text1"/>
                <w:kern w:val="2"/>
                <w:sz w:val="21"/>
                <w:szCs w:val="21"/>
                <w:lang w:val="en-US" w:eastAsia="zh-CN" w:bidi="ar-SA"/>
                <w14:textFill>
                  <w14:solidFill>
                    <w14:schemeClr w14:val="tx1"/>
                  </w14:solidFill>
                </w14:textFill>
              </w:rPr>
            </w:pPr>
          </w:p>
        </w:tc>
        <w:tc>
          <w:tcPr>
            <w:tcW w:w="682" w:type="dxa"/>
            <w:tcBorders>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561"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8"/>
              </w:numPr>
              <w:tabs>
                <w:tab w:val="left" w:pos="550"/>
              </w:tabs>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2100" w:type="dxa"/>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2400" w:type="dxa"/>
            <w:tcBorders>
              <w:top w:val="single" w:color="auto" w:sz="4" w:space="0"/>
              <w:bottom w:val="single" w:color="auto" w:sz="4" w:space="0"/>
            </w:tcBorders>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hint="default" w:ascii="Times New Roman" w:hAnsi="Times New Roman" w:eastAsia="宋体" w:cs="宋体"/>
                <w:i w:val="0"/>
                <w:iCs w:val="0"/>
                <w:caps w:val="0"/>
                <w:smallCaps w:val="0"/>
                <w:color w:val="000000"/>
                <w:sz w:val="21"/>
                <w:szCs w:val="21"/>
                <w:highlight w:val="none"/>
              </w:rPr>
              <w:t>电压稳态（直流）</w:t>
            </w:r>
          </w:p>
        </w:tc>
        <w:tc>
          <w:tcPr>
            <w:tcW w:w="960"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i w:val="0"/>
                <w:iCs w:val="0"/>
                <w:caps w:val="0"/>
                <w:smallCaps w:val="0"/>
                <w:color w:val="000000" w:themeColor="text1"/>
                <w:sz w:val="21"/>
                <w:szCs w:val="21"/>
                <w14:textFill>
                  <w14:solidFill>
                    <w14:schemeClr w14:val="tx1"/>
                  </w14:solidFill>
                </w14:textFill>
              </w:rPr>
              <w:t>○</w:t>
            </w:r>
          </w:p>
        </w:tc>
        <w:tc>
          <w:tcPr>
            <w:tcW w:w="708"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1176"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682" w:type="dxa"/>
            <w:tcBorders>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561"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8"/>
              </w:numPr>
              <w:tabs>
                <w:tab w:val="left" w:pos="550"/>
              </w:tabs>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2100" w:type="dxa"/>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2400" w:type="dxa"/>
            <w:tcBorders>
              <w:top w:val="single" w:color="auto" w:sz="4" w:space="0"/>
              <w:bottom w:val="single" w:color="auto" w:sz="4" w:space="0"/>
            </w:tcBorders>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hint="default" w:ascii="Times New Roman" w:hAnsi="Times New Roman" w:eastAsia="宋体" w:cs="宋体"/>
                <w:i w:val="0"/>
                <w:iCs w:val="0"/>
                <w:caps w:val="0"/>
                <w:smallCaps w:val="0"/>
                <w:color w:val="000000"/>
                <w:sz w:val="21"/>
                <w:szCs w:val="21"/>
                <w:highlight w:val="none"/>
              </w:rPr>
              <w:t>瞬时欠压</w:t>
            </w:r>
          </w:p>
        </w:tc>
        <w:tc>
          <w:tcPr>
            <w:tcW w:w="960"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宋体"/>
                <w:i w:val="0"/>
                <w:iCs w:val="0"/>
                <w:caps w:val="0"/>
                <w:smallCaps w:val="0"/>
                <w:color w:val="000000" w:themeColor="text1"/>
                <w:kern w:val="0"/>
                <w:sz w:val="21"/>
                <w:szCs w:val="21"/>
                <w14:textFill>
                  <w14:solidFill>
                    <w14:schemeClr w14:val="tx1"/>
                  </w14:solidFill>
                </w14:textFill>
              </w:rPr>
            </w:pPr>
            <w:r>
              <w:rPr>
                <w:rFonts w:ascii="Times New Roman" w:hAnsi="Times New Roman" w:eastAsia="宋体" w:cs="宋体"/>
                <w:i w:val="0"/>
                <w:iCs w:val="0"/>
                <w:caps w:val="0"/>
                <w:smallCaps w:val="0"/>
                <w:color w:val="000000" w:themeColor="text1"/>
                <w:sz w:val="21"/>
                <w:szCs w:val="21"/>
                <w14:textFill>
                  <w14:solidFill>
                    <w14:schemeClr w14:val="tx1"/>
                  </w14:solidFill>
                </w14:textFill>
              </w:rPr>
              <w:t>○</w:t>
            </w:r>
          </w:p>
        </w:tc>
        <w:tc>
          <w:tcPr>
            <w:tcW w:w="708"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1176"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682" w:type="dxa"/>
            <w:tcBorders>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561"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8"/>
              </w:numPr>
              <w:tabs>
                <w:tab w:val="left" w:pos="550"/>
              </w:tabs>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2100" w:type="dxa"/>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2400" w:type="dxa"/>
            <w:tcBorders>
              <w:top w:val="single" w:color="auto" w:sz="4" w:space="0"/>
              <w:bottom w:val="single" w:color="auto" w:sz="4" w:space="0"/>
            </w:tcBorders>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hint="default" w:ascii="Times New Roman" w:hAnsi="Times New Roman" w:eastAsia="宋体" w:cs="宋体"/>
                <w:i w:val="0"/>
                <w:iCs w:val="0"/>
                <w:caps w:val="0"/>
                <w:smallCaps w:val="0"/>
                <w:color w:val="000000"/>
                <w:sz w:val="21"/>
                <w:szCs w:val="21"/>
                <w:highlight w:val="none"/>
              </w:rPr>
              <w:t>非正常浪涌电压</w:t>
            </w:r>
          </w:p>
        </w:tc>
        <w:tc>
          <w:tcPr>
            <w:tcW w:w="960"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宋体"/>
                <w:i w:val="0"/>
                <w:iCs w:val="0"/>
                <w:caps w:val="0"/>
                <w:smallCaps w:val="0"/>
                <w:color w:val="000000" w:themeColor="text1"/>
                <w:kern w:val="0"/>
                <w:sz w:val="21"/>
                <w:szCs w:val="21"/>
                <w14:textFill>
                  <w14:solidFill>
                    <w14:schemeClr w14:val="tx1"/>
                  </w14:solidFill>
                </w14:textFill>
              </w:rPr>
            </w:pPr>
            <w:r>
              <w:rPr>
                <w:rFonts w:ascii="Times New Roman" w:hAnsi="Times New Roman" w:eastAsia="宋体" w:cs="宋体"/>
                <w:i w:val="0"/>
                <w:iCs w:val="0"/>
                <w:caps w:val="0"/>
                <w:smallCaps w:val="0"/>
                <w:color w:val="000000" w:themeColor="text1"/>
                <w:sz w:val="21"/>
                <w:szCs w:val="21"/>
                <w14:textFill>
                  <w14:solidFill>
                    <w14:schemeClr w14:val="tx1"/>
                  </w14:solidFill>
                </w14:textFill>
              </w:rPr>
              <w:t>○</w:t>
            </w:r>
          </w:p>
        </w:tc>
        <w:tc>
          <w:tcPr>
            <w:tcW w:w="708"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1176"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682" w:type="dxa"/>
            <w:tcBorders>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561"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8"/>
              </w:numPr>
              <w:tabs>
                <w:tab w:val="left" w:pos="550"/>
              </w:tabs>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2100" w:type="dxa"/>
            <w:vMerge w:val="continue"/>
            <w:tcBorders>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2400" w:type="dxa"/>
            <w:tcBorders>
              <w:top w:val="single" w:color="auto" w:sz="4" w:space="0"/>
              <w:bottom w:val="single" w:color="auto" w:sz="4" w:space="0"/>
            </w:tcBorders>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冲击电流</w:t>
            </w:r>
          </w:p>
        </w:tc>
        <w:tc>
          <w:tcPr>
            <w:tcW w:w="960"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宋体"/>
                <w:i w:val="0"/>
                <w:iCs w:val="0"/>
                <w:caps w:val="0"/>
                <w:smallCaps w:val="0"/>
                <w:color w:val="000000" w:themeColor="text1"/>
                <w:kern w:val="0"/>
                <w:sz w:val="21"/>
                <w:szCs w:val="21"/>
                <w14:textFill>
                  <w14:solidFill>
                    <w14:schemeClr w14:val="tx1"/>
                  </w14:solidFill>
                </w14:textFill>
              </w:rPr>
            </w:pPr>
            <w:r>
              <w:rPr>
                <w:rFonts w:ascii="Times New Roman" w:hAnsi="Times New Roman" w:eastAsia="宋体" w:cs="宋体"/>
                <w:i w:val="0"/>
                <w:iCs w:val="0"/>
                <w:caps w:val="0"/>
                <w:smallCaps w:val="0"/>
                <w:color w:val="000000" w:themeColor="text1"/>
                <w:sz w:val="21"/>
                <w:szCs w:val="21"/>
                <w14:textFill>
                  <w14:solidFill>
                    <w14:schemeClr w14:val="tx1"/>
                  </w14:solidFill>
                </w14:textFill>
              </w:rPr>
              <w:t>○</w:t>
            </w:r>
          </w:p>
        </w:tc>
        <w:tc>
          <w:tcPr>
            <w:tcW w:w="708"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1176"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682" w:type="dxa"/>
            <w:tcBorders>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561"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8"/>
              </w:numPr>
              <w:tabs>
                <w:tab w:val="left" w:pos="550"/>
              </w:tabs>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4500" w:type="dxa"/>
            <w:gridSpan w:val="2"/>
            <w:tcBorders>
              <w:top w:val="single" w:color="auto" w:sz="4" w:space="0"/>
              <w:bottom w:val="single" w:color="auto" w:sz="4" w:space="0"/>
            </w:tcBorders>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hint="default" w:ascii="Times New Roman" w:hAnsi="Times New Roman" w:eastAsia="宋体" w:cs="宋体"/>
                <w:i w:val="0"/>
                <w:iCs w:val="0"/>
                <w:caps w:val="0"/>
                <w:smallCaps w:val="0"/>
                <w:color w:val="000000"/>
                <w:sz w:val="21"/>
                <w:szCs w:val="21"/>
                <w:highlight w:val="none"/>
              </w:rPr>
              <w:t>电压尖峰</w:t>
            </w:r>
          </w:p>
        </w:tc>
        <w:tc>
          <w:tcPr>
            <w:tcW w:w="960"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宋体"/>
                <w:i w:val="0"/>
                <w:iCs w:val="0"/>
                <w:caps w:val="0"/>
                <w:smallCaps w:val="0"/>
                <w:color w:val="000000" w:themeColor="text1"/>
                <w:kern w:val="0"/>
                <w:sz w:val="21"/>
                <w:szCs w:val="21"/>
                <w14:textFill>
                  <w14:solidFill>
                    <w14:schemeClr w14:val="tx1"/>
                  </w14:solidFill>
                </w14:textFill>
              </w:rPr>
            </w:pPr>
            <w:r>
              <w:rPr>
                <w:rFonts w:ascii="Times New Roman" w:hAnsi="Times New Roman" w:eastAsia="宋体" w:cs="宋体"/>
                <w:i w:val="0"/>
                <w:iCs w:val="0"/>
                <w:caps w:val="0"/>
                <w:smallCaps w:val="0"/>
                <w:color w:val="000000" w:themeColor="text1"/>
                <w:sz w:val="21"/>
                <w:szCs w:val="21"/>
                <w14:textFill>
                  <w14:solidFill>
                    <w14:schemeClr w14:val="tx1"/>
                  </w14:solidFill>
                </w14:textFill>
              </w:rPr>
              <w:t>○</w:t>
            </w:r>
          </w:p>
        </w:tc>
        <w:tc>
          <w:tcPr>
            <w:tcW w:w="708"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20" w:firstLineChars="20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1176"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682" w:type="dxa"/>
            <w:tcBorders>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561"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8"/>
              </w:numPr>
              <w:tabs>
                <w:tab w:val="left" w:pos="550"/>
              </w:tabs>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4500" w:type="dxa"/>
            <w:gridSpan w:val="2"/>
            <w:tcBorders>
              <w:top w:val="single" w:color="auto" w:sz="4" w:space="0"/>
              <w:bottom w:val="single" w:color="auto" w:sz="4" w:space="0"/>
            </w:tcBorders>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hint="default" w:ascii="Times New Roman" w:hAnsi="Times New Roman" w:eastAsia="宋体" w:cs="宋体"/>
                <w:i w:val="0"/>
                <w:iCs w:val="0"/>
                <w:caps w:val="0"/>
                <w:smallCaps w:val="0"/>
                <w:color w:val="000000"/>
                <w:sz w:val="21"/>
                <w:szCs w:val="21"/>
                <w:highlight w:val="none"/>
              </w:rPr>
              <w:t>音频传导敏感性</w:t>
            </w:r>
          </w:p>
        </w:tc>
        <w:tc>
          <w:tcPr>
            <w:tcW w:w="960"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宋体"/>
                <w:i w:val="0"/>
                <w:iCs w:val="0"/>
                <w:caps w:val="0"/>
                <w:smallCaps w:val="0"/>
                <w:color w:val="000000" w:themeColor="text1"/>
                <w:kern w:val="0"/>
                <w:sz w:val="21"/>
                <w:szCs w:val="21"/>
                <w14:textFill>
                  <w14:solidFill>
                    <w14:schemeClr w14:val="tx1"/>
                  </w14:solidFill>
                </w14:textFill>
              </w:rPr>
            </w:pPr>
            <w:r>
              <w:rPr>
                <w:rFonts w:ascii="Times New Roman" w:hAnsi="Times New Roman" w:eastAsia="宋体" w:cs="宋体"/>
                <w:i w:val="0"/>
                <w:iCs w:val="0"/>
                <w:caps w:val="0"/>
                <w:smallCaps w:val="0"/>
                <w:color w:val="000000" w:themeColor="text1"/>
                <w:sz w:val="21"/>
                <w:szCs w:val="21"/>
                <w14:textFill>
                  <w14:solidFill>
                    <w14:schemeClr w14:val="tx1"/>
                  </w14:solidFill>
                </w14:textFill>
              </w:rPr>
              <w:t>○</w:t>
            </w:r>
          </w:p>
        </w:tc>
        <w:tc>
          <w:tcPr>
            <w:tcW w:w="708"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20" w:firstLineChars="20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1176"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682" w:type="dxa"/>
            <w:tcBorders>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561"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8"/>
              </w:numPr>
              <w:tabs>
                <w:tab w:val="left" w:pos="550"/>
              </w:tabs>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2100" w:type="dxa"/>
            <w:vMerge w:val="restart"/>
            <w:tcBorders>
              <w:top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hint="default" w:ascii="Times New Roman" w:hAnsi="Times New Roman" w:eastAsia="宋体" w:cs="宋体"/>
                <w:i w:val="0"/>
                <w:iCs w:val="0"/>
                <w:caps w:val="0"/>
                <w:smallCaps w:val="0"/>
                <w:color w:val="000000"/>
                <w:sz w:val="21"/>
                <w:szCs w:val="21"/>
                <w:highlight w:val="none"/>
              </w:rPr>
              <w:t>感应信号敏感性</w:t>
            </w:r>
          </w:p>
        </w:tc>
        <w:tc>
          <w:tcPr>
            <w:tcW w:w="2400" w:type="dxa"/>
            <w:tcBorders>
              <w:top w:val="single" w:color="auto" w:sz="4" w:space="0"/>
              <w:bottom w:val="single" w:color="auto" w:sz="4" w:space="0"/>
            </w:tcBorders>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hint="default" w:ascii="Times New Roman" w:hAnsi="Times New Roman" w:eastAsia="宋体" w:cs="宋体"/>
                <w:i w:val="0"/>
                <w:iCs w:val="0"/>
                <w:caps w:val="0"/>
                <w:smallCaps w:val="0"/>
                <w:color w:val="000000"/>
                <w:kern w:val="0"/>
                <w:sz w:val="21"/>
                <w:szCs w:val="21"/>
                <w:highlight w:val="none"/>
              </w:rPr>
              <w:t>对设备的感应磁场</w:t>
            </w:r>
          </w:p>
        </w:tc>
        <w:tc>
          <w:tcPr>
            <w:tcW w:w="960"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宋体"/>
                <w:i w:val="0"/>
                <w:iCs w:val="0"/>
                <w:caps w:val="0"/>
                <w:smallCaps w:val="0"/>
                <w:color w:val="000000" w:themeColor="text1"/>
                <w:kern w:val="0"/>
                <w:sz w:val="21"/>
                <w:szCs w:val="21"/>
                <w14:textFill>
                  <w14:solidFill>
                    <w14:schemeClr w14:val="tx1"/>
                  </w14:solidFill>
                </w14:textFill>
              </w:rPr>
            </w:pPr>
            <w:r>
              <w:rPr>
                <w:rFonts w:ascii="Times New Roman" w:hAnsi="Times New Roman" w:eastAsia="宋体" w:cs="宋体"/>
                <w:i w:val="0"/>
                <w:iCs w:val="0"/>
                <w:caps w:val="0"/>
                <w:smallCaps w:val="0"/>
                <w:color w:val="000000" w:themeColor="text1"/>
                <w:sz w:val="21"/>
                <w:szCs w:val="21"/>
                <w14:textFill>
                  <w14:solidFill>
                    <w14:schemeClr w14:val="tx1"/>
                  </w14:solidFill>
                </w14:textFill>
              </w:rPr>
              <w:t>○</w:t>
            </w:r>
          </w:p>
        </w:tc>
        <w:tc>
          <w:tcPr>
            <w:tcW w:w="708"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1176"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682" w:type="dxa"/>
            <w:tcBorders>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561"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8"/>
              </w:numPr>
              <w:tabs>
                <w:tab w:val="left" w:pos="550"/>
              </w:tabs>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2100" w:type="dxa"/>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2400" w:type="dxa"/>
            <w:tcBorders>
              <w:top w:val="single" w:color="auto" w:sz="4" w:space="0"/>
              <w:bottom w:val="single" w:color="auto" w:sz="4" w:space="0"/>
            </w:tcBorders>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hint="default" w:ascii="Times New Roman" w:hAnsi="Times New Roman" w:eastAsia="宋体" w:cs="宋体"/>
                <w:i w:val="0"/>
                <w:iCs w:val="0"/>
                <w:caps w:val="0"/>
                <w:smallCaps w:val="0"/>
                <w:color w:val="000000"/>
                <w:sz w:val="21"/>
                <w:szCs w:val="21"/>
                <w:highlight w:val="none"/>
              </w:rPr>
              <w:t>对互连电缆的感应磁场</w:t>
            </w:r>
          </w:p>
        </w:tc>
        <w:tc>
          <w:tcPr>
            <w:tcW w:w="960"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宋体"/>
                <w:i w:val="0"/>
                <w:iCs w:val="0"/>
                <w:caps w:val="0"/>
                <w:smallCaps w:val="0"/>
                <w:color w:val="000000" w:themeColor="text1"/>
                <w:kern w:val="0"/>
                <w:sz w:val="21"/>
                <w:szCs w:val="21"/>
                <w14:textFill>
                  <w14:solidFill>
                    <w14:schemeClr w14:val="tx1"/>
                  </w14:solidFill>
                </w14:textFill>
              </w:rPr>
            </w:pPr>
            <w:r>
              <w:rPr>
                <w:rFonts w:ascii="Times New Roman" w:hAnsi="Times New Roman" w:eastAsia="宋体" w:cs="宋体"/>
                <w:i w:val="0"/>
                <w:iCs w:val="0"/>
                <w:caps w:val="0"/>
                <w:smallCaps w:val="0"/>
                <w:color w:val="000000" w:themeColor="text1"/>
                <w:sz w:val="21"/>
                <w:szCs w:val="21"/>
                <w14:textFill>
                  <w14:solidFill>
                    <w14:schemeClr w14:val="tx1"/>
                  </w14:solidFill>
                </w14:textFill>
              </w:rPr>
              <w:t>○</w:t>
            </w:r>
          </w:p>
        </w:tc>
        <w:tc>
          <w:tcPr>
            <w:tcW w:w="708"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1176"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682" w:type="dxa"/>
            <w:tcBorders>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561"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8"/>
              </w:numPr>
              <w:tabs>
                <w:tab w:val="left" w:pos="550"/>
              </w:tabs>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2100" w:type="dxa"/>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2400" w:type="dxa"/>
            <w:tcBorders>
              <w:top w:val="single" w:color="auto" w:sz="4" w:space="0"/>
              <w:bottom w:val="single" w:color="auto" w:sz="4" w:space="0"/>
            </w:tcBorders>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hint="default" w:ascii="Times New Roman" w:hAnsi="Times New Roman" w:eastAsia="宋体" w:cs="宋体"/>
                <w:i w:val="0"/>
                <w:iCs w:val="0"/>
                <w:caps w:val="0"/>
                <w:smallCaps w:val="0"/>
                <w:color w:val="000000"/>
                <w:sz w:val="21"/>
                <w:szCs w:val="21"/>
                <w:highlight w:val="none"/>
              </w:rPr>
              <w:t>对互连电缆的感应电场</w:t>
            </w:r>
          </w:p>
        </w:tc>
        <w:tc>
          <w:tcPr>
            <w:tcW w:w="960"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宋体"/>
                <w:i w:val="0"/>
                <w:iCs w:val="0"/>
                <w:caps w:val="0"/>
                <w:smallCaps w:val="0"/>
                <w:color w:val="000000" w:themeColor="text1"/>
                <w:kern w:val="0"/>
                <w:sz w:val="21"/>
                <w:szCs w:val="21"/>
                <w14:textFill>
                  <w14:solidFill>
                    <w14:schemeClr w14:val="tx1"/>
                  </w14:solidFill>
                </w14:textFill>
              </w:rPr>
            </w:pPr>
            <w:r>
              <w:rPr>
                <w:rFonts w:ascii="Times New Roman" w:hAnsi="Times New Roman" w:eastAsia="宋体" w:cs="宋体"/>
                <w:i w:val="0"/>
                <w:iCs w:val="0"/>
                <w:caps w:val="0"/>
                <w:smallCaps w:val="0"/>
                <w:color w:val="000000" w:themeColor="text1"/>
                <w:sz w:val="21"/>
                <w:szCs w:val="21"/>
                <w14:textFill>
                  <w14:solidFill>
                    <w14:schemeClr w14:val="tx1"/>
                  </w14:solidFill>
                </w14:textFill>
              </w:rPr>
              <w:t>○</w:t>
            </w:r>
          </w:p>
        </w:tc>
        <w:tc>
          <w:tcPr>
            <w:tcW w:w="708"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1176"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682" w:type="dxa"/>
            <w:tcBorders>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561"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8"/>
              </w:numPr>
              <w:tabs>
                <w:tab w:val="left" w:pos="550"/>
              </w:tabs>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2100" w:type="dxa"/>
            <w:vMerge w:val="continue"/>
            <w:tcBorders>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2400" w:type="dxa"/>
            <w:tcBorders>
              <w:top w:val="single" w:color="auto" w:sz="4" w:space="0"/>
              <w:bottom w:val="single" w:color="auto" w:sz="4" w:space="0"/>
            </w:tcBorders>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hint="default" w:ascii="Times New Roman" w:hAnsi="Times New Roman" w:eastAsia="宋体" w:cs="宋体"/>
                <w:i w:val="0"/>
                <w:iCs w:val="0"/>
                <w:caps w:val="0"/>
                <w:smallCaps w:val="0"/>
                <w:color w:val="000000"/>
                <w:sz w:val="21"/>
                <w:szCs w:val="21"/>
                <w:highlight w:val="none"/>
              </w:rPr>
              <w:t>对互连电缆的感应尖峰</w:t>
            </w:r>
          </w:p>
        </w:tc>
        <w:tc>
          <w:tcPr>
            <w:tcW w:w="960"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宋体"/>
                <w:i w:val="0"/>
                <w:iCs w:val="0"/>
                <w:caps w:val="0"/>
                <w:smallCaps w:val="0"/>
                <w:color w:val="000000" w:themeColor="text1"/>
                <w:kern w:val="0"/>
                <w:sz w:val="21"/>
                <w:szCs w:val="21"/>
                <w14:textFill>
                  <w14:solidFill>
                    <w14:schemeClr w14:val="tx1"/>
                  </w14:solidFill>
                </w14:textFill>
              </w:rPr>
            </w:pPr>
            <w:r>
              <w:rPr>
                <w:rFonts w:ascii="Times New Roman" w:hAnsi="Times New Roman" w:eastAsia="宋体" w:cs="宋体"/>
                <w:i w:val="0"/>
                <w:iCs w:val="0"/>
                <w:caps w:val="0"/>
                <w:smallCaps w:val="0"/>
                <w:color w:val="000000" w:themeColor="text1"/>
                <w:sz w:val="21"/>
                <w:szCs w:val="21"/>
                <w14:textFill>
                  <w14:solidFill>
                    <w14:schemeClr w14:val="tx1"/>
                  </w14:solidFill>
                </w14:textFill>
              </w:rPr>
              <w:t>○</w:t>
            </w:r>
          </w:p>
        </w:tc>
        <w:tc>
          <w:tcPr>
            <w:tcW w:w="708"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1176"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682" w:type="dxa"/>
            <w:tcBorders>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561"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8"/>
              </w:numPr>
              <w:tabs>
                <w:tab w:val="left" w:pos="550"/>
              </w:tabs>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2100" w:type="dxa"/>
            <w:vMerge w:val="restart"/>
            <w:tcBorders>
              <w:top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hint="default" w:ascii="Times New Roman" w:hAnsi="Times New Roman" w:eastAsia="宋体" w:cs="宋体"/>
                <w:i w:val="0"/>
                <w:iCs w:val="0"/>
                <w:caps w:val="0"/>
                <w:smallCaps w:val="0"/>
                <w:color w:val="000000"/>
                <w:sz w:val="21"/>
                <w:szCs w:val="21"/>
                <w:highlight w:val="none"/>
              </w:rPr>
              <w:t>射频敏感度</w:t>
            </w:r>
          </w:p>
        </w:tc>
        <w:tc>
          <w:tcPr>
            <w:tcW w:w="2400" w:type="dxa"/>
            <w:tcBorders>
              <w:top w:val="single" w:color="auto" w:sz="4" w:space="0"/>
              <w:bottom w:val="single" w:color="auto" w:sz="4" w:space="0"/>
            </w:tcBorders>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hint="default" w:ascii="Times New Roman" w:hAnsi="Times New Roman" w:eastAsia="宋体" w:cs="宋体"/>
                <w:i w:val="0"/>
                <w:iCs w:val="0"/>
                <w:caps w:val="0"/>
                <w:smallCaps w:val="0"/>
                <w:color w:val="000000"/>
                <w:sz w:val="21"/>
                <w:szCs w:val="21"/>
                <w:highlight w:val="none"/>
              </w:rPr>
              <w:t>射频传导敏感度（CS）</w:t>
            </w:r>
          </w:p>
        </w:tc>
        <w:tc>
          <w:tcPr>
            <w:tcW w:w="960"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宋体"/>
                <w:i w:val="0"/>
                <w:iCs w:val="0"/>
                <w:caps w:val="0"/>
                <w:smallCaps w:val="0"/>
                <w:color w:val="000000" w:themeColor="text1"/>
                <w:kern w:val="0"/>
                <w:sz w:val="21"/>
                <w:szCs w:val="21"/>
                <w14:textFill>
                  <w14:solidFill>
                    <w14:schemeClr w14:val="tx1"/>
                  </w14:solidFill>
                </w14:textFill>
              </w:rPr>
            </w:pPr>
            <w:r>
              <w:rPr>
                <w:rFonts w:ascii="Times New Roman" w:hAnsi="Times New Roman" w:eastAsia="宋体" w:cs="宋体"/>
                <w:i w:val="0"/>
                <w:iCs w:val="0"/>
                <w:caps w:val="0"/>
                <w:smallCaps w:val="0"/>
                <w:color w:val="000000" w:themeColor="text1"/>
                <w:sz w:val="21"/>
                <w:szCs w:val="21"/>
                <w14:textFill>
                  <w14:solidFill>
                    <w14:schemeClr w14:val="tx1"/>
                  </w14:solidFill>
                </w14:textFill>
              </w:rPr>
              <w:t>○</w:t>
            </w:r>
          </w:p>
        </w:tc>
        <w:tc>
          <w:tcPr>
            <w:tcW w:w="708"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1176"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682" w:type="dxa"/>
            <w:tcBorders>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561"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8"/>
              </w:numPr>
              <w:tabs>
                <w:tab w:val="left" w:pos="550"/>
              </w:tabs>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2100" w:type="dxa"/>
            <w:vMerge w:val="continue"/>
            <w:tcBorders>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2400" w:type="dxa"/>
            <w:tcBorders>
              <w:top w:val="single" w:color="auto" w:sz="4" w:space="0"/>
              <w:bottom w:val="single" w:color="auto" w:sz="4" w:space="0"/>
            </w:tcBorders>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sz w:val="21"/>
                <w:szCs w:val="21"/>
                <w:highlight w:val="none"/>
              </w:rPr>
            </w:pPr>
            <w:r>
              <w:rPr>
                <w:rFonts w:hint="default" w:ascii="Times New Roman" w:hAnsi="Times New Roman" w:eastAsia="宋体" w:cs="宋体"/>
                <w:i w:val="0"/>
                <w:iCs w:val="0"/>
                <w:caps w:val="0"/>
                <w:smallCaps w:val="0"/>
                <w:color w:val="000000"/>
                <w:sz w:val="21"/>
                <w:szCs w:val="21"/>
                <w:highlight w:val="none"/>
              </w:rPr>
              <w:t>射频辐射敏感度（RS）</w:t>
            </w:r>
          </w:p>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hint="default" w:ascii="Times New Roman" w:hAnsi="Times New Roman" w:eastAsia="宋体" w:cs="宋体"/>
                <w:i w:val="0"/>
                <w:iCs w:val="0"/>
                <w:caps w:val="0"/>
                <w:smallCaps w:val="0"/>
                <w:color w:val="000000"/>
                <w:sz w:val="21"/>
                <w:szCs w:val="21"/>
                <w:highlight w:val="none"/>
              </w:rPr>
              <w:t>混响室法</w:t>
            </w:r>
          </w:p>
        </w:tc>
        <w:tc>
          <w:tcPr>
            <w:tcW w:w="960"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宋体"/>
                <w:i w:val="0"/>
                <w:iCs w:val="0"/>
                <w:caps w:val="0"/>
                <w:smallCaps w:val="0"/>
                <w:color w:val="000000" w:themeColor="text1"/>
                <w:kern w:val="0"/>
                <w:sz w:val="21"/>
                <w:szCs w:val="21"/>
                <w14:textFill>
                  <w14:solidFill>
                    <w14:schemeClr w14:val="tx1"/>
                  </w14:solidFill>
                </w14:textFill>
              </w:rPr>
            </w:pPr>
            <w:r>
              <w:rPr>
                <w:rFonts w:ascii="Times New Roman" w:hAnsi="Times New Roman" w:eastAsia="宋体" w:cs="宋体"/>
                <w:i w:val="0"/>
                <w:iCs w:val="0"/>
                <w:caps w:val="0"/>
                <w:smallCaps w:val="0"/>
                <w:color w:val="000000" w:themeColor="text1"/>
                <w:sz w:val="21"/>
                <w:szCs w:val="21"/>
                <w14:textFill>
                  <w14:solidFill>
                    <w14:schemeClr w14:val="tx1"/>
                  </w14:solidFill>
                </w14:textFill>
              </w:rPr>
              <w:t>○</w:t>
            </w:r>
          </w:p>
        </w:tc>
        <w:tc>
          <w:tcPr>
            <w:tcW w:w="708"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1176"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682" w:type="dxa"/>
            <w:tcBorders>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561"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8"/>
              </w:numPr>
              <w:tabs>
                <w:tab w:val="left" w:pos="550"/>
              </w:tabs>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2100" w:type="dxa"/>
            <w:vMerge w:val="restart"/>
            <w:tcBorders>
              <w:top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hint="default" w:ascii="Times New Roman" w:hAnsi="Times New Roman" w:eastAsia="宋体" w:cs="宋体"/>
                <w:i w:val="0"/>
                <w:iCs w:val="0"/>
                <w:caps w:val="0"/>
                <w:smallCaps w:val="0"/>
                <w:color w:val="000000"/>
                <w:sz w:val="21"/>
                <w:szCs w:val="21"/>
                <w:highlight w:val="none"/>
              </w:rPr>
              <w:t>射频能量发射</w:t>
            </w:r>
          </w:p>
        </w:tc>
        <w:tc>
          <w:tcPr>
            <w:tcW w:w="2400" w:type="dxa"/>
            <w:tcBorders>
              <w:top w:val="single" w:color="auto" w:sz="4" w:space="0"/>
              <w:bottom w:val="single" w:color="auto" w:sz="4" w:space="0"/>
            </w:tcBorders>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hint="default" w:ascii="Times New Roman" w:hAnsi="Times New Roman" w:eastAsia="宋体" w:cs="宋体"/>
                <w:i w:val="0"/>
                <w:iCs w:val="0"/>
                <w:caps w:val="0"/>
                <w:smallCaps w:val="0"/>
                <w:color w:val="000000"/>
                <w:sz w:val="21"/>
                <w:szCs w:val="21"/>
                <w:highlight w:val="none"/>
              </w:rPr>
              <w:t>射频传导发射（CE）</w:t>
            </w:r>
          </w:p>
        </w:tc>
        <w:tc>
          <w:tcPr>
            <w:tcW w:w="960"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宋体"/>
                <w:i w:val="0"/>
                <w:iCs w:val="0"/>
                <w:caps w:val="0"/>
                <w:smallCaps w:val="0"/>
                <w:color w:val="000000" w:themeColor="text1"/>
                <w:kern w:val="0"/>
                <w:sz w:val="21"/>
                <w:szCs w:val="21"/>
                <w14:textFill>
                  <w14:solidFill>
                    <w14:schemeClr w14:val="tx1"/>
                  </w14:solidFill>
                </w14:textFill>
              </w:rPr>
            </w:pPr>
            <w:r>
              <w:rPr>
                <w:rFonts w:ascii="Times New Roman" w:hAnsi="Times New Roman" w:eastAsia="宋体" w:cs="宋体"/>
                <w:i w:val="0"/>
                <w:iCs w:val="0"/>
                <w:caps w:val="0"/>
                <w:smallCaps w:val="0"/>
                <w:color w:val="000000" w:themeColor="text1"/>
                <w:sz w:val="21"/>
                <w:szCs w:val="21"/>
                <w14:textFill>
                  <w14:solidFill>
                    <w14:schemeClr w14:val="tx1"/>
                  </w14:solidFill>
                </w14:textFill>
              </w:rPr>
              <w:t>○</w:t>
            </w:r>
          </w:p>
        </w:tc>
        <w:tc>
          <w:tcPr>
            <w:tcW w:w="708"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1176"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682" w:type="dxa"/>
            <w:tcBorders>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561"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8"/>
              </w:numPr>
              <w:tabs>
                <w:tab w:val="left" w:pos="550"/>
              </w:tabs>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2100" w:type="dxa"/>
            <w:vMerge w:val="continue"/>
            <w:tcBorders>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2400" w:type="dxa"/>
            <w:tcBorders>
              <w:top w:val="single" w:color="auto" w:sz="4" w:space="0"/>
              <w:bottom w:val="single" w:color="auto" w:sz="4" w:space="0"/>
            </w:tcBorders>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hint="default" w:ascii="Times New Roman" w:hAnsi="Times New Roman" w:eastAsia="宋体" w:cs="宋体"/>
                <w:i w:val="0"/>
                <w:iCs w:val="0"/>
                <w:caps w:val="0"/>
                <w:smallCaps w:val="0"/>
                <w:color w:val="000000"/>
                <w:sz w:val="21"/>
                <w:szCs w:val="21"/>
                <w:highlight w:val="none"/>
              </w:rPr>
              <w:t>射频辐射发射（RE）</w:t>
            </w:r>
          </w:p>
        </w:tc>
        <w:tc>
          <w:tcPr>
            <w:tcW w:w="960"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宋体"/>
                <w:i w:val="0"/>
                <w:iCs w:val="0"/>
                <w:caps w:val="0"/>
                <w:smallCaps w:val="0"/>
                <w:color w:val="000000" w:themeColor="text1"/>
                <w:kern w:val="0"/>
                <w:sz w:val="21"/>
                <w:szCs w:val="21"/>
                <w14:textFill>
                  <w14:solidFill>
                    <w14:schemeClr w14:val="tx1"/>
                  </w14:solidFill>
                </w14:textFill>
              </w:rPr>
            </w:pPr>
            <w:r>
              <w:rPr>
                <w:rFonts w:ascii="Times New Roman" w:hAnsi="Times New Roman" w:eastAsia="宋体" w:cs="宋体"/>
                <w:i w:val="0"/>
                <w:iCs w:val="0"/>
                <w:caps w:val="0"/>
                <w:smallCaps w:val="0"/>
                <w:color w:val="000000" w:themeColor="text1"/>
                <w:sz w:val="21"/>
                <w:szCs w:val="21"/>
                <w14:textFill>
                  <w14:solidFill>
                    <w14:schemeClr w14:val="tx1"/>
                  </w14:solidFill>
                </w14:textFill>
              </w:rPr>
              <w:t>○</w:t>
            </w:r>
          </w:p>
        </w:tc>
        <w:tc>
          <w:tcPr>
            <w:tcW w:w="708"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1176"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682" w:type="dxa"/>
            <w:tcBorders>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561"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8"/>
              </w:numPr>
              <w:tabs>
                <w:tab w:val="left" w:pos="550"/>
              </w:tabs>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4500" w:type="dxa"/>
            <w:gridSpan w:val="2"/>
            <w:tcBorders>
              <w:top w:val="single" w:color="auto" w:sz="4" w:space="0"/>
              <w:bottom w:val="single" w:color="auto" w:sz="4" w:space="0"/>
            </w:tcBorders>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hint="default" w:ascii="Times New Roman" w:hAnsi="Times New Roman" w:eastAsia="宋体" w:cs="宋体"/>
                <w:i w:val="0"/>
                <w:iCs w:val="0"/>
                <w:caps w:val="0"/>
                <w:smallCaps w:val="0"/>
                <w:color w:val="000000"/>
                <w:sz w:val="21"/>
                <w:szCs w:val="21"/>
                <w:highlight w:val="none"/>
              </w:rPr>
              <w:t>雷电感应瞬态敏感性</w:t>
            </w:r>
          </w:p>
        </w:tc>
        <w:tc>
          <w:tcPr>
            <w:tcW w:w="960"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宋体"/>
                <w:i w:val="0"/>
                <w:iCs w:val="0"/>
                <w:caps w:val="0"/>
                <w:smallCaps w:val="0"/>
                <w:color w:val="000000" w:themeColor="text1"/>
                <w:kern w:val="0"/>
                <w:sz w:val="21"/>
                <w:szCs w:val="21"/>
                <w14:textFill>
                  <w14:solidFill>
                    <w14:schemeClr w14:val="tx1"/>
                  </w14:solidFill>
                </w14:textFill>
              </w:rPr>
            </w:pPr>
            <w:r>
              <w:rPr>
                <w:rFonts w:ascii="Times New Roman" w:hAnsi="Times New Roman" w:eastAsia="宋体" w:cs="宋体"/>
                <w:i w:val="0"/>
                <w:iCs w:val="0"/>
                <w:caps w:val="0"/>
                <w:smallCaps w:val="0"/>
                <w:color w:val="000000" w:themeColor="text1"/>
                <w:sz w:val="21"/>
                <w:szCs w:val="21"/>
                <w14:textFill>
                  <w14:solidFill>
                    <w14:schemeClr w14:val="tx1"/>
                  </w14:solidFill>
                </w14:textFill>
              </w:rPr>
              <w:t>○</w:t>
            </w:r>
          </w:p>
        </w:tc>
        <w:tc>
          <w:tcPr>
            <w:tcW w:w="708"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20" w:firstLineChars="20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1176"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682" w:type="dxa"/>
            <w:tcBorders>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561"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8"/>
              </w:numPr>
              <w:tabs>
                <w:tab w:val="left" w:pos="550"/>
              </w:tabs>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4500" w:type="dxa"/>
            <w:gridSpan w:val="2"/>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i w:val="0"/>
                <w:iCs w:val="0"/>
                <w:caps w:val="0"/>
                <w:smallCaps w:val="0"/>
                <w:color w:val="auto"/>
                <w:sz w:val="21"/>
                <w:szCs w:val="21"/>
                <w:highlight w:val="none"/>
              </w:rPr>
              <w:t>静电放电</w:t>
            </w:r>
          </w:p>
        </w:tc>
        <w:tc>
          <w:tcPr>
            <w:tcW w:w="960"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宋体"/>
                <w:i w:val="0"/>
                <w:iCs w:val="0"/>
                <w:caps w:val="0"/>
                <w:smallCaps w:val="0"/>
                <w:color w:val="000000" w:themeColor="text1"/>
                <w:kern w:val="0"/>
                <w:sz w:val="21"/>
                <w:szCs w:val="21"/>
                <w14:textFill>
                  <w14:solidFill>
                    <w14:schemeClr w14:val="tx1"/>
                  </w14:solidFill>
                </w14:textFill>
              </w:rPr>
            </w:pPr>
            <w:r>
              <w:rPr>
                <w:rFonts w:ascii="Times New Roman" w:hAnsi="Times New Roman" w:eastAsia="宋体" w:cs="宋体"/>
                <w:i w:val="0"/>
                <w:iCs w:val="0"/>
                <w:caps w:val="0"/>
                <w:smallCaps w:val="0"/>
                <w:color w:val="000000" w:themeColor="text1"/>
                <w:sz w:val="21"/>
                <w:szCs w:val="21"/>
                <w14:textFill>
                  <w14:solidFill>
                    <w14:schemeClr w14:val="tx1"/>
                  </w14:solidFill>
                </w14:textFill>
              </w:rPr>
              <w:t>○</w:t>
            </w:r>
          </w:p>
        </w:tc>
        <w:tc>
          <w:tcPr>
            <w:tcW w:w="708"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20" w:firstLineChars="20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1176"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682" w:type="dxa"/>
            <w:tcBorders>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8587" w:type="dxa"/>
            <w:gridSpan w:val="7"/>
            <w:tcBorders>
              <w:top w:val="single" w:color="auto" w:sz="4" w:space="0"/>
              <w:left w:val="single" w:color="auto" w:sz="12" w:space="0"/>
              <w:bottom w:val="single" w:color="auto" w:sz="12"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after="0" w:line="360" w:lineRule="auto"/>
              <w:ind w:left="0" w:leftChars="0" w:right="0" w:rightChars="0" w:firstLine="0" w:firstLineChars="0"/>
              <w:jc w:val="left"/>
              <w:textAlignment w:val="auto"/>
              <w:rPr>
                <w:rFonts w:hint="eastAsia" w:ascii="Times New Roman" w:hAnsi="Times New Roman" w:cs="宋体"/>
                <w:i w:val="0"/>
                <w:iCs w:val="0"/>
                <w:caps w:val="0"/>
                <w:smallCaps w:val="0"/>
                <w:color w:val="000000" w:themeColor="text1"/>
                <w:kern w:val="0"/>
                <w:sz w:val="21"/>
                <w:szCs w:val="21"/>
                <w:highlight w:val="none"/>
                <w:lang w:val="en-US" w:eastAsia="zh-CN"/>
                <w14:textFill>
                  <w14:solidFill>
                    <w14:schemeClr w14:val="tx1"/>
                  </w14:solidFill>
                </w14:textFill>
                <w14:ligatures w14:val="none"/>
              </w:rPr>
            </w:pPr>
            <w:r>
              <w:rPr>
                <w:rFonts w:hint="default" w:ascii="Times New Roman" w:hAnsi="Times New Roman" w:cs="宋体"/>
                <w:i w:val="0"/>
                <w:iCs w:val="0"/>
                <w:caps w:val="0"/>
                <w:smallCaps w:val="0"/>
                <w:color w:val="000000" w:themeColor="text1"/>
                <w:kern w:val="0"/>
                <w:sz w:val="21"/>
                <w:szCs w:val="21"/>
                <w:highlight w:val="none"/>
                <w:lang w:val="en-US" w:eastAsia="zh-CN"/>
                <w14:textFill>
                  <w14:solidFill>
                    <w14:schemeClr w14:val="tx1"/>
                  </w14:solidFill>
                </w14:textFill>
                <w14:ligatures w14:val="none"/>
              </w:rPr>
              <w:t>注：</w:t>
            </w:r>
            <w:r>
              <w:rPr>
                <w:rFonts w:hint="eastAsia" w:ascii="Times New Roman" w:hAnsi="Times New Roman" w:cs="宋体"/>
                <w:i w:val="0"/>
                <w:iCs w:val="0"/>
                <w:caps w:val="0"/>
                <w:smallCaps w:val="0"/>
                <w:color w:val="000000" w:themeColor="text1"/>
                <w:kern w:val="0"/>
                <w:sz w:val="21"/>
                <w:szCs w:val="21"/>
                <w:highlight w:val="none"/>
                <w:lang w:val="en-US" w:eastAsia="zh-CN"/>
                <w14:textFill>
                  <w14:solidFill>
                    <w14:schemeClr w14:val="tx1"/>
                  </w14:solidFill>
                </w14:textFill>
                <w14:ligatures w14:val="none"/>
              </w:rPr>
              <w:t xml:space="preserve">1. </w:t>
            </w:r>
            <w:r>
              <w:rPr>
                <w:rFonts w:hint="default" w:ascii="Times New Roman" w:hAnsi="Times New Roman" w:cs="宋体"/>
                <w:i w:val="0"/>
                <w:iCs w:val="0"/>
                <w:caps w:val="0"/>
                <w:smallCaps w:val="0"/>
                <w:color w:val="000000" w:themeColor="text1"/>
                <w:kern w:val="0"/>
                <w:sz w:val="21"/>
                <w:szCs w:val="21"/>
                <w:highlight w:val="none"/>
                <w:lang w:val="en-US" w:eastAsia="zh-CN"/>
                <w14:textFill>
                  <w14:solidFill>
                    <w14:schemeClr w14:val="tx1"/>
                  </w14:solidFill>
                </w14:textFill>
                <w14:ligatures w14:val="none"/>
              </w:rPr>
              <w:t>○表示所使用到的</w:t>
            </w:r>
            <w:r>
              <w:rPr>
                <w:rFonts w:hint="eastAsia" w:ascii="Times New Roman" w:hAnsi="Times New Roman" w:cs="宋体"/>
                <w:i w:val="0"/>
                <w:iCs w:val="0"/>
                <w:caps w:val="0"/>
                <w:smallCaps w:val="0"/>
                <w:color w:val="000000" w:themeColor="text1"/>
                <w:kern w:val="0"/>
                <w:sz w:val="21"/>
                <w:szCs w:val="21"/>
                <w:highlight w:val="none"/>
                <w:lang w:val="en-US" w:eastAsia="zh-CN"/>
                <w14:textFill>
                  <w14:solidFill>
                    <w14:schemeClr w14:val="tx1"/>
                  </w14:solidFill>
                </w14:textFill>
                <w14:ligatures w14:val="none"/>
              </w:rPr>
              <w:t>受试</w:t>
            </w:r>
            <w:r>
              <w:rPr>
                <w:rFonts w:hint="default" w:ascii="Times New Roman" w:hAnsi="Times New Roman" w:cs="宋体"/>
                <w:i w:val="0"/>
                <w:iCs w:val="0"/>
                <w:caps w:val="0"/>
                <w:smallCaps w:val="0"/>
                <w:color w:val="000000" w:themeColor="text1"/>
                <w:kern w:val="0"/>
                <w:sz w:val="21"/>
                <w:szCs w:val="21"/>
                <w:highlight w:val="none"/>
                <w:lang w:val="en-US" w:eastAsia="zh-CN"/>
                <w14:textFill>
                  <w14:solidFill>
                    <w14:schemeClr w14:val="tx1"/>
                  </w14:solidFill>
                </w14:textFill>
                <w14:ligatures w14:val="none"/>
              </w:rPr>
              <w:t>设备</w:t>
            </w:r>
            <w:r>
              <w:rPr>
                <w:rFonts w:hint="eastAsia" w:ascii="Times New Roman" w:hAnsi="Times New Roman" w:cs="宋体"/>
                <w:i w:val="0"/>
                <w:iCs w:val="0"/>
                <w:caps w:val="0"/>
                <w:smallCaps w:val="0"/>
                <w:color w:val="000000" w:themeColor="text1"/>
                <w:kern w:val="0"/>
                <w:sz w:val="21"/>
                <w:szCs w:val="21"/>
                <w:highlight w:val="none"/>
                <w:lang w:val="en-US" w:eastAsia="zh-CN"/>
                <w14:textFill>
                  <w14:solidFill>
                    <w14:schemeClr w14:val="tx1"/>
                  </w14:solidFill>
                </w14:textFill>
                <w14:ligatures w14:val="none"/>
              </w:rPr>
              <w:t>；受试设备数量根据全部鉴定试验科目需求，以实际为准。</w:t>
            </w:r>
          </w:p>
          <w:p>
            <w:pPr>
              <w:keepNext w:val="0"/>
              <w:keepLines w:val="0"/>
              <w:pageBreakBefore w:val="0"/>
              <w:widowControl w:val="0"/>
              <w:kinsoku/>
              <w:wordWrap/>
              <w:overflowPunct/>
              <w:topLinePunct w:val="0"/>
              <w:autoSpaceDE/>
              <w:autoSpaceDN/>
              <w:bidi w:val="0"/>
              <w:adjustRightInd/>
              <w:snapToGrid/>
              <w:spacing w:after="0" w:line="360" w:lineRule="auto"/>
              <w:ind w:left="0" w:leftChars="0" w:right="0" w:rightChars="0" w:firstLine="0" w:firstLineChars="0"/>
              <w:jc w:val="left"/>
              <w:textAlignment w:val="auto"/>
              <w:rPr>
                <w:rFonts w:hint="default" w:ascii="Times New Roman" w:hAnsi="Times New Roman" w:cs="宋体"/>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cs="宋体"/>
                <w:i w:val="0"/>
                <w:iCs w:val="0"/>
                <w:caps w:val="0"/>
                <w:smallCaps w:val="0"/>
                <w:color w:val="000000" w:themeColor="text1"/>
                <w:kern w:val="0"/>
                <w:sz w:val="21"/>
                <w:szCs w:val="21"/>
                <w:highlight w:val="none"/>
                <w:lang w:val="en-US" w:eastAsia="zh-CN"/>
                <w14:textFill>
                  <w14:solidFill>
                    <w14:schemeClr w14:val="tx1"/>
                  </w14:solidFill>
                </w14:textFill>
                <w14:ligatures w14:val="none"/>
              </w:rPr>
              <w:t>2. 试验顺序不作要求。</w:t>
            </w:r>
          </w:p>
        </w:tc>
      </w:tr>
    </w:tbl>
    <w:p>
      <w:pPr>
        <w:pStyle w:val="4"/>
        <w:numPr>
          <w:ilvl w:val="0"/>
          <w:numId w:val="11"/>
        </w:numPr>
      </w:pPr>
      <w:bookmarkStart w:id="147" w:name="产品控制和生命周期控制"/>
      <w:bookmarkEnd w:id="147"/>
      <w:bookmarkStart w:id="148" w:name="_Toc8727"/>
      <w:r>
        <w:rPr>
          <w:rFonts w:hint="eastAsia"/>
        </w:rPr>
        <w:t>试验通用条件</w:t>
      </w:r>
      <w:bookmarkEnd w:id="148"/>
    </w:p>
    <w:p>
      <w:pPr>
        <w:pStyle w:val="2"/>
        <w:spacing w:before="163" w:after="163"/>
      </w:pPr>
      <w:bookmarkStart w:id="149" w:name="E3设计需求分析"/>
      <w:bookmarkEnd w:id="149"/>
      <w:bookmarkStart w:id="150" w:name="_Toc14419"/>
      <w:r>
        <w:rPr>
          <w:rFonts w:hint="eastAsia"/>
        </w:rPr>
        <w:t>试验环境条件</w:t>
      </w:r>
      <w:bookmarkEnd w:id="150"/>
    </w:p>
    <w:p>
      <w:pPr>
        <w:ind w:firstLine="480"/>
        <w:rPr>
          <w:color w:val="000000"/>
        </w:rPr>
      </w:pPr>
      <w:bookmarkStart w:id="151" w:name="_Toc393469170"/>
      <w:bookmarkStart w:id="152" w:name="_Toc393821291"/>
      <w:bookmarkStart w:id="153" w:name="_Toc90026767"/>
      <w:r>
        <w:rPr>
          <w:rFonts w:hint="eastAsia"/>
          <w:color w:val="000000"/>
        </w:rPr>
        <w:t>除非另有规定，所有试验应在下列环境条件下进行：</w:t>
      </w:r>
    </w:p>
    <w:p>
      <w:pPr>
        <w:ind w:firstLine="480"/>
        <w:rPr>
          <w:color w:val="000000"/>
        </w:rPr>
      </w:pPr>
      <w:r>
        <w:rPr>
          <w:rFonts w:hint="eastAsia"/>
          <w:color w:val="000000"/>
        </w:rPr>
        <w:t>a)温度：15℃～35℃；</w:t>
      </w:r>
    </w:p>
    <w:p>
      <w:pPr>
        <w:ind w:firstLine="480"/>
        <w:rPr>
          <w:color w:val="000000"/>
        </w:rPr>
      </w:pPr>
      <w:r>
        <w:rPr>
          <w:rFonts w:hint="eastAsia"/>
          <w:color w:val="000000"/>
        </w:rPr>
        <w:t>b)相对湿度(RH)：≤85%；</w:t>
      </w:r>
    </w:p>
    <w:p>
      <w:pPr>
        <w:ind w:firstLine="480"/>
        <w:rPr>
          <w:color w:val="000000"/>
        </w:rPr>
      </w:pPr>
      <w:r>
        <w:rPr>
          <w:rFonts w:hint="eastAsia"/>
          <w:color w:val="000000"/>
        </w:rPr>
        <w:t>c)环境压力：84kPa～107kPa,等效高度＋1525m～－460m。</w:t>
      </w:r>
    </w:p>
    <w:p>
      <w:pPr>
        <w:ind w:firstLine="480"/>
        <w:rPr>
          <w:color w:val="000000"/>
        </w:rPr>
      </w:pPr>
      <w:r>
        <w:rPr>
          <w:rFonts w:hint="eastAsia"/>
          <w:color w:val="000000"/>
        </w:rPr>
        <w:t>当在不同于上述数值的环境条件下进行测试时，应记录实际环境条件。</w:t>
      </w:r>
    </w:p>
    <w:p>
      <w:pPr>
        <w:pStyle w:val="2"/>
        <w:spacing w:before="163" w:after="163"/>
      </w:pPr>
      <w:bookmarkStart w:id="154" w:name="_Toc19818"/>
      <w:r>
        <w:rPr>
          <w:rFonts w:hint="eastAsia"/>
          <w:color w:val="000000"/>
        </w:rPr>
        <w:t>试验条件允许误差</w:t>
      </w:r>
      <w:bookmarkEnd w:id="154"/>
    </w:p>
    <w:p>
      <w:pPr>
        <w:ind w:firstLine="480"/>
        <w:rPr>
          <w:rFonts w:hint="eastAsia"/>
          <w:color w:val="000000"/>
          <w:lang w:eastAsia="zh-CN"/>
        </w:rPr>
      </w:pPr>
      <w:r>
        <w:rPr>
          <w:rFonts w:hint="eastAsia"/>
          <w:color w:val="000000"/>
        </w:rPr>
        <w:t>除非另有规定，在不同于上述规定的环境条件下进行的试验时，应满足下列的容差规定</w:t>
      </w:r>
    </w:p>
    <w:p>
      <w:pPr>
        <w:pStyle w:val="65"/>
      </w:pPr>
      <w:r>
        <w:rPr>
          <w:rFonts w:hint="eastAsia"/>
        </w:rPr>
        <w:t xml:space="preserve">表 </w:t>
      </w:r>
      <w:r>
        <w:rPr>
          <w:rFonts w:hint="eastAsia"/>
        </w:rPr>
        <w:fldChar w:fldCharType="begin"/>
      </w:r>
      <w:r>
        <w:rPr>
          <w:rFonts w:hint="eastAsia"/>
        </w:rPr>
        <w:instrText xml:space="preserve"> STYLEREF 1 \s </w:instrText>
      </w:r>
      <w:r>
        <w:rPr>
          <w:rFonts w:hint="eastAsia"/>
        </w:rPr>
        <w:fldChar w:fldCharType="separate"/>
      </w:r>
      <w:r>
        <w:rPr>
          <w:rFonts w:hint="eastAsia"/>
        </w:rPr>
        <w:t>8</w:t>
      </w:r>
      <w:r>
        <w:rPr>
          <w:rFonts w:hint="eastAsia"/>
        </w:rPr>
        <w:fldChar w:fldCharType="end"/>
      </w:r>
      <w:r>
        <w:rPr>
          <w:rFonts w:hint="eastAsia"/>
        </w:rPr>
        <w:t>-</w:t>
      </w:r>
      <w:r>
        <w:rPr>
          <w:rFonts w:hint="eastAsia"/>
        </w:rPr>
        <w:fldChar w:fldCharType="begin"/>
      </w:r>
      <w:r>
        <w:rPr>
          <w:rFonts w:hint="eastAsia"/>
        </w:rPr>
        <w:instrText xml:space="preserve"> SEQ 表 \* ARABIC \s 1 </w:instrText>
      </w:r>
      <w:r>
        <w:rPr>
          <w:rFonts w:hint="eastAsia"/>
        </w:rPr>
        <w:fldChar w:fldCharType="separate"/>
      </w:r>
      <w:r>
        <w:rPr>
          <w:rFonts w:hint="eastAsia"/>
        </w:rPr>
        <w:t>1</w:t>
      </w:r>
      <w:r>
        <w:rPr>
          <w:rFonts w:hint="eastAsia"/>
        </w:rPr>
        <w:fldChar w:fldCharType="end"/>
      </w:r>
      <w:bookmarkStart w:id="155" w:name="_Toc22794"/>
      <w:r>
        <w:rPr>
          <w:rFonts w:hint="eastAsia"/>
        </w:rPr>
        <w:t>：试验</w:t>
      </w:r>
      <w:r>
        <w:rPr>
          <w:rFonts w:hint="eastAsia"/>
          <w:lang w:val="en-US" w:eastAsia="zh-CN"/>
        </w:rPr>
        <w:t>条件容差</w:t>
      </w:r>
      <w:r>
        <w:rPr>
          <w:rFonts w:hint="eastAsia"/>
        </w:rPr>
        <w:t>表</w:t>
      </w:r>
      <w:bookmarkEnd w:id="155"/>
    </w:p>
    <w:tbl>
      <w:tblPr>
        <w:tblStyle w:val="31"/>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2518"/>
        <w:gridCol w:w="3969"/>
        <w:gridCol w:w="2035"/>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518" w:type="dxa"/>
            <w:tcBorders>
              <w:bottom w:val="single" w:color="auto" w:sz="12" w:space="0"/>
            </w:tcBorders>
            <w:noWrap w:val="0"/>
            <w:vAlign w:val="center"/>
          </w:tcPr>
          <w:p>
            <w:pPr>
              <w:pStyle w:val="38"/>
              <w:ind w:firstLine="0" w:firstLineChars="0"/>
              <w:jc w:val="center"/>
              <w:rPr>
                <w:rFonts w:ascii="Times New Roman" w:hAnsi="Times New Roman" w:eastAsia="宋体" w:cs="宋体"/>
                <w:b/>
                <w:bCs/>
                <w:i w:val="0"/>
                <w:iCs w:val="0"/>
                <w:caps w:val="0"/>
                <w:smallCaps w:val="0"/>
                <w:color w:val="auto"/>
                <w:sz w:val="21"/>
                <w:highlight w:val="none"/>
              </w:rPr>
            </w:pPr>
            <w:r>
              <w:rPr>
                <w:rFonts w:hint="eastAsia" w:ascii="Times New Roman" w:hAnsi="Times New Roman" w:eastAsia="宋体" w:cs="宋体"/>
                <w:b/>
                <w:bCs/>
                <w:i w:val="0"/>
                <w:iCs w:val="0"/>
                <w:caps w:val="0"/>
                <w:smallCaps w:val="0"/>
                <w:color w:val="auto"/>
                <w:sz w:val="21"/>
                <w:highlight w:val="none"/>
              </w:rPr>
              <w:t>试验条件</w:t>
            </w:r>
          </w:p>
        </w:tc>
        <w:tc>
          <w:tcPr>
            <w:tcW w:w="3969" w:type="dxa"/>
            <w:tcBorders>
              <w:bottom w:val="single" w:color="auto" w:sz="12" w:space="0"/>
            </w:tcBorders>
            <w:noWrap w:val="0"/>
            <w:vAlign w:val="center"/>
          </w:tcPr>
          <w:p>
            <w:pPr>
              <w:pStyle w:val="38"/>
              <w:ind w:firstLine="0" w:firstLineChars="0"/>
              <w:jc w:val="center"/>
              <w:rPr>
                <w:rFonts w:ascii="Times New Roman" w:hAnsi="Times New Roman" w:eastAsia="宋体" w:cs="宋体"/>
                <w:b/>
                <w:bCs/>
                <w:i w:val="0"/>
                <w:iCs w:val="0"/>
                <w:caps w:val="0"/>
                <w:smallCaps w:val="0"/>
                <w:color w:val="auto"/>
                <w:sz w:val="21"/>
                <w:highlight w:val="none"/>
              </w:rPr>
            </w:pPr>
            <w:r>
              <w:rPr>
                <w:rFonts w:hint="eastAsia" w:ascii="Times New Roman" w:hAnsi="Times New Roman" w:eastAsia="宋体" w:cs="宋体"/>
                <w:b/>
                <w:bCs/>
                <w:i w:val="0"/>
                <w:iCs w:val="0"/>
                <w:caps w:val="0"/>
                <w:smallCaps w:val="0"/>
                <w:color w:val="auto"/>
                <w:sz w:val="21"/>
                <w:highlight w:val="none"/>
              </w:rPr>
              <w:t>描述</w:t>
            </w:r>
          </w:p>
        </w:tc>
        <w:tc>
          <w:tcPr>
            <w:tcW w:w="2035" w:type="dxa"/>
            <w:tcBorders>
              <w:bottom w:val="single" w:color="auto" w:sz="12" w:space="0"/>
            </w:tcBorders>
            <w:noWrap w:val="0"/>
            <w:vAlign w:val="center"/>
          </w:tcPr>
          <w:p>
            <w:pPr>
              <w:pStyle w:val="38"/>
              <w:ind w:firstLine="0" w:firstLineChars="0"/>
              <w:jc w:val="center"/>
              <w:rPr>
                <w:rFonts w:ascii="Times New Roman" w:hAnsi="Times New Roman" w:eastAsia="宋体" w:cs="宋体"/>
                <w:b/>
                <w:bCs/>
                <w:i w:val="0"/>
                <w:iCs w:val="0"/>
                <w:caps w:val="0"/>
                <w:smallCaps w:val="0"/>
                <w:color w:val="auto"/>
                <w:sz w:val="21"/>
                <w:highlight w:val="none"/>
              </w:rPr>
            </w:pPr>
            <w:r>
              <w:rPr>
                <w:rFonts w:hint="eastAsia" w:ascii="Times New Roman" w:hAnsi="Times New Roman" w:eastAsia="宋体" w:cs="宋体"/>
                <w:b/>
                <w:bCs/>
                <w:i w:val="0"/>
                <w:iCs w:val="0"/>
                <w:caps w:val="0"/>
                <w:smallCaps w:val="0"/>
                <w:color w:val="auto"/>
                <w:sz w:val="21"/>
                <w:highlight w:val="none"/>
              </w:rPr>
              <w:t>备注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518" w:type="dxa"/>
            <w:tcBorders>
              <w:top w:val="single" w:color="auto" w:sz="12" w:space="0"/>
            </w:tcBorders>
            <w:noWrap w:val="0"/>
            <w:vAlign w:val="center"/>
          </w:tcPr>
          <w:p>
            <w:pPr>
              <w:pStyle w:val="38"/>
              <w:ind w:firstLine="0" w:firstLineChars="0"/>
              <w:jc w:val="center"/>
              <w:rPr>
                <w:rFonts w:ascii="Times New Roman" w:hAnsi="Times New Roman" w:eastAsia="宋体" w:cs="宋体"/>
                <w:i w:val="0"/>
                <w:iCs w:val="0"/>
                <w:caps w:val="0"/>
                <w:smallCaps w:val="0"/>
                <w:color w:val="auto"/>
                <w:sz w:val="21"/>
                <w:highlight w:val="none"/>
              </w:rPr>
            </w:pPr>
            <w:r>
              <w:rPr>
                <w:rFonts w:hint="eastAsia" w:ascii="Times New Roman" w:hAnsi="Times New Roman" w:eastAsia="宋体" w:cs="宋体"/>
                <w:i w:val="0"/>
                <w:iCs w:val="0"/>
                <w:caps w:val="0"/>
                <w:smallCaps w:val="0"/>
                <w:color w:val="auto"/>
                <w:sz w:val="21"/>
                <w:highlight w:val="none"/>
              </w:rPr>
              <w:t>温度</w:t>
            </w:r>
          </w:p>
        </w:tc>
        <w:tc>
          <w:tcPr>
            <w:tcW w:w="3969" w:type="dxa"/>
            <w:tcBorders>
              <w:top w:val="single" w:color="auto" w:sz="12" w:space="0"/>
            </w:tcBorders>
            <w:noWrap w:val="0"/>
            <w:vAlign w:val="center"/>
          </w:tcPr>
          <w:p>
            <w:pPr>
              <w:pStyle w:val="38"/>
              <w:ind w:firstLine="0" w:firstLineChars="0"/>
              <w:jc w:val="center"/>
              <w:rPr>
                <w:rFonts w:ascii="Times New Roman" w:hAnsi="Times New Roman" w:eastAsia="宋体" w:cs="宋体"/>
                <w:i w:val="0"/>
                <w:iCs w:val="0"/>
                <w:caps w:val="0"/>
                <w:smallCaps w:val="0"/>
                <w:color w:val="auto"/>
                <w:sz w:val="21"/>
                <w:highlight w:val="none"/>
              </w:rPr>
            </w:pPr>
            <w:r>
              <w:rPr>
                <w:rFonts w:hint="eastAsia" w:ascii="Times New Roman" w:hAnsi="Times New Roman" w:eastAsia="宋体" w:cs="宋体"/>
                <w:i w:val="0"/>
                <w:iCs w:val="0"/>
                <w:caps w:val="0"/>
                <w:smallCaps w:val="0"/>
                <w:color w:val="auto"/>
                <w:sz w:val="21"/>
                <w:highlight w:val="none"/>
              </w:rPr>
              <w:t>±3</w:t>
            </w:r>
            <w:r>
              <w:rPr>
                <w:rFonts w:hint="eastAsia" w:ascii="Times New Roman" w:hAnsi="Times New Roman" w:eastAsia="宋体" w:cs="宋体"/>
                <w:i w:val="0"/>
                <w:iCs w:val="0"/>
                <w:caps w:val="0"/>
                <w:smallCaps w:val="0"/>
                <w:color w:val="auto"/>
                <w:sz w:val="21"/>
                <w:highlight w:val="none"/>
                <w:lang w:eastAsia="ja-JP"/>
              </w:rPr>
              <w:t>℃</w:t>
            </w:r>
            <w:r>
              <w:rPr>
                <w:rFonts w:hint="eastAsia" w:ascii="Times New Roman" w:hAnsi="Times New Roman" w:eastAsia="宋体" w:cs="宋体"/>
                <w:i w:val="0"/>
                <w:iCs w:val="0"/>
                <w:caps w:val="0"/>
                <w:smallCaps w:val="0"/>
                <w:color w:val="auto"/>
                <w:sz w:val="21"/>
                <w:highlight w:val="none"/>
              </w:rPr>
              <w:t>。</w:t>
            </w:r>
          </w:p>
        </w:tc>
        <w:tc>
          <w:tcPr>
            <w:tcW w:w="2035" w:type="dxa"/>
            <w:tcBorders>
              <w:top w:val="single" w:color="auto" w:sz="12" w:space="0"/>
            </w:tcBorders>
            <w:noWrap w:val="0"/>
            <w:vAlign w:val="center"/>
          </w:tcPr>
          <w:p>
            <w:pPr>
              <w:pStyle w:val="38"/>
              <w:ind w:firstLine="0" w:firstLineChars="0"/>
              <w:jc w:val="center"/>
              <w:rPr>
                <w:rFonts w:ascii="Times New Roman" w:hAnsi="Times New Roman" w:eastAsia="宋体" w:cs="宋体"/>
                <w:i w:val="0"/>
                <w:iCs w:val="0"/>
                <w:caps w:val="0"/>
                <w:smallCaps w:val="0"/>
                <w:color w:val="auto"/>
                <w:sz w:val="21"/>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518" w:type="dxa"/>
            <w:noWrap w:val="0"/>
            <w:vAlign w:val="center"/>
          </w:tcPr>
          <w:p>
            <w:pPr>
              <w:pStyle w:val="38"/>
              <w:ind w:firstLine="0" w:firstLineChars="0"/>
              <w:jc w:val="center"/>
              <w:rPr>
                <w:rFonts w:ascii="Times New Roman" w:hAnsi="Times New Roman" w:eastAsia="宋体" w:cs="宋体"/>
                <w:i w:val="0"/>
                <w:iCs w:val="0"/>
                <w:caps w:val="0"/>
                <w:smallCaps w:val="0"/>
                <w:color w:val="auto"/>
                <w:sz w:val="21"/>
                <w:highlight w:val="none"/>
              </w:rPr>
            </w:pPr>
            <w:r>
              <w:rPr>
                <w:rFonts w:hint="eastAsia" w:ascii="Times New Roman" w:hAnsi="Times New Roman" w:eastAsia="宋体" w:cs="宋体"/>
                <w:i w:val="0"/>
                <w:iCs w:val="0"/>
                <w:caps w:val="0"/>
                <w:smallCaps w:val="0"/>
                <w:color w:val="auto"/>
                <w:sz w:val="21"/>
                <w:highlight w:val="none"/>
              </w:rPr>
              <w:t>压力</w:t>
            </w:r>
          </w:p>
        </w:tc>
        <w:tc>
          <w:tcPr>
            <w:tcW w:w="3969" w:type="dxa"/>
            <w:noWrap w:val="0"/>
            <w:vAlign w:val="center"/>
          </w:tcPr>
          <w:p>
            <w:pPr>
              <w:pStyle w:val="38"/>
              <w:ind w:firstLine="0" w:firstLineChars="0"/>
              <w:jc w:val="center"/>
              <w:rPr>
                <w:rFonts w:ascii="Times New Roman" w:hAnsi="Times New Roman" w:eastAsia="宋体" w:cs="宋体"/>
                <w:i w:val="0"/>
                <w:iCs w:val="0"/>
                <w:caps w:val="0"/>
                <w:smallCaps w:val="0"/>
                <w:color w:val="auto"/>
                <w:sz w:val="21"/>
                <w:highlight w:val="none"/>
              </w:rPr>
            </w:pPr>
            <w:r>
              <w:rPr>
                <w:rFonts w:hint="eastAsia" w:ascii="Times New Roman" w:hAnsi="Times New Roman" w:eastAsia="宋体" w:cs="宋体"/>
                <w:i w:val="0"/>
                <w:iCs w:val="0"/>
                <w:caps w:val="0"/>
                <w:smallCaps w:val="0"/>
                <w:color w:val="auto"/>
                <w:sz w:val="21"/>
                <w:highlight w:val="none"/>
              </w:rPr>
              <w:t>规定压力的±5%。</w:t>
            </w:r>
          </w:p>
        </w:tc>
        <w:tc>
          <w:tcPr>
            <w:tcW w:w="2035" w:type="dxa"/>
            <w:noWrap w:val="0"/>
            <w:vAlign w:val="center"/>
          </w:tcPr>
          <w:p>
            <w:pPr>
              <w:pStyle w:val="38"/>
              <w:ind w:firstLine="0" w:firstLineChars="0"/>
              <w:jc w:val="center"/>
              <w:rPr>
                <w:rFonts w:ascii="Times New Roman" w:hAnsi="Times New Roman" w:eastAsia="宋体" w:cs="宋体"/>
                <w:i w:val="0"/>
                <w:iCs w:val="0"/>
                <w:caps w:val="0"/>
                <w:smallCaps w:val="0"/>
                <w:color w:val="auto"/>
                <w:sz w:val="21"/>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518" w:type="dxa"/>
            <w:noWrap w:val="0"/>
            <w:vAlign w:val="center"/>
          </w:tcPr>
          <w:p>
            <w:pPr>
              <w:pStyle w:val="38"/>
              <w:ind w:firstLine="0" w:firstLineChars="0"/>
              <w:jc w:val="center"/>
              <w:rPr>
                <w:rFonts w:ascii="Times New Roman" w:hAnsi="Times New Roman" w:eastAsia="宋体" w:cs="宋体"/>
                <w:i w:val="0"/>
                <w:iCs w:val="0"/>
                <w:caps w:val="0"/>
                <w:smallCaps w:val="0"/>
                <w:color w:val="auto"/>
                <w:sz w:val="21"/>
                <w:highlight w:val="none"/>
              </w:rPr>
            </w:pPr>
            <w:r>
              <w:rPr>
                <w:rFonts w:hint="eastAsia" w:ascii="Times New Roman" w:hAnsi="Times New Roman" w:eastAsia="宋体" w:cs="宋体"/>
                <w:i w:val="0"/>
                <w:iCs w:val="0"/>
                <w:caps w:val="0"/>
                <w:smallCaps w:val="0"/>
                <w:color w:val="auto"/>
                <w:sz w:val="21"/>
                <w:highlight w:val="none"/>
              </w:rPr>
              <w:t>相对湿度</w:t>
            </w:r>
          </w:p>
        </w:tc>
        <w:tc>
          <w:tcPr>
            <w:tcW w:w="3969" w:type="dxa"/>
            <w:noWrap w:val="0"/>
            <w:vAlign w:val="center"/>
          </w:tcPr>
          <w:p>
            <w:pPr>
              <w:pStyle w:val="38"/>
              <w:ind w:firstLine="0" w:firstLineChars="0"/>
              <w:jc w:val="center"/>
              <w:rPr>
                <w:rFonts w:ascii="Times New Roman" w:hAnsi="Times New Roman" w:eastAsia="宋体" w:cs="宋体"/>
                <w:i w:val="0"/>
                <w:iCs w:val="0"/>
                <w:caps w:val="0"/>
                <w:smallCaps w:val="0"/>
                <w:color w:val="auto"/>
                <w:sz w:val="21"/>
                <w:highlight w:val="none"/>
              </w:rPr>
            </w:pPr>
            <w:r>
              <w:rPr>
                <w:rFonts w:hint="eastAsia" w:ascii="Times New Roman" w:hAnsi="Times New Roman" w:eastAsia="宋体" w:cs="宋体"/>
                <w:i w:val="0"/>
                <w:iCs w:val="0"/>
                <w:caps w:val="0"/>
                <w:smallCaps w:val="0"/>
                <w:color w:val="auto"/>
                <w:sz w:val="21"/>
                <w:highlight w:val="none"/>
              </w:rPr>
              <w:t>±5%RH。</w:t>
            </w:r>
          </w:p>
        </w:tc>
        <w:tc>
          <w:tcPr>
            <w:tcW w:w="2035" w:type="dxa"/>
            <w:noWrap w:val="0"/>
            <w:vAlign w:val="center"/>
          </w:tcPr>
          <w:p>
            <w:pPr>
              <w:pStyle w:val="38"/>
              <w:ind w:firstLine="0" w:firstLineChars="0"/>
              <w:jc w:val="center"/>
              <w:rPr>
                <w:rFonts w:ascii="Times New Roman" w:hAnsi="Times New Roman" w:eastAsia="宋体" w:cs="宋体"/>
                <w:i w:val="0"/>
                <w:iCs w:val="0"/>
                <w:caps w:val="0"/>
                <w:smallCaps w:val="0"/>
                <w:color w:val="auto"/>
                <w:sz w:val="21"/>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518" w:type="dxa"/>
            <w:noWrap w:val="0"/>
            <w:vAlign w:val="center"/>
          </w:tcPr>
          <w:p>
            <w:pPr>
              <w:pStyle w:val="38"/>
              <w:ind w:firstLine="0" w:firstLineChars="0"/>
              <w:jc w:val="center"/>
              <w:rPr>
                <w:rFonts w:ascii="Times New Roman" w:hAnsi="Times New Roman" w:eastAsia="宋体" w:cs="宋体"/>
                <w:i w:val="0"/>
                <w:iCs w:val="0"/>
                <w:caps w:val="0"/>
                <w:smallCaps w:val="0"/>
                <w:color w:val="auto"/>
                <w:sz w:val="21"/>
                <w:highlight w:val="none"/>
              </w:rPr>
            </w:pPr>
            <w:r>
              <w:rPr>
                <w:rFonts w:hint="eastAsia" w:ascii="Times New Roman" w:hAnsi="Times New Roman" w:eastAsia="宋体" w:cs="宋体"/>
                <w:i w:val="0"/>
                <w:iCs w:val="0"/>
                <w:caps w:val="0"/>
                <w:smallCaps w:val="0"/>
                <w:color w:val="auto"/>
                <w:sz w:val="21"/>
                <w:highlight w:val="none"/>
              </w:rPr>
              <w:t>电压</w:t>
            </w:r>
          </w:p>
        </w:tc>
        <w:tc>
          <w:tcPr>
            <w:tcW w:w="3969" w:type="dxa"/>
            <w:noWrap w:val="0"/>
            <w:vAlign w:val="center"/>
          </w:tcPr>
          <w:p>
            <w:pPr>
              <w:pStyle w:val="38"/>
              <w:ind w:firstLine="0" w:firstLineChars="0"/>
              <w:jc w:val="center"/>
              <w:rPr>
                <w:rFonts w:hint="default" w:ascii="Times New Roman" w:hAnsi="Times New Roman" w:eastAsia="宋体" w:cs="宋体"/>
                <w:i w:val="0"/>
                <w:iCs w:val="0"/>
                <w:caps w:val="0"/>
                <w:smallCaps w:val="0"/>
                <w:color w:val="auto"/>
                <w:sz w:val="21"/>
                <w:highlight w:val="none"/>
                <w:lang w:val="en-US" w:eastAsia="zh-CN"/>
              </w:rPr>
            </w:pPr>
            <w:r>
              <w:rPr>
                <w:rFonts w:hint="eastAsia" w:ascii="Times New Roman" w:hAnsi="Times New Roman" w:cs="宋体"/>
                <w:i w:val="0"/>
                <w:iCs w:val="0"/>
                <w:caps w:val="0"/>
                <w:smallCaps w:val="0"/>
                <w:color w:val="auto"/>
                <w:sz w:val="21"/>
                <w:highlight w:val="none"/>
                <w:lang w:val="en-US" w:eastAsia="zh-CN"/>
              </w:rPr>
              <w:t>±0.5V</w:t>
            </w:r>
          </w:p>
        </w:tc>
        <w:tc>
          <w:tcPr>
            <w:tcW w:w="2035" w:type="dxa"/>
            <w:noWrap w:val="0"/>
            <w:vAlign w:val="center"/>
          </w:tcPr>
          <w:p>
            <w:pPr>
              <w:pStyle w:val="38"/>
              <w:ind w:firstLine="0" w:firstLineChars="0"/>
              <w:jc w:val="center"/>
              <w:rPr>
                <w:rFonts w:ascii="Times New Roman" w:hAnsi="Times New Roman" w:eastAsia="宋体" w:cs="宋体"/>
                <w:i w:val="0"/>
                <w:iCs w:val="0"/>
                <w:caps w:val="0"/>
                <w:smallCaps w:val="0"/>
                <w:color w:val="auto"/>
                <w:sz w:val="21"/>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518" w:type="dxa"/>
            <w:noWrap w:val="0"/>
            <w:vAlign w:val="center"/>
          </w:tcPr>
          <w:p>
            <w:pPr>
              <w:pStyle w:val="38"/>
              <w:ind w:firstLine="0" w:firstLineChars="0"/>
              <w:jc w:val="center"/>
              <w:rPr>
                <w:rFonts w:ascii="Times New Roman" w:hAnsi="Times New Roman" w:eastAsia="宋体" w:cs="宋体"/>
                <w:i w:val="0"/>
                <w:iCs w:val="0"/>
                <w:caps w:val="0"/>
                <w:smallCaps w:val="0"/>
                <w:color w:val="auto"/>
                <w:sz w:val="21"/>
                <w:highlight w:val="none"/>
              </w:rPr>
            </w:pPr>
            <w:r>
              <w:rPr>
                <w:rFonts w:hint="eastAsia" w:ascii="Times New Roman" w:hAnsi="Times New Roman" w:eastAsia="宋体" w:cs="宋体"/>
                <w:i w:val="0"/>
                <w:iCs w:val="0"/>
                <w:caps w:val="0"/>
                <w:smallCaps w:val="0"/>
                <w:color w:val="auto"/>
                <w:sz w:val="21"/>
                <w:highlight w:val="none"/>
              </w:rPr>
              <w:t>电流</w:t>
            </w:r>
          </w:p>
        </w:tc>
        <w:tc>
          <w:tcPr>
            <w:tcW w:w="3969" w:type="dxa"/>
            <w:noWrap w:val="0"/>
            <w:vAlign w:val="center"/>
          </w:tcPr>
          <w:p>
            <w:pPr>
              <w:pStyle w:val="38"/>
              <w:ind w:firstLine="0" w:firstLineChars="0"/>
              <w:jc w:val="center"/>
              <w:rPr>
                <w:rFonts w:ascii="Times New Roman" w:hAnsi="Times New Roman" w:eastAsia="宋体" w:cs="宋体"/>
                <w:i w:val="0"/>
                <w:iCs w:val="0"/>
                <w:caps w:val="0"/>
                <w:smallCaps w:val="0"/>
                <w:color w:val="auto"/>
                <w:sz w:val="21"/>
                <w:highlight w:val="none"/>
              </w:rPr>
            </w:pPr>
            <w:r>
              <w:rPr>
                <w:rFonts w:hint="eastAsia" w:ascii="Times New Roman" w:hAnsi="Times New Roman" w:eastAsia="宋体" w:cs="宋体"/>
                <w:i w:val="0"/>
                <w:iCs w:val="0"/>
                <w:caps w:val="0"/>
                <w:smallCaps w:val="0"/>
                <w:color w:val="auto"/>
                <w:sz w:val="21"/>
                <w:highlight w:val="none"/>
              </w:rPr>
              <w:t>1%</w:t>
            </w:r>
          </w:p>
        </w:tc>
        <w:tc>
          <w:tcPr>
            <w:tcW w:w="2035" w:type="dxa"/>
            <w:noWrap w:val="0"/>
            <w:vAlign w:val="center"/>
          </w:tcPr>
          <w:p>
            <w:pPr>
              <w:pStyle w:val="38"/>
              <w:ind w:firstLine="0" w:firstLineChars="0"/>
              <w:jc w:val="center"/>
              <w:rPr>
                <w:rFonts w:ascii="Times New Roman" w:hAnsi="Times New Roman" w:eastAsia="宋体" w:cs="宋体"/>
                <w:i w:val="0"/>
                <w:iCs w:val="0"/>
                <w:caps w:val="0"/>
                <w:smallCaps w:val="0"/>
                <w:color w:val="auto"/>
                <w:sz w:val="21"/>
                <w:highlight w:val="none"/>
              </w:rPr>
            </w:pPr>
          </w:p>
        </w:tc>
      </w:tr>
      <w:bookmarkEnd w:id="151"/>
      <w:bookmarkEnd w:id="152"/>
      <w:bookmarkEnd w:id="153"/>
    </w:tbl>
    <w:p>
      <w:pPr>
        <w:pStyle w:val="2"/>
        <w:spacing w:before="163" w:after="163"/>
      </w:pPr>
      <w:bookmarkStart w:id="156" w:name="_Toc9330"/>
      <w:r>
        <w:rPr>
          <w:rFonts w:hint="eastAsia"/>
          <w:color w:val="000000"/>
        </w:rPr>
        <w:t>试验夹具要求</w:t>
      </w:r>
      <w:bookmarkEnd w:id="156"/>
    </w:p>
    <w:p>
      <w:pPr>
        <w:ind w:firstLine="480"/>
      </w:pPr>
      <w:r>
        <w:rPr>
          <w:rFonts w:hint="eastAsia"/>
          <w:color w:val="000000"/>
        </w:rPr>
        <w:t>试验夹具除了满足受试设备安装要求外，还应保证在试验频率范围内具有</w:t>
      </w:r>
      <w:r>
        <w:rPr>
          <w:rFonts w:hint="eastAsia"/>
        </w:rPr>
        <w:t>良好的传递特性。</w:t>
      </w:r>
    </w:p>
    <w:p>
      <w:pPr>
        <w:pStyle w:val="2"/>
        <w:spacing w:before="163" w:after="163"/>
      </w:pPr>
      <w:bookmarkStart w:id="157" w:name="_Toc17250"/>
      <w:r>
        <w:rPr>
          <w:rFonts w:hint="eastAsia"/>
        </w:rPr>
        <w:t>试验装置要求</w:t>
      </w:r>
      <w:bookmarkEnd w:id="157"/>
    </w:p>
    <w:p>
      <w:pPr>
        <w:ind w:firstLine="480"/>
        <w:rPr>
          <w:color w:val="000000"/>
        </w:rPr>
      </w:pPr>
      <w:r>
        <w:rPr>
          <w:rFonts w:hint="eastAsia"/>
          <w:color w:val="000000"/>
        </w:rPr>
        <w:t>所有试验装置（如接收机、天线等）应定期进行校验，确保处于有效期内。</w:t>
      </w:r>
    </w:p>
    <w:p>
      <w:pPr>
        <w:pStyle w:val="4"/>
        <w:numPr>
          <w:ilvl w:val="0"/>
          <w:numId w:val="11"/>
        </w:numPr>
      </w:pPr>
      <w:bookmarkStart w:id="158" w:name="_Toc1448"/>
      <w:r>
        <w:rPr>
          <w:rFonts w:hint="eastAsia"/>
        </w:rPr>
        <w:t>试验承试单位</w:t>
      </w:r>
      <w:bookmarkEnd w:id="158"/>
    </w:p>
    <w:p>
      <w:pPr>
        <w:ind w:firstLine="480"/>
        <w:rPr>
          <w:color w:val="000000"/>
        </w:rPr>
      </w:pPr>
      <w:r>
        <w:rPr>
          <w:rFonts w:hint="eastAsia"/>
          <w:color w:val="000000"/>
        </w:rPr>
        <w:t>受试设备鉴定试验的承试单位</w:t>
      </w:r>
      <w:r>
        <w:rPr>
          <w:color w:val="000000"/>
        </w:rPr>
        <w:t>承担具体信息见</w:t>
      </w:r>
      <w:r>
        <w:rPr>
          <w:color w:val="000000"/>
        </w:rPr>
        <w:fldChar w:fldCharType="begin"/>
      </w:r>
      <w:r>
        <w:rPr>
          <w:color w:val="000000"/>
        </w:rPr>
        <w:instrText xml:space="preserve"> REF _Ref21704 \h </w:instrText>
      </w:r>
      <w:r>
        <w:rPr>
          <w:color w:val="000000"/>
        </w:rPr>
        <w:fldChar w:fldCharType="separate"/>
      </w:r>
      <w:r>
        <w:t>表</w:t>
      </w:r>
      <w:r>
        <w:fldChar w:fldCharType="begin"/>
      </w:r>
      <w:r>
        <w:instrText xml:space="preserve"> STYLEREF 1 \s </w:instrText>
      </w:r>
      <w:r>
        <w:fldChar w:fldCharType="separate"/>
      </w:r>
      <w:r>
        <w:t>9</w:t>
      </w:r>
      <w:r>
        <w:fldChar w:fldCharType="end"/>
      </w:r>
      <w:r>
        <w:t>-1</w:t>
      </w:r>
      <w:r>
        <w:rPr>
          <w:color w:val="000000"/>
        </w:rPr>
        <w:fldChar w:fldCharType="end"/>
      </w:r>
      <w:r>
        <w:rPr>
          <w:color w:val="000000"/>
        </w:rPr>
        <w:t>。</w:t>
      </w:r>
    </w:p>
    <w:p>
      <w:pPr>
        <w:pStyle w:val="65"/>
      </w:pPr>
      <w:bookmarkStart w:id="159" w:name="_Ref21704"/>
      <w:r>
        <w:t xml:space="preserve">表 </w:t>
      </w:r>
      <w:r>
        <w:fldChar w:fldCharType="begin"/>
      </w:r>
      <w:r>
        <w:instrText xml:space="preserve"> STYLEREF 1 \s </w:instrText>
      </w:r>
      <w:r>
        <w:fldChar w:fldCharType="separate"/>
      </w:r>
      <w:r>
        <w:t>9</w:t>
      </w:r>
      <w:r>
        <w:fldChar w:fldCharType="end"/>
      </w:r>
      <w:r>
        <w:t>-</w:t>
      </w:r>
      <w:r>
        <w:fldChar w:fldCharType="begin"/>
      </w:r>
      <w:r>
        <w:instrText xml:space="preserve"> SEQ 表 \* ARABIC \s 1 </w:instrText>
      </w:r>
      <w:r>
        <w:fldChar w:fldCharType="separate"/>
      </w:r>
      <w:r>
        <w:t>1</w:t>
      </w:r>
      <w:r>
        <w:fldChar w:fldCharType="end"/>
      </w:r>
      <w:bookmarkEnd w:id="159"/>
      <w:bookmarkStart w:id="160" w:name="_Toc25656"/>
      <w:r>
        <w:t>：鉴定试验承试单位</w:t>
      </w:r>
      <w:bookmarkEnd w:id="160"/>
    </w:p>
    <w:tbl>
      <w:tblPr>
        <w:tblStyle w:val="30"/>
        <w:tblW w:w="4997" w:type="pct"/>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28" w:type="dxa"/>
          <w:bottom w:w="0" w:type="dxa"/>
          <w:right w:w="28" w:type="dxa"/>
        </w:tblCellMar>
      </w:tblPr>
      <w:tblGrid>
        <w:gridCol w:w="936"/>
        <w:gridCol w:w="1791"/>
        <w:gridCol w:w="1791"/>
        <w:gridCol w:w="1791"/>
        <w:gridCol w:w="1930"/>
        <w:gridCol w:w="882"/>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tblHeader/>
          <w:jc w:val="center"/>
        </w:trPr>
        <w:tc>
          <w:tcPr>
            <w:tcW w:w="513" w:type="pct"/>
            <w:tcBorders>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cs="宋体"/>
                <w:b/>
                <w:bCs/>
                <w:i w:val="0"/>
                <w:iCs w:val="0"/>
                <w:caps w:val="0"/>
                <w:smallCaps w:val="0"/>
                <w:color w:val="000000" w:themeColor="text1"/>
                <w:sz w:val="21"/>
                <w:szCs w:val="21"/>
                <w:highlight w:val="none"/>
                <w14:textFill>
                  <w14:solidFill>
                    <w14:schemeClr w14:val="tx1"/>
                  </w14:solidFill>
                </w14:textFill>
              </w:rPr>
            </w:pPr>
            <w:r>
              <w:rPr>
                <w:rFonts w:hint="eastAsia" w:ascii="Times New Roman" w:hAnsi="Times New Roman" w:cs="宋体"/>
                <w:b/>
                <w:bCs/>
                <w:i w:val="0"/>
                <w:iCs w:val="0"/>
                <w:caps w:val="0"/>
                <w:smallCaps w:val="0"/>
                <w:color w:val="000000" w:themeColor="text1"/>
                <w:sz w:val="21"/>
                <w:szCs w:val="21"/>
                <w:highlight w:val="none"/>
                <w14:textFill>
                  <w14:solidFill>
                    <w14:schemeClr w14:val="tx1"/>
                  </w14:solidFill>
                </w14:textFill>
              </w:rPr>
              <w:t>序号</w:t>
            </w:r>
          </w:p>
        </w:tc>
        <w:tc>
          <w:tcPr>
            <w:tcW w:w="981" w:type="pct"/>
            <w:tcBorders>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cs="宋体"/>
                <w:b/>
                <w:bCs/>
                <w:i w:val="0"/>
                <w:iCs w:val="0"/>
                <w:caps w:val="0"/>
                <w:smallCaps w:val="0"/>
                <w:color w:val="000000" w:themeColor="text1"/>
                <w:sz w:val="21"/>
                <w:szCs w:val="21"/>
                <w:highlight w:val="none"/>
                <w14:textFill>
                  <w14:solidFill>
                    <w14:schemeClr w14:val="tx1"/>
                  </w14:solidFill>
                </w14:textFill>
              </w:rPr>
            </w:pPr>
            <w:r>
              <w:rPr>
                <w:rFonts w:hint="eastAsia" w:ascii="Times New Roman" w:hAnsi="Times New Roman" w:cs="宋体"/>
                <w:b/>
                <w:bCs/>
                <w:i w:val="0"/>
                <w:iCs w:val="0"/>
                <w:caps w:val="0"/>
                <w:smallCaps w:val="0"/>
                <w:color w:val="000000" w:themeColor="text1"/>
                <w:sz w:val="21"/>
                <w:szCs w:val="21"/>
                <w:highlight w:val="none"/>
                <w14:textFill>
                  <w14:solidFill>
                    <w14:schemeClr w14:val="tx1"/>
                  </w14:solidFill>
                </w14:textFill>
              </w:rPr>
              <w:t>试验项目名称</w:t>
            </w:r>
          </w:p>
        </w:tc>
        <w:tc>
          <w:tcPr>
            <w:tcW w:w="981" w:type="pct"/>
            <w:tcBorders>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cs="宋体"/>
                <w:b/>
                <w:bCs/>
                <w:i w:val="0"/>
                <w:iCs w:val="0"/>
                <w:caps w:val="0"/>
                <w:smallCaps w:val="0"/>
                <w:color w:val="000000" w:themeColor="text1"/>
                <w:sz w:val="21"/>
                <w:szCs w:val="21"/>
                <w:highlight w:val="none"/>
                <w14:textFill>
                  <w14:solidFill>
                    <w14:schemeClr w14:val="tx1"/>
                  </w14:solidFill>
                </w14:textFill>
              </w:rPr>
            </w:pPr>
            <w:r>
              <w:rPr>
                <w:rFonts w:hint="eastAsia" w:ascii="Times New Roman" w:hAnsi="Times New Roman" w:cs="宋体"/>
                <w:b/>
                <w:bCs/>
                <w:i w:val="0"/>
                <w:iCs w:val="0"/>
                <w:caps w:val="0"/>
                <w:smallCaps w:val="0"/>
                <w:color w:val="000000" w:themeColor="text1"/>
                <w:sz w:val="21"/>
                <w:szCs w:val="21"/>
                <w:highlight w:val="none"/>
                <w14:textFill>
                  <w14:solidFill>
                    <w14:schemeClr w14:val="tx1"/>
                  </w14:solidFill>
                </w14:textFill>
              </w:rPr>
              <w:t>承试单位</w:t>
            </w:r>
          </w:p>
        </w:tc>
        <w:tc>
          <w:tcPr>
            <w:tcW w:w="981" w:type="pct"/>
            <w:tcBorders>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cs="宋体"/>
                <w:b/>
                <w:bCs/>
                <w:i w:val="0"/>
                <w:iCs w:val="0"/>
                <w:caps w:val="0"/>
                <w:smallCaps w:val="0"/>
                <w:color w:val="000000" w:themeColor="text1"/>
                <w:sz w:val="21"/>
                <w:szCs w:val="21"/>
                <w:highlight w:val="none"/>
                <w14:textFill>
                  <w14:solidFill>
                    <w14:schemeClr w14:val="tx1"/>
                  </w14:solidFill>
                </w14:textFill>
              </w:rPr>
            </w:pPr>
            <w:r>
              <w:rPr>
                <w:rFonts w:hint="eastAsia" w:ascii="Times New Roman" w:hAnsi="Times New Roman" w:cs="宋体"/>
                <w:b/>
                <w:bCs/>
                <w:i w:val="0"/>
                <w:iCs w:val="0"/>
                <w:caps w:val="0"/>
                <w:smallCaps w:val="0"/>
                <w:color w:val="000000" w:themeColor="text1"/>
                <w:sz w:val="21"/>
                <w:szCs w:val="21"/>
                <w:highlight w:val="none"/>
                <w14:textFill>
                  <w14:solidFill>
                    <w14:schemeClr w14:val="tx1"/>
                  </w14:solidFill>
                </w14:textFill>
              </w:rPr>
              <w:t>地址</w:t>
            </w:r>
          </w:p>
        </w:tc>
        <w:tc>
          <w:tcPr>
            <w:tcW w:w="1057" w:type="pct"/>
            <w:tcBorders>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cs="宋体"/>
                <w:b/>
                <w:bCs/>
                <w:i w:val="0"/>
                <w:iCs w:val="0"/>
                <w:caps w:val="0"/>
                <w:smallCaps w:val="0"/>
                <w:color w:val="000000" w:themeColor="text1"/>
                <w:sz w:val="21"/>
                <w:szCs w:val="21"/>
                <w:highlight w:val="none"/>
                <w14:textFill>
                  <w14:solidFill>
                    <w14:schemeClr w14:val="tx1"/>
                  </w14:solidFill>
                </w14:textFill>
              </w:rPr>
            </w:pPr>
            <w:r>
              <w:rPr>
                <w:rFonts w:hint="eastAsia" w:ascii="Times New Roman" w:hAnsi="Times New Roman" w:cs="宋体"/>
                <w:b/>
                <w:bCs/>
                <w:i w:val="0"/>
                <w:iCs w:val="0"/>
                <w:caps w:val="0"/>
                <w:smallCaps w:val="0"/>
                <w:color w:val="000000" w:themeColor="text1"/>
                <w:sz w:val="21"/>
                <w:szCs w:val="21"/>
                <w:highlight w:val="none"/>
                <w14:textFill>
                  <w14:solidFill>
                    <w14:schemeClr w14:val="tx1"/>
                  </w14:solidFill>
                </w14:textFill>
              </w:rPr>
              <w:t>承试单位联系人</w:t>
            </w:r>
          </w:p>
        </w:tc>
        <w:tc>
          <w:tcPr>
            <w:tcW w:w="483" w:type="pct"/>
            <w:tcBorders>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cs="宋体"/>
                <w:b/>
                <w:bCs/>
                <w:i w:val="0"/>
                <w:iCs w:val="0"/>
                <w:caps w:val="0"/>
                <w:smallCaps w:val="0"/>
                <w:color w:val="000000" w:themeColor="text1"/>
                <w:sz w:val="21"/>
                <w:szCs w:val="21"/>
                <w:highlight w:val="none"/>
                <w14:textFill>
                  <w14:solidFill>
                    <w14:schemeClr w14:val="tx1"/>
                  </w14:solidFill>
                </w14:textFill>
              </w:rPr>
            </w:pPr>
            <w:r>
              <w:rPr>
                <w:rFonts w:hint="eastAsia" w:ascii="Times New Roman" w:hAnsi="Times New Roman" w:cs="宋体"/>
                <w:b/>
                <w:bCs/>
                <w:i w:val="0"/>
                <w:iCs w:val="0"/>
                <w:caps w:val="0"/>
                <w:smallCaps w:val="0"/>
                <w:color w:val="000000" w:themeColor="text1"/>
                <w:sz w:val="21"/>
                <w:szCs w:val="21"/>
                <w:highlight w:val="none"/>
                <w14:textFill>
                  <w14:solidFill>
                    <w14:schemeClr w14:val="tx1"/>
                  </w14:solidFill>
                </w14:textFill>
              </w:rPr>
              <w:t>备注</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jc w:val="center"/>
        </w:trPr>
        <w:tc>
          <w:tcPr>
            <w:tcW w:w="513" w:type="pct"/>
            <w:tcBorders>
              <w:top w:val="single" w:color="auto" w:sz="12" w:space="0"/>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cs="宋体"/>
                <w:i w:val="0"/>
                <w:iCs w:val="0"/>
                <w:caps w:val="0"/>
                <w:smallCaps w:val="0"/>
                <w:color w:val="000000" w:themeColor="text1"/>
                <w:sz w:val="21"/>
                <w:szCs w:val="21"/>
                <w:highlight w:val="none"/>
                <w14:textFill>
                  <w14:solidFill>
                    <w14:schemeClr w14:val="tx1"/>
                  </w14:solidFill>
                </w14:textFill>
              </w:rPr>
            </w:pPr>
            <w:r>
              <w:rPr>
                <w:rFonts w:hint="eastAsia" w:ascii="Times New Roman" w:hAnsi="Times New Roman" w:cs="宋体"/>
                <w:i w:val="0"/>
                <w:iCs w:val="0"/>
                <w:caps w:val="0"/>
                <w:smallCaps w:val="0"/>
                <w:color w:val="000000" w:themeColor="text1"/>
                <w:sz w:val="21"/>
                <w:szCs w:val="21"/>
                <w:highlight w:val="none"/>
                <w14:textFill>
                  <w14:solidFill>
                    <w14:schemeClr w14:val="tx1"/>
                  </w14:solidFill>
                </w14:textFill>
              </w:rPr>
              <w:t>1</w:t>
            </w:r>
          </w:p>
        </w:tc>
        <w:tc>
          <w:tcPr>
            <w:tcW w:w="981" w:type="pct"/>
            <w:tcBorders>
              <w:top w:val="single" w:color="auto" w:sz="12" w:space="0"/>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cs="宋体"/>
                <w:i w:val="0"/>
                <w:iCs w:val="0"/>
                <w:caps w:val="0"/>
                <w:smallCaps w:val="0"/>
                <w:color w:val="000000" w:themeColor="text1"/>
                <w:sz w:val="21"/>
                <w:szCs w:val="21"/>
                <w:highlight w:val="none"/>
                <w14:textFill>
                  <w14:solidFill>
                    <w14:schemeClr w14:val="tx1"/>
                  </w14:solidFill>
                </w14:textFill>
              </w:rPr>
            </w:pPr>
            <w:r>
              <w:rPr>
                <w:rFonts w:hint="eastAsia" w:ascii="Times New Roman" w:hAnsi="Times New Roman" w:cs="宋体"/>
                <w:i w:val="0"/>
                <w:iCs w:val="0"/>
                <w:caps w:val="0"/>
                <w:smallCaps w:val="0"/>
                <w:color w:val="000000" w:themeColor="text1"/>
                <w:sz w:val="21"/>
                <w:szCs w:val="21"/>
                <w:highlight w:val="none"/>
                <w14:textFill>
                  <w14:solidFill>
                    <w14:schemeClr w14:val="tx1"/>
                  </w14:solidFill>
                </w14:textFill>
              </w:rPr>
              <w:t>磁影响</w:t>
            </w:r>
          </w:p>
        </w:tc>
        <w:tc>
          <w:tcPr>
            <w:tcW w:w="981" w:type="pct"/>
            <w:vMerge w:val="restart"/>
            <w:tcBorders>
              <w:top w:val="single" w:color="auto" w:sz="12" w:space="0"/>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cs="宋体"/>
                <w:i w:val="0"/>
                <w:iCs w:val="0"/>
                <w:caps w:val="0"/>
                <w:smallCaps w:val="0"/>
                <w:color w:val="000000" w:themeColor="text1"/>
                <w:sz w:val="21"/>
                <w:szCs w:val="21"/>
                <w:highlight w:val="none"/>
                <w14:textFill>
                  <w14:solidFill>
                    <w14:schemeClr w14:val="tx1"/>
                  </w14:solidFill>
                </w14:textFill>
              </w:rPr>
            </w:pPr>
            <w:r>
              <w:rPr>
                <w:rFonts w:hint="eastAsia" w:ascii="Times New Roman" w:hAnsi="Times New Roman" w:cs="宋体"/>
                <w:i w:val="0"/>
                <w:iCs w:val="0"/>
                <w:caps w:val="0"/>
                <w:smallCaps w:val="0"/>
                <w:color w:val="000000" w:themeColor="text1"/>
                <w:sz w:val="21"/>
                <w:szCs w:val="21"/>
                <w:highlight w:val="none"/>
                <w14:textFill>
                  <w14:solidFill>
                    <w14:schemeClr w14:val="tx1"/>
                  </w14:solidFill>
                </w14:textFill>
              </w:rPr>
              <w:t>广电计量（</w:t>
            </w:r>
            <w:r>
              <w:rPr>
                <w:rFonts w:hint="eastAsia" w:ascii="Times New Roman" w:hAnsi="Times New Roman" w:cs="宋体"/>
                <w:i w:val="0"/>
                <w:iCs w:val="0"/>
                <w:caps w:val="0"/>
                <w:smallCaps w:val="0"/>
                <w:color w:val="000000" w:themeColor="text1"/>
                <w:sz w:val="21"/>
                <w:szCs w:val="21"/>
                <w:highlight w:val="none"/>
                <w:lang w:val="en-US" w:eastAsia="zh-CN"/>
                <w14:textFill>
                  <w14:solidFill>
                    <w14:schemeClr w14:val="tx1"/>
                  </w14:solidFill>
                </w14:textFill>
              </w:rPr>
              <w:t>西安</w:t>
            </w:r>
            <w:r>
              <w:rPr>
                <w:rFonts w:hint="eastAsia" w:ascii="Times New Roman" w:hAnsi="Times New Roman" w:cs="宋体"/>
                <w:i w:val="0"/>
                <w:iCs w:val="0"/>
                <w:caps w:val="0"/>
                <w:smallCaps w:val="0"/>
                <w:color w:val="000000" w:themeColor="text1"/>
                <w:sz w:val="21"/>
                <w:szCs w:val="21"/>
                <w:highlight w:val="none"/>
                <w14:textFill>
                  <w14:solidFill>
                    <w14:schemeClr w14:val="tx1"/>
                  </w14:solidFill>
                </w14:textFill>
              </w:rPr>
              <w:t>）有限公司</w:t>
            </w:r>
            <w:r>
              <w:rPr>
                <w:rFonts w:hint="eastAsia" w:ascii="Times New Roman" w:hAnsi="Times New Roman" w:cs="宋体"/>
                <w:i w:val="0"/>
                <w:iCs w:val="0"/>
                <w:caps w:val="0"/>
                <w:smallCaps w:val="0"/>
                <w:color w:val="000000" w:themeColor="text1"/>
                <w:sz w:val="21"/>
                <w:szCs w:val="21"/>
                <w:highlight w:val="none"/>
                <w:lang w:val="en-US" w:eastAsia="zh-CN"/>
                <w14:textFill>
                  <w14:solidFill>
                    <w14:schemeClr w14:val="tx1"/>
                  </w14:solidFill>
                </w14:textFill>
              </w:rPr>
              <w:t>/</w:t>
            </w:r>
            <w:r>
              <w:rPr>
                <w:rFonts w:hint="eastAsia" w:ascii="Times New Roman" w:hAnsi="Times New Roman" w:cs="宋体"/>
                <w:i w:val="0"/>
                <w:iCs w:val="0"/>
                <w:caps w:val="0"/>
                <w:smallCaps w:val="0"/>
                <w:color w:val="000000" w:themeColor="text1"/>
                <w:sz w:val="21"/>
                <w:szCs w:val="21"/>
                <w:highlight w:val="none"/>
                <w14:textFill>
                  <w14:solidFill>
                    <w14:schemeClr w14:val="tx1"/>
                  </w14:solidFill>
                </w14:textFill>
              </w:rPr>
              <w:t>广电计量（无锡）有限公司</w:t>
            </w:r>
          </w:p>
        </w:tc>
        <w:tc>
          <w:tcPr>
            <w:tcW w:w="981" w:type="pct"/>
            <w:vMerge w:val="restart"/>
            <w:tcBorders>
              <w:top w:val="single" w:color="auto" w:sz="12" w:space="0"/>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cs="宋体"/>
                <w:i w:val="0"/>
                <w:iCs w:val="0"/>
                <w:caps w:val="0"/>
                <w:smallCaps w:val="0"/>
                <w:color w:val="000000" w:themeColor="text1"/>
                <w:sz w:val="21"/>
                <w:szCs w:val="21"/>
                <w:highlight w:val="none"/>
                <w14:textFill>
                  <w14:solidFill>
                    <w14:schemeClr w14:val="tx1"/>
                  </w14:solidFill>
                </w14:textFill>
              </w:rPr>
            </w:pPr>
            <w:r>
              <w:rPr>
                <w:rFonts w:hint="eastAsia" w:ascii="Times New Roman" w:hAnsi="Times New Roman" w:cs="宋体"/>
                <w:i w:val="0"/>
                <w:iCs w:val="0"/>
                <w:caps w:val="0"/>
                <w:smallCaps w:val="0"/>
                <w:color w:val="000000" w:themeColor="text1"/>
                <w:sz w:val="21"/>
                <w:szCs w:val="21"/>
                <w:highlight w:val="none"/>
                <w:lang w:val="en-US" w:eastAsia="zh-CN"/>
                <w14:textFill>
                  <w14:solidFill>
                    <w14:schemeClr w14:val="tx1"/>
                  </w14:solidFill>
                </w14:textFill>
              </w:rPr>
              <w:t>西安市长安区造字台路9号/</w:t>
            </w:r>
            <w:r>
              <w:rPr>
                <w:rFonts w:hint="eastAsia" w:ascii="Times New Roman" w:hAnsi="Times New Roman" w:cs="宋体"/>
                <w:i w:val="0"/>
                <w:iCs w:val="0"/>
                <w:caps w:val="0"/>
                <w:smallCaps w:val="0"/>
                <w:color w:val="000000" w:themeColor="text1"/>
                <w:sz w:val="21"/>
                <w:szCs w:val="21"/>
                <w:highlight w:val="none"/>
                <w14:textFill>
                  <w14:solidFill>
                    <w14:schemeClr w14:val="tx1"/>
                  </w14:solidFill>
                </w14:textFill>
              </w:rPr>
              <w:t>无锡市新吴区菱湖大道200号</w:t>
            </w:r>
          </w:p>
        </w:tc>
        <w:tc>
          <w:tcPr>
            <w:tcW w:w="1057" w:type="pct"/>
            <w:vMerge w:val="restart"/>
            <w:tcBorders>
              <w:top w:val="single" w:color="auto" w:sz="12" w:space="0"/>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cs="宋体"/>
                <w:i w:val="0"/>
                <w:iCs w:val="0"/>
                <w:caps w:val="0"/>
                <w:smallCaps w:val="0"/>
                <w:color w:val="000000" w:themeColor="text1"/>
                <w:sz w:val="21"/>
                <w:szCs w:val="21"/>
                <w:highlight w:val="none"/>
                <w:lang w:val="en-US" w:eastAsia="zh-CN"/>
                <w14:textFill>
                  <w14:solidFill>
                    <w14:schemeClr w14:val="tx1"/>
                  </w14:solidFill>
                </w14:textFill>
              </w:rPr>
            </w:pPr>
            <w:r>
              <w:rPr>
                <w:rFonts w:hint="eastAsia" w:ascii="Times New Roman" w:hAnsi="Times New Roman" w:cs="宋体"/>
                <w:i w:val="0"/>
                <w:iCs w:val="0"/>
                <w:caps w:val="0"/>
                <w:smallCaps w:val="0"/>
                <w:color w:val="000000" w:themeColor="text1"/>
                <w:sz w:val="21"/>
                <w:szCs w:val="21"/>
                <w:highlight w:val="none"/>
                <w:lang w:val="en-US" w:eastAsia="zh-CN"/>
                <w14:textFill>
                  <w14:solidFill>
                    <w14:schemeClr w14:val="tx1"/>
                  </w14:solidFill>
                </w14:textFill>
              </w:rPr>
              <w:t>宋波</w:t>
            </w:r>
          </w:p>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cs="宋体"/>
                <w:i w:val="0"/>
                <w:iCs w:val="0"/>
                <w:caps w:val="0"/>
                <w:smallCaps w:val="0"/>
                <w:color w:val="000000" w:themeColor="text1"/>
                <w:sz w:val="21"/>
                <w:szCs w:val="21"/>
                <w:highlight w:val="none"/>
                <w:lang w:val="en-US" w:eastAsia="zh-CN"/>
                <w14:textFill>
                  <w14:solidFill>
                    <w14:schemeClr w14:val="tx1"/>
                  </w14:solidFill>
                </w14:textFill>
              </w:rPr>
            </w:pPr>
            <w:r>
              <w:rPr>
                <w:rFonts w:hint="eastAsia" w:ascii="Times New Roman" w:hAnsi="Times New Roman" w:cs="宋体"/>
                <w:i w:val="0"/>
                <w:iCs w:val="0"/>
                <w:caps w:val="0"/>
                <w:smallCaps w:val="0"/>
                <w:color w:val="000000" w:themeColor="text1"/>
                <w:sz w:val="21"/>
                <w:szCs w:val="21"/>
                <w:highlight w:val="none"/>
                <w:lang w:val="en-US" w:eastAsia="zh-CN"/>
                <w14:textFill>
                  <w14:solidFill>
                    <w14:schemeClr w14:val="tx1"/>
                  </w14:solidFill>
                </w14:textFill>
              </w:rPr>
              <w:t>15716187983</w:t>
            </w:r>
          </w:p>
        </w:tc>
        <w:tc>
          <w:tcPr>
            <w:tcW w:w="483" w:type="pct"/>
            <w:vMerge w:val="restart"/>
            <w:tcBorders>
              <w:top w:val="single" w:color="auto" w:sz="12" w:space="0"/>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cs="宋体"/>
                <w:i w:val="0"/>
                <w:iCs w:val="0"/>
                <w:caps w:val="0"/>
                <w:smallCaps w:val="0"/>
                <w:color w:val="000000" w:themeColor="text1"/>
                <w:sz w:val="21"/>
                <w:szCs w:val="21"/>
                <w:highlight w:val="none"/>
                <w14:textFill>
                  <w14:solidFill>
                    <w14:schemeClr w14:val="tx1"/>
                  </w14:solidFill>
                </w14:textFill>
              </w:rPr>
            </w:pPr>
            <w:r>
              <w:rPr>
                <w:rFonts w:hint="eastAsia" w:ascii="Times New Roman" w:hAnsi="Times New Roman" w:cs="宋体"/>
                <w:i w:val="0"/>
                <w:iCs w:val="0"/>
                <w:caps w:val="0"/>
                <w:smallCaps w:val="0"/>
                <w:color w:val="000000" w:themeColor="text1"/>
                <w:sz w:val="21"/>
                <w:szCs w:val="21"/>
                <w:highlight w:val="none"/>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jc w:val="center"/>
        </w:trPr>
        <w:tc>
          <w:tcPr>
            <w:tcW w:w="513" w:type="pct"/>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cs="宋体"/>
                <w:i w:val="0"/>
                <w:iCs w:val="0"/>
                <w:caps w:val="0"/>
                <w:smallCaps w:val="0"/>
                <w:color w:val="000000" w:themeColor="text1"/>
                <w:sz w:val="21"/>
                <w:szCs w:val="21"/>
                <w:highlight w:val="none"/>
                <w14:textFill>
                  <w14:solidFill>
                    <w14:schemeClr w14:val="tx1"/>
                  </w14:solidFill>
                </w14:textFill>
              </w:rPr>
            </w:pPr>
            <w:r>
              <w:rPr>
                <w:rFonts w:hint="eastAsia" w:ascii="Times New Roman" w:hAnsi="Times New Roman" w:cs="宋体"/>
                <w:i w:val="0"/>
                <w:iCs w:val="0"/>
                <w:caps w:val="0"/>
                <w:smallCaps w:val="0"/>
                <w:color w:val="000000" w:themeColor="text1"/>
                <w:sz w:val="21"/>
                <w:szCs w:val="21"/>
                <w:highlight w:val="none"/>
                <w14:textFill>
                  <w14:solidFill>
                    <w14:schemeClr w14:val="tx1"/>
                  </w14:solidFill>
                </w14:textFill>
              </w:rPr>
              <w:t>2</w:t>
            </w:r>
          </w:p>
        </w:tc>
        <w:tc>
          <w:tcPr>
            <w:tcW w:w="981" w:type="pct"/>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cs="宋体"/>
                <w:i w:val="0"/>
                <w:iCs w:val="0"/>
                <w:caps w:val="0"/>
                <w:smallCaps w:val="0"/>
                <w:color w:val="000000" w:themeColor="text1"/>
                <w:sz w:val="21"/>
                <w:szCs w:val="21"/>
                <w:highlight w:val="none"/>
                <w14:textFill>
                  <w14:solidFill>
                    <w14:schemeClr w14:val="tx1"/>
                  </w14:solidFill>
                </w14:textFill>
              </w:rPr>
            </w:pPr>
            <w:r>
              <w:rPr>
                <w:rFonts w:hint="eastAsia" w:ascii="Times New Roman" w:hAnsi="Times New Roman" w:cs="宋体"/>
                <w:i w:val="0"/>
                <w:iCs w:val="0"/>
                <w:caps w:val="0"/>
                <w:smallCaps w:val="0"/>
                <w:color w:val="000000" w:themeColor="text1"/>
                <w:sz w:val="21"/>
                <w:szCs w:val="21"/>
                <w:highlight w:val="none"/>
                <w14:textFill>
                  <w14:solidFill>
                    <w14:schemeClr w14:val="tx1"/>
                  </w14:solidFill>
                </w14:textFill>
              </w:rPr>
              <w:t>电源输入</w:t>
            </w:r>
          </w:p>
        </w:tc>
        <w:tc>
          <w:tcPr>
            <w:tcW w:w="981" w:type="pct"/>
            <w:vMerge w:val="continue"/>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cs="宋体"/>
                <w:i w:val="0"/>
                <w:iCs w:val="0"/>
                <w:caps w:val="0"/>
                <w:smallCaps w:val="0"/>
                <w:color w:val="000000" w:themeColor="text1"/>
                <w:sz w:val="21"/>
                <w:szCs w:val="21"/>
                <w:highlight w:val="none"/>
                <w14:textFill>
                  <w14:solidFill>
                    <w14:schemeClr w14:val="tx1"/>
                  </w14:solidFill>
                </w14:textFill>
              </w:rPr>
            </w:pPr>
          </w:p>
        </w:tc>
        <w:tc>
          <w:tcPr>
            <w:tcW w:w="981" w:type="pct"/>
            <w:vMerge w:val="continue"/>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cs="宋体"/>
                <w:i w:val="0"/>
                <w:iCs w:val="0"/>
                <w:caps w:val="0"/>
                <w:smallCaps w:val="0"/>
                <w:color w:val="000000" w:themeColor="text1"/>
                <w:sz w:val="21"/>
                <w:szCs w:val="21"/>
                <w:highlight w:val="none"/>
                <w14:textFill>
                  <w14:solidFill>
                    <w14:schemeClr w14:val="tx1"/>
                  </w14:solidFill>
                </w14:textFill>
              </w:rPr>
            </w:pPr>
          </w:p>
        </w:tc>
        <w:tc>
          <w:tcPr>
            <w:tcW w:w="1057" w:type="pct"/>
            <w:vMerge w:val="continue"/>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cs="宋体"/>
                <w:i w:val="0"/>
                <w:iCs w:val="0"/>
                <w:caps w:val="0"/>
                <w:smallCaps w:val="0"/>
                <w:color w:val="000000" w:themeColor="text1"/>
                <w:sz w:val="21"/>
                <w:szCs w:val="21"/>
                <w:highlight w:val="none"/>
                <w14:textFill>
                  <w14:solidFill>
                    <w14:schemeClr w14:val="tx1"/>
                  </w14:solidFill>
                </w14:textFill>
              </w:rPr>
            </w:pPr>
          </w:p>
        </w:tc>
        <w:tc>
          <w:tcPr>
            <w:tcW w:w="483" w:type="pct"/>
            <w:vMerge w:val="continue"/>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cs="宋体"/>
                <w:i w:val="0"/>
                <w:iCs w:val="0"/>
                <w:caps w:val="0"/>
                <w:smallCaps w:val="0"/>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jc w:val="center"/>
        </w:trPr>
        <w:tc>
          <w:tcPr>
            <w:tcW w:w="513" w:type="pct"/>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cs="宋体"/>
                <w:i w:val="0"/>
                <w:iCs w:val="0"/>
                <w:caps w:val="0"/>
                <w:smallCaps w:val="0"/>
                <w:color w:val="000000" w:themeColor="text1"/>
                <w:sz w:val="21"/>
                <w:szCs w:val="21"/>
                <w:highlight w:val="none"/>
                <w14:textFill>
                  <w14:solidFill>
                    <w14:schemeClr w14:val="tx1"/>
                  </w14:solidFill>
                </w14:textFill>
              </w:rPr>
            </w:pPr>
            <w:r>
              <w:rPr>
                <w:rFonts w:hint="eastAsia" w:ascii="Times New Roman" w:hAnsi="Times New Roman" w:cs="宋体"/>
                <w:i w:val="0"/>
                <w:iCs w:val="0"/>
                <w:caps w:val="0"/>
                <w:smallCaps w:val="0"/>
                <w:color w:val="000000" w:themeColor="text1"/>
                <w:sz w:val="21"/>
                <w:szCs w:val="21"/>
                <w:highlight w:val="none"/>
                <w14:textFill>
                  <w14:solidFill>
                    <w14:schemeClr w14:val="tx1"/>
                  </w14:solidFill>
                </w14:textFill>
              </w:rPr>
              <w:t>3</w:t>
            </w:r>
          </w:p>
        </w:tc>
        <w:tc>
          <w:tcPr>
            <w:tcW w:w="981" w:type="pct"/>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cs="宋体"/>
                <w:i w:val="0"/>
                <w:iCs w:val="0"/>
                <w:caps w:val="0"/>
                <w:smallCaps w:val="0"/>
                <w:color w:val="000000" w:themeColor="text1"/>
                <w:sz w:val="21"/>
                <w:szCs w:val="21"/>
                <w:highlight w:val="none"/>
                <w14:textFill>
                  <w14:solidFill>
                    <w14:schemeClr w14:val="tx1"/>
                  </w14:solidFill>
                </w14:textFill>
              </w:rPr>
            </w:pPr>
            <w:r>
              <w:rPr>
                <w:rFonts w:hint="eastAsia" w:ascii="Times New Roman" w:hAnsi="Times New Roman" w:cs="宋体"/>
                <w:i w:val="0"/>
                <w:iCs w:val="0"/>
                <w:caps w:val="0"/>
                <w:smallCaps w:val="0"/>
                <w:color w:val="000000" w:themeColor="text1"/>
                <w:sz w:val="21"/>
                <w:szCs w:val="21"/>
                <w:highlight w:val="none"/>
                <w14:textFill>
                  <w14:solidFill>
                    <w14:schemeClr w14:val="tx1"/>
                  </w14:solidFill>
                </w14:textFill>
              </w:rPr>
              <w:t>电压尖峰</w:t>
            </w:r>
          </w:p>
        </w:tc>
        <w:tc>
          <w:tcPr>
            <w:tcW w:w="981" w:type="pct"/>
            <w:vMerge w:val="continue"/>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cs="宋体"/>
                <w:i w:val="0"/>
                <w:iCs w:val="0"/>
                <w:caps w:val="0"/>
                <w:smallCaps w:val="0"/>
                <w:color w:val="000000" w:themeColor="text1"/>
                <w:sz w:val="21"/>
                <w:szCs w:val="21"/>
                <w:highlight w:val="none"/>
                <w14:textFill>
                  <w14:solidFill>
                    <w14:schemeClr w14:val="tx1"/>
                  </w14:solidFill>
                </w14:textFill>
              </w:rPr>
            </w:pPr>
          </w:p>
        </w:tc>
        <w:tc>
          <w:tcPr>
            <w:tcW w:w="981" w:type="pct"/>
            <w:vMerge w:val="continue"/>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cs="宋体"/>
                <w:i w:val="0"/>
                <w:iCs w:val="0"/>
                <w:caps w:val="0"/>
                <w:smallCaps w:val="0"/>
                <w:color w:val="000000" w:themeColor="text1"/>
                <w:sz w:val="21"/>
                <w:szCs w:val="21"/>
                <w:highlight w:val="none"/>
                <w14:textFill>
                  <w14:solidFill>
                    <w14:schemeClr w14:val="tx1"/>
                  </w14:solidFill>
                </w14:textFill>
              </w:rPr>
            </w:pPr>
          </w:p>
        </w:tc>
        <w:tc>
          <w:tcPr>
            <w:tcW w:w="1057" w:type="pct"/>
            <w:vMerge w:val="continue"/>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cs="宋体"/>
                <w:i w:val="0"/>
                <w:iCs w:val="0"/>
                <w:caps w:val="0"/>
                <w:smallCaps w:val="0"/>
                <w:color w:val="000000" w:themeColor="text1"/>
                <w:sz w:val="21"/>
                <w:szCs w:val="21"/>
                <w:highlight w:val="none"/>
                <w14:textFill>
                  <w14:solidFill>
                    <w14:schemeClr w14:val="tx1"/>
                  </w14:solidFill>
                </w14:textFill>
              </w:rPr>
            </w:pPr>
          </w:p>
        </w:tc>
        <w:tc>
          <w:tcPr>
            <w:tcW w:w="483" w:type="pct"/>
            <w:vMerge w:val="continue"/>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cs="宋体"/>
                <w:i w:val="0"/>
                <w:iCs w:val="0"/>
                <w:caps w:val="0"/>
                <w:smallCaps w:val="0"/>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jc w:val="center"/>
        </w:trPr>
        <w:tc>
          <w:tcPr>
            <w:tcW w:w="513" w:type="pct"/>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cs="宋体"/>
                <w:i w:val="0"/>
                <w:iCs w:val="0"/>
                <w:caps w:val="0"/>
                <w:smallCaps w:val="0"/>
                <w:color w:val="000000" w:themeColor="text1"/>
                <w:sz w:val="21"/>
                <w:szCs w:val="21"/>
                <w:highlight w:val="none"/>
                <w14:textFill>
                  <w14:solidFill>
                    <w14:schemeClr w14:val="tx1"/>
                  </w14:solidFill>
                </w14:textFill>
              </w:rPr>
            </w:pPr>
            <w:r>
              <w:rPr>
                <w:rFonts w:hint="eastAsia" w:ascii="Times New Roman" w:hAnsi="Times New Roman" w:cs="宋体"/>
                <w:i w:val="0"/>
                <w:iCs w:val="0"/>
                <w:caps w:val="0"/>
                <w:smallCaps w:val="0"/>
                <w:color w:val="000000" w:themeColor="text1"/>
                <w:sz w:val="21"/>
                <w:szCs w:val="21"/>
                <w:highlight w:val="none"/>
                <w14:textFill>
                  <w14:solidFill>
                    <w14:schemeClr w14:val="tx1"/>
                  </w14:solidFill>
                </w14:textFill>
              </w:rPr>
              <w:t>4</w:t>
            </w:r>
          </w:p>
        </w:tc>
        <w:tc>
          <w:tcPr>
            <w:tcW w:w="981" w:type="pct"/>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cs="宋体"/>
                <w:i w:val="0"/>
                <w:iCs w:val="0"/>
                <w:caps w:val="0"/>
                <w:smallCaps w:val="0"/>
                <w:color w:val="000000" w:themeColor="text1"/>
                <w:sz w:val="21"/>
                <w:szCs w:val="21"/>
                <w:highlight w:val="none"/>
                <w14:textFill>
                  <w14:solidFill>
                    <w14:schemeClr w14:val="tx1"/>
                  </w14:solidFill>
                </w14:textFill>
              </w:rPr>
            </w:pPr>
            <w:r>
              <w:rPr>
                <w:rFonts w:hint="eastAsia" w:ascii="Times New Roman" w:hAnsi="Times New Roman" w:cs="宋体"/>
                <w:i w:val="0"/>
                <w:iCs w:val="0"/>
                <w:caps w:val="0"/>
                <w:smallCaps w:val="0"/>
                <w:color w:val="000000" w:themeColor="text1"/>
                <w:sz w:val="21"/>
                <w:szCs w:val="21"/>
                <w:highlight w:val="none"/>
                <w14:textFill>
                  <w14:solidFill>
                    <w14:schemeClr w14:val="tx1"/>
                  </w14:solidFill>
                </w14:textFill>
              </w:rPr>
              <w:t>音频传导敏感性</w:t>
            </w:r>
          </w:p>
        </w:tc>
        <w:tc>
          <w:tcPr>
            <w:tcW w:w="981" w:type="pct"/>
            <w:vMerge w:val="continue"/>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cs="宋体"/>
                <w:i w:val="0"/>
                <w:iCs w:val="0"/>
                <w:caps w:val="0"/>
                <w:smallCaps w:val="0"/>
                <w:color w:val="000000" w:themeColor="text1"/>
                <w:sz w:val="21"/>
                <w:szCs w:val="21"/>
                <w:highlight w:val="none"/>
                <w14:textFill>
                  <w14:solidFill>
                    <w14:schemeClr w14:val="tx1"/>
                  </w14:solidFill>
                </w14:textFill>
              </w:rPr>
            </w:pPr>
          </w:p>
        </w:tc>
        <w:tc>
          <w:tcPr>
            <w:tcW w:w="981" w:type="pct"/>
            <w:vMerge w:val="continue"/>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cs="宋体"/>
                <w:i w:val="0"/>
                <w:iCs w:val="0"/>
                <w:caps w:val="0"/>
                <w:smallCaps w:val="0"/>
                <w:color w:val="000000" w:themeColor="text1"/>
                <w:sz w:val="21"/>
                <w:szCs w:val="21"/>
                <w:highlight w:val="none"/>
                <w14:textFill>
                  <w14:solidFill>
                    <w14:schemeClr w14:val="tx1"/>
                  </w14:solidFill>
                </w14:textFill>
              </w:rPr>
            </w:pPr>
          </w:p>
        </w:tc>
        <w:tc>
          <w:tcPr>
            <w:tcW w:w="1057" w:type="pct"/>
            <w:vMerge w:val="continue"/>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cs="宋体"/>
                <w:i w:val="0"/>
                <w:iCs w:val="0"/>
                <w:caps w:val="0"/>
                <w:smallCaps w:val="0"/>
                <w:color w:val="000000" w:themeColor="text1"/>
                <w:sz w:val="21"/>
                <w:szCs w:val="21"/>
                <w:highlight w:val="none"/>
                <w14:textFill>
                  <w14:solidFill>
                    <w14:schemeClr w14:val="tx1"/>
                  </w14:solidFill>
                </w14:textFill>
              </w:rPr>
            </w:pPr>
          </w:p>
        </w:tc>
        <w:tc>
          <w:tcPr>
            <w:tcW w:w="483" w:type="pct"/>
            <w:vMerge w:val="continue"/>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cs="宋体"/>
                <w:i w:val="0"/>
                <w:iCs w:val="0"/>
                <w:caps w:val="0"/>
                <w:smallCaps w:val="0"/>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jc w:val="center"/>
        </w:trPr>
        <w:tc>
          <w:tcPr>
            <w:tcW w:w="513" w:type="pct"/>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cs="宋体"/>
                <w:i w:val="0"/>
                <w:iCs w:val="0"/>
                <w:caps w:val="0"/>
                <w:smallCaps w:val="0"/>
                <w:color w:val="000000" w:themeColor="text1"/>
                <w:sz w:val="21"/>
                <w:szCs w:val="21"/>
                <w:highlight w:val="none"/>
                <w14:textFill>
                  <w14:solidFill>
                    <w14:schemeClr w14:val="tx1"/>
                  </w14:solidFill>
                </w14:textFill>
              </w:rPr>
            </w:pPr>
            <w:r>
              <w:rPr>
                <w:rFonts w:hint="eastAsia" w:ascii="Times New Roman" w:hAnsi="Times New Roman" w:cs="宋体"/>
                <w:i w:val="0"/>
                <w:iCs w:val="0"/>
                <w:caps w:val="0"/>
                <w:smallCaps w:val="0"/>
                <w:color w:val="000000" w:themeColor="text1"/>
                <w:sz w:val="21"/>
                <w:szCs w:val="21"/>
                <w:highlight w:val="none"/>
                <w14:textFill>
                  <w14:solidFill>
                    <w14:schemeClr w14:val="tx1"/>
                  </w14:solidFill>
                </w14:textFill>
              </w:rPr>
              <w:t>5</w:t>
            </w:r>
          </w:p>
        </w:tc>
        <w:tc>
          <w:tcPr>
            <w:tcW w:w="981" w:type="pct"/>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cs="宋体"/>
                <w:i w:val="0"/>
                <w:iCs w:val="0"/>
                <w:caps w:val="0"/>
                <w:smallCaps w:val="0"/>
                <w:color w:val="000000" w:themeColor="text1"/>
                <w:sz w:val="21"/>
                <w:szCs w:val="21"/>
                <w:highlight w:val="none"/>
                <w14:textFill>
                  <w14:solidFill>
                    <w14:schemeClr w14:val="tx1"/>
                  </w14:solidFill>
                </w14:textFill>
              </w:rPr>
            </w:pPr>
            <w:r>
              <w:rPr>
                <w:rFonts w:hint="eastAsia" w:ascii="Times New Roman" w:hAnsi="Times New Roman" w:cs="宋体"/>
                <w:i w:val="0"/>
                <w:iCs w:val="0"/>
                <w:caps w:val="0"/>
                <w:smallCaps w:val="0"/>
                <w:color w:val="000000" w:themeColor="text1"/>
                <w:sz w:val="21"/>
                <w:szCs w:val="21"/>
                <w:highlight w:val="none"/>
                <w14:textFill>
                  <w14:solidFill>
                    <w14:schemeClr w14:val="tx1"/>
                  </w14:solidFill>
                </w14:textFill>
              </w:rPr>
              <w:t>感应信号敏感性</w:t>
            </w:r>
          </w:p>
        </w:tc>
        <w:tc>
          <w:tcPr>
            <w:tcW w:w="981" w:type="pct"/>
            <w:vMerge w:val="continue"/>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cs="宋体"/>
                <w:i w:val="0"/>
                <w:iCs w:val="0"/>
                <w:caps w:val="0"/>
                <w:smallCaps w:val="0"/>
                <w:color w:val="000000" w:themeColor="text1"/>
                <w:sz w:val="21"/>
                <w:szCs w:val="21"/>
                <w:highlight w:val="none"/>
                <w14:textFill>
                  <w14:solidFill>
                    <w14:schemeClr w14:val="tx1"/>
                  </w14:solidFill>
                </w14:textFill>
              </w:rPr>
            </w:pPr>
          </w:p>
        </w:tc>
        <w:tc>
          <w:tcPr>
            <w:tcW w:w="981" w:type="pct"/>
            <w:vMerge w:val="continue"/>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cs="宋体"/>
                <w:i w:val="0"/>
                <w:iCs w:val="0"/>
                <w:caps w:val="0"/>
                <w:smallCaps w:val="0"/>
                <w:color w:val="000000" w:themeColor="text1"/>
                <w:sz w:val="21"/>
                <w:szCs w:val="21"/>
                <w:highlight w:val="none"/>
                <w14:textFill>
                  <w14:solidFill>
                    <w14:schemeClr w14:val="tx1"/>
                  </w14:solidFill>
                </w14:textFill>
              </w:rPr>
            </w:pPr>
          </w:p>
        </w:tc>
        <w:tc>
          <w:tcPr>
            <w:tcW w:w="1057" w:type="pct"/>
            <w:vMerge w:val="continue"/>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cs="宋体"/>
                <w:i w:val="0"/>
                <w:iCs w:val="0"/>
                <w:caps w:val="0"/>
                <w:smallCaps w:val="0"/>
                <w:color w:val="000000" w:themeColor="text1"/>
                <w:sz w:val="21"/>
                <w:szCs w:val="21"/>
                <w:highlight w:val="none"/>
                <w14:textFill>
                  <w14:solidFill>
                    <w14:schemeClr w14:val="tx1"/>
                  </w14:solidFill>
                </w14:textFill>
              </w:rPr>
            </w:pPr>
          </w:p>
        </w:tc>
        <w:tc>
          <w:tcPr>
            <w:tcW w:w="483" w:type="pct"/>
            <w:vMerge w:val="continue"/>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cs="宋体"/>
                <w:i w:val="0"/>
                <w:iCs w:val="0"/>
                <w:caps w:val="0"/>
                <w:smallCaps w:val="0"/>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jc w:val="center"/>
        </w:trPr>
        <w:tc>
          <w:tcPr>
            <w:tcW w:w="513" w:type="pct"/>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cs="宋体"/>
                <w:i w:val="0"/>
                <w:iCs w:val="0"/>
                <w:caps w:val="0"/>
                <w:smallCaps w:val="0"/>
                <w:color w:val="000000" w:themeColor="text1"/>
                <w:sz w:val="21"/>
                <w:szCs w:val="21"/>
                <w:highlight w:val="none"/>
                <w14:textFill>
                  <w14:solidFill>
                    <w14:schemeClr w14:val="tx1"/>
                  </w14:solidFill>
                </w14:textFill>
              </w:rPr>
            </w:pPr>
            <w:r>
              <w:rPr>
                <w:rFonts w:hint="eastAsia" w:ascii="Times New Roman" w:hAnsi="Times New Roman" w:cs="宋体"/>
                <w:i w:val="0"/>
                <w:iCs w:val="0"/>
                <w:caps w:val="0"/>
                <w:smallCaps w:val="0"/>
                <w:color w:val="000000" w:themeColor="text1"/>
                <w:sz w:val="21"/>
                <w:szCs w:val="21"/>
                <w:highlight w:val="none"/>
                <w14:textFill>
                  <w14:solidFill>
                    <w14:schemeClr w14:val="tx1"/>
                  </w14:solidFill>
                </w14:textFill>
              </w:rPr>
              <w:t>6</w:t>
            </w:r>
          </w:p>
        </w:tc>
        <w:tc>
          <w:tcPr>
            <w:tcW w:w="981" w:type="pct"/>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cs="宋体"/>
                <w:i w:val="0"/>
                <w:iCs w:val="0"/>
                <w:caps w:val="0"/>
                <w:smallCaps w:val="0"/>
                <w:color w:val="000000" w:themeColor="text1"/>
                <w:sz w:val="21"/>
                <w:szCs w:val="21"/>
                <w:highlight w:val="none"/>
                <w14:textFill>
                  <w14:solidFill>
                    <w14:schemeClr w14:val="tx1"/>
                  </w14:solidFill>
                </w14:textFill>
              </w:rPr>
            </w:pPr>
            <w:r>
              <w:rPr>
                <w:rFonts w:hint="eastAsia" w:ascii="Times New Roman" w:hAnsi="Times New Roman" w:cs="宋体"/>
                <w:i w:val="0"/>
                <w:iCs w:val="0"/>
                <w:caps w:val="0"/>
                <w:smallCaps w:val="0"/>
                <w:color w:val="000000" w:themeColor="text1"/>
                <w:sz w:val="21"/>
                <w:szCs w:val="21"/>
                <w:highlight w:val="none"/>
                <w14:textFill>
                  <w14:solidFill>
                    <w14:schemeClr w14:val="tx1"/>
                  </w14:solidFill>
                </w14:textFill>
              </w:rPr>
              <w:t>射频敏感度</w:t>
            </w:r>
          </w:p>
        </w:tc>
        <w:tc>
          <w:tcPr>
            <w:tcW w:w="981" w:type="pct"/>
            <w:vMerge w:val="continue"/>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cs="宋体"/>
                <w:i w:val="0"/>
                <w:iCs w:val="0"/>
                <w:caps w:val="0"/>
                <w:smallCaps w:val="0"/>
                <w:color w:val="000000" w:themeColor="text1"/>
                <w:sz w:val="21"/>
                <w:szCs w:val="21"/>
                <w:highlight w:val="none"/>
                <w14:textFill>
                  <w14:solidFill>
                    <w14:schemeClr w14:val="tx1"/>
                  </w14:solidFill>
                </w14:textFill>
              </w:rPr>
            </w:pPr>
          </w:p>
        </w:tc>
        <w:tc>
          <w:tcPr>
            <w:tcW w:w="981" w:type="pct"/>
            <w:vMerge w:val="continue"/>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cs="宋体"/>
                <w:i w:val="0"/>
                <w:iCs w:val="0"/>
                <w:caps w:val="0"/>
                <w:smallCaps w:val="0"/>
                <w:color w:val="000000" w:themeColor="text1"/>
                <w:sz w:val="21"/>
                <w:szCs w:val="21"/>
                <w:highlight w:val="none"/>
                <w14:textFill>
                  <w14:solidFill>
                    <w14:schemeClr w14:val="tx1"/>
                  </w14:solidFill>
                </w14:textFill>
              </w:rPr>
            </w:pPr>
          </w:p>
        </w:tc>
        <w:tc>
          <w:tcPr>
            <w:tcW w:w="1057" w:type="pct"/>
            <w:vMerge w:val="continue"/>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cs="宋体"/>
                <w:i w:val="0"/>
                <w:iCs w:val="0"/>
                <w:caps w:val="0"/>
                <w:smallCaps w:val="0"/>
                <w:color w:val="000000" w:themeColor="text1"/>
                <w:sz w:val="21"/>
                <w:szCs w:val="21"/>
                <w:highlight w:val="none"/>
                <w14:textFill>
                  <w14:solidFill>
                    <w14:schemeClr w14:val="tx1"/>
                  </w14:solidFill>
                </w14:textFill>
              </w:rPr>
            </w:pPr>
          </w:p>
        </w:tc>
        <w:tc>
          <w:tcPr>
            <w:tcW w:w="483" w:type="pct"/>
            <w:vMerge w:val="continue"/>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cs="宋体"/>
                <w:i w:val="0"/>
                <w:iCs w:val="0"/>
                <w:caps w:val="0"/>
                <w:smallCaps w:val="0"/>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jc w:val="center"/>
        </w:trPr>
        <w:tc>
          <w:tcPr>
            <w:tcW w:w="513" w:type="pct"/>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cs="宋体"/>
                <w:i w:val="0"/>
                <w:iCs w:val="0"/>
                <w:caps w:val="0"/>
                <w:smallCaps w:val="0"/>
                <w:color w:val="000000" w:themeColor="text1"/>
                <w:sz w:val="21"/>
                <w:szCs w:val="21"/>
                <w:highlight w:val="none"/>
                <w14:textFill>
                  <w14:solidFill>
                    <w14:schemeClr w14:val="tx1"/>
                  </w14:solidFill>
                </w14:textFill>
              </w:rPr>
            </w:pPr>
            <w:r>
              <w:rPr>
                <w:rFonts w:hint="eastAsia" w:ascii="Times New Roman" w:hAnsi="Times New Roman" w:cs="宋体"/>
                <w:i w:val="0"/>
                <w:iCs w:val="0"/>
                <w:caps w:val="0"/>
                <w:smallCaps w:val="0"/>
                <w:color w:val="000000" w:themeColor="text1"/>
                <w:sz w:val="21"/>
                <w:szCs w:val="21"/>
                <w:highlight w:val="none"/>
                <w14:textFill>
                  <w14:solidFill>
                    <w14:schemeClr w14:val="tx1"/>
                  </w14:solidFill>
                </w14:textFill>
              </w:rPr>
              <w:t>7</w:t>
            </w:r>
          </w:p>
        </w:tc>
        <w:tc>
          <w:tcPr>
            <w:tcW w:w="981" w:type="pct"/>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cs="宋体"/>
                <w:i w:val="0"/>
                <w:iCs w:val="0"/>
                <w:caps w:val="0"/>
                <w:smallCaps w:val="0"/>
                <w:color w:val="000000" w:themeColor="text1"/>
                <w:sz w:val="21"/>
                <w:szCs w:val="21"/>
                <w:highlight w:val="none"/>
                <w14:textFill>
                  <w14:solidFill>
                    <w14:schemeClr w14:val="tx1"/>
                  </w14:solidFill>
                </w14:textFill>
              </w:rPr>
            </w:pPr>
            <w:r>
              <w:rPr>
                <w:rFonts w:hint="eastAsia" w:ascii="Times New Roman" w:hAnsi="Times New Roman" w:cs="宋体"/>
                <w:i w:val="0"/>
                <w:iCs w:val="0"/>
                <w:caps w:val="0"/>
                <w:smallCaps w:val="0"/>
                <w:color w:val="000000" w:themeColor="text1"/>
                <w:sz w:val="21"/>
                <w:szCs w:val="21"/>
                <w:highlight w:val="none"/>
                <w14:textFill>
                  <w14:solidFill>
                    <w14:schemeClr w14:val="tx1"/>
                  </w14:solidFill>
                </w14:textFill>
              </w:rPr>
              <w:t>射频能量发射</w:t>
            </w:r>
          </w:p>
        </w:tc>
        <w:tc>
          <w:tcPr>
            <w:tcW w:w="981" w:type="pct"/>
            <w:vMerge w:val="continue"/>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cs="宋体"/>
                <w:i w:val="0"/>
                <w:iCs w:val="0"/>
                <w:caps w:val="0"/>
                <w:smallCaps w:val="0"/>
                <w:color w:val="000000" w:themeColor="text1"/>
                <w:sz w:val="21"/>
                <w:szCs w:val="21"/>
                <w:highlight w:val="none"/>
                <w14:textFill>
                  <w14:solidFill>
                    <w14:schemeClr w14:val="tx1"/>
                  </w14:solidFill>
                </w14:textFill>
              </w:rPr>
            </w:pPr>
          </w:p>
        </w:tc>
        <w:tc>
          <w:tcPr>
            <w:tcW w:w="981" w:type="pct"/>
            <w:vMerge w:val="continue"/>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cs="宋体"/>
                <w:i w:val="0"/>
                <w:iCs w:val="0"/>
                <w:caps w:val="0"/>
                <w:smallCaps w:val="0"/>
                <w:color w:val="000000" w:themeColor="text1"/>
                <w:sz w:val="21"/>
                <w:szCs w:val="21"/>
                <w:highlight w:val="none"/>
                <w14:textFill>
                  <w14:solidFill>
                    <w14:schemeClr w14:val="tx1"/>
                  </w14:solidFill>
                </w14:textFill>
              </w:rPr>
            </w:pPr>
          </w:p>
        </w:tc>
        <w:tc>
          <w:tcPr>
            <w:tcW w:w="1057" w:type="pct"/>
            <w:vMerge w:val="continue"/>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cs="宋体"/>
                <w:i w:val="0"/>
                <w:iCs w:val="0"/>
                <w:caps w:val="0"/>
                <w:smallCaps w:val="0"/>
                <w:color w:val="000000" w:themeColor="text1"/>
                <w:sz w:val="21"/>
                <w:szCs w:val="21"/>
                <w:highlight w:val="none"/>
                <w14:textFill>
                  <w14:solidFill>
                    <w14:schemeClr w14:val="tx1"/>
                  </w14:solidFill>
                </w14:textFill>
              </w:rPr>
            </w:pPr>
          </w:p>
        </w:tc>
        <w:tc>
          <w:tcPr>
            <w:tcW w:w="483" w:type="pct"/>
            <w:vMerge w:val="continue"/>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cs="宋体"/>
                <w:i w:val="0"/>
                <w:iCs w:val="0"/>
                <w:caps w:val="0"/>
                <w:smallCaps w:val="0"/>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jc w:val="center"/>
        </w:trPr>
        <w:tc>
          <w:tcPr>
            <w:tcW w:w="513" w:type="pct"/>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cs="宋体"/>
                <w:i w:val="0"/>
                <w:iCs w:val="0"/>
                <w:caps w:val="0"/>
                <w:smallCaps w:val="0"/>
                <w:color w:val="000000" w:themeColor="text1"/>
                <w:sz w:val="21"/>
                <w:szCs w:val="21"/>
                <w:highlight w:val="none"/>
                <w14:textFill>
                  <w14:solidFill>
                    <w14:schemeClr w14:val="tx1"/>
                  </w14:solidFill>
                </w14:textFill>
              </w:rPr>
            </w:pPr>
            <w:r>
              <w:rPr>
                <w:rFonts w:hint="eastAsia" w:ascii="Times New Roman" w:hAnsi="Times New Roman" w:cs="宋体"/>
                <w:i w:val="0"/>
                <w:iCs w:val="0"/>
                <w:caps w:val="0"/>
                <w:smallCaps w:val="0"/>
                <w:color w:val="000000" w:themeColor="text1"/>
                <w:sz w:val="21"/>
                <w:szCs w:val="21"/>
                <w:highlight w:val="none"/>
                <w14:textFill>
                  <w14:solidFill>
                    <w14:schemeClr w14:val="tx1"/>
                  </w14:solidFill>
                </w14:textFill>
              </w:rPr>
              <w:t>8</w:t>
            </w:r>
          </w:p>
        </w:tc>
        <w:tc>
          <w:tcPr>
            <w:tcW w:w="981" w:type="pct"/>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cs="宋体"/>
                <w:i w:val="0"/>
                <w:iCs w:val="0"/>
                <w:caps w:val="0"/>
                <w:smallCaps w:val="0"/>
                <w:color w:val="000000" w:themeColor="text1"/>
                <w:sz w:val="21"/>
                <w:szCs w:val="21"/>
                <w:highlight w:val="none"/>
                <w14:textFill>
                  <w14:solidFill>
                    <w14:schemeClr w14:val="tx1"/>
                  </w14:solidFill>
                </w14:textFill>
              </w:rPr>
            </w:pPr>
            <w:r>
              <w:rPr>
                <w:rFonts w:hint="eastAsia" w:ascii="Times New Roman" w:hAnsi="Times New Roman" w:cs="宋体"/>
                <w:i w:val="0"/>
                <w:iCs w:val="0"/>
                <w:caps w:val="0"/>
                <w:smallCaps w:val="0"/>
                <w:color w:val="000000" w:themeColor="text1"/>
                <w:sz w:val="21"/>
                <w:szCs w:val="21"/>
                <w:highlight w:val="none"/>
                <w14:textFill>
                  <w14:solidFill>
                    <w14:schemeClr w14:val="tx1"/>
                  </w14:solidFill>
                </w14:textFill>
              </w:rPr>
              <w:t>雷电感应瞬态敏感性</w:t>
            </w:r>
          </w:p>
        </w:tc>
        <w:tc>
          <w:tcPr>
            <w:tcW w:w="981" w:type="pct"/>
            <w:vMerge w:val="continue"/>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cs="宋体"/>
                <w:i w:val="0"/>
                <w:iCs w:val="0"/>
                <w:caps w:val="0"/>
                <w:smallCaps w:val="0"/>
                <w:color w:val="000000" w:themeColor="text1"/>
                <w:sz w:val="21"/>
                <w:szCs w:val="21"/>
                <w:highlight w:val="none"/>
                <w14:textFill>
                  <w14:solidFill>
                    <w14:schemeClr w14:val="tx1"/>
                  </w14:solidFill>
                </w14:textFill>
              </w:rPr>
            </w:pPr>
          </w:p>
        </w:tc>
        <w:tc>
          <w:tcPr>
            <w:tcW w:w="981" w:type="pct"/>
            <w:vMerge w:val="continue"/>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cs="宋体"/>
                <w:i w:val="0"/>
                <w:iCs w:val="0"/>
                <w:caps w:val="0"/>
                <w:smallCaps w:val="0"/>
                <w:color w:val="000000" w:themeColor="text1"/>
                <w:sz w:val="21"/>
                <w:szCs w:val="21"/>
                <w:highlight w:val="none"/>
                <w14:textFill>
                  <w14:solidFill>
                    <w14:schemeClr w14:val="tx1"/>
                  </w14:solidFill>
                </w14:textFill>
              </w:rPr>
            </w:pPr>
          </w:p>
        </w:tc>
        <w:tc>
          <w:tcPr>
            <w:tcW w:w="1057" w:type="pct"/>
            <w:vMerge w:val="continue"/>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cs="宋体"/>
                <w:i w:val="0"/>
                <w:iCs w:val="0"/>
                <w:caps w:val="0"/>
                <w:smallCaps w:val="0"/>
                <w:color w:val="000000" w:themeColor="text1"/>
                <w:sz w:val="21"/>
                <w:szCs w:val="21"/>
                <w:highlight w:val="none"/>
                <w14:textFill>
                  <w14:solidFill>
                    <w14:schemeClr w14:val="tx1"/>
                  </w14:solidFill>
                </w14:textFill>
              </w:rPr>
            </w:pPr>
          </w:p>
        </w:tc>
        <w:tc>
          <w:tcPr>
            <w:tcW w:w="483" w:type="pct"/>
            <w:vMerge w:val="continue"/>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cs="宋体"/>
                <w:i w:val="0"/>
                <w:iCs w:val="0"/>
                <w:caps w:val="0"/>
                <w:smallCaps w:val="0"/>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jc w:val="center"/>
        </w:trPr>
        <w:tc>
          <w:tcPr>
            <w:tcW w:w="513" w:type="pct"/>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hint="eastAsia" w:ascii="Times New Roman" w:hAnsi="Times New Roman" w:cs="宋体"/>
                <w:i w:val="0"/>
                <w:iCs w:val="0"/>
                <w:caps w:val="0"/>
                <w:smallCaps w:val="0"/>
                <w:color w:val="000000" w:themeColor="text1"/>
                <w:sz w:val="21"/>
                <w:szCs w:val="21"/>
                <w:highlight w:val="none"/>
                <w:lang w:val="en-US" w:eastAsia="zh-CN"/>
                <w14:textFill>
                  <w14:solidFill>
                    <w14:schemeClr w14:val="tx1"/>
                  </w14:solidFill>
                </w14:textFill>
              </w:rPr>
              <w:t>9</w:t>
            </w:r>
          </w:p>
        </w:tc>
        <w:tc>
          <w:tcPr>
            <w:tcW w:w="981" w:type="pct"/>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cs="宋体"/>
                <w:i w:val="0"/>
                <w:iCs w:val="0"/>
                <w:caps w:val="0"/>
                <w:smallCaps w:val="0"/>
                <w:color w:val="000000" w:themeColor="text1"/>
                <w:sz w:val="21"/>
                <w:szCs w:val="21"/>
                <w:highlight w:val="none"/>
                <w14:textFill>
                  <w14:solidFill>
                    <w14:schemeClr w14:val="tx1"/>
                  </w14:solidFill>
                </w14:textFill>
              </w:rPr>
            </w:pPr>
            <w:r>
              <w:rPr>
                <w:rFonts w:ascii="Times New Roman" w:hAnsi="Times New Roman" w:eastAsia="宋体" w:cs="宋体"/>
                <w:i w:val="0"/>
                <w:iCs w:val="0"/>
                <w:caps w:val="0"/>
                <w:smallCaps w:val="0"/>
                <w:color w:val="auto"/>
                <w:sz w:val="21"/>
                <w:szCs w:val="21"/>
                <w:highlight w:val="none"/>
              </w:rPr>
              <w:t>静电放电</w:t>
            </w:r>
          </w:p>
        </w:tc>
        <w:tc>
          <w:tcPr>
            <w:tcW w:w="981" w:type="pct"/>
            <w:vMerge w:val="continue"/>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cs="宋体"/>
                <w:i w:val="0"/>
                <w:iCs w:val="0"/>
                <w:caps w:val="0"/>
                <w:smallCaps w:val="0"/>
                <w:color w:val="000000" w:themeColor="text1"/>
                <w:sz w:val="21"/>
                <w:szCs w:val="21"/>
                <w:highlight w:val="none"/>
                <w14:textFill>
                  <w14:solidFill>
                    <w14:schemeClr w14:val="tx1"/>
                  </w14:solidFill>
                </w14:textFill>
              </w:rPr>
            </w:pPr>
          </w:p>
        </w:tc>
        <w:tc>
          <w:tcPr>
            <w:tcW w:w="981" w:type="pct"/>
            <w:vMerge w:val="continue"/>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cs="宋体"/>
                <w:i w:val="0"/>
                <w:iCs w:val="0"/>
                <w:caps w:val="0"/>
                <w:smallCaps w:val="0"/>
                <w:color w:val="000000" w:themeColor="text1"/>
                <w:sz w:val="21"/>
                <w:szCs w:val="21"/>
                <w:highlight w:val="none"/>
                <w14:textFill>
                  <w14:solidFill>
                    <w14:schemeClr w14:val="tx1"/>
                  </w14:solidFill>
                </w14:textFill>
              </w:rPr>
            </w:pPr>
          </w:p>
        </w:tc>
        <w:tc>
          <w:tcPr>
            <w:tcW w:w="1057" w:type="pct"/>
            <w:vMerge w:val="continue"/>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cs="宋体"/>
                <w:i w:val="0"/>
                <w:iCs w:val="0"/>
                <w:caps w:val="0"/>
                <w:smallCaps w:val="0"/>
                <w:color w:val="000000" w:themeColor="text1"/>
                <w:sz w:val="21"/>
                <w:szCs w:val="21"/>
                <w:highlight w:val="none"/>
                <w14:textFill>
                  <w14:solidFill>
                    <w14:schemeClr w14:val="tx1"/>
                  </w14:solidFill>
                </w14:textFill>
              </w:rPr>
            </w:pPr>
          </w:p>
        </w:tc>
        <w:tc>
          <w:tcPr>
            <w:tcW w:w="483" w:type="pct"/>
            <w:vMerge w:val="continue"/>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cs="宋体"/>
                <w:i w:val="0"/>
                <w:iCs w:val="0"/>
                <w:caps w:val="0"/>
                <w:smallCaps w:val="0"/>
                <w:color w:val="000000" w:themeColor="text1"/>
                <w:sz w:val="21"/>
                <w:szCs w:val="21"/>
                <w:highlight w:val="none"/>
                <w14:textFill>
                  <w14:solidFill>
                    <w14:schemeClr w14:val="tx1"/>
                  </w14:solidFill>
                </w14:textFill>
              </w:rPr>
            </w:pPr>
          </w:p>
        </w:tc>
      </w:tr>
    </w:tbl>
    <w:p>
      <w:pPr>
        <w:pStyle w:val="65"/>
      </w:pPr>
    </w:p>
    <w:p>
      <w:pPr>
        <w:pStyle w:val="4"/>
        <w:numPr>
          <w:ilvl w:val="0"/>
          <w:numId w:val="11"/>
        </w:numPr>
      </w:pPr>
      <w:bookmarkStart w:id="161" w:name="_Toc8"/>
      <w:r>
        <w:rPr>
          <w:rFonts w:hint="eastAsia"/>
        </w:rPr>
        <w:t>试验人员</w:t>
      </w:r>
      <w:bookmarkEnd w:id="161"/>
    </w:p>
    <w:p>
      <w:pPr>
        <w:ind w:firstLine="480"/>
        <w:rPr>
          <w:color w:val="000000"/>
        </w:rPr>
      </w:pPr>
      <w:r>
        <w:rPr>
          <w:color w:val="000000"/>
        </w:rPr>
        <w:t>试验工程师：需经培训，考核，并得到委托方/试验单位授权；了解受试设备试验原理，了解试验标准及步骤，能够准确搭建试验平台等；</w:t>
      </w:r>
    </w:p>
    <w:p>
      <w:pPr>
        <w:ind w:firstLine="480"/>
        <w:rPr>
          <w:color w:val="000000"/>
        </w:rPr>
      </w:pPr>
      <w:r>
        <w:rPr>
          <w:color w:val="000000"/>
        </w:rPr>
        <w:t>质量</w:t>
      </w:r>
      <w:r>
        <w:rPr>
          <w:rFonts w:hint="eastAsia"/>
          <w:color w:val="000000"/>
        </w:rPr>
        <w:t>工程师</w:t>
      </w:r>
      <w:r>
        <w:rPr>
          <w:color w:val="000000"/>
        </w:rPr>
        <w:t>：对产品经受鉴定试验后的质量作出权威鉴定，负责试验提供方资质审核、以及对设备计量日期和计量编号等进行确认，负责组织处理试验中出现的各类质量问题以及监督纠正预防措施的落实，对试验过程中的FRACAS系统有效运行的质量和进度进行控制。</w:t>
      </w:r>
    </w:p>
    <w:p>
      <w:pPr>
        <w:pStyle w:val="4"/>
        <w:numPr>
          <w:ilvl w:val="0"/>
          <w:numId w:val="11"/>
        </w:numPr>
      </w:pPr>
      <w:bookmarkStart w:id="162" w:name="_Toc12804"/>
      <w:r>
        <w:rPr>
          <w:rFonts w:hint="eastAsia"/>
        </w:rPr>
        <w:t>试验组织及责任分工</w:t>
      </w:r>
      <w:bookmarkEnd w:id="162"/>
    </w:p>
    <w:p>
      <w:pPr>
        <w:ind w:firstLine="480"/>
        <w:rPr>
          <w:color w:val="000000"/>
        </w:rPr>
      </w:pPr>
      <w:r>
        <w:rPr>
          <w:rFonts w:hint="eastAsia"/>
          <w:color w:val="000000"/>
        </w:rPr>
        <w:t>受试设备的鉴定试验由设备承制单位组织实施，试验承试单位配合试验实施，用户单位和局方代表审核并批准试验大纲以及试验计划安排，参与并监督试验各过程，对试验结果作最终评估并给予结论。</w:t>
      </w:r>
    </w:p>
    <w:p>
      <w:pPr>
        <w:pStyle w:val="2"/>
        <w:spacing w:before="163" w:after="163"/>
      </w:pPr>
      <w:bookmarkStart w:id="163" w:name="_Toc19115"/>
      <w:r>
        <w:rPr>
          <w:rFonts w:hint="eastAsia"/>
          <w:color w:val="000000"/>
        </w:rPr>
        <w:t>设备承制单位的主要职责</w:t>
      </w:r>
      <w:bookmarkEnd w:id="163"/>
    </w:p>
    <w:p>
      <w:pPr>
        <w:numPr>
          <w:ilvl w:val="0"/>
          <w:numId w:val="19"/>
        </w:numPr>
        <w:ind w:firstLine="480"/>
        <w:rPr>
          <w:color w:val="000000"/>
        </w:rPr>
      </w:pPr>
      <w:r>
        <w:rPr>
          <w:rFonts w:hint="eastAsia"/>
          <w:color w:val="000000"/>
        </w:rPr>
        <w:t>负责受试设备、陪试设备、专用测试设备的准备；</w:t>
      </w:r>
    </w:p>
    <w:p>
      <w:pPr>
        <w:numPr>
          <w:ilvl w:val="0"/>
          <w:numId w:val="19"/>
        </w:numPr>
        <w:ind w:firstLine="480"/>
        <w:rPr>
          <w:color w:val="000000"/>
        </w:rPr>
      </w:pPr>
      <w:r>
        <w:rPr>
          <w:rFonts w:hint="eastAsia"/>
          <w:color w:val="000000"/>
        </w:rPr>
        <w:t>负责开展试验前的制造符合性自查，以及配合用户单位和局方代表开展制造符合性检查工作；</w:t>
      </w:r>
    </w:p>
    <w:p>
      <w:pPr>
        <w:numPr>
          <w:ilvl w:val="0"/>
          <w:numId w:val="19"/>
        </w:numPr>
        <w:ind w:firstLine="480"/>
        <w:rPr>
          <w:color w:val="000000"/>
        </w:rPr>
      </w:pPr>
      <w:r>
        <w:rPr>
          <w:rFonts w:hint="eastAsia"/>
          <w:color w:val="000000"/>
        </w:rPr>
        <w:t>负责在鉴定试验前对承试单位试验环境的符合性检查；</w:t>
      </w:r>
    </w:p>
    <w:p>
      <w:pPr>
        <w:numPr>
          <w:ilvl w:val="0"/>
          <w:numId w:val="19"/>
        </w:numPr>
        <w:ind w:firstLine="480"/>
        <w:rPr>
          <w:color w:val="000000"/>
        </w:rPr>
      </w:pPr>
      <w:r>
        <w:rPr>
          <w:rFonts w:hint="eastAsia"/>
          <w:color w:val="000000"/>
        </w:rPr>
        <w:t>负责受试设备的正常操作；</w:t>
      </w:r>
    </w:p>
    <w:p>
      <w:pPr>
        <w:numPr>
          <w:ilvl w:val="0"/>
          <w:numId w:val="19"/>
        </w:numPr>
        <w:ind w:firstLine="480"/>
        <w:rPr>
          <w:color w:val="000000"/>
        </w:rPr>
      </w:pPr>
      <w:r>
        <w:rPr>
          <w:rFonts w:hint="eastAsia"/>
          <w:color w:val="000000"/>
        </w:rPr>
        <w:t>负责受试设备技术状态确认，参加设备性能检测及功能检查，并签署试验记录；</w:t>
      </w:r>
    </w:p>
    <w:p>
      <w:pPr>
        <w:numPr>
          <w:ilvl w:val="0"/>
          <w:numId w:val="19"/>
        </w:numPr>
        <w:ind w:firstLine="480"/>
        <w:rPr>
          <w:color w:val="000000"/>
        </w:rPr>
      </w:pPr>
      <w:r>
        <w:rPr>
          <w:rFonts w:hint="eastAsia"/>
          <w:color w:val="000000"/>
        </w:rPr>
        <w:t>负责故障分析、处理及整改工作；</w:t>
      </w:r>
    </w:p>
    <w:p>
      <w:pPr>
        <w:numPr>
          <w:ilvl w:val="0"/>
          <w:numId w:val="19"/>
        </w:numPr>
        <w:ind w:firstLine="480"/>
        <w:rPr>
          <w:color w:val="000000"/>
        </w:rPr>
      </w:pPr>
      <w:r>
        <w:rPr>
          <w:rFonts w:hint="eastAsia"/>
          <w:color w:val="000000"/>
        </w:rPr>
        <w:t>提供对受试设备的技术支持。</w:t>
      </w:r>
    </w:p>
    <w:p>
      <w:pPr>
        <w:pStyle w:val="2"/>
        <w:spacing w:before="163" w:after="163"/>
        <w:rPr>
          <w:color w:val="000000"/>
        </w:rPr>
      </w:pPr>
      <w:bookmarkStart w:id="164" w:name="_Toc32527"/>
      <w:r>
        <w:rPr>
          <w:rFonts w:hint="eastAsia"/>
          <w:color w:val="000000"/>
        </w:rPr>
        <w:t>试验承试单位的主要职责</w:t>
      </w:r>
      <w:bookmarkEnd w:id="164"/>
    </w:p>
    <w:p>
      <w:pPr>
        <w:numPr>
          <w:ilvl w:val="0"/>
          <w:numId w:val="20"/>
        </w:numPr>
        <w:ind w:firstLine="480"/>
        <w:rPr>
          <w:color w:val="000000"/>
        </w:rPr>
      </w:pPr>
      <w:r>
        <w:rPr>
          <w:rFonts w:hint="eastAsia"/>
          <w:color w:val="000000"/>
        </w:rPr>
        <w:t>负责试验的全面组织实施，包括制定有关规章制度，安排试验计划；</w:t>
      </w:r>
    </w:p>
    <w:p>
      <w:pPr>
        <w:numPr>
          <w:ilvl w:val="0"/>
          <w:numId w:val="20"/>
        </w:numPr>
        <w:ind w:firstLine="480"/>
        <w:rPr>
          <w:color w:val="000000"/>
        </w:rPr>
      </w:pPr>
      <w:r>
        <w:rPr>
          <w:rFonts w:hint="eastAsia"/>
          <w:color w:val="000000"/>
        </w:rPr>
        <w:t>负责试验测试设备、实施以及通用测试设备的准备；</w:t>
      </w:r>
    </w:p>
    <w:p>
      <w:pPr>
        <w:numPr>
          <w:ilvl w:val="0"/>
          <w:numId w:val="20"/>
        </w:numPr>
        <w:ind w:firstLine="480"/>
        <w:rPr>
          <w:color w:val="000000"/>
        </w:rPr>
      </w:pPr>
      <w:r>
        <w:rPr>
          <w:rFonts w:hint="eastAsia"/>
          <w:color w:val="000000"/>
        </w:rPr>
        <w:t>负责鉴定试验的试验环境搭建；</w:t>
      </w:r>
    </w:p>
    <w:p>
      <w:pPr>
        <w:numPr>
          <w:ilvl w:val="0"/>
          <w:numId w:val="20"/>
        </w:numPr>
        <w:ind w:firstLine="480"/>
        <w:rPr>
          <w:color w:val="000000"/>
        </w:rPr>
      </w:pPr>
      <w:r>
        <w:rPr>
          <w:rFonts w:hint="eastAsia"/>
          <w:color w:val="000000"/>
        </w:rPr>
        <w:t>负责受试设备性能检测、功能检查以及记录的签署；</w:t>
      </w:r>
    </w:p>
    <w:p>
      <w:pPr>
        <w:numPr>
          <w:ilvl w:val="0"/>
          <w:numId w:val="20"/>
        </w:numPr>
        <w:ind w:firstLine="480"/>
        <w:rPr>
          <w:color w:val="000000"/>
        </w:rPr>
      </w:pPr>
      <w:r>
        <w:rPr>
          <w:rFonts w:hint="eastAsia"/>
          <w:color w:val="000000"/>
        </w:rPr>
        <w:t>负责试验数据的整理、分析及处理工作；</w:t>
      </w:r>
    </w:p>
    <w:p>
      <w:pPr>
        <w:numPr>
          <w:ilvl w:val="0"/>
          <w:numId w:val="20"/>
        </w:numPr>
        <w:ind w:firstLine="480"/>
        <w:rPr>
          <w:color w:val="000000"/>
        </w:rPr>
      </w:pPr>
      <w:r>
        <w:rPr>
          <w:rFonts w:hint="eastAsia"/>
          <w:color w:val="000000"/>
        </w:rPr>
        <w:t>负责出具鉴定试验报告。</w:t>
      </w:r>
    </w:p>
    <w:p>
      <w:pPr>
        <w:pStyle w:val="4"/>
        <w:numPr>
          <w:ilvl w:val="0"/>
          <w:numId w:val="11"/>
        </w:numPr>
      </w:pPr>
      <w:bookmarkStart w:id="165" w:name="_Toc2118"/>
      <w:r>
        <w:rPr>
          <w:rFonts w:hint="eastAsia"/>
        </w:rPr>
        <w:t>设备功能检查</w:t>
      </w:r>
      <w:bookmarkEnd w:id="165"/>
    </w:p>
    <w:p>
      <w:pPr>
        <w:pStyle w:val="2"/>
        <w:spacing w:before="163" w:after="163"/>
      </w:pPr>
      <w:bookmarkStart w:id="166" w:name="_Toc21800"/>
      <w:r>
        <w:rPr>
          <w:rFonts w:hint="eastAsia"/>
        </w:rPr>
        <w:t>产品验收测试（ATP）</w:t>
      </w:r>
      <w:bookmarkEnd w:id="166"/>
    </w:p>
    <w:p>
      <w:pPr>
        <w:ind w:firstLine="480"/>
        <w:rPr>
          <w:rFonts w:hint="eastAsia" w:ascii="Times New Roman" w:hAnsi="Times New Roman" w:cs="宋体"/>
          <w:i w:val="0"/>
          <w:iCs w:val="0"/>
          <w:caps w:val="0"/>
          <w:smallCaps w:val="0"/>
          <w:color w:val="auto"/>
          <w:highlight w:val="none"/>
        </w:rPr>
      </w:pPr>
      <w:r>
        <w:rPr>
          <w:rFonts w:hint="eastAsia" w:ascii="Times New Roman" w:hAnsi="Times New Roman" w:cs="宋体"/>
          <w:i w:val="0"/>
          <w:iCs w:val="0"/>
          <w:caps w:val="0"/>
          <w:smallCaps w:val="0"/>
          <w:color w:val="auto"/>
          <w:highlight w:val="none"/>
        </w:rPr>
        <w:t>对于开展鉴定试验项目试验的所有</w:t>
      </w:r>
      <w:r>
        <w:rPr>
          <w:rFonts w:hint="eastAsia" w:ascii="Times New Roman" w:hAnsi="Times New Roman" w:cs="宋体"/>
          <w:i w:val="0"/>
          <w:iCs w:val="0"/>
          <w:caps w:val="0"/>
          <w:smallCaps w:val="0"/>
          <w:color w:val="auto"/>
          <w:highlight w:val="none"/>
          <w:lang w:eastAsia="zh-CN"/>
        </w:rPr>
        <w:t>受试设备</w:t>
      </w:r>
      <w:r>
        <w:rPr>
          <w:rFonts w:hint="eastAsia" w:ascii="Times New Roman" w:hAnsi="Times New Roman" w:cs="宋体"/>
          <w:i w:val="0"/>
          <w:iCs w:val="0"/>
          <w:caps w:val="0"/>
          <w:smallCaps w:val="0"/>
          <w:color w:val="auto"/>
          <w:highlight w:val="none"/>
        </w:rPr>
        <w:t>，均需随产品提供验收试验记录和合格证明文件。</w:t>
      </w:r>
    </w:p>
    <w:p>
      <w:pPr>
        <w:ind w:firstLine="480"/>
        <w:rPr>
          <w:rFonts w:hint="eastAsia" w:ascii="Times New Roman" w:hAnsi="Times New Roman" w:eastAsia="宋体" w:cs="宋体"/>
          <w:i w:val="0"/>
          <w:iCs w:val="0"/>
          <w:caps w:val="0"/>
          <w:smallCaps w:val="0"/>
          <w:color w:val="auto"/>
          <w:highlight w:val="none"/>
        </w:rPr>
      </w:pPr>
      <w:r>
        <w:rPr>
          <w:rFonts w:hint="eastAsia" w:ascii="Times New Roman" w:hAnsi="Times New Roman" w:cs="宋体"/>
          <w:i w:val="0"/>
          <w:iCs w:val="0"/>
          <w:caps w:val="0"/>
          <w:smallCaps w:val="0"/>
          <w:color w:val="auto"/>
          <w:highlight w:val="none"/>
          <w:lang w:eastAsia="zh-CN"/>
        </w:rPr>
        <w:t>受试设备</w:t>
      </w:r>
      <w:r>
        <w:rPr>
          <w:rFonts w:hint="eastAsia" w:ascii="Times New Roman" w:hAnsi="Times New Roman" w:eastAsia="宋体" w:cs="宋体"/>
          <w:i w:val="0"/>
          <w:iCs w:val="0"/>
          <w:caps w:val="0"/>
          <w:smallCaps w:val="0"/>
          <w:color w:val="auto"/>
          <w:highlight w:val="none"/>
        </w:rPr>
        <w:t>所有试验完成后质量人员需按照《襟缝翼控制计算机</w:t>
      </w:r>
      <w:r>
        <w:rPr>
          <w:rFonts w:hint="eastAsia" w:ascii="Times New Roman" w:hAnsi="Times New Roman" w:eastAsia="宋体" w:cs="宋体"/>
          <w:i w:val="0"/>
          <w:iCs w:val="0"/>
          <w:caps w:val="0"/>
          <w:smallCaps w:val="0"/>
          <w:color w:val="auto"/>
          <w:highlight w:val="none"/>
          <w:lang w:val="en-US" w:eastAsia="zh-CN"/>
        </w:rPr>
        <w:t>交收</w:t>
      </w:r>
      <w:r>
        <w:rPr>
          <w:rFonts w:hint="eastAsia" w:ascii="Times New Roman" w:hAnsi="Times New Roman" w:eastAsia="宋体" w:cs="宋体"/>
          <w:i w:val="0"/>
          <w:iCs w:val="0"/>
          <w:caps w:val="0"/>
          <w:smallCaps w:val="0"/>
          <w:color w:val="auto"/>
          <w:highlight w:val="none"/>
        </w:rPr>
        <w:t>测试程序》（</w:t>
      </w:r>
      <w:r>
        <w:rPr>
          <w:rFonts w:hint="eastAsia" w:ascii="Times New Roman" w:hAnsi="Times New Roman" w:eastAsia="宋体" w:cs="宋体"/>
          <w:i w:val="0"/>
          <w:iCs w:val="0"/>
          <w:caps w:val="0"/>
          <w:smallCaps w:val="0"/>
          <w:color w:val="auto"/>
          <w:highlight w:val="none"/>
          <w:lang w:val="en-US" w:eastAsia="zh-CN"/>
        </w:rPr>
        <w:t>F275501ATP001</w:t>
      </w:r>
      <w:r>
        <w:rPr>
          <w:rFonts w:hint="eastAsia" w:ascii="Times New Roman" w:hAnsi="Times New Roman" w:eastAsia="宋体" w:cs="宋体"/>
          <w:i w:val="0"/>
          <w:iCs w:val="0"/>
          <w:caps w:val="0"/>
          <w:smallCaps w:val="0"/>
          <w:color w:val="auto"/>
          <w:highlight w:val="none"/>
        </w:rPr>
        <w:t>）中“第</w:t>
      </w:r>
      <w:r>
        <w:rPr>
          <w:rFonts w:hint="eastAsia" w:ascii="Times New Roman" w:hAnsi="Times New Roman" w:cs="宋体"/>
          <w:i w:val="0"/>
          <w:iCs w:val="0"/>
          <w:caps w:val="0"/>
          <w:smallCaps w:val="0"/>
          <w:color w:val="auto"/>
          <w:highlight w:val="none"/>
          <w:lang w:val="en-US" w:eastAsia="zh-CN"/>
        </w:rPr>
        <w:t>8.5</w:t>
      </w:r>
      <w:r>
        <w:rPr>
          <w:rFonts w:hint="eastAsia" w:ascii="Times New Roman" w:hAnsi="Times New Roman" w:eastAsia="宋体" w:cs="宋体"/>
          <w:i w:val="0"/>
          <w:iCs w:val="0"/>
          <w:caps w:val="0"/>
          <w:smallCaps w:val="0"/>
          <w:color w:val="auto"/>
          <w:highlight w:val="none"/>
        </w:rPr>
        <w:t>章节功能测试程序”测试，并按要求进行记录。</w:t>
      </w:r>
      <w:r>
        <w:rPr>
          <w:rFonts w:hint="eastAsia" w:ascii="Times New Roman" w:hAnsi="Times New Roman" w:eastAsia="宋体" w:cs="宋体"/>
          <w:i w:val="0"/>
          <w:iCs w:val="0"/>
          <w:caps w:val="0"/>
          <w:smallCaps w:val="0"/>
          <w:color w:val="auto"/>
          <w:highlight w:val="none"/>
        </w:rPr>
        <w:fldChar w:fldCharType="begin"/>
      </w:r>
      <w:r>
        <w:rPr>
          <w:rFonts w:hint="eastAsia" w:ascii="Times New Roman" w:hAnsi="Times New Roman" w:eastAsia="宋体" w:cs="宋体"/>
          <w:i w:val="0"/>
          <w:iCs w:val="0"/>
          <w:caps w:val="0"/>
          <w:smallCaps w:val="0"/>
          <w:color w:val="auto"/>
          <w:highlight w:val="none"/>
        </w:rPr>
        <w:instrText xml:space="preserve"> REF _Ref23196 \h </w:instrText>
      </w:r>
      <w:r>
        <w:rPr>
          <w:rFonts w:hint="eastAsia" w:ascii="Times New Roman" w:hAnsi="Times New Roman" w:eastAsia="宋体" w:cs="宋体"/>
          <w:i w:val="0"/>
          <w:iCs w:val="0"/>
          <w:caps w:val="0"/>
          <w:smallCaps w:val="0"/>
          <w:color w:val="auto"/>
          <w:highlight w:val="none"/>
        </w:rPr>
        <w:fldChar w:fldCharType="separate"/>
      </w:r>
      <w:r>
        <w:rPr>
          <w:rFonts w:hint="eastAsia" w:ascii="Times New Roman" w:hAnsi="Times New Roman" w:eastAsia="宋体" w:cs="宋体"/>
          <w:i w:val="0"/>
          <w:iCs w:val="0"/>
          <w:caps w:val="0"/>
          <w:smallCaps w:val="0"/>
          <w:color w:val="auto"/>
          <w:highlight w:val="none"/>
        </w:rPr>
        <w:t xml:space="preserve">表 </w:t>
      </w:r>
      <w:r>
        <w:rPr>
          <w:rFonts w:hint="eastAsia" w:ascii="Times New Roman" w:hAnsi="Times New Roman" w:eastAsia="宋体" w:cs="宋体"/>
          <w:i w:val="0"/>
          <w:iCs w:val="0"/>
          <w:caps w:val="0"/>
          <w:smallCaps w:val="0"/>
          <w:color w:val="auto"/>
          <w:highlight w:val="none"/>
        </w:rPr>
        <w:fldChar w:fldCharType="begin"/>
      </w:r>
      <w:r>
        <w:rPr>
          <w:rFonts w:hint="eastAsia" w:ascii="Times New Roman" w:hAnsi="Times New Roman" w:eastAsia="宋体" w:cs="宋体"/>
          <w:i w:val="0"/>
          <w:iCs w:val="0"/>
          <w:caps w:val="0"/>
          <w:smallCaps w:val="0"/>
          <w:color w:val="auto"/>
          <w:highlight w:val="none"/>
        </w:rPr>
        <w:instrText xml:space="preserve"> STYLEREF 1 \s </w:instrText>
      </w:r>
      <w:r>
        <w:rPr>
          <w:rFonts w:hint="eastAsia" w:ascii="Times New Roman" w:hAnsi="Times New Roman" w:eastAsia="宋体" w:cs="宋体"/>
          <w:i w:val="0"/>
          <w:iCs w:val="0"/>
          <w:caps w:val="0"/>
          <w:smallCaps w:val="0"/>
          <w:color w:val="auto"/>
          <w:highlight w:val="none"/>
        </w:rPr>
        <w:fldChar w:fldCharType="separate"/>
      </w:r>
      <w:r>
        <w:rPr>
          <w:rFonts w:hint="eastAsia" w:ascii="Times New Roman" w:hAnsi="Times New Roman" w:eastAsia="宋体" w:cs="宋体"/>
          <w:i w:val="0"/>
          <w:iCs w:val="0"/>
          <w:caps w:val="0"/>
          <w:smallCaps w:val="0"/>
          <w:color w:val="auto"/>
          <w:highlight w:val="none"/>
        </w:rPr>
        <w:t>12</w:t>
      </w:r>
      <w:r>
        <w:rPr>
          <w:rFonts w:hint="eastAsia" w:ascii="Times New Roman" w:hAnsi="Times New Roman" w:eastAsia="宋体" w:cs="宋体"/>
          <w:i w:val="0"/>
          <w:iCs w:val="0"/>
          <w:caps w:val="0"/>
          <w:smallCaps w:val="0"/>
          <w:color w:val="auto"/>
          <w:highlight w:val="none"/>
        </w:rPr>
        <w:fldChar w:fldCharType="end"/>
      </w:r>
      <w:r>
        <w:rPr>
          <w:rFonts w:hint="eastAsia" w:ascii="Times New Roman" w:hAnsi="Times New Roman" w:eastAsia="宋体" w:cs="宋体"/>
          <w:i w:val="0"/>
          <w:iCs w:val="0"/>
          <w:caps w:val="0"/>
          <w:smallCaps w:val="0"/>
          <w:color w:val="auto"/>
          <w:highlight w:val="none"/>
          <w:lang w:eastAsia="zh-CN"/>
        </w:rPr>
        <w:t>-</w:t>
      </w:r>
      <w:r>
        <w:rPr>
          <w:rFonts w:hint="eastAsia" w:ascii="Times New Roman" w:hAnsi="Times New Roman" w:eastAsia="宋体" w:cs="宋体"/>
          <w:i w:val="0"/>
          <w:iCs w:val="0"/>
          <w:caps w:val="0"/>
          <w:smallCaps w:val="0"/>
          <w:color w:val="auto"/>
          <w:highlight w:val="none"/>
        </w:rPr>
        <w:t>1</w:t>
      </w:r>
      <w:r>
        <w:rPr>
          <w:rFonts w:hint="eastAsia" w:ascii="Times New Roman" w:hAnsi="Times New Roman" w:eastAsia="宋体" w:cs="宋体"/>
          <w:i w:val="0"/>
          <w:iCs w:val="0"/>
          <w:caps w:val="0"/>
          <w:smallCaps w:val="0"/>
          <w:color w:val="auto"/>
          <w:highlight w:val="none"/>
        </w:rPr>
        <w:fldChar w:fldCharType="end"/>
      </w:r>
      <w:r>
        <w:rPr>
          <w:rFonts w:hint="eastAsia" w:ascii="Times New Roman" w:hAnsi="Times New Roman" w:eastAsia="宋体" w:cs="宋体"/>
          <w:i w:val="0"/>
          <w:iCs w:val="0"/>
          <w:caps w:val="0"/>
          <w:smallCaps w:val="0"/>
          <w:color w:val="auto"/>
          <w:highlight w:val="none"/>
        </w:rPr>
        <w:t>给出了进行功能测试所需设备。</w:t>
      </w:r>
    </w:p>
    <w:p>
      <w:pPr>
        <w:pStyle w:val="65"/>
        <w:jc w:val="center"/>
        <w:rPr>
          <w:rFonts w:hint="eastAsia" w:ascii="Times New Roman" w:hAnsi="Times New Roman" w:eastAsia="黑体" w:cs="宋体"/>
          <w:i w:val="0"/>
          <w:iCs w:val="0"/>
          <w:caps w:val="0"/>
          <w:smallCaps w:val="0"/>
          <w:color w:val="auto"/>
          <w:sz w:val="24"/>
          <w:szCs w:val="24"/>
          <w:highlight w:val="none"/>
          <w:lang w:val="en-US" w:eastAsia="zh-CN"/>
        </w:rPr>
      </w:pPr>
      <w:bookmarkStart w:id="167" w:name="_Ref23196"/>
      <w:r>
        <w:rPr>
          <w:rFonts w:hint="eastAsia" w:ascii="Times New Roman" w:hAnsi="Times New Roman" w:eastAsia="黑体" w:cs="宋体"/>
          <w:i w:val="0"/>
          <w:iCs w:val="0"/>
          <w:caps w:val="0"/>
          <w:smallCaps w:val="0"/>
          <w:color w:val="auto"/>
          <w:sz w:val="24"/>
          <w:szCs w:val="24"/>
          <w:highlight w:val="none"/>
          <w:lang w:val="en-US" w:eastAsia="zh-CN"/>
        </w:rPr>
        <w:t xml:space="preserve">表 </w:t>
      </w:r>
      <w:r>
        <w:rPr>
          <w:rFonts w:hint="eastAsia" w:ascii="Times New Roman" w:hAnsi="Times New Roman" w:eastAsia="黑体" w:cs="宋体"/>
          <w:i w:val="0"/>
          <w:iCs w:val="0"/>
          <w:caps w:val="0"/>
          <w:smallCaps w:val="0"/>
          <w:color w:val="auto"/>
          <w:sz w:val="24"/>
          <w:szCs w:val="24"/>
          <w:highlight w:val="none"/>
          <w:lang w:val="en-US" w:eastAsia="zh-CN"/>
        </w:rPr>
        <w:fldChar w:fldCharType="begin"/>
      </w:r>
      <w:r>
        <w:rPr>
          <w:rFonts w:hint="eastAsia" w:ascii="Times New Roman" w:hAnsi="Times New Roman" w:eastAsia="黑体" w:cs="宋体"/>
          <w:i w:val="0"/>
          <w:iCs w:val="0"/>
          <w:caps w:val="0"/>
          <w:smallCaps w:val="0"/>
          <w:color w:val="auto"/>
          <w:sz w:val="24"/>
          <w:szCs w:val="24"/>
          <w:highlight w:val="none"/>
          <w:lang w:val="en-US" w:eastAsia="zh-CN"/>
        </w:rPr>
        <w:instrText xml:space="preserve"> STYLEREF 1 \s </w:instrText>
      </w:r>
      <w:r>
        <w:rPr>
          <w:rFonts w:hint="eastAsia" w:ascii="Times New Roman" w:hAnsi="Times New Roman" w:eastAsia="黑体" w:cs="宋体"/>
          <w:i w:val="0"/>
          <w:iCs w:val="0"/>
          <w:caps w:val="0"/>
          <w:smallCaps w:val="0"/>
          <w:color w:val="auto"/>
          <w:sz w:val="24"/>
          <w:szCs w:val="24"/>
          <w:highlight w:val="none"/>
          <w:lang w:val="en-US" w:eastAsia="zh-CN"/>
        </w:rPr>
        <w:fldChar w:fldCharType="separate"/>
      </w:r>
      <w:r>
        <w:rPr>
          <w:rFonts w:hint="eastAsia" w:ascii="Times New Roman" w:hAnsi="Times New Roman" w:eastAsia="黑体" w:cs="宋体"/>
          <w:i w:val="0"/>
          <w:iCs w:val="0"/>
          <w:caps w:val="0"/>
          <w:smallCaps w:val="0"/>
          <w:color w:val="auto"/>
          <w:sz w:val="24"/>
          <w:szCs w:val="24"/>
          <w:highlight w:val="none"/>
          <w:lang w:val="en-US" w:eastAsia="zh-CN"/>
        </w:rPr>
        <w:t>12</w:t>
      </w:r>
      <w:r>
        <w:rPr>
          <w:rFonts w:hint="eastAsia" w:ascii="Times New Roman" w:hAnsi="Times New Roman" w:eastAsia="黑体" w:cs="宋体"/>
          <w:i w:val="0"/>
          <w:iCs w:val="0"/>
          <w:caps w:val="0"/>
          <w:smallCaps w:val="0"/>
          <w:color w:val="auto"/>
          <w:sz w:val="24"/>
          <w:szCs w:val="24"/>
          <w:highlight w:val="none"/>
          <w:lang w:val="en-US" w:eastAsia="zh-CN"/>
        </w:rPr>
        <w:fldChar w:fldCharType="end"/>
      </w:r>
      <w:r>
        <w:rPr>
          <w:rFonts w:hint="eastAsia" w:ascii="Times New Roman" w:hAnsi="Times New Roman" w:eastAsia="黑体" w:cs="宋体"/>
          <w:i w:val="0"/>
          <w:iCs w:val="0"/>
          <w:caps w:val="0"/>
          <w:smallCaps w:val="0"/>
          <w:color w:val="auto"/>
          <w:sz w:val="24"/>
          <w:szCs w:val="24"/>
          <w:highlight w:val="none"/>
          <w:lang w:val="en-US" w:eastAsia="zh-CN"/>
        </w:rPr>
        <w:t>-</w:t>
      </w:r>
      <w:r>
        <w:rPr>
          <w:rFonts w:hint="eastAsia" w:ascii="Times New Roman" w:hAnsi="Times New Roman" w:eastAsia="黑体" w:cs="宋体"/>
          <w:i w:val="0"/>
          <w:iCs w:val="0"/>
          <w:caps w:val="0"/>
          <w:smallCaps w:val="0"/>
          <w:color w:val="auto"/>
          <w:sz w:val="24"/>
          <w:szCs w:val="24"/>
          <w:highlight w:val="none"/>
          <w:lang w:val="en-US" w:eastAsia="zh-CN"/>
        </w:rPr>
        <w:fldChar w:fldCharType="begin"/>
      </w:r>
      <w:r>
        <w:rPr>
          <w:rFonts w:hint="eastAsia" w:ascii="Times New Roman" w:hAnsi="Times New Roman" w:eastAsia="黑体" w:cs="宋体"/>
          <w:i w:val="0"/>
          <w:iCs w:val="0"/>
          <w:caps w:val="0"/>
          <w:smallCaps w:val="0"/>
          <w:color w:val="auto"/>
          <w:sz w:val="24"/>
          <w:szCs w:val="24"/>
          <w:highlight w:val="none"/>
          <w:lang w:val="en-US" w:eastAsia="zh-CN"/>
        </w:rPr>
        <w:instrText xml:space="preserve"> SEQ 表 \* ARABIC \s 1 </w:instrText>
      </w:r>
      <w:r>
        <w:rPr>
          <w:rFonts w:hint="eastAsia" w:ascii="Times New Roman" w:hAnsi="Times New Roman" w:eastAsia="黑体" w:cs="宋体"/>
          <w:i w:val="0"/>
          <w:iCs w:val="0"/>
          <w:caps w:val="0"/>
          <w:smallCaps w:val="0"/>
          <w:color w:val="auto"/>
          <w:sz w:val="24"/>
          <w:szCs w:val="24"/>
          <w:highlight w:val="none"/>
          <w:lang w:val="en-US" w:eastAsia="zh-CN"/>
        </w:rPr>
        <w:fldChar w:fldCharType="separate"/>
      </w:r>
      <w:r>
        <w:rPr>
          <w:rFonts w:hint="eastAsia" w:ascii="Times New Roman" w:hAnsi="Times New Roman" w:eastAsia="黑体" w:cs="宋体"/>
          <w:i w:val="0"/>
          <w:iCs w:val="0"/>
          <w:caps w:val="0"/>
          <w:smallCaps w:val="0"/>
          <w:color w:val="auto"/>
          <w:sz w:val="24"/>
          <w:szCs w:val="24"/>
          <w:highlight w:val="none"/>
          <w:lang w:val="en-US" w:eastAsia="zh-CN"/>
        </w:rPr>
        <w:t>1</w:t>
      </w:r>
      <w:r>
        <w:rPr>
          <w:rFonts w:hint="eastAsia" w:ascii="Times New Roman" w:hAnsi="Times New Roman" w:eastAsia="黑体" w:cs="宋体"/>
          <w:i w:val="0"/>
          <w:iCs w:val="0"/>
          <w:caps w:val="0"/>
          <w:smallCaps w:val="0"/>
          <w:color w:val="auto"/>
          <w:sz w:val="24"/>
          <w:szCs w:val="24"/>
          <w:highlight w:val="none"/>
          <w:lang w:val="en-US" w:eastAsia="zh-CN"/>
        </w:rPr>
        <w:fldChar w:fldCharType="end"/>
      </w:r>
      <w:bookmarkEnd w:id="167"/>
      <w:bookmarkStart w:id="168" w:name="_Toc1155"/>
      <w:bookmarkStart w:id="169" w:name="_Toc3172"/>
      <w:bookmarkStart w:id="170" w:name="_Toc17154"/>
      <w:r>
        <w:rPr>
          <w:rFonts w:hint="eastAsia" w:ascii="Times New Roman" w:hAnsi="Times New Roman" w:cs="宋体"/>
          <w:i w:val="0"/>
          <w:iCs w:val="0"/>
          <w:caps w:val="0"/>
          <w:smallCaps w:val="0"/>
          <w:color w:val="auto"/>
          <w:sz w:val="24"/>
          <w:szCs w:val="24"/>
          <w:highlight w:val="none"/>
          <w:lang w:val="en-US" w:eastAsia="zh-CN"/>
        </w:rPr>
        <w:t xml:space="preserve"> </w:t>
      </w:r>
      <w:r>
        <w:rPr>
          <w:rFonts w:hint="eastAsia" w:ascii="Times New Roman" w:hAnsi="Times New Roman" w:eastAsia="黑体" w:cs="宋体"/>
          <w:i w:val="0"/>
          <w:iCs w:val="0"/>
          <w:caps w:val="0"/>
          <w:smallCaps w:val="0"/>
          <w:color w:val="auto"/>
          <w:sz w:val="24"/>
          <w:szCs w:val="24"/>
          <w:highlight w:val="none"/>
          <w:lang w:val="en-US" w:eastAsia="zh-CN"/>
        </w:rPr>
        <w:t>功能性能测试设备信息表</w:t>
      </w:r>
      <w:bookmarkEnd w:id="168"/>
      <w:bookmarkEnd w:id="169"/>
      <w:bookmarkEnd w:id="170"/>
    </w:p>
    <w:tbl>
      <w:tblPr>
        <w:tblStyle w:val="31"/>
        <w:tblW w:w="4996" w:type="pct"/>
        <w:tblInd w:w="0" w:type="dxa"/>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Layout w:type="autofit"/>
        <w:tblCellMar>
          <w:top w:w="0" w:type="dxa"/>
          <w:left w:w="108" w:type="dxa"/>
          <w:bottom w:w="0" w:type="dxa"/>
          <w:right w:w="108" w:type="dxa"/>
        </w:tblCellMar>
      </w:tblPr>
      <w:tblGrid>
        <w:gridCol w:w="685"/>
        <w:gridCol w:w="1525"/>
        <w:gridCol w:w="2067"/>
        <w:gridCol w:w="1414"/>
        <w:gridCol w:w="2351"/>
        <w:gridCol w:w="1237"/>
      </w:tblGrid>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PrEx>
        <w:trPr>
          <w:tblHeader/>
        </w:trPr>
        <w:tc>
          <w:tcPr>
            <w:tcW w:w="369" w:type="pct"/>
            <w:tcBorders>
              <w:top w:val="single" w:color="auto" w:sz="12" w:space="0"/>
              <w:bottom w:val="single" w:color="auto" w:sz="12"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hint="default" w:ascii="Times New Roman" w:hAnsi="Times New Roman" w:eastAsia="宋体" w:cs="宋体"/>
                <w:b/>
                <w:bCs w:val="0"/>
                <w:i w:val="0"/>
                <w:iCs w:val="0"/>
                <w:caps w:val="0"/>
                <w:smallCaps w:val="0"/>
                <w:color w:val="auto"/>
                <w:kern w:val="28"/>
                <w:sz w:val="21"/>
                <w:szCs w:val="21"/>
                <w:highlight w:val="none"/>
              </w:rPr>
            </w:pPr>
            <w:r>
              <w:rPr>
                <w:rFonts w:hint="default" w:ascii="Times New Roman" w:hAnsi="Times New Roman" w:eastAsia="宋体" w:cs="宋体"/>
                <w:b/>
                <w:bCs w:val="0"/>
                <w:i w:val="0"/>
                <w:iCs w:val="0"/>
                <w:caps w:val="0"/>
                <w:smallCaps w:val="0"/>
                <w:color w:val="auto"/>
                <w:kern w:val="28"/>
                <w:sz w:val="21"/>
                <w:szCs w:val="21"/>
                <w:highlight w:val="none"/>
              </w:rPr>
              <w:t>序号</w:t>
            </w:r>
          </w:p>
        </w:tc>
        <w:tc>
          <w:tcPr>
            <w:tcW w:w="822"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hint="default" w:ascii="Times New Roman" w:hAnsi="Times New Roman" w:eastAsia="宋体" w:cs="宋体"/>
                <w:b/>
                <w:bCs w:val="0"/>
                <w:i w:val="0"/>
                <w:iCs w:val="0"/>
                <w:caps w:val="0"/>
                <w:smallCaps w:val="0"/>
                <w:color w:val="auto"/>
                <w:kern w:val="28"/>
                <w:sz w:val="21"/>
                <w:szCs w:val="21"/>
                <w:highlight w:val="none"/>
              </w:rPr>
            </w:pPr>
            <w:r>
              <w:rPr>
                <w:rFonts w:hint="default" w:ascii="Times New Roman" w:hAnsi="Times New Roman" w:eastAsia="宋体" w:cs="宋体"/>
                <w:b/>
                <w:bCs w:val="0"/>
                <w:i w:val="0"/>
                <w:iCs w:val="0"/>
                <w:caps w:val="0"/>
                <w:smallCaps w:val="0"/>
                <w:color w:val="auto"/>
                <w:kern w:val="28"/>
                <w:sz w:val="21"/>
                <w:szCs w:val="21"/>
                <w:highlight w:val="none"/>
              </w:rPr>
              <w:t>设备名称</w:t>
            </w:r>
          </w:p>
        </w:tc>
        <w:tc>
          <w:tcPr>
            <w:tcW w:w="1114"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hint="default" w:ascii="Times New Roman" w:hAnsi="Times New Roman" w:eastAsia="宋体" w:cs="宋体"/>
                <w:b/>
                <w:bCs w:val="0"/>
                <w:i w:val="0"/>
                <w:iCs w:val="0"/>
                <w:caps w:val="0"/>
                <w:smallCaps w:val="0"/>
                <w:color w:val="auto"/>
                <w:kern w:val="28"/>
                <w:sz w:val="21"/>
                <w:szCs w:val="21"/>
                <w:highlight w:val="none"/>
              </w:rPr>
            </w:pPr>
            <w:r>
              <w:rPr>
                <w:rFonts w:hint="default" w:ascii="Times New Roman" w:hAnsi="Times New Roman" w:eastAsia="宋体" w:cs="宋体"/>
                <w:b/>
                <w:bCs w:val="0"/>
                <w:i w:val="0"/>
                <w:iCs w:val="0"/>
                <w:caps w:val="0"/>
                <w:smallCaps w:val="0"/>
                <w:color w:val="auto"/>
                <w:kern w:val="28"/>
                <w:sz w:val="21"/>
                <w:szCs w:val="21"/>
                <w:highlight w:val="none"/>
              </w:rPr>
              <w:t>用途</w:t>
            </w:r>
          </w:p>
        </w:tc>
        <w:tc>
          <w:tcPr>
            <w:tcW w:w="762"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hint="default" w:ascii="Times New Roman" w:hAnsi="Times New Roman" w:eastAsia="宋体" w:cs="宋体"/>
                <w:b/>
                <w:bCs w:val="0"/>
                <w:i w:val="0"/>
                <w:iCs w:val="0"/>
                <w:caps w:val="0"/>
                <w:smallCaps w:val="0"/>
                <w:color w:val="auto"/>
                <w:kern w:val="28"/>
                <w:sz w:val="21"/>
                <w:szCs w:val="21"/>
                <w:highlight w:val="none"/>
              </w:rPr>
            </w:pPr>
            <w:r>
              <w:rPr>
                <w:rFonts w:hint="default" w:ascii="Times New Roman" w:hAnsi="Times New Roman" w:eastAsia="宋体" w:cs="宋体"/>
                <w:b/>
                <w:bCs w:val="0"/>
                <w:i w:val="0"/>
                <w:iCs w:val="0"/>
                <w:caps w:val="0"/>
                <w:smallCaps w:val="0"/>
                <w:color w:val="auto"/>
                <w:kern w:val="28"/>
                <w:sz w:val="21"/>
                <w:szCs w:val="21"/>
                <w:highlight w:val="none"/>
              </w:rPr>
              <w:t>设备型号</w:t>
            </w:r>
          </w:p>
        </w:tc>
        <w:tc>
          <w:tcPr>
            <w:tcW w:w="1267"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hint="default" w:ascii="Times New Roman" w:hAnsi="Times New Roman" w:eastAsia="宋体" w:cs="宋体"/>
                <w:b/>
                <w:bCs w:val="0"/>
                <w:i w:val="0"/>
                <w:iCs w:val="0"/>
                <w:caps w:val="0"/>
                <w:smallCaps w:val="0"/>
                <w:color w:val="auto"/>
                <w:kern w:val="28"/>
                <w:sz w:val="21"/>
                <w:szCs w:val="21"/>
                <w:highlight w:val="none"/>
                <w:lang w:val="en-US" w:eastAsia="zh-CN"/>
              </w:rPr>
            </w:pPr>
            <w:r>
              <w:rPr>
                <w:rFonts w:hint="default" w:ascii="Times New Roman" w:hAnsi="Times New Roman" w:eastAsia="宋体" w:cs="宋体"/>
                <w:b/>
                <w:bCs w:val="0"/>
                <w:i w:val="0"/>
                <w:iCs w:val="0"/>
                <w:caps w:val="0"/>
                <w:smallCaps w:val="0"/>
                <w:color w:val="auto"/>
                <w:kern w:val="28"/>
                <w:sz w:val="21"/>
                <w:szCs w:val="21"/>
                <w:highlight w:val="none"/>
                <w:lang w:val="en-US" w:eastAsia="zh-CN"/>
              </w:rPr>
              <w:t>技术要求/精度</w:t>
            </w:r>
          </w:p>
        </w:tc>
        <w:tc>
          <w:tcPr>
            <w:tcW w:w="663" w:type="pct"/>
            <w:tcBorders>
              <w:top w:val="single" w:color="auto" w:sz="12" w:space="0"/>
              <w:left w:val="single" w:color="auto" w:sz="6" w:space="0"/>
              <w:bottom w:val="single" w:color="auto" w:sz="12" w:space="0"/>
            </w:tcBorders>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hint="default" w:ascii="Times New Roman" w:hAnsi="Times New Roman" w:eastAsia="宋体" w:cs="宋体"/>
                <w:b/>
                <w:bCs w:val="0"/>
                <w:i w:val="0"/>
                <w:iCs w:val="0"/>
                <w:caps w:val="0"/>
                <w:smallCaps w:val="0"/>
                <w:color w:val="auto"/>
                <w:kern w:val="28"/>
                <w:sz w:val="21"/>
                <w:szCs w:val="21"/>
                <w:highlight w:val="none"/>
              </w:rPr>
            </w:pPr>
            <w:r>
              <w:rPr>
                <w:rFonts w:hint="default" w:ascii="Times New Roman" w:hAnsi="Times New Roman" w:eastAsia="宋体" w:cs="宋体"/>
                <w:b/>
                <w:bCs w:val="0"/>
                <w:i w:val="0"/>
                <w:iCs w:val="0"/>
                <w:caps w:val="0"/>
                <w:smallCaps w:val="0"/>
                <w:color w:val="auto"/>
                <w:kern w:val="28"/>
                <w:sz w:val="21"/>
                <w:szCs w:val="21"/>
                <w:highlight w:val="none"/>
              </w:rPr>
              <w:t>校验方式</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69" w:type="pct"/>
            <w:tcBorders>
              <w:top w:val="single" w:color="auto" w:sz="12" w:space="0"/>
            </w:tcBorders>
            <w:vAlign w:val="center"/>
          </w:tcPr>
          <w:p>
            <w:pPr>
              <w:keepNext w:val="0"/>
              <w:keepLines w:val="0"/>
              <w:pageBreakBefore w:val="0"/>
              <w:widowControl w:val="0"/>
              <w:numPr>
                <w:ilvl w:val="0"/>
                <w:numId w:val="21"/>
              </w:numPr>
              <w:tabs>
                <w:tab w:val="left" w:pos="550"/>
              </w:tabs>
              <w:kinsoku/>
              <w:wordWrap/>
              <w:overflowPunct/>
              <w:topLinePunct w:val="0"/>
              <w:autoSpaceDE/>
              <w:autoSpaceDN/>
              <w:bidi w:val="0"/>
              <w:spacing w:line="360" w:lineRule="auto"/>
              <w:ind w:left="0" w:leftChars="0" w:firstLine="0" w:firstLineChars="0"/>
              <w:jc w:val="center"/>
              <w:rPr>
                <w:rFonts w:hint="eastAsia" w:ascii="Times New Roman" w:hAnsi="Times New Roman" w:eastAsia="宋体" w:cs="宋体"/>
                <w:i w:val="0"/>
                <w:iCs w:val="0"/>
                <w:caps w:val="0"/>
                <w:smallCaps w:val="0"/>
                <w:color w:val="auto"/>
                <w:kern w:val="28"/>
                <w:sz w:val="21"/>
                <w:szCs w:val="21"/>
                <w:highlight w:val="none"/>
              </w:rPr>
            </w:pPr>
          </w:p>
        </w:tc>
        <w:tc>
          <w:tcPr>
            <w:tcW w:w="822" w:type="pct"/>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hint="eastAsia" w:ascii="Times New Roman" w:hAnsi="Times New Roman" w:eastAsia="宋体" w:cs="宋体"/>
                <w:bCs/>
                <w:i w:val="0"/>
                <w:iCs w:val="0"/>
                <w:caps w:val="0"/>
                <w:smallCaps w:val="0"/>
                <w:color w:val="auto"/>
                <w:kern w:val="28"/>
                <w:sz w:val="21"/>
                <w:szCs w:val="21"/>
                <w:highlight w:val="none"/>
                <w:lang w:val="en-US"/>
              </w:rPr>
            </w:pPr>
            <w:r>
              <w:rPr>
                <w:rFonts w:hint="eastAsia" w:ascii="Times New Roman" w:hAnsi="Times New Roman" w:cs="宋体"/>
                <w:bCs/>
                <w:i w:val="0"/>
                <w:iCs w:val="0"/>
                <w:caps w:val="0"/>
                <w:smallCaps w:val="0"/>
                <w:color w:val="auto"/>
                <w:kern w:val="28"/>
                <w:sz w:val="21"/>
                <w:szCs w:val="21"/>
                <w:highlight w:val="none"/>
                <w:lang w:val="en-US" w:eastAsia="zh-CN"/>
              </w:rPr>
              <w:t>试验台</w:t>
            </w:r>
          </w:p>
        </w:tc>
        <w:tc>
          <w:tcPr>
            <w:tcW w:w="1114" w:type="pct"/>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hint="eastAsia" w:ascii="Times New Roman" w:hAnsi="Times New Roman" w:eastAsia="宋体" w:cs="宋体"/>
                <w:bCs/>
                <w:i w:val="0"/>
                <w:iCs w:val="0"/>
                <w:caps w:val="0"/>
                <w:smallCaps w:val="0"/>
                <w:color w:val="auto"/>
                <w:kern w:val="28"/>
                <w:sz w:val="21"/>
                <w:szCs w:val="21"/>
                <w:highlight w:val="none"/>
                <w:lang w:val="en-US"/>
              </w:rPr>
            </w:pPr>
            <w:r>
              <w:rPr>
                <w:rFonts w:hint="eastAsia" w:ascii="Times New Roman" w:hAnsi="Times New Roman" w:eastAsia="宋体" w:cs="宋体"/>
                <w:bCs/>
                <w:i w:val="0"/>
                <w:iCs w:val="0"/>
                <w:caps w:val="0"/>
                <w:smallCaps w:val="0"/>
                <w:color w:val="auto"/>
                <w:kern w:val="28"/>
                <w:sz w:val="21"/>
                <w:szCs w:val="21"/>
                <w:highlight w:val="none"/>
                <w:lang w:val="en-US" w:eastAsia="zh-CN"/>
              </w:rPr>
              <w:t>功能性能测试</w:t>
            </w:r>
          </w:p>
        </w:tc>
        <w:tc>
          <w:tcPr>
            <w:tcW w:w="762" w:type="pct"/>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hint="eastAsia" w:ascii="Times New Roman" w:hAnsi="Times New Roman" w:eastAsia="宋体" w:cs="宋体"/>
                <w:bCs/>
                <w:i w:val="0"/>
                <w:iCs w:val="0"/>
                <w:caps w:val="0"/>
                <w:smallCaps w:val="0"/>
                <w:color w:val="auto"/>
                <w:kern w:val="28"/>
                <w:sz w:val="21"/>
                <w:szCs w:val="21"/>
                <w:highlight w:val="none"/>
                <w:lang w:val="en-US" w:eastAsia="zh-CN"/>
              </w:rPr>
            </w:pPr>
            <w:r>
              <w:rPr>
                <w:rFonts w:hint="eastAsia" w:ascii="Times New Roman" w:hAnsi="Times New Roman" w:cs="宋体"/>
                <w:bCs/>
                <w:i w:val="0"/>
                <w:iCs w:val="0"/>
                <w:caps w:val="0"/>
                <w:smallCaps w:val="0"/>
                <w:color w:val="auto"/>
                <w:kern w:val="28"/>
                <w:sz w:val="21"/>
                <w:szCs w:val="21"/>
                <w:highlight w:val="none"/>
                <w:lang w:val="en-US" w:eastAsia="zh-CN"/>
              </w:rPr>
              <w:t>HS-1291</w:t>
            </w:r>
          </w:p>
        </w:tc>
        <w:tc>
          <w:tcPr>
            <w:tcW w:w="1267" w:type="pct"/>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hint="eastAsia" w:ascii="Times New Roman" w:hAnsi="Times New Roman" w:eastAsia="宋体" w:cs="宋体"/>
                <w:bCs/>
                <w:i w:val="0"/>
                <w:iCs w:val="0"/>
                <w:caps w:val="0"/>
                <w:smallCaps w:val="0"/>
                <w:color w:val="auto"/>
                <w:kern w:val="28"/>
                <w:sz w:val="21"/>
                <w:szCs w:val="21"/>
                <w:highlight w:val="none"/>
                <w:lang w:val="en-US" w:eastAsia="zh-CN"/>
              </w:rPr>
            </w:pPr>
            <w:r>
              <w:rPr>
                <w:rFonts w:hint="eastAsia" w:ascii="Times New Roman" w:hAnsi="Times New Roman" w:eastAsia="宋体" w:cs="宋体"/>
                <w:bCs/>
                <w:i w:val="0"/>
                <w:iCs w:val="0"/>
                <w:caps w:val="0"/>
                <w:smallCaps w:val="0"/>
                <w:color w:val="auto"/>
                <w:kern w:val="28"/>
                <w:sz w:val="21"/>
                <w:szCs w:val="21"/>
                <w:highlight w:val="none"/>
                <w:lang w:val="en-US" w:eastAsia="zh-CN"/>
              </w:rPr>
              <w:t>/</w:t>
            </w:r>
          </w:p>
        </w:tc>
        <w:tc>
          <w:tcPr>
            <w:tcW w:w="663" w:type="pct"/>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hint="default" w:ascii="Times New Roman" w:hAnsi="Times New Roman" w:eastAsia="宋体" w:cs="宋体"/>
                <w:bCs/>
                <w:i w:val="0"/>
                <w:iCs w:val="0"/>
                <w:caps w:val="0"/>
                <w:smallCaps w:val="0"/>
                <w:color w:val="auto"/>
                <w:kern w:val="28"/>
                <w:sz w:val="21"/>
                <w:szCs w:val="21"/>
                <w:highlight w:val="none"/>
                <w:lang w:val="en-US"/>
              </w:rPr>
            </w:pPr>
            <w:r>
              <w:rPr>
                <w:rFonts w:hint="eastAsia" w:ascii="Times New Roman" w:hAnsi="Times New Roman" w:cs="宋体"/>
                <w:bCs/>
                <w:i w:val="0"/>
                <w:iCs w:val="0"/>
                <w:caps w:val="0"/>
                <w:smallCaps w:val="0"/>
                <w:color w:val="auto"/>
                <w:kern w:val="28"/>
                <w:sz w:val="21"/>
                <w:szCs w:val="21"/>
                <w:highlight w:val="none"/>
                <w:lang w:val="en-US" w:eastAsia="zh-CN"/>
              </w:rPr>
              <w:t>设备校验</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5000" w:type="pct"/>
            <w:gridSpan w:val="6"/>
            <w:vAlign w:val="center"/>
          </w:tcPr>
          <w:p>
            <w:pPr>
              <w:keepNext w:val="0"/>
              <w:keepLines w:val="0"/>
              <w:pageBreakBefore w:val="0"/>
              <w:widowControl w:val="0"/>
              <w:kinsoku/>
              <w:wordWrap/>
              <w:overflowPunct/>
              <w:topLinePunct w:val="0"/>
              <w:autoSpaceDE/>
              <w:autoSpaceDN/>
              <w:bidi w:val="0"/>
              <w:snapToGrid/>
              <w:spacing w:after="0" w:line="360" w:lineRule="auto"/>
              <w:ind w:firstLine="0" w:firstLineChars="0"/>
              <w:jc w:val="left"/>
              <w:rPr>
                <w:rFonts w:hint="default" w:ascii="Times New Roman" w:hAnsi="Times New Roman" w:cs="宋体"/>
                <w:i w:val="0"/>
                <w:iCs w:val="0"/>
                <w:caps w:val="0"/>
                <w:smallCaps w:val="0"/>
                <w:color w:val="auto"/>
                <w:kern w:val="0"/>
                <w:sz w:val="21"/>
                <w:szCs w:val="21"/>
                <w:highlight w:val="none"/>
                <w14:ligatures w14:val="none"/>
              </w:rPr>
            </w:pPr>
            <w:r>
              <w:rPr>
                <w:rFonts w:hint="default" w:ascii="Times New Roman" w:hAnsi="Times New Roman" w:cs="宋体"/>
                <w:i w:val="0"/>
                <w:iCs w:val="0"/>
                <w:caps w:val="0"/>
                <w:smallCaps w:val="0"/>
                <w:color w:val="auto"/>
                <w:kern w:val="0"/>
                <w:sz w:val="21"/>
                <w:szCs w:val="21"/>
                <w:highlight w:val="none"/>
                <w14:ligatures w14:val="none"/>
              </w:rPr>
              <w:t>注：1.若选择的试验设备精度/量程比原试验设备等同或更优，则允许更换设备进行试验。</w:t>
            </w:r>
          </w:p>
          <w:p>
            <w:pPr>
              <w:keepNext w:val="0"/>
              <w:keepLines w:val="0"/>
              <w:pageBreakBefore w:val="0"/>
              <w:widowControl w:val="0"/>
              <w:kinsoku/>
              <w:wordWrap/>
              <w:overflowPunct/>
              <w:topLinePunct w:val="0"/>
              <w:autoSpaceDE/>
              <w:autoSpaceDN/>
              <w:bidi w:val="0"/>
              <w:snapToGrid/>
              <w:spacing w:after="0" w:line="360" w:lineRule="auto"/>
              <w:ind w:firstLine="0" w:firstLineChars="0"/>
              <w:jc w:val="left"/>
              <w:rPr>
                <w:rFonts w:hint="default" w:ascii="Times New Roman" w:hAnsi="Times New Roman" w:cs="宋体"/>
                <w:i w:val="0"/>
                <w:iCs w:val="0"/>
                <w:caps w:val="0"/>
                <w:smallCaps w:val="0"/>
                <w:color w:val="auto"/>
                <w:kern w:val="0"/>
                <w:sz w:val="21"/>
                <w:szCs w:val="21"/>
                <w:highlight w:val="none"/>
                <w14:ligatures w14:val="none"/>
              </w:rPr>
            </w:pPr>
            <w:r>
              <w:rPr>
                <w:rFonts w:hint="default" w:ascii="Times New Roman" w:hAnsi="Times New Roman" w:cs="宋体"/>
                <w:i w:val="0"/>
                <w:iCs w:val="0"/>
                <w:caps w:val="0"/>
                <w:smallCaps w:val="0"/>
                <w:color w:val="auto"/>
                <w:kern w:val="0"/>
                <w:sz w:val="21"/>
                <w:szCs w:val="21"/>
                <w:highlight w:val="none"/>
                <w14:ligatures w14:val="none"/>
              </w:rPr>
              <w:t>2.实际使用的设备/仪器，由试验单位记录，并在试验报告中明确，如存在差异，应在试验报告中进行分析。</w:t>
            </w:r>
          </w:p>
          <w:p>
            <w:pPr>
              <w:keepNext w:val="0"/>
              <w:keepLines w:val="0"/>
              <w:pageBreakBefore w:val="0"/>
              <w:widowControl w:val="0"/>
              <w:kinsoku/>
              <w:wordWrap/>
              <w:overflowPunct/>
              <w:topLinePunct w:val="0"/>
              <w:autoSpaceDE/>
              <w:autoSpaceDN/>
              <w:bidi w:val="0"/>
              <w:snapToGrid/>
              <w:spacing w:after="0" w:line="360" w:lineRule="auto"/>
              <w:ind w:firstLine="0" w:firstLineChars="0"/>
              <w:jc w:val="left"/>
              <w:rPr>
                <w:rFonts w:hint="default" w:ascii="Times New Roman" w:hAnsi="Times New Roman" w:eastAsia="宋体" w:cs="宋体"/>
                <w:b/>
                <w:i w:val="0"/>
                <w:iCs w:val="0"/>
                <w:caps w:val="0"/>
                <w:smallCaps w:val="0"/>
                <w:color w:val="auto"/>
                <w:kern w:val="28"/>
                <w:sz w:val="21"/>
                <w:szCs w:val="21"/>
                <w:highlight w:val="none"/>
              </w:rPr>
            </w:pPr>
            <w:r>
              <w:rPr>
                <w:rFonts w:hint="default" w:ascii="Times New Roman" w:hAnsi="Times New Roman" w:cs="宋体"/>
                <w:i w:val="0"/>
                <w:iCs w:val="0"/>
                <w:caps w:val="0"/>
                <w:smallCaps w:val="0"/>
                <w:color w:val="auto"/>
                <w:kern w:val="0"/>
                <w:sz w:val="21"/>
                <w:szCs w:val="21"/>
                <w:highlight w:val="none"/>
                <w14:ligatures w14:val="none"/>
              </w:rPr>
              <w:t>3.所有未标注数量的设备，默认数量为1。</w:t>
            </w:r>
          </w:p>
        </w:tc>
      </w:tr>
    </w:tbl>
    <w:p>
      <w:pPr>
        <w:ind w:firstLine="480"/>
        <w:rPr>
          <w:color w:val="FF0000"/>
        </w:rPr>
      </w:pPr>
      <w:r>
        <w:rPr>
          <w:rFonts w:hint="eastAsia"/>
          <w:color w:val="000000"/>
        </w:rPr>
        <w:t>。</w:t>
      </w:r>
    </w:p>
    <w:p>
      <w:pPr>
        <w:pStyle w:val="2"/>
        <w:spacing w:before="163" w:after="163"/>
      </w:pPr>
      <w:bookmarkStart w:id="171" w:name="_Toc25056"/>
      <w:r>
        <w:rPr>
          <w:rFonts w:hint="eastAsia"/>
        </w:rPr>
        <w:t>鉴定性能接受试验（QPAT）</w:t>
      </w:r>
      <w:bookmarkEnd w:id="171"/>
    </w:p>
    <w:p>
      <w:pPr>
        <w:ind w:firstLine="480"/>
        <w:rPr>
          <w:rFonts w:hint="eastAsia" w:ascii="Times New Roman" w:hAnsi="Times New Roman" w:eastAsia="宋体" w:cs="宋体"/>
          <w:i w:val="0"/>
          <w:iCs w:val="0"/>
          <w:caps w:val="0"/>
          <w:smallCaps w:val="0"/>
          <w:color w:val="auto"/>
          <w:highlight w:val="none"/>
        </w:rPr>
      </w:pPr>
      <w:r>
        <w:rPr>
          <w:rFonts w:hint="eastAsia" w:ascii="Times New Roman" w:hAnsi="Times New Roman" w:eastAsia="宋体" w:cs="宋体"/>
          <w:i w:val="0"/>
          <w:iCs w:val="0"/>
          <w:caps w:val="0"/>
          <w:smallCaps w:val="0"/>
          <w:color w:val="auto"/>
          <w:highlight w:val="none"/>
        </w:rPr>
        <w:t>鉴定性能接收试验（QPAT）是一种为确定鉴定试验是否合格而执行的检查和测试，其包括多个子测试项，不同试验项目根据要求选择其中部分或者所有项目进行测试，如</w:t>
      </w:r>
      <w:r>
        <w:rPr>
          <w:rFonts w:hint="eastAsia" w:ascii="Times New Roman" w:hAnsi="Times New Roman" w:eastAsia="宋体" w:cs="宋体"/>
          <w:i w:val="0"/>
          <w:iCs w:val="0"/>
          <w:caps w:val="0"/>
          <w:smallCaps w:val="0"/>
          <w:color w:val="auto"/>
          <w:highlight w:val="none"/>
        </w:rPr>
        <w:fldChar w:fldCharType="begin"/>
      </w:r>
      <w:r>
        <w:rPr>
          <w:rFonts w:hint="eastAsia" w:ascii="Times New Roman" w:hAnsi="Times New Roman" w:eastAsia="宋体" w:cs="宋体"/>
          <w:i w:val="0"/>
          <w:iCs w:val="0"/>
          <w:caps w:val="0"/>
          <w:smallCaps w:val="0"/>
          <w:color w:val="auto"/>
          <w:highlight w:val="none"/>
        </w:rPr>
        <w:instrText xml:space="preserve"> REF _Ref24881 \h </w:instrText>
      </w:r>
      <w:r>
        <w:rPr>
          <w:rFonts w:hint="eastAsia" w:ascii="Times New Roman" w:hAnsi="Times New Roman" w:eastAsia="宋体" w:cs="宋体"/>
          <w:i w:val="0"/>
          <w:iCs w:val="0"/>
          <w:caps w:val="0"/>
          <w:smallCaps w:val="0"/>
          <w:color w:val="auto"/>
          <w:highlight w:val="none"/>
        </w:rPr>
        <w:fldChar w:fldCharType="separate"/>
      </w:r>
      <w:r>
        <w:rPr>
          <w:rFonts w:hint="eastAsia" w:ascii="Times New Roman" w:hAnsi="Times New Roman" w:eastAsia="宋体" w:cs="宋体"/>
          <w:i w:val="0"/>
          <w:iCs w:val="0"/>
          <w:caps w:val="0"/>
          <w:smallCaps w:val="0"/>
          <w:color w:val="auto"/>
          <w:highlight w:val="none"/>
        </w:rPr>
        <w:t>表</w:t>
      </w:r>
      <w:r>
        <w:rPr>
          <w:rFonts w:hint="eastAsia" w:ascii="Times New Roman" w:hAnsi="Times New Roman" w:eastAsia="宋体" w:cs="宋体"/>
          <w:i w:val="0"/>
          <w:iCs w:val="0"/>
          <w:caps w:val="0"/>
          <w:smallCaps w:val="0"/>
          <w:color w:val="auto"/>
          <w:highlight w:val="none"/>
        </w:rPr>
        <w:fldChar w:fldCharType="begin"/>
      </w:r>
      <w:r>
        <w:rPr>
          <w:rFonts w:hint="eastAsia" w:ascii="Times New Roman" w:hAnsi="Times New Roman" w:eastAsia="宋体" w:cs="宋体"/>
          <w:i w:val="0"/>
          <w:iCs w:val="0"/>
          <w:caps w:val="0"/>
          <w:smallCaps w:val="0"/>
          <w:color w:val="auto"/>
          <w:highlight w:val="none"/>
        </w:rPr>
        <w:instrText xml:space="preserve"> STYLEREF 1 \s </w:instrText>
      </w:r>
      <w:r>
        <w:rPr>
          <w:rFonts w:hint="eastAsia" w:ascii="Times New Roman" w:hAnsi="Times New Roman" w:eastAsia="宋体" w:cs="宋体"/>
          <w:i w:val="0"/>
          <w:iCs w:val="0"/>
          <w:caps w:val="0"/>
          <w:smallCaps w:val="0"/>
          <w:color w:val="auto"/>
          <w:highlight w:val="none"/>
        </w:rPr>
        <w:fldChar w:fldCharType="separate"/>
      </w:r>
      <w:r>
        <w:rPr>
          <w:rFonts w:hint="eastAsia" w:ascii="Times New Roman" w:hAnsi="Times New Roman" w:eastAsia="宋体" w:cs="宋体"/>
          <w:i w:val="0"/>
          <w:iCs w:val="0"/>
          <w:caps w:val="0"/>
          <w:smallCaps w:val="0"/>
          <w:color w:val="auto"/>
          <w:highlight w:val="none"/>
        </w:rPr>
        <w:t>12</w:t>
      </w:r>
      <w:r>
        <w:rPr>
          <w:rFonts w:hint="eastAsia" w:ascii="Times New Roman" w:hAnsi="Times New Roman" w:eastAsia="宋体" w:cs="宋体"/>
          <w:i w:val="0"/>
          <w:iCs w:val="0"/>
          <w:caps w:val="0"/>
          <w:smallCaps w:val="0"/>
          <w:color w:val="auto"/>
          <w:highlight w:val="none"/>
        </w:rPr>
        <w:fldChar w:fldCharType="end"/>
      </w:r>
      <w:r>
        <w:rPr>
          <w:rFonts w:hint="eastAsia" w:ascii="Times New Roman" w:hAnsi="Times New Roman" w:eastAsia="宋体" w:cs="宋体"/>
          <w:i w:val="0"/>
          <w:iCs w:val="0"/>
          <w:caps w:val="0"/>
          <w:smallCaps w:val="0"/>
          <w:color w:val="auto"/>
          <w:highlight w:val="none"/>
          <w:lang w:eastAsia="zh-CN"/>
        </w:rPr>
        <w:t>-</w:t>
      </w:r>
      <w:r>
        <w:rPr>
          <w:rFonts w:hint="eastAsia" w:ascii="Times New Roman" w:hAnsi="Times New Roman" w:eastAsia="宋体" w:cs="宋体"/>
          <w:i w:val="0"/>
          <w:iCs w:val="0"/>
          <w:caps w:val="0"/>
          <w:smallCaps w:val="0"/>
          <w:color w:val="auto"/>
          <w:highlight w:val="none"/>
        </w:rPr>
        <w:t>2</w:t>
      </w:r>
      <w:r>
        <w:rPr>
          <w:rFonts w:hint="eastAsia" w:ascii="Times New Roman" w:hAnsi="Times New Roman" w:eastAsia="宋体" w:cs="宋体"/>
          <w:i w:val="0"/>
          <w:iCs w:val="0"/>
          <w:caps w:val="0"/>
          <w:smallCaps w:val="0"/>
          <w:color w:val="auto"/>
          <w:highlight w:val="none"/>
        </w:rPr>
        <w:fldChar w:fldCharType="end"/>
      </w:r>
      <w:r>
        <w:rPr>
          <w:rFonts w:hint="eastAsia" w:ascii="Times New Roman" w:hAnsi="Times New Roman" w:eastAsia="宋体" w:cs="宋体"/>
          <w:i w:val="0"/>
          <w:iCs w:val="0"/>
          <w:caps w:val="0"/>
          <w:smallCaps w:val="0"/>
          <w:color w:val="auto"/>
          <w:highlight w:val="none"/>
        </w:rPr>
        <w:t>所示，如果上一个试验的结束状态为此试验的开始状态，则上一个试验的试验后检测结果可作为该试验的试验前检测结果。功能性能测试连接图见</w:t>
      </w:r>
      <w:r>
        <w:rPr>
          <w:rFonts w:hint="eastAsia" w:ascii="Times New Roman" w:hAnsi="Times New Roman" w:eastAsia="宋体" w:cs="宋体"/>
          <w:i w:val="0"/>
          <w:iCs w:val="0"/>
          <w:caps w:val="0"/>
          <w:smallCaps w:val="0"/>
          <w:color w:val="auto"/>
          <w:highlight w:val="none"/>
        </w:rPr>
        <w:fldChar w:fldCharType="begin"/>
      </w:r>
      <w:r>
        <w:rPr>
          <w:rFonts w:hint="eastAsia" w:ascii="Times New Roman" w:hAnsi="Times New Roman" w:eastAsia="宋体" w:cs="宋体"/>
          <w:i w:val="0"/>
          <w:iCs w:val="0"/>
          <w:caps w:val="0"/>
          <w:smallCaps w:val="0"/>
          <w:color w:val="auto"/>
          <w:highlight w:val="none"/>
        </w:rPr>
        <w:instrText xml:space="preserve"> REF _Ref23967 \h </w:instrText>
      </w:r>
      <w:r>
        <w:rPr>
          <w:rFonts w:hint="eastAsia" w:ascii="Times New Roman" w:hAnsi="Times New Roman" w:eastAsia="宋体" w:cs="宋体"/>
          <w:i w:val="0"/>
          <w:iCs w:val="0"/>
          <w:caps w:val="0"/>
          <w:smallCaps w:val="0"/>
          <w:color w:val="auto"/>
          <w:highlight w:val="none"/>
        </w:rPr>
        <w:fldChar w:fldCharType="separate"/>
      </w:r>
      <w:r>
        <w:rPr>
          <w:rFonts w:hint="eastAsia" w:ascii="Times New Roman" w:hAnsi="Times New Roman" w:eastAsia="宋体" w:cs="宋体"/>
          <w:i w:val="0"/>
          <w:iCs w:val="0"/>
          <w:caps w:val="0"/>
          <w:smallCaps w:val="0"/>
          <w:color w:val="auto"/>
          <w:highlight w:val="none"/>
        </w:rPr>
        <w:t>图</w:t>
      </w:r>
      <w:r>
        <w:rPr>
          <w:rFonts w:hint="eastAsia" w:ascii="Times New Roman" w:hAnsi="Times New Roman" w:eastAsia="宋体" w:cs="宋体"/>
          <w:i w:val="0"/>
          <w:iCs w:val="0"/>
          <w:caps w:val="0"/>
          <w:smallCaps w:val="0"/>
          <w:color w:val="auto"/>
          <w:highlight w:val="none"/>
        </w:rPr>
        <w:fldChar w:fldCharType="begin"/>
      </w:r>
      <w:r>
        <w:rPr>
          <w:rFonts w:hint="eastAsia" w:ascii="Times New Roman" w:hAnsi="Times New Roman" w:eastAsia="宋体" w:cs="宋体"/>
          <w:i w:val="0"/>
          <w:iCs w:val="0"/>
          <w:caps w:val="0"/>
          <w:smallCaps w:val="0"/>
          <w:color w:val="auto"/>
          <w:highlight w:val="none"/>
        </w:rPr>
        <w:instrText xml:space="preserve"> STYLEREF 1 \s </w:instrText>
      </w:r>
      <w:r>
        <w:rPr>
          <w:rFonts w:hint="eastAsia" w:ascii="Times New Roman" w:hAnsi="Times New Roman" w:eastAsia="宋体" w:cs="宋体"/>
          <w:i w:val="0"/>
          <w:iCs w:val="0"/>
          <w:caps w:val="0"/>
          <w:smallCaps w:val="0"/>
          <w:color w:val="auto"/>
          <w:highlight w:val="none"/>
        </w:rPr>
        <w:fldChar w:fldCharType="separate"/>
      </w:r>
      <w:r>
        <w:rPr>
          <w:rFonts w:hint="eastAsia" w:ascii="Times New Roman" w:hAnsi="Times New Roman" w:eastAsia="宋体" w:cs="宋体"/>
          <w:i w:val="0"/>
          <w:iCs w:val="0"/>
          <w:caps w:val="0"/>
          <w:smallCaps w:val="0"/>
          <w:color w:val="auto"/>
          <w:highlight w:val="none"/>
        </w:rPr>
        <w:t>12</w:t>
      </w:r>
      <w:r>
        <w:rPr>
          <w:rFonts w:hint="eastAsia" w:ascii="Times New Roman" w:hAnsi="Times New Roman" w:eastAsia="宋体" w:cs="宋体"/>
          <w:i w:val="0"/>
          <w:iCs w:val="0"/>
          <w:caps w:val="0"/>
          <w:smallCaps w:val="0"/>
          <w:color w:val="auto"/>
          <w:highlight w:val="none"/>
        </w:rPr>
        <w:fldChar w:fldCharType="end"/>
      </w:r>
      <w:r>
        <w:rPr>
          <w:rFonts w:hint="eastAsia" w:ascii="Times New Roman" w:hAnsi="Times New Roman" w:eastAsia="宋体" w:cs="宋体"/>
          <w:i w:val="0"/>
          <w:iCs w:val="0"/>
          <w:caps w:val="0"/>
          <w:smallCaps w:val="0"/>
          <w:color w:val="auto"/>
          <w:highlight w:val="none"/>
          <w:lang w:eastAsia="zh-CN"/>
        </w:rPr>
        <w:t>-</w:t>
      </w:r>
      <w:r>
        <w:rPr>
          <w:rFonts w:hint="eastAsia" w:ascii="Times New Roman" w:hAnsi="Times New Roman" w:eastAsia="宋体" w:cs="宋体"/>
          <w:i w:val="0"/>
          <w:iCs w:val="0"/>
          <w:caps w:val="0"/>
          <w:smallCaps w:val="0"/>
          <w:color w:val="auto"/>
          <w:highlight w:val="none"/>
        </w:rPr>
        <w:t>1</w:t>
      </w:r>
      <w:r>
        <w:rPr>
          <w:rFonts w:hint="eastAsia" w:ascii="Times New Roman" w:hAnsi="Times New Roman" w:eastAsia="宋体" w:cs="宋体"/>
          <w:i w:val="0"/>
          <w:iCs w:val="0"/>
          <w:caps w:val="0"/>
          <w:smallCaps w:val="0"/>
          <w:color w:val="auto"/>
          <w:highlight w:val="none"/>
        </w:rPr>
        <w:fldChar w:fldCharType="end"/>
      </w:r>
      <w:r>
        <w:rPr>
          <w:rFonts w:hint="eastAsia" w:ascii="Times New Roman" w:hAnsi="Times New Roman" w:eastAsia="宋体" w:cs="宋体"/>
          <w:i w:val="0"/>
          <w:iCs w:val="0"/>
          <w:caps w:val="0"/>
          <w:smallCaps w:val="0"/>
          <w:color w:val="auto"/>
          <w:highlight w:val="none"/>
        </w:rPr>
        <w:t>。</w:t>
      </w:r>
    </w:p>
    <w:p>
      <w:pPr>
        <w:pStyle w:val="65"/>
        <w:jc w:val="center"/>
        <w:rPr>
          <w:rFonts w:ascii="Times New Roman" w:hAnsi="Times New Roman" w:cs="宋体"/>
          <w:i w:val="0"/>
          <w:iCs w:val="0"/>
          <w:caps w:val="0"/>
          <w:smallCaps w:val="0"/>
          <w:color w:val="auto"/>
          <w:highlight w:val="none"/>
        </w:rPr>
      </w:pPr>
      <w:bookmarkStart w:id="172" w:name="_Ref23967"/>
      <w:r>
        <w:rPr>
          <w:rFonts w:ascii="Times New Roman" w:hAnsi="Times New Roman" w:cs="宋体"/>
          <w:i w:val="0"/>
          <w:iCs w:val="0"/>
          <w:caps w:val="0"/>
          <w:smallCaps w:val="0"/>
          <w:color w:val="auto"/>
          <w:highlight w:val="none"/>
        </w:rPr>
        <w:object>
          <v:shape id="_x0000_i1025" o:spt="75" type="#_x0000_t75" style="height:156.05pt;width:425.6pt;" o:ole="t" filled="f" o:preferrelative="t" stroked="f" coordsize="21600,21600">
            <v:path/>
            <v:fill on="f" focussize="0,0"/>
            <v:stroke on="f"/>
            <v:imagedata r:id="rId22" o:title=""/>
            <o:lock v:ext="edit" aspectratio="t"/>
            <w10:wrap type="none"/>
            <w10:anchorlock/>
          </v:shape>
          <o:OLEObject Type="Embed" ProgID="Visio.Drawing.11" ShapeID="_x0000_i1025" DrawAspect="Content" ObjectID="_1468075725" r:id="rId21">
            <o:LockedField>false</o:LockedField>
          </o:OLEObject>
        </w:object>
      </w:r>
    </w:p>
    <w:p>
      <w:pPr>
        <w:pStyle w:val="65"/>
        <w:jc w:val="center"/>
        <w:rPr>
          <w:rFonts w:hint="eastAsia" w:ascii="Times New Roman" w:hAnsi="Times New Roman" w:eastAsia="黑体" w:cs="宋体"/>
          <w:i w:val="0"/>
          <w:iCs w:val="0"/>
          <w:caps w:val="0"/>
          <w:smallCaps w:val="0"/>
          <w:color w:val="auto"/>
          <w:sz w:val="24"/>
          <w:szCs w:val="24"/>
          <w:highlight w:val="none"/>
          <w:lang w:val="en-US" w:eastAsia="zh-CN"/>
        </w:rPr>
      </w:pPr>
      <w:r>
        <w:rPr>
          <w:rFonts w:hint="eastAsia" w:ascii="Times New Roman" w:hAnsi="Times New Roman" w:eastAsia="黑体" w:cs="宋体"/>
          <w:i w:val="0"/>
          <w:iCs w:val="0"/>
          <w:caps w:val="0"/>
          <w:smallCaps w:val="0"/>
          <w:color w:val="auto"/>
          <w:sz w:val="24"/>
          <w:szCs w:val="24"/>
          <w:highlight w:val="none"/>
          <w:lang w:val="en-US" w:eastAsia="zh-CN"/>
        </w:rPr>
        <w:t xml:space="preserve">图 </w:t>
      </w:r>
      <w:r>
        <w:rPr>
          <w:rFonts w:hint="eastAsia" w:ascii="Times New Roman" w:hAnsi="Times New Roman" w:eastAsia="黑体" w:cs="宋体"/>
          <w:i w:val="0"/>
          <w:iCs w:val="0"/>
          <w:caps w:val="0"/>
          <w:smallCaps w:val="0"/>
          <w:color w:val="auto"/>
          <w:sz w:val="24"/>
          <w:szCs w:val="24"/>
          <w:highlight w:val="none"/>
          <w:lang w:val="en-US" w:eastAsia="zh-CN"/>
        </w:rPr>
        <w:fldChar w:fldCharType="begin"/>
      </w:r>
      <w:r>
        <w:rPr>
          <w:rFonts w:hint="eastAsia" w:ascii="Times New Roman" w:hAnsi="Times New Roman" w:eastAsia="黑体" w:cs="宋体"/>
          <w:i w:val="0"/>
          <w:iCs w:val="0"/>
          <w:caps w:val="0"/>
          <w:smallCaps w:val="0"/>
          <w:color w:val="auto"/>
          <w:sz w:val="24"/>
          <w:szCs w:val="24"/>
          <w:highlight w:val="none"/>
          <w:lang w:val="en-US" w:eastAsia="zh-CN"/>
        </w:rPr>
        <w:instrText xml:space="preserve"> STYLEREF 1 \s </w:instrText>
      </w:r>
      <w:r>
        <w:rPr>
          <w:rFonts w:hint="eastAsia" w:ascii="Times New Roman" w:hAnsi="Times New Roman" w:eastAsia="黑体" w:cs="宋体"/>
          <w:i w:val="0"/>
          <w:iCs w:val="0"/>
          <w:caps w:val="0"/>
          <w:smallCaps w:val="0"/>
          <w:color w:val="auto"/>
          <w:sz w:val="24"/>
          <w:szCs w:val="24"/>
          <w:highlight w:val="none"/>
          <w:lang w:val="en-US" w:eastAsia="zh-CN"/>
        </w:rPr>
        <w:fldChar w:fldCharType="separate"/>
      </w:r>
      <w:r>
        <w:rPr>
          <w:rFonts w:hint="eastAsia" w:ascii="Times New Roman" w:hAnsi="Times New Roman" w:eastAsia="黑体" w:cs="宋体"/>
          <w:i w:val="0"/>
          <w:iCs w:val="0"/>
          <w:caps w:val="0"/>
          <w:smallCaps w:val="0"/>
          <w:color w:val="auto"/>
          <w:sz w:val="24"/>
          <w:szCs w:val="24"/>
          <w:highlight w:val="none"/>
          <w:lang w:val="en-US" w:eastAsia="zh-CN"/>
        </w:rPr>
        <w:t>12</w:t>
      </w:r>
      <w:r>
        <w:rPr>
          <w:rFonts w:hint="eastAsia" w:ascii="Times New Roman" w:hAnsi="Times New Roman" w:eastAsia="黑体" w:cs="宋体"/>
          <w:i w:val="0"/>
          <w:iCs w:val="0"/>
          <w:caps w:val="0"/>
          <w:smallCaps w:val="0"/>
          <w:color w:val="auto"/>
          <w:sz w:val="24"/>
          <w:szCs w:val="24"/>
          <w:highlight w:val="none"/>
          <w:lang w:val="en-US" w:eastAsia="zh-CN"/>
        </w:rPr>
        <w:fldChar w:fldCharType="end"/>
      </w:r>
      <w:r>
        <w:rPr>
          <w:rFonts w:hint="eastAsia" w:ascii="Times New Roman" w:hAnsi="Times New Roman" w:eastAsia="黑体" w:cs="宋体"/>
          <w:i w:val="0"/>
          <w:iCs w:val="0"/>
          <w:caps w:val="0"/>
          <w:smallCaps w:val="0"/>
          <w:color w:val="auto"/>
          <w:sz w:val="24"/>
          <w:szCs w:val="24"/>
          <w:highlight w:val="none"/>
          <w:lang w:val="en-US" w:eastAsia="zh-CN"/>
        </w:rPr>
        <w:t>-</w:t>
      </w:r>
      <w:r>
        <w:rPr>
          <w:rFonts w:hint="eastAsia" w:ascii="Times New Roman" w:hAnsi="Times New Roman" w:eastAsia="黑体" w:cs="宋体"/>
          <w:i w:val="0"/>
          <w:iCs w:val="0"/>
          <w:caps w:val="0"/>
          <w:smallCaps w:val="0"/>
          <w:color w:val="auto"/>
          <w:sz w:val="24"/>
          <w:szCs w:val="24"/>
          <w:highlight w:val="none"/>
          <w:lang w:val="en-US" w:eastAsia="zh-CN"/>
        </w:rPr>
        <w:fldChar w:fldCharType="begin"/>
      </w:r>
      <w:r>
        <w:rPr>
          <w:rFonts w:hint="eastAsia" w:ascii="Times New Roman" w:hAnsi="Times New Roman" w:eastAsia="黑体" w:cs="宋体"/>
          <w:i w:val="0"/>
          <w:iCs w:val="0"/>
          <w:caps w:val="0"/>
          <w:smallCaps w:val="0"/>
          <w:color w:val="auto"/>
          <w:sz w:val="24"/>
          <w:szCs w:val="24"/>
          <w:highlight w:val="none"/>
          <w:lang w:val="en-US" w:eastAsia="zh-CN"/>
        </w:rPr>
        <w:instrText xml:space="preserve"> SEQ 图 \* ARABIC \s 1 </w:instrText>
      </w:r>
      <w:r>
        <w:rPr>
          <w:rFonts w:hint="eastAsia" w:ascii="Times New Roman" w:hAnsi="Times New Roman" w:eastAsia="黑体" w:cs="宋体"/>
          <w:i w:val="0"/>
          <w:iCs w:val="0"/>
          <w:caps w:val="0"/>
          <w:smallCaps w:val="0"/>
          <w:color w:val="auto"/>
          <w:sz w:val="24"/>
          <w:szCs w:val="24"/>
          <w:highlight w:val="none"/>
          <w:lang w:val="en-US" w:eastAsia="zh-CN"/>
        </w:rPr>
        <w:fldChar w:fldCharType="separate"/>
      </w:r>
      <w:r>
        <w:rPr>
          <w:rFonts w:hint="eastAsia" w:ascii="Times New Roman" w:hAnsi="Times New Roman" w:eastAsia="黑体" w:cs="宋体"/>
          <w:i w:val="0"/>
          <w:iCs w:val="0"/>
          <w:caps w:val="0"/>
          <w:smallCaps w:val="0"/>
          <w:color w:val="auto"/>
          <w:sz w:val="24"/>
          <w:szCs w:val="24"/>
          <w:highlight w:val="none"/>
          <w:lang w:val="en-US" w:eastAsia="zh-CN"/>
        </w:rPr>
        <w:t>1</w:t>
      </w:r>
      <w:r>
        <w:rPr>
          <w:rFonts w:hint="eastAsia" w:ascii="Times New Roman" w:hAnsi="Times New Roman" w:eastAsia="黑体" w:cs="宋体"/>
          <w:i w:val="0"/>
          <w:iCs w:val="0"/>
          <w:caps w:val="0"/>
          <w:smallCaps w:val="0"/>
          <w:color w:val="auto"/>
          <w:sz w:val="24"/>
          <w:szCs w:val="24"/>
          <w:highlight w:val="none"/>
          <w:lang w:val="en-US" w:eastAsia="zh-CN"/>
        </w:rPr>
        <w:fldChar w:fldCharType="end"/>
      </w:r>
      <w:bookmarkEnd w:id="172"/>
      <w:bookmarkStart w:id="173" w:name="_Toc637"/>
      <w:bookmarkStart w:id="174" w:name="_Toc3225"/>
      <w:bookmarkStart w:id="175" w:name="_Toc14115"/>
      <w:bookmarkStart w:id="176" w:name="_Toc2273"/>
      <w:r>
        <w:rPr>
          <w:rFonts w:hint="eastAsia" w:ascii="Times New Roman" w:hAnsi="Times New Roman" w:cs="宋体"/>
          <w:i w:val="0"/>
          <w:iCs w:val="0"/>
          <w:caps w:val="0"/>
          <w:smallCaps w:val="0"/>
          <w:color w:val="auto"/>
          <w:sz w:val="24"/>
          <w:szCs w:val="24"/>
          <w:highlight w:val="none"/>
          <w:lang w:val="en-US" w:eastAsia="zh-CN"/>
        </w:rPr>
        <w:t xml:space="preserve"> 功能</w:t>
      </w:r>
      <w:r>
        <w:rPr>
          <w:rFonts w:hint="eastAsia" w:ascii="Times New Roman" w:hAnsi="Times New Roman" w:eastAsia="黑体" w:cs="宋体"/>
          <w:i w:val="0"/>
          <w:iCs w:val="0"/>
          <w:caps w:val="0"/>
          <w:smallCaps w:val="0"/>
          <w:color w:val="auto"/>
          <w:sz w:val="24"/>
          <w:szCs w:val="24"/>
          <w:highlight w:val="none"/>
          <w:lang w:val="en-US" w:eastAsia="zh-CN"/>
        </w:rPr>
        <w:t>性能试验测试连接图</w:t>
      </w:r>
      <w:bookmarkEnd w:id="173"/>
      <w:bookmarkEnd w:id="174"/>
      <w:bookmarkEnd w:id="175"/>
      <w:bookmarkEnd w:id="176"/>
    </w:p>
    <w:p>
      <w:pPr>
        <w:ind w:firstLine="480"/>
      </w:pPr>
    </w:p>
    <w:p>
      <w:pPr>
        <w:pStyle w:val="65"/>
        <w:sectPr>
          <w:footerReference r:id="rId15" w:type="default"/>
          <w:pgSz w:w="11906" w:h="16838"/>
          <w:pgMar w:top="1701" w:right="1418" w:bottom="1418" w:left="1418" w:header="851" w:footer="851" w:gutter="0"/>
          <w:pgBorders>
            <w:top w:val="none" w:sz="0" w:space="0"/>
            <w:left w:val="none" w:sz="0" w:space="0"/>
            <w:bottom w:val="none" w:sz="0" w:space="0"/>
            <w:right w:val="none" w:sz="0" w:space="0"/>
          </w:pgBorders>
          <w:pgNumType w:start="1"/>
          <w:cols w:space="720" w:num="1"/>
          <w:docGrid w:type="linesAndChars" w:linePitch="326" w:charSpace="0"/>
        </w:sectPr>
      </w:pPr>
    </w:p>
    <w:p>
      <w:pPr>
        <w:pStyle w:val="65"/>
      </w:pPr>
    </w:p>
    <w:p>
      <w:pPr>
        <w:pStyle w:val="65"/>
        <w:jc w:val="center"/>
        <w:rPr>
          <w:rFonts w:hint="eastAsia" w:ascii="Times New Roman" w:hAnsi="Times New Roman" w:eastAsia="黑体" w:cs="宋体"/>
          <w:i w:val="0"/>
          <w:iCs w:val="0"/>
          <w:caps w:val="0"/>
          <w:smallCaps w:val="0"/>
          <w:color w:val="auto"/>
          <w:sz w:val="24"/>
          <w:szCs w:val="24"/>
          <w:highlight w:val="none"/>
          <w:lang w:val="en-US" w:eastAsia="zh-CN"/>
        </w:rPr>
      </w:pPr>
      <w:bookmarkStart w:id="177" w:name="OLE_LINK62"/>
      <w:r>
        <w:rPr>
          <w:rFonts w:hint="eastAsia" w:ascii="Times New Roman" w:hAnsi="Times New Roman" w:eastAsia="黑体" w:cs="宋体"/>
          <w:i w:val="0"/>
          <w:iCs w:val="0"/>
          <w:caps w:val="0"/>
          <w:smallCaps w:val="0"/>
          <w:color w:val="auto"/>
          <w:sz w:val="24"/>
          <w:szCs w:val="24"/>
          <w:highlight w:val="none"/>
          <w:lang w:val="en-US" w:eastAsia="zh-CN"/>
        </w:rPr>
        <w:t xml:space="preserve">表 </w:t>
      </w:r>
      <w:r>
        <w:rPr>
          <w:rFonts w:hint="eastAsia" w:ascii="Times New Roman" w:hAnsi="Times New Roman" w:eastAsia="黑体" w:cs="宋体"/>
          <w:i w:val="0"/>
          <w:iCs w:val="0"/>
          <w:caps w:val="0"/>
          <w:smallCaps w:val="0"/>
          <w:color w:val="auto"/>
          <w:sz w:val="24"/>
          <w:szCs w:val="24"/>
          <w:highlight w:val="none"/>
          <w:lang w:val="en-US" w:eastAsia="zh-CN"/>
        </w:rPr>
        <w:fldChar w:fldCharType="begin"/>
      </w:r>
      <w:r>
        <w:rPr>
          <w:rFonts w:hint="eastAsia" w:ascii="Times New Roman" w:hAnsi="Times New Roman" w:eastAsia="黑体" w:cs="宋体"/>
          <w:i w:val="0"/>
          <w:iCs w:val="0"/>
          <w:caps w:val="0"/>
          <w:smallCaps w:val="0"/>
          <w:color w:val="auto"/>
          <w:sz w:val="24"/>
          <w:szCs w:val="24"/>
          <w:highlight w:val="none"/>
          <w:lang w:val="en-US" w:eastAsia="zh-CN"/>
        </w:rPr>
        <w:instrText xml:space="preserve"> STYLEREF 1 \s </w:instrText>
      </w:r>
      <w:r>
        <w:rPr>
          <w:rFonts w:hint="eastAsia" w:ascii="Times New Roman" w:hAnsi="Times New Roman" w:eastAsia="黑体" w:cs="宋体"/>
          <w:i w:val="0"/>
          <w:iCs w:val="0"/>
          <w:caps w:val="0"/>
          <w:smallCaps w:val="0"/>
          <w:color w:val="auto"/>
          <w:sz w:val="24"/>
          <w:szCs w:val="24"/>
          <w:highlight w:val="none"/>
          <w:lang w:val="en-US" w:eastAsia="zh-CN"/>
        </w:rPr>
        <w:fldChar w:fldCharType="separate"/>
      </w:r>
      <w:r>
        <w:rPr>
          <w:rFonts w:hint="eastAsia" w:ascii="Times New Roman" w:hAnsi="Times New Roman" w:eastAsia="黑体" w:cs="宋体"/>
          <w:i w:val="0"/>
          <w:iCs w:val="0"/>
          <w:caps w:val="0"/>
          <w:smallCaps w:val="0"/>
          <w:color w:val="auto"/>
          <w:sz w:val="24"/>
          <w:szCs w:val="24"/>
          <w:highlight w:val="none"/>
          <w:lang w:val="en-US" w:eastAsia="zh-CN"/>
        </w:rPr>
        <w:t>12</w:t>
      </w:r>
      <w:r>
        <w:rPr>
          <w:rFonts w:hint="eastAsia" w:ascii="Times New Roman" w:hAnsi="Times New Roman" w:eastAsia="黑体" w:cs="宋体"/>
          <w:i w:val="0"/>
          <w:iCs w:val="0"/>
          <w:caps w:val="0"/>
          <w:smallCaps w:val="0"/>
          <w:color w:val="auto"/>
          <w:sz w:val="24"/>
          <w:szCs w:val="24"/>
          <w:highlight w:val="none"/>
          <w:lang w:val="en-US" w:eastAsia="zh-CN"/>
        </w:rPr>
        <w:fldChar w:fldCharType="end"/>
      </w:r>
      <w:r>
        <w:rPr>
          <w:rFonts w:hint="eastAsia" w:ascii="Times New Roman" w:hAnsi="Times New Roman" w:eastAsia="黑体" w:cs="宋体"/>
          <w:i w:val="0"/>
          <w:iCs w:val="0"/>
          <w:caps w:val="0"/>
          <w:smallCaps w:val="0"/>
          <w:color w:val="auto"/>
          <w:sz w:val="24"/>
          <w:szCs w:val="24"/>
          <w:highlight w:val="none"/>
          <w:lang w:val="en-US" w:eastAsia="zh-CN"/>
        </w:rPr>
        <w:t>-</w:t>
      </w:r>
      <w:r>
        <w:rPr>
          <w:rFonts w:hint="eastAsia" w:ascii="Times New Roman" w:hAnsi="Times New Roman" w:eastAsia="黑体" w:cs="宋体"/>
          <w:i w:val="0"/>
          <w:iCs w:val="0"/>
          <w:caps w:val="0"/>
          <w:smallCaps w:val="0"/>
          <w:color w:val="auto"/>
          <w:sz w:val="24"/>
          <w:szCs w:val="24"/>
          <w:highlight w:val="none"/>
          <w:lang w:val="en-US" w:eastAsia="zh-CN"/>
        </w:rPr>
        <w:fldChar w:fldCharType="begin"/>
      </w:r>
      <w:r>
        <w:rPr>
          <w:rFonts w:hint="eastAsia" w:ascii="Times New Roman" w:hAnsi="Times New Roman" w:eastAsia="黑体" w:cs="宋体"/>
          <w:i w:val="0"/>
          <w:iCs w:val="0"/>
          <w:caps w:val="0"/>
          <w:smallCaps w:val="0"/>
          <w:color w:val="auto"/>
          <w:sz w:val="24"/>
          <w:szCs w:val="24"/>
          <w:highlight w:val="none"/>
          <w:lang w:val="en-US" w:eastAsia="zh-CN"/>
        </w:rPr>
        <w:instrText xml:space="preserve"> SEQ 表 \* ARABIC \s 1 </w:instrText>
      </w:r>
      <w:r>
        <w:rPr>
          <w:rFonts w:hint="eastAsia" w:ascii="Times New Roman" w:hAnsi="Times New Roman" w:eastAsia="黑体" w:cs="宋体"/>
          <w:i w:val="0"/>
          <w:iCs w:val="0"/>
          <w:caps w:val="0"/>
          <w:smallCaps w:val="0"/>
          <w:color w:val="auto"/>
          <w:sz w:val="24"/>
          <w:szCs w:val="24"/>
          <w:highlight w:val="none"/>
          <w:lang w:val="en-US" w:eastAsia="zh-CN"/>
        </w:rPr>
        <w:fldChar w:fldCharType="separate"/>
      </w:r>
      <w:r>
        <w:rPr>
          <w:rFonts w:hint="eastAsia" w:ascii="Times New Roman" w:hAnsi="Times New Roman" w:eastAsia="黑体" w:cs="宋体"/>
          <w:i w:val="0"/>
          <w:iCs w:val="0"/>
          <w:caps w:val="0"/>
          <w:smallCaps w:val="0"/>
          <w:color w:val="auto"/>
          <w:sz w:val="24"/>
          <w:szCs w:val="24"/>
          <w:highlight w:val="none"/>
          <w:lang w:val="en-US" w:eastAsia="zh-CN"/>
        </w:rPr>
        <w:t>2</w:t>
      </w:r>
      <w:r>
        <w:rPr>
          <w:rFonts w:hint="eastAsia" w:ascii="Times New Roman" w:hAnsi="Times New Roman" w:eastAsia="黑体" w:cs="宋体"/>
          <w:i w:val="0"/>
          <w:iCs w:val="0"/>
          <w:caps w:val="0"/>
          <w:smallCaps w:val="0"/>
          <w:color w:val="auto"/>
          <w:sz w:val="24"/>
          <w:szCs w:val="24"/>
          <w:highlight w:val="none"/>
          <w:lang w:val="en-US" w:eastAsia="zh-CN"/>
        </w:rPr>
        <w:fldChar w:fldCharType="end"/>
      </w:r>
      <w:bookmarkStart w:id="178" w:name="_Toc13490"/>
      <w:bookmarkStart w:id="179" w:name="_Toc7952"/>
      <w:bookmarkStart w:id="180" w:name="_Toc21138"/>
      <w:r>
        <w:rPr>
          <w:rFonts w:hint="eastAsia" w:ascii="Times New Roman" w:hAnsi="Times New Roman" w:cs="宋体"/>
          <w:i w:val="0"/>
          <w:iCs w:val="0"/>
          <w:caps w:val="0"/>
          <w:smallCaps w:val="0"/>
          <w:color w:val="auto"/>
          <w:sz w:val="24"/>
          <w:szCs w:val="24"/>
          <w:highlight w:val="none"/>
          <w:lang w:val="en-US" w:eastAsia="zh-CN"/>
        </w:rPr>
        <w:t xml:space="preserve"> </w:t>
      </w:r>
      <w:r>
        <w:rPr>
          <w:rFonts w:hint="eastAsia" w:ascii="Times New Roman" w:hAnsi="Times New Roman" w:eastAsia="黑体" w:cs="宋体"/>
          <w:i w:val="0"/>
          <w:iCs w:val="0"/>
          <w:caps w:val="0"/>
          <w:smallCaps w:val="0"/>
          <w:color w:val="auto"/>
          <w:sz w:val="24"/>
          <w:szCs w:val="24"/>
          <w:highlight w:val="none"/>
          <w:lang w:val="en-US" w:eastAsia="zh-CN"/>
        </w:rPr>
        <w:t>鉴定性能接收试验（QPAT）</w:t>
      </w:r>
      <w:bookmarkEnd w:id="178"/>
      <w:bookmarkEnd w:id="179"/>
      <w:bookmarkEnd w:id="180"/>
    </w:p>
    <w:bookmarkEnd w:id="177"/>
    <w:tbl>
      <w:tblPr>
        <w:tblStyle w:val="114"/>
        <w:tblW w:w="4814" w:type="pct"/>
        <w:jc w:val="cente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CellMar>
          <w:top w:w="0" w:type="dxa"/>
          <w:left w:w="108" w:type="dxa"/>
          <w:bottom w:w="0" w:type="dxa"/>
          <w:right w:w="108" w:type="dxa"/>
        </w:tblCellMar>
      </w:tblPr>
      <w:tblGrid>
        <w:gridCol w:w="1200"/>
        <w:gridCol w:w="1074"/>
        <w:gridCol w:w="1259"/>
        <w:gridCol w:w="9884"/>
      </w:tblGrid>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629" w:hRule="atLeast"/>
          <w:tblHeader/>
          <w:jc w:val="center"/>
        </w:trPr>
        <w:tc>
          <w:tcPr>
            <w:tcW w:w="447" w:type="pct"/>
            <w:tcBorders>
              <w:bottom w:val="single" w:color="000000"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rPr>
                <w:rFonts w:hint="default" w:ascii="Times New Roman" w:hAnsi="Times New Roman" w:cs="宋体"/>
                <w:b/>
                <w:bCs/>
                <w:i w:val="0"/>
                <w:iCs w:val="0"/>
                <w:caps w:val="0"/>
                <w:smallCaps w:val="0"/>
                <w:color w:val="auto"/>
                <w:kern w:val="0"/>
                <w:sz w:val="21"/>
                <w:szCs w:val="21"/>
                <w:highlight w:val="none"/>
              </w:rPr>
            </w:pPr>
            <w:r>
              <w:rPr>
                <w:rFonts w:hint="default" w:ascii="Times New Roman" w:hAnsi="Times New Roman" w:cs="宋体"/>
                <w:b/>
                <w:bCs/>
                <w:i w:val="0"/>
                <w:iCs w:val="0"/>
                <w:caps w:val="0"/>
                <w:smallCaps w:val="0"/>
                <w:color w:val="auto"/>
                <w:sz w:val="21"/>
                <w:szCs w:val="21"/>
                <w:highlight w:val="none"/>
              </w:rPr>
              <w:t>编号</w:t>
            </w:r>
          </w:p>
        </w:tc>
        <w:tc>
          <w:tcPr>
            <w:tcW w:w="869" w:type="pct"/>
            <w:gridSpan w:val="2"/>
            <w:tcBorders>
              <w:bottom w:val="single" w:color="000000"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宋体"/>
                <w:b/>
                <w:bCs/>
                <w:i w:val="0"/>
                <w:iCs w:val="0"/>
                <w:caps w:val="0"/>
                <w:smallCaps w:val="0"/>
                <w:color w:val="auto"/>
                <w:kern w:val="0"/>
                <w:sz w:val="21"/>
                <w:szCs w:val="21"/>
                <w:highlight w:val="none"/>
              </w:rPr>
            </w:pPr>
            <w:r>
              <w:rPr>
                <w:rFonts w:hint="default" w:ascii="Times New Roman" w:hAnsi="Times New Roman" w:cs="宋体"/>
                <w:b/>
                <w:bCs/>
                <w:i w:val="0"/>
                <w:iCs w:val="0"/>
                <w:caps w:val="0"/>
                <w:smallCaps w:val="0"/>
                <w:color w:val="auto"/>
                <w:sz w:val="21"/>
                <w:szCs w:val="21"/>
                <w:highlight w:val="none"/>
              </w:rPr>
              <w:t>试验项目</w:t>
            </w:r>
          </w:p>
        </w:tc>
        <w:tc>
          <w:tcPr>
            <w:tcW w:w="3683" w:type="pct"/>
            <w:tcBorders>
              <w:bottom w:val="single" w:color="000000"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宋体"/>
                <w:b/>
                <w:bCs/>
                <w:i w:val="0"/>
                <w:iCs w:val="0"/>
                <w:caps w:val="0"/>
                <w:smallCaps w:val="0"/>
                <w:color w:val="auto"/>
                <w:kern w:val="0"/>
                <w:sz w:val="21"/>
                <w:szCs w:val="21"/>
                <w:highlight w:val="none"/>
              </w:rPr>
            </w:pPr>
            <w:r>
              <w:rPr>
                <w:rFonts w:hint="default" w:ascii="Times New Roman" w:hAnsi="Times New Roman" w:cs="宋体"/>
                <w:b/>
                <w:bCs/>
                <w:i w:val="0"/>
                <w:iCs w:val="0"/>
                <w:caps w:val="0"/>
                <w:smallCaps w:val="0"/>
                <w:color w:val="auto"/>
                <w:sz w:val="21"/>
                <w:szCs w:val="21"/>
                <w:highlight w:val="none"/>
              </w:rPr>
              <w:t>操作要求及判据</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712" w:hRule="atLeast"/>
          <w:jc w:val="center"/>
        </w:trPr>
        <w:tc>
          <w:tcPr>
            <w:tcW w:w="447" w:type="pct"/>
            <w:tcBorders>
              <w:top w:val="single" w:color="000000"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宋体"/>
                <w:i w:val="0"/>
                <w:iCs w:val="0"/>
                <w:caps w:val="0"/>
                <w:smallCaps w:val="0"/>
                <w:color w:val="auto"/>
                <w:sz w:val="21"/>
                <w:szCs w:val="21"/>
                <w:highlight w:val="none"/>
              </w:rPr>
            </w:pPr>
            <w:r>
              <w:rPr>
                <w:rFonts w:hint="default" w:ascii="Times New Roman" w:hAnsi="Times New Roman" w:cs="宋体"/>
                <w:i w:val="0"/>
                <w:iCs w:val="0"/>
                <w:caps w:val="0"/>
                <w:smallCaps w:val="0"/>
                <w:color w:val="auto"/>
                <w:sz w:val="21"/>
                <w:szCs w:val="21"/>
                <w:highlight w:val="none"/>
              </w:rPr>
              <w:t>QPAT1</w:t>
            </w:r>
          </w:p>
        </w:tc>
        <w:tc>
          <w:tcPr>
            <w:tcW w:w="400" w:type="pct"/>
            <w:tcBorders>
              <w:top w:val="single" w:color="000000"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宋体"/>
                <w:i w:val="0"/>
                <w:iCs w:val="0"/>
                <w:caps w:val="0"/>
                <w:smallCaps w:val="0"/>
                <w:color w:val="auto"/>
                <w:sz w:val="21"/>
                <w:szCs w:val="21"/>
                <w:highlight w:val="none"/>
              </w:rPr>
            </w:pPr>
            <w:r>
              <w:rPr>
                <w:rFonts w:hint="default" w:ascii="Times New Roman" w:hAnsi="Times New Roman" w:cs="宋体"/>
                <w:i w:val="0"/>
                <w:iCs w:val="0"/>
                <w:caps w:val="0"/>
                <w:smallCaps w:val="0"/>
                <w:color w:val="auto"/>
                <w:sz w:val="21"/>
                <w:szCs w:val="21"/>
                <w:highlight w:val="none"/>
              </w:rPr>
              <w:t>目视检测</w:t>
            </w:r>
          </w:p>
        </w:tc>
        <w:tc>
          <w:tcPr>
            <w:tcW w:w="469" w:type="pct"/>
            <w:tcBorders>
              <w:top w:val="single" w:color="000000"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宋体"/>
                <w:b/>
                <w:i w:val="0"/>
                <w:iCs w:val="0"/>
                <w:caps w:val="0"/>
                <w:smallCaps w:val="0"/>
                <w:color w:val="auto"/>
                <w:kern w:val="0"/>
                <w:sz w:val="21"/>
                <w:szCs w:val="21"/>
                <w:highlight w:val="none"/>
              </w:rPr>
            </w:pPr>
            <w:r>
              <w:rPr>
                <w:rFonts w:hint="default" w:ascii="Times New Roman" w:hAnsi="Times New Roman" w:cs="宋体"/>
                <w:i w:val="0"/>
                <w:iCs w:val="0"/>
                <w:caps w:val="0"/>
                <w:smallCaps w:val="0"/>
                <w:color w:val="auto"/>
                <w:sz w:val="21"/>
                <w:szCs w:val="21"/>
                <w:highlight w:val="none"/>
              </w:rPr>
              <w:t>QPAT1</w:t>
            </w:r>
          </w:p>
        </w:tc>
        <w:tc>
          <w:tcPr>
            <w:tcW w:w="3683" w:type="pct"/>
            <w:tcBorders>
              <w:top w:val="single" w:color="000000"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rPr>
                <w:rFonts w:hint="default" w:ascii="Times New Roman" w:hAnsi="Times New Roman" w:cs="宋体"/>
                <w:i w:val="0"/>
                <w:iCs w:val="0"/>
                <w:caps w:val="0"/>
                <w:smallCaps w:val="0"/>
                <w:color w:val="auto"/>
                <w:sz w:val="21"/>
                <w:szCs w:val="21"/>
                <w:highlight w:val="none"/>
              </w:rPr>
            </w:pPr>
            <w:r>
              <w:rPr>
                <w:rFonts w:hint="default" w:ascii="Times New Roman" w:hAnsi="Times New Roman" w:cs="宋体"/>
                <w:i w:val="0"/>
                <w:iCs w:val="0"/>
                <w:caps w:val="0"/>
                <w:smallCaps w:val="0"/>
                <w:color w:val="auto"/>
                <w:sz w:val="21"/>
                <w:szCs w:val="21"/>
                <w:highlight w:val="none"/>
              </w:rPr>
              <w:t>目视检查产品不应存在裂纹、劣化、腐（锈）蚀、结构及安装连接件破坏。</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694" w:hRule="atLeast"/>
          <w:jc w:val="center"/>
        </w:trPr>
        <w:tc>
          <w:tcPr>
            <w:tcW w:w="447" w:type="pct"/>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宋体"/>
                <w:i w:val="0"/>
                <w:iCs w:val="0"/>
                <w:caps w:val="0"/>
                <w:smallCaps w:val="0"/>
                <w:color w:val="auto"/>
                <w:sz w:val="21"/>
                <w:szCs w:val="21"/>
                <w:highlight w:val="none"/>
              </w:rPr>
            </w:pPr>
            <w:bookmarkStart w:id="181" w:name="OLE_LINK49"/>
            <w:r>
              <w:rPr>
                <w:rFonts w:hint="default" w:ascii="Times New Roman" w:hAnsi="Times New Roman" w:cs="宋体"/>
                <w:i w:val="0"/>
                <w:iCs w:val="0"/>
                <w:caps w:val="0"/>
                <w:smallCaps w:val="0"/>
                <w:color w:val="auto"/>
                <w:sz w:val="21"/>
                <w:szCs w:val="21"/>
                <w:highlight w:val="none"/>
              </w:rPr>
              <w:t>QPAT2</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宋体"/>
                <w:i w:val="0"/>
                <w:iCs w:val="0"/>
                <w:caps w:val="0"/>
                <w:smallCaps w:val="0"/>
                <w:color w:val="auto"/>
                <w:sz w:val="21"/>
                <w:szCs w:val="21"/>
                <w:highlight w:val="none"/>
              </w:rPr>
            </w:pPr>
          </w:p>
        </w:tc>
        <w:tc>
          <w:tcPr>
            <w:tcW w:w="400" w:type="pct"/>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eastAsia="宋体" w:cs="宋体"/>
                <w:i w:val="0"/>
                <w:iCs w:val="0"/>
                <w:caps w:val="0"/>
                <w:smallCaps w:val="0"/>
                <w:color w:val="auto"/>
                <w:sz w:val="21"/>
                <w:szCs w:val="21"/>
                <w:highlight w:val="none"/>
                <w:lang w:val="en-US" w:eastAsia="zh-CN"/>
              </w:rPr>
            </w:pPr>
            <w:r>
              <w:rPr>
                <w:rFonts w:hint="eastAsia" w:ascii="Times New Roman" w:hAnsi="Times New Roman" w:cs="宋体"/>
                <w:i w:val="0"/>
                <w:iCs w:val="0"/>
                <w:caps w:val="0"/>
                <w:smallCaps w:val="0"/>
                <w:color w:val="auto"/>
                <w:sz w:val="21"/>
                <w:szCs w:val="21"/>
                <w:highlight w:val="none"/>
                <w:lang w:val="en-US" w:eastAsia="zh-CN"/>
              </w:rPr>
              <w:t>产品初始状态检测</w:t>
            </w:r>
          </w:p>
        </w:tc>
        <w:tc>
          <w:tcPr>
            <w:tcW w:w="469" w:type="pct"/>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宋体"/>
                <w:i w:val="0"/>
                <w:iCs w:val="0"/>
                <w:caps w:val="0"/>
                <w:smallCaps w:val="0"/>
                <w:color w:val="auto"/>
                <w:sz w:val="21"/>
                <w:szCs w:val="21"/>
                <w:highlight w:val="none"/>
              </w:rPr>
            </w:pPr>
            <w:r>
              <w:rPr>
                <w:rFonts w:hint="default" w:ascii="Times New Roman" w:hAnsi="Times New Roman" w:cs="宋体"/>
                <w:i w:val="0"/>
                <w:iCs w:val="0"/>
                <w:caps w:val="0"/>
                <w:smallCaps w:val="0"/>
                <w:color w:val="auto"/>
                <w:sz w:val="21"/>
                <w:szCs w:val="21"/>
                <w:highlight w:val="none"/>
              </w:rPr>
              <w:t>QPAT2</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宋体"/>
                <w:i w:val="0"/>
                <w:iCs w:val="0"/>
                <w:caps w:val="0"/>
                <w:smallCaps w:val="0"/>
                <w:color w:val="auto"/>
                <w:sz w:val="21"/>
                <w:szCs w:val="21"/>
                <w:highlight w:val="none"/>
              </w:rPr>
            </w:pPr>
          </w:p>
        </w:tc>
        <w:tc>
          <w:tcPr>
            <w:tcW w:w="3683" w:type="pct"/>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textAlignment w:val="auto"/>
              <w:rPr>
                <w:rFonts w:hint="eastAsia" w:ascii="Times New Roman" w:hAnsi="Times New Roman" w:eastAsia="宋体" w:cs="宋体"/>
                <w:b w:val="0"/>
                <w:bCs/>
                <w:i w:val="0"/>
                <w:iCs w:val="0"/>
                <w:caps w:val="0"/>
                <w:smallCaps w:val="0"/>
                <w:color w:val="auto"/>
                <w:sz w:val="21"/>
                <w:szCs w:val="21"/>
                <w:highlight w:val="none"/>
              </w:rPr>
            </w:pPr>
            <w:r>
              <w:rPr>
                <w:rFonts w:hint="eastAsia" w:ascii="Times New Roman" w:hAnsi="Times New Roman" w:eastAsia="宋体" w:cs="宋体"/>
                <w:b w:val="0"/>
                <w:bCs/>
                <w:i w:val="0"/>
                <w:iCs w:val="0"/>
                <w:caps w:val="0"/>
                <w:smallCaps w:val="0"/>
                <w:color w:val="auto"/>
                <w:sz w:val="21"/>
                <w:szCs w:val="21"/>
                <w:highlight w:val="none"/>
                <w:lang w:val="en-US" w:eastAsia="zh-CN"/>
              </w:rPr>
              <w:t>试验台初始设置：</w:t>
            </w:r>
            <w:r>
              <w:rPr>
                <w:rFonts w:hint="eastAsia" w:ascii="Times New Roman" w:hAnsi="Times New Roman" w:eastAsia="宋体" w:cs="宋体"/>
                <w:b w:val="0"/>
                <w:bCs/>
                <w:i w:val="0"/>
                <w:iCs w:val="0"/>
                <w:caps w:val="0"/>
                <w:smallCaps w:val="0"/>
                <w:color w:val="auto"/>
                <w:sz w:val="21"/>
                <w:szCs w:val="21"/>
                <w:highlight w:val="none"/>
              </w:rPr>
              <w:t>试验台界面手柄档位FSCL_Detent在“0”档，即FSCL_A_1_Position和FSCL_B_1_Position均在“0”；4个襟翼位置（Flap_Position)均在“0”，4个缝翼位置（Slat_Position）均在“0”；三个空速值Airspeed（Label 206）均为“0”；轮载信号（Label275）的MLG_WOW值均为0，且起落架信息LGS_WOW_DIS为“Not_Actived”，即状态为“轮载空中”；其余控件为自然状态（即未模拟故障的初始状态），可通过产品上下电重置初始态。除另有说明外，故障均通过界面上控件进行模拟。</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eastAsia="黑体" w:cs="宋体"/>
                <w:b w:val="0"/>
                <w:bCs/>
                <w:i w:val="0"/>
                <w:iCs w:val="0"/>
                <w:caps w:val="0"/>
                <w:smallCaps w:val="0"/>
                <w:color w:val="auto"/>
                <w:sz w:val="21"/>
                <w:szCs w:val="21"/>
                <w:highlight w:val="none"/>
                <w:lang w:val="en-US" w:eastAsia="zh-CN"/>
              </w:rPr>
            </w:pPr>
            <w:r>
              <w:rPr>
                <w:rFonts w:hint="eastAsia" w:ascii="Times New Roman" w:hAnsi="Times New Roman" w:eastAsia="黑体" w:cs="宋体"/>
                <w:b w:val="0"/>
                <w:bCs/>
                <w:i w:val="0"/>
                <w:iCs w:val="0"/>
                <w:caps w:val="0"/>
                <w:smallCaps w:val="0"/>
                <w:color w:val="auto"/>
                <w:sz w:val="21"/>
                <w:szCs w:val="21"/>
                <w:highlight w:val="none"/>
                <w:lang w:val="en-US" w:eastAsia="zh-CN"/>
              </w:rPr>
              <w:t xml:space="preserve">表1 </w:t>
            </w:r>
            <w:r>
              <w:rPr>
                <w:rFonts w:hint="eastAsia" w:ascii="Times New Roman" w:hAnsi="Times New Roman" w:eastAsia="黑体" w:cs="宋体"/>
                <w:i w:val="0"/>
                <w:iCs w:val="0"/>
                <w:caps w:val="0"/>
                <w:smallCaps w:val="0"/>
                <w:color w:val="auto"/>
                <w:sz w:val="21"/>
                <w:szCs w:val="21"/>
                <w:highlight w:val="none"/>
                <w:lang w:val="en-US" w:eastAsia="zh-CN"/>
              </w:rPr>
              <w:t>产品初始状态检测</w:t>
            </w:r>
          </w:p>
          <w:tbl>
            <w:tblPr>
              <w:tblStyle w:val="31"/>
              <w:tblW w:w="0" w:type="auto"/>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636"/>
              <w:gridCol w:w="2736"/>
              <w:gridCol w:w="1896"/>
            </w:tblGrid>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494" w:hRule="atLeast"/>
                <w:tblHeader/>
                <w:jc w:val="center"/>
              </w:trPr>
              <w:tc>
                <w:tcPr>
                  <w:tcW w:w="636" w:type="dxa"/>
                  <w:tcBorders>
                    <w:top w:val="single" w:color="000000" w:sz="12" w:space="0"/>
                  </w:tcBorders>
                  <w:noWrap w:val="0"/>
                  <w:vAlign w:val="center"/>
                </w:tcPr>
                <w:p>
                  <w:pPr>
                    <w:keepNext w:val="0"/>
                    <w:keepLines w:val="0"/>
                    <w:pageBreakBefore w:val="0"/>
                    <w:widowControl/>
                    <w:kinsoku/>
                    <w:wordWrap/>
                    <w:overflowPunct/>
                    <w:topLinePunct w:val="0"/>
                    <w:autoSpaceDE/>
                    <w:autoSpaceDN/>
                    <w:bidi w:val="0"/>
                    <w:adjustRightInd/>
                    <w:snapToGrid/>
                    <w:spacing w:line="360" w:lineRule="auto"/>
                    <w:ind w:firstLine="0" w:firstLineChars="0"/>
                    <w:jc w:val="both"/>
                    <w:textAlignment w:val="auto"/>
                    <w:rPr>
                      <w:rFonts w:hint="eastAsia" w:ascii="Times New Roman" w:hAnsi="Times New Roman" w:eastAsia="黑体" w:cs="宋体"/>
                      <w:i w:val="0"/>
                      <w:iCs w:val="0"/>
                      <w:caps w:val="0"/>
                      <w:smallCaps w:val="0"/>
                      <w:color w:val="auto"/>
                      <w:sz w:val="21"/>
                      <w:szCs w:val="21"/>
                      <w:highlight w:val="none"/>
                      <w:lang w:val="en-US" w:eastAsia="zh-CN"/>
                    </w:rPr>
                  </w:pPr>
                  <w:r>
                    <w:rPr>
                      <w:rFonts w:hint="eastAsia" w:ascii="Times New Roman" w:hAnsi="Times New Roman" w:eastAsia="黑体" w:cs="宋体"/>
                      <w:i w:val="0"/>
                      <w:iCs w:val="0"/>
                      <w:caps w:val="0"/>
                      <w:smallCaps w:val="0"/>
                      <w:color w:val="auto"/>
                      <w:sz w:val="21"/>
                      <w:szCs w:val="21"/>
                      <w:highlight w:val="none"/>
                    </w:rPr>
                    <w:t>步骤</w:t>
                  </w:r>
                </w:p>
              </w:tc>
              <w:tc>
                <w:tcPr>
                  <w:tcW w:w="2736" w:type="dxa"/>
                  <w:tcBorders>
                    <w:top w:val="single" w:color="000000" w:sz="12" w:space="0"/>
                  </w:tcBorders>
                  <w:noWrap w:val="0"/>
                  <w:vAlign w:val="center"/>
                </w:tcPr>
                <w:p>
                  <w:pPr>
                    <w:keepNext w:val="0"/>
                    <w:keepLines w:val="0"/>
                    <w:pageBreakBefore w:val="0"/>
                    <w:widowControl/>
                    <w:kinsoku/>
                    <w:wordWrap/>
                    <w:overflowPunct/>
                    <w:topLinePunct w:val="0"/>
                    <w:autoSpaceDE/>
                    <w:autoSpaceDN/>
                    <w:bidi w:val="0"/>
                    <w:adjustRightInd/>
                    <w:snapToGrid/>
                    <w:spacing w:line="360" w:lineRule="auto"/>
                    <w:ind w:firstLine="0" w:firstLineChars="0"/>
                    <w:jc w:val="both"/>
                    <w:textAlignment w:val="auto"/>
                    <w:rPr>
                      <w:rFonts w:hint="eastAsia" w:ascii="Times New Roman" w:hAnsi="Times New Roman" w:eastAsia="黑体" w:cs="宋体"/>
                      <w:i w:val="0"/>
                      <w:iCs w:val="0"/>
                      <w:caps w:val="0"/>
                      <w:smallCaps w:val="0"/>
                      <w:color w:val="auto"/>
                      <w:sz w:val="21"/>
                      <w:szCs w:val="21"/>
                      <w:highlight w:val="none"/>
                      <w:lang w:val="en-US" w:eastAsia="zh-CN"/>
                    </w:rPr>
                  </w:pPr>
                  <w:r>
                    <w:rPr>
                      <w:rFonts w:hint="eastAsia" w:ascii="Times New Roman" w:hAnsi="Times New Roman" w:eastAsia="黑体" w:cs="宋体"/>
                      <w:i w:val="0"/>
                      <w:iCs w:val="0"/>
                      <w:caps w:val="0"/>
                      <w:smallCaps w:val="0"/>
                      <w:color w:val="auto"/>
                      <w:sz w:val="21"/>
                      <w:szCs w:val="21"/>
                      <w:highlight w:val="none"/>
                      <w:lang w:val="en-US" w:eastAsia="zh-CN"/>
                    </w:rPr>
                    <w:t>输入</w:t>
                  </w:r>
                </w:p>
              </w:tc>
              <w:tc>
                <w:tcPr>
                  <w:tcW w:w="1896" w:type="dxa"/>
                  <w:tcBorders>
                    <w:top w:val="single" w:color="000000" w:sz="12" w:space="0"/>
                  </w:tcBorders>
                  <w:noWrap w:val="0"/>
                  <w:vAlign w:val="center"/>
                </w:tcPr>
                <w:p>
                  <w:pPr>
                    <w:keepNext w:val="0"/>
                    <w:keepLines w:val="0"/>
                    <w:pageBreakBefore w:val="0"/>
                    <w:widowControl/>
                    <w:kinsoku/>
                    <w:wordWrap/>
                    <w:overflowPunct/>
                    <w:topLinePunct w:val="0"/>
                    <w:autoSpaceDE/>
                    <w:autoSpaceDN/>
                    <w:bidi w:val="0"/>
                    <w:adjustRightInd/>
                    <w:snapToGrid/>
                    <w:spacing w:line="360" w:lineRule="auto"/>
                    <w:ind w:firstLine="0" w:firstLineChars="0"/>
                    <w:jc w:val="both"/>
                    <w:textAlignment w:val="auto"/>
                    <w:rPr>
                      <w:rFonts w:hint="eastAsia" w:ascii="Times New Roman" w:hAnsi="Times New Roman" w:eastAsia="黑体" w:cs="宋体"/>
                      <w:i w:val="0"/>
                      <w:iCs w:val="0"/>
                      <w:caps w:val="0"/>
                      <w:smallCaps w:val="0"/>
                      <w:color w:val="auto"/>
                      <w:sz w:val="21"/>
                      <w:szCs w:val="21"/>
                      <w:highlight w:val="none"/>
                      <w:lang w:val="en-US" w:eastAsia="zh-CN"/>
                    </w:rPr>
                  </w:pPr>
                  <w:r>
                    <w:rPr>
                      <w:rFonts w:hint="eastAsia" w:ascii="Times New Roman" w:hAnsi="Times New Roman" w:eastAsia="黑体" w:cs="宋体"/>
                      <w:i w:val="0"/>
                      <w:iCs w:val="0"/>
                      <w:caps w:val="0"/>
                      <w:smallCaps w:val="0"/>
                      <w:color w:val="auto"/>
                      <w:sz w:val="21"/>
                      <w:szCs w:val="21"/>
                      <w:highlight w:val="none"/>
                      <w:lang w:val="en-US" w:eastAsia="zh-CN"/>
                    </w:rPr>
                    <w:t>合格判据</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90" w:hRule="atLeast"/>
                <w:jc w:val="center"/>
              </w:trPr>
              <w:tc>
                <w:tcPr>
                  <w:tcW w:w="636" w:type="dxa"/>
                  <w:tcBorders>
                    <w:top w:val="single" w:color="000000" w:sz="12" w:space="0"/>
                    <w:bottom w:val="single" w:color="000000" w:sz="4" w:space="0"/>
                  </w:tcBorders>
                  <w:noWrap w:val="0"/>
                  <w:vAlign w:val="center"/>
                </w:tcPr>
                <w:p>
                  <w:pPr>
                    <w:keepNext w:val="0"/>
                    <w:keepLines w:val="0"/>
                    <w:pageBreakBefore w:val="0"/>
                    <w:widowControl/>
                    <w:numPr>
                      <w:ilvl w:val="0"/>
                      <w:numId w:val="22"/>
                    </w:numPr>
                    <w:tabs>
                      <w:tab w:val="clear" w:pos="0"/>
                    </w:tabs>
                    <w:kinsoku/>
                    <w:wordWrap/>
                    <w:overflowPunct/>
                    <w:topLinePunct w:val="0"/>
                    <w:autoSpaceDE/>
                    <w:autoSpaceDN/>
                    <w:bidi w:val="0"/>
                    <w:adjustRightInd/>
                    <w:snapToGrid/>
                    <w:spacing w:line="240" w:lineRule="auto"/>
                    <w:ind w:left="0" w:firstLine="0" w:firstLineChars="0"/>
                    <w:jc w:val="both"/>
                    <w:textAlignment w:val="auto"/>
                    <w:rPr>
                      <w:rFonts w:hint="eastAsia" w:ascii="Times New Roman" w:hAnsi="Times New Roman" w:eastAsia="宋体" w:cs="宋体"/>
                      <w:i w:val="0"/>
                      <w:iCs w:val="0"/>
                      <w:caps w:val="0"/>
                      <w:smallCaps w:val="0"/>
                      <w:color w:val="auto"/>
                      <w:sz w:val="21"/>
                      <w:szCs w:val="21"/>
                      <w:highlight w:val="none"/>
                    </w:rPr>
                  </w:pPr>
                </w:p>
              </w:tc>
              <w:tc>
                <w:tcPr>
                  <w:tcW w:w="2736" w:type="dxa"/>
                  <w:tcBorders>
                    <w:top w:val="single" w:color="000000" w:sz="12" w:space="0"/>
                    <w:bottom w:val="single" w:color="000000" w:sz="4" w:space="0"/>
                  </w:tcBorders>
                  <w:noWrap w:val="0"/>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both"/>
                    <w:textAlignment w:val="auto"/>
                    <w:rPr>
                      <w:rFonts w:hint="eastAsia" w:ascii="Times New Roman" w:hAnsi="Times New Roman" w:eastAsia="宋体" w:cs="宋体"/>
                      <w:i w:val="0"/>
                      <w:iCs w:val="0"/>
                      <w:caps w:val="0"/>
                      <w:smallCaps w:val="0"/>
                      <w:color w:val="auto"/>
                      <w:sz w:val="21"/>
                      <w:szCs w:val="21"/>
                      <w:highlight w:val="none"/>
                      <w:lang w:val="en-US" w:eastAsia="zh-CN"/>
                    </w:rPr>
                  </w:pPr>
                  <w:r>
                    <w:rPr>
                      <w:rFonts w:hint="eastAsia" w:ascii="Times New Roman" w:hAnsi="Times New Roman" w:eastAsia="宋体" w:cs="宋体"/>
                      <w:b w:val="0"/>
                      <w:bCs w:val="0"/>
                      <w:i w:val="0"/>
                      <w:iCs w:val="0"/>
                      <w:caps w:val="0"/>
                      <w:smallCaps w:val="0"/>
                      <w:color w:val="auto"/>
                      <w:sz w:val="21"/>
                      <w:szCs w:val="21"/>
                      <w:highlight w:val="none"/>
                      <w:lang w:val="en-US" w:eastAsia="zh-CN"/>
                    </w:rPr>
                    <w:t>FSECU上电</w:t>
                  </w:r>
                </w:p>
              </w:tc>
              <w:tc>
                <w:tcPr>
                  <w:tcW w:w="1896" w:type="dxa"/>
                  <w:tcBorders>
                    <w:top w:val="single" w:color="000000" w:sz="12" w:space="0"/>
                  </w:tcBorders>
                  <w:noWrap w:val="0"/>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eastAsia="宋体" w:cs="宋体"/>
                      <w:i w:val="0"/>
                      <w:iCs w:val="0"/>
                      <w:caps w:val="0"/>
                      <w:smallCaps w:val="0"/>
                      <w:color w:val="auto"/>
                      <w:sz w:val="21"/>
                      <w:szCs w:val="21"/>
                      <w:highlight w:val="none"/>
                      <w:lang w:val="en-US" w:eastAsia="zh-CN"/>
                    </w:rPr>
                  </w:pPr>
                  <w:r>
                    <w:rPr>
                      <w:rFonts w:hint="eastAsia" w:ascii="Times New Roman" w:hAnsi="Times New Roman" w:cs="宋体"/>
                      <w:i w:val="0"/>
                      <w:iCs w:val="0"/>
                      <w:caps w:val="0"/>
                      <w:smallCaps w:val="0"/>
                      <w:color w:val="auto"/>
                      <w:sz w:val="21"/>
                      <w:szCs w:val="21"/>
                      <w:highlight w:val="none"/>
                      <w:lang w:val="en-US" w:eastAsia="zh-CN"/>
                    </w:rPr>
                    <w:t>/</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636" w:type="dxa"/>
                  <w:tcBorders>
                    <w:top w:val="single" w:color="000000" w:sz="4" w:space="0"/>
                  </w:tcBorders>
                  <w:noWrap w:val="0"/>
                  <w:vAlign w:val="center"/>
                </w:tcPr>
                <w:p>
                  <w:pPr>
                    <w:keepNext w:val="0"/>
                    <w:keepLines w:val="0"/>
                    <w:pageBreakBefore w:val="0"/>
                    <w:widowControl/>
                    <w:numPr>
                      <w:ilvl w:val="0"/>
                      <w:numId w:val="22"/>
                    </w:numPr>
                    <w:tabs>
                      <w:tab w:val="clear" w:pos="0"/>
                    </w:tabs>
                    <w:kinsoku/>
                    <w:wordWrap/>
                    <w:overflowPunct/>
                    <w:topLinePunct w:val="0"/>
                    <w:autoSpaceDE/>
                    <w:autoSpaceDN/>
                    <w:bidi w:val="0"/>
                    <w:adjustRightInd/>
                    <w:snapToGrid/>
                    <w:spacing w:line="240" w:lineRule="auto"/>
                    <w:ind w:left="0" w:firstLine="0" w:firstLineChars="0"/>
                    <w:jc w:val="both"/>
                    <w:textAlignment w:val="auto"/>
                    <w:rPr>
                      <w:rFonts w:hint="eastAsia" w:ascii="Times New Roman" w:hAnsi="Times New Roman" w:eastAsia="宋体" w:cs="宋体"/>
                      <w:i w:val="0"/>
                      <w:iCs w:val="0"/>
                      <w:caps w:val="0"/>
                      <w:smallCaps w:val="0"/>
                      <w:color w:val="auto"/>
                      <w:sz w:val="21"/>
                      <w:szCs w:val="21"/>
                      <w:highlight w:val="none"/>
                    </w:rPr>
                  </w:pPr>
                </w:p>
              </w:tc>
              <w:tc>
                <w:tcPr>
                  <w:tcW w:w="2736" w:type="dxa"/>
                  <w:tcBorders>
                    <w:top w:val="single" w:color="000000" w:sz="4" w:space="0"/>
                  </w:tcBorders>
                  <w:noWrap w:val="0"/>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both"/>
                    <w:textAlignment w:val="auto"/>
                    <w:rPr>
                      <w:rFonts w:hint="eastAsia" w:ascii="Times New Roman" w:hAnsi="Times New Roman" w:eastAsia="宋体" w:cs="宋体"/>
                      <w:b w:val="0"/>
                      <w:bCs w:val="0"/>
                      <w:i w:val="0"/>
                      <w:iCs w:val="0"/>
                      <w:caps w:val="0"/>
                      <w:smallCaps w:val="0"/>
                      <w:color w:val="auto"/>
                      <w:sz w:val="21"/>
                      <w:szCs w:val="21"/>
                      <w:highlight w:val="none"/>
                      <w:lang w:val="en-US" w:eastAsia="zh-CN"/>
                    </w:rPr>
                  </w:pPr>
                  <w:r>
                    <w:rPr>
                      <w:rFonts w:hint="eastAsia" w:ascii="Times New Roman" w:hAnsi="Times New Roman" w:eastAsia="宋体" w:cs="宋体"/>
                      <w:b w:val="0"/>
                      <w:bCs w:val="0"/>
                      <w:i w:val="0"/>
                      <w:iCs w:val="0"/>
                      <w:caps w:val="0"/>
                      <w:smallCaps w:val="0"/>
                      <w:color w:val="auto"/>
                      <w:sz w:val="21"/>
                      <w:szCs w:val="21"/>
                      <w:highlight w:val="none"/>
                      <w:lang w:val="en-US" w:eastAsia="zh-CN"/>
                    </w:rPr>
                    <w:t>在试验台NVM界面查看故障</w:t>
                  </w:r>
                </w:p>
              </w:tc>
              <w:tc>
                <w:tcPr>
                  <w:tcW w:w="1896"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eastAsia="宋体" w:cs="宋体"/>
                      <w:b w:val="0"/>
                      <w:bCs w:val="0"/>
                      <w:i w:val="0"/>
                      <w:iCs w:val="0"/>
                      <w:caps w:val="0"/>
                      <w:smallCaps w:val="0"/>
                      <w:color w:val="auto"/>
                      <w:sz w:val="21"/>
                      <w:szCs w:val="21"/>
                      <w:highlight w:val="none"/>
                      <w:lang w:val="en-US" w:eastAsia="zh-CN"/>
                    </w:rPr>
                  </w:pPr>
                  <w:r>
                    <w:rPr>
                      <w:rFonts w:hint="eastAsia" w:ascii="Times New Roman" w:hAnsi="Times New Roman" w:eastAsia="宋体" w:cs="宋体"/>
                      <w:b w:val="0"/>
                      <w:bCs w:val="0"/>
                      <w:i w:val="0"/>
                      <w:iCs w:val="0"/>
                      <w:caps w:val="0"/>
                      <w:smallCaps w:val="0"/>
                      <w:color w:val="auto"/>
                      <w:sz w:val="21"/>
                      <w:szCs w:val="21"/>
                      <w:highlight w:val="none"/>
                      <w:lang w:val="en-US" w:eastAsia="zh-CN"/>
                    </w:rPr>
                    <w:t>NVM</w:t>
                  </w:r>
                  <w:r>
                    <w:rPr>
                      <w:rFonts w:hint="eastAsia" w:ascii="Times New Roman" w:hAnsi="Times New Roman" w:cs="宋体"/>
                      <w:b w:val="0"/>
                      <w:bCs w:val="0"/>
                      <w:i w:val="0"/>
                      <w:iCs w:val="0"/>
                      <w:caps w:val="0"/>
                      <w:smallCaps w:val="0"/>
                      <w:color w:val="auto"/>
                      <w:sz w:val="21"/>
                      <w:szCs w:val="21"/>
                      <w:highlight w:val="none"/>
                      <w:lang w:val="en-US" w:eastAsia="zh-CN"/>
                    </w:rPr>
                    <w:t>无故障</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267" w:hRule="atLeast"/>
                <w:jc w:val="center"/>
              </w:trPr>
              <w:tc>
                <w:tcPr>
                  <w:tcW w:w="636" w:type="dxa"/>
                  <w:tcBorders>
                    <w:top w:val="single" w:color="auto" w:sz="4" w:space="0"/>
                  </w:tcBorders>
                  <w:noWrap w:val="0"/>
                  <w:vAlign w:val="center"/>
                </w:tcPr>
                <w:p>
                  <w:pPr>
                    <w:keepNext w:val="0"/>
                    <w:keepLines w:val="0"/>
                    <w:pageBreakBefore w:val="0"/>
                    <w:widowControl/>
                    <w:numPr>
                      <w:ilvl w:val="0"/>
                      <w:numId w:val="22"/>
                    </w:numPr>
                    <w:tabs>
                      <w:tab w:val="clear" w:pos="0"/>
                    </w:tabs>
                    <w:kinsoku/>
                    <w:wordWrap/>
                    <w:overflowPunct/>
                    <w:topLinePunct w:val="0"/>
                    <w:autoSpaceDE/>
                    <w:autoSpaceDN/>
                    <w:bidi w:val="0"/>
                    <w:adjustRightInd/>
                    <w:snapToGrid/>
                    <w:spacing w:line="240" w:lineRule="auto"/>
                    <w:ind w:left="0" w:firstLine="0" w:firstLineChars="0"/>
                    <w:jc w:val="both"/>
                    <w:textAlignment w:val="auto"/>
                    <w:rPr>
                      <w:rFonts w:hint="eastAsia" w:ascii="Times New Roman" w:hAnsi="Times New Roman" w:eastAsia="宋体" w:cs="宋体"/>
                      <w:i w:val="0"/>
                      <w:iCs w:val="0"/>
                      <w:caps w:val="0"/>
                      <w:smallCaps w:val="0"/>
                      <w:color w:val="auto"/>
                      <w:sz w:val="21"/>
                      <w:szCs w:val="21"/>
                      <w:highlight w:val="none"/>
                    </w:rPr>
                  </w:pPr>
                </w:p>
              </w:tc>
              <w:tc>
                <w:tcPr>
                  <w:tcW w:w="2736" w:type="dxa"/>
                  <w:tcBorders>
                    <w:top w:val="single" w:color="auto" w:sz="4" w:space="0"/>
                  </w:tcBorders>
                  <w:noWrap w:val="0"/>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both"/>
                    <w:textAlignment w:val="auto"/>
                    <w:rPr>
                      <w:rFonts w:hint="eastAsia" w:ascii="Times New Roman" w:hAnsi="Times New Roman" w:eastAsia="宋体" w:cs="宋体"/>
                      <w:b w:val="0"/>
                      <w:bCs w:val="0"/>
                      <w:i w:val="0"/>
                      <w:iCs w:val="0"/>
                      <w:caps w:val="0"/>
                      <w:smallCaps w:val="0"/>
                      <w:color w:val="auto"/>
                      <w:sz w:val="21"/>
                      <w:szCs w:val="21"/>
                      <w:highlight w:val="none"/>
                      <w:lang w:val="en-US" w:eastAsia="zh-CN"/>
                    </w:rPr>
                  </w:pPr>
                  <w:r>
                    <w:rPr>
                      <w:rFonts w:hint="eastAsia" w:ascii="Times New Roman" w:hAnsi="Times New Roman" w:eastAsia="宋体" w:cs="宋体"/>
                      <w:b w:val="0"/>
                      <w:bCs w:val="0"/>
                      <w:i w:val="0"/>
                      <w:iCs w:val="0"/>
                      <w:caps w:val="0"/>
                      <w:smallCaps w:val="0"/>
                      <w:color w:val="auto"/>
                      <w:sz w:val="21"/>
                      <w:szCs w:val="21"/>
                      <w:highlight w:val="none"/>
                      <w:lang w:val="en-US" w:eastAsia="zh-CN"/>
                    </w:rPr>
                    <w:t>观察试验台的故障指示灯</w:t>
                  </w:r>
                </w:p>
              </w:tc>
              <w:tc>
                <w:tcPr>
                  <w:tcW w:w="1896"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eastAsia="宋体" w:cs="宋体"/>
                      <w:i w:val="0"/>
                      <w:iCs w:val="0"/>
                      <w:caps w:val="0"/>
                      <w:smallCaps w:val="0"/>
                      <w:color w:val="auto"/>
                      <w:sz w:val="21"/>
                      <w:szCs w:val="21"/>
                      <w:highlight w:val="none"/>
                      <w:lang w:val="en-US" w:eastAsia="zh-CN"/>
                    </w:rPr>
                  </w:pPr>
                  <w:r>
                    <w:rPr>
                      <w:rFonts w:hint="eastAsia" w:ascii="Times New Roman" w:hAnsi="Times New Roman" w:eastAsia="宋体" w:cs="宋体"/>
                      <w:b w:val="0"/>
                      <w:bCs w:val="0"/>
                      <w:i w:val="0"/>
                      <w:iCs w:val="0"/>
                      <w:caps w:val="0"/>
                      <w:smallCaps w:val="0"/>
                      <w:color w:val="auto"/>
                      <w:sz w:val="21"/>
                      <w:szCs w:val="21"/>
                      <w:highlight w:val="none"/>
                      <w:lang w:val="en-US" w:eastAsia="zh-CN"/>
                    </w:rPr>
                    <w:t>故障指示灯</w:t>
                  </w:r>
                  <w:r>
                    <w:rPr>
                      <w:rFonts w:hint="eastAsia" w:ascii="Times New Roman" w:hAnsi="Times New Roman" w:cs="宋体"/>
                      <w:b w:val="0"/>
                      <w:bCs w:val="0"/>
                      <w:i w:val="0"/>
                      <w:iCs w:val="0"/>
                      <w:caps w:val="0"/>
                      <w:smallCaps w:val="0"/>
                      <w:color w:val="auto"/>
                      <w:sz w:val="21"/>
                      <w:szCs w:val="21"/>
                      <w:highlight w:val="none"/>
                      <w:lang w:val="en-US" w:eastAsia="zh-CN"/>
                    </w:rPr>
                    <w:t>未点亮</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cantSplit/>
                <w:trHeight w:val="314" w:hRule="atLeast"/>
                <w:jc w:val="center"/>
              </w:trPr>
              <w:tc>
                <w:tcPr>
                  <w:tcW w:w="636" w:type="dxa"/>
                  <w:noWrap w:val="0"/>
                  <w:vAlign w:val="center"/>
                </w:tcPr>
                <w:p>
                  <w:pPr>
                    <w:keepNext w:val="0"/>
                    <w:keepLines w:val="0"/>
                    <w:pageBreakBefore w:val="0"/>
                    <w:widowControl/>
                    <w:numPr>
                      <w:ilvl w:val="0"/>
                      <w:numId w:val="22"/>
                    </w:numPr>
                    <w:tabs>
                      <w:tab w:val="clear" w:pos="0"/>
                    </w:tabs>
                    <w:kinsoku/>
                    <w:wordWrap/>
                    <w:overflowPunct/>
                    <w:topLinePunct w:val="0"/>
                    <w:autoSpaceDE/>
                    <w:autoSpaceDN/>
                    <w:bidi w:val="0"/>
                    <w:adjustRightInd/>
                    <w:snapToGrid/>
                    <w:spacing w:line="240" w:lineRule="auto"/>
                    <w:ind w:left="0" w:firstLine="0" w:firstLineChars="0"/>
                    <w:jc w:val="both"/>
                    <w:textAlignment w:val="auto"/>
                    <w:rPr>
                      <w:rFonts w:hint="eastAsia" w:ascii="Times New Roman" w:hAnsi="Times New Roman" w:eastAsia="宋体" w:cs="宋体"/>
                      <w:i w:val="0"/>
                      <w:iCs w:val="0"/>
                      <w:caps w:val="0"/>
                      <w:smallCaps w:val="0"/>
                      <w:color w:val="auto"/>
                      <w:sz w:val="21"/>
                      <w:szCs w:val="21"/>
                      <w:highlight w:val="none"/>
                    </w:rPr>
                  </w:pPr>
                </w:p>
              </w:tc>
              <w:tc>
                <w:tcPr>
                  <w:tcW w:w="2736"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both"/>
                    <w:textAlignment w:val="auto"/>
                    <w:rPr>
                      <w:rFonts w:hint="eastAsia" w:ascii="Times New Roman" w:hAnsi="Times New Roman" w:eastAsia="宋体" w:cs="宋体"/>
                      <w:b w:val="0"/>
                      <w:bCs w:val="0"/>
                      <w:i w:val="0"/>
                      <w:iCs w:val="0"/>
                      <w:caps w:val="0"/>
                      <w:smallCaps w:val="0"/>
                      <w:color w:val="auto"/>
                      <w:sz w:val="21"/>
                      <w:szCs w:val="21"/>
                      <w:highlight w:val="none"/>
                      <w:lang w:val="en-US" w:eastAsia="zh-CN"/>
                    </w:rPr>
                  </w:pPr>
                  <w:r>
                    <w:rPr>
                      <w:rFonts w:hint="eastAsia" w:ascii="Times New Roman" w:hAnsi="Times New Roman" w:eastAsia="宋体" w:cs="宋体"/>
                      <w:b w:val="0"/>
                      <w:bCs w:val="0"/>
                      <w:i w:val="0"/>
                      <w:iCs w:val="0"/>
                      <w:caps w:val="0"/>
                      <w:smallCaps w:val="0"/>
                      <w:color w:val="auto"/>
                      <w:sz w:val="21"/>
                      <w:szCs w:val="21"/>
                      <w:highlight w:val="none"/>
                      <w:lang w:val="en-US" w:eastAsia="zh-CN"/>
                    </w:rPr>
                    <w:t>FSECU下电</w:t>
                  </w:r>
                </w:p>
              </w:tc>
              <w:tc>
                <w:tcPr>
                  <w:tcW w:w="1896"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both"/>
                    <w:textAlignment w:val="auto"/>
                    <w:rPr>
                      <w:rFonts w:hint="eastAsia" w:ascii="Times New Roman" w:hAnsi="Times New Roman" w:eastAsia="宋体" w:cs="宋体"/>
                      <w:b w:val="0"/>
                      <w:bCs w:val="0"/>
                      <w:i w:val="0"/>
                      <w:iCs w:val="0"/>
                      <w:caps w:val="0"/>
                      <w:smallCaps w:val="0"/>
                      <w:color w:val="auto"/>
                      <w:sz w:val="21"/>
                      <w:szCs w:val="21"/>
                      <w:highlight w:val="none"/>
                      <w:lang w:val="en-US" w:eastAsia="zh-CN"/>
                    </w:rPr>
                  </w:pPr>
                  <w:r>
                    <w:rPr>
                      <w:rFonts w:hint="eastAsia" w:ascii="Times New Roman" w:hAnsi="Times New Roman" w:cs="宋体"/>
                      <w:b w:val="0"/>
                      <w:bCs w:val="0"/>
                      <w:i w:val="0"/>
                      <w:iCs w:val="0"/>
                      <w:caps w:val="0"/>
                      <w:smallCaps w:val="0"/>
                      <w:color w:val="auto"/>
                      <w:sz w:val="21"/>
                      <w:szCs w:val="21"/>
                      <w:highlight w:val="none"/>
                      <w:lang w:val="en-US" w:eastAsia="zh-CN"/>
                    </w:rPr>
                    <w:t>/</w:t>
                  </w:r>
                </w:p>
              </w:tc>
            </w:tr>
          </w:tbl>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left"/>
              <w:textAlignment w:val="auto"/>
              <w:rPr>
                <w:rFonts w:hint="eastAsia" w:ascii="Times New Roman" w:hAnsi="Times New Roman" w:cs="宋体"/>
                <w:i w:val="0"/>
                <w:iCs w:val="0"/>
                <w:caps w:val="0"/>
                <w:smallCaps w:val="0"/>
                <w:color w:val="auto"/>
                <w:sz w:val="21"/>
                <w:szCs w:val="21"/>
                <w:highlight w:val="none"/>
                <w:lang w:val="en-US" w:eastAsia="zh-CN"/>
              </w:rPr>
            </w:pP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5199" w:hRule="atLeast"/>
          <w:jc w:val="center"/>
        </w:trPr>
        <w:tc>
          <w:tcPr>
            <w:tcW w:w="447" w:type="pct"/>
            <w:vMerge w:val="restart"/>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宋体"/>
                <w:i w:val="0"/>
                <w:iCs w:val="0"/>
                <w:caps w:val="0"/>
                <w:smallCaps w:val="0"/>
                <w:color w:val="auto"/>
                <w:sz w:val="21"/>
                <w:szCs w:val="21"/>
                <w:highlight w:val="none"/>
              </w:rPr>
            </w:pP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宋体"/>
                <w:i w:val="0"/>
                <w:iCs w:val="0"/>
                <w:caps w:val="0"/>
                <w:smallCaps w:val="0"/>
                <w:color w:val="auto"/>
                <w:sz w:val="21"/>
                <w:szCs w:val="21"/>
                <w:highlight w:val="none"/>
              </w:rPr>
            </w:pP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宋体"/>
                <w:i w:val="0"/>
                <w:iCs w:val="0"/>
                <w:caps w:val="0"/>
                <w:smallCaps w:val="0"/>
                <w:color w:val="auto"/>
                <w:sz w:val="21"/>
                <w:szCs w:val="21"/>
                <w:highlight w:val="none"/>
              </w:rPr>
            </w:pP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宋体"/>
                <w:i w:val="0"/>
                <w:iCs w:val="0"/>
                <w:caps w:val="0"/>
                <w:smallCaps w:val="0"/>
                <w:color w:val="auto"/>
                <w:sz w:val="21"/>
                <w:szCs w:val="21"/>
                <w:highlight w:val="none"/>
              </w:rPr>
            </w:pP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宋体"/>
                <w:i w:val="0"/>
                <w:iCs w:val="0"/>
                <w:caps w:val="0"/>
                <w:smallCaps w:val="0"/>
                <w:color w:val="auto"/>
                <w:sz w:val="21"/>
                <w:szCs w:val="21"/>
                <w:highlight w:val="none"/>
              </w:rPr>
            </w:pP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宋体"/>
                <w:i w:val="0"/>
                <w:iCs w:val="0"/>
                <w:caps w:val="0"/>
                <w:smallCaps w:val="0"/>
                <w:color w:val="auto"/>
                <w:sz w:val="21"/>
                <w:szCs w:val="21"/>
                <w:highlight w:val="none"/>
              </w:rPr>
            </w:pP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宋体"/>
                <w:i w:val="0"/>
                <w:iCs w:val="0"/>
                <w:caps w:val="0"/>
                <w:smallCaps w:val="0"/>
                <w:color w:val="auto"/>
                <w:sz w:val="21"/>
                <w:szCs w:val="21"/>
                <w:highlight w:val="none"/>
              </w:rPr>
            </w:pP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eastAsia" w:ascii="Times New Roman" w:hAnsi="Times New Roman" w:eastAsia="宋体" w:cs="宋体"/>
                <w:i w:val="0"/>
                <w:iCs w:val="0"/>
                <w:caps w:val="0"/>
                <w:smallCaps w:val="0"/>
                <w:color w:val="auto"/>
                <w:sz w:val="21"/>
                <w:szCs w:val="21"/>
                <w:highlight w:val="none"/>
                <w:lang w:eastAsia="zh-CN"/>
              </w:rPr>
            </w:pPr>
            <w:r>
              <w:rPr>
                <w:rFonts w:hint="default" w:ascii="Times New Roman" w:hAnsi="Times New Roman" w:cs="宋体"/>
                <w:i w:val="0"/>
                <w:iCs w:val="0"/>
                <w:caps w:val="0"/>
                <w:smallCaps w:val="0"/>
                <w:color w:val="auto"/>
                <w:sz w:val="21"/>
                <w:szCs w:val="21"/>
                <w:highlight w:val="none"/>
              </w:rPr>
              <w:t>QPAT</w:t>
            </w:r>
            <w:r>
              <w:rPr>
                <w:rFonts w:hint="eastAsia" w:ascii="Times New Roman" w:hAnsi="Times New Roman" w:cs="宋体"/>
                <w:i w:val="0"/>
                <w:iCs w:val="0"/>
                <w:caps w:val="0"/>
                <w:smallCaps w:val="0"/>
                <w:color w:val="auto"/>
                <w:sz w:val="21"/>
                <w:szCs w:val="21"/>
                <w:highlight w:val="none"/>
                <w:lang w:val="en-US" w:eastAsia="zh-CN"/>
              </w:rPr>
              <w:t>3</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宋体"/>
                <w:i w:val="0"/>
                <w:iCs w:val="0"/>
                <w:caps w:val="0"/>
                <w:smallCaps w:val="0"/>
                <w:color w:val="auto"/>
                <w:sz w:val="21"/>
                <w:szCs w:val="21"/>
                <w:highlight w:val="none"/>
              </w:rPr>
            </w:pP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宋体"/>
                <w:i w:val="0"/>
                <w:iCs w:val="0"/>
                <w:caps w:val="0"/>
                <w:smallCaps w:val="0"/>
                <w:color w:val="auto"/>
                <w:sz w:val="21"/>
                <w:szCs w:val="21"/>
                <w:highlight w:val="none"/>
              </w:rPr>
            </w:pP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宋体"/>
                <w:i w:val="0"/>
                <w:iCs w:val="0"/>
                <w:caps w:val="0"/>
                <w:smallCaps w:val="0"/>
                <w:color w:val="auto"/>
                <w:sz w:val="21"/>
                <w:szCs w:val="21"/>
                <w:highlight w:val="none"/>
              </w:rPr>
            </w:pP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宋体"/>
                <w:i w:val="0"/>
                <w:iCs w:val="0"/>
                <w:caps w:val="0"/>
                <w:smallCaps w:val="0"/>
                <w:color w:val="auto"/>
                <w:sz w:val="21"/>
                <w:szCs w:val="21"/>
                <w:highlight w:val="none"/>
              </w:rPr>
            </w:pP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宋体"/>
                <w:i w:val="0"/>
                <w:iCs w:val="0"/>
                <w:caps w:val="0"/>
                <w:smallCaps w:val="0"/>
                <w:color w:val="auto"/>
                <w:sz w:val="21"/>
                <w:szCs w:val="21"/>
                <w:highlight w:val="none"/>
              </w:rPr>
            </w:pP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宋体"/>
                <w:i w:val="0"/>
                <w:iCs w:val="0"/>
                <w:caps w:val="0"/>
                <w:smallCaps w:val="0"/>
                <w:color w:val="auto"/>
                <w:sz w:val="21"/>
                <w:szCs w:val="21"/>
                <w:highlight w:val="none"/>
              </w:rPr>
            </w:pP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宋体"/>
                <w:i w:val="0"/>
                <w:iCs w:val="0"/>
                <w:caps w:val="0"/>
                <w:smallCaps w:val="0"/>
                <w:color w:val="auto"/>
                <w:sz w:val="21"/>
                <w:szCs w:val="21"/>
                <w:highlight w:val="none"/>
              </w:rPr>
            </w:pP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宋体"/>
                <w:i w:val="0"/>
                <w:iCs w:val="0"/>
                <w:caps w:val="0"/>
                <w:smallCaps w:val="0"/>
                <w:color w:val="auto"/>
                <w:sz w:val="21"/>
                <w:szCs w:val="21"/>
                <w:highlight w:val="none"/>
              </w:rPr>
            </w:pP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宋体"/>
                <w:i w:val="0"/>
                <w:iCs w:val="0"/>
                <w:caps w:val="0"/>
                <w:smallCaps w:val="0"/>
                <w:color w:val="auto"/>
                <w:sz w:val="21"/>
                <w:szCs w:val="21"/>
                <w:highlight w:val="none"/>
              </w:rPr>
            </w:pP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宋体"/>
                <w:i w:val="0"/>
                <w:iCs w:val="0"/>
                <w:caps w:val="0"/>
                <w:smallCaps w:val="0"/>
                <w:color w:val="auto"/>
                <w:sz w:val="21"/>
                <w:szCs w:val="21"/>
                <w:highlight w:val="none"/>
              </w:rPr>
            </w:pP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宋体"/>
                <w:i w:val="0"/>
                <w:iCs w:val="0"/>
                <w:caps w:val="0"/>
                <w:smallCaps w:val="0"/>
                <w:color w:val="auto"/>
                <w:sz w:val="21"/>
                <w:szCs w:val="21"/>
                <w:highlight w:val="none"/>
              </w:rPr>
            </w:pP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宋体"/>
                <w:i w:val="0"/>
                <w:iCs w:val="0"/>
                <w:caps w:val="0"/>
                <w:smallCaps w:val="0"/>
                <w:color w:val="auto"/>
                <w:sz w:val="21"/>
                <w:szCs w:val="21"/>
                <w:highlight w:val="none"/>
              </w:rPr>
            </w:pP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宋体"/>
                <w:i w:val="0"/>
                <w:iCs w:val="0"/>
                <w:caps w:val="0"/>
                <w:smallCaps w:val="0"/>
                <w:color w:val="auto"/>
                <w:sz w:val="21"/>
                <w:szCs w:val="21"/>
                <w:highlight w:val="none"/>
              </w:rPr>
            </w:pP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宋体"/>
                <w:i w:val="0"/>
                <w:iCs w:val="0"/>
                <w:caps w:val="0"/>
                <w:smallCaps w:val="0"/>
                <w:color w:val="auto"/>
                <w:sz w:val="21"/>
                <w:szCs w:val="21"/>
                <w:highlight w:val="none"/>
              </w:rPr>
            </w:pP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宋体"/>
                <w:i w:val="0"/>
                <w:iCs w:val="0"/>
                <w:caps w:val="0"/>
                <w:smallCaps w:val="0"/>
                <w:color w:val="auto"/>
                <w:sz w:val="21"/>
                <w:szCs w:val="21"/>
                <w:highlight w:val="none"/>
              </w:rPr>
            </w:pP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宋体"/>
                <w:i w:val="0"/>
                <w:iCs w:val="0"/>
                <w:caps w:val="0"/>
                <w:smallCaps w:val="0"/>
                <w:color w:val="auto"/>
                <w:sz w:val="21"/>
                <w:szCs w:val="21"/>
                <w:highlight w:val="none"/>
              </w:rPr>
            </w:pP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宋体"/>
                <w:i w:val="0"/>
                <w:iCs w:val="0"/>
                <w:caps w:val="0"/>
                <w:smallCaps w:val="0"/>
                <w:color w:val="auto"/>
                <w:sz w:val="21"/>
                <w:szCs w:val="21"/>
                <w:highlight w:val="none"/>
              </w:rPr>
            </w:pP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宋体"/>
                <w:i w:val="0"/>
                <w:iCs w:val="0"/>
                <w:caps w:val="0"/>
                <w:smallCaps w:val="0"/>
                <w:color w:val="auto"/>
                <w:sz w:val="21"/>
                <w:szCs w:val="21"/>
                <w:highlight w:val="none"/>
              </w:rPr>
            </w:pP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宋体"/>
                <w:i w:val="0"/>
                <w:iCs w:val="0"/>
                <w:caps w:val="0"/>
                <w:smallCaps w:val="0"/>
                <w:color w:val="auto"/>
                <w:sz w:val="21"/>
                <w:szCs w:val="21"/>
                <w:highlight w:val="none"/>
              </w:rPr>
            </w:pP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宋体"/>
                <w:i w:val="0"/>
                <w:iCs w:val="0"/>
                <w:caps w:val="0"/>
                <w:smallCaps w:val="0"/>
                <w:color w:val="auto"/>
                <w:sz w:val="21"/>
                <w:szCs w:val="21"/>
                <w:highlight w:val="none"/>
              </w:rPr>
            </w:pP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宋体"/>
                <w:i w:val="0"/>
                <w:iCs w:val="0"/>
                <w:caps w:val="0"/>
                <w:smallCaps w:val="0"/>
                <w:color w:val="auto"/>
                <w:sz w:val="21"/>
                <w:szCs w:val="21"/>
                <w:highlight w:val="none"/>
              </w:rPr>
            </w:pP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宋体"/>
                <w:i w:val="0"/>
                <w:iCs w:val="0"/>
                <w:caps w:val="0"/>
                <w:smallCaps w:val="0"/>
                <w:color w:val="auto"/>
                <w:sz w:val="21"/>
                <w:szCs w:val="21"/>
                <w:highlight w:val="none"/>
              </w:rPr>
            </w:pP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宋体"/>
                <w:i w:val="0"/>
                <w:iCs w:val="0"/>
                <w:caps w:val="0"/>
                <w:smallCaps w:val="0"/>
                <w:color w:val="auto"/>
                <w:sz w:val="21"/>
                <w:szCs w:val="21"/>
                <w:highlight w:val="none"/>
              </w:rPr>
            </w:pP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宋体"/>
                <w:i w:val="0"/>
                <w:iCs w:val="0"/>
                <w:caps w:val="0"/>
                <w:smallCaps w:val="0"/>
                <w:color w:val="auto"/>
                <w:sz w:val="21"/>
                <w:szCs w:val="21"/>
                <w:highlight w:val="none"/>
              </w:rPr>
            </w:pP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宋体"/>
                <w:i w:val="0"/>
                <w:iCs w:val="0"/>
                <w:caps w:val="0"/>
                <w:smallCaps w:val="0"/>
                <w:color w:val="auto"/>
                <w:sz w:val="21"/>
                <w:szCs w:val="21"/>
                <w:highlight w:val="none"/>
              </w:rPr>
            </w:pP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宋体"/>
                <w:i w:val="0"/>
                <w:iCs w:val="0"/>
                <w:caps w:val="0"/>
                <w:smallCaps w:val="0"/>
                <w:color w:val="auto"/>
                <w:sz w:val="21"/>
                <w:szCs w:val="21"/>
                <w:highlight w:val="none"/>
              </w:rPr>
            </w:pP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宋体"/>
                <w:i w:val="0"/>
                <w:iCs w:val="0"/>
                <w:caps w:val="0"/>
                <w:smallCaps w:val="0"/>
                <w:color w:val="auto"/>
                <w:sz w:val="21"/>
                <w:szCs w:val="21"/>
                <w:highlight w:val="none"/>
              </w:rPr>
            </w:pP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宋体"/>
                <w:i w:val="0"/>
                <w:iCs w:val="0"/>
                <w:caps w:val="0"/>
                <w:smallCaps w:val="0"/>
                <w:color w:val="auto"/>
                <w:sz w:val="21"/>
                <w:szCs w:val="21"/>
                <w:highlight w:val="none"/>
              </w:rPr>
            </w:pP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宋体"/>
                <w:i w:val="0"/>
                <w:iCs w:val="0"/>
                <w:caps w:val="0"/>
                <w:smallCaps w:val="0"/>
                <w:color w:val="auto"/>
                <w:sz w:val="21"/>
                <w:szCs w:val="21"/>
                <w:highlight w:val="none"/>
              </w:rPr>
            </w:pP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宋体"/>
                <w:i w:val="0"/>
                <w:iCs w:val="0"/>
                <w:caps w:val="0"/>
                <w:smallCaps w:val="0"/>
                <w:color w:val="auto"/>
                <w:sz w:val="21"/>
                <w:szCs w:val="21"/>
                <w:highlight w:val="none"/>
              </w:rPr>
            </w:pP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宋体"/>
                <w:i w:val="0"/>
                <w:iCs w:val="0"/>
                <w:caps w:val="0"/>
                <w:smallCaps w:val="0"/>
                <w:color w:val="auto"/>
                <w:sz w:val="21"/>
                <w:szCs w:val="21"/>
                <w:highlight w:val="none"/>
              </w:rPr>
            </w:pP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宋体"/>
                <w:i w:val="0"/>
                <w:iCs w:val="0"/>
                <w:caps w:val="0"/>
                <w:smallCaps w:val="0"/>
                <w:color w:val="auto"/>
                <w:sz w:val="21"/>
                <w:szCs w:val="21"/>
                <w:highlight w:val="none"/>
              </w:rPr>
            </w:pP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宋体"/>
                <w:i w:val="0"/>
                <w:iCs w:val="0"/>
                <w:caps w:val="0"/>
                <w:smallCaps w:val="0"/>
                <w:color w:val="auto"/>
                <w:sz w:val="21"/>
                <w:szCs w:val="21"/>
                <w:highlight w:val="none"/>
              </w:rPr>
            </w:pP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宋体"/>
                <w:i w:val="0"/>
                <w:iCs w:val="0"/>
                <w:caps w:val="0"/>
                <w:smallCaps w:val="0"/>
                <w:color w:val="auto"/>
                <w:sz w:val="21"/>
                <w:szCs w:val="21"/>
                <w:highlight w:val="none"/>
              </w:rPr>
            </w:pP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宋体"/>
                <w:i w:val="0"/>
                <w:iCs w:val="0"/>
                <w:caps w:val="0"/>
                <w:smallCaps w:val="0"/>
                <w:color w:val="auto"/>
                <w:sz w:val="21"/>
                <w:szCs w:val="21"/>
                <w:highlight w:val="none"/>
              </w:rPr>
            </w:pP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宋体"/>
                <w:i w:val="0"/>
                <w:iCs w:val="0"/>
                <w:caps w:val="0"/>
                <w:smallCaps w:val="0"/>
                <w:color w:val="auto"/>
                <w:sz w:val="21"/>
                <w:szCs w:val="21"/>
                <w:highlight w:val="none"/>
              </w:rPr>
            </w:pP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宋体"/>
                <w:i w:val="0"/>
                <w:iCs w:val="0"/>
                <w:caps w:val="0"/>
                <w:smallCaps w:val="0"/>
                <w:color w:val="auto"/>
                <w:sz w:val="21"/>
                <w:szCs w:val="21"/>
                <w:highlight w:val="none"/>
              </w:rPr>
            </w:pP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eastAsia="宋体" w:cs="宋体"/>
                <w:i w:val="0"/>
                <w:iCs w:val="0"/>
                <w:caps w:val="0"/>
                <w:smallCaps w:val="0"/>
                <w:color w:val="auto"/>
                <w:sz w:val="21"/>
                <w:szCs w:val="21"/>
                <w:highlight w:val="none"/>
                <w:lang w:val="en-US" w:eastAsia="zh-CN"/>
              </w:rPr>
            </w:pPr>
            <w:bookmarkStart w:id="182" w:name="OLE_LINK39"/>
            <w:r>
              <w:rPr>
                <w:rFonts w:hint="default" w:ascii="Times New Roman" w:hAnsi="Times New Roman" w:cs="宋体"/>
                <w:i w:val="0"/>
                <w:iCs w:val="0"/>
                <w:caps w:val="0"/>
                <w:smallCaps w:val="0"/>
                <w:color w:val="auto"/>
                <w:sz w:val="21"/>
                <w:szCs w:val="21"/>
                <w:highlight w:val="none"/>
              </w:rPr>
              <w:t>QPAT</w:t>
            </w:r>
            <w:r>
              <w:rPr>
                <w:rFonts w:hint="eastAsia" w:ascii="Times New Roman" w:hAnsi="Times New Roman" w:cs="宋体"/>
                <w:i w:val="0"/>
                <w:iCs w:val="0"/>
                <w:caps w:val="0"/>
                <w:smallCaps w:val="0"/>
                <w:color w:val="auto"/>
                <w:sz w:val="21"/>
                <w:szCs w:val="21"/>
                <w:highlight w:val="none"/>
                <w:lang w:val="en-US" w:eastAsia="zh-CN"/>
              </w:rPr>
              <w:t>4</w:t>
            </w:r>
          </w:p>
          <w:bookmarkEnd w:id="181"/>
          <w:bookmarkEnd w:id="182"/>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rPr>
                <w:rFonts w:hint="default" w:ascii="Times New Roman" w:hAnsi="Times New Roman" w:cs="宋体"/>
                <w:i w:val="0"/>
                <w:iCs w:val="0"/>
                <w:caps w:val="0"/>
                <w:smallCaps w:val="0"/>
                <w:color w:val="auto"/>
                <w:sz w:val="21"/>
                <w:szCs w:val="21"/>
                <w:highlight w:val="none"/>
              </w:rPr>
            </w:pPr>
          </w:p>
        </w:tc>
        <w:tc>
          <w:tcPr>
            <w:tcW w:w="400" w:type="pct"/>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eastAsia="宋体" w:cs="宋体"/>
                <w:i w:val="0"/>
                <w:iCs w:val="0"/>
                <w:caps w:val="0"/>
                <w:smallCaps w:val="0"/>
                <w:color w:val="auto"/>
                <w:sz w:val="21"/>
                <w:szCs w:val="21"/>
                <w:highlight w:val="none"/>
                <w:lang w:val="en-US" w:eastAsia="zh-CN"/>
              </w:rPr>
            </w:pPr>
            <w:bookmarkStart w:id="183" w:name="OLE_LINK34"/>
            <w:r>
              <w:rPr>
                <w:rFonts w:hint="eastAsia" w:ascii="Times New Roman" w:hAnsi="Times New Roman" w:cs="宋体" w:eastAsiaTheme="minorEastAsia"/>
                <w:i w:val="0"/>
                <w:iCs w:val="0"/>
                <w:caps w:val="0"/>
                <w:smallCaps w:val="0"/>
                <w:color w:val="auto"/>
                <w:sz w:val="21"/>
                <w:szCs w:val="21"/>
                <w:highlight w:val="none"/>
                <w:lang w:val="en-US" w:eastAsia="zh-CN"/>
              </w:rPr>
              <w:t>襟缝翼位置控制功能检查</w:t>
            </w:r>
            <w:bookmarkEnd w:id="183"/>
          </w:p>
        </w:tc>
        <w:tc>
          <w:tcPr>
            <w:tcW w:w="469" w:type="pct"/>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eastAsia" w:ascii="Times New Roman" w:hAnsi="Times New Roman" w:eastAsia="宋体" w:cs="宋体"/>
                <w:i w:val="0"/>
                <w:iCs w:val="0"/>
                <w:caps w:val="0"/>
                <w:smallCaps w:val="0"/>
                <w:color w:val="auto"/>
                <w:sz w:val="21"/>
                <w:szCs w:val="21"/>
                <w:highlight w:val="none"/>
                <w:lang w:eastAsia="zh-CN"/>
              </w:rPr>
            </w:pPr>
            <w:r>
              <w:rPr>
                <w:rFonts w:hint="default" w:ascii="Times New Roman" w:hAnsi="Times New Roman" w:cs="宋体"/>
                <w:i w:val="0"/>
                <w:iCs w:val="0"/>
                <w:caps w:val="0"/>
                <w:smallCaps w:val="0"/>
                <w:color w:val="auto"/>
                <w:sz w:val="21"/>
                <w:szCs w:val="21"/>
                <w:highlight w:val="none"/>
              </w:rPr>
              <w:t>QPAT</w:t>
            </w:r>
            <w:r>
              <w:rPr>
                <w:rFonts w:hint="eastAsia" w:ascii="Times New Roman" w:hAnsi="Times New Roman" w:cs="宋体"/>
                <w:i w:val="0"/>
                <w:iCs w:val="0"/>
                <w:caps w:val="0"/>
                <w:smallCaps w:val="0"/>
                <w:color w:val="auto"/>
                <w:sz w:val="21"/>
                <w:szCs w:val="21"/>
                <w:highlight w:val="none"/>
                <w:lang w:val="en-US" w:eastAsia="zh-CN"/>
              </w:rPr>
              <w:t>3</w:t>
            </w:r>
          </w:p>
        </w:tc>
        <w:tc>
          <w:tcPr>
            <w:tcW w:w="3683" w:type="pct"/>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eastAsia" w:ascii="Times New Roman" w:hAnsi="Times New Roman" w:eastAsia="黑体" w:cs="宋体"/>
                <w:b w:val="0"/>
                <w:bCs/>
                <w:i w:val="0"/>
                <w:iCs w:val="0"/>
                <w:caps w:val="0"/>
                <w:smallCaps w:val="0"/>
                <w:color w:val="auto"/>
                <w:sz w:val="21"/>
                <w:szCs w:val="21"/>
                <w:highlight w:val="none"/>
                <w:lang w:val="en-US" w:eastAsia="zh-CN"/>
              </w:rPr>
            </w:pPr>
            <w:r>
              <w:rPr>
                <w:rFonts w:hint="eastAsia" w:ascii="Times New Roman" w:hAnsi="Times New Roman" w:eastAsia="黑体" w:cs="宋体"/>
                <w:b w:val="0"/>
                <w:bCs/>
                <w:i w:val="0"/>
                <w:iCs w:val="0"/>
                <w:caps w:val="0"/>
                <w:smallCaps w:val="0"/>
                <w:color w:val="auto"/>
                <w:sz w:val="21"/>
                <w:szCs w:val="21"/>
                <w:highlight w:val="none"/>
                <w:lang w:val="en-US" w:eastAsia="zh-CN"/>
              </w:rPr>
              <w:t xml:space="preserve">表2 </w:t>
            </w:r>
            <w:r>
              <w:rPr>
                <w:rFonts w:hint="eastAsia" w:ascii="Times New Roman" w:hAnsi="Times New Roman" w:eastAsia="黑体" w:cs="宋体"/>
                <w:i w:val="0"/>
                <w:iCs w:val="0"/>
                <w:caps w:val="0"/>
                <w:smallCaps w:val="0"/>
                <w:color w:val="auto"/>
                <w:sz w:val="21"/>
                <w:szCs w:val="21"/>
                <w:highlight w:val="none"/>
                <w:lang w:val="en-US" w:eastAsia="zh-CN"/>
              </w:rPr>
              <w:t>襟缝翼位置控制功能检查</w:t>
            </w:r>
          </w:p>
          <w:tbl>
            <w:tblPr>
              <w:tblStyle w:val="135"/>
              <w:tblW w:w="0" w:type="auto"/>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339"/>
              <w:gridCol w:w="894"/>
              <w:gridCol w:w="1080"/>
              <w:gridCol w:w="1080"/>
              <w:gridCol w:w="1081"/>
              <w:gridCol w:w="772"/>
              <w:gridCol w:w="1081"/>
              <w:gridCol w:w="1081"/>
              <w:gridCol w:w="1081"/>
              <w:gridCol w:w="1081"/>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tblHeader/>
                <w:jc w:val="center"/>
              </w:trPr>
              <w:tc>
                <w:tcPr>
                  <w:tcW w:w="339" w:type="dxa"/>
                  <w:vMerge w:val="restart"/>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步骤</w:t>
                  </w:r>
                </w:p>
              </w:tc>
              <w:tc>
                <w:tcPr>
                  <w:tcW w:w="894"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输入</w:t>
                  </w:r>
                </w:p>
              </w:tc>
              <w:tc>
                <w:tcPr>
                  <w:tcW w:w="8337" w:type="dxa"/>
                  <w:gridSpan w:val="8"/>
                  <w:noWrap w:val="0"/>
                  <w:vAlign w:val="center"/>
                </w:tcPr>
                <w:p>
                  <w:pPr>
                    <w:widowControl/>
                    <w:spacing w:line="240" w:lineRule="auto"/>
                    <w:ind w:firstLine="0" w:firstLineChars="0"/>
                    <w:jc w:val="center"/>
                    <w:rPr>
                      <w:rFonts w:hint="default" w:ascii="Times New Roman" w:hAnsi="Times New Roman" w:cs="宋体" w:eastAsiaTheme="minorEastAsia"/>
                      <w:i w:val="0"/>
                      <w:iCs w:val="0"/>
                      <w:caps w:val="0"/>
                      <w:smallCaps w:val="0"/>
                      <w:color w:val="auto"/>
                      <w:sz w:val="21"/>
                      <w:szCs w:val="21"/>
                      <w:highlight w:val="none"/>
                      <w:lang w:val="en-US" w:eastAsia="zh-CN"/>
                    </w:rPr>
                  </w:pPr>
                  <w:r>
                    <w:rPr>
                      <w:rFonts w:hint="eastAsia" w:ascii="Times New Roman" w:hAnsi="Times New Roman" w:cs="宋体" w:eastAsiaTheme="minorEastAsia"/>
                      <w:i w:val="0"/>
                      <w:iCs w:val="0"/>
                      <w:caps w:val="0"/>
                      <w:smallCaps w:val="0"/>
                      <w:color w:val="auto"/>
                      <w:sz w:val="21"/>
                      <w:szCs w:val="21"/>
                      <w:highlight w:val="none"/>
                      <w:lang w:val="en-US" w:eastAsia="zh-CN"/>
                    </w:rPr>
                    <w:t>预期值</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39" w:type="dxa"/>
                  <w:vMerge w:val="continue"/>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p>
              </w:tc>
              <w:tc>
                <w:tcPr>
                  <w:tcW w:w="894"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lang w:eastAsia="zh-CN"/>
                    </w:rPr>
                    <w:t>手柄卡位</w:t>
                  </w:r>
                  <w:r>
                    <w:rPr>
                      <w:rFonts w:hint="eastAsia" w:ascii="Times New Roman" w:hAnsi="Times New Roman" w:cs="宋体" w:eastAsiaTheme="minorEastAsia"/>
                      <w:i w:val="0"/>
                      <w:iCs w:val="0"/>
                      <w:caps w:val="0"/>
                      <w:smallCaps w:val="0"/>
                      <w:color w:val="auto"/>
                      <w:sz w:val="21"/>
                      <w:szCs w:val="21"/>
                      <w:highlight w:val="none"/>
                    </w:rPr>
                    <w:t>设置</w:t>
                  </w:r>
                </w:p>
              </w:tc>
              <w:tc>
                <w:tcPr>
                  <w:tcW w:w="4013" w:type="dxa"/>
                  <w:gridSpan w:val="4"/>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襟翼位置及SOV状态指示灯显示</w:t>
                  </w:r>
                </w:p>
              </w:tc>
              <w:tc>
                <w:tcPr>
                  <w:tcW w:w="4324" w:type="dxa"/>
                  <w:gridSpan w:val="4"/>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缝翼位置及SOV状态</w:t>
                  </w:r>
                  <w:bookmarkStart w:id="184" w:name="OLE_LINK140"/>
                  <w:r>
                    <w:rPr>
                      <w:rFonts w:hint="eastAsia" w:ascii="Times New Roman" w:hAnsi="Times New Roman" w:cs="宋体" w:eastAsiaTheme="minorEastAsia"/>
                      <w:i w:val="0"/>
                      <w:iCs w:val="0"/>
                      <w:caps w:val="0"/>
                      <w:smallCaps w:val="0"/>
                      <w:color w:val="auto"/>
                      <w:sz w:val="21"/>
                      <w:szCs w:val="21"/>
                      <w:highlight w:val="none"/>
                    </w:rPr>
                    <w:t>指示灯显示</w:t>
                  </w:r>
                  <w:bookmarkEnd w:id="184"/>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39" w:type="dxa"/>
                  <w:vMerge w:val="continue"/>
                  <w:tcBorders>
                    <w:bottom w:val="single" w:color="auto" w:sz="12" w:space="0"/>
                  </w:tcBorders>
                  <w:noWrap w:val="0"/>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p>
              </w:tc>
              <w:tc>
                <w:tcPr>
                  <w:tcW w:w="894" w:type="dxa"/>
                  <w:tcBorders>
                    <w:bottom w:val="single" w:color="auto" w:sz="12" w:space="0"/>
                  </w:tcBorders>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FSCL_Detent</w:t>
                  </w:r>
                </w:p>
              </w:tc>
              <w:tc>
                <w:tcPr>
                  <w:tcW w:w="1080" w:type="dxa"/>
                  <w:tcBorders>
                    <w:bottom w:val="single" w:color="auto" w:sz="12" w:space="0"/>
                  </w:tcBorders>
                  <w:noWrap w:val="0"/>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Flaps_Position</w:t>
                  </w:r>
                </w:p>
              </w:tc>
              <w:tc>
                <w:tcPr>
                  <w:tcW w:w="1080" w:type="dxa"/>
                  <w:tcBorders>
                    <w:bottom w:val="single" w:color="auto" w:sz="12" w:space="0"/>
                  </w:tcBorders>
                  <w:noWrap w:val="0"/>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L_FLAP_WTB_SOV</w:t>
                  </w:r>
                </w:p>
              </w:tc>
              <w:tc>
                <w:tcPr>
                  <w:tcW w:w="1081" w:type="dxa"/>
                  <w:tcBorders>
                    <w:bottom w:val="single" w:color="auto" w:sz="12" w:space="0"/>
                  </w:tcBorders>
                  <w:noWrap w:val="0"/>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R_FLAP_WTB_SOV</w:t>
                  </w:r>
                </w:p>
              </w:tc>
              <w:tc>
                <w:tcPr>
                  <w:tcW w:w="772" w:type="dxa"/>
                  <w:tcBorders>
                    <w:bottom w:val="single" w:color="auto" w:sz="12" w:space="0"/>
                  </w:tcBorders>
                  <w:noWrap w:val="0"/>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FLAP_</w:t>
                  </w:r>
                </w:p>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MOTOR_SOV</w:t>
                  </w:r>
                </w:p>
              </w:tc>
              <w:tc>
                <w:tcPr>
                  <w:tcW w:w="1081" w:type="dxa"/>
                  <w:tcBorders>
                    <w:bottom w:val="single" w:color="auto" w:sz="12" w:space="0"/>
                  </w:tcBorders>
                  <w:noWrap w:val="0"/>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Slats_Position</w:t>
                  </w:r>
                </w:p>
              </w:tc>
              <w:tc>
                <w:tcPr>
                  <w:tcW w:w="1081" w:type="dxa"/>
                  <w:tcBorders>
                    <w:bottom w:val="single" w:color="auto" w:sz="12" w:space="0"/>
                  </w:tcBorders>
                  <w:noWrap w:val="0"/>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L_SLAT_WTB_SOV</w:t>
                  </w:r>
                </w:p>
              </w:tc>
              <w:tc>
                <w:tcPr>
                  <w:tcW w:w="1081" w:type="dxa"/>
                  <w:tcBorders>
                    <w:bottom w:val="single" w:color="auto" w:sz="12" w:space="0"/>
                  </w:tcBorders>
                  <w:noWrap w:val="0"/>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R_SLAT_WTB_SOV</w:t>
                  </w:r>
                </w:p>
              </w:tc>
              <w:tc>
                <w:tcPr>
                  <w:tcW w:w="1081" w:type="dxa"/>
                  <w:tcBorders>
                    <w:bottom w:val="single" w:color="auto" w:sz="12" w:space="0"/>
                  </w:tcBorders>
                  <w:noWrap w:val="0"/>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SLAT_MOTOR_SOV</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339" w:type="dxa"/>
                  <w:noWrap w:val="0"/>
                  <w:vAlign w:val="center"/>
                </w:tcPr>
                <w:p>
                  <w:pPr>
                    <w:widowControl/>
                    <w:numPr>
                      <w:ilvl w:val="0"/>
                      <w:numId w:val="23"/>
                    </w:numPr>
                    <w:adjustRightInd w:val="0"/>
                    <w:spacing w:line="440" w:lineRule="exact"/>
                    <w:ind w:left="420" w:leftChars="0" w:hanging="420" w:firstLineChars="0"/>
                    <w:jc w:val="center"/>
                    <w:rPr>
                      <w:rFonts w:hint="eastAsia" w:ascii="Times New Roman" w:hAnsi="Times New Roman" w:cs="宋体" w:eastAsiaTheme="minorEastAsia"/>
                      <w:i w:val="0"/>
                      <w:iCs w:val="0"/>
                      <w:caps w:val="0"/>
                      <w:smallCaps w:val="0"/>
                      <w:color w:val="auto"/>
                      <w:sz w:val="21"/>
                      <w:szCs w:val="21"/>
                      <w:highlight w:val="none"/>
                    </w:rPr>
                  </w:pPr>
                </w:p>
              </w:tc>
              <w:tc>
                <w:tcPr>
                  <w:tcW w:w="9231" w:type="dxa"/>
                  <w:gridSpan w:val="9"/>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lang w:val="en-US" w:eastAsia="zh-CN"/>
                    </w:rPr>
                    <w:t>FSECU上电</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339" w:type="dxa"/>
                  <w:noWrap w:val="0"/>
                  <w:vAlign w:val="center"/>
                </w:tcPr>
                <w:p>
                  <w:pPr>
                    <w:widowControl/>
                    <w:numPr>
                      <w:ilvl w:val="0"/>
                      <w:numId w:val="23"/>
                    </w:numPr>
                    <w:adjustRightInd w:val="0"/>
                    <w:spacing w:line="440" w:lineRule="exact"/>
                    <w:ind w:left="420" w:leftChars="0" w:hanging="420" w:firstLineChars="0"/>
                    <w:jc w:val="center"/>
                    <w:rPr>
                      <w:rFonts w:hint="eastAsia" w:ascii="Times New Roman" w:hAnsi="Times New Roman" w:cs="宋体" w:eastAsiaTheme="minorEastAsia"/>
                      <w:i w:val="0"/>
                      <w:iCs w:val="0"/>
                      <w:caps w:val="0"/>
                      <w:smallCaps w:val="0"/>
                      <w:color w:val="auto"/>
                      <w:sz w:val="21"/>
                      <w:szCs w:val="21"/>
                      <w:highlight w:val="none"/>
                    </w:rPr>
                  </w:pPr>
                </w:p>
              </w:tc>
              <w:tc>
                <w:tcPr>
                  <w:tcW w:w="9231" w:type="dxa"/>
                  <w:gridSpan w:val="9"/>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将“LGS_WOW_DIS”设置为Not</w:t>
                  </w:r>
                  <w:r>
                    <w:rPr>
                      <w:rFonts w:hint="eastAsia" w:ascii="Times New Roman" w:hAnsi="Times New Roman" w:cs="宋体" w:eastAsiaTheme="minorEastAsia"/>
                      <w:i w:val="0"/>
                      <w:iCs w:val="0"/>
                      <w:caps w:val="0"/>
                      <w:smallCaps w:val="0"/>
                      <w:color w:val="auto"/>
                      <w:sz w:val="21"/>
                      <w:szCs w:val="21"/>
                      <w:highlight w:val="none"/>
                      <w:lang w:val="en-US" w:eastAsia="zh-CN"/>
                    </w:rPr>
                    <w:t xml:space="preserve"> </w:t>
                  </w:r>
                  <w:r>
                    <w:rPr>
                      <w:rFonts w:hint="eastAsia" w:ascii="Times New Roman" w:hAnsi="Times New Roman" w:cs="宋体" w:eastAsiaTheme="minorEastAsia"/>
                      <w:i w:val="0"/>
                      <w:iCs w:val="0"/>
                      <w:caps w:val="0"/>
                      <w:smallCaps w:val="0"/>
                      <w:color w:val="auto"/>
                      <w:sz w:val="21"/>
                      <w:szCs w:val="21"/>
                      <w:highlight w:val="none"/>
                    </w:rPr>
                    <w:t>Activated，三个空速值Airspeed（Label 206）设置为“</w:t>
                  </w:r>
                  <w:r>
                    <w:rPr>
                      <w:rFonts w:hint="eastAsia" w:ascii="Times New Roman" w:hAnsi="Times New Roman" w:cs="宋体" w:eastAsiaTheme="minorEastAsia"/>
                      <w:i w:val="0"/>
                      <w:iCs w:val="0"/>
                      <w:caps w:val="0"/>
                      <w:smallCaps w:val="0"/>
                      <w:color w:val="auto"/>
                      <w:sz w:val="21"/>
                      <w:szCs w:val="21"/>
                      <w:highlight w:val="none"/>
                      <w:lang w:val="en-US" w:eastAsia="zh-CN"/>
                    </w:rPr>
                    <w:t>0</w:t>
                  </w:r>
                  <w:r>
                    <w:rPr>
                      <w:rFonts w:hint="eastAsia" w:ascii="Times New Roman" w:hAnsi="Times New Roman" w:cs="宋体" w:eastAsiaTheme="minorEastAsia"/>
                      <w:i w:val="0"/>
                      <w:iCs w:val="0"/>
                      <w:caps w:val="0"/>
                      <w:smallCaps w:val="0"/>
                      <w:color w:val="auto"/>
                      <w:sz w:val="21"/>
                      <w:szCs w:val="21"/>
                      <w:highlight w:val="none"/>
                    </w:rPr>
                    <w:t>Kn”且有效性Airspeed.ACT均设置为Activated</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339" w:type="dxa"/>
                  <w:tcBorders>
                    <w:top w:val="single" w:color="auto" w:sz="12" w:space="0"/>
                  </w:tcBorders>
                  <w:noWrap w:val="0"/>
                  <w:vAlign w:val="center"/>
                </w:tcPr>
                <w:p>
                  <w:pPr>
                    <w:widowControl/>
                    <w:numPr>
                      <w:ilvl w:val="0"/>
                      <w:numId w:val="23"/>
                    </w:numPr>
                    <w:adjustRightInd w:val="0"/>
                    <w:spacing w:line="440" w:lineRule="exact"/>
                    <w:ind w:left="420" w:leftChars="0" w:hanging="420" w:firstLineChars="0"/>
                    <w:jc w:val="center"/>
                    <w:rPr>
                      <w:rFonts w:hint="eastAsia" w:ascii="Times New Roman" w:hAnsi="Times New Roman" w:cs="宋体" w:eastAsiaTheme="minorEastAsia"/>
                      <w:i w:val="0"/>
                      <w:iCs w:val="0"/>
                      <w:caps w:val="0"/>
                      <w:smallCaps w:val="0"/>
                      <w:color w:val="auto"/>
                      <w:sz w:val="21"/>
                      <w:szCs w:val="21"/>
                      <w:highlight w:val="none"/>
                    </w:rPr>
                  </w:pPr>
                </w:p>
              </w:tc>
              <w:tc>
                <w:tcPr>
                  <w:tcW w:w="894" w:type="dxa"/>
                  <w:tcBorders>
                    <w:top w:val="single" w:color="auto" w:sz="12" w:space="0"/>
                  </w:tcBorders>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0</w:t>
                  </w:r>
                </w:p>
              </w:tc>
              <w:tc>
                <w:tcPr>
                  <w:tcW w:w="1080" w:type="dxa"/>
                  <w:tcBorders>
                    <w:top w:val="single" w:color="auto" w:sz="12" w:space="0"/>
                  </w:tcBorders>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0°</w:t>
                  </w:r>
                </w:p>
              </w:tc>
              <w:tc>
                <w:tcPr>
                  <w:tcW w:w="1080" w:type="dxa"/>
                  <w:tcBorders>
                    <w:top w:val="single" w:color="auto" w:sz="12" w:space="0"/>
                  </w:tcBorders>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灭</w:t>
                  </w:r>
                </w:p>
              </w:tc>
              <w:tc>
                <w:tcPr>
                  <w:tcW w:w="1081" w:type="dxa"/>
                  <w:tcBorders>
                    <w:top w:val="single" w:color="auto" w:sz="12" w:space="0"/>
                  </w:tcBorders>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灭</w:t>
                  </w:r>
                </w:p>
              </w:tc>
              <w:tc>
                <w:tcPr>
                  <w:tcW w:w="772" w:type="dxa"/>
                  <w:tcBorders>
                    <w:top w:val="single" w:color="auto" w:sz="12" w:space="0"/>
                  </w:tcBorders>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灭</w:t>
                  </w:r>
                </w:p>
              </w:tc>
              <w:tc>
                <w:tcPr>
                  <w:tcW w:w="1081" w:type="dxa"/>
                  <w:tcBorders>
                    <w:top w:val="single" w:color="auto" w:sz="12" w:space="0"/>
                  </w:tcBorders>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0°</w:t>
                  </w:r>
                </w:p>
              </w:tc>
              <w:tc>
                <w:tcPr>
                  <w:tcW w:w="1081" w:type="dxa"/>
                  <w:tcBorders>
                    <w:top w:val="single" w:color="auto" w:sz="12" w:space="0"/>
                  </w:tcBorders>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灭</w:t>
                  </w:r>
                </w:p>
              </w:tc>
              <w:tc>
                <w:tcPr>
                  <w:tcW w:w="1081" w:type="dxa"/>
                  <w:tcBorders>
                    <w:top w:val="single" w:color="auto" w:sz="12" w:space="0"/>
                  </w:tcBorders>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灭</w:t>
                  </w:r>
                </w:p>
              </w:tc>
              <w:tc>
                <w:tcPr>
                  <w:tcW w:w="1081" w:type="dxa"/>
                  <w:tcBorders>
                    <w:top w:val="single" w:color="auto" w:sz="12" w:space="0"/>
                  </w:tcBorders>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灭</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339" w:type="dxa"/>
                  <w:noWrap w:val="0"/>
                  <w:vAlign w:val="center"/>
                </w:tcPr>
                <w:p>
                  <w:pPr>
                    <w:widowControl/>
                    <w:numPr>
                      <w:ilvl w:val="0"/>
                      <w:numId w:val="23"/>
                    </w:numPr>
                    <w:adjustRightInd w:val="0"/>
                    <w:spacing w:line="440" w:lineRule="exact"/>
                    <w:ind w:left="420" w:leftChars="0" w:hanging="420" w:firstLineChars="0"/>
                    <w:jc w:val="center"/>
                    <w:rPr>
                      <w:rFonts w:hint="eastAsia" w:ascii="Times New Roman" w:hAnsi="Times New Roman" w:cs="宋体" w:eastAsiaTheme="minorEastAsia"/>
                      <w:i w:val="0"/>
                      <w:iCs w:val="0"/>
                      <w:caps w:val="0"/>
                      <w:smallCaps w:val="0"/>
                      <w:color w:val="auto"/>
                      <w:sz w:val="21"/>
                      <w:szCs w:val="21"/>
                      <w:highlight w:val="none"/>
                    </w:rPr>
                  </w:pPr>
                </w:p>
              </w:tc>
              <w:tc>
                <w:tcPr>
                  <w:tcW w:w="894"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1</w:t>
                  </w:r>
                </w:p>
              </w:tc>
              <w:tc>
                <w:tcPr>
                  <w:tcW w:w="1080"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0°</w:t>
                  </w:r>
                </w:p>
              </w:tc>
              <w:tc>
                <w:tcPr>
                  <w:tcW w:w="1080"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灭</w:t>
                  </w:r>
                </w:p>
              </w:tc>
              <w:tc>
                <w:tcPr>
                  <w:tcW w:w="1081"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灭</w:t>
                  </w:r>
                </w:p>
              </w:tc>
              <w:tc>
                <w:tcPr>
                  <w:tcW w:w="772"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灭</w:t>
                  </w:r>
                </w:p>
              </w:tc>
              <w:tc>
                <w:tcPr>
                  <w:tcW w:w="1081"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增加</w:t>
                  </w:r>
                </w:p>
              </w:tc>
              <w:tc>
                <w:tcPr>
                  <w:tcW w:w="1081"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亮</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339" w:type="dxa"/>
                  <w:noWrap w:val="0"/>
                  <w:vAlign w:val="center"/>
                </w:tcPr>
                <w:p>
                  <w:pPr>
                    <w:widowControl/>
                    <w:numPr>
                      <w:ilvl w:val="0"/>
                      <w:numId w:val="23"/>
                    </w:numPr>
                    <w:adjustRightInd w:val="0"/>
                    <w:spacing w:line="440" w:lineRule="exact"/>
                    <w:ind w:left="420" w:leftChars="0" w:hanging="420" w:firstLineChars="0"/>
                    <w:jc w:val="center"/>
                    <w:rPr>
                      <w:rFonts w:hint="eastAsia" w:ascii="Times New Roman" w:hAnsi="Times New Roman" w:cs="宋体" w:eastAsiaTheme="minorEastAsia"/>
                      <w:i w:val="0"/>
                      <w:iCs w:val="0"/>
                      <w:caps w:val="0"/>
                      <w:smallCaps w:val="0"/>
                      <w:color w:val="auto"/>
                      <w:sz w:val="21"/>
                      <w:szCs w:val="21"/>
                      <w:highlight w:val="none"/>
                    </w:rPr>
                  </w:pPr>
                </w:p>
              </w:tc>
              <w:tc>
                <w:tcPr>
                  <w:tcW w:w="894"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w:t>
                  </w:r>
                </w:p>
              </w:tc>
              <w:tc>
                <w:tcPr>
                  <w:tcW w:w="1080"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增加</w:t>
                  </w:r>
                </w:p>
              </w:tc>
              <w:tc>
                <w:tcPr>
                  <w:tcW w:w="1080"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亮</w:t>
                  </w:r>
                </w:p>
              </w:tc>
              <w:tc>
                <w:tcPr>
                  <w:tcW w:w="772"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21°</w:t>
                  </w:r>
                </w:p>
              </w:tc>
              <w:tc>
                <w:tcPr>
                  <w:tcW w:w="1081"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灭</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jc w:val="center"/>
              </w:trPr>
              <w:tc>
                <w:tcPr>
                  <w:tcW w:w="339" w:type="dxa"/>
                  <w:noWrap w:val="0"/>
                  <w:vAlign w:val="center"/>
                </w:tcPr>
                <w:p>
                  <w:pPr>
                    <w:widowControl/>
                    <w:numPr>
                      <w:ilvl w:val="0"/>
                      <w:numId w:val="23"/>
                    </w:numPr>
                    <w:adjustRightInd w:val="0"/>
                    <w:spacing w:line="440" w:lineRule="exact"/>
                    <w:ind w:left="420" w:leftChars="0" w:hanging="420" w:firstLineChars="0"/>
                    <w:jc w:val="center"/>
                    <w:rPr>
                      <w:rFonts w:hint="eastAsia" w:ascii="Times New Roman" w:hAnsi="Times New Roman" w:cs="宋体" w:eastAsiaTheme="minorEastAsia"/>
                      <w:i w:val="0"/>
                      <w:iCs w:val="0"/>
                      <w:caps w:val="0"/>
                      <w:smallCaps w:val="0"/>
                      <w:color w:val="auto"/>
                      <w:sz w:val="21"/>
                      <w:szCs w:val="21"/>
                      <w:highlight w:val="none"/>
                    </w:rPr>
                  </w:pPr>
                </w:p>
              </w:tc>
              <w:tc>
                <w:tcPr>
                  <w:tcW w:w="894"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w:t>
                  </w:r>
                </w:p>
              </w:tc>
              <w:tc>
                <w:tcPr>
                  <w:tcW w:w="1080"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10°</w:t>
                  </w:r>
                </w:p>
              </w:tc>
              <w:tc>
                <w:tcPr>
                  <w:tcW w:w="1080"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亮</w:t>
                  </w:r>
                </w:p>
              </w:tc>
              <w:tc>
                <w:tcPr>
                  <w:tcW w:w="772"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灭</w:t>
                  </w:r>
                </w:p>
              </w:tc>
              <w:tc>
                <w:tcPr>
                  <w:tcW w:w="1081"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21°</w:t>
                  </w:r>
                </w:p>
              </w:tc>
              <w:tc>
                <w:tcPr>
                  <w:tcW w:w="1081"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灭</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jc w:val="center"/>
              </w:trPr>
              <w:tc>
                <w:tcPr>
                  <w:tcW w:w="339" w:type="dxa"/>
                  <w:noWrap w:val="0"/>
                  <w:vAlign w:val="center"/>
                </w:tcPr>
                <w:p>
                  <w:pPr>
                    <w:widowControl/>
                    <w:numPr>
                      <w:ilvl w:val="0"/>
                      <w:numId w:val="23"/>
                    </w:numPr>
                    <w:adjustRightInd w:val="0"/>
                    <w:spacing w:line="440" w:lineRule="exact"/>
                    <w:ind w:left="420" w:leftChars="0" w:hanging="420" w:firstLineChars="0"/>
                    <w:jc w:val="center"/>
                    <w:rPr>
                      <w:rFonts w:hint="eastAsia" w:ascii="Times New Roman" w:hAnsi="Times New Roman" w:cs="宋体" w:eastAsiaTheme="minorEastAsia"/>
                      <w:i w:val="0"/>
                      <w:iCs w:val="0"/>
                      <w:caps w:val="0"/>
                      <w:smallCaps w:val="0"/>
                      <w:color w:val="auto"/>
                      <w:sz w:val="21"/>
                      <w:szCs w:val="21"/>
                      <w:highlight w:val="none"/>
                    </w:rPr>
                  </w:pPr>
                </w:p>
              </w:tc>
              <w:tc>
                <w:tcPr>
                  <w:tcW w:w="894"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2</w:t>
                  </w:r>
                </w:p>
              </w:tc>
              <w:tc>
                <w:tcPr>
                  <w:tcW w:w="1080"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增加</w:t>
                  </w:r>
                </w:p>
              </w:tc>
              <w:tc>
                <w:tcPr>
                  <w:tcW w:w="1080"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亮</w:t>
                  </w:r>
                </w:p>
              </w:tc>
              <w:tc>
                <w:tcPr>
                  <w:tcW w:w="772"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21°</w:t>
                  </w:r>
                </w:p>
              </w:tc>
              <w:tc>
                <w:tcPr>
                  <w:tcW w:w="1081"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灭</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trHeight w:val="442" w:hRule="atLeast"/>
                <w:jc w:val="center"/>
              </w:trPr>
              <w:tc>
                <w:tcPr>
                  <w:tcW w:w="339" w:type="dxa"/>
                  <w:tcBorders>
                    <w:bottom w:val="single" w:color="auto" w:sz="4" w:space="0"/>
                  </w:tcBorders>
                  <w:noWrap w:val="0"/>
                  <w:vAlign w:val="center"/>
                </w:tcPr>
                <w:p>
                  <w:pPr>
                    <w:widowControl/>
                    <w:numPr>
                      <w:ilvl w:val="0"/>
                      <w:numId w:val="23"/>
                    </w:numPr>
                    <w:adjustRightInd w:val="0"/>
                    <w:spacing w:line="440" w:lineRule="exact"/>
                    <w:ind w:left="420" w:leftChars="0" w:hanging="420" w:firstLineChars="0"/>
                    <w:jc w:val="center"/>
                    <w:rPr>
                      <w:rFonts w:hint="eastAsia" w:ascii="Times New Roman" w:hAnsi="Times New Roman" w:cs="宋体" w:eastAsiaTheme="minorEastAsia"/>
                      <w:i w:val="0"/>
                      <w:iCs w:val="0"/>
                      <w:caps w:val="0"/>
                      <w:smallCaps w:val="0"/>
                      <w:color w:val="auto"/>
                      <w:sz w:val="21"/>
                      <w:szCs w:val="21"/>
                      <w:highlight w:val="none"/>
                    </w:rPr>
                  </w:pPr>
                </w:p>
              </w:tc>
              <w:tc>
                <w:tcPr>
                  <w:tcW w:w="894" w:type="dxa"/>
                  <w:tcBorders>
                    <w:bottom w:val="single" w:color="auto" w:sz="4" w:space="0"/>
                  </w:tcBorders>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w:t>
                  </w:r>
                </w:p>
              </w:tc>
              <w:tc>
                <w:tcPr>
                  <w:tcW w:w="1080" w:type="dxa"/>
                  <w:tcBorders>
                    <w:bottom w:val="single" w:color="auto" w:sz="4" w:space="0"/>
                  </w:tcBorders>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19°</w:t>
                  </w:r>
                </w:p>
              </w:tc>
              <w:tc>
                <w:tcPr>
                  <w:tcW w:w="1080" w:type="dxa"/>
                  <w:tcBorders>
                    <w:bottom w:val="single" w:color="auto" w:sz="4" w:space="0"/>
                  </w:tcBorders>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亮</w:t>
                  </w:r>
                </w:p>
              </w:tc>
              <w:tc>
                <w:tcPr>
                  <w:tcW w:w="1081" w:type="dxa"/>
                  <w:tcBorders>
                    <w:bottom w:val="single" w:color="auto" w:sz="4" w:space="0"/>
                  </w:tcBorders>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亮</w:t>
                  </w:r>
                </w:p>
              </w:tc>
              <w:tc>
                <w:tcPr>
                  <w:tcW w:w="772" w:type="dxa"/>
                  <w:tcBorders>
                    <w:bottom w:val="single" w:color="auto" w:sz="4" w:space="0"/>
                  </w:tcBorders>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灭</w:t>
                  </w:r>
                </w:p>
              </w:tc>
              <w:tc>
                <w:tcPr>
                  <w:tcW w:w="1081" w:type="dxa"/>
                  <w:tcBorders>
                    <w:bottom w:val="single" w:color="auto" w:sz="4" w:space="0"/>
                  </w:tcBorders>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21°</w:t>
                  </w:r>
                </w:p>
              </w:tc>
              <w:tc>
                <w:tcPr>
                  <w:tcW w:w="1081" w:type="dxa"/>
                  <w:tcBorders>
                    <w:bottom w:val="single" w:color="auto" w:sz="4" w:space="0"/>
                  </w:tcBorders>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亮</w:t>
                  </w:r>
                </w:p>
              </w:tc>
              <w:tc>
                <w:tcPr>
                  <w:tcW w:w="1081" w:type="dxa"/>
                  <w:tcBorders>
                    <w:bottom w:val="single" w:color="auto" w:sz="4" w:space="0"/>
                  </w:tcBorders>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亮</w:t>
                  </w:r>
                </w:p>
              </w:tc>
              <w:tc>
                <w:tcPr>
                  <w:tcW w:w="1081" w:type="dxa"/>
                  <w:tcBorders>
                    <w:bottom w:val="single" w:color="auto" w:sz="4" w:space="0"/>
                  </w:tcBorders>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灭</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339" w:type="dxa"/>
                  <w:tcBorders>
                    <w:top w:val="single" w:color="auto" w:sz="4" w:space="0"/>
                  </w:tcBorders>
                  <w:noWrap w:val="0"/>
                  <w:vAlign w:val="center"/>
                </w:tcPr>
                <w:p>
                  <w:pPr>
                    <w:widowControl/>
                    <w:numPr>
                      <w:ilvl w:val="0"/>
                      <w:numId w:val="23"/>
                    </w:numPr>
                    <w:adjustRightInd w:val="0"/>
                    <w:spacing w:line="440" w:lineRule="exact"/>
                    <w:ind w:left="420" w:leftChars="0" w:hanging="420" w:firstLineChars="0"/>
                    <w:jc w:val="center"/>
                    <w:rPr>
                      <w:rFonts w:hint="eastAsia" w:ascii="Times New Roman" w:hAnsi="Times New Roman" w:cs="宋体" w:eastAsiaTheme="minorEastAsia"/>
                      <w:i w:val="0"/>
                      <w:iCs w:val="0"/>
                      <w:caps w:val="0"/>
                      <w:smallCaps w:val="0"/>
                      <w:color w:val="auto"/>
                      <w:sz w:val="21"/>
                      <w:szCs w:val="21"/>
                      <w:highlight w:val="none"/>
                    </w:rPr>
                  </w:pPr>
                </w:p>
              </w:tc>
              <w:tc>
                <w:tcPr>
                  <w:tcW w:w="894" w:type="dxa"/>
                  <w:tcBorders>
                    <w:top w:val="single" w:color="auto" w:sz="4" w:space="0"/>
                  </w:tcBorders>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3</w:t>
                  </w:r>
                </w:p>
              </w:tc>
              <w:tc>
                <w:tcPr>
                  <w:tcW w:w="1080" w:type="dxa"/>
                  <w:tcBorders>
                    <w:top w:val="single" w:color="auto" w:sz="4" w:space="0"/>
                  </w:tcBorders>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增加</w:t>
                  </w:r>
                </w:p>
              </w:tc>
              <w:tc>
                <w:tcPr>
                  <w:tcW w:w="1080" w:type="dxa"/>
                  <w:tcBorders>
                    <w:top w:val="single" w:color="auto" w:sz="4" w:space="0"/>
                  </w:tcBorders>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亮</w:t>
                  </w:r>
                </w:p>
              </w:tc>
              <w:tc>
                <w:tcPr>
                  <w:tcW w:w="1081" w:type="dxa"/>
                  <w:tcBorders>
                    <w:top w:val="single" w:color="auto" w:sz="4" w:space="0"/>
                  </w:tcBorders>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亮</w:t>
                  </w:r>
                </w:p>
              </w:tc>
              <w:tc>
                <w:tcPr>
                  <w:tcW w:w="772" w:type="dxa"/>
                  <w:tcBorders>
                    <w:top w:val="single" w:color="auto" w:sz="4" w:space="0"/>
                  </w:tcBorders>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亮</w:t>
                  </w:r>
                </w:p>
              </w:tc>
              <w:tc>
                <w:tcPr>
                  <w:tcW w:w="1081" w:type="dxa"/>
                  <w:tcBorders>
                    <w:top w:val="single" w:color="auto" w:sz="4" w:space="0"/>
                  </w:tcBorders>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21°</w:t>
                  </w:r>
                </w:p>
              </w:tc>
              <w:tc>
                <w:tcPr>
                  <w:tcW w:w="1081" w:type="dxa"/>
                  <w:tcBorders>
                    <w:top w:val="single" w:color="auto" w:sz="4" w:space="0"/>
                  </w:tcBorders>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亮</w:t>
                  </w:r>
                </w:p>
              </w:tc>
              <w:tc>
                <w:tcPr>
                  <w:tcW w:w="1081" w:type="dxa"/>
                  <w:tcBorders>
                    <w:top w:val="single" w:color="auto" w:sz="4" w:space="0"/>
                  </w:tcBorders>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亮</w:t>
                  </w:r>
                </w:p>
              </w:tc>
              <w:tc>
                <w:tcPr>
                  <w:tcW w:w="1081" w:type="dxa"/>
                  <w:tcBorders>
                    <w:top w:val="single" w:color="auto" w:sz="4" w:space="0"/>
                  </w:tcBorders>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灭</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339" w:type="dxa"/>
                  <w:noWrap w:val="0"/>
                  <w:vAlign w:val="center"/>
                </w:tcPr>
                <w:p>
                  <w:pPr>
                    <w:widowControl/>
                    <w:numPr>
                      <w:ilvl w:val="0"/>
                      <w:numId w:val="23"/>
                    </w:numPr>
                    <w:adjustRightInd w:val="0"/>
                    <w:spacing w:line="440" w:lineRule="exact"/>
                    <w:ind w:left="420" w:leftChars="0" w:hanging="420" w:firstLineChars="0"/>
                    <w:jc w:val="center"/>
                    <w:rPr>
                      <w:rFonts w:hint="eastAsia" w:ascii="Times New Roman" w:hAnsi="Times New Roman" w:cs="宋体" w:eastAsiaTheme="minorEastAsia"/>
                      <w:i w:val="0"/>
                      <w:iCs w:val="0"/>
                      <w:caps w:val="0"/>
                      <w:smallCaps w:val="0"/>
                      <w:color w:val="auto"/>
                      <w:sz w:val="21"/>
                      <w:szCs w:val="21"/>
                      <w:highlight w:val="none"/>
                    </w:rPr>
                  </w:pPr>
                </w:p>
              </w:tc>
              <w:tc>
                <w:tcPr>
                  <w:tcW w:w="894"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w:t>
                  </w:r>
                </w:p>
              </w:tc>
              <w:tc>
                <w:tcPr>
                  <w:tcW w:w="1080"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25°</w:t>
                  </w:r>
                </w:p>
              </w:tc>
              <w:tc>
                <w:tcPr>
                  <w:tcW w:w="1080"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亮</w:t>
                  </w:r>
                </w:p>
              </w:tc>
              <w:tc>
                <w:tcPr>
                  <w:tcW w:w="772"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灭</w:t>
                  </w:r>
                </w:p>
              </w:tc>
              <w:tc>
                <w:tcPr>
                  <w:tcW w:w="1081"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21°</w:t>
                  </w:r>
                </w:p>
              </w:tc>
              <w:tc>
                <w:tcPr>
                  <w:tcW w:w="1081"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灭</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339" w:type="dxa"/>
                  <w:noWrap w:val="0"/>
                  <w:vAlign w:val="center"/>
                </w:tcPr>
                <w:p>
                  <w:pPr>
                    <w:widowControl/>
                    <w:numPr>
                      <w:ilvl w:val="0"/>
                      <w:numId w:val="23"/>
                    </w:numPr>
                    <w:adjustRightInd w:val="0"/>
                    <w:spacing w:line="440" w:lineRule="exact"/>
                    <w:ind w:left="420" w:leftChars="0" w:hanging="420" w:firstLineChars="0"/>
                    <w:jc w:val="center"/>
                    <w:rPr>
                      <w:rFonts w:hint="eastAsia" w:ascii="Times New Roman" w:hAnsi="Times New Roman" w:cs="宋体" w:eastAsiaTheme="minorEastAsia"/>
                      <w:i w:val="0"/>
                      <w:iCs w:val="0"/>
                      <w:caps w:val="0"/>
                      <w:smallCaps w:val="0"/>
                      <w:color w:val="auto"/>
                      <w:sz w:val="21"/>
                      <w:szCs w:val="21"/>
                      <w:highlight w:val="none"/>
                    </w:rPr>
                  </w:pPr>
                </w:p>
              </w:tc>
              <w:tc>
                <w:tcPr>
                  <w:tcW w:w="894"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4</w:t>
                  </w:r>
                </w:p>
              </w:tc>
              <w:tc>
                <w:tcPr>
                  <w:tcW w:w="1080"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25°</w:t>
                  </w:r>
                </w:p>
              </w:tc>
              <w:tc>
                <w:tcPr>
                  <w:tcW w:w="1080"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亮</w:t>
                  </w:r>
                </w:p>
              </w:tc>
              <w:tc>
                <w:tcPr>
                  <w:tcW w:w="772"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灭</w:t>
                  </w:r>
                </w:p>
              </w:tc>
              <w:tc>
                <w:tcPr>
                  <w:tcW w:w="1081"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增加</w:t>
                  </w:r>
                </w:p>
              </w:tc>
              <w:tc>
                <w:tcPr>
                  <w:tcW w:w="1081"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亮</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339" w:type="dxa"/>
                  <w:noWrap w:val="0"/>
                  <w:vAlign w:val="center"/>
                </w:tcPr>
                <w:p>
                  <w:pPr>
                    <w:widowControl/>
                    <w:numPr>
                      <w:ilvl w:val="0"/>
                      <w:numId w:val="23"/>
                    </w:numPr>
                    <w:adjustRightInd w:val="0"/>
                    <w:spacing w:line="440" w:lineRule="exact"/>
                    <w:ind w:left="420" w:leftChars="0" w:hanging="420" w:firstLineChars="0"/>
                    <w:jc w:val="center"/>
                    <w:rPr>
                      <w:rFonts w:hint="eastAsia" w:ascii="Times New Roman" w:hAnsi="Times New Roman" w:cs="宋体" w:eastAsiaTheme="minorEastAsia"/>
                      <w:i w:val="0"/>
                      <w:iCs w:val="0"/>
                      <w:caps w:val="0"/>
                      <w:smallCaps w:val="0"/>
                      <w:color w:val="auto"/>
                      <w:sz w:val="21"/>
                      <w:szCs w:val="21"/>
                      <w:highlight w:val="none"/>
                    </w:rPr>
                  </w:pPr>
                </w:p>
              </w:tc>
              <w:tc>
                <w:tcPr>
                  <w:tcW w:w="894"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w:t>
                  </w:r>
                </w:p>
              </w:tc>
              <w:tc>
                <w:tcPr>
                  <w:tcW w:w="1080"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增加</w:t>
                  </w:r>
                </w:p>
              </w:tc>
              <w:tc>
                <w:tcPr>
                  <w:tcW w:w="1080"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亮</w:t>
                  </w:r>
                </w:p>
              </w:tc>
              <w:tc>
                <w:tcPr>
                  <w:tcW w:w="772"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26.5°</w:t>
                  </w:r>
                </w:p>
              </w:tc>
              <w:tc>
                <w:tcPr>
                  <w:tcW w:w="1081"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灭</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339" w:type="dxa"/>
                  <w:noWrap w:val="0"/>
                  <w:vAlign w:val="center"/>
                </w:tcPr>
                <w:p>
                  <w:pPr>
                    <w:widowControl/>
                    <w:numPr>
                      <w:ilvl w:val="0"/>
                      <w:numId w:val="23"/>
                    </w:numPr>
                    <w:adjustRightInd w:val="0"/>
                    <w:spacing w:line="440" w:lineRule="exact"/>
                    <w:ind w:left="420" w:leftChars="0" w:hanging="420" w:firstLineChars="0"/>
                    <w:jc w:val="center"/>
                    <w:rPr>
                      <w:rFonts w:hint="eastAsia" w:ascii="Times New Roman" w:hAnsi="Times New Roman" w:cs="宋体" w:eastAsiaTheme="minorEastAsia"/>
                      <w:i w:val="0"/>
                      <w:iCs w:val="0"/>
                      <w:caps w:val="0"/>
                      <w:smallCaps w:val="0"/>
                      <w:color w:val="auto"/>
                      <w:sz w:val="21"/>
                      <w:szCs w:val="21"/>
                      <w:highlight w:val="none"/>
                    </w:rPr>
                  </w:pPr>
                </w:p>
              </w:tc>
              <w:tc>
                <w:tcPr>
                  <w:tcW w:w="894"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w:t>
                  </w:r>
                </w:p>
              </w:tc>
              <w:tc>
                <w:tcPr>
                  <w:tcW w:w="1080"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34°</w:t>
                  </w:r>
                </w:p>
              </w:tc>
              <w:tc>
                <w:tcPr>
                  <w:tcW w:w="1080"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亮</w:t>
                  </w:r>
                </w:p>
              </w:tc>
              <w:tc>
                <w:tcPr>
                  <w:tcW w:w="772"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灭</w:t>
                  </w:r>
                </w:p>
              </w:tc>
              <w:tc>
                <w:tcPr>
                  <w:tcW w:w="1081"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26.5°</w:t>
                  </w:r>
                </w:p>
              </w:tc>
              <w:tc>
                <w:tcPr>
                  <w:tcW w:w="1081"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灭</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339" w:type="dxa"/>
                  <w:noWrap w:val="0"/>
                  <w:vAlign w:val="center"/>
                </w:tcPr>
                <w:p>
                  <w:pPr>
                    <w:widowControl/>
                    <w:numPr>
                      <w:ilvl w:val="0"/>
                      <w:numId w:val="23"/>
                    </w:numPr>
                    <w:adjustRightInd w:val="0"/>
                    <w:spacing w:line="440" w:lineRule="exact"/>
                    <w:ind w:left="420" w:leftChars="0" w:hanging="420" w:firstLineChars="0"/>
                    <w:jc w:val="center"/>
                    <w:rPr>
                      <w:rFonts w:hint="eastAsia" w:ascii="Times New Roman" w:hAnsi="Times New Roman" w:cs="宋体" w:eastAsiaTheme="minorEastAsia"/>
                      <w:i w:val="0"/>
                      <w:iCs w:val="0"/>
                      <w:caps w:val="0"/>
                      <w:smallCaps w:val="0"/>
                      <w:color w:val="auto"/>
                      <w:sz w:val="21"/>
                      <w:szCs w:val="21"/>
                      <w:highlight w:val="none"/>
                    </w:rPr>
                  </w:pPr>
                </w:p>
              </w:tc>
              <w:tc>
                <w:tcPr>
                  <w:tcW w:w="894"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3</w:t>
                  </w:r>
                </w:p>
              </w:tc>
              <w:tc>
                <w:tcPr>
                  <w:tcW w:w="1080"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减小</w:t>
                  </w:r>
                </w:p>
              </w:tc>
              <w:tc>
                <w:tcPr>
                  <w:tcW w:w="1080"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亮</w:t>
                  </w:r>
                </w:p>
              </w:tc>
              <w:tc>
                <w:tcPr>
                  <w:tcW w:w="772"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26.5°</w:t>
                  </w:r>
                </w:p>
              </w:tc>
              <w:tc>
                <w:tcPr>
                  <w:tcW w:w="1081"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灭</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339" w:type="dxa"/>
                  <w:noWrap w:val="0"/>
                  <w:vAlign w:val="center"/>
                </w:tcPr>
                <w:p>
                  <w:pPr>
                    <w:widowControl/>
                    <w:numPr>
                      <w:ilvl w:val="0"/>
                      <w:numId w:val="23"/>
                    </w:numPr>
                    <w:adjustRightInd w:val="0"/>
                    <w:spacing w:line="440" w:lineRule="exact"/>
                    <w:ind w:left="420" w:leftChars="0" w:hanging="420" w:firstLineChars="0"/>
                    <w:jc w:val="center"/>
                    <w:rPr>
                      <w:rFonts w:hint="eastAsia" w:ascii="Times New Roman" w:hAnsi="Times New Roman" w:cs="宋体" w:eastAsiaTheme="minorEastAsia"/>
                      <w:i w:val="0"/>
                      <w:iCs w:val="0"/>
                      <w:caps w:val="0"/>
                      <w:smallCaps w:val="0"/>
                      <w:color w:val="auto"/>
                      <w:sz w:val="21"/>
                      <w:szCs w:val="21"/>
                      <w:highlight w:val="none"/>
                    </w:rPr>
                  </w:pPr>
                </w:p>
              </w:tc>
              <w:tc>
                <w:tcPr>
                  <w:tcW w:w="894"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w:t>
                  </w:r>
                </w:p>
              </w:tc>
              <w:tc>
                <w:tcPr>
                  <w:tcW w:w="1080"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25°</w:t>
                  </w:r>
                </w:p>
              </w:tc>
              <w:tc>
                <w:tcPr>
                  <w:tcW w:w="1080"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亮</w:t>
                  </w:r>
                </w:p>
              </w:tc>
              <w:tc>
                <w:tcPr>
                  <w:tcW w:w="772"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灭</w:t>
                  </w:r>
                </w:p>
              </w:tc>
              <w:tc>
                <w:tcPr>
                  <w:tcW w:w="1081"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减小</w:t>
                  </w:r>
                </w:p>
              </w:tc>
              <w:tc>
                <w:tcPr>
                  <w:tcW w:w="1081"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亮</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339" w:type="dxa"/>
                  <w:noWrap w:val="0"/>
                  <w:vAlign w:val="center"/>
                </w:tcPr>
                <w:p>
                  <w:pPr>
                    <w:widowControl/>
                    <w:numPr>
                      <w:ilvl w:val="0"/>
                      <w:numId w:val="23"/>
                    </w:numPr>
                    <w:adjustRightInd w:val="0"/>
                    <w:spacing w:line="440" w:lineRule="exact"/>
                    <w:ind w:left="420" w:leftChars="0" w:hanging="420" w:firstLineChars="0"/>
                    <w:jc w:val="center"/>
                    <w:rPr>
                      <w:rFonts w:hint="eastAsia" w:ascii="Times New Roman" w:hAnsi="Times New Roman" w:cs="宋体" w:eastAsiaTheme="minorEastAsia"/>
                      <w:i w:val="0"/>
                      <w:iCs w:val="0"/>
                      <w:caps w:val="0"/>
                      <w:smallCaps w:val="0"/>
                      <w:color w:val="auto"/>
                      <w:sz w:val="21"/>
                      <w:szCs w:val="21"/>
                      <w:highlight w:val="none"/>
                    </w:rPr>
                  </w:pPr>
                </w:p>
              </w:tc>
              <w:tc>
                <w:tcPr>
                  <w:tcW w:w="894"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w:t>
                  </w:r>
                </w:p>
              </w:tc>
              <w:tc>
                <w:tcPr>
                  <w:tcW w:w="1080"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25°</w:t>
                  </w:r>
                </w:p>
              </w:tc>
              <w:tc>
                <w:tcPr>
                  <w:tcW w:w="1080"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亮</w:t>
                  </w:r>
                </w:p>
              </w:tc>
              <w:tc>
                <w:tcPr>
                  <w:tcW w:w="772"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灭</w:t>
                  </w:r>
                </w:p>
              </w:tc>
              <w:tc>
                <w:tcPr>
                  <w:tcW w:w="1081"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21°</w:t>
                  </w:r>
                </w:p>
              </w:tc>
              <w:tc>
                <w:tcPr>
                  <w:tcW w:w="1081"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灭</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339" w:type="dxa"/>
                  <w:noWrap w:val="0"/>
                  <w:vAlign w:val="center"/>
                </w:tcPr>
                <w:p>
                  <w:pPr>
                    <w:widowControl/>
                    <w:numPr>
                      <w:ilvl w:val="0"/>
                      <w:numId w:val="23"/>
                    </w:numPr>
                    <w:adjustRightInd w:val="0"/>
                    <w:spacing w:line="440" w:lineRule="exact"/>
                    <w:ind w:left="420" w:leftChars="0" w:hanging="420" w:firstLineChars="0"/>
                    <w:jc w:val="center"/>
                    <w:rPr>
                      <w:rFonts w:hint="eastAsia" w:ascii="Times New Roman" w:hAnsi="Times New Roman" w:cs="宋体" w:eastAsiaTheme="minorEastAsia"/>
                      <w:i w:val="0"/>
                      <w:iCs w:val="0"/>
                      <w:caps w:val="0"/>
                      <w:smallCaps w:val="0"/>
                      <w:color w:val="auto"/>
                      <w:sz w:val="21"/>
                      <w:szCs w:val="21"/>
                      <w:highlight w:val="none"/>
                    </w:rPr>
                  </w:pPr>
                </w:p>
              </w:tc>
              <w:tc>
                <w:tcPr>
                  <w:tcW w:w="9231" w:type="dxa"/>
                  <w:gridSpan w:val="9"/>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将“LGS_WOW_DIS”设置为Not Activated</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339" w:type="dxa"/>
                  <w:noWrap w:val="0"/>
                  <w:vAlign w:val="center"/>
                </w:tcPr>
                <w:p>
                  <w:pPr>
                    <w:widowControl/>
                    <w:numPr>
                      <w:ilvl w:val="0"/>
                      <w:numId w:val="23"/>
                    </w:numPr>
                    <w:adjustRightInd w:val="0"/>
                    <w:spacing w:line="440" w:lineRule="exact"/>
                    <w:ind w:left="420" w:leftChars="0" w:hanging="420" w:firstLineChars="0"/>
                    <w:jc w:val="center"/>
                    <w:rPr>
                      <w:rFonts w:hint="eastAsia" w:ascii="Times New Roman" w:hAnsi="Times New Roman" w:cs="宋体" w:eastAsiaTheme="minorEastAsia"/>
                      <w:i w:val="0"/>
                      <w:iCs w:val="0"/>
                      <w:caps w:val="0"/>
                      <w:smallCaps w:val="0"/>
                      <w:color w:val="auto"/>
                      <w:sz w:val="21"/>
                      <w:szCs w:val="21"/>
                      <w:highlight w:val="none"/>
                    </w:rPr>
                  </w:pPr>
                </w:p>
              </w:tc>
              <w:tc>
                <w:tcPr>
                  <w:tcW w:w="894"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4</w:t>
                  </w:r>
                </w:p>
              </w:tc>
              <w:tc>
                <w:tcPr>
                  <w:tcW w:w="1080"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25°</w:t>
                  </w:r>
                </w:p>
              </w:tc>
              <w:tc>
                <w:tcPr>
                  <w:tcW w:w="1080"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亮</w:t>
                  </w:r>
                </w:p>
              </w:tc>
              <w:tc>
                <w:tcPr>
                  <w:tcW w:w="772"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灭</w:t>
                  </w:r>
                </w:p>
              </w:tc>
              <w:tc>
                <w:tcPr>
                  <w:tcW w:w="1081"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增加</w:t>
                  </w:r>
                </w:p>
              </w:tc>
              <w:tc>
                <w:tcPr>
                  <w:tcW w:w="1081"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亮</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339" w:type="dxa"/>
                  <w:noWrap w:val="0"/>
                  <w:vAlign w:val="center"/>
                </w:tcPr>
                <w:p>
                  <w:pPr>
                    <w:widowControl/>
                    <w:numPr>
                      <w:ilvl w:val="0"/>
                      <w:numId w:val="23"/>
                    </w:numPr>
                    <w:adjustRightInd w:val="0"/>
                    <w:spacing w:line="440" w:lineRule="exact"/>
                    <w:ind w:left="420" w:leftChars="0" w:hanging="420" w:firstLineChars="0"/>
                    <w:jc w:val="center"/>
                    <w:rPr>
                      <w:rFonts w:hint="eastAsia" w:ascii="Times New Roman" w:hAnsi="Times New Roman" w:cs="宋体" w:eastAsiaTheme="minorEastAsia"/>
                      <w:i w:val="0"/>
                      <w:iCs w:val="0"/>
                      <w:caps w:val="0"/>
                      <w:smallCaps w:val="0"/>
                      <w:color w:val="auto"/>
                      <w:sz w:val="21"/>
                      <w:szCs w:val="21"/>
                      <w:highlight w:val="none"/>
                    </w:rPr>
                  </w:pPr>
                </w:p>
              </w:tc>
              <w:tc>
                <w:tcPr>
                  <w:tcW w:w="894"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w:t>
                  </w:r>
                </w:p>
              </w:tc>
              <w:tc>
                <w:tcPr>
                  <w:tcW w:w="1080"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增加</w:t>
                  </w:r>
                </w:p>
              </w:tc>
              <w:tc>
                <w:tcPr>
                  <w:tcW w:w="1080"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亮</w:t>
                  </w:r>
                </w:p>
              </w:tc>
              <w:tc>
                <w:tcPr>
                  <w:tcW w:w="772"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23.7°</w:t>
                  </w:r>
                </w:p>
              </w:tc>
              <w:tc>
                <w:tcPr>
                  <w:tcW w:w="1081"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亮</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jc w:val="center"/>
              </w:trPr>
              <w:tc>
                <w:tcPr>
                  <w:tcW w:w="339" w:type="dxa"/>
                  <w:noWrap w:val="0"/>
                  <w:vAlign w:val="center"/>
                </w:tcPr>
                <w:p>
                  <w:pPr>
                    <w:widowControl/>
                    <w:numPr>
                      <w:ilvl w:val="0"/>
                      <w:numId w:val="23"/>
                    </w:numPr>
                    <w:adjustRightInd w:val="0"/>
                    <w:spacing w:line="440" w:lineRule="exact"/>
                    <w:ind w:left="420" w:leftChars="0" w:hanging="420" w:firstLineChars="0"/>
                    <w:jc w:val="center"/>
                    <w:rPr>
                      <w:rFonts w:hint="eastAsia" w:ascii="Times New Roman" w:hAnsi="Times New Roman" w:cs="宋体" w:eastAsiaTheme="minorEastAsia"/>
                      <w:i w:val="0"/>
                      <w:iCs w:val="0"/>
                      <w:caps w:val="0"/>
                      <w:smallCaps w:val="0"/>
                      <w:color w:val="auto"/>
                      <w:sz w:val="21"/>
                      <w:szCs w:val="21"/>
                      <w:highlight w:val="none"/>
                    </w:rPr>
                  </w:pPr>
                </w:p>
              </w:tc>
              <w:tc>
                <w:tcPr>
                  <w:tcW w:w="894"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w:t>
                  </w:r>
                </w:p>
              </w:tc>
              <w:tc>
                <w:tcPr>
                  <w:tcW w:w="1080"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34°</w:t>
                  </w:r>
                </w:p>
              </w:tc>
              <w:tc>
                <w:tcPr>
                  <w:tcW w:w="1080"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亮</w:t>
                  </w:r>
                </w:p>
              </w:tc>
              <w:tc>
                <w:tcPr>
                  <w:tcW w:w="772"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灭</w:t>
                  </w:r>
                </w:p>
              </w:tc>
              <w:tc>
                <w:tcPr>
                  <w:tcW w:w="1081"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26.5°</w:t>
                  </w:r>
                </w:p>
              </w:tc>
              <w:tc>
                <w:tcPr>
                  <w:tcW w:w="1081"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灭</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339" w:type="dxa"/>
                  <w:noWrap w:val="0"/>
                  <w:vAlign w:val="center"/>
                </w:tcPr>
                <w:p>
                  <w:pPr>
                    <w:widowControl/>
                    <w:numPr>
                      <w:ilvl w:val="0"/>
                      <w:numId w:val="23"/>
                    </w:numPr>
                    <w:adjustRightInd w:val="0"/>
                    <w:spacing w:line="440" w:lineRule="exact"/>
                    <w:ind w:left="420" w:leftChars="0" w:hanging="420" w:firstLineChars="0"/>
                    <w:jc w:val="center"/>
                    <w:rPr>
                      <w:rFonts w:hint="eastAsia" w:ascii="Times New Roman" w:hAnsi="Times New Roman" w:cs="宋体" w:eastAsiaTheme="minorEastAsia"/>
                      <w:i w:val="0"/>
                      <w:iCs w:val="0"/>
                      <w:caps w:val="0"/>
                      <w:smallCaps w:val="0"/>
                      <w:color w:val="auto"/>
                      <w:sz w:val="21"/>
                      <w:szCs w:val="21"/>
                      <w:highlight w:val="none"/>
                    </w:rPr>
                  </w:pPr>
                </w:p>
              </w:tc>
              <w:tc>
                <w:tcPr>
                  <w:tcW w:w="894"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3</w:t>
                  </w:r>
                </w:p>
              </w:tc>
              <w:tc>
                <w:tcPr>
                  <w:tcW w:w="1080"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减小</w:t>
                  </w:r>
                </w:p>
              </w:tc>
              <w:tc>
                <w:tcPr>
                  <w:tcW w:w="1080"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亮</w:t>
                  </w:r>
                </w:p>
              </w:tc>
              <w:tc>
                <w:tcPr>
                  <w:tcW w:w="772"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减小</w:t>
                  </w:r>
                </w:p>
              </w:tc>
              <w:tc>
                <w:tcPr>
                  <w:tcW w:w="1081"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亮</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339" w:type="dxa"/>
                  <w:noWrap w:val="0"/>
                  <w:vAlign w:val="center"/>
                </w:tcPr>
                <w:p>
                  <w:pPr>
                    <w:widowControl/>
                    <w:numPr>
                      <w:ilvl w:val="0"/>
                      <w:numId w:val="23"/>
                    </w:numPr>
                    <w:adjustRightInd w:val="0"/>
                    <w:spacing w:line="440" w:lineRule="exact"/>
                    <w:ind w:left="420" w:leftChars="0" w:hanging="420" w:firstLineChars="0"/>
                    <w:jc w:val="center"/>
                    <w:rPr>
                      <w:rFonts w:hint="eastAsia" w:ascii="Times New Roman" w:hAnsi="Times New Roman" w:cs="宋体" w:eastAsiaTheme="minorEastAsia"/>
                      <w:i w:val="0"/>
                      <w:iCs w:val="0"/>
                      <w:caps w:val="0"/>
                      <w:smallCaps w:val="0"/>
                      <w:color w:val="auto"/>
                      <w:sz w:val="21"/>
                      <w:szCs w:val="21"/>
                      <w:highlight w:val="none"/>
                    </w:rPr>
                  </w:pPr>
                </w:p>
              </w:tc>
              <w:tc>
                <w:tcPr>
                  <w:tcW w:w="894"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w:t>
                  </w:r>
                </w:p>
              </w:tc>
              <w:tc>
                <w:tcPr>
                  <w:tcW w:w="1080"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25°</w:t>
                  </w:r>
                </w:p>
              </w:tc>
              <w:tc>
                <w:tcPr>
                  <w:tcW w:w="1080"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亮</w:t>
                  </w:r>
                </w:p>
              </w:tc>
              <w:tc>
                <w:tcPr>
                  <w:tcW w:w="772"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灭</w:t>
                  </w:r>
                </w:p>
              </w:tc>
              <w:tc>
                <w:tcPr>
                  <w:tcW w:w="1081"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减小</w:t>
                  </w:r>
                </w:p>
              </w:tc>
              <w:tc>
                <w:tcPr>
                  <w:tcW w:w="1081"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亮</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339" w:type="dxa"/>
                  <w:noWrap w:val="0"/>
                  <w:vAlign w:val="center"/>
                </w:tcPr>
                <w:p>
                  <w:pPr>
                    <w:widowControl/>
                    <w:numPr>
                      <w:ilvl w:val="0"/>
                      <w:numId w:val="23"/>
                    </w:numPr>
                    <w:adjustRightInd w:val="0"/>
                    <w:spacing w:line="440" w:lineRule="exact"/>
                    <w:ind w:left="420" w:leftChars="0" w:hanging="420" w:firstLineChars="0"/>
                    <w:jc w:val="center"/>
                    <w:rPr>
                      <w:rFonts w:hint="eastAsia" w:ascii="Times New Roman" w:hAnsi="Times New Roman" w:cs="宋体" w:eastAsiaTheme="minorEastAsia"/>
                      <w:i w:val="0"/>
                      <w:iCs w:val="0"/>
                      <w:caps w:val="0"/>
                      <w:smallCaps w:val="0"/>
                      <w:color w:val="auto"/>
                      <w:sz w:val="21"/>
                      <w:szCs w:val="21"/>
                      <w:highlight w:val="none"/>
                    </w:rPr>
                  </w:pPr>
                </w:p>
              </w:tc>
              <w:tc>
                <w:tcPr>
                  <w:tcW w:w="894"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w:t>
                  </w:r>
                </w:p>
              </w:tc>
              <w:tc>
                <w:tcPr>
                  <w:tcW w:w="1080"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25°</w:t>
                  </w:r>
                </w:p>
              </w:tc>
              <w:tc>
                <w:tcPr>
                  <w:tcW w:w="1080"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亮</w:t>
                  </w:r>
                </w:p>
              </w:tc>
              <w:tc>
                <w:tcPr>
                  <w:tcW w:w="772"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灭</w:t>
                  </w:r>
                </w:p>
              </w:tc>
              <w:tc>
                <w:tcPr>
                  <w:tcW w:w="1081"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21°</w:t>
                  </w:r>
                </w:p>
              </w:tc>
              <w:tc>
                <w:tcPr>
                  <w:tcW w:w="1081"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灭</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339" w:type="dxa"/>
                  <w:noWrap w:val="0"/>
                  <w:vAlign w:val="center"/>
                </w:tcPr>
                <w:p>
                  <w:pPr>
                    <w:widowControl/>
                    <w:numPr>
                      <w:ilvl w:val="0"/>
                      <w:numId w:val="23"/>
                    </w:numPr>
                    <w:adjustRightInd w:val="0"/>
                    <w:spacing w:line="440" w:lineRule="exact"/>
                    <w:ind w:left="420" w:leftChars="0" w:hanging="420" w:firstLineChars="0"/>
                    <w:jc w:val="center"/>
                    <w:rPr>
                      <w:rFonts w:hint="eastAsia" w:ascii="Times New Roman" w:hAnsi="Times New Roman" w:cs="宋体" w:eastAsiaTheme="minorEastAsia"/>
                      <w:i w:val="0"/>
                      <w:iCs w:val="0"/>
                      <w:caps w:val="0"/>
                      <w:smallCaps w:val="0"/>
                      <w:color w:val="auto"/>
                      <w:sz w:val="21"/>
                      <w:szCs w:val="21"/>
                      <w:highlight w:val="none"/>
                    </w:rPr>
                  </w:pPr>
                </w:p>
              </w:tc>
              <w:tc>
                <w:tcPr>
                  <w:tcW w:w="9231" w:type="dxa"/>
                  <w:gridSpan w:val="9"/>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将“LGS_WOW_DIS”设置为Activated，三个空速值Airspeed（Label 206）设置为“31Kn”且有效性Airspeed.ACT均设置为Activated</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339" w:type="dxa"/>
                  <w:noWrap w:val="0"/>
                  <w:vAlign w:val="center"/>
                </w:tcPr>
                <w:p>
                  <w:pPr>
                    <w:widowControl/>
                    <w:numPr>
                      <w:ilvl w:val="0"/>
                      <w:numId w:val="23"/>
                    </w:numPr>
                    <w:adjustRightInd w:val="0"/>
                    <w:spacing w:line="440" w:lineRule="exact"/>
                    <w:ind w:left="420" w:leftChars="0" w:hanging="420" w:firstLineChars="0"/>
                    <w:jc w:val="center"/>
                    <w:rPr>
                      <w:rFonts w:hint="eastAsia" w:ascii="Times New Roman" w:hAnsi="Times New Roman" w:cs="宋体" w:eastAsiaTheme="minorEastAsia"/>
                      <w:i w:val="0"/>
                      <w:iCs w:val="0"/>
                      <w:caps w:val="0"/>
                      <w:smallCaps w:val="0"/>
                      <w:color w:val="auto"/>
                      <w:sz w:val="21"/>
                      <w:szCs w:val="21"/>
                      <w:highlight w:val="none"/>
                    </w:rPr>
                  </w:pPr>
                </w:p>
              </w:tc>
              <w:tc>
                <w:tcPr>
                  <w:tcW w:w="894"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4</w:t>
                  </w:r>
                </w:p>
              </w:tc>
              <w:tc>
                <w:tcPr>
                  <w:tcW w:w="1080"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25°</w:t>
                  </w:r>
                </w:p>
              </w:tc>
              <w:tc>
                <w:tcPr>
                  <w:tcW w:w="1080"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亮</w:t>
                  </w:r>
                </w:p>
              </w:tc>
              <w:tc>
                <w:tcPr>
                  <w:tcW w:w="772"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灭</w:t>
                  </w:r>
                </w:p>
              </w:tc>
              <w:tc>
                <w:tcPr>
                  <w:tcW w:w="1081"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增加</w:t>
                  </w:r>
                </w:p>
              </w:tc>
              <w:tc>
                <w:tcPr>
                  <w:tcW w:w="1081"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亮</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339" w:type="dxa"/>
                  <w:noWrap w:val="0"/>
                  <w:vAlign w:val="center"/>
                </w:tcPr>
                <w:p>
                  <w:pPr>
                    <w:widowControl/>
                    <w:numPr>
                      <w:ilvl w:val="0"/>
                      <w:numId w:val="23"/>
                    </w:numPr>
                    <w:adjustRightInd w:val="0"/>
                    <w:spacing w:line="440" w:lineRule="exact"/>
                    <w:ind w:left="420" w:leftChars="0" w:hanging="420" w:firstLineChars="0"/>
                    <w:jc w:val="center"/>
                    <w:rPr>
                      <w:rFonts w:hint="eastAsia" w:ascii="Times New Roman" w:hAnsi="Times New Roman" w:cs="宋体" w:eastAsiaTheme="minorEastAsia"/>
                      <w:i w:val="0"/>
                      <w:iCs w:val="0"/>
                      <w:caps w:val="0"/>
                      <w:smallCaps w:val="0"/>
                      <w:color w:val="auto"/>
                      <w:sz w:val="21"/>
                      <w:szCs w:val="21"/>
                      <w:highlight w:val="none"/>
                    </w:rPr>
                  </w:pPr>
                </w:p>
              </w:tc>
              <w:tc>
                <w:tcPr>
                  <w:tcW w:w="894"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w:t>
                  </w:r>
                </w:p>
              </w:tc>
              <w:tc>
                <w:tcPr>
                  <w:tcW w:w="1080"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增加</w:t>
                  </w:r>
                </w:p>
              </w:tc>
              <w:tc>
                <w:tcPr>
                  <w:tcW w:w="1080"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亮</w:t>
                  </w:r>
                </w:p>
              </w:tc>
              <w:tc>
                <w:tcPr>
                  <w:tcW w:w="772"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23.7°</w:t>
                  </w:r>
                </w:p>
              </w:tc>
              <w:tc>
                <w:tcPr>
                  <w:tcW w:w="1081"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亮</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339" w:type="dxa"/>
                  <w:noWrap w:val="0"/>
                  <w:vAlign w:val="center"/>
                </w:tcPr>
                <w:p>
                  <w:pPr>
                    <w:widowControl/>
                    <w:numPr>
                      <w:ilvl w:val="0"/>
                      <w:numId w:val="23"/>
                    </w:numPr>
                    <w:adjustRightInd w:val="0"/>
                    <w:spacing w:line="440" w:lineRule="exact"/>
                    <w:ind w:left="420" w:leftChars="0" w:hanging="420" w:firstLineChars="0"/>
                    <w:jc w:val="center"/>
                    <w:rPr>
                      <w:rFonts w:hint="eastAsia" w:ascii="Times New Roman" w:hAnsi="Times New Roman" w:cs="宋体" w:eastAsiaTheme="minorEastAsia"/>
                      <w:i w:val="0"/>
                      <w:iCs w:val="0"/>
                      <w:caps w:val="0"/>
                      <w:smallCaps w:val="0"/>
                      <w:color w:val="auto"/>
                      <w:sz w:val="21"/>
                      <w:szCs w:val="21"/>
                      <w:highlight w:val="none"/>
                    </w:rPr>
                  </w:pPr>
                </w:p>
              </w:tc>
              <w:tc>
                <w:tcPr>
                  <w:tcW w:w="894"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w:t>
                  </w:r>
                </w:p>
              </w:tc>
              <w:tc>
                <w:tcPr>
                  <w:tcW w:w="1080"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34°</w:t>
                  </w:r>
                </w:p>
              </w:tc>
              <w:tc>
                <w:tcPr>
                  <w:tcW w:w="1080"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亮</w:t>
                  </w:r>
                </w:p>
              </w:tc>
              <w:tc>
                <w:tcPr>
                  <w:tcW w:w="772"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灭</w:t>
                  </w:r>
                </w:p>
              </w:tc>
              <w:tc>
                <w:tcPr>
                  <w:tcW w:w="1081"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26.5°</w:t>
                  </w:r>
                </w:p>
              </w:tc>
              <w:tc>
                <w:tcPr>
                  <w:tcW w:w="1081"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灭</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339" w:type="dxa"/>
                  <w:noWrap w:val="0"/>
                  <w:vAlign w:val="center"/>
                </w:tcPr>
                <w:p>
                  <w:pPr>
                    <w:widowControl/>
                    <w:numPr>
                      <w:ilvl w:val="0"/>
                      <w:numId w:val="23"/>
                    </w:numPr>
                    <w:adjustRightInd w:val="0"/>
                    <w:spacing w:line="440" w:lineRule="exact"/>
                    <w:ind w:left="420" w:leftChars="0" w:hanging="420" w:firstLineChars="0"/>
                    <w:jc w:val="center"/>
                    <w:rPr>
                      <w:rFonts w:hint="eastAsia" w:ascii="Times New Roman" w:hAnsi="Times New Roman" w:cs="宋体" w:eastAsiaTheme="minorEastAsia"/>
                      <w:i w:val="0"/>
                      <w:iCs w:val="0"/>
                      <w:caps w:val="0"/>
                      <w:smallCaps w:val="0"/>
                      <w:color w:val="auto"/>
                      <w:sz w:val="21"/>
                      <w:szCs w:val="21"/>
                      <w:highlight w:val="none"/>
                    </w:rPr>
                  </w:pPr>
                </w:p>
              </w:tc>
              <w:tc>
                <w:tcPr>
                  <w:tcW w:w="894"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3</w:t>
                  </w:r>
                </w:p>
              </w:tc>
              <w:tc>
                <w:tcPr>
                  <w:tcW w:w="1080"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减小</w:t>
                  </w:r>
                </w:p>
              </w:tc>
              <w:tc>
                <w:tcPr>
                  <w:tcW w:w="1080"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亮</w:t>
                  </w:r>
                </w:p>
              </w:tc>
              <w:tc>
                <w:tcPr>
                  <w:tcW w:w="772"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减小</w:t>
                  </w:r>
                </w:p>
              </w:tc>
              <w:tc>
                <w:tcPr>
                  <w:tcW w:w="1081"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亮</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339" w:type="dxa"/>
                  <w:noWrap w:val="0"/>
                  <w:vAlign w:val="center"/>
                </w:tcPr>
                <w:p>
                  <w:pPr>
                    <w:widowControl/>
                    <w:numPr>
                      <w:ilvl w:val="0"/>
                      <w:numId w:val="23"/>
                    </w:numPr>
                    <w:adjustRightInd w:val="0"/>
                    <w:spacing w:line="440" w:lineRule="exact"/>
                    <w:ind w:left="420" w:leftChars="0" w:hanging="420" w:firstLineChars="0"/>
                    <w:jc w:val="center"/>
                    <w:rPr>
                      <w:rFonts w:hint="eastAsia" w:ascii="Times New Roman" w:hAnsi="Times New Roman" w:cs="宋体" w:eastAsiaTheme="minorEastAsia"/>
                      <w:i w:val="0"/>
                      <w:iCs w:val="0"/>
                      <w:caps w:val="0"/>
                      <w:smallCaps w:val="0"/>
                      <w:color w:val="auto"/>
                      <w:sz w:val="21"/>
                      <w:szCs w:val="21"/>
                      <w:highlight w:val="none"/>
                    </w:rPr>
                  </w:pPr>
                </w:p>
              </w:tc>
              <w:tc>
                <w:tcPr>
                  <w:tcW w:w="894"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w:t>
                  </w:r>
                </w:p>
              </w:tc>
              <w:tc>
                <w:tcPr>
                  <w:tcW w:w="1080"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25°</w:t>
                  </w:r>
                </w:p>
              </w:tc>
              <w:tc>
                <w:tcPr>
                  <w:tcW w:w="1080"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亮</w:t>
                  </w:r>
                </w:p>
              </w:tc>
              <w:tc>
                <w:tcPr>
                  <w:tcW w:w="772"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灭</w:t>
                  </w:r>
                </w:p>
              </w:tc>
              <w:tc>
                <w:tcPr>
                  <w:tcW w:w="1081"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减小</w:t>
                  </w:r>
                </w:p>
              </w:tc>
              <w:tc>
                <w:tcPr>
                  <w:tcW w:w="1081"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亮</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339" w:type="dxa"/>
                  <w:noWrap w:val="0"/>
                  <w:vAlign w:val="center"/>
                </w:tcPr>
                <w:p>
                  <w:pPr>
                    <w:widowControl/>
                    <w:numPr>
                      <w:ilvl w:val="0"/>
                      <w:numId w:val="23"/>
                    </w:numPr>
                    <w:adjustRightInd w:val="0"/>
                    <w:spacing w:line="440" w:lineRule="exact"/>
                    <w:ind w:left="420" w:leftChars="0" w:hanging="420" w:firstLineChars="0"/>
                    <w:jc w:val="center"/>
                    <w:rPr>
                      <w:rFonts w:hint="eastAsia" w:ascii="Times New Roman" w:hAnsi="Times New Roman" w:cs="宋体" w:eastAsiaTheme="minorEastAsia"/>
                      <w:i w:val="0"/>
                      <w:iCs w:val="0"/>
                      <w:caps w:val="0"/>
                      <w:smallCaps w:val="0"/>
                      <w:color w:val="auto"/>
                      <w:sz w:val="21"/>
                      <w:szCs w:val="21"/>
                      <w:highlight w:val="none"/>
                    </w:rPr>
                  </w:pPr>
                </w:p>
              </w:tc>
              <w:tc>
                <w:tcPr>
                  <w:tcW w:w="894"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w:t>
                  </w:r>
                </w:p>
              </w:tc>
              <w:tc>
                <w:tcPr>
                  <w:tcW w:w="1080"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25°</w:t>
                  </w:r>
                </w:p>
              </w:tc>
              <w:tc>
                <w:tcPr>
                  <w:tcW w:w="1080"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亮</w:t>
                  </w:r>
                </w:p>
              </w:tc>
              <w:tc>
                <w:tcPr>
                  <w:tcW w:w="772"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灭</w:t>
                  </w:r>
                </w:p>
              </w:tc>
              <w:tc>
                <w:tcPr>
                  <w:tcW w:w="1081"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21°</w:t>
                  </w:r>
                </w:p>
              </w:tc>
              <w:tc>
                <w:tcPr>
                  <w:tcW w:w="1081"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灭</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339" w:type="dxa"/>
                  <w:noWrap w:val="0"/>
                  <w:vAlign w:val="center"/>
                </w:tcPr>
                <w:p>
                  <w:pPr>
                    <w:widowControl/>
                    <w:numPr>
                      <w:ilvl w:val="0"/>
                      <w:numId w:val="23"/>
                    </w:numPr>
                    <w:adjustRightInd w:val="0"/>
                    <w:spacing w:line="440" w:lineRule="exact"/>
                    <w:ind w:left="420" w:leftChars="0" w:hanging="420" w:firstLineChars="0"/>
                    <w:jc w:val="center"/>
                    <w:rPr>
                      <w:rFonts w:hint="eastAsia" w:ascii="Times New Roman" w:hAnsi="Times New Roman" w:cs="宋体" w:eastAsiaTheme="minorEastAsia"/>
                      <w:i w:val="0"/>
                      <w:iCs w:val="0"/>
                      <w:caps w:val="0"/>
                      <w:smallCaps w:val="0"/>
                      <w:color w:val="auto"/>
                      <w:sz w:val="21"/>
                      <w:szCs w:val="21"/>
                      <w:highlight w:val="none"/>
                    </w:rPr>
                  </w:pPr>
                </w:p>
              </w:tc>
              <w:tc>
                <w:tcPr>
                  <w:tcW w:w="894"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2</w:t>
                  </w:r>
                </w:p>
              </w:tc>
              <w:tc>
                <w:tcPr>
                  <w:tcW w:w="1080"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减小</w:t>
                  </w:r>
                </w:p>
              </w:tc>
              <w:tc>
                <w:tcPr>
                  <w:tcW w:w="1080"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亮</w:t>
                  </w:r>
                </w:p>
              </w:tc>
              <w:tc>
                <w:tcPr>
                  <w:tcW w:w="772"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21°</w:t>
                  </w:r>
                </w:p>
              </w:tc>
              <w:tc>
                <w:tcPr>
                  <w:tcW w:w="1081"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灭</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339" w:type="dxa"/>
                  <w:noWrap w:val="0"/>
                  <w:vAlign w:val="center"/>
                </w:tcPr>
                <w:p>
                  <w:pPr>
                    <w:widowControl/>
                    <w:numPr>
                      <w:ilvl w:val="0"/>
                      <w:numId w:val="23"/>
                    </w:numPr>
                    <w:adjustRightInd w:val="0"/>
                    <w:spacing w:line="440" w:lineRule="exact"/>
                    <w:ind w:left="420" w:leftChars="0" w:hanging="420" w:firstLineChars="0"/>
                    <w:jc w:val="center"/>
                    <w:rPr>
                      <w:rFonts w:hint="eastAsia" w:ascii="Times New Roman" w:hAnsi="Times New Roman" w:cs="宋体" w:eastAsiaTheme="minorEastAsia"/>
                      <w:i w:val="0"/>
                      <w:iCs w:val="0"/>
                      <w:caps w:val="0"/>
                      <w:smallCaps w:val="0"/>
                      <w:color w:val="auto"/>
                      <w:sz w:val="21"/>
                      <w:szCs w:val="21"/>
                      <w:highlight w:val="none"/>
                    </w:rPr>
                  </w:pPr>
                </w:p>
              </w:tc>
              <w:tc>
                <w:tcPr>
                  <w:tcW w:w="894"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w:t>
                  </w:r>
                </w:p>
              </w:tc>
              <w:tc>
                <w:tcPr>
                  <w:tcW w:w="1080"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19°</w:t>
                  </w:r>
                </w:p>
              </w:tc>
              <w:tc>
                <w:tcPr>
                  <w:tcW w:w="1080"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亮</w:t>
                  </w:r>
                </w:p>
              </w:tc>
              <w:tc>
                <w:tcPr>
                  <w:tcW w:w="772"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灭</w:t>
                  </w:r>
                </w:p>
              </w:tc>
              <w:tc>
                <w:tcPr>
                  <w:tcW w:w="1081"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21°</w:t>
                  </w:r>
                </w:p>
              </w:tc>
              <w:tc>
                <w:tcPr>
                  <w:tcW w:w="1081"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灭</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339" w:type="dxa"/>
                  <w:noWrap w:val="0"/>
                  <w:vAlign w:val="center"/>
                </w:tcPr>
                <w:p>
                  <w:pPr>
                    <w:widowControl/>
                    <w:numPr>
                      <w:ilvl w:val="0"/>
                      <w:numId w:val="23"/>
                    </w:numPr>
                    <w:adjustRightInd w:val="0"/>
                    <w:spacing w:line="440" w:lineRule="exact"/>
                    <w:ind w:left="420" w:leftChars="0" w:hanging="420" w:firstLineChars="0"/>
                    <w:jc w:val="center"/>
                    <w:rPr>
                      <w:rFonts w:hint="eastAsia" w:ascii="Times New Roman" w:hAnsi="Times New Roman" w:cs="宋体" w:eastAsiaTheme="minorEastAsia"/>
                      <w:i w:val="0"/>
                      <w:iCs w:val="0"/>
                      <w:caps w:val="0"/>
                      <w:smallCaps w:val="0"/>
                      <w:color w:val="auto"/>
                      <w:sz w:val="21"/>
                      <w:szCs w:val="21"/>
                      <w:highlight w:val="none"/>
                    </w:rPr>
                  </w:pPr>
                </w:p>
              </w:tc>
              <w:tc>
                <w:tcPr>
                  <w:tcW w:w="894"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1</w:t>
                  </w:r>
                </w:p>
              </w:tc>
              <w:tc>
                <w:tcPr>
                  <w:tcW w:w="1080"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减小</w:t>
                  </w:r>
                </w:p>
              </w:tc>
              <w:tc>
                <w:tcPr>
                  <w:tcW w:w="1080"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亮</w:t>
                  </w:r>
                </w:p>
              </w:tc>
              <w:tc>
                <w:tcPr>
                  <w:tcW w:w="772"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21°</w:t>
                  </w:r>
                </w:p>
              </w:tc>
              <w:tc>
                <w:tcPr>
                  <w:tcW w:w="1081"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灭</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339" w:type="dxa"/>
                  <w:noWrap w:val="0"/>
                  <w:vAlign w:val="center"/>
                </w:tcPr>
                <w:p>
                  <w:pPr>
                    <w:widowControl/>
                    <w:numPr>
                      <w:ilvl w:val="0"/>
                      <w:numId w:val="23"/>
                    </w:numPr>
                    <w:adjustRightInd w:val="0"/>
                    <w:spacing w:line="440" w:lineRule="exact"/>
                    <w:ind w:left="420" w:leftChars="0" w:hanging="420" w:firstLineChars="0"/>
                    <w:jc w:val="center"/>
                    <w:rPr>
                      <w:rFonts w:hint="eastAsia" w:ascii="Times New Roman" w:hAnsi="Times New Roman" w:cs="宋体" w:eastAsiaTheme="minorEastAsia"/>
                      <w:i w:val="0"/>
                      <w:iCs w:val="0"/>
                      <w:caps w:val="0"/>
                      <w:smallCaps w:val="0"/>
                      <w:color w:val="auto"/>
                      <w:sz w:val="21"/>
                      <w:szCs w:val="21"/>
                      <w:highlight w:val="none"/>
                    </w:rPr>
                  </w:pPr>
                </w:p>
              </w:tc>
              <w:tc>
                <w:tcPr>
                  <w:tcW w:w="894"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w:t>
                  </w:r>
                </w:p>
              </w:tc>
              <w:tc>
                <w:tcPr>
                  <w:tcW w:w="1080"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10°</w:t>
                  </w:r>
                </w:p>
              </w:tc>
              <w:tc>
                <w:tcPr>
                  <w:tcW w:w="1080"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亮</w:t>
                  </w:r>
                </w:p>
              </w:tc>
              <w:tc>
                <w:tcPr>
                  <w:tcW w:w="772"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灭</w:t>
                  </w:r>
                </w:p>
              </w:tc>
              <w:tc>
                <w:tcPr>
                  <w:tcW w:w="1081"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21°</w:t>
                  </w:r>
                </w:p>
              </w:tc>
              <w:tc>
                <w:tcPr>
                  <w:tcW w:w="1081"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灭</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339" w:type="dxa"/>
                  <w:noWrap w:val="0"/>
                  <w:vAlign w:val="center"/>
                </w:tcPr>
                <w:p>
                  <w:pPr>
                    <w:widowControl/>
                    <w:numPr>
                      <w:ilvl w:val="0"/>
                      <w:numId w:val="23"/>
                    </w:numPr>
                    <w:adjustRightInd w:val="0"/>
                    <w:spacing w:line="440" w:lineRule="exact"/>
                    <w:ind w:left="420" w:leftChars="0" w:hanging="420" w:firstLineChars="0"/>
                    <w:jc w:val="center"/>
                    <w:rPr>
                      <w:rFonts w:hint="eastAsia" w:ascii="Times New Roman" w:hAnsi="Times New Roman" w:cs="宋体" w:eastAsiaTheme="minorEastAsia"/>
                      <w:i w:val="0"/>
                      <w:iCs w:val="0"/>
                      <w:caps w:val="0"/>
                      <w:smallCaps w:val="0"/>
                      <w:color w:val="auto"/>
                      <w:sz w:val="21"/>
                      <w:szCs w:val="21"/>
                      <w:highlight w:val="none"/>
                    </w:rPr>
                  </w:pPr>
                </w:p>
              </w:tc>
              <w:tc>
                <w:tcPr>
                  <w:tcW w:w="894"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0</w:t>
                  </w:r>
                </w:p>
              </w:tc>
              <w:tc>
                <w:tcPr>
                  <w:tcW w:w="1080"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减小</w:t>
                  </w:r>
                </w:p>
              </w:tc>
              <w:tc>
                <w:tcPr>
                  <w:tcW w:w="1080"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亮</w:t>
                  </w:r>
                </w:p>
              </w:tc>
              <w:tc>
                <w:tcPr>
                  <w:tcW w:w="772"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21°</w:t>
                  </w:r>
                </w:p>
              </w:tc>
              <w:tc>
                <w:tcPr>
                  <w:tcW w:w="1081"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灭</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339" w:type="dxa"/>
                  <w:noWrap w:val="0"/>
                  <w:vAlign w:val="center"/>
                </w:tcPr>
                <w:p>
                  <w:pPr>
                    <w:widowControl/>
                    <w:numPr>
                      <w:ilvl w:val="0"/>
                      <w:numId w:val="23"/>
                    </w:numPr>
                    <w:adjustRightInd w:val="0"/>
                    <w:spacing w:line="440" w:lineRule="exact"/>
                    <w:ind w:left="420" w:leftChars="0" w:hanging="420" w:firstLineChars="0"/>
                    <w:jc w:val="center"/>
                    <w:rPr>
                      <w:rFonts w:hint="eastAsia" w:ascii="Times New Roman" w:hAnsi="Times New Roman" w:cs="宋体" w:eastAsiaTheme="minorEastAsia"/>
                      <w:i w:val="0"/>
                      <w:iCs w:val="0"/>
                      <w:caps w:val="0"/>
                      <w:smallCaps w:val="0"/>
                      <w:color w:val="auto"/>
                      <w:sz w:val="21"/>
                      <w:szCs w:val="21"/>
                      <w:highlight w:val="none"/>
                    </w:rPr>
                  </w:pPr>
                </w:p>
              </w:tc>
              <w:tc>
                <w:tcPr>
                  <w:tcW w:w="894"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w:t>
                  </w:r>
                </w:p>
              </w:tc>
              <w:tc>
                <w:tcPr>
                  <w:tcW w:w="1080"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0°</w:t>
                  </w:r>
                </w:p>
              </w:tc>
              <w:tc>
                <w:tcPr>
                  <w:tcW w:w="1080"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灭</w:t>
                  </w:r>
                </w:p>
              </w:tc>
              <w:tc>
                <w:tcPr>
                  <w:tcW w:w="1081"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灭</w:t>
                  </w:r>
                </w:p>
              </w:tc>
              <w:tc>
                <w:tcPr>
                  <w:tcW w:w="772"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灭</w:t>
                  </w:r>
                </w:p>
              </w:tc>
              <w:tc>
                <w:tcPr>
                  <w:tcW w:w="1081"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减小</w:t>
                  </w:r>
                </w:p>
              </w:tc>
              <w:tc>
                <w:tcPr>
                  <w:tcW w:w="1081"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亮</w:t>
                  </w:r>
                </w:p>
              </w:tc>
              <w:tc>
                <w:tcPr>
                  <w:tcW w:w="1081"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亮</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339" w:type="dxa"/>
                  <w:noWrap w:val="0"/>
                  <w:vAlign w:val="center"/>
                </w:tcPr>
                <w:p>
                  <w:pPr>
                    <w:widowControl/>
                    <w:numPr>
                      <w:ilvl w:val="0"/>
                      <w:numId w:val="23"/>
                    </w:numPr>
                    <w:adjustRightInd w:val="0"/>
                    <w:spacing w:line="440" w:lineRule="exact"/>
                    <w:ind w:left="420" w:leftChars="0" w:hanging="420" w:firstLineChars="0"/>
                    <w:jc w:val="center"/>
                    <w:rPr>
                      <w:rFonts w:hint="eastAsia" w:ascii="Times New Roman" w:hAnsi="Times New Roman" w:cs="宋体" w:eastAsiaTheme="minorEastAsia"/>
                      <w:i w:val="0"/>
                      <w:iCs w:val="0"/>
                      <w:caps w:val="0"/>
                      <w:smallCaps w:val="0"/>
                      <w:color w:val="auto"/>
                      <w:sz w:val="21"/>
                      <w:szCs w:val="21"/>
                      <w:highlight w:val="none"/>
                    </w:rPr>
                  </w:pPr>
                </w:p>
              </w:tc>
              <w:tc>
                <w:tcPr>
                  <w:tcW w:w="894"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w:t>
                  </w:r>
                </w:p>
              </w:tc>
              <w:tc>
                <w:tcPr>
                  <w:tcW w:w="1080"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0°</w:t>
                  </w:r>
                </w:p>
              </w:tc>
              <w:tc>
                <w:tcPr>
                  <w:tcW w:w="1080"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灭</w:t>
                  </w:r>
                </w:p>
              </w:tc>
              <w:tc>
                <w:tcPr>
                  <w:tcW w:w="1081"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灭</w:t>
                  </w:r>
                </w:p>
              </w:tc>
              <w:tc>
                <w:tcPr>
                  <w:tcW w:w="772"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灭</w:t>
                  </w:r>
                </w:p>
              </w:tc>
              <w:tc>
                <w:tcPr>
                  <w:tcW w:w="1081"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0°</w:t>
                  </w:r>
                </w:p>
              </w:tc>
              <w:tc>
                <w:tcPr>
                  <w:tcW w:w="1081"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灭</w:t>
                  </w:r>
                </w:p>
              </w:tc>
              <w:tc>
                <w:tcPr>
                  <w:tcW w:w="1081"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灭</w:t>
                  </w:r>
                </w:p>
              </w:tc>
              <w:tc>
                <w:tcPr>
                  <w:tcW w:w="1081" w:type="dxa"/>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灭</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339" w:type="dxa"/>
                  <w:noWrap w:val="0"/>
                  <w:vAlign w:val="center"/>
                </w:tcPr>
                <w:p>
                  <w:pPr>
                    <w:widowControl/>
                    <w:numPr>
                      <w:ilvl w:val="0"/>
                      <w:numId w:val="23"/>
                    </w:numPr>
                    <w:adjustRightInd w:val="0"/>
                    <w:spacing w:line="440" w:lineRule="exact"/>
                    <w:ind w:left="420" w:leftChars="0" w:hanging="420" w:firstLineChars="0"/>
                    <w:jc w:val="center"/>
                    <w:rPr>
                      <w:rFonts w:hint="eastAsia" w:ascii="Times New Roman" w:hAnsi="Times New Roman" w:cs="宋体" w:eastAsiaTheme="minorEastAsia"/>
                      <w:i w:val="0"/>
                      <w:iCs w:val="0"/>
                      <w:caps w:val="0"/>
                      <w:smallCaps w:val="0"/>
                      <w:color w:val="auto"/>
                      <w:sz w:val="21"/>
                      <w:szCs w:val="21"/>
                      <w:highlight w:val="none"/>
                    </w:rPr>
                  </w:pPr>
                </w:p>
              </w:tc>
              <w:tc>
                <w:tcPr>
                  <w:tcW w:w="9231" w:type="dxa"/>
                  <w:gridSpan w:val="9"/>
                  <w:noWrap w:val="0"/>
                  <w:vAlign w:val="center"/>
                </w:tcPr>
                <w:p>
                  <w:pPr>
                    <w:widowControl/>
                    <w:spacing w:line="240" w:lineRule="auto"/>
                    <w:ind w:firstLine="0" w:firstLineChars="0"/>
                    <w:jc w:val="left"/>
                    <w:rPr>
                      <w:rFonts w:hint="eastAsia" w:ascii="Times New Roman" w:hAnsi="Times New Roman" w:cs="宋体" w:eastAsiaTheme="minorEastAsia"/>
                      <w:i w:val="0"/>
                      <w:iCs w:val="0"/>
                      <w:caps w:val="0"/>
                      <w:smallCaps w:val="0"/>
                      <w:color w:val="auto"/>
                      <w:sz w:val="21"/>
                      <w:szCs w:val="21"/>
                      <w:highlight w:val="none"/>
                    </w:rPr>
                  </w:pPr>
                  <w:r>
                    <w:rPr>
                      <w:rFonts w:hint="eastAsia" w:ascii="Times New Roman" w:hAnsi="Times New Roman" w:cs="宋体" w:eastAsiaTheme="minorEastAsia"/>
                      <w:i w:val="0"/>
                      <w:iCs w:val="0"/>
                      <w:caps w:val="0"/>
                      <w:smallCaps w:val="0"/>
                      <w:color w:val="auto"/>
                      <w:sz w:val="21"/>
                      <w:szCs w:val="21"/>
                      <w:highlight w:val="none"/>
                    </w:rPr>
                    <w:t>FSECU下电</w:t>
                  </w:r>
                </w:p>
              </w:tc>
            </w:tr>
          </w:tbl>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textAlignment w:val="auto"/>
              <w:rPr>
                <w:rFonts w:hint="default" w:ascii="Times New Roman" w:hAnsi="Times New Roman" w:cs="宋体"/>
                <w:b/>
                <w:i w:val="0"/>
                <w:iCs w:val="0"/>
                <w:caps w:val="0"/>
                <w:smallCaps w:val="0"/>
                <w:color w:val="auto"/>
                <w:sz w:val="21"/>
                <w:szCs w:val="21"/>
                <w:highlight w:val="none"/>
              </w:rPr>
            </w:pP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5005" w:hRule="atLeast"/>
          <w:jc w:val="center"/>
        </w:trPr>
        <w:tc>
          <w:tcPr>
            <w:tcW w:w="447"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宋体"/>
                <w:i w:val="0"/>
                <w:iCs w:val="0"/>
                <w:caps w:val="0"/>
                <w:smallCaps w:val="0"/>
                <w:color w:val="auto"/>
                <w:sz w:val="21"/>
                <w:szCs w:val="21"/>
                <w:highlight w:val="none"/>
              </w:rPr>
            </w:pPr>
          </w:p>
        </w:tc>
        <w:tc>
          <w:tcPr>
            <w:tcW w:w="400" w:type="pct"/>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eastAsia="宋体" w:cs="宋体"/>
                <w:i w:val="0"/>
                <w:iCs w:val="0"/>
                <w:caps w:val="0"/>
                <w:smallCaps w:val="0"/>
                <w:color w:val="auto"/>
                <w:sz w:val="21"/>
                <w:szCs w:val="21"/>
                <w:highlight w:val="none"/>
                <w:lang w:val="en-US" w:eastAsia="zh-CN"/>
              </w:rPr>
            </w:pPr>
            <w:r>
              <w:rPr>
                <w:rFonts w:hint="eastAsia" w:ascii="Times New Roman" w:hAnsi="Times New Roman" w:cs="宋体"/>
                <w:i w:val="0"/>
                <w:iCs w:val="0"/>
                <w:caps w:val="0"/>
                <w:smallCaps w:val="0"/>
                <w:color w:val="auto"/>
                <w:sz w:val="21"/>
                <w:szCs w:val="21"/>
                <w:highlight w:val="none"/>
                <w:lang w:val="en-US" w:eastAsia="zh-CN"/>
              </w:rPr>
              <w:t>应急工作模式功能检查</w:t>
            </w:r>
          </w:p>
        </w:tc>
        <w:tc>
          <w:tcPr>
            <w:tcW w:w="469" w:type="pct"/>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eastAsia="宋体" w:cs="宋体"/>
                <w:i w:val="0"/>
                <w:iCs w:val="0"/>
                <w:caps w:val="0"/>
                <w:smallCaps w:val="0"/>
                <w:color w:val="auto"/>
                <w:sz w:val="21"/>
                <w:szCs w:val="21"/>
                <w:highlight w:val="none"/>
                <w:lang w:val="en-US" w:eastAsia="zh-CN"/>
              </w:rPr>
            </w:pPr>
            <w:r>
              <w:rPr>
                <w:rFonts w:hint="default" w:ascii="Times New Roman" w:hAnsi="Times New Roman" w:cs="宋体"/>
                <w:i w:val="0"/>
                <w:iCs w:val="0"/>
                <w:caps w:val="0"/>
                <w:smallCaps w:val="0"/>
                <w:color w:val="auto"/>
                <w:sz w:val="21"/>
                <w:szCs w:val="21"/>
                <w:highlight w:val="none"/>
              </w:rPr>
              <w:t>QPAT</w:t>
            </w:r>
            <w:r>
              <w:rPr>
                <w:rFonts w:hint="eastAsia" w:ascii="Times New Roman" w:hAnsi="Times New Roman" w:cs="宋体"/>
                <w:i w:val="0"/>
                <w:iCs w:val="0"/>
                <w:caps w:val="0"/>
                <w:smallCaps w:val="0"/>
                <w:color w:val="auto"/>
                <w:sz w:val="21"/>
                <w:szCs w:val="21"/>
                <w:highlight w:val="none"/>
                <w:lang w:val="en-US" w:eastAsia="zh-CN"/>
              </w:rPr>
              <w:t>4</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eastAsia" w:ascii="Times New Roman" w:hAnsi="Times New Roman" w:eastAsia="宋体" w:cs="宋体"/>
                <w:i w:val="0"/>
                <w:iCs w:val="0"/>
                <w:caps w:val="0"/>
                <w:smallCaps w:val="0"/>
                <w:color w:val="auto"/>
                <w:sz w:val="21"/>
                <w:szCs w:val="21"/>
                <w:highlight w:val="none"/>
                <w:lang w:eastAsia="zh-CN"/>
              </w:rPr>
            </w:pPr>
          </w:p>
        </w:tc>
        <w:tc>
          <w:tcPr>
            <w:tcW w:w="3683" w:type="pct"/>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eastAsia" w:ascii="Times New Roman" w:hAnsi="Times New Roman" w:eastAsia="黑体" w:cs="宋体"/>
                <w:b w:val="0"/>
                <w:bCs/>
                <w:i w:val="0"/>
                <w:iCs w:val="0"/>
                <w:caps w:val="0"/>
                <w:smallCaps w:val="0"/>
                <w:color w:val="auto"/>
                <w:sz w:val="21"/>
                <w:szCs w:val="21"/>
                <w:highlight w:val="none"/>
                <w:lang w:val="en-US" w:eastAsia="zh-CN"/>
              </w:rPr>
            </w:pPr>
            <w:r>
              <w:rPr>
                <w:rFonts w:hint="eastAsia" w:ascii="Times New Roman" w:hAnsi="Times New Roman" w:eastAsia="黑体" w:cs="宋体"/>
                <w:b w:val="0"/>
                <w:bCs/>
                <w:i w:val="0"/>
                <w:iCs w:val="0"/>
                <w:caps w:val="0"/>
                <w:smallCaps w:val="0"/>
                <w:color w:val="auto"/>
                <w:sz w:val="21"/>
                <w:szCs w:val="21"/>
                <w:highlight w:val="none"/>
                <w:lang w:val="en-US" w:eastAsia="zh-CN"/>
              </w:rPr>
              <w:t xml:space="preserve">表3 </w:t>
            </w:r>
            <w:r>
              <w:rPr>
                <w:rFonts w:hint="eastAsia" w:ascii="Times New Roman" w:hAnsi="Times New Roman" w:eastAsia="黑体" w:cs="宋体"/>
                <w:i w:val="0"/>
                <w:iCs w:val="0"/>
                <w:caps w:val="0"/>
                <w:smallCaps w:val="0"/>
                <w:color w:val="auto"/>
                <w:sz w:val="21"/>
                <w:szCs w:val="21"/>
                <w:highlight w:val="none"/>
                <w:lang w:val="en-US" w:eastAsia="zh-CN"/>
              </w:rPr>
              <w:t>应急工作模式功能检查</w:t>
            </w:r>
          </w:p>
          <w:tbl>
            <w:tblPr>
              <w:tblStyle w:val="31"/>
              <w:tblW w:w="9524"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394"/>
              <w:gridCol w:w="5692"/>
              <w:gridCol w:w="1714"/>
              <w:gridCol w:w="1724"/>
            </w:tblGrid>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447" w:hRule="atLeast"/>
                <w:tblHeader/>
                <w:jc w:val="center"/>
              </w:trPr>
              <w:tc>
                <w:tcPr>
                  <w:tcW w:w="394" w:type="dxa"/>
                  <w:vMerge w:val="restart"/>
                  <w:tcBorders>
                    <w:top w:val="single" w:color="000000" w:sz="12" w:space="0"/>
                    <w:bottom w:val="single" w:color="000000" w:sz="4" w:space="0"/>
                  </w:tcBorders>
                  <w:noWrap w:val="0"/>
                  <w:vAlign w:val="center"/>
                </w:tcPr>
                <w:p>
                  <w:pPr>
                    <w:keepNext w:val="0"/>
                    <w:keepLines w:val="0"/>
                    <w:pageBreakBefore w:val="0"/>
                    <w:widowControl/>
                    <w:kinsoku/>
                    <w:wordWrap/>
                    <w:overflowPunct/>
                    <w:topLinePunct w:val="0"/>
                    <w:autoSpaceDE/>
                    <w:autoSpaceDN/>
                    <w:bidi w:val="0"/>
                    <w:adjustRightInd/>
                    <w:snapToGrid/>
                    <w:spacing w:line="360" w:lineRule="auto"/>
                    <w:ind w:firstLine="0" w:firstLineChars="0"/>
                    <w:jc w:val="both"/>
                    <w:textAlignment w:val="auto"/>
                    <w:rPr>
                      <w:rFonts w:hint="eastAsia" w:ascii="Times New Roman" w:hAnsi="Times New Roman" w:eastAsia="黑体" w:cs="宋体"/>
                      <w:i w:val="0"/>
                      <w:iCs w:val="0"/>
                      <w:caps w:val="0"/>
                      <w:smallCaps w:val="0"/>
                      <w:color w:val="auto"/>
                      <w:sz w:val="21"/>
                      <w:szCs w:val="21"/>
                      <w:highlight w:val="none"/>
                      <w:lang w:val="en-US" w:eastAsia="zh-CN"/>
                    </w:rPr>
                  </w:pPr>
                  <w:r>
                    <w:rPr>
                      <w:rFonts w:hint="eastAsia" w:ascii="Times New Roman" w:hAnsi="Times New Roman" w:eastAsia="黑体" w:cs="宋体"/>
                      <w:i w:val="0"/>
                      <w:iCs w:val="0"/>
                      <w:caps w:val="0"/>
                      <w:smallCaps w:val="0"/>
                      <w:color w:val="auto"/>
                      <w:sz w:val="21"/>
                      <w:szCs w:val="21"/>
                      <w:highlight w:val="none"/>
                    </w:rPr>
                    <w:t>步骤</w:t>
                  </w:r>
                </w:p>
              </w:tc>
              <w:tc>
                <w:tcPr>
                  <w:tcW w:w="5692" w:type="dxa"/>
                  <w:vMerge w:val="restart"/>
                  <w:tcBorders>
                    <w:top w:val="single" w:color="000000" w:sz="12" w:space="0"/>
                    <w:bottom w:val="single" w:color="000000" w:sz="4" w:space="0"/>
                  </w:tcBorders>
                  <w:noWrap w:val="0"/>
                  <w:vAlign w:val="center"/>
                </w:tcPr>
                <w:p>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黑体" w:cs="宋体"/>
                      <w:i w:val="0"/>
                      <w:iCs w:val="0"/>
                      <w:caps w:val="0"/>
                      <w:smallCaps w:val="0"/>
                      <w:color w:val="auto"/>
                      <w:sz w:val="21"/>
                      <w:szCs w:val="21"/>
                      <w:highlight w:val="none"/>
                      <w:lang w:val="en-US" w:eastAsia="zh-CN"/>
                    </w:rPr>
                  </w:pPr>
                  <w:r>
                    <w:rPr>
                      <w:rFonts w:hint="eastAsia" w:ascii="Times New Roman" w:hAnsi="Times New Roman" w:eastAsia="黑体" w:cs="宋体"/>
                      <w:i w:val="0"/>
                      <w:iCs w:val="0"/>
                      <w:caps w:val="0"/>
                      <w:smallCaps w:val="0"/>
                      <w:color w:val="auto"/>
                      <w:sz w:val="21"/>
                      <w:szCs w:val="21"/>
                      <w:highlight w:val="none"/>
                      <w:lang w:val="en-US" w:eastAsia="zh-CN"/>
                    </w:rPr>
                    <w:t>输入</w:t>
                  </w:r>
                </w:p>
              </w:tc>
              <w:tc>
                <w:tcPr>
                  <w:tcW w:w="3438" w:type="dxa"/>
                  <w:gridSpan w:val="2"/>
                  <w:tcBorders>
                    <w:top w:val="single" w:color="000000" w:sz="12" w:space="0"/>
                    <w:bottom w:val="single" w:color="000000" w:sz="4" w:space="0"/>
                  </w:tcBorders>
                  <w:noWrap w:val="0"/>
                  <w:vAlign w:val="center"/>
                </w:tcPr>
                <w:p>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黑体" w:cs="宋体"/>
                      <w:i w:val="0"/>
                      <w:iCs w:val="0"/>
                      <w:caps w:val="0"/>
                      <w:smallCaps w:val="0"/>
                      <w:color w:val="auto"/>
                      <w:sz w:val="21"/>
                      <w:szCs w:val="21"/>
                      <w:highlight w:val="none"/>
                      <w:lang w:val="en-US" w:eastAsia="zh-CN"/>
                    </w:rPr>
                  </w:pPr>
                  <w:r>
                    <w:rPr>
                      <w:rFonts w:hint="eastAsia" w:ascii="Times New Roman" w:hAnsi="Times New Roman" w:eastAsia="黑体" w:cs="宋体"/>
                      <w:i w:val="0"/>
                      <w:iCs w:val="0"/>
                      <w:caps w:val="0"/>
                      <w:smallCaps w:val="0"/>
                      <w:color w:val="auto"/>
                      <w:sz w:val="21"/>
                      <w:szCs w:val="21"/>
                      <w:highlight w:val="none"/>
                      <w:lang w:val="en-US" w:eastAsia="zh-CN"/>
                    </w:rPr>
                    <w:t>合格判据</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706" w:hRule="atLeast"/>
                <w:tblHeader/>
                <w:jc w:val="center"/>
              </w:trPr>
              <w:tc>
                <w:tcPr>
                  <w:tcW w:w="394" w:type="dxa"/>
                  <w:vMerge w:val="continue"/>
                  <w:tcBorders>
                    <w:top w:val="single" w:color="000000" w:sz="4" w:space="0"/>
                  </w:tcBorders>
                  <w:noWrap w:val="0"/>
                  <w:vAlign w:val="center"/>
                </w:tcPr>
                <w:p>
                  <w:pPr>
                    <w:keepNext w:val="0"/>
                    <w:keepLines w:val="0"/>
                    <w:pageBreakBefore w:val="0"/>
                    <w:widowControl/>
                    <w:kinsoku/>
                    <w:wordWrap/>
                    <w:overflowPunct/>
                    <w:topLinePunct w:val="0"/>
                    <w:autoSpaceDE/>
                    <w:autoSpaceDN/>
                    <w:bidi w:val="0"/>
                    <w:adjustRightInd/>
                    <w:snapToGrid/>
                    <w:spacing w:line="360" w:lineRule="auto"/>
                    <w:ind w:firstLine="0" w:firstLineChars="0"/>
                    <w:jc w:val="both"/>
                    <w:textAlignment w:val="auto"/>
                    <w:rPr>
                      <w:rFonts w:hint="eastAsia" w:ascii="Times New Roman" w:hAnsi="Times New Roman" w:eastAsia="黑体" w:cs="宋体"/>
                      <w:i w:val="0"/>
                      <w:iCs w:val="0"/>
                      <w:caps w:val="0"/>
                      <w:smallCaps w:val="0"/>
                      <w:color w:val="auto"/>
                      <w:sz w:val="21"/>
                      <w:szCs w:val="21"/>
                      <w:highlight w:val="none"/>
                    </w:rPr>
                  </w:pPr>
                </w:p>
              </w:tc>
              <w:tc>
                <w:tcPr>
                  <w:tcW w:w="5692" w:type="dxa"/>
                  <w:vMerge w:val="continue"/>
                  <w:tcBorders>
                    <w:top w:val="single" w:color="000000" w:sz="4" w:space="0"/>
                  </w:tcBorders>
                  <w:noWrap w:val="0"/>
                  <w:vAlign w:val="center"/>
                </w:tcPr>
                <w:p>
                  <w:pPr>
                    <w:keepNext w:val="0"/>
                    <w:keepLines w:val="0"/>
                    <w:pageBreakBefore w:val="0"/>
                    <w:widowControl/>
                    <w:kinsoku/>
                    <w:wordWrap/>
                    <w:overflowPunct/>
                    <w:topLinePunct w:val="0"/>
                    <w:autoSpaceDE/>
                    <w:autoSpaceDN/>
                    <w:bidi w:val="0"/>
                    <w:adjustRightInd/>
                    <w:snapToGrid/>
                    <w:spacing w:line="360" w:lineRule="auto"/>
                    <w:ind w:firstLine="0" w:firstLineChars="0"/>
                    <w:jc w:val="both"/>
                    <w:textAlignment w:val="auto"/>
                    <w:rPr>
                      <w:rFonts w:hint="eastAsia" w:ascii="Times New Roman" w:hAnsi="Times New Roman" w:eastAsia="黑体" w:cs="宋体"/>
                      <w:i w:val="0"/>
                      <w:iCs w:val="0"/>
                      <w:caps w:val="0"/>
                      <w:smallCaps w:val="0"/>
                      <w:color w:val="auto"/>
                      <w:sz w:val="21"/>
                      <w:szCs w:val="21"/>
                      <w:highlight w:val="none"/>
                      <w:lang w:val="en-US" w:eastAsia="zh-CN"/>
                    </w:rPr>
                  </w:pPr>
                </w:p>
              </w:tc>
              <w:tc>
                <w:tcPr>
                  <w:tcW w:w="1714" w:type="dxa"/>
                  <w:tcBorders>
                    <w:top w:val="single" w:color="000000" w:sz="4" w:space="0"/>
                  </w:tcBorders>
                  <w:noWrap w:val="0"/>
                  <w:vAlign w:val="center"/>
                </w:tcPr>
                <w:p>
                  <w:pPr>
                    <w:keepNext w:val="0"/>
                    <w:keepLines w:val="0"/>
                    <w:pageBreakBefore w:val="0"/>
                    <w:widowControl/>
                    <w:kinsoku/>
                    <w:wordWrap/>
                    <w:overflowPunct/>
                    <w:topLinePunct w:val="0"/>
                    <w:autoSpaceDE/>
                    <w:autoSpaceDN/>
                    <w:bidi w:val="0"/>
                    <w:adjustRightInd/>
                    <w:snapToGrid/>
                    <w:spacing w:line="360" w:lineRule="auto"/>
                    <w:ind w:firstLine="0" w:firstLineChars="0"/>
                    <w:jc w:val="both"/>
                    <w:textAlignment w:val="auto"/>
                    <w:rPr>
                      <w:rFonts w:hint="eastAsia" w:ascii="Times New Roman" w:hAnsi="Times New Roman" w:eastAsia="黑体" w:cs="宋体"/>
                      <w:i w:val="0"/>
                      <w:iCs w:val="0"/>
                      <w:caps w:val="0"/>
                      <w:smallCaps w:val="0"/>
                      <w:color w:val="auto"/>
                      <w:sz w:val="21"/>
                      <w:szCs w:val="21"/>
                      <w:highlight w:val="none"/>
                      <w:lang w:val="en-US" w:eastAsia="zh-CN"/>
                    </w:rPr>
                  </w:pPr>
                  <w:r>
                    <w:rPr>
                      <w:rFonts w:hint="eastAsia" w:ascii="Times New Roman" w:hAnsi="Times New Roman" w:eastAsia="黑体" w:cs="宋体"/>
                      <w:i w:val="0"/>
                      <w:iCs w:val="0"/>
                      <w:caps w:val="0"/>
                      <w:smallCaps w:val="0"/>
                      <w:color w:val="auto"/>
                      <w:sz w:val="21"/>
                      <w:szCs w:val="21"/>
                      <w:highlight w:val="none"/>
                      <w:lang w:val="en-US" w:eastAsia="zh-CN"/>
                    </w:rPr>
                    <w:t>Flaps_Position</w:t>
                  </w:r>
                </w:p>
              </w:tc>
              <w:tc>
                <w:tcPr>
                  <w:tcW w:w="1724" w:type="dxa"/>
                  <w:tcBorders>
                    <w:top w:val="single" w:color="000000" w:sz="4" w:space="0"/>
                  </w:tcBorders>
                  <w:noWrap w:val="0"/>
                  <w:vAlign w:val="center"/>
                </w:tcPr>
                <w:p>
                  <w:pPr>
                    <w:keepNext w:val="0"/>
                    <w:keepLines w:val="0"/>
                    <w:pageBreakBefore w:val="0"/>
                    <w:widowControl/>
                    <w:kinsoku/>
                    <w:wordWrap/>
                    <w:overflowPunct/>
                    <w:topLinePunct w:val="0"/>
                    <w:autoSpaceDE/>
                    <w:autoSpaceDN/>
                    <w:bidi w:val="0"/>
                    <w:adjustRightInd/>
                    <w:snapToGrid/>
                    <w:spacing w:line="360" w:lineRule="auto"/>
                    <w:ind w:firstLine="0" w:firstLineChars="0"/>
                    <w:jc w:val="both"/>
                    <w:textAlignment w:val="auto"/>
                    <w:rPr>
                      <w:rFonts w:hint="eastAsia" w:ascii="Times New Roman" w:hAnsi="Times New Roman" w:eastAsia="黑体" w:cs="宋体"/>
                      <w:i w:val="0"/>
                      <w:iCs w:val="0"/>
                      <w:caps w:val="0"/>
                      <w:smallCaps w:val="0"/>
                      <w:color w:val="auto"/>
                      <w:sz w:val="21"/>
                      <w:szCs w:val="21"/>
                      <w:highlight w:val="none"/>
                      <w:lang w:val="en-US" w:eastAsia="zh-CN"/>
                    </w:rPr>
                  </w:pPr>
                  <w:r>
                    <w:rPr>
                      <w:rFonts w:hint="eastAsia" w:ascii="Times New Roman" w:hAnsi="Times New Roman" w:eastAsia="黑体" w:cs="宋体"/>
                      <w:i w:val="0"/>
                      <w:iCs w:val="0"/>
                      <w:caps w:val="0"/>
                      <w:smallCaps w:val="0"/>
                      <w:color w:val="auto"/>
                      <w:sz w:val="21"/>
                      <w:szCs w:val="21"/>
                      <w:highlight w:val="none"/>
                      <w:lang w:val="en-US" w:eastAsia="zh-CN"/>
                    </w:rPr>
                    <w:t>Slats_Position</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258" w:hRule="atLeast"/>
                <w:jc w:val="center"/>
              </w:trPr>
              <w:tc>
                <w:tcPr>
                  <w:tcW w:w="394" w:type="dxa"/>
                  <w:tcBorders>
                    <w:top w:val="single" w:color="000000" w:sz="12" w:space="0"/>
                    <w:bottom w:val="single" w:color="000000" w:sz="4" w:space="0"/>
                  </w:tcBorders>
                  <w:noWrap w:val="0"/>
                  <w:vAlign w:val="center"/>
                </w:tcPr>
                <w:p>
                  <w:pPr>
                    <w:widowControl/>
                    <w:numPr>
                      <w:ilvl w:val="0"/>
                      <w:numId w:val="24"/>
                    </w:numPr>
                    <w:adjustRightInd w:val="0"/>
                    <w:spacing w:line="440" w:lineRule="exact"/>
                    <w:ind w:left="420" w:leftChars="0" w:hanging="420" w:firstLineChars="0"/>
                    <w:jc w:val="center"/>
                    <w:rPr>
                      <w:rFonts w:hint="eastAsia" w:ascii="Times New Roman" w:hAnsi="Times New Roman" w:cs="宋体" w:eastAsiaTheme="minorEastAsia"/>
                      <w:i w:val="0"/>
                      <w:iCs w:val="0"/>
                      <w:caps w:val="0"/>
                      <w:smallCaps w:val="0"/>
                      <w:color w:val="auto"/>
                      <w:sz w:val="21"/>
                      <w:szCs w:val="21"/>
                      <w:highlight w:val="none"/>
                    </w:rPr>
                  </w:pPr>
                </w:p>
              </w:tc>
              <w:tc>
                <w:tcPr>
                  <w:tcW w:w="5692" w:type="dxa"/>
                  <w:tcBorders>
                    <w:top w:val="single" w:color="000000" w:sz="12" w:space="0"/>
                    <w:bottom w:val="single" w:color="000000" w:sz="4" w:space="0"/>
                  </w:tcBorders>
                  <w:noWrap w:val="0"/>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both"/>
                    <w:textAlignment w:val="auto"/>
                    <w:rPr>
                      <w:rFonts w:hint="eastAsia" w:ascii="Times New Roman" w:hAnsi="Times New Roman" w:eastAsia="宋体" w:cs="宋体"/>
                      <w:i w:val="0"/>
                      <w:iCs w:val="0"/>
                      <w:caps w:val="0"/>
                      <w:smallCaps w:val="0"/>
                      <w:color w:val="auto"/>
                      <w:sz w:val="21"/>
                      <w:szCs w:val="21"/>
                      <w:highlight w:val="none"/>
                      <w:lang w:val="en-US" w:eastAsia="zh-CN"/>
                    </w:rPr>
                  </w:pPr>
                  <w:r>
                    <w:rPr>
                      <w:rFonts w:hint="eastAsia" w:ascii="Times New Roman" w:hAnsi="Times New Roman" w:eastAsia="宋体" w:cs="宋体"/>
                      <w:b w:val="0"/>
                      <w:bCs w:val="0"/>
                      <w:i w:val="0"/>
                      <w:iCs w:val="0"/>
                      <w:caps w:val="0"/>
                      <w:smallCaps w:val="0"/>
                      <w:color w:val="auto"/>
                      <w:sz w:val="21"/>
                      <w:szCs w:val="21"/>
                      <w:highlight w:val="none"/>
                      <w:lang w:val="en-US" w:eastAsia="zh-CN"/>
                    </w:rPr>
                    <w:t>FSECU上电</w:t>
                  </w:r>
                </w:p>
              </w:tc>
              <w:tc>
                <w:tcPr>
                  <w:tcW w:w="1714" w:type="dxa"/>
                  <w:vMerge w:val="restart"/>
                  <w:tcBorders>
                    <w:top w:val="single" w:color="000000" w:sz="12" w:space="0"/>
                  </w:tcBorders>
                  <w:noWrap w:val="0"/>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eastAsia="宋体" w:cs="宋体"/>
                      <w:i w:val="0"/>
                      <w:iCs w:val="0"/>
                      <w:caps w:val="0"/>
                      <w:smallCaps w:val="0"/>
                      <w:color w:val="auto"/>
                      <w:sz w:val="21"/>
                      <w:szCs w:val="21"/>
                      <w:highlight w:val="none"/>
                      <w:lang w:val="en-US" w:eastAsia="zh-CN"/>
                    </w:rPr>
                  </w:pPr>
                  <w:r>
                    <w:rPr>
                      <w:rFonts w:hint="eastAsia" w:ascii="Times New Roman" w:hAnsi="Times New Roman" w:cs="宋体"/>
                      <w:i w:val="0"/>
                      <w:iCs w:val="0"/>
                      <w:caps w:val="0"/>
                      <w:smallCaps w:val="0"/>
                      <w:color w:val="auto"/>
                      <w:sz w:val="21"/>
                      <w:szCs w:val="21"/>
                      <w:highlight w:val="none"/>
                      <w:lang w:val="en-US" w:eastAsia="zh-CN"/>
                    </w:rPr>
                    <w:t>/</w:t>
                  </w:r>
                </w:p>
              </w:tc>
              <w:tc>
                <w:tcPr>
                  <w:tcW w:w="1724" w:type="dxa"/>
                  <w:vMerge w:val="restart"/>
                  <w:tcBorders>
                    <w:top w:val="single" w:color="000000" w:sz="12" w:space="0"/>
                  </w:tcBorders>
                  <w:noWrap w:val="0"/>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eastAsia="宋体" w:cs="宋体"/>
                      <w:i w:val="0"/>
                      <w:iCs w:val="0"/>
                      <w:caps w:val="0"/>
                      <w:smallCaps w:val="0"/>
                      <w:color w:val="auto"/>
                      <w:sz w:val="21"/>
                      <w:szCs w:val="21"/>
                      <w:highlight w:val="none"/>
                      <w:lang w:val="en-US" w:eastAsia="zh-CN"/>
                    </w:rPr>
                  </w:pPr>
                  <w:r>
                    <w:rPr>
                      <w:rFonts w:hint="eastAsia" w:ascii="Times New Roman" w:hAnsi="Times New Roman" w:cs="宋体"/>
                      <w:i w:val="0"/>
                      <w:iCs w:val="0"/>
                      <w:caps w:val="0"/>
                      <w:smallCaps w:val="0"/>
                      <w:color w:val="auto"/>
                      <w:sz w:val="21"/>
                      <w:szCs w:val="21"/>
                      <w:highlight w:val="none"/>
                      <w:lang w:val="en-US" w:eastAsia="zh-CN"/>
                    </w:rPr>
                    <w:t>/</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706" w:hRule="atLeast"/>
                <w:jc w:val="center"/>
              </w:trPr>
              <w:tc>
                <w:tcPr>
                  <w:tcW w:w="394" w:type="dxa"/>
                  <w:tcBorders>
                    <w:top w:val="single" w:color="000000" w:sz="4" w:space="0"/>
                  </w:tcBorders>
                  <w:noWrap w:val="0"/>
                  <w:vAlign w:val="center"/>
                </w:tcPr>
                <w:p>
                  <w:pPr>
                    <w:widowControl/>
                    <w:numPr>
                      <w:ilvl w:val="0"/>
                      <w:numId w:val="24"/>
                    </w:numPr>
                    <w:adjustRightInd w:val="0"/>
                    <w:spacing w:line="440" w:lineRule="exact"/>
                    <w:ind w:left="420" w:leftChars="0" w:hanging="420" w:firstLineChars="0"/>
                    <w:jc w:val="center"/>
                    <w:rPr>
                      <w:rFonts w:hint="eastAsia" w:ascii="Times New Roman" w:hAnsi="Times New Roman" w:cs="宋体" w:eastAsiaTheme="minorEastAsia"/>
                      <w:i w:val="0"/>
                      <w:iCs w:val="0"/>
                      <w:caps w:val="0"/>
                      <w:smallCaps w:val="0"/>
                      <w:color w:val="auto"/>
                      <w:sz w:val="21"/>
                      <w:szCs w:val="21"/>
                      <w:highlight w:val="none"/>
                    </w:rPr>
                  </w:pPr>
                </w:p>
              </w:tc>
              <w:tc>
                <w:tcPr>
                  <w:tcW w:w="5692" w:type="dxa"/>
                  <w:tcBorders>
                    <w:top w:val="single" w:color="000000" w:sz="4" w:space="0"/>
                  </w:tcBorders>
                  <w:noWrap w:val="0"/>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both"/>
                    <w:textAlignment w:val="auto"/>
                    <w:rPr>
                      <w:rFonts w:hint="eastAsia" w:ascii="Times New Roman" w:hAnsi="Times New Roman" w:eastAsia="宋体" w:cs="宋体"/>
                      <w:b w:val="0"/>
                      <w:bCs w:val="0"/>
                      <w:i w:val="0"/>
                      <w:iCs w:val="0"/>
                      <w:caps w:val="0"/>
                      <w:smallCaps w:val="0"/>
                      <w:color w:val="auto"/>
                      <w:sz w:val="21"/>
                      <w:szCs w:val="21"/>
                      <w:highlight w:val="none"/>
                      <w:lang w:val="en-US" w:eastAsia="zh-CN"/>
                    </w:rPr>
                  </w:pPr>
                  <w:r>
                    <w:rPr>
                      <w:rFonts w:hint="eastAsia" w:ascii="Times New Roman" w:hAnsi="Times New Roman" w:eastAsia="宋体" w:cs="宋体"/>
                      <w:b w:val="0"/>
                      <w:bCs w:val="0"/>
                      <w:i w:val="0"/>
                      <w:iCs w:val="0"/>
                      <w:caps w:val="0"/>
                      <w:smallCaps w:val="0"/>
                      <w:color w:val="auto"/>
                      <w:sz w:val="21"/>
                      <w:szCs w:val="21"/>
                      <w:highlight w:val="none"/>
                      <w:lang w:val="en-US" w:eastAsia="zh-CN"/>
                    </w:rPr>
                    <w:t>在“label 174”将压力值“Hydraulic_Pressure_1”、“Hydraulic_Pressure_2”设置为0</w:t>
                  </w:r>
                </w:p>
              </w:tc>
              <w:tc>
                <w:tcPr>
                  <w:tcW w:w="1714" w:type="dxa"/>
                  <w:vMerge w:val="continue"/>
                  <w:noWrap w:val="0"/>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eastAsia="宋体" w:cs="宋体"/>
                      <w:b w:val="0"/>
                      <w:bCs w:val="0"/>
                      <w:i w:val="0"/>
                      <w:iCs w:val="0"/>
                      <w:caps w:val="0"/>
                      <w:smallCaps w:val="0"/>
                      <w:color w:val="auto"/>
                      <w:sz w:val="21"/>
                      <w:szCs w:val="21"/>
                      <w:highlight w:val="none"/>
                      <w:lang w:val="en-US" w:eastAsia="zh-CN"/>
                    </w:rPr>
                  </w:pPr>
                </w:p>
              </w:tc>
              <w:tc>
                <w:tcPr>
                  <w:tcW w:w="1724" w:type="dxa"/>
                  <w:vMerge w:val="continue"/>
                  <w:noWrap w:val="0"/>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eastAsia="宋体" w:cs="宋体"/>
                      <w:b w:val="0"/>
                      <w:bCs w:val="0"/>
                      <w:i w:val="0"/>
                      <w:iCs w:val="0"/>
                      <w:caps w:val="0"/>
                      <w:smallCaps w:val="0"/>
                      <w:color w:val="auto"/>
                      <w:sz w:val="21"/>
                      <w:szCs w:val="21"/>
                      <w:highlight w:val="none"/>
                      <w:lang w:val="en-US" w:eastAsia="zh-CN"/>
                    </w:rPr>
                  </w:pP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706" w:hRule="atLeast"/>
                <w:jc w:val="center"/>
              </w:trPr>
              <w:tc>
                <w:tcPr>
                  <w:tcW w:w="394" w:type="dxa"/>
                  <w:tcBorders>
                    <w:top w:val="single" w:color="auto" w:sz="4" w:space="0"/>
                  </w:tcBorders>
                  <w:noWrap w:val="0"/>
                  <w:vAlign w:val="center"/>
                </w:tcPr>
                <w:p>
                  <w:pPr>
                    <w:widowControl/>
                    <w:numPr>
                      <w:ilvl w:val="0"/>
                      <w:numId w:val="24"/>
                    </w:numPr>
                    <w:adjustRightInd w:val="0"/>
                    <w:spacing w:line="440" w:lineRule="exact"/>
                    <w:ind w:left="420" w:leftChars="0" w:hanging="420" w:firstLineChars="0"/>
                    <w:jc w:val="center"/>
                    <w:rPr>
                      <w:rFonts w:hint="eastAsia" w:ascii="Times New Roman" w:hAnsi="Times New Roman" w:cs="宋体" w:eastAsiaTheme="minorEastAsia"/>
                      <w:i w:val="0"/>
                      <w:iCs w:val="0"/>
                      <w:caps w:val="0"/>
                      <w:smallCaps w:val="0"/>
                      <w:color w:val="auto"/>
                      <w:sz w:val="21"/>
                      <w:szCs w:val="21"/>
                      <w:highlight w:val="none"/>
                    </w:rPr>
                  </w:pPr>
                </w:p>
              </w:tc>
              <w:tc>
                <w:tcPr>
                  <w:tcW w:w="5692" w:type="dxa"/>
                  <w:tcBorders>
                    <w:top w:val="single" w:color="auto" w:sz="4" w:space="0"/>
                  </w:tcBorders>
                  <w:noWrap w:val="0"/>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both"/>
                    <w:textAlignment w:val="auto"/>
                    <w:rPr>
                      <w:rFonts w:hint="eastAsia" w:ascii="Times New Roman" w:hAnsi="Times New Roman" w:eastAsia="宋体" w:cs="宋体"/>
                      <w:b w:val="0"/>
                      <w:bCs w:val="0"/>
                      <w:i w:val="0"/>
                      <w:iCs w:val="0"/>
                      <w:caps w:val="0"/>
                      <w:smallCaps w:val="0"/>
                      <w:color w:val="auto"/>
                      <w:sz w:val="21"/>
                      <w:szCs w:val="21"/>
                      <w:highlight w:val="none"/>
                      <w:lang w:val="en-US" w:eastAsia="zh-CN"/>
                    </w:rPr>
                  </w:pPr>
                  <w:r>
                    <w:rPr>
                      <w:rFonts w:hint="eastAsia" w:ascii="Times New Roman" w:hAnsi="Times New Roman" w:eastAsia="宋体" w:cs="宋体"/>
                      <w:b w:val="0"/>
                      <w:bCs w:val="0"/>
                      <w:i w:val="0"/>
                      <w:iCs w:val="0"/>
                      <w:caps w:val="0"/>
                      <w:smallCaps w:val="0"/>
                      <w:color w:val="auto"/>
                      <w:sz w:val="21"/>
                      <w:szCs w:val="21"/>
                      <w:highlight w:val="none"/>
                      <w:lang w:val="en-US" w:eastAsia="zh-CN"/>
                    </w:rPr>
                    <w:t>在“Label 41”将“L_BPCU_EMER_PWR_ONLY”和“R_BPCU_EMER_PWR_ONLY”设置为1</w:t>
                  </w:r>
                </w:p>
              </w:tc>
              <w:tc>
                <w:tcPr>
                  <w:tcW w:w="1714" w:type="dxa"/>
                  <w:vMerge w:val="continue"/>
                  <w:noWrap w:val="0"/>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eastAsia="宋体" w:cs="宋体"/>
                      <w:i w:val="0"/>
                      <w:iCs w:val="0"/>
                      <w:caps w:val="0"/>
                      <w:smallCaps w:val="0"/>
                      <w:color w:val="auto"/>
                      <w:sz w:val="21"/>
                      <w:szCs w:val="21"/>
                      <w:highlight w:val="none"/>
                      <w:lang w:val="en-US" w:eastAsia="zh-CN"/>
                    </w:rPr>
                  </w:pPr>
                </w:p>
              </w:tc>
              <w:tc>
                <w:tcPr>
                  <w:tcW w:w="1724" w:type="dxa"/>
                  <w:vMerge w:val="continue"/>
                  <w:noWrap w:val="0"/>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eastAsia="宋体" w:cs="宋体"/>
                      <w:i w:val="0"/>
                      <w:iCs w:val="0"/>
                      <w:caps w:val="0"/>
                      <w:smallCaps w:val="0"/>
                      <w:color w:val="auto"/>
                      <w:sz w:val="21"/>
                      <w:szCs w:val="21"/>
                      <w:highlight w:val="none"/>
                      <w:lang w:val="en-US" w:eastAsia="zh-CN"/>
                    </w:rPr>
                  </w:pP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241" w:hRule="atLeast"/>
                <w:jc w:val="center"/>
              </w:trPr>
              <w:tc>
                <w:tcPr>
                  <w:tcW w:w="394" w:type="dxa"/>
                  <w:tcBorders>
                    <w:top w:val="single" w:color="auto" w:sz="4" w:space="0"/>
                  </w:tcBorders>
                  <w:noWrap w:val="0"/>
                  <w:vAlign w:val="center"/>
                </w:tcPr>
                <w:p>
                  <w:pPr>
                    <w:widowControl/>
                    <w:numPr>
                      <w:ilvl w:val="0"/>
                      <w:numId w:val="24"/>
                    </w:numPr>
                    <w:adjustRightInd w:val="0"/>
                    <w:spacing w:line="440" w:lineRule="exact"/>
                    <w:ind w:left="420" w:leftChars="0" w:hanging="420" w:firstLineChars="0"/>
                    <w:jc w:val="center"/>
                    <w:rPr>
                      <w:rFonts w:hint="eastAsia" w:ascii="Times New Roman" w:hAnsi="Times New Roman" w:cs="宋体" w:eastAsiaTheme="minorEastAsia"/>
                      <w:i w:val="0"/>
                      <w:iCs w:val="0"/>
                      <w:caps w:val="0"/>
                      <w:smallCaps w:val="0"/>
                      <w:color w:val="auto"/>
                      <w:sz w:val="21"/>
                      <w:szCs w:val="21"/>
                      <w:highlight w:val="none"/>
                    </w:rPr>
                  </w:pPr>
                </w:p>
              </w:tc>
              <w:tc>
                <w:tcPr>
                  <w:tcW w:w="5692" w:type="dxa"/>
                  <w:tcBorders>
                    <w:top w:val="single" w:color="auto" w:sz="4" w:space="0"/>
                  </w:tcBorders>
                  <w:noWrap w:val="0"/>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both"/>
                    <w:textAlignment w:val="auto"/>
                    <w:rPr>
                      <w:rFonts w:hint="eastAsia" w:ascii="Times New Roman" w:hAnsi="Times New Roman" w:eastAsia="宋体" w:cs="宋体"/>
                      <w:b w:val="0"/>
                      <w:bCs w:val="0"/>
                      <w:i w:val="0"/>
                      <w:iCs w:val="0"/>
                      <w:caps w:val="0"/>
                      <w:smallCaps w:val="0"/>
                      <w:color w:val="auto"/>
                      <w:sz w:val="21"/>
                      <w:szCs w:val="21"/>
                      <w:highlight w:val="none"/>
                      <w:lang w:val="en-US" w:eastAsia="zh-CN"/>
                    </w:rPr>
                  </w:pPr>
                  <w:r>
                    <w:rPr>
                      <w:rFonts w:hint="eastAsia" w:ascii="Times New Roman" w:hAnsi="Times New Roman" w:eastAsia="宋体" w:cs="宋体"/>
                      <w:b w:val="0"/>
                      <w:bCs w:val="0"/>
                      <w:i w:val="0"/>
                      <w:iCs w:val="0"/>
                      <w:caps w:val="0"/>
                      <w:smallCaps w:val="0"/>
                      <w:color w:val="auto"/>
                      <w:sz w:val="21"/>
                      <w:szCs w:val="21"/>
                      <w:highlight w:val="none"/>
                      <w:lang w:val="en-US" w:eastAsia="zh-CN"/>
                    </w:rPr>
                    <w:t>通过试验台“FSCL界面”设置手柄卡位“FSCL_Detent”为4</w:t>
                  </w:r>
                </w:p>
              </w:tc>
              <w:tc>
                <w:tcPr>
                  <w:tcW w:w="1714"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eastAsia="宋体" w:cs="宋体"/>
                      <w:b w:val="0"/>
                      <w:bCs w:val="0"/>
                      <w:i w:val="0"/>
                      <w:iCs w:val="0"/>
                      <w:caps w:val="0"/>
                      <w:smallCaps w:val="0"/>
                      <w:color w:val="auto"/>
                      <w:sz w:val="21"/>
                      <w:szCs w:val="21"/>
                      <w:highlight w:val="none"/>
                      <w:lang w:val="en-US" w:eastAsia="zh-CN"/>
                    </w:rPr>
                  </w:pPr>
                  <w:r>
                    <w:rPr>
                      <w:rFonts w:hint="eastAsia" w:ascii="Times New Roman" w:hAnsi="Times New Roman" w:cs="宋体"/>
                      <w:b w:val="0"/>
                      <w:bCs w:val="0"/>
                      <w:i w:val="0"/>
                      <w:iCs w:val="0"/>
                      <w:caps w:val="0"/>
                      <w:smallCaps w:val="0"/>
                      <w:color w:val="auto"/>
                      <w:sz w:val="21"/>
                      <w:szCs w:val="21"/>
                      <w:highlight w:val="none"/>
                      <w:lang w:val="en-US" w:eastAsia="zh-CN"/>
                    </w:rPr>
                    <w:t>34°</w:t>
                  </w:r>
                </w:p>
              </w:tc>
              <w:tc>
                <w:tcPr>
                  <w:tcW w:w="1724"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eastAsia="宋体" w:cs="宋体"/>
                      <w:b w:val="0"/>
                      <w:bCs w:val="0"/>
                      <w:i w:val="0"/>
                      <w:iCs w:val="0"/>
                      <w:caps w:val="0"/>
                      <w:smallCaps w:val="0"/>
                      <w:color w:val="auto"/>
                      <w:sz w:val="21"/>
                      <w:szCs w:val="21"/>
                      <w:highlight w:val="none"/>
                      <w:lang w:val="en-US" w:eastAsia="zh-CN"/>
                    </w:rPr>
                  </w:pPr>
                  <w:r>
                    <w:rPr>
                      <w:rFonts w:hint="eastAsia" w:ascii="Times New Roman" w:hAnsi="Times New Roman" w:cs="宋体"/>
                      <w:b w:val="0"/>
                      <w:bCs w:val="0"/>
                      <w:i w:val="0"/>
                      <w:iCs w:val="0"/>
                      <w:caps w:val="0"/>
                      <w:smallCaps w:val="0"/>
                      <w:color w:val="auto"/>
                      <w:sz w:val="21"/>
                      <w:szCs w:val="21"/>
                      <w:highlight w:val="none"/>
                      <w:lang w:val="en-US" w:eastAsia="zh-CN"/>
                    </w:rPr>
                    <w:t>0°</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cantSplit/>
                <w:trHeight w:val="302" w:hRule="atLeast"/>
                <w:jc w:val="center"/>
              </w:trPr>
              <w:tc>
                <w:tcPr>
                  <w:tcW w:w="394" w:type="dxa"/>
                  <w:noWrap w:val="0"/>
                  <w:vAlign w:val="center"/>
                </w:tcPr>
                <w:p>
                  <w:pPr>
                    <w:widowControl/>
                    <w:numPr>
                      <w:ilvl w:val="0"/>
                      <w:numId w:val="24"/>
                    </w:numPr>
                    <w:adjustRightInd w:val="0"/>
                    <w:spacing w:line="440" w:lineRule="exact"/>
                    <w:ind w:left="420" w:leftChars="0" w:hanging="420" w:firstLineChars="0"/>
                    <w:jc w:val="center"/>
                    <w:rPr>
                      <w:rFonts w:hint="eastAsia" w:ascii="Times New Roman" w:hAnsi="Times New Roman" w:cs="宋体" w:eastAsiaTheme="minorEastAsia"/>
                      <w:i w:val="0"/>
                      <w:iCs w:val="0"/>
                      <w:caps w:val="0"/>
                      <w:smallCaps w:val="0"/>
                      <w:color w:val="auto"/>
                      <w:sz w:val="21"/>
                      <w:szCs w:val="21"/>
                      <w:highlight w:val="none"/>
                    </w:rPr>
                  </w:pPr>
                </w:p>
              </w:tc>
              <w:tc>
                <w:tcPr>
                  <w:tcW w:w="5692"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both"/>
                    <w:textAlignment w:val="auto"/>
                    <w:rPr>
                      <w:rFonts w:hint="eastAsia" w:ascii="Times New Roman" w:hAnsi="Times New Roman" w:eastAsia="宋体" w:cs="宋体"/>
                      <w:b w:val="0"/>
                      <w:bCs w:val="0"/>
                      <w:i w:val="0"/>
                      <w:iCs w:val="0"/>
                      <w:caps w:val="0"/>
                      <w:smallCaps w:val="0"/>
                      <w:color w:val="auto"/>
                      <w:sz w:val="21"/>
                      <w:szCs w:val="21"/>
                      <w:highlight w:val="none"/>
                      <w:lang w:val="en-US" w:eastAsia="zh-CN"/>
                    </w:rPr>
                  </w:pPr>
                  <w:r>
                    <w:rPr>
                      <w:rFonts w:hint="eastAsia" w:ascii="Times New Roman" w:hAnsi="Times New Roman" w:eastAsia="宋体" w:cs="宋体"/>
                      <w:b w:val="0"/>
                      <w:bCs w:val="0"/>
                      <w:i w:val="0"/>
                      <w:iCs w:val="0"/>
                      <w:caps w:val="0"/>
                      <w:smallCaps w:val="0"/>
                      <w:color w:val="auto"/>
                      <w:sz w:val="21"/>
                      <w:szCs w:val="21"/>
                      <w:highlight w:val="none"/>
                      <w:lang w:val="en-US" w:eastAsia="zh-CN"/>
                    </w:rPr>
                    <w:t>FSECU下电</w:t>
                  </w:r>
                </w:p>
              </w:tc>
              <w:tc>
                <w:tcPr>
                  <w:tcW w:w="1714"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eastAsia="宋体" w:cs="宋体"/>
                      <w:b w:val="0"/>
                      <w:bCs w:val="0"/>
                      <w:i w:val="0"/>
                      <w:iCs w:val="0"/>
                      <w:caps w:val="0"/>
                      <w:smallCaps w:val="0"/>
                      <w:color w:val="auto"/>
                      <w:sz w:val="21"/>
                      <w:szCs w:val="21"/>
                      <w:highlight w:val="none"/>
                      <w:lang w:val="en-US" w:eastAsia="zh-CN"/>
                    </w:rPr>
                  </w:pPr>
                  <w:r>
                    <w:rPr>
                      <w:rFonts w:hint="eastAsia" w:ascii="Times New Roman" w:hAnsi="Times New Roman" w:cs="宋体"/>
                      <w:b w:val="0"/>
                      <w:bCs w:val="0"/>
                      <w:i w:val="0"/>
                      <w:iCs w:val="0"/>
                      <w:caps w:val="0"/>
                      <w:smallCaps w:val="0"/>
                      <w:color w:val="auto"/>
                      <w:sz w:val="21"/>
                      <w:szCs w:val="21"/>
                      <w:highlight w:val="none"/>
                      <w:lang w:val="en-US" w:eastAsia="zh-CN"/>
                    </w:rPr>
                    <w:t>/</w:t>
                  </w:r>
                </w:p>
              </w:tc>
              <w:tc>
                <w:tcPr>
                  <w:tcW w:w="1724"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cs="宋体"/>
                      <w:b w:val="0"/>
                      <w:bCs w:val="0"/>
                      <w:i w:val="0"/>
                      <w:iCs w:val="0"/>
                      <w:caps w:val="0"/>
                      <w:smallCaps w:val="0"/>
                      <w:color w:val="auto"/>
                      <w:sz w:val="21"/>
                      <w:szCs w:val="21"/>
                      <w:highlight w:val="none"/>
                      <w:lang w:val="en-US" w:eastAsia="zh-CN"/>
                    </w:rPr>
                  </w:pPr>
                  <w:r>
                    <w:rPr>
                      <w:rFonts w:hint="eastAsia" w:ascii="Times New Roman" w:hAnsi="Times New Roman" w:cs="宋体"/>
                      <w:b w:val="0"/>
                      <w:bCs w:val="0"/>
                      <w:i w:val="0"/>
                      <w:iCs w:val="0"/>
                      <w:caps w:val="0"/>
                      <w:smallCaps w:val="0"/>
                      <w:color w:val="auto"/>
                      <w:sz w:val="21"/>
                      <w:szCs w:val="21"/>
                      <w:highlight w:val="none"/>
                      <w:lang w:val="en-US" w:eastAsia="zh-CN"/>
                    </w:rPr>
                    <w:t>/</w:t>
                  </w:r>
                </w:p>
              </w:tc>
            </w:tr>
          </w:tbl>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textAlignment w:val="auto"/>
              <w:rPr>
                <w:rFonts w:hint="eastAsia" w:ascii="Times New Roman" w:hAnsi="Times New Roman" w:eastAsia="黑体" w:cs="宋体"/>
                <w:i w:val="0"/>
                <w:iCs w:val="0"/>
                <w:caps w:val="0"/>
                <w:smallCaps w:val="0"/>
                <w:color w:val="auto"/>
                <w:sz w:val="21"/>
                <w:szCs w:val="21"/>
                <w:highlight w:val="none"/>
                <w:lang w:val="en-US" w:eastAsia="zh-CN"/>
              </w:rPr>
            </w:pP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5005" w:hRule="atLeast"/>
          <w:jc w:val="center"/>
        </w:trPr>
        <w:tc>
          <w:tcPr>
            <w:tcW w:w="447" w:type="pct"/>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eastAsia" w:ascii="Times New Roman" w:hAnsi="Times New Roman" w:eastAsia="宋体" w:cs="宋体"/>
                <w:i w:val="0"/>
                <w:iCs w:val="0"/>
                <w:caps w:val="0"/>
                <w:smallCaps w:val="0"/>
                <w:color w:val="auto"/>
                <w:sz w:val="21"/>
                <w:szCs w:val="21"/>
                <w:highlight w:val="none"/>
                <w:lang w:val="en-US" w:eastAsia="zh-CN"/>
              </w:rPr>
            </w:pPr>
            <w:r>
              <w:rPr>
                <w:rFonts w:hint="default" w:ascii="Times New Roman" w:hAnsi="Times New Roman" w:cs="宋体"/>
                <w:i w:val="0"/>
                <w:iCs w:val="0"/>
                <w:caps w:val="0"/>
                <w:smallCaps w:val="0"/>
                <w:color w:val="auto"/>
                <w:sz w:val="21"/>
                <w:szCs w:val="21"/>
                <w:highlight w:val="none"/>
              </w:rPr>
              <w:t>QPAT</w:t>
            </w:r>
            <w:r>
              <w:rPr>
                <w:rFonts w:hint="eastAsia" w:ascii="Times New Roman" w:hAnsi="Times New Roman" w:cs="宋体"/>
                <w:i w:val="0"/>
                <w:iCs w:val="0"/>
                <w:caps w:val="0"/>
                <w:smallCaps w:val="0"/>
                <w:color w:val="auto"/>
                <w:sz w:val="21"/>
                <w:szCs w:val="21"/>
                <w:highlight w:val="none"/>
                <w:lang w:val="en-US" w:eastAsia="zh-CN"/>
              </w:rPr>
              <w:t>5</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宋体"/>
                <w:i w:val="0"/>
                <w:iCs w:val="0"/>
                <w:caps w:val="0"/>
                <w:smallCaps w:val="0"/>
                <w:color w:val="auto"/>
                <w:sz w:val="21"/>
                <w:szCs w:val="21"/>
                <w:highlight w:val="none"/>
              </w:rPr>
            </w:pPr>
          </w:p>
        </w:tc>
        <w:tc>
          <w:tcPr>
            <w:tcW w:w="400" w:type="pct"/>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eastAsia" w:ascii="Times New Roman" w:hAnsi="Times New Roman" w:cs="宋体"/>
                <w:i w:val="0"/>
                <w:iCs w:val="0"/>
                <w:caps w:val="0"/>
                <w:smallCaps w:val="0"/>
                <w:color w:val="auto"/>
                <w:sz w:val="21"/>
                <w:szCs w:val="21"/>
                <w:highlight w:val="none"/>
                <w:lang w:val="en-US" w:eastAsia="zh-CN"/>
              </w:rPr>
            </w:pPr>
            <w:r>
              <w:rPr>
                <w:rFonts w:hint="eastAsia" w:ascii="Times New Roman" w:hAnsi="Times New Roman" w:eastAsia="黑体" w:cs="宋体"/>
                <w:i w:val="0"/>
                <w:iCs w:val="0"/>
                <w:caps w:val="0"/>
                <w:smallCaps w:val="0"/>
                <w:color w:val="auto"/>
                <w:sz w:val="21"/>
                <w:szCs w:val="21"/>
                <w:highlight w:val="none"/>
                <w:lang w:val="en-US" w:eastAsia="zh-CN"/>
              </w:rPr>
              <w:t>ARINC429通讯发送功能检查</w:t>
            </w:r>
          </w:p>
        </w:tc>
        <w:tc>
          <w:tcPr>
            <w:tcW w:w="469" w:type="pct"/>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eastAsia" w:ascii="Times New Roman" w:hAnsi="Times New Roman" w:eastAsia="宋体" w:cs="宋体"/>
                <w:i w:val="0"/>
                <w:iCs w:val="0"/>
                <w:caps w:val="0"/>
                <w:smallCaps w:val="0"/>
                <w:color w:val="auto"/>
                <w:sz w:val="21"/>
                <w:szCs w:val="21"/>
                <w:highlight w:val="none"/>
                <w:lang w:val="en-US" w:eastAsia="zh-CN"/>
              </w:rPr>
            </w:pPr>
            <w:r>
              <w:rPr>
                <w:rFonts w:hint="default" w:ascii="Times New Roman" w:hAnsi="Times New Roman" w:cs="宋体"/>
                <w:i w:val="0"/>
                <w:iCs w:val="0"/>
                <w:caps w:val="0"/>
                <w:smallCaps w:val="0"/>
                <w:color w:val="auto"/>
                <w:sz w:val="21"/>
                <w:szCs w:val="21"/>
                <w:highlight w:val="none"/>
              </w:rPr>
              <w:t>QPAT</w:t>
            </w:r>
            <w:r>
              <w:rPr>
                <w:rFonts w:hint="eastAsia" w:ascii="Times New Roman" w:hAnsi="Times New Roman" w:cs="宋体"/>
                <w:i w:val="0"/>
                <w:iCs w:val="0"/>
                <w:caps w:val="0"/>
                <w:smallCaps w:val="0"/>
                <w:color w:val="auto"/>
                <w:sz w:val="21"/>
                <w:szCs w:val="21"/>
                <w:highlight w:val="none"/>
                <w:lang w:val="en-US" w:eastAsia="zh-CN"/>
              </w:rPr>
              <w:t>5</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eastAsia" w:ascii="Times New Roman" w:hAnsi="Times New Roman" w:eastAsia="宋体" w:cs="宋体"/>
                <w:i w:val="0"/>
                <w:iCs w:val="0"/>
                <w:caps w:val="0"/>
                <w:smallCaps w:val="0"/>
                <w:color w:val="auto"/>
                <w:sz w:val="21"/>
                <w:szCs w:val="21"/>
                <w:highlight w:val="none"/>
                <w:lang w:eastAsia="zh-CN"/>
              </w:rPr>
            </w:pPr>
          </w:p>
        </w:tc>
        <w:tc>
          <w:tcPr>
            <w:tcW w:w="3683" w:type="pct"/>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eastAsia="黑体" w:cs="宋体"/>
                <w:b w:val="0"/>
                <w:bCs/>
                <w:i w:val="0"/>
                <w:iCs w:val="0"/>
                <w:caps w:val="0"/>
                <w:smallCaps w:val="0"/>
                <w:color w:val="auto"/>
                <w:sz w:val="21"/>
                <w:szCs w:val="21"/>
                <w:highlight w:val="none"/>
                <w:lang w:val="en-US" w:eastAsia="zh-CN"/>
              </w:rPr>
            </w:pPr>
            <w:r>
              <w:rPr>
                <w:rFonts w:hint="eastAsia" w:ascii="Times New Roman" w:hAnsi="Times New Roman" w:eastAsia="黑体" w:cs="宋体"/>
                <w:b w:val="0"/>
                <w:bCs/>
                <w:i w:val="0"/>
                <w:iCs w:val="0"/>
                <w:caps w:val="0"/>
                <w:smallCaps w:val="0"/>
                <w:color w:val="auto"/>
                <w:sz w:val="21"/>
                <w:szCs w:val="21"/>
                <w:highlight w:val="none"/>
                <w:lang w:val="en-US" w:eastAsia="zh-CN"/>
              </w:rPr>
              <w:t xml:space="preserve">表4 </w:t>
            </w:r>
            <w:r>
              <w:rPr>
                <w:rFonts w:hint="eastAsia" w:ascii="Times New Roman" w:hAnsi="Times New Roman" w:eastAsia="黑体" w:cs="宋体"/>
                <w:i w:val="0"/>
                <w:iCs w:val="0"/>
                <w:caps w:val="0"/>
                <w:smallCaps w:val="0"/>
                <w:color w:val="auto"/>
                <w:sz w:val="21"/>
                <w:szCs w:val="21"/>
                <w:highlight w:val="none"/>
                <w:lang w:val="en-US" w:eastAsia="zh-CN"/>
              </w:rPr>
              <w:t>ARINC429通讯发送功能检查</w:t>
            </w:r>
          </w:p>
          <w:tbl>
            <w:tblPr>
              <w:tblStyle w:val="31"/>
              <w:tblW w:w="8789"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636"/>
              <w:gridCol w:w="5306"/>
              <w:gridCol w:w="2847"/>
            </w:tblGrid>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968" w:hRule="atLeast"/>
                <w:tblHeader/>
                <w:jc w:val="center"/>
              </w:trPr>
              <w:tc>
                <w:tcPr>
                  <w:tcW w:w="636" w:type="dxa"/>
                  <w:tcBorders>
                    <w:top w:val="single" w:color="000000" w:sz="12" w:space="0"/>
                    <w:bottom w:val="single" w:color="000000" w:sz="4" w:space="0"/>
                  </w:tcBorders>
                  <w:noWrap w:val="0"/>
                  <w:vAlign w:val="center"/>
                </w:tcPr>
                <w:p>
                  <w:pPr>
                    <w:keepNext w:val="0"/>
                    <w:keepLines w:val="0"/>
                    <w:pageBreakBefore w:val="0"/>
                    <w:widowControl/>
                    <w:kinsoku/>
                    <w:wordWrap/>
                    <w:overflowPunct/>
                    <w:topLinePunct w:val="0"/>
                    <w:autoSpaceDE/>
                    <w:autoSpaceDN/>
                    <w:bidi w:val="0"/>
                    <w:adjustRightInd/>
                    <w:snapToGrid/>
                    <w:spacing w:line="360" w:lineRule="auto"/>
                    <w:ind w:left="0" w:firstLine="0" w:firstLineChars="0"/>
                    <w:jc w:val="center"/>
                    <w:textAlignment w:val="auto"/>
                    <w:rPr>
                      <w:rFonts w:hint="eastAsia" w:ascii="Times New Roman" w:hAnsi="Times New Roman" w:eastAsia="黑体" w:cs="宋体"/>
                      <w:i w:val="0"/>
                      <w:iCs w:val="0"/>
                      <w:caps w:val="0"/>
                      <w:smallCaps w:val="0"/>
                      <w:color w:val="auto"/>
                      <w:sz w:val="21"/>
                      <w:szCs w:val="21"/>
                      <w:highlight w:val="none"/>
                      <w:lang w:val="en-US" w:eastAsia="zh-CN"/>
                    </w:rPr>
                  </w:pPr>
                  <w:r>
                    <w:rPr>
                      <w:rFonts w:hint="eastAsia" w:ascii="Times New Roman" w:hAnsi="Times New Roman" w:eastAsia="黑体" w:cs="宋体"/>
                      <w:i w:val="0"/>
                      <w:iCs w:val="0"/>
                      <w:caps w:val="0"/>
                      <w:smallCaps w:val="0"/>
                      <w:color w:val="auto"/>
                      <w:sz w:val="21"/>
                      <w:szCs w:val="21"/>
                      <w:highlight w:val="none"/>
                    </w:rPr>
                    <w:t>步骤</w:t>
                  </w:r>
                </w:p>
              </w:tc>
              <w:tc>
                <w:tcPr>
                  <w:tcW w:w="5306" w:type="dxa"/>
                  <w:tcBorders>
                    <w:top w:val="single" w:color="000000" w:sz="12" w:space="0"/>
                    <w:bottom w:val="single" w:color="000000" w:sz="4" w:space="0"/>
                  </w:tcBorders>
                  <w:noWrap w:val="0"/>
                  <w:vAlign w:val="center"/>
                </w:tcPr>
                <w:p>
                  <w:pPr>
                    <w:pageBreakBefore w:val="0"/>
                    <w:widowControl/>
                    <w:kinsoku/>
                    <w:wordWrap/>
                    <w:overflowPunct/>
                    <w:topLinePunct w:val="0"/>
                    <w:autoSpaceDE/>
                    <w:autoSpaceDN/>
                    <w:bidi w:val="0"/>
                    <w:adjustRightInd/>
                    <w:snapToGrid/>
                    <w:spacing w:line="360" w:lineRule="auto"/>
                    <w:ind w:firstLine="0"/>
                    <w:jc w:val="center"/>
                    <w:textAlignment w:val="auto"/>
                    <w:rPr>
                      <w:rFonts w:hint="eastAsia" w:ascii="Times New Roman" w:hAnsi="Times New Roman" w:eastAsia="黑体" w:cs="宋体"/>
                      <w:i w:val="0"/>
                      <w:iCs w:val="0"/>
                      <w:caps w:val="0"/>
                      <w:smallCaps w:val="0"/>
                      <w:color w:val="auto"/>
                      <w:sz w:val="21"/>
                      <w:szCs w:val="21"/>
                      <w:highlight w:val="none"/>
                      <w:lang w:val="en-US" w:eastAsia="zh-CN"/>
                    </w:rPr>
                  </w:pPr>
                  <w:r>
                    <w:rPr>
                      <w:rFonts w:hint="eastAsia" w:ascii="Times New Roman" w:hAnsi="Times New Roman" w:eastAsia="黑体" w:cs="宋体"/>
                      <w:i w:val="0"/>
                      <w:iCs w:val="0"/>
                      <w:caps w:val="0"/>
                      <w:smallCaps w:val="0"/>
                      <w:color w:val="auto"/>
                      <w:sz w:val="21"/>
                      <w:szCs w:val="21"/>
                      <w:highlight w:val="none"/>
                      <w:lang w:val="en-US" w:eastAsia="zh-CN"/>
                    </w:rPr>
                    <w:t>输入</w:t>
                  </w:r>
                </w:p>
              </w:tc>
              <w:tc>
                <w:tcPr>
                  <w:tcW w:w="2847" w:type="dxa"/>
                  <w:tcBorders>
                    <w:top w:val="single" w:color="000000" w:sz="12" w:space="0"/>
                  </w:tcBorders>
                  <w:noWrap w:val="0"/>
                  <w:vAlign w:val="center"/>
                </w:tcPr>
                <w:p>
                  <w:pPr>
                    <w:pageBreakBefore w:val="0"/>
                    <w:widowControl/>
                    <w:kinsoku/>
                    <w:wordWrap/>
                    <w:overflowPunct/>
                    <w:topLinePunct w:val="0"/>
                    <w:autoSpaceDE/>
                    <w:autoSpaceDN/>
                    <w:bidi w:val="0"/>
                    <w:adjustRightInd/>
                    <w:snapToGrid/>
                    <w:spacing w:line="360" w:lineRule="auto"/>
                    <w:ind w:firstLine="0"/>
                    <w:jc w:val="center"/>
                    <w:textAlignment w:val="auto"/>
                    <w:rPr>
                      <w:rFonts w:hint="eastAsia" w:ascii="Times New Roman" w:hAnsi="Times New Roman" w:eastAsia="黑体" w:cs="宋体"/>
                      <w:i w:val="0"/>
                      <w:iCs w:val="0"/>
                      <w:caps w:val="0"/>
                      <w:smallCaps w:val="0"/>
                      <w:color w:val="auto"/>
                      <w:sz w:val="21"/>
                      <w:szCs w:val="21"/>
                      <w:highlight w:val="none"/>
                      <w:lang w:val="en-US" w:eastAsia="zh-CN"/>
                    </w:rPr>
                  </w:pPr>
                  <w:r>
                    <w:rPr>
                      <w:rFonts w:hint="eastAsia" w:ascii="Times New Roman" w:hAnsi="Times New Roman" w:eastAsia="黑体" w:cs="宋体"/>
                      <w:i w:val="0"/>
                      <w:iCs w:val="0"/>
                      <w:caps w:val="0"/>
                      <w:smallCaps w:val="0"/>
                      <w:color w:val="auto"/>
                      <w:sz w:val="21"/>
                      <w:szCs w:val="21"/>
                      <w:highlight w:val="none"/>
                      <w:lang w:val="en-US" w:eastAsia="zh-CN"/>
                    </w:rPr>
                    <w:t>合格判据</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90" w:hRule="atLeast"/>
                <w:jc w:val="center"/>
              </w:trPr>
              <w:tc>
                <w:tcPr>
                  <w:tcW w:w="636" w:type="dxa"/>
                  <w:tcBorders>
                    <w:top w:val="single" w:color="000000" w:sz="12" w:space="0"/>
                    <w:bottom w:val="single" w:color="000000" w:sz="4" w:space="0"/>
                  </w:tcBorders>
                  <w:noWrap w:val="0"/>
                  <w:vAlign w:val="center"/>
                </w:tcPr>
                <w:p>
                  <w:pPr>
                    <w:keepNext w:val="0"/>
                    <w:keepLines w:val="0"/>
                    <w:pageBreakBefore w:val="0"/>
                    <w:widowControl/>
                    <w:numPr>
                      <w:ilvl w:val="0"/>
                      <w:numId w:val="25"/>
                    </w:numPr>
                    <w:tabs>
                      <w:tab w:val="clear" w:pos="0"/>
                    </w:tabs>
                    <w:kinsoku/>
                    <w:wordWrap/>
                    <w:overflowPunct/>
                    <w:topLinePunct w:val="0"/>
                    <w:autoSpaceDE/>
                    <w:autoSpaceDN/>
                    <w:bidi w:val="0"/>
                    <w:adjustRightInd/>
                    <w:snapToGrid/>
                    <w:spacing w:line="240" w:lineRule="auto"/>
                    <w:ind w:left="0" w:firstLine="0" w:firstLineChars="0"/>
                    <w:jc w:val="center"/>
                    <w:textAlignment w:val="auto"/>
                    <w:rPr>
                      <w:rFonts w:hint="eastAsia" w:ascii="Times New Roman" w:hAnsi="Times New Roman" w:eastAsia="宋体" w:cs="宋体"/>
                      <w:i w:val="0"/>
                      <w:iCs w:val="0"/>
                      <w:caps w:val="0"/>
                      <w:smallCaps w:val="0"/>
                      <w:color w:val="auto"/>
                      <w:sz w:val="21"/>
                      <w:szCs w:val="21"/>
                      <w:highlight w:val="none"/>
                    </w:rPr>
                  </w:pPr>
                </w:p>
              </w:tc>
              <w:tc>
                <w:tcPr>
                  <w:tcW w:w="5306" w:type="dxa"/>
                  <w:tcBorders>
                    <w:top w:val="single" w:color="000000" w:sz="12" w:space="0"/>
                    <w:bottom w:val="single" w:color="000000" w:sz="4" w:space="0"/>
                  </w:tcBorders>
                  <w:noWrap w:val="0"/>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both"/>
                    <w:textAlignment w:val="auto"/>
                    <w:rPr>
                      <w:rFonts w:hint="eastAsia" w:ascii="Times New Roman" w:hAnsi="Times New Roman" w:eastAsia="宋体" w:cs="宋体"/>
                      <w:i w:val="0"/>
                      <w:iCs w:val="0"/>
                      <w:caps w:val="0"/>
                      <w:smallCaps w:val="0"/>
                      <w:color w:val="auto"/>
                      <w:sz w:val="21"/>
                      <w:szCs w:val="21"/>
                      <w:highlight w:val="none"/>
                      <w:lang w:val="en-US" w:eastAsia="zh-CN"/>
                    </w:rPr>
                  </w:pPr>
                  <w:r>
                    <w:rPr>
                      <w:rFonts w:hint="eastAsia" w:ascii="Times New Roman" w:hAnsi="Times New Roman" w:eastAsia="宋体" w:cs="宋体"/>
                      <w:b w:val="0"/>
                      <w:bCs w:val="0"/>
                      <w:i w:val="0"/>
                      <w:iCs w:val="0"/>
                      <w:caps w:val="0"/>
                      <w:smallCaps w:val="0"/>
                      <w:color w:val="auto"/>
                      <w:sz w:val="21"/>
                      <w:szCs w:val="21"/>
                      <w:highlight w:val="none"/>
                      <w:lang w:val="en-US" w:eastAsia="zh-CN"/>
                    </w:rPr>
                    <w:t>FSECU上电</w:t>
                  </w:r>
                </w:p>
              </w:tc>
              <w:tc>
                <w:tcPr>
                  <w:tcW w:w="2847" w:type="dxa"/>
                  <w:vMerge w:val="restart"/>
                  <w:tcBorders>
                    <w:top w:val="single" w:color="000000" w:sz="12" w:space="0"/>
                  </w:tcBorders>
                  <w:noWrap w:val="0"/>
                  <w:vAlign w:val="center"/>
                </w:tcPr>
                <w:p>
                  <w:pPr>
                    <w:keepNext w:val="0"/>
                    <w:keepLines w:val="0"/>
                    <w:pageBreakBefore w:val="0"/>
                    <w:widowControl/>
                    <w:kinsoku/>
                    <w:wordWrap/>
                    <w:overflowPunct/>
                    <w:topLinePunct w:val="0"/>
                    <w:autoSpaceDE/>
                    <w:autoSpaceDN/>
                    <w:bidi w:val="0"/>
                    <w:adjustRightInd/>
                    <w:snapToGrid/>
                    <w:spacing w:line="240" w:lineRule="auto"/>
                    <w:ind w:firstLine="0"/>
                    <w:jc w:val="both"/>
                    <w:textAlignment w:val="auto"/>
                    <w:rPr>
                      <w:rFonts w:hint="default" w:ascii="Times New Roman" w:hAnsi="Times New Roman" w:eastAsia="宋体" w:cs="宋体"/>
                      <w:i w:val="0"/>
                      <w:iCs w:val="0"/>
                      <w:caps w:val="0"/>
                      <w:smallCaps w:val="0"/>
                      <w:color w:val="auto"/>
                      <w:sz w:val="21"/>
                      <w:szCs w:val="21"/>
                      <w:highlight w:val="none"/>
                      <w:lang w:val="en-US" w:eastAsia="zh-CN"/>
                    </w:rPr>
                  </w:pPr>
                  <w:r>
                    <w:rPr>
                      <w:rFonts w:hint="eastAsia" w:ascii="Times New Roman" w:hAnsi="Times New Roman" w:eastAsia="宋体" w:cs="宋体"/>
                      <w:b w:val="0"/>
                      <w:bCs w:val="0"/>
                      <w:i w:val="0"/>
                      <w:iCs w:val="0"/>
                      <w:caps w:val="0"/>
                      <w:smallCaps w:val="0"/>
                      <w:color w:val="auto"/>
                      <w:sz w:val="21"/>
                      <w:szCs w:val="21"/>
                      <w:highlight w:val="none"/>
                      <w:lang w:val="en-US" w:eastAsia="zh-CN"/>
                    </w:rPr>
                    <w:t>“active”指示灯</w:t>
                  </w:r>
                  <w:r>
                    <w:rPr>
                      <w:rFonts w:hint="eastAsia" w:ascii="Times New Roman" w:hAnsi="Times New Roman" w:cs="宋体"/>
                      <w:b w:val="0"/>
                      <w:bCs w:val="0"/>
                      <w:i w:val="0"/>
                      <w:iCs w:val="0"/>
                      <w:caps w:val="0"/>
                      <w:smallCaps w:val="0"/>
                      <w:color w:val="auto"/>
                      <w:sz w:val="21"/>
                      <w:szCs w:val="21"/>
                      <w:highlight w:val="none"/>
                      <w:lang w:val="en-US" w:eastAsia="zh-CN"/>
                    </w:rPr>
                    <w:t>点亮</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636" w:type="dxa"/>
                  <w:tcBorders>
                    <w:top w:val="single" w:color="000000" w:sz="4" w:space="0"/>
                  </w:tcBorders>
                  <w:noWrap w:val="0"/>
                  <w:vAlign w:val="center"/>
                </w:tcPr>
                <w:p>
                  <w:pPr>
                    <w:keepNext w:val="0"/>
                    <w:keepLines w:val="0"/>
                    <w:pageBreakBefore w:val="0"/>
                    <w:widowControl/>
                    <w:numPr>
                      <w:ilvl w:val="0"/>
                      <w:numId w:val="25"/>
                    </w:numPr>
                    <w:tabs>
                      <w:tab w:val="clear" w:pos="0"/>
                    </w:tabs>
                    <w:kinsoku/>
                    <w:wordWrap/>
                    <w:overflowPunct/>
                    <w:topLinePunct w:val="0"/>
                    <w:autoSpaceDE/>
                    <w:autoSpaceDN/>
                    <w:bidi w:val="0"/>
                    <w:adjustRightInd/>
                    <w:snapToGrid/>
                    <w:spacing w:line="240" w:lineRule="auto"/>
                    <w:ind w:left="0" w:firstLine="0" w:firstLineChars="0"/>
                    <w:jc w:val="center"/>
                    <w:textAlignment w:val="auto"/>
                    <w:rPr>
                      <w:rFonts w:hint="eastAsia" w:ascii="Times New Roman" w:hAnsi="Times New Roman" w:eastAsia="宋体" w:cs="宋体"/>
                      <w:i w:val="0"/>
                      <w:iCs w:val="0"/>
                      <w:caps w:val="0"/>
                      <w:smallCaps w:val="0"/>
                      <w:color w:val="auto"/>
                      <w:sz w:val="21"/>
                      <w:szCs w:val="21"/>
                      <w:highlight w:val="none"/>
                    </w:rPr>
                  </w:pPr>
                </w:p>
              </w:tc>
              <w:tc>
                <w:tcPr>
                  <w:tcW w:w="5306" w:type="dxa"/>
                  <w:tcBorders>
                    <w:top w:val="single" w:color="000000" w:sz="4" w:space="0"/>
                  </w:tcBorders>
                  <w:noWrap w:val="0"/>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both"/>
                    <w:textAlignment w:val="auto"/>
                    <w:rPr>
                      <w:rFonts w:hint="eastAsia" w:ascii="Times New Roman" w:hAnsi="Times New Roman" w:eastAsia="宋体" w:cs="宋体"/>
                      <w:b w:val="0"/>
                      <w:bCs w:val="0"/>
                      <w:i w:val="0"/>
                      <w:iCs w:val="0"/>
                      <w:caps w:val="0"/>
                      <w:smallCaps w:val="0"/>
                      <w:color w:val="auto"/>
                      <w:sz w:val="21"/>
                      <w:szCs w:val="21"/>
                      <w:highlight w:val="none"/>
                      <w:lang w:val="en-US" w:eastAsia="zh-CN"/>
                    </w:rPr>
                  </w:pPr>
                  <w:r>
                    <w:rPr>
                      <w:rFonts w:hint="eastAsia" w:ascii="Times New Roman" w:hAnsi="Times New Roman" w:eastAsia="宋体" w:cs="宋体"/>
                      <w:b w:val="0"/>
                      <w:bCs w:val="0"/>
                      <w:i w:val="0"/>
                      <w:iCs w:val="0"/>
                      <w:caps w:val="0"/>
                      <w:smallCaps w:val="0"/>
                      <w:color w:val="auto"/>
                      <w:sz w:val="21"/>
                      <w:szCs w:val="21"/>
                      <w:highlight w:val="none"/>
                      <w:lang w:val="en-US" w:eastAsia="zh-CN"/>
                    </w:rPr>
                    <w:t>通过试验台查看Label350、Label351、Label352、Label353、Label354、Label355、Label105、Label106、Label107的429发送信号的“active”指示灯状态；</w:t>
                  </w:r>
                </w:p>
              </w:tc>
              <w:tc>
                <w:tcPr>
                  <w:tcW w:w="2847" w:type="dxa"/>
                  <w:vMerge w:val="continue"/>
                  <w:noWrap w:val="0"/>
                  <w:vAlign w:val="center"/>
                </w:tcPr>
                <w:p>
                  <w:pPr>
                    <w:keepNext w:val="0"/>
                    <w:keepLines w:val="0"/>
                    <w:pageBreakBefore w:val="0"/>
                    <w:widowControl/>
                    <w:kinsoku/>
                    <w:wordWrap/>
                    <w:overflowPunct/>
                    <w:topLinePunct w:val="0"/>
                    <w:autoSpaceDE/>
                    <w:autoSpaceDN/>
                    <w:bidi w:val="0"/>
                    <w:adjustRightInd/>
                    <w:snapToGrid/>
                    <w:spacing w:line="240" w:lineRule="auto"/>
                    <w:ind w:firstLine="0"/>
                    <w:jc w:val="both"/>
                    <w:textAlignment w:val="auto"/>
                    <w:rPr>
                      <w:rFonts w:hint="default" w:ascii="Times New Roman" w:hAnsi="Times New Roman" w:eastAsia="宋体" w:cs="宋体"/>
                      <w:b w:val="0"/>
                      <w:bCs w:val="0"/>
                      <w:i w:val="0"/>
                      <w:iCs w:val="0"/>
                      <w:caps w:val="0"/>
                      <w:smallCaps w:val="0"/>
                      <w:color w:val="auto"/>
                      <w:sz w:val="21"/>
                      <w:szCs w:val="21"/>
                      <w:highlight w:val="none"/>
                      <w:lang w:val="en-US" w:eastAsia="zh-CN"/>
                    </w:rPr>
                  </w:pP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cantSplit/>
                <w:trHeight w:val="314" w:hRule="atLeast"/>
                <w:jc w:val="center"/>
              </w:trPr>
              <w:tc>
                <w:tcPr>
                  <w:tcW w:w="636" w:type="dxa"/>
                  <w:noWrap w:val="0"/>
                  <w:vAlign w:val="center"/>
                </w:tcPr>
                <w:p>
                  <w:pPr>
                    <w:keepNext w:val="0"/>
                    <w:keepLines w:val="0"/>
                    <w:pageBreakBefore w:val="0"/>
                    <w:widowControl/>
                    <w:numPr>
                      <w:ilvl w:val="0"/>
                      <w:numId w:val="25"/>
                    </w:numPr>
                    <w:tabs>
                      <w:tab w:val="clear" w:pos="0"/>
                    </w:tabs>
                    <w:kinsoku/>
                    <w:wordWrap/>
                    <w:overflowPunct/>
                    <w:topLinePunct w:val="0"/>
                    <w:autoSpaceDE/>
                    <w:autoSpaceDN/>
                    <w:bidi w:val="0"/>
                    <w:adjustRightInd/>
                    <w:snapToGrid/>
                    <w:spacing w:line="240" w:lineRule="auto"/>
                    <w:ind w:left="0" w:firstLine="0" w:firstLineChars="0"/>
                    <w:jc w:val="center"/>
                    <w:textAlignment w:val="auto"/>
                    <w:rPr>
                      <w:rFonts w:hint="eastAsia" w:ascii="Times New Roman" w:hAnsi="Times New Roman" w:eastAsia="宋体" w:cs="宋体"/>
                      <w:i w:val="0"/>
                      <w:iCs w:val="0"/>
                      <w:caps w:val="0"/>
                      <w:smallCaps w:val="0"/>
                      <w:color w:val="auto"/>
                      <w:sz w:val="21"/>
                      <w:szCs w:val="21"/>
                      <w:highlight w:val="none"/>
                    </w:rPr>
                  </w:pPr>
                </w:p>
              </w:tc>
              <w:tc>
                <w:tcPr>
                  <w:tcW w:w="5306"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both"/>
                    <w:textAlignment w:val="auto"/>
                    <w:rPr>
                      <w:rFonts w:hint="eastAsia" w:ascii="Times New Roman" w:hAnsi="Times New Roman" w:eastAsia="宋体" w:cs="宋体"/>
                      <w:b w:val="0"/>
                      <w:bCs w:val="0"/>
                      <w:i w:val="0"/>
                      <w:iCs w:val="0"/>
                      <w:caps w:val="0"/>
                      <w:smallCaps w:val="0"/>
                      <w:color w:val="auto"/>
                      <w:sz w:val="21"/>
                      <w:szCs w:val="21"/>
                      <w:highlight w:val="none"/>
                      <w:lang w:val="en-US" w:eastAsia="zh-CN"/>
                    </w:rPr>
                  </w:pPr>
                  <w:r>
                    <w:rPr>
                      <w:rFonts w:hint="eastAsia" w:ascii="Times New Roman" w:hAnsi="Times New Roman" w:eastAsia="宋体" w:cs="宋体"/>
                      <w:b w:val="0"/>
                      <w:bCs w:val="0"/>
                      <w:i w:val="0"/>
                      <w:iCs w:val="0"/>
                      <w:caps w:val="0"/>
                      <w:smallCaps w:val="0"/>
                      <w:color w:val="auto"/>
                      <w:sz w:val="21"/>
                      <w:szCs w:val="21"/>
                      <w:highlight w:val="none"/>
                      <w:lang w:val="en-US" w:eastAsia="zh-CN"/>
                    </w:rPr>
                    <w:t>FSECU下电</w:t>
                  </w:r>
                </w:p>
              </w:tc>
              <w:tc>
                <w:tcPr>
                  <w:tcW w:w="2847"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ind w:firstLine="0"/>
                    <w:jc w:val="both"/>
                    <w:textAlignment w:val="auto"/>
                    <w:rPr>
                      <w:rFonts w:hint="default" w:ascii="Times New Roman" w:hAnsi="Times New Roman" w:cs="宋体"/>
                      <w:b w:val="0"/>
                      <w:bCs w:val="0"/>
                      <w:i w:val="0"/>
                      <w:iCs w:val="0"/>
                      <w:caps w:val="0"/>
                      <w:smallCaps w:val="0"/>
                      <w:color w:val="auto"/>
                      <w:sz w:val="21"/>
                      <w:szCs w:val="21"/>
                      <w:highlight w:val="none"/>
                      <w:lang w:val="en-US" w:eastAsia="zh-CN"/>
                    </w:rPr>
                  </w:pPr>
                </w:p>
              </w:tc>
            </w:tr>
          </w:tbl>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textAlignment w:val="auto"/>
              <w:rPr>
                <w:rFonts w:hint="eastAsia" w:ascii="Times New Roman" w:hAnsi="Times New Roman" w:eastAsia="黑体" w:cs="宋体"/>
                <w:i w:val="0"/>
                <w:iCs w:val="0"/>
                <w:caps w:val="0"/>
                <w:smallCaps w:val="0"/>
                <w:color w:val="auto"/>
                <w:sz w:val="21"/>
                <w:szCs w:val="21"/>
                <w:highlight w:val="none"/>
                <w:lang w:val="en-US" w:eastAsia="zh-CN"/>
              </w:rPr>
            </w:pPr>
          </w:p>
        </w:tc>
      </w:tr>
    </w:tbl>
    <w:p>
      <w:pPr>
        <w:ind w:firstLine="480"/>
      </w:pPr>
    </w:p>
    <w:p>
      <w:pPr>
        <w:pStyle w:val="2"/>
        <w:spacing w:before="163" w:after="163"/>
        <w:sectPr>
          <w:pgSz w:w="16838" w:h="11906" w:orient="landscape"/>
          <w:pgMar w:top="1418" w:right="1701" w:bottom="1418" w:left="1418" w:header="851" w:footer="851" w:gutter="0"/>
          <w:pgBorders>
            <w:top w:val="none" w:sz="0" w:space="0"/>
            <w:left w:val="none" w:sz="0" w:space="0"/>
            <w:bottom w:val="none" w:sz="0" w:space="0"/>
            <w:right w:val="none" w:sz="0" w:space="0"/>
          </w:pgBorders>
          <w:pgNumType w:start="1"/>
          <w:cols w:space="720" w:num="1"/>
          <w:docGrid w:type="linesAndChars" w:linePitch="326" w:charSpace="0"/>
        </w:sectPr>
      </w:pPr>
    </w:p>
    <w:p>
      <w:pPr>
        <w:pStyle w:val="4"/>
        <w:numPr>
          <w:ilvl w:val="0"/>
          <w:numId w:val="1"/>
        </w:numPr>
        <w:rPr>
          <w:rFonts w:hint="default" w:ascii="Times New Roman" w:hAnsi="Times New Roman" w:cs="宋体"/>
          <w:i w:val="0"/>
          <w:iCs w:val="0"/>
          <w:caps w:val="0"/>
          <w:smallCaps w:val="0"/>
          <w:color w:val="000000" w:themeColor="text1"/>
          <w:lang w:val="en-US" w:eastAsia="zh-CN"/>
          <w14:textFill>
            <w14:solidFill>
              <w14:schemeClr w14:val="tx1"/>
            </w14:solidFill>
          </w14:textFill>
        </w:rPr>
      </w:pPr>
      <w:bookmarkStart w:id="185" w:name="_Toc26402"/>
      <w:bookmarkStart w:id="186" w:name="_Toc30820"/>
      <w:bookmarkStart w:id="187" w:name="_Toc31180"/>
      <w:r>
        <w:rPr>
          <w:rFonts w:hint="eastAsia" w:ascii="Times New Roman" w:hAnsi="Times New Roman" w:cs="宋体"/>
          <w:i w:val="0"/>
          <w:iCs w:val="0"/>
          <w:caps w:val="0"/>
          <w:smallCaps w:val="0"/>
          <w:color w:val="000000" w:themeColor="text1"/>
          <w:lang w:val="en-US" w:eastAsia="zh-CN"/>
          <w14:textFill>
            <w14:solidFill>
              <w14:schemeClr w14:val="tx1"/>
            </w14:solidFill>
          </w14:textFill>
        </w:rPr>
        <w:t>磁影响</w:t>
      </w:r>
      <w:bookmarkEnd w:id="185"/>
      <w:bookmarkEnd w:id="186"/>
      <w:bookmarkEnd w:id="187"/>
    </w:p>
    <w:p>
      <w:pPr>
        <w:pStyle w:val="2"/>
        <w:rPr>
          <w:rFonts w:hint="default" w:ascii="Times New Roman" w:hAnsi="Times New Roman" w:cs="宋体"/>
          <w:i w:val="0"/>
          <w:iCs w:val="0"/>
          <w:caps w:val="0"/>
          <w:smallCaps w:val="0"/>
          <w:color w:val="000000" w:themeColor="text1"/>
          <w:lang w:val="en-US" w:eastAsia="zh-CN"/>
          <w14:textFill>
            <w14:solidFill>
              <w14:schemeClr w14:val="tx1"/>
            </w14:solidFill>
          </w14:textFill>
        </w:rPr>
      </w:pPr>
      <w:bookmarkStart w:id="188" w:name="_Toc8057"/>
      <w:bookmarkStart w:id="189" w:name="_Toc10121"/>
      <w:bookmarkStart w:id="190" w:name="_Toc1123"/>
      <w:r>
        <w:rPr>
          <w:rFonts w:hint="eastAsia" w:ascii="Times New Roman" w:hAnsi="Times New Roman" w:cs="宋体"/>
          <w:i w:val="0"/>
          <w:iCs w:val="0"/>
          <w:caps w:val="0"/>
          <w:smallCaps w:val="0"/>
          <w:color w:val="000000" w:themeColor="text1"/>
          <w:lang w:val="en-US" w:eastAsia="zh-CN"/>
          <w14:textFill>
            <w14:solidFill>
              <w14:schemeClr w14:val="tx1"/>
            </w14:solidFill>
          </w14:textFill>
        </w:rPr>
        <w:t>试验目的</w:t>
      </w:r>
      <w:bookmarkEnd w:id="188"/>
      <w:bookmarkEnd w:id="189"/>
      <w:bookmarkEnd w:id="190"/>
    </w:p>
    <w:p>
      <w:pPr>
        <w:ind w:firstLine="420" w:firstLineChars="0"/>
        <w:rPr>
          <w:rFonts w:hint="eastAsia" w:ascii="Times New Roman" w:hAnsi="Times New Roman" w:cs="宋体"/>
          <w:i w:val="0"/>
          <w:iCs w:val="0"/>
          <w:caps w:val="0"/>
          <w:smallCaps w:val="0"/>
          <w:color w:val="000000" w:themeColor="text1"/>
          <w:sz w:val="24"/>
          <w:szCs w:val="32"/>
          <w:lang w:val="en-US" w:eastAsia="zh-CN"/>
          <w14:textFill>
            <w14:solidFill>
              <w14:schemeClr w14:val="tx1"/>
            </w14:solidFill>
          </w14:textFill>
        </w:rPr>
      </w:pPr>
      <w:r>
        <w:rPr>
          <w:rFonts w:hint="eastAsia" w:ascii="Times New Roman" w:hAnsi="Times New Roman" w:cs="宋体"/>
          <w:i w:val="0"/>
          <w:iCs w:val="0"/>
          <w:caps w:val="0"/>
          <w:smallCaps w:val="0"/>
          <w:color w:val="000000" w:themeColor="text1"/>
          <w:sz w:val="24"/>
          <w:szCs w:val="32"/>
          <w:lang w:val="en-US" w:eastAsia="zh-CN"/>
          <w14:textFill>
            <w14:solidFill>
              <w14:schemeClr w14:val="tx1"/>
            </w14:solidFill>
          </w14:textFill>
        </w:rPr>
        <w:t>确定允许安装的设备与罗盘或罗盘传感器的最近距离是否符合相关要求。</w:t>
      </w:r>
    </w:p>
    <w:p>
      <w:pPr>
        <w:pStyle w:val="2"/>
        <w:rPr>
          <w:rFonts w:hint="eastAsia" w:ascii="Times New Roman" w:hAnsi="Times New Roman" w:cs="宋体"/>
          <w:i w:val="0"/>
          <w:iCs w:val="0"/>
          <w:caps w:val="0"/>
          <w:smallCaps w:val="0"/>
          <w:color w:val="000000" w:themeColor="text1"/>
          <w14:textFill>
            <w14:solidFill>
              <w14:schemeClr w14:val="tx1"/>
            </w14:solidFill>
          </w14:textFill>
        </w:rPr>
      </w:pPr>
      <w:bookmarkStart w:id="191" w:name="_Toc22261"/>
      <w:bookmarkStart w:id="192" w:name="_Toc22141"/>
      <w:bookmarkStart w:id="193" w:name="_Toc28648"/>
      <w:r>
        <w:rPr>
          <w:rFonts w:hint="eastAsia" w:ascii="Times New Roman" w:hAnsi="Times New Roman" w:cs="宋体"/>
          <w:i w:val="0"/>
          <w:iCs w:val="0"/>
          <w:caps w:val="0"/>
          <w:smallCaps w:val="0"/>
          <w:color w:val="000000" w:themeColor="text1"/>
          <w:lang w:val="en-US" w:eastAsia="zh-CN"/>
          <w14:textFill>
            <w14:solidFill>
              <w14:schemeClr w14:val="tx1"/>
            </w14:solidFill>
          </w14:textFill>
        </w:rPr>
        <w:t>试验要求</w:t>
      </w:r>
      <w:bookmarkEnd w:id="191"/>
      <w:bookmarkEnd w:id="192"/>
      <w:bookmarkEnd w:id="193"/>
    </w:p>
    <w:p>
      <w:pPr>
        <w:ind w:firstLine="480"/>
        <w:rPr>
          <w:rFonts w:hint="eastAsia" w:ascii="Times New Roman" w:hAnsi="Times New Roman" w:cs="宋体"/>
          <w:i w:val="0"/>
          <w:iCs w:val="0"/>
          <w:caps w:val="0"/>
          <w:smallCaps w:val="0"/>
          <w:color w:val="000000" w:themeColor="text1"/>
          <w14:textFill>
            <w14:solidFill>
              <w14:schemeClr w14:val="tx1"/>
            </w14:solidFill>
          </w14:textFill>
        </w:rPr>
      </w:pPr>
      <w:r>
        <w:rPr>
          <w:rFonts w:hint="eastAsia" w:ascii="Times New Roman" w:hAnsi="Times New Roman" w:cs="宋体"/>
          <w:i w:val="0"/>
          <w:iCs w:val="0"/>
          <w:caps w:val="0"/>
          <w:smallCaps w:val="0"/>
          <w:color w:val="000000" w:themeColor="text1"/>
          <w:lang w:eastAsia="zh-CN"/>
          <w14:textFill>
            <w14:solidFill>
              <w14:schemeClr w14:val="tx1"/>
            </w14:solidFill>
          </w14:textFill>
        </w:rPr>
        <w:t>FSECU安装于飞机中部EE舱设备架上的标准托架上</w:t>
      </w:r>
      <w:r>
        <w:rPr>
          <w:rFonts w:hint="eastAsia" w:ascii="Times New Roman" w:hAnsi="Times New Roman" w:cs="宋体"/>
          <w:i w:val="0"/>
          <w:iCs w:val="0"/>
          <w:caps w:val="0"/>
          <w:smallCaps w:val="0"/>
          <w:color w:val="000000" w:themeColor="text1"/>
          <w14:textFill>
            <w14:solidFill>
              <w14:schemeClr w14:val="tx1"/>
            </w14:solidFill>
          </w14:textFill>
        </w:rPr>
        <w:t>，应通过DO－160G第</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15</w:t>
      </w:r>
      <w:r>
        <w:rPr>
          <w:rFonts w:hint="eastAsia" w:ascii="Times New Roman" w:hAnsi="Times New Roman" w:cs="宋体"/>
          <w:i w:val="0"/>
          <w:iCs w:val="0"/>
          <w:caps w:val="0"/>
          <w:smallCaps w:val="0"/>
          <w:color w:val="000000" w:themeColor="text1"/>
          <w14:textFill>
            <w14:solidFill>
              <w14:schemeClr w14:val="tx1"/>
            </w14:solidFill>
          </w14:textFill>
        </w:rPr>
        <w:t>章，</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B</w:t>
      </w:r>
      <w:r>
        <w:rPr>
          <w:rFonts w:hint="eastAsia" w:ascii="Times New Roman" w:hAnsi="Times New Roman" w:cs="宋体"/>
          <w:i w:val="0"/>
          <w:iCs w:val="0"/>
          <w:caps w:val="0"/>
          <w:smallCaps w:val="0"/>
          <w:color w:val="000000" w:themeColor="text1"/>
          <w14:textFill>
            <w14:solidFill>
              <w14:schemeClr w14:val="tx1"/>
            </w14:solidFill>
          </w14:textFill>
        </w:rPr>
        <w:t>类设备规定</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要求。</w:t>
      </w:r>
      <w:r>
        <w:rPr>
          <w:rFonts w:ascii="Times New Roman" w:hAnsi="Times New Roman" w:cs="宋体"/>
          <w:i w:val="0"/>
          <w:iCs w:val="0"/>
          <w:caps w:val="0"/>
          <w:smallCaps w:val="0"/>
          <w:color w:val="000000" w:themeColor="text1"/>
          <w:sz w:val="24"/>
          <w:szCs w:val="24"/>
          <w14:textFill>
            <w14:solidFill>
              <w14:schemeClr w14:val="tx1"/>
            </w14:solidFill>
          </w14:textFill>
        </w:rPr>
        <w:t>此类试验考核</w:t>
      </w:r>
      <w:r>
        <w:rPr>
          <w:rFonts w:hint="eastAsia" w:ascii="Times New Roman" w:hAnsi="Times New Roman" w:cs="宋体"/>
          <w:i w:val="0"/>
          <w:iCs w:val="0"/>
          <w:caps w:val="0"/>
          <w:smallCaps w:val="0"/>
          <w:color w:val="000000" w:themeColor="text1"/>
          <w:sz w:val="24"/>
          <w:szCs w:val="24"/>
          <w:lang w:val="en-US" w:eastAsia="zh-CN"/>
          <w14:textFill>
            <w14:solidFill>
              <w14:schemeClr w14:val="tx1"/>
            </w14:solidFill>
          </w14:textFill>
        </w:rPr>
        <w:t>FSECU</w:t>
      </w:r>
      <w:r>
        <w:rPr>
          <w:rFonts w:ascii="Times New Roman" w:hAnsi="Times New Roman" w:cs="宋体"/>
          <w:i w:val="0"/>
          <w:iCs w:val="0"/>
          <w:caps w:val="0"/>
          <w:smallCaps w:val="0"/>
          <w:color w:val="000000" w:themeColor="text1"/>
          <w:sz w:val="24"/>
          <w:szCs w:val="24"/>
          <w14:textFill>
            <w14:solidFill>
              <w14:schemeClr w14:val="tx1"/>
            </w14:solidFill>
          </w14:textFill>
        </w:rPr>
        <w:t>的等效偏转角Dc能否满</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足</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fldChar w:fldCharType="begin"/>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instrText xml:space="preserve"> REF _Ref28199 \h </w:instrTex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 xml:space="preserve">表 </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begin"/>
      </w:r>
      <w:r>
        <w:rPr>
          <w:rFonts w:hint="default" w:ascii="Times New Roman" w:hAnsi="Times New Roman" w:cs="宋体"/>
          <w:i w:val="0"/>
          <w:iCs w:val="0"/>
          <w:caps w:val="0"/>
          <w:smallCaps w:val="0"/>
          <w:color w:val="000000" w:themeColor="text1"/>
          <w:lang w:val="en-US" w:eastAsia="zh-CN"/>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13</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1</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中</w:t>
      </w:r>
      <w:r>
        <w:rPr>
          <w:rFonts w:hint="eastAsia" w:ascii="Times New Roman" w:hAnsi="Times New Roman" w:cs="宋体"/>
          <w:i w:val="0"/>
          <w:iCs w:val="0"/>
          <w:caps w:val="0"/>
          <w:smallCaps w:val="0"/>
          <w:color w:val="000000" w:themeColor="text1"/>
          <w14:textFill>
            <w14:solidFill>
              <w14:schemeClr w14:val="tx1"/>
            </w14:solidFill>
          </w14:textFill>
        </w:rPr>
        <w:t>的</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距离要求</w:t>
      </w:r>
      <w:r>
        <w:rPr>
          <w:rFonts w:hint="eastAsia" w:ascii="Times New Roman" w:hAnsi="Times New Roman" w:cs="宋体"/>
          <w:i w:val="0"/>
          <w:iCs w:val="0"/>
          <w:caps w:val="0"/>
          <w:smallCaps w:val="0"/>
          <w:color w:val="000000" w:themeColor="text1"/>
          <w14:textFill>
            <w14:solidFill>
              <w14:schemeClr w14:val="tx1"/>
            </w14:solidFill>
          </w14:textFill>
        </w:rPr>
        <w:t>。</w:t>
      </w:r>
    </w:p>
    <w:p>
      <w:pPr>
        <w:pStyle w:val="65"/>
        <w:jc w:val="center"/>
        <w:rPr>
          <w:rFonts w:hint="eastAsia" w:ascii="Times New Roman" w:hAnsi="Times New Roman" w:eastAsia="黑体" w:cs="宋体"/>
          <w:i w:val="0"/>
          <w:iCs w:val="0"/>
          <w:caps w:val="0"/>
          <w:smallCaps w:val="0"/>
          <w:color w:val="000000" w:themeColor="text1"/>
          <w:sz w:val="24"/>
          <w:szCs w:val="24"/>
          <w:lang w:val="en-US" w:eastAsia="zh-CN"/>
          <w14:textFill>
            <w14:solidFill>
              <w14:schemeClr w14:val="tx1"/>
            </w14:solidFill>
          </w14:textFill>
        </w:rPr>
      </w:pPr>
      <w:bookmarkStart w:id="194" w:name="_Ref28199"/>
      <w:r>
        <w:rPr>
          <w:rFonts w:hint="eastAsia" w:ascii="Times New Roman" w:hAnsi="Times New Roman" w:eastAsia="黑体" w:cs="宋体"/>
          <w:i w:val="0"/>
          <w:iCs w:val="0"/>
          <w:caps w:val="0"/>
          <w:smallCaps w:val="0"/>
          <w:color w:val="000000" w:themeColor="text1"/>
          <w:sz w:val="24"/>
          <w:szCs w:val="24"/>
          <w:lang w:val="en-US" w:eastAsia="zh-CN"/>
          <w14:textFill>
            <w14:solidFill>
              <w14:schemeClr w14:val="tx1"/>
            </w14:solidFill>
          </w14:textFill>
        </w:rPr>
        <w:t xml:space="preserve">表 </w:t>
      </w:r>
      <w:r>
        <w:rPr>
          <w:rFonts w:hint="eastAsia" w:ascii="Times New Roman" w:hAnsi="Times New Roman" w:eastAsia="黑体" w:cs="宋体"/>
          <w:i w:val="0"/>
          <w:iCs w:val="0"/>
          <w:caps w:val="0"/>
          <w:smallCaps w:val="0"/>
          <w:color w:val="000000" w:themeColor="text1"/>
          <w:sz w:val="24"/>
          <w:szCs w:val="24"/>
          <w:lang w:val="en-US" w:eastAsia="zh-CN"/>
          <w14:textFill>
            <w14:solidFill>
              <w14:schemeClr w14:val="tx1"/>
            </w14:solidFill>
          </w14:textFill>
        </w:rPr>
        <w:fldChar w:fldCharType="begin"/>
      </w:r>
      <w:r>
        <w:rPr>
          <w:rFonts w:hint="eastAsia" w:ascii="Times New Roman" w:hAnsi="Times New Roman" w:eastAsia="黑体" w:cs="宋体"/>
          <w:i w:val="0"/>
          <w:iCs w:val="0"/>
          <w:caps w:val="0"/>
          <w:smallCaps w:val="0"/>
          <w:color w:val="000000" w:themeColor="text1"/>
          <w:sz w:val="24"/>
          <w:szCs w:val="24"/>
          <w:lang w:val="en-US" w:eastAsia="zh-CN"/>
          <w14:textFill>
            <w14:solidFill>
              <w14:schemeClr w14:val="tx1"/>
            </w14:solidFill>
          </w14:textFill>
        </w:rPr>
        <w:instrText xml:space="preserve"> STYLEREF 1 \s </w:instrText>
      </w:r>
      <w:r>
        <w:rPr>
          <w:rFonts w:hint="eastAsia" w:ascii="Times New Roman" w:hAnsi="Times New Roman" w:eastAsia="黑体" w:cs="宋体"/>
          <w:i w:val="0"/>
          <w:iCs w:val="0"/>
          <w:caps w:val="0"/>
          <w:smallCaps w:val="0"/>
          <w:color w:val="000000" w:themeColor="text1"/>
          <w:sz w:val="24"/>
          <w:szCs w:val="24"/>
          <w:lang w:val="en-US" w:eastAsia="zh-CN"/>
          <w14:textFill>
            <w14:solidFill>
              <w14:schemeClr w14:val="tx1"/>
            </w14:solidFill>
          </w14:textFill>
        </w:rPr>
        <w:fldChar w:fldCharType="separate"/>
      </w:r>
      <w:r>
        <w:rPr>
          <w:rFonts w:hint="eastAsia" w:ascii="Times New Roman" w:hAnsi="Times New Roman" w:eastAsia="黑体" w:cs="宋体"/>
          <w:i w:val="0"/>
          <w:iCs w:val="0"/>
          <w:caps w:val="0"/>
          <w:smallCaps w:val="0"/>
          <w:color w:val="000000" w:themeColor="text1"/>
          <w:sz w:val="24"/>
          <w:szCs w:val="24"/>
          <w:lang w:val="en-US" w:eastAsia="zh-CN"/>
          <w14:textFill>
            <w14:solidFill>
              <w14:schemeClr w14:val="tx1"/>
            </w14:solidFill>
          </w14:textFill>
        </w:rPr>
        <w:t>13</w:t>
      </w:r>
      <w:r>
        <w:rPr>
          <w:rFonts w:hint="eastAsia" w:ascii="Times New Roman" w:hAnsi="Times New Roman" w:eastAsia="黑体" w:cs="宋体"/>
          <w:i w:val="0"/>
          <w:iCs w:val="0"/>
          <w:caps w:val="0"/>
          <w:smallCaps w:val="0"/>
          <w:color w:val="000000" w:themeColor="text1"/>
          <w:sz w:val="24"/>
          <w:szCs w:val="24"/>
          <w:lang w:val="en-US" w:eastAsia="zh-CN"/>
          <w14:textFill>
            <w14:solidFill>
              <w14:schemeClr w14:val="tx1"/>
            </w14:solidFill>
          </w14:textFill>
        </w:rPr>
        <w:fldChar w:fldCharType="end"/>
      </w:r>
      <w:r>
        <w:rPr>
          <w:rFonts w:hint="eastAsia" w:ascii="Times New Roman" w:hAnsi="Times New Roman" w:eastAsia="黑体" w:cs="宋体"/>
          <w:i w:val="0"/>
          <w:iCs w:val="0"/>
          <w:caps w:val="0"/>
          <w:smallCaps w:val="0"/>
          <w:color w:val="000000" w:themeColor="text1"/>
          <w:sz w:val="24"/>
          <w:szCs w:val="24"/>
          <w:lang w:val="en-US" w:eastAsia="zh-CN"/>
          <w14:textFill>
            <w14:solidFill>
              <w14:schemeClr w14:val="tx1"/>
            </w14:solidFill>
          </w14:textFill>
        </w:rPr>
        <w:t>-</w:t>
      </w:r>
      <w:r>
        <w:rPr>
          <w:rFonts w:hint="eastAsia" w:ascii="Times New Roman" w:hAnsi="Times New Roman" w:eastAsia="黑体" w:cs="宋体"/>
          <w:i w:val="0"/>
          <w:iCs w:val="0"/>
          <w:caps w:val="0"/>
          <w:smallCaps w:val="0"/>
          <w:color w:val="000000" w:themeColor="text1"/>
          <w:sz w:val="24"/>
          <w:szCs w:val="24"/>
          <w:lang w:val="en-US" w:eastAsia="zh-CN"/>
          <w14:textFill>
            <w14:solidFill>
              <w14:schemeClr w14:val="tx1"/>
            </w14:solidFill>
          </w14:textFill>
        </w:rPr>
        <w:fldChar w:fldCharType="begin"/>
      </w:r>
      <w:r>
        <w:rPr>
          <w:rFonts w:hint="eastAsia" w:ascii="Times New Roman" w:hAnsi="Times New Roman" w:eastAsia="黑体" w:cs="宋体"/>
          <w:i w:val="0"/>
          <w:iCs w:val="0"/>
          <w:caps w:val="0"/>
          <w:smallCaps w:val="0"/>
          <w:color w:val="000000" w:themeColor="text1"/>
          <w:sz w:val="24"/>
          <w:szCs w:val="24"/>
          <w:lang w:val="en-US" w:eastAsia="zh-CN"/>
          <w14:textFill>
            <w14:solidFill>
              <w14:schemeClr w14:val="tx1"/>
            </w14:solidFill>
          </w14:textFill>
        </w:rPr>
        <w:instrText xml:space="preserve"> SEQ 表 \* ARABIC \s 1 </w:instrText>
      </w:r>
      <w:r>
        <w:rPr>
          <w:rFonts w:hint="eastAsia" w:ascii="Times New Roman" w:hAnsi="Times New Roman" w:eastAsia="黑体" w:cs="宋体"/>
          <w:i w:val="0"/>
          <w:iCs w:val="0"/>
          <w:caps w:val="0"/>
          <w:smallCaps w:val="0"/>
          <w:color w:val="000000" w:themeColor="text1"/>
          <w:sz w:val="24"/>
          <w:szCs w:val="24"/>
          <w:lang w:val="en-US" w:eastAsia="zh-CN"/>
          <w14:textFill>
            <w14:solidFill>
              <w14:schemeClr w14:val="tx1"/>
            </w14:solidFill>
          </w14:textFill>
        </w:rPr>
        <w:fldChar w:fldCharType="separate"/>
      </w:r>
      <w:r>
        <w:rPr>
          <w:rFonts w:hint="eastAsia" w:ascii="Times New Roman" w:hAnsi="Times New Roman" w:eastAsia="黑体" w:cs="宋体"/>
          <w:i w:val="0"/>
          <w:iCs w:val="0"/>
          <w:caps w:val="0"/>
          <w:smallCaps w:val="0"/>
          <w:color w:val="000000" w:themeColor="text1"/>
          <w:sz w:val="24"/>
          <w:szCs w:val="24"/>
          <w:lang w:val="en-US" w:eastAsia="zh-CN"/>
          <w14:textFill>
            <w14:solidFill>
              <w14:schemeClr w14:val="tx1"/>
            </w14:solidFill>
          </w14:textFill>
        </w:rPr>
        <w:t>1</w:t>
      </w:r>
      <w:r>
        <w:rPr>
          <w:rFonts w:hint="eastAsia" w:ascii="Times New Roman" w:hAnsi="Times New Roman" w:eastAsia="黑体" w:cs="宋体"/>
          <w:i w:val="0"/>
          <w:iCs w:val="0"/>
          <w:caps w:val="0"/>
          <w:smallCaps w:val="0"/>
          <w:color w:val="000000" w:themeColor="text1"/>
          <w:sz w:val="24"/>
          <w:szCs w:val="24"/>
          <w:lang w:val="en-US" w:eastAsia="zh-CN"/>
          <w14:textFill>
            <w14:solidFill>
              <w14:schemeClr w14:val="tx1"/>
            </w14:solidFill>
          </w14:textFill>
        </w:rPr>
        <w:fldChar w:fldCharType="end"/>
      </w:r>
      <w:bookmarkEnd w:id="194"/>
      <w:bookmarkStart w:id="195" w:name="_Toc19913"/>
      <w:bookmarkStart w:id="196" w:name="_Toc30990"/>
      <w:bookmarkStart w:id="197" w:name="_Toc8639"/>
      <w:r>
        <w:rPr>
          <w:rFonts w:hint="eastAsia" w:cs="宋体"/>
          <w:i w:val="0"/>
          <w:iCs w:val="0"/>
          <w:caps w:val="0"/>
          <w:smallCaps w:val="0"/>
          <w:color w:val="000000" w:themeColor="text1"/>
          <w:sz w:val="24"/>
          <w:szCs w:val="24"/>
          <w:lang w:val="en-US" w:eastAsia="zh-CN"/>
          <w14:textFill>
            <w14:solidFill>
              <w14:schemeClr w14:val="tx1"/>
            </w14:solidFill>
          </w14:textFill>
        </w:rPr>
        <w:t xml:space="preserve"> </w:t>
      </w:r>
      <w:r>
        <w:rPr>
          <w:rFonts w:hint="eastAsia" w:ascii="Times New Roman" w:hAnsi="Times New Roman" w:eastAsia="黑体" w:cs="宋体"/>
          <w:i w:val="0"/>
          <w:iCs w:val="0"/>
          <w:caps w:val="0"/>
          <w:smallCaps w:val="0"/>
          <w:color w:val="000000" w:themeColor="text1"/>
          <w:sz w:val="24"/>
          <w:szCs w:val="24"/>
          <w:lang w:val="en-US" w:eastAsia="zh-CN"/>
          <w14:textFill>
            <w14:solidFill>
              <w14:schemeClr w14:val="tx1"/>
            </w14:solidFill>
          </w14:textFill>
        </w:rPr>
        <w:t>磁影响要求</w:t>
      </w:r>
      <w:bookmarkEnd w:id="195"/>
      <w:bookmarkEnd w:id="196"/>
      <w:bookmarkEnd w:id="197"/>
    </w:p>
    <w:tbl>
      <w:tblPr>
        <w:tblStyle w:val="3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261" w:type="dxa"/>
            <w:tcBorders>
              <w:top w:val="single" w:color="auto" w:sz="12" w:space="0"/>
              <w:left w:val="single" w:color="auto" w:sz="12" w:space="0"/>
              <w:bottom w:val="single" w:color="auto" w:sz="12" w:space="0"/>
              <w:right w:val="single" w:color="auto" w:sz="6" w:space="0"/>
            </w:tcBorders>
            <w:vAlign w:val="top"/>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宋体"/>
                <w:b/>
                <w:bCs/>
                <w:i w:val="0"/>
                <w:iCs w:val="0"/>
                <w:caps w:val="0"/>
                <w:smallCaps w:val="0"/>
                <w:color w:val="000000" w:themeColor="text1"/>
                <w:sz w:val="21"/>
                <w:szCs w:val="21"/>
                <w:vertAlign w:val="baseline"/>
                <w:lang w:val="en-US" w:eastAsia="zh-CN"/>
                <w14:textFill>
                  <w14:solidFill>
                    <w14:schemeClr w14:val="tx1"/>
                  </w14:solidFill>
                </w14:textFill>
              </w:rPr>
            </w:pPr>
            <w:r>
              <w:rPr>
                <w:rFonts w:hint="eastAsia" w:ascii="Times New Roman" w:hAnsi="Times New Roman" w:cs="宋体"/>
                <w:b/>
                <w:bCs/>
                <w:i w:val="0"/>
                <w:iCs w:val="0"/>
                <w:caps w:val="0"/>
                <w:smallCaps w:val="0"/>
                <w:color w:val="000000" w:themeColor="text1"/>
                <w:sz w:val="21"/>
                <w:szCs w:val="21"/>
                <w:vertAlign w:val="baseline"/>
                <w:lang w:val="en-US" w:eastAsia="zh-CN"/>
                <w14:textFill>
                  <w14:solidFill>
                    <w14:schemeClr w14:val="tx1"/>
                  </w14:solidFill>
                </w14:textFill>
              </w:rPr>
              <w:t>设备类别</w:t>
            </w:r>
          </w:p>
        </w:tc>
        <w:tc>
          <w:tcPr>
            <w:tcW w:w="4261" w:type="dxa"/>
            <w:tcBorders>
              <w:top w:val="single" w:color="auto" w:sz="12" w:space="0"/>
              <w:left w:val="single" w:color="auto" w:sz="6" w:space="0"/>
              <w:bottom w:val="single" w:color="auto" w:sz="12" w:space="0"/>
              <w:right w:val="single" w:color="auto" w:sz="12" w:space="0"/>
            </w:tcBorders>
            <w:vAlign w:val="top"/>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宋体"/>
                <w:b/>
                <w:bCs/>
                <w:i w:val="0"/>
                <w:iCs w:val="0"/>
                <w:caps w:val="0"/>
                <w:smallCaps w:val="0"/>
                <w:color w:val="000000" w:themeColor="text1"/>
                <w:sz w:val="21"/>
                <w:szCs w:val="21"/>
                <w:vertAlign w:val="baseline"/>
                <w:lang w:val="en-US" w:eastAsia="zh-CN"/>
                <w14:textFill>
                  <w14:solidFill>
                    <w14:schemeClr w14:val="tx1"/>
                  </w14:solidFill>
                </w14:textFill>
              </w:rPr>
            </w:pPr>
            <w:r>
              <w:rPr>
                <w:rFonts w:hint="eastAsia" w:ascii="Times New Roman" w:hAnsi="Times New Roman" w:cs="宋体"/>
                <w:b/>
                <w:bCs/>
                <w:i w:val="0"/>
                <w:iCs w:val="0"/>
                <w:caps w:val="0"/>
                <w:smallCaps w:val="0"/>
                <w:color w:val="000000" w:themeColor="text1"/>
                <w:sz w:val="21"/>
                <w:szCs w:val="21"/>
                <w:vertAlign w:val="baseline"/>
                <w:lang w:val="en-US" w:eastAsia="zh-CN"/>
                <w14:textFill>
                  <w14:solidFill>
                    <w14:schemeClr w14:val="tx1"/>
                  </w14:solidFill>
                </w14:textFill>
              </w:rPr>
              <w:t>偏转Dc对应的测量距离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Borders>
              <w:top w:val="single" w:color="auto" w:sz="6" w:space="0"/>
              <w:left w:val="single" w:color="auto" w:sz="12" w:space="0"/>
              <w:bottom w:val="single" w:color="auto" w:sz="12" w:space="0"/>
              <w:right w:val="single" w:color="auto" w:sz="6" w:space="0"/>
            </w:tcBorders>
            <w:vAlign w:val="top"/>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宋体"/>
                <w:i w:val="0"/>
                <w:iCs w:val="0"/>
                <w:caps w:val="0"/>
                <w:smallCaps w:val="0"/>
                <w:color w:val="000000" w:themeColor="text1"/>
                <w:sz w:val="21"/>
                <w:szCs w:val="21"/>
                <w:vertAlign w:val="baseline"/>
                <w:lang w:val="en-US" w:eastAsia="zh-CN"/>
                <w14:textFill>
                  <w14:solidFill>
                    <w14:schemeClr w14:val="tx1"/>
                  </w14:solidFill>
                </w14:textFill>
              </w:rPr>
            </w:pPr>
            <w:r>
              <w:rPr>
                <w:rFonts w:hint="eastAsia" w:ascii="Times New Roman" w:hAnsi="Times New Roman" w:cs="宋体"/>
                <w:i w:val="0"/>
                <w:iCs w:val="0"/>
                <w:caps w:val="0"/>
                <w:smallCaps w:val="0"/>
                <w:color w:val="000000" w:themeColor="text1"/>
                <w:sz w:val="21"/>
                <w:szCs w:val="21"/>
                <w:vertAlign w:val="baseline"/>
                <w:lang w:val="en-US" w:eastAsia="zh-CN"/>
                <w14:textFill>
                  <w14:solidFill>
                    <w14:schemeClr w14:val="tx1"/>
                  </w14:solidFill>
                </w14:textFill>
              </w:rPr>
              <w:t>B</w:t>
            </w:r>
          </w:p>
        </w:tc>
        <w:tc>
          <w:tcPr>
            <w:tcW w:w="4261" w:type="dxa"/>
            <w:tcBorders>
              <w:top w:val="single" w:color="auto" w:sz="6" w:space="0"/>
              <w:left w:val="single" w:color="auto" w:sz="6" w:space="0"/>
              <w:bottom w:val="single" w:color="auto" w:sz="12" w:space="0"/>
              <w:right w:val="single" w:color="auto" w:sz="12" w:space="0"/>
            </w:tcBorders>
            <w:vAlign w:val="top"/>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cs="宋体"/>
                <w:i w:val="0"/>
                <w:iCs w:val="0"/>
                <w:caps w:val="0"/>
                <w:smallCaps w:val="0"/>
                <w:color w:val="000000" w:themeColor="text1"/>
                <w:sz w:val="21"/>
                <w:szCs w:val="21"/>
                <w:vertAlign w:val="baseline"/>
                <w:lang w:val="en-US" w:eastAsia="zh-CN"/>
                <w14:textFill>
                  <w14:solidFill>
                    <w14:schemeClr w14:val="tx1"/>
                  </w14:solidFill>
                </w14:textFill>
              </w:rPr>
            </w:pPr>
            <w:r>
              <w:rPr>
                <w:rFonts w:hint="eastAsia" w:ascii="Times New Roman" w:hAnsi="Times New Roman" w:cs="宋体"/>
                <w:i w:val="0"/>
                <w:iCs w:val="0"/>
                <w:caps w:val="0"/>
                <w:smallCaps w:val="0"/>
                <w:color w:val="000000" w:themeColor="text1"/>
                <w:sz w:val="21"/>
                <w:szCs w:val="21"/>
                <w:vertAlign w:val="baseline"/>
                <w:lang w:val="en-US" w:eastAsia="zh-CN"/>
                <w14:textFill>
                  <w14:solidFill>
                    <w14:schemeClr w14:val="tx1"/>
                  </w14:solidFill>
                </w14:textFill>
              </w:rPr>
              <w:t>1＜D＜3m</w:t>
            </w:r>
          </w:p>
        </w:tc>
      </w:tr>
    </w:tbl>
    <w:p>
      <w:pPr>
        <w:pStyle w:val="2"/>
        <w:rPr>
          <w:rFonts w:hint="eastAsia" w:ascii="Times New Roman" w:hAnsi="Times New Roman" w:cs="宋体"/>
          <w:i w:val="0"/>
          <w:iCs w:val="0"/>
          <w:caps w:val="0"/>
          <w:smallCaps w:val="0"/>
          <w:color w:val="000000" w:themeColor="text1"/>
          <w:lang w:eastAsia="zh-CN"/>
          <w14:textFill>
            <w14:solidFill>
              <w14:schemeClr w14:val="tx1"/>
            </w14:solidFill>
          </w14:textFill>
        </w:rPr>
      </w:pPr>
      <w:bookmarkStart w:id="198" w:name="_Toc10633"/>
      <w:bookmarkStart w:id="199" w:name="_Toc6421"/>
      <w:bookmarkStart w:id="200" w:name="_Toc18607"/>
      <w:r>
        <w:rPr>
          <w:rFonts w:hint="eastAsia" w:ascii="Times New Roman" w:hAnsi="Times New Roman" w:cs="宋体"/>
          <w:i w:val="0"/>
          <w:iCs w:val="0"/>
          <w:caps w:val="0"/>
          <w:smallCaps w:val="0"/>
          <w:color w:val="000000" w:themeColor="text1"/>
          <w:lang w:val="en-US" w:eastAsia="zh-CN"/>
          <w14:textFill>
            <w14:solidFill>
              <w14:schemeClr w14:val="tx1"/>
            </w14:solidFill>
          </w14:textFill>
        </w:rPr>
        <w:t>受试/陪试设备</w:t>
      </w:r>
      <w:bookmarkEnd w:id="198"/>
      <w:bookmarkEnd w:id="199"/>
      <w:bookmarkEnd w:id="200"/>
    </w:p>
    <w:p>
      <w:pPr>
        <w:rPr>
          <w:rFonts w:hint="eastAsia" w:ascii="Times New Roman" w:hAnsi="Times New Roman" w:cs="宋体"/>
          <w:i w:val="0"/>
          <w:iCs w:val="0"/>
          <w:caps w:val="0"/>
          <w:smallCaps w:val="0"/>
          <w:color w:val="000000" w:themeColor="text1"/>
          <w:lang w:eastAsia="zh-CN"/>
          <w14:textFill>
            <w14:solidFill>
              <w14:schemeClr w14:val="tx1"/>
            </w14:solidFill>
          </w14:textFill>
        </w:rPr>
      </w:pPr>
      <w:r>
        <w:rPr>
          <w:rFonts w:hint="eastAsia" w:ascii="Times New Roman" w:hAnsi="Times New Roman" w:cs="宋体"/>
          <w:i w:val="0"/>
          <w:iCs w:val="0"/>
          <w:caps w:val="0"/>
          <w:smallCaps w:val="0"/>
          <w:color w:val="000000" w:themeColor="text1"/>
          <w14:textFill>
            <w14:solidFill>
              <w14:schemeClr w14:val="tx1"/>
            </w14:solidFill>
          </w14:textFill>
        </w:rPr>
        <w:t>受试设备：</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FSECU</w:t>
      </w:r>
      <w:r>
        <w:rPr>
          <w:rFonts w:hint="eastAsia" w:ascii="Times New Roman" w:hAnsi="Times New Roman" w:cs="宋体"/>
          <w:i w:val="0"/>
          <w:iCs w:val="0"/>
          <w:caps w:val="0"/>
          <w:smallCaps w:val="0"/>
          <w:color w:val="000000" w:themeColor="text1"/>
          <w14:textFill>
            <w14:solidFill>
              <w14:schemeClr w14:val="tx1"/>
            </w14:solidFill>
          </w14:textFill>
        </w:rPr>
        <w:t>，详细构型见</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6</w:t>
      </w:r>
      <w:r>
        <w:rPr>
          <w:rFonts w:hint="eastAsia" w:ascii="Times New Roman" w:hAnsi="Times New Roman" w:cs="宋体"/>
          <w:i w:val="0"/>
          <w:iCs w:val="0"/>
          <w:caps w:val="0"/>
          <w:smallCaps w:val="0"/>
          <w:color w:val="000000" w:themeColor="text1"/>
          <w14:textFill>
            <w14:solidFill>
              <w14:schemeClr w14:val="tx1"/>
            </w14:solidFill>
          </w14:textFill>
        </w:rPr>
        <w:t>.1</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节</w:t>
      </w:r>
      <w:r>
        <w:rPr>
          <w:rFonts w:hint="eastAsia" w:ascii="Times New Roman" w:hAnsi="Times New Roman" w:cs="宋体"/>
          <w:i w:val="0"/>
          <w:iCs w:val="0"/>
          <w:caps w:val="0"/>
          <w:smallCaps w:val="0"/>
          <w:color w:val="000000" w:themeColor="text1"/>
          <w14:textFill>
            <w14:solidFill>
              <w14:schemeClr w14:val="tx1"/>
            </w14:solidFill>
          </w14:textFill>
        </w:rPr>
        <w:t>受试设备构型状态</w:t>
      </w:r>
      <w:r>
        <w:rPr>
          <w:rFonts w:hint="eastAsia" w:ascii="Times New Roman" w:hAnsi="Times New Roman" w:cs="宋体"/>
          <w:i w:val="0"/>
          <w:iCs w:val="0"/>
          <w:caps w:val="0"/>
          <w:smallCaps w:val="0"/>
          <w:color w:val="000000" w:themeColor="text1"/>
          <w:lang w:eastAsia="zh-CN"/>
          <w14:textFill>
            <w14:solidFill>
              <w14:schemeClr w14:val="tx1"/>
            </w14:solidFill>
          </w14:textFill>
        </w:rPr>
        <w:t>；</w:t>
      </w:r>
    </w:p>
    <w:p>
      <w:pPr>
        <w:rPr>
          <w:rFonts w:hint="eastAsia" w:ascii="Times New Roman" w:hAnsi="Times New Roman" w:cs="宋体"/>
          <w:i w:val="0"/>
          <w:iCs w:val="0"/>
          <w:caps w:val="0"/>
          <w:smallCaps w:val="0"/>
          <w:color w:val="000000" w:themeColor="text1"/>
          <w:lang w:val="en-US" w:eastAsia="zh-CN"/>
          <w14:textFill>
            <w14:solidFill>
              <w14:schemeClr w14:val="tx1"/>
            </w14:solidFill>
          </w14:textFill>
        </w:rPr>
      </w:pPr>
      <w:r>
        <w:rPr>
          <w:rFonts w:hint="eastAsia" w:ascii="Times New Roman" w:hAnsi="Times New Roman" w:cs="宋体"/>
          <w:i w:val="0"/>
          <w:iCs w:val="0"/>
          <w:caps w:val="0"/>
          <w:smallCaps w:val="0"/>
          <w:color w:val="000000" w:themeColor="text1"/>
          <w14:textFill>
            <w14:solidFill>
              <w14:schemeClr w14:val="tx1"/>
            </w14:solidFill>
          </w14:textFill>
        </w:rPr>
        <w:t>陪试设备：</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详见6.5节；</w:t>
      </w:r>
    </w:p>
    <w:p>
      <w:pPr>
        <w:rPr>
          <w:rFonts w:hint="eastAsia" w:ascii="Times New Roman" w:hAnsi="Times New Roman" w:cs="宋体"/>
          <w:i w:val="0"/>
          <w:iCs w:val="0"/>
          <w:caps w:val="0"/>
          <w:smallCaps w:val="0"/>
          <w:color w:val="000000" w:themeColor="text1"/>
          <w:lang w:val="en-US" w:eastAsia="zh-CN"/>
          <w14:textFill>
            <w14:solidFill>
              <w14:schemeClr w14:val="tx1"/>
            </w14:solidFill>
          </w14:textFill>
        </w:rPr>
      </w:pPr>
      <w:r>
        <w:rPr>
          <w:rFonts w:hint="eastAsia" w:ascii="Times New Roman" w:hAnsi="Times New Roman" w:cs="宋体"/>
          <w:i w:val="0"/>
          <w:iCs w:val="0"/>
          <w:caps w:val="0"/>
          <w:smallCaps w:val="0"/>
          <w:color w:val="000000" w:themeColor="text1"/>
          <w:lang w:val="en-US" w:eastAsia="zh-CN"/>
          <w14:textFill>
            <w14:solidFill>
              <w14:schemeClr w14:val="tx1"/>
            </w14:solidFill>
          </w14:textFill>
        </w:rPr>
        <w:t>工作状态：工作状态1、工作状态2；详见6.4节。</w:t>
      </w:r>
    </w:p>
    <w:p>
      <w:pPr>
        <w:pStyle w:val="2"/>
        <w:rPr>
          <w:rFonts w:hint="default" w:ascii="Times New Roman" w:hAnsi="Times New Roman" w:cs="宋体"/>
          <w:i w:val="0"/>
          <w:iCs w:val="0"/>
          <w:caps w:val="0"/>
          <w:smallCaps w:val="0"/>
          <w:color w:val="000000" w:themeColor="text1"/>
          <w:lang w:val="en-US" w:eastAsia="zh-CN"/>
          <w14:textFill>
            <w14:solidFill>
              <w14:schemeClr w14:val="tx1"/>
            </w14:solidFill>
          </w14:textFill>
        </w:rPr>
      </w:pPr>
      <w:bookmarkStart w:id="201" w:name="_Toc13793"/>
      <w:bookmarkStart w:id="202" w:name="_Toc19365"/>
      <w:bookmarkStart w:id="203" w:name="_Toc10671"/>
      <w:r>
        <w:rPr>
          <w:rFonts w:hint="eastAsia" w:ascii="Times New Roman" w:hAnsi="Times New Roman" w:cs="宋体"/>
          <w:i w:val="0"/>
          <w:iCs w:val="0"/>
          <w:caps w:val="0"/>
          <w:smallCaps w:val="0"/>
          <w:color w:val="000000" w:themeColor="text1"/>
          <w:lang w:val="en-US" w:eastAsia="zh-CN"/>
          <w14:textFill>
            <w14:solidFill>
              <w14:schemeClr w14:val="tx1"/>
            </w14:solidFill>
          </w14:textFill>
        </w:rPr>
        <w:t>试验设备、测试设备及要求</w:t>
      </w:r>
      <w:bookmarkEnd w:id="201"/>
      <w:bookmarkEnd w:id="202"/>
      <w:bookmarkEnd w:id="203"/>
    </w:p>
    <w:p>
      <w:pPr>
        <w:pStyle w:val="65"/>
        <w:jc w:val="center"/>
        <w:rPr>
          <w:rFonts w:hint="eastAsia" w:ascii="Times New Roman" w:hAnsi="Times New Roman" w:eastAsia="黑体" w:cs="宋体"/>
          <w:i w:val="0"/>
          <w:iCs w:val="0"/>
          <w:caps w:val="0"/>
          <w:smallCaps w:val="0"/>
          <w:color w:val="000000" w:themeColor="text1"/>
          <w:sz w:val="24"/>
          <w:szCs w:val="24"/>
          <w:lang w:val="en-US" w:eastAsia="zh-CN"/>
          <w14:textFill>
            <w14:solidFill>
              <w14:schemeClr w14:val="tx1"/>
            </w14:solidFill>
          </w14:textFill>
        </w:rPr>
      </w:pPr>
      <w:r>
        <w:rPr>
          <w:rFonts w:hint="eastAsia" w:ascii="Times New Roman" w:hAnsi="Times New Roman" w:eastAsia="黑体" w:cs="宋体"/>
          <w:i w:val="0"/>
          <w:iCs w:val="0"/>
          <w:caps w:val="0"/>
          <w:smallCaps w:val="0"/>
          <w:color w:val="000000" w:themeColor="text1"/>
          <w:sz w:val="24"/>
          <w:szCs w:val="24"/>
          <w:lang w:val="en-US" w:eastAsia="zh-CN"/>
          <w14:textFill>
            <w14:solidFill>
              <w14:schemeClr w14:val="tx1"/>
            </w14:solidFill>
          </w14:textFill>
        </w:rPr>
        <w:t xml:space="preserve">表 </w:t>
      </w:r>
      <w:r>
        <w:rPr>
          <w:rFonts w:hint="eastAsia" w:ascii="Times New Roman" w:hAnsi="Times New Roman" w:eastAsia="黑体" w:cs="宋体"/>
          <w:i w:val="0"/>
          <w:iCs w:val="0"/>
          <w:caps w:val="0"/>
          <w:smallCaps w:val="0"/>
          <w:color w:val="000000" w:themeColor="text1"/>
          <w:sz w:val="24"/>
          <w:szCs w:val="24"/>
          <w:lang w:val="en-US" w:eastAsia="zh-CN"/>
          <w14:textFill>
            <w14:solidFill>
              <w14:schemeClr w14:val="tx1"/>
            </w14:solidFill>
          </w14:textFill>
        </w:rPr>
        <w:fldChar w:fldCharType="begin"/>
      </w:r>
      <w:r>
        <w:rPr>
          <w:rFonts w:hint="eastAsia" w:ascii="Times New Roman" w:hAnsi="Times New Roman" w:eastAsia="黑体" w:cs="宋体"/>
          <w:i w:val="0"/>
          <w:iCs w:val="0"/>
          <w:caps w:val="0"/>
          <w:smallCaps w:val="0"/>
          <w:color w:val="000000" w:themeColor="text1"/>
          <w:sz w:val="24"/>
          <w:szCs w:val="24"/>
          <w:lang w:val="en-US" w:eastAsia="zh-CN"/>
          <w14:textFill>
            <w14:solidFill>
              <w14:schemeClr w14:val="tx1"/>
            </w14:solidFill>
          </w14:textFill>
        </w:rPr>
        <w:instrText xml:space="preserve"> STYLEREF 1 \s </w:instrText>
      </w:r>
      <w:r>
        <w:rPr>
          <w:rFonts w:hint="eastAsia" w:ascii="Times New Roman" w:hAnsi="Times New Roman" w:eastAsia="黑体" w:cs="宋体"/>
          <w:i w:val="0"/>
          <w:iCs w:val="0"/>
          <w:caps w:val="0"/>
          <w:smallCaps w:val="0"/>
          <w:color w:val="000000" w:themeColor="text1"/>
          <w:sz w:val="24"/>
          <w:szCs w:val="24"/>
          <w:lang w:val="en-US" w:eastAsia="zh-CN"/>
          <w14:textFill>
            <w14:solidFill>
              <w14:schemeClr w14:val="tx1"/>
            </w14:solidFill>
          </w14:textFill>
        </w:rPr>
        <w:fldChar w:fldCharType="separate"/>
      </w:r>
      <w:r>
        <w:rPr>
          <w:rFonts w:hint="eastAsia" w:ascii="Times New Roman" w:hAnsi="Times New Roman" w:eastAsia="黑体" w:cs="宋体"/>
          <w:i w:val="0"/>
          <w:iCs w:val="0"/>
          <w:caps w:val="0"/>
          <w:smallCaps w:val="0"/>
          <w:color w:val="000000" w:themeColor="text1"/>
          <w:sz w:val="24"/>
          <w:szCs w:val="24"/>
          <w:lang w:val="en-US" w:eastAsia="zh-CN"/>
          <w14:textFill>
            <w14:solidFill>
              <w14:schemeClr w14:val="tx1"/>
            </w14:solidFill>
          </w14:textFill>
        </w:rPr>
        <w:t>13</w:t>
      </w:r>
      <w:r>
        <w:rPr>
          <w:rFonts w:hint="eastAsia" w:ascii="Times New Roman" w:hAnsi="Times New Roman" w:eastAsia="黑体" w:cs="宋体"/>
          <w:i w:val="0"/>
          <w:iCs w:val="0"/>
          <w:caps w:val="0"/>
          <w:smallCaps w:val="0"/>
          <w:color w:val="000000" w:themeColor="text1"/>
          <w:sz w:val="24"/>
          <w:szCs w:val="24"/>
          <w:lang w:val="en-US" w:eastAsia="zh-CN"/>
          <w14:textFill>
            <w14:solidFill>
              <w14:schemeClr w14:val="tx1"/>
            </w14:solidFill>
          </w14:textFill>
        </w:rPr>
        <w:fldChar w:fldCharType="end"/>
      </w:r>
      <w:r>
        <w:rPr>
          <w:rFonts w:hint="eastAsia" w:ascii="Times New Roman" w:hAnsi="Times New Roman" w:eastAsia="黑体" w:cs="宋体"/>
          <w:i w:val="0"/>
          <w:iCs w:val="0"/>
          <w:caps w:val="0"/>
          <w:smallCaps w:val="0"/>
          <w:color w:val="000000" w:themeColor="text1"/>
          <w:sz w:val="24"/>
          <w:szCs w:val="24"/>
          <w:lang w:val="en-US" w:eastAsia="zh-CN"/>
          <w14:textFill>
            <w14:solidFill>
              <w14:schemeClr w14:val="tx1"/>
            </w14:solidFill>
          </w14:textFill>
        </w:rPr>
        <w:t>-</w:t>
      </w:r>
      <w:r>
        <w:rPr>
          <w:rFonts w:hint="eastAsia" w:ascii="Times New Roman" w:hAnsi="Times New Roman" w:eastAsia="黑体" w:cs="宋体"/>
          <w:i w:val="0"/>
          <w:iCs w:val="0"/>
          <w:caps w:val="0"/>
          <w:smallCaps w:val="0"/>
          <w:color w:val="000000" w:themeColor="text1"/>
          <w:sz w:val="24"/>
          <w:szCs w:val="24"/>
          <w:lang w:val="en-US" w:eastAsia="zh-CN"/>
          <w14:textFill>
            <w14:solidFill>
              <w14:schemeClr w14:val="tx1"/>
            </w14:solidFill>
          </w14:textFill>
        </w:rPr>
        <w:fldChar w:fldCharType="begin"/>
      </w:r>
      <w:r>
        <w:rPr>
          <w:rFonts w:hint="eastAsia" w:ascii="Times New Roman" w:hAnsi="Times New Roman" w:eastAsia="黑体" w:cs="宋体"/>
          <w:i w:val="0"/>
          <w:iCs w:val="0"/>
          <w:caps w:val="0"/>
          <w:smallCaps w:val="0"/>
          <w:color w:val="000000" w:themeColor="text1"/>
          <w:sz w:val="24"/>
          <w:szCs w:val="24"/>
          <w:lang w:val="en-US" w:eastAsia="zh-CN"/>
          <w14:textFill>
            <w14:solidFill>
              <w14:schemeClr w14:val="tx1"/>
            </w14:solidFill>
          </w14:textFill>
        </w:rPr>
        <w:instrText xml:space="preserve"> SEQ 表 \* ARABIC \s 1 </w:instrText>
      </w:r>
      <w:r>
        <w:rPr>
          <w:rFonts w:hint="eastAsia" w:ascii="Times New Roman" w:hAnsi="Times New Roman" w:eastAsia="黑体" w:cs="宋体"/>
          <w:i w:val="0"/>
          <w:iCs w:val="0"/>
          <w:caps w:val="0"/>
          <w:smallCaps w:val="0"/>
          <w:color w:val="000000" w:themeColor="text1"/>
          <w:sz w:val="24"/>
          <w:szCs w:val="24"/>
          <w:lang w:val="en-US" w:eastAsia="zh-CN"/>
          <w14:textFill>
            <w14:solidFill>
              <w14:schemeClr w14:val="tx1"/>
            </w14:solidFill>
          </w14:textFill>
        </w:rPr>
        <w:fldChar w:fldCharType="separate"/>
      </w:r>
      <w:r>
        <w:rPr>
          <w:rFonts w:hint="eastAsia" w:ascii="Times New Roman" w:hAnsi="Times New Roman" w:eastAsia="黑体" w:cs="宋体"/>
          <w:i w:val="0"/>
          <w:iCs w:val="0"/>
          <w:caps w:val="0"/>
          <w:smallCaps w:val="0"/>
          <w:color w:val="000000" w:themeColor="text1"/>
          <w:sz w:val="24"/>
          <w:szCs w:val="24"/>
          <w:lang w:val="en-US" w:eastAsia="zh-CN"/>
          <w14:textFill>
            <w14:solidFill>
              <w14:schemeClr w14:val="tx1"/>
            </w14:solidFill>
          </w14:textFill>
        </w:rPr>
        <w:t>2</w:t>
      </w:r>
      <w:r>
        <w:rPr>
          <w:rFonts w:hint="eastAsia" w:ascii="Times New Roman" w:hAnsi="Times New Roman" w:eastAsia="黑体" w:cs="宋体"/>
          <w:i w:val="0"/>
          <w:iCs w:val="0"/>
          <w:caps w:val="0"/>
          <w:smallCaps w:val="0"/>
          <w:color w:val="000000" w:themeColor="text1"/>
          <w:sz w:val="24"/>
          <w:szCs w:val="24"/>
          <w:lang w:val="en-US" w:eastAsia="zh-CN"/>
          <w14:textFill>
            <w14:solidFill>
              <w14:schemeClr w14:val="tx1"/>
            </w14:solidFill>
          </w14:textFill>
        </w:rPr>
        <w:fldChar w:fldCharType="end"/>
      </w:r>
      <w:bookmarkStart w:id="204" w:name="_Toc31257"/>
      <w:bookmarkStart w:id="205" w:name="_Toc25824"/>
      <w:bookmarkStart w:id="206" w:name="_Toc10196"/>
      <w:r>
        <w:rPr>
          <w:rFonts w:hint="eastAsia" w:cs="宋体"/>
          <w:i w:val="0"/>
          <w:iCs w:val="0"/>
          <w:caps w:val="0"/>
          <w:smallCaps w:val="0"/>
          <w:color w:val="000000" w:themeColor="text1"/>
          <w:sz w:val="24"/>
          <w:szCs w:val="24"/>
          <w:lang w:val="en-US" w:eastAsia="zh-CN"/>
          <w14:textFill>
            <w14:solidFill>
              <w14:schemeClr w14:val="tx1"/>
            </w14:solidFill>
          </w14:textFill>
        </w:rPr>
        <w:t xml:space="preserve"> </w:t>
      </w:r>
      <w:r>
        <w:rPr>
          <w:rFonts w:hint="eastAsia" w:ascii="Times New Roman" w:hAnsi="Times New Roman" w:eastAsia="黑体" w:cs="宋体"/>
          <w:i w:val="0"/>
          <w:iCs w:val="0"/>
          <w:caps w:val="0"/>
          <w:smallCaps w:val="0"/>
          <w:color w:val="000000" w:themeColor="text1"/>
          <w:sz w:val="24"/>
          <w:szCs w:val="24"/>
          <w:lang w:val="en-US" w:eastAsia="zh-CN"/>
          <w14:textFill>
            <w14:solidFill>
              <w14:schemeClr w14:val="tx1"/>
            </w14:solidFill>
          </w14:textFill>
        </w:rPr>
        <w:t>设备信息表</w:t>
      </w:r>
      <w:bookmarkEnd w:id="204"/>
      <w:bookmarkEnd w:id="205"/>
      <w:bookmarkEnd w:id="206"/>
    </w:p>
    <w:tbl>
      <w:tblPr>
        <w:tblStyle w:val="31"/>
        <w:tblW w:w="4996" w:type="pct"/>
        <w:tblInd w:w="0" w:type="dxa"/>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Layout w:type="autofit"/>
        <w:tblCellMar>
          <w:top w:w="0" w:type="dxa"/>
          <w:left w:w="108" w:type="dxa"/>
          <w:bottom w:w="0" w:type="dxa"/>
          <w:right w:w="108" w:type="dxa"/>
        </w:tblCellMar>
      </w:tblPr>
      <w:tblGrid>
        <w:gridCol w:w="697"/>
        <w:gridCol w:w="1524"/>
        <w:gridCol w:w="2066"/>
        <w:gridCol w:w="1412"/>
        <w:gridCol w:w="2353"/>
        <w:gridCol w:w="1227"/>
      </w:tblGrid>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rHeight w:val="90" w:hRule="atLeast"/>
          <w:tblHeader/>
        </w:trPr>
        <w:tc>
          <w:tcPr>
            <w:tcW w:w="376" w:type="pct"/>
            <w:tcBorders>
              <w:top w:val="single" w:color="auto" w:sz="12" w:space="0"/>
              <w:bottom w:val="single" w:color="auto" w:sz="12" w:space="0"/>
              <w:right w:val="single" w:color="auto" w:sz="6" w:space="0"/>
            </w:tcBorders>
            <w:noWrap w:val="0"/>
            <w:vAlign w:val="center"/>
          </w:tcPr>
          <w:p>
            <w:pPr>
              <w:keepNext w:val="0"/>
              <w:keepLines w:val="0"/>
              <w:pageBreakBefore w:val="0"/>
              <w:widowControl w:val="0"/>
              <w:kinsoku/>
              <w:wordWrap/>
              <w:overflowPunct/>
              <w:topLinePunct w:val="0"/>
              <w:autoSpaceDE/>
              <w:autoSpaceDN/>
              <w:bidi w:val="0"/>
              <w:adjustRightInd w:val="0"/>
              <w:spacing w:line="240" w:lineRule="auto"/>
              <w:ind w:firstLine="0" w:firstLineChars="0"/>
              <w:jc w:val="center"/>
              <w:textAlignment w:val="baseline"/>
              <w:rPr>
                <w:rFonts w:hint="default" w:ascii="Times New Roman" w:hAnsi="Times New Roman" w:eastAsia="宋体" w:cs="宋体"/>
                <w:b/>
                <w:bCs w:val="0"/>
                <w:i w:val="0"/>
                <w:iCs w:val="0"/>
                <w:caps w:val="0"/>
                <w:smallCaps w:val="0"/>
                <w:color w:val="000000"/>
                <w:kern w:val="28"/>
                <w:sz w:val="21"/>
                <w:szCs w:val="21"/>
                <w:highlight w:val="none"/>
              </w:rPr>
            </w:pPr>
            <w:r>
              <w:rPr>
                <w:rFonts w:hint="default" w:ascii="Times New Roman" w:hAnsi="Times New Roman" w:eastAsia="宋体" w:cs="宋体"/>
                <w:b/>
                <w:bCs w:val="0"/>
                <w:i w:val="0"/>
                <w:iCs w:val="0"/>
                <w:caps w:val="0"/>
                <w:smallCaps w:val="0"/>
                <w:color w:val="000000"/>
                <w:kern w:val="28"/>
                <w:sz w:val="21"/>
                <w:szCs w:val="21"/>
                <w:highlight w:val="none"/>
              </w:rPr>
              <w:t>序号</w:t>
            </w:r>
          </w:p>
        </w:tc>
        <w:tc>
          <w:tcPr>
            <w:tcW w:w="821" w:type="pct"/>
            <w:tcBorders>
              <w:top w:val="single" w:color="auto" w:sz="12" w:space="0"/>
              <w:left w:val="single" w:color="auto" w:sz="6" w:space="0"/>
              <w:bottom w:val="single" w:color="auto" w:sz="12" w:space="0"/>
              <w:right w:val="single" w:color="auto" w:sz="6" w:space="0"/>
            </w:tcBorders>
            <w:noWrap w:val="0"/>
            <w:vAlign w:val="center"/>
          </w:tcPr>
          <w:p>
            <w:pPr>
              <w:keepNext w:val="0"/>
              <w:keepLines w:val="0"/>
              <w:pageBreakBefore w:val="0"/>
              <w:widowControl w:val="0"/>
              <w:kinsoku/>
              <w:wordWrap/>
              <w:overflowPunct/>
              <w:topLinePunct w:val="0"/>
              <w:autoSpaceDE/>
              <w:autoSpaceDN/>
              <w:bidi w:val="0"/>
              <w:adjustRightInd w:val="0"/>
              <w:spacing w:line="240" w:lineRule="auto"/>
              <w:ind w:firstLine="0" w:firstLineChars="0"/>
              <w:jc w:val="center"/>
              <w:textAlignment w:val="baseline"/>
              <w:rPr>
                <w:rFonts w:hint="default" w:ascii="Times New Roman" w:hAnsi="Times New Roman" w:eastAsia="宋体" w:cs="宋体"/>
                <w:b/>
                <w:bCs w:val="0"/>
                <w:i w:val="0"/>
                <w:iCs w:val="0"/>
                <w:caps w:val="0"/>
                <w:smallCaps w:val="0"/>
                <w:color w:val="000000"/>
                <w:kern w:val="28"/>
                <w:sz w:val="21"/>
                <w:szCs w:val="21"/>
                <w:highlight w:val="none"/>
              </w:rPr>
            </w:pPr>
            <w:r>
              <w:rPr>
                <w:rFonts w:hint="default" w:ascii="Times New Roman" w:hAnsi="Times New Roman" w:eastAsia="宋体" w:cs="宋体"/>
                <w:b/>
                <w:bCs w:val="0"/>
                <w:i w:val="0"/>
                <w:iCs w:val="0"/>
                <w:caps w:val="0"/>
                <w:smallCaps w:val="0"/>
                <w:color w:val="000000"/>
                <w:kern w:val="28"/>
                <w:sz w:val="21"/>
                <w:szCs w:val="21"/>
                <w:highlight w:val="none"/>
              </w:rPr>
              <w:t>设备名称</w:t>
            </w:r>
          </w:p>
        </w:tc>
        <w:tc>
          <w:tcPr>
            <w:tcW w:w="1113" w:type="pct"/>
            <w:tcBorders>
              <w:top w:val="single" w:color="auto" w:sz="12" w:space="0"/>
              <w:left w:val="single" w:color="auto" w:sz="6" w:space="0"/>
              <w:bottom w:val="single" w:color="auto" w:sz="12" w:space="0"/>
              <w:right w:val="single" w:color="auto" w:sz="6" w:space="0"/>
            </w:tcBorders>
            <w:noWrap w:val="0"/>
            <w:vAlign w:val="center"/>
          </w:tcPr>
          <w:p>
            <w:pPr>
              <w:keepNext w:val="0"/>
              <w:keepLines w:val="0"/>
              <w:pageBreakBefore w:val="0"/>
              <w:widowControl w:val="0"/>
              <w:kinsoku/>
              <w:wordWrap/>
              <w:overflowPunct/>
              <w:topLinePunct w:val="0"/>
              <w:autoSpaceDE/>
              <w:autoSpaceDN/>
              <w:bidi w:val="0"/>
              <w:adjustRightInd w:val="0"/>
              <w:spacing w:line="240" w:lineRule="auto"/>
              <w:ind w:firstLine="0" w:firstLineChars="0"/>
              <w:jc w:val="center"/>
              <w:textAlignment w:val="baseline"/>
              <w:rPr>
                <w:rFonts w:hint="default" w:ascii="Times New Roman" w:hAnsi="Times New Roman" w:eastAsia="宋体" w:cs="宋体"/>
                <w:b/>
                <w:bCs w:val="0"/>
                <w:i w:val="0"/>
                <w:iCs w:val="0"/>
                <w:caps w:val="0"/>
                <w:smallCaps w:val="0"/>
                <w:color w:val="000000"/>
                <w:kern w:val="28"/>
                <w:sz w:val="21"/>
                <w:szCs w:val="21"/>
                <w:highlight w:val="none"/>
              </w:rPr>
            </w:pPr>
            <w:r>
              <w:rPr>
                <w:rFonts w:hint="default" w:ascii="Times New Roman" w:hAnsi="Times New Roman" w:eastAsia="宋体" w:cs="宋体"/>
                <w:b/>
                <w:bCs w:val="0"/>
                <w:i w:val="0"/>
                <w:iCs w:val="0"/>
                <w:caps w:val="0"/>
                <w:smallCaps w:val="0"/>
                <w:color w:val="000000"/>
                <w:kern w:val="28"/>
                <w:sz w:val="21"/>
                <w:szCs w:val="21"/>
                <w:highlight w:val="none"/>
              </w:rPr>
              <w:t>用途</w:t>
            </w:r>
          </w:p>
        </w:tc>
        <w:tc>
          <w:tcPr>
            <w:tcW w:w="761" w:type="pct"/>
            <w:tcBorders>
              <w:top w:val="single" w:color="auto" w:sz="12" w:space="0"/>
              <w:left w:val="single" w:color="auto" w:sz="6" w:space="0"/>
              <w:bottom w:val="single" w:color="auto" w:sz="12" w:space="0"/>
              <w:right w:val="single" w:color="auto" w:sz="6" w:space="0"/>
            </w:tcBorders>
            <w:noWrap w:val="0"/>
            <w:vAlign w:val="center"/>
          </w:tcPr>
          <w:p>
            <w:pPr>
              <w:keepNext w:val="0"/>
              <w:keepLines w:val="0"/>
              <w:pageBreakBefore w:val="0"/>
              <w:widowControl w:val="0"/>
              <w:kinsoku/>
              <w:wordWrap/>
              <w:overflowPunct/>
              <w:topLinePunct w:val="0"/>
              <w:autoSpaceDE/>
              <w:autoSpaceDN/>
              <w:bidi w:val="0"/>
              <w:adjustRightInd w:val="0"/>
              <w:spacing w:line="240" w:lineRule="auto"/>
              <w:ind w:firstLine="0" w:firstLineChars="0"/>
              <w:jc w:val="center"/>
              <w:textAlignment w:val="baseline"/>
              <w:rPr>
                <w:rFonts w:hint="default" w:ascii="Times New Roman" w:hAnsi="Times New Roman" w:eastAsia="宋体" w:cs="宋体"/>
                <w:b/>
                <w:bCs w:val="0"/>
                <w:i w:val="0"/>
                <w:iCs w:val="0"/>
                <w:caps w:val="0"/>
                <w:smallCaps w:val="0"/>
                <w:color w:val="000000"/>
                <w:kern w:val="28"/>
                <w:sz w:val="21"/>
                <w:szCs w:val="21"/>
                <w:highlight w:val="none"/>
              </w:rPr>
            </w:pPr>
            <w:r>
              <w:rPr>
                <w:rFonts w:hint="default" w:ascii="Times New Roman" w:hAnsi="Times New Roman" w:eastAsia="宋体" w:cs="宋体"/>
                <w:b/>
                <w:bCs w:val="0"/>
                <w:i w:val="0"/>
                <w:iCs w:val="0"/>
                <w:caps w:val="0"/>
                <w:smallCaps w:val="0"/>
                <w:color w:val="000000"/>
                <w:kern w:val="28"/>
                <w:sz w:val="21"/>
                <w:szCs w:val="21"/>
                <w:highlight w:val="none"/>
              </w:rPr>
              <w:t>设备型号</w:t>
            </w:r>
          </w:p>
        </w:tc>
        <w:tc>
          <w:tcPr>
            <w:tcW w:w="1268" w:type="pct"/>
            <w:tcBorders>
              <w:top w:val="single" w:color="auto" w:sz="12" w:space="0"/>
              <w:left w:val="single" w:color="auto" w:sz="6" w:space="0"/>
              <w:bottom w:val="single" w:color="auto" w:sz="12" w:space="0"/>
              <w:right w:val="single" w:color="auto" w:sz="6" w:space="0"/>
            </w:tcBorders>
            <w:noWrap w:val="0"/>
            <w:vAlign w:val="center"/>
          </w:tcPr>
          <w:p>
            <w:pPr>
              <w:keepNext w:val="0"/>
              <w:keepLines w:val="0"/>
              <w:pageBreakBefore w:val="0"/>
              <w:widowControl w:val="0"/>
              <w:kinsoku/>
              <w:wordWrap/>
              <w:overflowPunct/>
              <w:topLinePunct w:val="0"/>
              <w:autoSpaceDE/>
              <w:autoSpaceDN/>
              <w:bidi w:val="0"/>
              <w:adjustRightInd w:val="0"/>
              <w:spacing w:line="240" w:lineRule="auto"/>
              <w:ind w:firstLine="0" w:firstLineChars="0"/>
              <w:jc w:val="center"/>
              <w:textAlignment w:val="baseline"/>
              <w:rPr>
                <w:rFonts w:hint="default" w:ascii="Times New Roman" w:hAnsi="Times New Roman" w:eastAsia="宋体" w:cs="宋体"/>
                <w:b/>
                <w:bCs w:val="0"/>
                <w:i w:val="0"/>
                <w:iCs w:val="0"/>
                <w:caps w:val="0"/>
                <w:smallCaps w:val="0"/>
                <w:color w:val="000000"/>
                <w:kern w:val="28"/>
                <w:sz w:val="21"/>
                <w:szCs w:val="21"/>
                <w:highlight w:val="none"/>
              </w:rPr>
            </w:pPr>
            <w:r>
              <w:rPr>
                <w:rFonts w:hint="default" w:ascii="Times New Roman" w:hAnsi="Times New Roman" w:eastAsia="宋体" w:cs="宋体"/>
                <w:b/>
                <w:bCs w:val="0"/>
                <w:i w:val="0"/>
                <w:iCs w:val="0"/>
                <w:caps w:val="0"/>
                <w:smallCaps w:val="0"/>
                <w:color w:val="000000"/>
                <w:kern w:val="28"/>
                <w:sz w:val="21"/>
                <w:szCs w:val="21"/>
                <w:highlight w:val="none"/>
              </w:rPr>
              <w:t>技术要求/精度</w:t>
            </w:r>
          </w:p>
        </w:tc>
        <w:tc>
          <w:tcPr>
            <w:tcW w:w="657" w:type="pct"/>
            <w:tcBorders>
              <w:top w:val="single" w:color="auto" w:sz="12" w:space="0"/>
              <w:left w:val="single" w:color="auto" w:sz="6" w:space="0"/>
              <w:bottom w:val="single" w:color="auto" w:sz="12" w:space="0"/>
            </w:tcBorders>
            <w:noWrap w:val="0"/>
            <w:vAlign w:val="center"/>
          </w:tcPr>
          <w:p>
            <w:pPr>
              <w:keepNext w:val="0"/>
              <w:keepLines w:val="0"/>
              <w:pageBreakBefore w:val="0"/>
              <w:widowControl w:val="0"/>
              <w:kinsoku/>
              <w:wordWrap/>
              <w:overflowPunct/>
              <w:topLinePunct w:val="0"/>
              <w:autoSpaceDE/>
              <w:autoSpaceDN/>
              <w:bidi w:val="0"/>
              <w:adjustRightInd w:val="0"/>
              <w:spacing w:line="240" w:lineRule="auto"/>
              <w:ind w:firstLine="0" w:firstLineChars="0"/>
              <w:jc w:val="center"/>
              <w:textAlignment w:val="baseline"/>
              <w:rPr>
                <w:rFonts w:hint="default" w:ascii="Times New Roman" w:hAnsi="Times New Roman" w:eastAsia="宋体" w:cs="宋体"/>
                <w:b/>
                <w:bCs w:val="0"/>
                <w:i w:val="0"/>
                <w:iCs w:val="0"/>
                <w:caps w:val="0"/>
                <w:smallCaps w:val="0"/>
                <w:color w:val="000000"/>
                <w:kern w:val="28"/>
                <w:sz w:val="21"/>
                <w:szCs w:val="21"/>
                <w:highlight w:val="none"/>
              </w:rPr>
            </w:pPr>
            <w:r>
              <w:rPr>
                <w:rFonts w:hint="default" w:ascii="Times New Roman" w:hAnsi="Times New Roman" w:eastAsia="宋体" w:cs="宋体"/>
                <w:b/>
                <w:bCs w:val="0"/>
                <w:i w:val="0"/>
                <w:iCs w:val="0"/>
                <w:caps w:val="0"/>
                <w:smallCaps w:val="0"/>
                <w:color w:val="000000"/>
                <w:kern w:val="28"/>
                <w:sz w:val="21"/>
                <w:szCs w:val="21"/>
                <w:highlight w:val="none"/>
              </w:rPr>
              <w:t>校验方式</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76" w:type="pct"/>
            <w:tcBorders>
              <w:top w:val="single" w:color="auto" w:sz="12" w:space="0"/>
              <w:bottom w:val="single" w:color="auto" w:sz="4" w:space="0"/>
            </w:tcBorders>
            <w:noWrap w:val="0"/>
            <w:vAlign w:val="center"/>
          </w:tcPr>
          <w:p>
            <w:pPr>
              <w:keepNext w:val="0"/>
              <w:keepLines w:val="0"/>
              <w:pageBreakBefore w:val="0"/>
              <w:widowControl w:val="0"/>
              <w:numPr>
                <w:ilvl w:val="0"/>
                <w:numId w:val="26"/>
              </w:numPr>
              <w:kinsoku/>
              <w:wordWrap/>
              <w:overflowPunct/>
              <w:topLinePunct w:val="0"/>
              <w:autoSpaceDE/>
              <w:autoSpaceDN/>
              <w:bidi w:val="0"/>
              <w:adjustRightInd w:val="0"/>
              <w:snapToGrid/>
              <w:spacing w:line="240" w:lineRule="auto"/>
              <w:ind w:left="0" w:leftChars="0" w:firstLine="0" w:firstLineChars="0"/>
              <w:jc w:val="center"/>
              <w:textAlignment w:val="baseline"/>
              <w:rPr>
                <w:rFonts w:hint="default" w:ascii="Times New Roman" w:hAnsi="Times New Roman" w:eastAsia="宋体" w:cs="宋体"/>
                <w:b w:val="0"/>
                <w:i w:val="0"/>
                <w:iCs w:val="0"/>
                <w:caps w:val="0"/>
                <w:smallCaps w:val="0"/>
                <w:color w:val="000000"/>
                <w:kern w:val="28"/>
                <w:sz w:val="21"/>
                <w:szCs w:val="21"/>
                <w:highlight w:val="none"/>
              </w:rPr>
            </w:pPr>
          </w:p>
        </w:tc>
        <w:tc>
          <w:tcPr>
            <w:tcW w:w="821" w:type="pct"/>
            <w:tcBorders>
              <w:top w:val="single" w:color="auto" w:sz="12" w:space="0"/>
              <w:bottom w:val="single" w:color="auto" w:sz="4" w:space="0"/>
            </w:tcBorders>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 w:val="0"/>
                <w:bCs/>
                <w:i w:val="0"/>
                <w:iCs w:val="0"/>
                <w:caps w:val="0"/>
                <w:smallCaps w:val="0"/>
                <w:color w:val="000000"/>
                <w:kern w:val="28"/>
                <w:sz w:val="21"/>
                <w:szCs w:val="21"/>
                <w:highlight w:val="none"/>
              </w:rPr>
            </w:pPr>
            <w:r>
              <w:rPr>
                <w:rFonts w:hint="eastAsia" w:ascii="Times New Roman" w:hAnsi="Times New Roman" w:cs="宋体"/>
                <w:i w:val="0"/>
                <w:iCs w:val="0"/>
                <w:caps w:val="0"/>
                <w:smallCaps w:val="0"/>
                <w:color w:val="auto"/>
                <w:sz w:val="21"/>
                <w:szCs w:val="21"/>
                <w:highlight w:val="none"/>
                <w:lang w:val="en-US" w:eastAsia="zh-CN"/>
              </w:rPr>
              <w:t>试验台</w:t>
            </w:r>
          </w:p>
        </w:tc>
        <w:tc>
          <w:tcPr>
            <w:tcW w:w="1113" w:type="pct"/>
            <w:tcBorders>
              <w:top w:val="single" w:color="auto" w:sz="12" w:space="0"/>
              <w:bottom w:val="single" w:color="auto" w:sz="4" w:space="0"/>
            </w:tcBorders>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 w:val="0"/>
                <w:bCs/>
                <w:i w:val="0"/>
                <w:iCs w:val="0"/>
                <w:caps w:val="0"/>
                <w:smallCaps w:val="0"/>
                <w:color w:val="000000"/>
                <w:kern w:val="28"/>
                <w:sz w:val="21"/>
                <w:szCs w:val="21"/>
                <w:highlight w:val="none"/>
              </w:rPr>
            </w:pPr>
            <w:r>
              <w:rPr>
                <w:rFonts w:hint="default" w:ascii="Times New Roman" w:hAnsi="Times New Roman" w:eastAsia="宋体" w:cs="宋体"/>
                <w:i w:val="0"/>
                <w:iCs w:val="0"/>
                <w:caps w:val="0"/>
                <w:smallCaps w:val="0"/>
                <w:color w:val="auto"/>
                <w:kern w:val="28"/>
                <w:sz w:val="21"/>
                <w:szCs w:val="21"/>
                <w:highlight w:val="none"/>
                <w:vertAlign w:val="baseline"/>
                <w:lang w:val="en-US" w:eastAsia="zh-CN" w:bidi="ar"/>
              </w:rPr>
              <w:t>产品功能性能测试</w:t>
            </w:r>
          </w:p>
        </w:tc>
        <w:tc>
          <w:tcPr>
            <w:tcW w:w="761" w:type="pct"/>
            <w:tcBorders>
              <w:top w:val="single" w:color="auto" w:sz="12" w:space="0"/>
              <w:bottom w:val="single" w:color="auto" w:sz="4" w:space="0"/>
            </w:tcBorders>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 w:val="0"/>
                <w:bCs/>
                <w:i w:val="0"/>
                <w:iCs w:val="0"/>
                <w:caps w:val="0"/>
                <w:smallCaps w:val="0"/>
                <w:color w:val="000000"/>
                <w:kern w:val="28"/>
                <w:sz w:val="21"/>
                <w:szCs w:val="21"/>
                <w:highlight w:val="none"/>
                <w:lang w:val="en-US"/>
              </w:rPr>
            </w:pPr>
            <w:r>
              <w:rPr>
                <w:rFonts w:hint="eastAsia" w:ascii="Times New Roman" w:hAnsi="Times New Roman" w:cs="宋体" w:eastAsiaTheme="minorEastAsia"/>
                <w:i w:val="0"/>
                <w:iCs w:val="0"/>
                <w:caps w:val="0"/>
                <w:smallCaps w:val="0"/>
                <w:color w:val="auto"/>
                <w:sz w:val="21"/>
                <w:szCs w:val="21"/>
                <w:highlight w:val="none"/>
                <w:lang w:val="en-US" w:eastAsia="zh-CN"/>
              </w:rPr>
              <w:t>HS-1291</w:t>
            </w:r>
          </w:p>
        </w:tc>
        <w:tc>
          <w:tcPr>
            <w:tcW w:w="1268" w:type="pct"/>
            <w:tcBorders>
              <w:top w:val="single" w:color="auto" w:sz="12" w:space="0"/>
              <w:bottom w:val="single" w:color="auto" w:sz="4" w:space="0"/>
            </w:tcBorders>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 w:val="0"/>
                <w:bCs/>
                <w:i w:val="0"/>
                <w:iCs w:val="0"/>
                <w:caps w:val="0"/>
                <w:smallCaps w:val="0"/>
                <w:color w:val="000000"/>
                <w:kern w:val="28"/>
                <w:sz w:val="21"/>
                <w:szCs w:val="21"/>
                <w:highlight w:val="none"/>
              </w:rPr>
            </w:pPr>
            <w:r>
              <w:rPr>
                <w:rFonts w:hint="eastAsia" w:ascii="Times New Roman" w:hAnsi="Times New Roman" w:cs="宋体"/>
                <w:i w:val="0"/>
                <w:iCs w:val="0"/>
                <w:caps w:val="0"/>
                <w:smallCaps w:val="0"/>
                <w:color w:val="auto"/>
                <w:sz w:val="21"/>
                <w:szCs w:val="21"/>
                <w:highlight w:val="none"/>
                <w:lang w:val="en-US" w:eastAsia="zh-CN"/>
              </w:rPr>
              <w:t>/</w:t>
            </w:r>
          </w:p>
        </w:tc>
        <w:tc>
          <w:tcPr>
            <w:tcW w:w="657" w:type="pct"/>
            <w:tcBorders>
              <w:top w:val="single" w:color="auto" w:sz="12" w:space="0"/>
              <w:bottom w:val="single" w:color="auto" w:sz="4" w:space="0"/>
            </w:tcBorders>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 w:val="0"/>
                <w:bCs/>
                <w:i w:val="0"/>
                <w:iCs w:val="0"/>
                <w:caps w:val="0"/>
                <w:smallCaps w:val="0"/>
                <w:color w:val="000000"/>
                <w:kern w:val="28"/>
                <w:sz w:val="21"/>
                <w:szCs w:val="21"/>
                <w:highlight w:val="none"/>
              </w:rPr>
            </w:pPr>
            <w:r>
              <w:rPr>
                <w:rFonts w:hint="default" w:ascii="Times New Roman" w:hAnsi="Times New Roman" w:eastAsia="宋体" w:cs="宋体"/>
                <w:b w:val="0"/>
                <w:bCs/>
                <w:i w:val="0"/>
                <w:iCs w:val="0"/>
                <w:caps w:val="0"/>
                <w:smallCaps w:val="0"/>
                <w:color w:val="000000"/>
                <w:kern w:val="28"/>
                <w:sz w:val="21"/>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76" w:type="pct"/>
            <w:tcBorders>
              <w:top w:val="single" w:color="auto" w:sz="4" w:space="0"/>
            </w:tcBorders>
            <w:noWrap w:val="0"/>
            <w:vAlign w:val="center"/>
          </w:tcPr>
          <w:p>
            <w:pPr>
              <w:keepNext w:val="0"/>
              <w:keepLines w:val="0"/>
              <w:pageBreakBefore w:val="0"/>
              <w:widowControl w:val="0"/>
              <w:numPr>
                <w:ilvl w:val="0"/>
                <w:numId w:val="26"/>
              </w:numPr>
              <w:kinsoku/>
              <w:wordWrap/>
              <w:overflowPunct/>
              <w:topLinePunct w:val="0"/>
              <w:autoSpaceDE/>
              <w:autoSpaceDN/>
              <w:bidi w:val="0"/>
              <w:adjustRightInd w:val="0"/>
              <w:snapToGrid/>
              <w:spacing w:line="240" w:lineRule="auto"/>
              <w:ind w:left="0" w:leftChars="0" w:firstLine="0" w:firstLineChars="0"/>
              <w:jc w:val="center"/>
              <w:textAlignment w:val="baseline"/>
              <w:rPr>
                <w:rFonts w:hint="default" w:ascii="Times New Roman" w:hAnsi="Times New Roman" w:eastAsia="宋体" w:cs="宋体"/>
                <w:b w:val="0"/>
                <w:i w:val="0"/>
                <w:iCs w:val="0"/>
                <w:caps w:val="0"/>
                <w:smallCaps w:val="0"/>
                <w:color w:val="000000"/>
                <w:kern w:val="28"/>
                <w:sz w:val="21"/>
                <w:szCs w:val="21"/>
                <w:highlight w:val="none"/>
              </w:rPr>
            </w:pPr>
          </w:p>
        </w:tc>
        <w:tc>
          <w:tcPr>
            <w:tcW w:w="821" w:type="pct"/>
            <w:tcBorders>
              <w:top w:val="single" w:color="auto" w:sz="4" w:space="0"/>
            </w:tcBorders>
            <w:noWrap w:val="0"/>
            <w:vAlign w:val="center"/>
          </w:tcPr>
          <w:p>
            <w:pPr>
              <w:keepNext w:val="0"/>
              <w:keepLines w:val="0"/>
              <w:pageBreakBefore w:val="0"/>
              <w:widowControl w:val="0"/>
              <w:kinsoku/>
              <w:wordWrap/>
              <w:overflowPunct/>
              <w:topLinePunct w:val="0"/>
              <w:autoSpaceDE/>
              <w:autoSpaceDN/>
              <w:bidi w:val="0"/>
              <w:adjustRightInd w:val="0"/>
              <w:spacing w:line="240" w:lineRule="auto"/>
              <w:ind w:firstLine="0" w:firstLineChars="0"/>
              <w:jc w:val="center"/>
              <w:textAlignment w:val="baseline"/>
              <w:rPr>
                <w:rFonts w:hint="default" w:ascii="Times New Roman" w:hAnsi="Times New Roman" w:eastAsia="宋体" w:cs="宋体"/>
                <w:b w:val="0"/>
                <w:bCs/>
                <w:i w:val="0"/>
                <w:iCs w:val="0"/>
                <w:caps w:val="0"/>
                <w:smallCaps w:val="0"/>
                <w:color w:val="000000"/>
                <w:kern w:val="28"/>
                <w:sz w:val="21"/>
                <w:szCs w:val="21"/>
                <w:highlight w:val="none"/>
              </w:rPr>
            </w:pPr>
            <w:bookmarkStart w:id="207" w:name="OLE_LINK3"/>
            <w:r>
              <w:rPr>
                <w:rFonts w:hint="default" w:ascii="Times New Roman" w:hAnsi="Times New Roman" w:eastAsia="宋体" w:cs="宋体"/>
                <w:b w:val="0"/>
                <w:bCs/>
                <w:i w:val="0"/>
                <w:iCs w:val="0"/>
                <w:caps w:val="0"/>
                <w:smallCaps w:val="0"/>
                <w:color w:val="000000"/>
                <w:kern w:val="28"/>
                <w:sz w:val="21"/>
                <w:szCs w:val="21"/>
                <w:highlight w:val="none"/>
              </w:rPr>
              <w:t>磁强计</w:t>
            </w:r>
            <w:bookmarkEnd w:id="207"/>
          </w:p>
        </w:tc>
        <w:tc>
          <w:tcPr>
            <w:tcW w:w="1113" w:type="pct"/>
            <w:tcBorders>
              <w:top w:val="single" w:color="auto" w:sz="4" w:space="0"/>
            </w:tcBorders>
            <w:noWrap w:val="0"/>
            <w:vAlign w:val="center"/>
          </w:tcPr>
          <w:p>
            <w:pPr>
              <w:keepNext w:val="0"/>
              <w:keepLines w:val="0"/>
              <w:pageBreakBefore w:val="0"/>
              <w:widowControl w:val="0"/>
              <w:kinsoku/>
              <w:wordWrap/>
              <w:overflowPunct/>
              <w:topLinePunct w:val="0"/>
              <w:autoSpaceDE/>
              <w:autoSpaceDN/>
              <w:bidi w:val="0"/>
              <w:adjustRightInd w:val="0"/>
              <w:spacing w:line="240" w:lineRule="auto"/>
              <w:ind w:firstLine="0" w:firstLineChars="0"/>
              <w:jc w:val="center"/>
              <w:textAlignment w:val="baseline"/>
              <w:rPr>
                <w:rFonts w:hint="default" w:ascii="Times New Roman" w:hAnsi="Times New Roman" w:eastAsia="宋体" w:cs="宋体"/>
                <w:b w:val="0"/>
                <w:bCs/>
                <w:i w:val="0"/>
                <w:iCs w:val="0"/>
                <w:caps w:val="0"/>
                <w:smallCaps w:val="0"/>
                <w:color w:val="000000"/>
                <w:kern w:val="28"/>
                <w:sz w:val="21"/>
                <w:szCs w:val="21"/>
                <w:highlight w:val="none"/>
              </w:rPr>
            </w:pPr>
            <w:r>
              <w:rPr>
                <w:rFonts w:hint="default" w:ascii="Times New Roman" w:hAnsi="Times New Roman" w:eastAsia="宋体" w:cs="宋体"/>
                <w:b w:val="0"/>
                <w:bCs/>
                <w:i w:val="0"/>
                <w:iCs w:val="0"/>
                <w:caps w:val="0"/>
                <w:smallCaps w:val="0"/>
                <w:color w:val="000000"/>
                <w:kern w:val="28"/>
                <w:sz w:val="21"/>
                <w:szCs w:val="21"/>
                <w:highlight w:val="none"/>
              </w:rPr>
              <w:t>用于磁影响试验</w:t>
            </w:r>
          </w:p>
        </w:tc>
        <w:tc>
          <w:tcPr>
            <w:tcW w:w="761" w:type="pct"/>
            <w:tcBorders>
              <w:top w:val="single" w:color="auto" w:sz="4" w:space="0"/>
            </w:tcBorders>
            <w:noWrap w:val="0"/>
            <w:vAlign w:val="center"/>
          </w:tcPr>
          <w:p>
            <w:pPr>
              <w:keepNext w:val="0"/>
              <w:keepLines w:val="0"/>
              <w:pageBreakBefore w:val="0"/>
              <w:widowControl w:val="0"/>
              <w:kinsoku/>
              <w:wordWrap/>
              <w:overflowPunct/>
              <w:topLinePunct w:val="0"/>
              <w:autoSpaceDE/>
              <w:autoSpaceDN/>
              <w:bidi w:val="0"/>
              <w:adjustRightInd w:val="0"/>
              <w:spacing w:line="240" w:lineRule="auto"/>
              <w:ind w:firstLine="0" w:firstLineChars="0"/>
              <w:jc w:val="center"/>
              <w:textAlignment w:val="baseline"/>
              <w:rPr>
                <w:rFonts w:hint="default" w:ascii="Times New Roman" w:hAnsi="Times New Roman" w:eastAsia="宋体" w:cs="宋体"/>
                <w:b w:val="0"/>
                <w:bCs/>
                <w:i w:val="0"/>
                <w:iCs w:val="0"/>
                <w:caps w:val="0"/>
                <w:smallCaps w:val="0"/>
                <w:color w:val="000000"/>
                <w:kern w:val="28"/>
                <w:sz w:val="21"/>
                <w:szCs w:val="21"/>
                <w:highlight w:val="none"/>
              </w:rPr>
            </w:pPr>
            <w:r>
              <w:rPr>
                <w:rFonts w:hint="default" w:ascii="Times New Roman" w:hAnsi="Times New Roman" w:eastAsia="宋体" w:cs="宋体"/>
                <w:b w:val="0"/>
                <w:bCs/>
                <w:i w:val="0"/>
                <w:iCs w:val="0"/>
                <w:caps w:val="0"/>
                <w:smallCaps w:val="0"/>
                <w:color w:val="000000"/>
                <w:kern w:val="28"/>
                <w:sz w:val="21"/>
                <w:szCs w:val="21"/>
                <w:highlight w:val="none"/>
              </w:rPr>
              <w:t>GM9200D</w:t>
            </w:r>
          </w:p>
        </w:tc>
        <w:tc>
          <w:tcPr>
            <w:tcW w:w="1268" w:type="pct"/>
            <w:tcBorders>
              <w:top w:val="single" w:color="auto" w:sz="4" w:space="0"/>
            </w:tcBorders>
            <w:noWrap w:val="0"/>
            <w:vAlign w:val="center"/>
          </w:tcPr>
          <w:p>
            <w:pPr>
              <w:keepNext w:val="0"/>
              <w:keepLines w:val="0"/>
              <w:pageBreakBefore w:val="0"/>
              <w:widowControl w:val="0"/>
              <w:kinsoku/>
              <w:wordWrap/>
              <w:overflowPunct/>
              <w:topLinePunct w:val="0"/>
              <w:autoSpaceDE/>
              <w:autoSpaceDN/>
              <w:bidi w:val="0"/>
              <w:adjustRightInd w:val="0"/>
              <w:spacing w:line="240" w:lineRule="auto"/>
              <w:ind w:firstLine="0" w:firstLineChars="0"/>
              <w:jc w:val="center"/>
              <w:textAlignment w:val="baseline"/>
              <w:rPr>
                <w:rFonts w:hint="default" w:ascii="Times New Roman" w:hAnsi="Times New Roman" w:eastAsia="宋体" w:cs="宋体"/>
                <w:b w:val="0"/>
                <w:bCs/>
                <w:i w:val="0"/>
                <w:iCs w:val="0"/>
                <w:caps w:val="0"/>
                <w:smallCaps w:val="0"/>
                <w:color w:val="000000"/>
                <w:kern w:val="28"/>
                <w:sz w:val="21"/>
                <w:szCs w:val="21"/>
                <w:highlight w:val="none"/>
              </w:rPr>
            </w:pPr>
            <w:r>
              <w:rPr>
                <w:rFonts w:hint="default" w:ascii="Times New Roman" w:hAnsi="Times New Roman" w:eastAsia="宋体" w:cs="宋体"/>
                <w:b w:val="0"/>
                <w:bCs/>
                <w:i w:val="0"/>
                <w:iCs w:val="0"/>
                <w:caps w:val="0"/>
                <w:smallCaps w:val="0"/>
                <w:color w:val="000000"/>
                <w:kern w:val="28"/>
                <w:sz w:val="21"/>
                <w:szCs w:val="21"/>
                <w:highlight w:val="none"/>
              </w:rPr>
              <w:t>精度：±0.5%F.S；</w:t>
            </w:r>
          </w:p>
          <w:p>
            <w:pPr>
              <w:keepNext w:val="0"/>
              <w:keepLines w:val="0"/>
              <w:pageBreakBefore w:val="0"/>
              <w:widowControl w:val="0"/>
              <w:kinsoku/>
              <w:wordWrap/>
              <w:overflowPunct/>
              <w:topLinePunct w:val="0"/>
              <w:autoSpaceDE/>
              <w:autoSpaceDN/>
              <w:bidi w:val="0"/>
              <w:adjustRightInd w:val="0"/>
              <w:spacing w:line="240" w:lineRule="auto"/>
              <w:ind w:firstLine="0" w:firstLineChars="0"/>
              <w:jc w:val="center"/>
              <w:textAlignment w:val="baseline"/>
              <w:rPr>
                <w:rFonts w:hint="default" w:ascii="Times New Roman" w:hAnsi="Times New Roman" w:eastAsia="宋体" w:cs="宋体"/>
                <w:b w:val="0"/>
                <w:bCs/>
                <w:i w:val="0"/>
                <w:iCs w:val="0"/>
                <w:caps w:val="0"/>
                <w:smallCaps w:val="0"/>
                <w:color w:val="000000"/>
                <w:kern w:val="28"/>
                <w:sz w:val="21"/>
                <w:szCs w:val="21"/>
                <w:highlight w:val="none"/>
              </w:rPr>
            </w:pPr>
            <w:r>
              <w:rPr>
                <w:rFonts w:hint="default" w:ascii="Times New Roman" w:hAnsi="Times New Roman" w:eastAsia="宋体" w:cs="宋体"/>
                <w:b w:val="0"/>
                <w:bCs/>
                <w:i w:val="0"/>
                <w:iCs w:val="0"/>
                <w:caps w:val="0"/>
                <w:smallCaps w:val="0"/>
                <w:color w:val="000000"/>
                <w:kern w:val="28"/>
                <w:sz w:val="21"/>
                <w:szCs w:val="21"/>
                <w:highlight w:val="none"/>
              </w:rPr>
              <w:t>±2000nT 范围内误差小于50nT</w:t>
            </w:r>
          </w:p>
        </w:tc>
        <w:tc>
          <w:tcPr>
            <w:tcW w:w="657" w:type="pct"/>
            <w:tcBorders>
              <w:top w:val="single" w:color="auto" w:sz="4" w:space="0"/>
            </w:tcBorders>
            <w:noWrap w:val="0"/>
            <w:vAlign w:val="center"/>
          </w:tcPr>
          <w:p>
            <w:pPr>
              <w:keepNext w:val="0"/>
              <w:keepLines w:val="0"/>
              <w:pageBreakBefore w:val="0"/>
              <w:widowControl w:val="0"/>
              <w:kinsoku/>
              <w:wordWrap/>
              <w:overflowPunct/>
              <w:topLinePunct w:val="0"/>
              <w:autoSpaceDE/>
              <w:autoSpaceDN/>
              <w:bidi w:val="0"/>
              <w:adjustRightInd w:val="0"/>
              <w:spacing w:line="240" w:lineRule="auto"/>
              <w:ind w:firstLine="0" w:firstLineChars="0"/>
              <w:jc w:val="center"/>
              <w:textAlignment w:val="baseline"/>
              <w:rPr>
                <w:rFonts w:hint="default" w:ascii="Times New Roman" w:hAnsi="Times New Roman" w:eastAsia="宋体" w:cs="宋体"/>
                <w:b w:val="0"/>
                <w:bCs/>
                <w:i w:val="0"/>
                <w:iCs w:val="0"/>
                <w:caps w:val="0"/>
                <w:smallCaps w:val="0"/>
                <w:color w:val="000000"/>
                <w:kern w:val="28"/>
                <w:sz w:val="21"/>
                <w:szCs w:val="21"/>
                <w:highlight w:val="none"/>
              </w:rPr>
            </w:pPr>
            <w:r>
              <w:rPr>
                <w:rFonts w:hint="default" w:ascii="Times New Roman" w:hAnsi="Times New Roman" w:eastAsia="宋体" w:cs="宋体"/>
                <w:b w:val="0"/>
                <w:bCs/>
                <w:i w:val="0"/>
                <w:iCs w:val="0"/>
                <w:caps w:val="0"/>
                <w:smallCaps w:val="0"/>
                <w:color w:val="000000"/>
                <w:kern w:val="28"/>
                <w:sz w:val="21"/>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76" w:type="pct"/>
            <w:noWrap w:val="0"/>
            <w:vAlign w:val="center"/>
          </w:tcPr>
          <w:p>
            <w:pPr>
              <w:keepNext w:val="0"/>
              <w:keepLines w:val="0"/>
              <w:pageBreakBefore w:val="0"/>
              <w:widowControl w:val="0"/>
              <w:numPr>
                <w:ilvl w:val="0"/>
                <w:numId w:val="26"/>
              </w:numPr>
              <w:kinsoku/>
              <w:wordWrap/>
              <w:overflowPunct/>
              <w:topLinePunct w:val="0"/>
              <w:autoSpaceDE/>
              <w:autoSpaceDN/>
              <w:bidi w:val="0"/>
              <w:adjustRightInd w:val="0"/>
              <w:snapToGrid/>
              <w:spacing w:line="240" w:lineRule="auto"/>
              <w:ind w:left="0" w:leftChars="0" w:firstLine="0" w:firstLineChars="0"/>
              <w:jc w:val="center"/>
              <w:textAlignment w:val="baseline"/>
              <w:rPr>
                <w:rFonts w:hint="default" w:ascii="Times New Roman" w:hAnsi="Times New Roman" w:eastAsia="宋体" w:cs="宋体"/>
                <w:b w:val="0"/>
                <w:i w:val="0"/>
                <w:iCs w:val="0"/>
                <w:caps w:val="0"/>
                <w:smallCaps w:val="0"/>
                <w:color w:val="000000"/>
                <w:kern w:val="28"/>
                <w:sz w:val="21"/>
                <w:szCs w:val="21"/>
                <w:highlight w:val="none"/>
              </w:rPr>
            </w:pPr>
          </w:p>
        </w:tc>
        <w:tc>
          <w:tcPr>
            <w:tcW w:w="821" w:type="pct"/>
            <w:noWrap w:val="0"/>
            <w:vAlign w:val="center"/>
          </w:tcPr>
          <w:p>
            <w:pPr>
              <w:keepNext w:val="0"/>
              <w:keepLines w:val="0"/>
              <w:pageBreakBefore w:val="0"/>
              <w:widowControl w:val="0"/>
              <w:kinsoku/>
              <w:wordWrap/>
              <w:overflowPunct/>
              <w:topLinePunct w:val="0"/>
              <w:autoSpaceDE/>
              <w:autoSpaceDN/>
              <w:bidi w:val="0"/>
              <w:adjustRightInd w:val="0"/>
              <w:spacing w:line="240" w:lineRule="auto"/>
              <w:ind w:firstLine="0" w:firstLineChars="0"/>
              <w:jc w:val="center"/>
              <w:textAlignment w:val="baseline"/>
              <w:rPr>
                <w:rFonts w:hint="default" w:ascii="Times New Roman" w:hAnsi="Times New Roman" w:eastAsia="宋体" w:cs="宋体"/>
                <w:b w:val="0"/>
                <w:bCs/>
                <w:i w:val="0"/>
                <w:iCs w:val="0"/>
                <w:caps w:val="0"/>
                <w:smallCaps w:val="0"/>
                <w:color w:val="000000"/>
                <w:kern w:val="28"/>
                <w:sz w:val="21"/>
                <w:szCs w:val="21"/>
                <w:highlight w:val="none"/>
              </w:rPr>
            </w:pPr>
            <w:r>
              <w:rPr>
                <w:rFonts w:hint="default" w:ascii="Times New Roman" w:hAnsi="Times New Roman" w:eastAsia="宋体" w:cs="宋体"/>
                <w:b w:val="0"/>
                <w:bCs/>
                <w:i w:val="0"/>
                <w:iCs w:val="0"/>
                <w:caps w:val="0"/>
                <w:smallCaps w:val="0"/>
                <w:color w:val="000000"/>
                <w:kern w:val="28"/>
                <w:sz w:val="21"/>
                <w:szCs w:val="21"/>
                <w:highlight w:val="none"/>
              </w:rPr>
              <w:t>纤维卷尺</w:t>
            </w:r>
          </w:p>
        </w:tc>
        <w:tc>
          <w:tcPr>
            <w:tcW w:w="1113" w:type="pct"/>
            <w:noWrap w:val="0"/>
            <w:vAlign w:val="center"/>
          </w:tcPr>
          <w:p>
            <w:pPr>
              <w:keepNext w:val="0"/>
              <w:keepLines w:val="0"/>
              <w:pageBreakBefore w:val="0"/>
              <w:widowControl w:val="0"/>
              <w:kinsoku/>
              <w:wordWrap/>
              <w:overflowPunct/>
              <w:topLinePunct w:val="0"/>
              <w:autoSpaceDE/>
              <w:autoSpaceDN/>
              <w:bidi w:val="0"/>
              <w:adjustRightInd w:val="0"/>
              <w:spacing w:line="240" w:lineRule="auto"/>
              <w:ind w:firstLine="0" w:firstLineChars="0"/>
              <w:jc w:val="center"/>
              <w:textAlignment w:val="baseline"/>
              <w:rPr>
                <w:rFonts w:hint="default" w:ascii="Times New Roman" w:hAnsi="Times New Roman" w:eastAsia="宋体" w:cs="宋体"/>
                <w:b w:val="0"/>
                <w:bCs/>
                <w:i w:val="0"/>
                <w:iCs w:val="0"/>
                <w:caps w:val="0"/>
                <w:smallCaps w:val="0"/>
                <w:color w:val="000000"/>
                <w:kern w:val="28"/>
                <w:sz w:val="21"/>
                <w:szCs w:val="21"/>
                <w:highlight w:val="none"/>
              </w:rPr>
            </w:pPr>
            <w:r>
              <w:rPr>
                <w:rFonts w:hint="default" w:ascii="Times New Roman" w:hAnsi="Times New Roman" w:eastAsia="宋体" w:cs="宋体"/>
                <w:b w:val="0"/>
                <w:bCs/>
                <w:i w:val="0"/>
                <w:iCs w:val="0"/>
                <w:caps w:val="0"/>
                <w:smallCaps w:val="0"/>
                <w:color w:val="000000"/>
                <w:kern w:val="28"/>
                <w:sz w:val="21"/>
                <w:szCs w:val="21"/>
                <w:highlight w:val="none"/>
              </w:rPr>
              <w:t>用于测量产品与磁强计之间的距离</w:t>
            </w:r>
          </w:p>
        </w:tc>
        <w:tc>
          <w:tcPr>
            <w:tcW w:w="1412" w:type="dxa"/>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i w:val="0"/>
                <w:iCs w:val="0"/>
                <w:caps w:val="0"/>
                <w:smallCaps w:val="0"/>
                <w:color w:val="auto"/>
                <w:sz w:val="21"/>
                <w:szCs w:val="21"/>
                <w:highlight w:val="none"/>
                <w:lang w:val="en-US" w:eastAsia="zh-CN"/>
              </w:rPr>
            </w:pPr>
            <w:r>
              <w:rPr>
                <w:rFonts w:hint="eastAsia" w:cs="宋体"/>
                <w:i w:val="0"/>
                <w:iCs w:val="0"/>
                <w:caps w:val="0"/>
                <w:smallCaps w:val="0"/>
                <w:color w:val="auto"/>
                <w:sz w:val="21"/>
                <w:szCs w:val="21"/>
                <w:highlight w:val="none"/>
                <w:lang w:val="en-US" w:eastAsia="zh-CN"/>
              </w:rPr>
              <w:t>30m</w:t>
            </w:r>
          </w:p>
        </w:tc>
        <w:tc>
          <w:tcPr>
            <w:tcW w:w="1268" w:type="pct"/>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eastAsia" w:ascii="Times New Roman" w:hAnsi="Times New Roman" w:eastAsia="宋体" w:cs="宋体"/>
                <w:i w:val="0"/>
                <w:iCs w:val="0"/>
                <w:caps w:val="0"/>
                <w:smallCaps w:val="0"/>
                <w:color w:val="auto"/>
                <w:sz w:val="21"/>
                <w:szCs w:val="21"/>
                <w:highlight w:val="none"/>
                <w:lang w:eastAsia="zh-CN"/>
              </w:rPr>
            </w:pPr>
            <w:r>
              <w:rPr>
                <w:rFonts w:hint="eastAsia" w:cs="宋体"/>
                <w:i w:val="0"/>
                <w:iCs w:val="0"/>
                <w:caps w:val="0"/>
                <w:smallCaps w:val="0"/>
                <w:color w:val="auto"/>
                <w:sz w:val="21"/>
                <w:szCs w:val="21"/>
                <w:highlight w:val="none"/>
                <w:lang w:val="en-US" w:eastAsia="zh-CN"/>
              </w:rPr>
              <w:t>/</w:t>
            </w:r>
          </w:p>
        </w:tc>
        <w:tc>
          <w:tcPr>
            <w:tcW w:w="657" w:type="pct"/>
            <w:noWrap w:val="0"/>
            <w:vAlign w:val="center"/>
          </w:tcPr>
          <w:p>
            <w:pPr>
              <w:keepNext w:val="0"/>
              <w:keepLines w:val="0"/>
              <w:pageBreakBefore w:val="0"/>
              <w:widowControl w:val="0"/>
              <w:kinsoku/>
              <w:wordWrap/>
              <w:overflowPunct/>
              <w:topLinePunct w:val="0"/>
              <w:autoSpaceDE/>
              <w:autoSpaceDN/>
              <w:bidi w:val="0"/>
              <w:adjustRightInd w:val="0"/>
              <w:spacing w:line="240" w:lineRule="auto"/>
              <w:ind w:firstLine="0" w:firstLineChars="0"/>
              <w:jc w:val="center"/>
              <w:textAlignment w:val="baseline"/>
              <w:rPr>
                <w:rFonts w:hint="default" w:ascii="Times New Roman" w:hAnsi="Times New Roman" w:eastAsia="宋体" w:cs="宋体"/>
                <w:b w:val="0"/>
                <w:bCs/>
                <w:i w:val="0"/>
                <w:iCs w:val="0"/>
                <w:caps w:val="0"/>
                <w:smallCaps w:val="0"/>
                <w:color w:val="000000"/>
                <w:kern w:val="28"/>
                <w:sz w:val="21"/>
                <w:szCs w:val="21"/>
                <w:highlight w:val="none"/>
              </w:rPr>
            </w:pPr>
            <w:r>
              <w:rPr>
                <w:rFonts w:hint="default" w:ascii="Times New Roman" w:hAnsi="Times New Roman" w:eastAsia="宋体" w:cs="宋体"/>
                <w:b w:val="0"/>
                <w:bCs/>
                <w:i w:val="0"/>
                <w:iCs w:val="0"/>
                <w:caps w:val="0"/>
                <w:smallCaps w:val="0"/>
                <w:color w:val="000000"/>
                <w:kern w:val="28"/>
                <w:sz w:val="21"/>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76" w:type="pct"/>
            <w:noWrap w:val="0"/>
            <w:vAlign w:val="center"/>
          </w:tcPr>
          <w:p>
            <w:pPr>
              <w:keepNext w:val="0"/>
              <w:keepLines w:val="0"/>
              <w:pageBreakBefore w:val="0"/>
              <w:widowControl w:val="0"/>
              <w:numPr>
                <w:ilvl w:val="0"/>
                <w:numId w:val="26"/>
              </w:numPr>
              <w:kinsoku/>
              <w:wordWrap/>
              <w:overflowPunct/>
              <w:topLinePunct w:val="0"/>
              <w:autoSpaceDE/>
              <w:autoSpaceDN/>
              <w:bidi w:val="0"/>
              <w:adjustRightInd w:val="0"/>
              <w:snapToGrid/>
              <w:spacing w:line="240" w:lineRule="auto"/>
              <w:ind w:left="0" w:leftChars="0" w:firstLine="0" w:firstLineChars="0"/>
              <w:jc w:val="center"/>
              <w:textAlignment w:val="baseline"/>
              <w:rPr>
                <w:rFonts w:hint="default" w:ascii="Times New Roman" w:hAnsi="Times New Roman" w:eastAsia="宋体" w:cs="宋体"/>
                <w:b w:val="0"/>
                <w:i w:val="0"/>
                <w:iCs w:val="0"/>
                <w:caps w:val="0"/>
                <w:smallCaps w:val="0"/>
                <w:color w:val="000000"/>
                <w:kern w:val="28"/>
                <w:sz w:val="21"/>
                <w:szCs w:val="21"/>
                <w:highlight w:val="none"/>
              </w:rPr>
            </w:pPr>
          </w:p>
        </w:tc>
        <w:tc>
          <w:tcPr>
            <w:tcW w:w="821" w:type="pct"/>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 w:val="0"/>
                <w:bCs/>
                <w:i w:val="0"/>
                <w:iCs w:val="0"/>
                <w:caps w:val="0"/>
                <w:smallCaps w:val="0"/>
                <w:color w:val="000000"/>
                <w:kern w:val="28"/>
                <w:sz w:val="21"/>
                <w:szCs w:val="21"/>
                <w:highlight w:val="none"/>
              </w:rPr>
            </w:pPr>
            <w:r>
              <w:rPr>
                <w:rFonts w:hint="default" w:ascii="Times New Roman" w:hAnsi="Times New Roman" w:cs="宋体"/>
                <w:i w:val="0"/>
                <w:iCs w:val="0"/>
                <w:caps w:val="0"/>
                <w:smallCaps w:val="0"/>
                <w:color w:val="auto"/>
                <w:sz w:val="21"/>
                <w:szCs w:val="21"/>
                <w:highlight w:val="none"/>
              </w:rPr>
              <w:t>温湿度</w:t>
            </w:r>
            <w:r>
              <w:rPr>
                <w:rFonts w:hint="eastAsia" w:ascii="Times New Roman" w:hAnsi="Times New Roman" w:cs="宋体"/>
                <w:i w:val="0"/>
                <w:iCs w:val="0"/>
                <w:caps w:val="0"/>
                <w:smallCaps w:val="0"/>
                <w:color w:val="auto"/>
                <w:sz w:val="21"/>
                <w:szCs w:val="21"/>
                <w:highlight w:val="none"/>
                <w:lang w:val="en-US" w:eastAsia="zh-CN"/>
              </w:rPr>
              <w:t>表</w:t>
            </w:r>
          </w:p>
        </w:tc>
        <w:tc>
          <w:tcPr>
            <w:tcW w:w="1113" w:type="pct"/>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 w:val="0"/>
                <w:bCs/>
                <w:i w:val="0"/>
                <w:iCs w:val="0"/>
                <w:caps w:val="0"/>
                <w:smallCaps w:val="0"/>
                <w:color w:val="000000"/>
                <w:kern w:val="28"/>
                <w:sz w:val="21"/>
                <w:szCs w:val="21"/>
                <w:highlight w:val="none"/>
              </w:rPr>
            </w:pPr>
            <w:r>
              <w:rPr>
                <w:rFonts w:hint="default" w:ascii="Times New Roman" w:hAnsi="Times New Roman" w:cs="宋体"/>
                <w:i w:val="0"/>
                <w:iCs w:val="0"/>
                <w:caps w:val="0"/>
                <w:smallCaps w:val="0"/>
                <w:color w:val="auto"/>
                <w:sz w:val="21"/>
                <w:szCs w:val="21"/>
                <w:highlight w:val="none"/>
              </w:rPr>
              <w:t>用于测量试验室大气温湿度</w:t>
            </w:r>
          </w:p>
        </w:tc>
        <w:tc>
          <w:tcPr>
            <w:tcW w:w="1412" w:type="dxa"/>
            <w:noWrap w:val="0"/>
            <w:vAlign w:val="center"/>
          </w:tcPr>
          <w:p>
            <w:pPr>
              <w:pStyle w:val="14"/>
              <w:keepNext w:val="0"/>
              <w:keepLines w:val="0"/>
              <w:pageBreakBefore w:val="0"/>
              <w:widowControl w:val="0"/>
              <w:kinsoku/>
              <w:wordWrap/>
              <w:overflowPunct/>
              <w:topLinePunct w:val="0"/>
              <w:autoSpaceDE/>
              <w:autoSpaceDN/>
              <w:bidi w:val="0"/>
              <w:snapToGrid w:val="0"/>
              <w:spacing w:after="0" w:line="240" w:lineRule="auto"/>
              <w:ind w:left="0" w:leftChars="0" w:firstLine="240" w:firstLineChars="100"/>
              <w:jc w:val="both"/>
              <w:rPr>
                <w:rFonts w:hint="default" w:ascii="Times New Roman" w:hAnsi="Times New Roman" w:eastAsia="宋体" w:cs="宋体"/>
                <w:i w:val="0"/>
                <w:iCs w:val="0"/>
                <w:caps w:val="0"/>
                <w:smallCaps w:val="0"/>
                <w:color w:val="auto"/>
                <w:kern w:val="2"/>
                <w:sz w:val="21"/>
                <w:szCs w:val="21"/>
                <w:highlight w:val="none"/>
                <w:lang w:val="en-US" w:eastAsia="zh-CN" w:bidi="ar-SA"/>
              </w:rPr>
            </w:pPr>
            <w:r>
              <w:rPr>
                <w:rFonts w:hint="eastAsia" w:ascii="宋体" w:hAnsi="宋体" w:cs="宋体"/>
                <w:snapToGrid w:val="0"/>
                <w:highlight w:val="none"/>
              </w:rPr>
              <w:t>DL8840</w:t>
            </w:r>
          </w:p>
        </w:tc>
        <w:tc>
          <w:tcPr>
            <w:tcW w:w="2353" w:type="dxa"/>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cs="宋体"/>
                <w:i w:val="0"/>
                <w:iCs w:val="0"/>
                <w:caps w:val="0"/>
                <w:smallCaps w:val="0"/>
                <w:color w:val="auto"/>
                <w:sz w:val="21"/>
                <w:szCs w:val="21"/>
                <w:highlight w:val="none"/>
                <w:lang w:val="en-US" w:eastAsia="zh-CN"/>
              </w:rPr>
            </w:pPr>
            <w:r>
              <w:rPr>
                <w:rFonts w:hint="eastAsia" w:ascii="Times New Roman" w:hAnsi="Times New Roman" w:cs="宋体"/>
                <w:i w:val="0"/>
                <w:iCs w:val="0"/>
                <w:caps w:val="0"/>
                <w:smallCaps w:val="0"/>
                <w:color w:val="auto"/>
                <w:sz w:val="21"/>
                <w:szCs w:val="21"/>
                <w:highlight w:val="none"/>
                <w:lang w:val="en-US" w:eastAsia="zh-CN"/>
              </w:rPr>
              <w:t>温度范围：15℃～35℃</w:t>
            </w:r>
          </w:p>
          <w:p>
            <w:pPr>
              <w:keepNext w:val="0"/>
              <w:keepLines w:val="0"/>
              <w:pageBreakBefore w:val="0"/>
              <w:widowControl w:val="0"/>
              <w:kinsoku/>
              <w:wordWrap/>
              <w:overflowPunct/>
              <w:topLinePunct w:val="0"/>
              <w:autoSpaceDE/>
              <w:autoSpaceDN/>
              <w:bidi w:val="0"/>
              <w:snapToGrid w:val="0"/>
              <w:spacing w:line="240" w:lineRule="auto"/>
              <w:ind w:firstLine="420" w:firstLineChars="200"/>
              <w:jc w:val="center"/>
              <w:rPr>
                <w:rFonts w:hint="default" w:ascii="Times New Roman" w:hAnsi="Times New Roman" w:eastAsia="宋体" w:cs="宋体"/>
                <w:i w:val="0"/>
                <w:iCs w:val="0"/>
                <w:caps w:val="0"/>
                <w:smallCaps w:val="0"/>
                <w:color w:val="auto"/>
                <w:kern w:val="2"/>
                <w:sz w:val="21"/>
                <w:szCs w:val="21"/>
                <w:highlight w:val="none"/>
                <w:lang w:val="en-US" w:eastAsia="zh-CN" w:bidi="ar-SA"/>
              </w:rPr>
            </w:pPr>
            <w:r>
              <w:rPr>
                <w:rFonts w:hint="eastAsia" w:ascii="Times New Roman" w:hAnsi="Times New Roman" w:eastAsia="宋体" w:cs="宋体"/>
                <w:i w:val="0"/>
                <w:iCs w:val="0"/>
                <w:caps w:val="0"/>
                <w:smallCaps w:val="0"/>
                <w:color w:val="auto"/>
                <w:kern w:val="2"/>
                <w:sz w:val="21"/>
                <w:szCs w:val="21"/>
                <w:highlight w:val="none"/>
                <w:lang w:val="en-US" w:eastAsia="zh-CN" w:bidi="ar-SA"/>
              </w:rPr>
              <w:t>湿度范围：＜85%</w:t>
            </w:r>
          </w:p>
        </w:tc>
        <w:tc>
          <w:tcPr>
            <w:tcW w:w="657" w:type="pct"/>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 w:val="0"/>
                <w:bCs/>
                <w:i w:val="0"/>
                <w:iCs w:val="0"/>
                <w:caps w:val="0"/>
                <w:smallCaps w:val="0"/>
                <w:color w:val="000000"/>
                <w:kern w:val="28"/>
                <w:sz w:val="21"/>
                <w:szCs w:val="21"/>
                <w:highlight w:val="none"/>
              </w:rPr>
            </w:pPr>
            <w:r>
              <w:rPr>
                <w:rFonts w:hint="default" w:ascii="Times New Roman" w:hAnsi="Times New Roman" w:cs="宋体"/>
                <w:i w:val="0"/>
                <w:iCs w:val="0"/>
                <w:caps w:val="0"/>
                <w:smallCaps w:val="0"/>
                <w:color w:val="auto"/>
                <w:kern w:val="28"/>
                <w:sz w:val="21"/>
                <w:szCs w:val="21"/>
                <w:highlight w:val="none"/>
              </w:rPr>
              <w:t>设备校验</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76" w:type="pct"/>
            <w:noWrap w:val="0"/>
            <w:vAlign w:val="center"/>
          </w:tcPr>
          <w:p>
            <w:pPr>
              <w:keepNext w:val="0"/>
              <w:keepLines w:val="0"/>
              <w:pageBreakBefore w:val="0"/>
              <w:widowControl w:val="0"/>
              <w:numPr>
                <w:ilvl w:val="0"/>
                <w:numId w:val="26"/>
              </w:numPr>
              <w:kinsoku/>
              <w:wordWrap/>
              <w:overflowPunct/>
              <w:topLinePunct w:val="0"/>
              <w:autoSpaceDE/>
              <w:autoSpaceDN/>
              <w:bidi w:val="0"/>
              <w:adjustRightInd w:val="0"/>
              <w:snapToGrid/>
              <w:spacing w:line="240" w:lineRule="auto"/>
              <w:ind w:left="0" w:leftChars="0" w:firstLine="0" w:firstLineChars="0"/>
              <w:jc w:val="center"/>
              <w:textAlignment w:val="baseline"/>
              <w:rPr>
                <w:rFonts w:hint="default" w:ascii="Times New Roman" w:hAnsi="Times New Roman" w:eastAsia="宋体" w:cs="宋体"/>
                <w:b w:val="0"/>
                <w:i w:val="0"/>
                <w:iCs w:val="0"/>
                <w:caps w:val="0"/>
                <w:smallCaps w:val="0"/>
                <w:color w:val="000000"/>
                <w:kern w:val="28"/>
                <w:sz w:val="21"/>
                <w:szCs w:val="21"/>
                <w:highlight w:val="none"/>
              </w:rPr>
            </w:pPr>
          </w:p>
        </w:tc>
        <w:tc>
          <w:tcPr>
            <w:tcW w:w="821" w:type="pct"/>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 w:val="0"/>
                <w:bCs/>
                <w:i w:val="0"/>
                <w:iCs w:val="0"/>
                <w:caps w:val="0"/>
                <w:smallCaps w:val="0"/>
                <w:color w:val="000000"/>
                <w:kern w:val="28"/>
                <w:sz w:val="21"/>
                <w:szCs w:val="21"/>
                <w:highlight w:val="none"/>
              </w:rPr>
            </w:pPr>
            <w:r>
              <w:rPr>
                <w:rFonts w:hint="default" w:ascii="Times New Roman" w:hAnsi="Times New Roman" w:cs="宋体"/>
                <w:bCs/>
                <w:i w:val="0"/>
                <w:iCs w:val="0"/>
                <w:caps w:val="0"/>
                <w:smallCaps w:val="0"/>
                <w:color w:val="auto"/>
                <w:kern w:val="28"/>
                <w:sz w:val="21"/>
                <w:szCs w:val="21"/>
                <w:highlight w:val="none"/>
              </w:rPr>
              <w:t>空盒气压表</w:t>
            </w:r>
          </w:p>
        </w:tc>
        <w:tc>
          <w:tcPr>
            <w:tcW w:w="1113" w:type="pct"/>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 w:val="0"/>
                <w:bCs/>
                <w:i w:val="0"/>
                <w:iCs w:val="0"/>
                <w:caps w:val="0"/>
                <w:smallCaps w:val="0"/>
                <w:color w:val="000000"/>
                <w:kern w:val="28"/>
                <w:sz w:val="21"/>
                <w:szCs w:val="21"/>
                <w:highlight w:val="none"/>
              </w:rPr>
            </w:pPr>
            <w:r>
              <w:rPr>
                <w:rFonts w:hint="default" w:ascii="Times New Roman" w:hAnsi="Times New Roman" w:cs="宋体"/>
                <w:i w:val="0"/>
                <w:iCs w:val="0"/>
                <w:caps w:val="0"/>
                <w:smallCaps w:val="0"/>
                <w:color w:val="auto"/>
                <w:sz w:val="21"/>
                <w:szCs w:val="21"/>
                <w:highlight w:val="none"/>
              </w:rPr>
              <w:t>用于测量试验室大气压力</w:t>
            </w:r>
          </w:p>
        </w:tc>
        <w:tc>
          <w:tcPr>
            <w:tcW w:w="761" w:type="pct"/>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 w:val="0"/>
                <w:bCs/>
                <w:i w:val="0"/>
                <w:iCs w:val="0"/>
                <w:caps w:val="0"/>
                <w:smallCaps w:val="0"/>
                <w:color w:val="000000"/>
                <w:kern w:val="28"/>
                <w:sz w:val="21"/>
                <w:szCs w:val="21"/>
                <w:highlight w:val="none"/>
              </w:rPr>
            </w:pPr>
            <w:r>
              <w:rPr>
                <w:rFonts w:hint="default" w:ascii="Times New Roman" w:hAnsi="Times New Roman" w:eastAsia="宋体" w:cs="宋体"/>
                <w:b w:val="0"/>
                <w:bCs/>
                <w:i w:val="0"/>
                <w:iCs w:val="0"/>
                <w:caps w:val="0"/>
                <w:smallCaps w:val="0"/>
                <w:color w:val="000000"/>
                <w:kern w:val="28"/>
                <w:sz w:val="21"/>
                <w:szCs w:val="21"/>
                <w:highlight w:val="none"/>
              </w:rPr>
              <w:t>TES1160</w:t>
            </w:r>
          </w:p>
        </w:tc>
        <w:tc>
          <w:tcPr>
            <w:tcW w:w="2353" w:type="dxa"/>
            <w:noWrap w:val="0"/>
            <w:vAlign w:val="center"/>
          </w:tcPr>
          <w:p>
            <w:pPr>
              <w:pStyle w:val="43"/>
              <w:keepNext w:val="0"/>
              <w:keepLines w:val="0"/>
              <w:pageBreakBefore w:val="0"/>
              <w:widowControl w:val="0"/>
              <w:kinsoku/>
              <w:wordWrap/>
              <w:overflowPunct/>
              <w:topLinePunct w:val="0"/>
              <w:autoSpaceDE/>
              <w:autoSpaceDN/>
              <w:bidi w:val="0"/>
              <w:spacing w:line="240" w:lineRule="auto"/>
              <w:ind w:firstLine="0" w:firstLineChars="0"/>
              <w:jc w:val="center"/>
              <w:rPr>
                <w:rFonts w:hint="default" w:ascii="Times New Roman" w:hAnsi="Times New Roman" w:eastAsia="宋体" w:cs="宋体"/>
                <w:b w:val="0"/>
                <w:bCs/>
                <w:i w:val="0"/>
                <w:iCs w:val="0"/>
                <w:caps w:val="0"/>
                <w:smallCaps w:val="0"/>
                <w:color w:val="000000"/>
                <w:kern w:val="28"/>
                <w:sz w:val="21"/>
                <w:szCs w:val="21"/>
                <w:highlight w:val="none"/>
              </w:rPr>
            </w:pPr>
            <w:r>
              <w:rPr>
                <w:rFonts w:hint="default" w:ascii="Times New Roman" w:hAnsi="Times New Roman" w:eastAsia="宋体" w:cs="宋体"/>
                <w:b w:val="0"/>
                <w:bCs/>
                <w:i w:val="0"/>
                <w:iCs w:val="0"/>
                <w:caps w:val="0"/>
                <w:smallCaps w:val="0"/>
                <w:color w:val="000000"/>
                <w:kern w:val="28"/>
                <w:sz w:val="21"/>
                <w:szCs w:val="21"/>
                <w:highlight w:val="none"/>
              </w:rPr>
              <w:t>测量范围：50～110kPa</w:t>
            </w:r>
          </w:p>
        </w:tc>
        <w:tc>
          <w:tcPr>
            <w:tcW w:w="657" w:type="pct"/>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 w:val="0"/>
                <w:bCs/>
                <w:i w:val="0"/>
                <w:iCs w:val="0"/>
                <w:caps w:val="0"/>
                <w:smallCaps w:val="0"/>
                <w:color w:val="000000"/>
                <w:kern w:val="28"/>
                <w:sz w:val="21"/>
                <w:szCs w:val="21"/>
                <w:highlight w:val="none"/>
              </w:rPr>
            </w:pPr>
            <w:r>
              <w:rPr>
                <w:rFonts w:hint="default" w:ascii="Times New Roman" w:hAnsi="Times New Roman" w:cs="宋体"/>
                <w:i w:val="0"/>
                <w:iCs w:val="0"/>
                <w:caps w:val="0"/>
                <w:smallCaps w:val="0"/>
                <w:color w:val="auto"/>
                <w:kern w:val="28"/>
                <w:sz w:val="21"/>
                <w:szCs w:val="21"/>
                <w:highlight w:val="none"/>
              </w:rPr>
              <w:t>设备校验</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5000" w:type="pct"/>
            <w:gridSpan w:val="6"/>
            <w:noWrap w:val="0"/>
            <w:vAlign w:val="center"/>
          </w:tcPr>
          <w:p>
            <w:pPr>
              <w:keepNext w:val="0"/>
              <w:keepLines w:val="0"/>
              <w:pageBreakBefore w:val="0"/>
              <w:widowControl w:val="0"/>
              <w:kinsoku/>
              <w:wordWrap/>
              <w:overflowPunct/>
              <w:topLinePunct w:val="0"/>
              <w:autoSpaceDE/>
              <w:autoSpaceDN/>
              <w:bidi w:val="0"/>
              <w:adjustRightInd w:val="0"/>
              <w:spacing w:line="240" w:lineRule="auto"/>
              <w:ind w:firstLine="0" w:firstLineChars="0"/>
              <w:jc w:val="left"/>
              <w:textAlignment w:val="baseline"/>
              <w:rPr>
                <w:rFonts w:hint="default" w:ascii="Times New Roman" w:hAnsi="Times New Roman" w:eastAsia="宋体" w:cs="宋体"/>
                <w:b w:val="0"/>
                <w:i w:val="0"/>
                <w:iCs w:val="0"/>
                <w:caps w:val="0"/>
                <w:smallCaps w:val="0"/>
                <w:color w:val="000000"/>
                <w:kern w:val="28"/>
                <w:sz w:val="21"/>
                <w:szCs w:val="21"/>
                <w:highlight w:val="none"/>
              </w:rPr>
            </w:pPr>
            <w:r>
              <w:rPr>
                <w:rFonts w:hint="default" w:ascii="Times New Roman" w:hAnsi="Times New Roman" w:eastAsia="宋体" w:cs="宋体"/>
                <w:b w:val="0"/>
                <w:bCs/>
                <w:i w:val="0"/>
                <w:iCs w:val="0"/>
                <w:caps w:val="0"/>
                <w:smallCaps w:val="0"/>
                <w:color w:val="000000"/>
                <w:kern w:val="28"/>
                <w:sz w:val="21"/>
                <w:szCs w:val="21"/>
                <w:highlight w:val="none"/>
              </w:rPr>
              <w:t>注：1.</w:t>
            </w:r>
            <w:r>
              <w:rPr>
                <w:rFonts w:hint="default" w:ascii="Times New Roman" w:hAnsi="Times New Roman" w:eastAsia="宋体" w:cs="宋体"/>
                <w:b w:val="0"/>
                <w:i w:val="0"/>
                <w:iCs w:val="0"/>
                <w:caps w:val="0"/>
                <w:smallCaps w:val="0"/>
                <w:color w:val="000000"/>
                <w:kern w:val="0"/>
                <w:sz w:val="21"/>
                <w:szCs w:val="21"/>
                <w:highlight w:val="none"/>
              </w:rPr>
              <w:t>若选择的试验设备精度/量程比原试验设备等同或更优</w:t>
            </w:r>
            <w:r>
              <w:rPr>
                <w:rFonts w:hint="default" w:ascii="Times New Roman" w:hAnsi="Times New Roman" w:eastAsia="宋体" w:cs="宋体"/>
                <w:b w:val="0"/>
                <w:i w:val="0"/>
                <w:iCs w:val="0"/>
                <w:caps w:val="0"/>
                <w:smallCaps w:val="0"/>
                <w:color w:val="000000"/>
                <w:kern w:val="28"/>
                <w:sz w:val="21"/>
                <w:szCs w:val="21"/>
                <w:highlight w:val="none"/>
              </w:rPr>
              <w:t>，则允许更换设备进行试验。</w:t>
            </w:r>
          </w:p>
          <w:p>
            <w:pPr>
              <w:keepNext w:val="0"/>
              <w:keepLines w:val="0"/>
              <w:pageBreakBefore w:val="0"/>
              <w:widowControl w:val="0"/>
              <w:kinsoku/>
              <w:wordWrap/>
              <w:overflowPunct/>
              <w:topLinePunct w:val="0"/>
              <w:autoSpaceDE/>
              <w:autoSpaceDN/>
              <w:bidi w:val="0"/>
              <w:adjustRightInd w:val="0"/>
              <w:spacing w:line="240" w:lineRule="auto"/>
              <w:ind w:firstLine="0" w:firstLineChars="0"/>
              <w:jc w:val="left"/>
              <w:textAlignment w:val="baseline"/>
              <w:rPr>
                <w:rFonts w:hint="default" w:ascii="Times New Roman" w:hAnsi="Times New Roman" w:eastAsia="宋体" w:cs="宋体"/>
                <w:b w:val="0"/>
                <w:i w:val="0"/>
                <w:iCs w:val="0"/>
                <w:caps w:val="0"/>
                <w:smallCaps w:val="0"/>
                <w:color w:val="000000"/>
                <w:kern w:val="28"/>
                <w:sz w:val="21"/>
                <w:szCs w:val="21"/>
                <w:highlight w:val="none"/>
              </w:rPr>
            </w:pPr>
            <w:r>
              <w:rPr>
                <w:rFonts w:hint="default" w:ascii="Times New Roman" w:hAnsi="Times New Roman" w:eastAsia="宋体" w:cs="宋体"/>
                <w:b w:val="0"/>
                <w:i w:val="0"/>
                <w:iCs w:val="0"/>
                <w:caps w:val="0"/>
                <w:smallCaps w:val="0"/>
                <w:color w:val="000000"/>
                <w:kern w:val="28"/>
                <w:sz w:val="21"/>
                <w:szCs w:val="21"/>
                <w:highlight w:val="none"/>
              </w:rPr>
              <w:t>2.实际使用的设备/仪器，由试验单位记录，并在试验报告中明确。</w:t>
            </w:r>
          </w:p>
          <w:p>
            <w:pPr>
              <w:keepNext w:val="0"/>
              <w:keepLines w:val="0"/>
              <w:pageBreakBefore w:val="0"/>
              <w:widowControl w:val="0"/>
              <w:kinsoku/>
              <w:wordWrap/>
              <w:overflowPunct/>
              <w:topLinePunct w:val="0"/>
              <w:autoSpaceDE/>
              <w:autoSpaceDN/>
              <w:bidi w:val="0"/>
              <w:adjustRightInd w:val="0"/>
              <w:spacing w:line="240" w:lineRule="auto"/>
              <w:ind w:firstLine="0" w:firstLineChars="0"/>
              <w:jc w:val="left"/>
              <w:textAlignment w:val="baseline"/>
              <w:rPr>
                <w:rFonts w:hint="default" w:ascii="Times New Roman" w:hAnsi="Times New Roman" w:eastAsia="宋体" w:cs="宋体"/>
                <w:b w:val="0"/>
                <w:i w:val="0"/>
                <w:iCs w:val="0"/>
                <w:caps w:val="0"/>
                <w:smallCaps w:val="0"/>
                <w:color w:val="000000"/>
                <w:kern w:val="28"/>
                <w:sz w:val="21"/>
                <w:szCs w:val="21"/>
                <w:highlight w:val="none"/>
              </w:rPr>
            </w:pPr>
            <w:r>
              <w:rPr>
                <w:rFonts w:hint="default" w:ascii="Times New Roman" w:hAnsi="Times New Roman" w:eastAsia="宋体" w:cs="宋体"/>
                <w:b w:val="0"/>
                <w:bCs/>
                <w:i w:val="0"/>
                <w:iCs w:val="0"/>
                <w:caps w:val="0"/>
                <w:smallCaps w:val="0"/>
                <w:color w:val="000000"/>
                <w:kern w:val="28"/>
                <w:sz w:val="21"/>
                <w:szCs w:val="21"/>
                <w:highlight w:val="none"/>
              </w:rPr>
              <w:t>3.</w:t>
            </w:r>
            <w:r>
              <w:rPr>
                <w:rFonts w:hint="default" w:ascii="Times New Roman" w:hAnsi="Times New Roman" w:eastAsia="宋体" w:cs="宋体"/>
                <w:b w:val="0"/>
                <w:i w:val="0"/>
                <w:iCs w:val="0"/>
                <w:caps w:val="0"/>
                <w:smallCaps w:val="0"/>
                <w:color w:val="000000"/>
                <w:kern w:val="0"/>
                <w:sz w:val="21"/>
                <w:szCs w:val="21"/>
                <w:highlight w:val="none"/>
              </w:rPr>
              <w:t>所有未标注数量的设备，默认数量为1。</w:t>
            </w:r>
          </w:p>
        </w:tc>
      </w:tr>
    </w:tbl>
    <w:p>
      <w:pPr>
        <w:pStyle w:val="2"/>
        <w:rPr>
          <w:rFonts w:hint="eastAsia" w:ascii="Times New Roman" w:hAnsi="Times New Roman" w:cs="宋体"/>
          <w:i w:val="0"/>
          <w:iCs w:val="0"/>
          <w:caps w:val="0"/>
          <w:smallCaps w:val="0"/>
          <w:color w:val="000000" w:themeColor="text1"/>
          <w14:textFill>
            <w14:solidFill>
              <w14:schemeClr w14:val="tx1"/>
            </w14:solidFill>
          </w14:textFill>
        </w:rPr>
      </w:pPr>
      <w:bookmarkStart w:id="208" w:name="_Toc27420"/>
      <w:bookmarkStart w:id="209" w:name="_Toc19167"/>
      <w:bookmarkStart w:id="210" w:name="_Toc6572"/>
      <w:r>
        <w:rPr>
          <w:rFonts w:hint="eastAsia" w:ascii="Times New Roman" w:hAnsi="Times New Roman" w:cs="宋体"/>
          <w:i w:val="0"/>
          <w:iCs w:val="0"/>
          <w:caps w:val="0"/>
          <w:smallCaps w:val="0"/>
          <w:color w:val="000000" w:themeColor="text1"/>
          <w:lang w:val="en-US" w:eastAsia="zh-CN"/>
          <w14:textFill>
            <w14:solidFill>
              <w14:schemeClr w14:val="tx1"/>
            </w14:solidFill>
          </w14:textFill>
        </w:rPr>
        <w:t>试验布置和连接</w:t>
      </w:r>
      <w:bookmarkEnd w:id="208"/>
      <w:bookmarkEnd w:id="209"/>
      <w:bookmarkEnd w:id="210"/>
    </w:p>
    <w:p>
      <w:pPr>
        <w:rPr>
          <w:rFonts w:hint="default" w:ascii="Times New Roman" w:hAnsi="Times New Roman" w:cs="宋体"/>
          <w:i w:val="0"/>
          <w:iCs w:val="0"/>
          <w:caps w:val="0"/>
          <w:smallCaps w:val="0"/>
          <w:color w:val="000000" w:themeColor="text1"/>
          <w:lang w:val="en-US"/>
          <w14:textFill>
            <w14:solidFill>
              <w14:schemeClr w14:val="tx1"/>
            </w14:solidFill>
          </w14:textFill>
        </w:rPr>
      </w:pPr>
      <w:r>
        <w:rPr>
          <w:rFonts w:hint="eastAsia" w:ascii="Times New Roman" w:hAnsi="Times New Roman" w:cs="宋体"/>
          <w:i w:val="0"/>
          <w:iCs w:val="0"/>
          <w:caps w:val="0"/>
          <w:smallCaps w:val="0"/>
          <w:color w:val="000000" w:themeColor="text1"/>
          <w14:textFill>
            <w14:solidFill>
              <w14:schemeClr w14:val="tx1"/>
            </w14:solidFill>
          </w14:textFill>
        </w:rPr>
        <w:t>将</w:t>
      </w:r>
      <w:r>
        <w:rPr>
          <w:rFonts w:hint="eastAsia" w:ascii="Times New Roman" w:hAnsi="Times New Roman" w:cs="宋体"/>
          <w:i w:val="0"/>
          <w:iCs w:val="0"/>
          <w:caps w:val="0"/>
          <w:smallCaps w:val="0"/>
          <w:color w:val="000000" w:themeColor="text1"/>
          <w:lang w:eastAsia="zh-CN"/>
          <w14:textFill>
            <w14:solidFill>
              <w14:schemeClr w14:val="tx1"/>
            </w14:solidFill>
          </w14:textFill>
        </w:rPr>
        <w:t>FSECU</w:t>
      </w:r>
      <w:r>
        <w:rPr>
          <w:rFonts w:hint="eastAsia" w:ascii="Times New Roman" w:hAnsi="Times New Roman" w:cs="宋体"/>
          <w:i w:val="0"/>
          <w:iCs w:val="0"/>
          <w:caps w:val="0"/>
          <w:smallCaps w:val="0"/>
          <w:color w:val="000000" w:themeColor="text1"/>
          <w14:textFill>
            <w14:solidFill>
              <w14:schemeClr w14:val="tx1"/>
            </w14:solidFill>
          </w14:textFill>
        </w:rPr>
        <w:t>安装在</w:t>
      </w:r>
      <w:r>
        <w:rPr>
          <w:rFonts w:hint="eastAsia" w:ascii="Times New Roman" w:hAnsi="Times New Roman" w:cs="宋体"/>
          <w:i w:val="0"/>
          <w:iCs w:val="0"/>
          <w:caps w:val="0"/>
          <w:smallCaps w:val="0"/>
          <w:color w:val="000000" w:themeColor="text1"/>
          <w:sz w:val="24"/>
          <w:szCs w:val="24"/>
          <w:lang w:val="en-US" w:eastAsia="zh-CN"/>
          <w14:textFill>
            <w14:solidFill>
              <w14:schemeClr w14:val="tx1"/>
            </w14:solidFill>
          </w14:textFill>
        </w:rPr>
        <w:t>非磁性试验台（HS-1291）上</w:t>
      </w:r>
      <w:r>
        <w:rPr>
          <w:rFonts w:hint="eastAsia" w:ascii="Times New Roman" w:hAnsi="Times New Roman" w:cs="宋体"/>
          <w:i w:val="0"/>
          <w:iCs w:val="0"/>
          <w:caps w:val="0"/>
          <w:smallCaps w:val="0"/>
          <w:color w:val="000000" w:themeColor="text1"/>
          <w14:textFill>
            <w14:solidFill>
              <w14:schemeClr w14:val="tx1"/>
            </w14:solidFill>
          </w14:textFill>
        </w:rPr>
        <w:t>，按</w:t>
      </w:r>
      <w:r>
        <w:rPr>
          <w:rFonts w:hint="eastAsia" w:ascii="Times New Roman" w:hAnsi="Times New Roman" w:cs="宋体"/>
          <w:i w:val="0"/>
          <w:iCs w:val="0"/>
          <w:caps w:val="0"/>
          <w:smallCaps w:val="0"/>
          <w:color w:val="000000" w:themeColor="text1"/>
          <w14:textFill>
            <w14:solidFill>
              <w14:schemeClr w14:val="tx1"/>
            </w14:solidFill>
          </w14:textFill>
        </w:rPr>
        <w:fldChar w:fldCharType="begin"/>
      </w:r>
      <w:r>
        <w:rPr>
          <w:rFonts w:hint="eastAsia" w:ascii="Times New Roman" w:hAnsi="Times New Roman" w:cs="宋体"/>
          <w:i w:val="0"/>
          <w:iCs w:val="0"/>
          <w:caps w:val="0"/>
          <w:smallCaps w:val="0"/>
          <w:color w:val="000000" w:themeColor="text1"/>
          <w14:textFill>
            <w14:solidFill>
              <w14:schemeClr w14:val="tx1"/>
            </w14:solidFill>
          </w14:textFill>
        </w:rPr>
        <w:instrText xml:space="preserve"> REF _Ref30586 \h </w:instrText>
      </w:r>
      <w:r>
        <w:rPr>
          <w:rFonts w:hint="eastAsia" w:ascii="Times New Roman" w:hAnsi="Times New Roman" w:cs="宋体"/>
          <w:i w:val="0"/>
          <w:iCs w:val="0"/>
          <w:caps w:val="0"/>
          <w:smallCaps w:val="0"/>
          <w:color w:val="000000" w:themeColor="text1"/>
          <w14:textFill>
            <w14:solidFill>
              <w14:schemeClr w14:val="tx1"/>
            </w14:solidFill>
          </w14:textFill>
        </w:rPr>
        <w:fldChar w:fldCharType="separate"/>
      </w:r>
      <w:r>
        <w:rPr>
          <w:rFonts w:ascii="Times New Roman" w:hAnsi="Times New Roman" w:cs="宋体"/>
          <w:i w:val="0"/>
          <w:iCs w:val="0"/>
          <w:caps w:val="0"/>
          <w:smallCaps w:val="0"/>
          <w:color w:val="000000" w:themeColor="text1"/>
          <w14:textFill>
            <w14:solidFill>
              <w14:schemeClr w14:val="tx1"/>
            </w14:solidFill>
          </w14:textFill>
        </w:rPr>
        <w:t xml:space="preserve">图 </w:t>
      </w:r>
      <w:r>
        <w:rPr>
          <w:rFonts w:ascii="Times New Roman" w:hAnsi="Times New Roman" w:cs="宋体"/>
          <w:i w:val="0"/>
          <w:iCs w:val="0"/>
          <w:caps w:val="0"/>
          <w:smallCaps w:val="0"/>
          <w:color w:val="000000" w:themeColor="text1"/>
          <w14:textFill>
            <w14:solidFill>
              <w14:schemeClr w14:val="tx1"/>
            </w14:solidFill>
          </w14:textFill>
        </w:rPr>
        <w:fldChar w:fldCharType="begin"/>
      </w:r>
      <w:r>
        <w:rPr>
          <w:rFonts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ascii="Times New Roman" w:hAnsi="Times New Roman" w:cs="宋体"/>
          <w:i w:val="0"/>
          <w:iCs w:val="0"/>
          <w:caps w:val="0"/>
          <w:smallCaps w:val="0"/>
          <w:color w:val="000000" w:themeColor="text1"/>
          <w14:textFill>
            <w14:solidFill>
              <w14:schemeClr w14:val="tx1"/>
            </w14:solidFill>
          </w14:textFill>
        </w:rPr>
        <w:fldChar w:fldCharType="separate"/>
      </w:r>
      <w:r>
        <w:rPr>
          <w:rFonts w:ascii="Times New Roman" w:hAnsi="Times New Roman" w:cs="宋体"/>
          <w:i w:val="0"/>
          <w:iCs w:val="0"/>
          <w:caps w:val="0"/>
          <w:smallCaps w:val="0"/>
          <w:color w:val="000000" w:themeColor="text1"/>
          <w14:textFill>
            <w14:solidFill>
              <w14:schemeClr w14:val="tx1"/>
            </w14:solidFill>
          </w14:textFill>
        </w:rPr>
        <w:t>13</w:t>
      </w:r>
      <w:r>
        <w:rPr>
          <w:rFonts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eastAsia="zh-CN"/>
          <w14:textFill>
            <w14:solidFill>
              <w14:schemeClr w14:val="tx1"/>
            </w14:solidFill>
          </w14:textFill>
        </w:rPr>
        <w:t>-</w:t>
      </w:r>
      <w:r>
        <w:rPr>
          <w:rFonts w:ascii="Times New Roman" w:hAnsi="Times New Roman" w:cs="宋体"/>
          <w:i w:val="0"/>
          <w:iCs w:val="0"/>
          <w:caps w:val="0"/>
          <w:smallCaps w:val="0"/>
          <w:color w:val="000000" w:themeColor="text1"/>
          <w14:textFill>
            <w14:solidFill>
              <w14:schemeClr w14:val="tx1"/>
            </w14:solidFill>
          </w14:textFill>
        </w:rPr>
        <w:t>1</w:t>
      </w:r>
      <w:r>
        <w:rPr>
          <w:rFonts w:hint="eastAsia"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14:textFill>
            <w14:solidFill>
              <w14:schemeClr w14:val="tx1"/>
            </w14:solidFill>
          </w14:textFill>
        </w:rPr>
        <w:t>或</w:t>
      </w:r>
      <w:r>
        <w:rPr>
          <w:rFonts w:hint="eastAsia" w:ascii="Times New Roman" w:hAnsi="Times New Roman" w:cs="宋体"/>
          <w:i w:val="0"/>
          <w:iCs w:val="0"/>
          <w:caps w:val="0"/>
          <w:smallCaps w:val="0"/>
          <w:color w:val="000000" w:themeColor="text1"/>
          <w14:textFill>
            <w14:solidFill>
              <w14:schemeClr w14:val="tx1"/>
            </w14:solidFill>
          </w14:textFill>
        </w:rPr>
        <w:fldChar w:fldCharType="begin"/>
      </w:r>
      <w:r>
        <w:rPr>
          <w:rFonts w:hint="eastAsia" w:ascii="Times New Roman" w:hAnsi="Times New Roman" w:cs="宋体"/>
          <w:i w:val="0"/>
          <w:iCs w:val="0"/>
          <w:caps w:val="0"/>
          <w:smallCaps w:val="0"/>
          <w:color w:val="000000" w:themeColor="text1"/>
          <w14:textFill>
            <w14:solidFill>
              <w14:schemeClr w14:val="tx1"/>
            </w14:solidFill>
          </w14:textFill>
        </w:rPr>
        <w:instrText xml:space="preserve"> REF _Ref30919 \h </w:instrText>
      </w:r>
      <w:r>
        <w:rPr>
          <w:rFonts w:hint="eastAsia" w:ascii="Times New Roman" w:hAnsi="Times New Roman" w:cs="宋体"/>
          <w:i w:val="0"/>
          <w:iCs w:val="0"/>
          <w:caps w:val="0"/>
          <w:smallCaps w:val="0"/>
          <w:color w:val="000000" w:themeColor="text1"/>
          <w14:textFill>
            <w14:solidFill>
              <w14:schemeClr w14:val="tx1"/>
            </w14:solidFill>
          </w14:textFill>
        </w:rPr>
        <w:fldChar w:fldCharType="separate"/>
      </w:r>
      <w:r>
        <w:rPr>
          <w:rFonts w:ascii="Times New Roman" w:hAnsi="Times New Roman" w:cs="宋体"/>
          <w:i w:val="0"/>
          <w:iCs w:val="0"/>
          <w:caps w:val="0"/>
          <w:smallCaps w:val="0"/>
          <w:color w:val="000000" w:themeColor="text1"/>
          <w14:textFill>
            <w14:solidFill>
              <w14:schemeClr w14:val="tx1"/>
            </w14:solidFill>
          </w14:textFill>
        </w:rPr>
        <w:t xml:space="preserve">图 </w:t>
      </w:r>
      <w:r>
        <w:rPr>
          <w:rFonts w:ascii="Times New Roman" w:hAnsi="Times New Roman" w:cs="宋体"/>
          <w:i w:val="0"/>
          <w:iCs w:val="0"/>
          <w:caps w:val="0"/>
          <w:smallCaps w:val="0"/>
          <w:color w:val="000000" w:themeColor="text1"/>
          <w14:textFill>
            <w14:solidFill>
              <w14:schemeClr w14:val="tx1"/>
            </w14:solidFill>
          </w14:textFill>
        </w:rPr>
        <w:fldChar w:fldCharType="begin"/>
      </w:r>
      <w:r>
        <w:rPr>
          <w:rFonts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ascii="Times New Roman" w:hAnsi="Times New Roman" w:cs="宋体"/>
          <w:i w:val="0"/>
          <w:iCs w:val="0"/>
          <w:caps w:val="0"/>
          <w:smallCaps w:val="0"/>
          <w:color w:val="000000" w:themeColor="text1"/>
          <w14:textFill>
            <w14:solidFill>
              <w14:schemeClr w14:val="tx1"/>
            </w14:solidFill>
          </w14:textFill>
        </w:rPr>
        <w:fldChar w:fldCharType="separate"/>
      </w:r>
      <w:r>
        <w:rPr>
          <w:rFonts w:ascii="Times New Roman" w:hAnsi="Times New Roman" w:cs="宋体"/>
          <w:i w:val="0"/>
          <w:iCs w:val="0"/>
          <w:caps w:val="0"/>
          <w:smallCaps w:val="0"/>
          <w:color w:val="000000" w:themeColor="text1"/>
          <w14:textFill>
            <w14:solidFill>
              <w14:schemeClr w14:val="tx1"/>
            </w14:solidFill>
          </w14:textFill>
        </w:rPr>
        <w:t>13</w:t>
      </w:r>
      <w:r>
        <w:rPr>
          <w:rFonts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eastAsia="zh-CN"/>
          <w14:textFill>
            <w14:solidFill>
              <w14:schemeClr w14:val="tx1"/>
            </w14:solidFill>
          </w14:textFill>
        </w:rPr>
        <w:t>-</w:t>
      </w:r>
      <w:r>
        <w:rPr>
          <w:rFonts w:ascii="Times New Roman" w:hAnsi="Times New Roman" w:cs="宋体"/>
          <w:i w:val="0"/>
          <w:iCs w:val="0"/>
          <w:caps w:val="0"/>
          <w:smallCaps w:val="0"/>
          <w:color w:val="000000" w:themeColor="text1"/>
          <w14:textFill>
            <w14:solidFill>
              <w14:schemeClr w14:val="tx1"/>
            </w14:solidFill>
          </w14:textFill>
        </w:rPr>
        <w:t>3</w:t>
      </w:r>
      <w:r>
        <w:rPr>
          <w:rFonts w:hint="eastAsia"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14:textFill>
            <w14:solidFill>
              <w14:schemeClr w14:val="tx1"/>
            </w14:solidFill>
          </w14:textFill>
        </w:rPr>
        <w:t>将受试设备与测试设备进行连接</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布置。</w:t>
      </w:r>
    </w:p>
    <w:p>
      <w:pPr>
        <w:ind w:left="0" w:leftChars="0" w:firstLine="0" w:firstLineChars="0"/>
        <w:jc w:val="center"/>
        <w:rPr>
          <w:rFonts w:hint="default" w:ascii="Times New Roman" w:hAnsi="Times New Roman" w:eastAsia="宋体" w:cs="宋体"/>
          <w:i w:val="0"/>
          <w:iCs w:val="0"/>
          <w:caps w:val="0"/>
          <w:smallCaps w:val="0"/>
          <w:color w:val="000000" w:themeColor="text1"/>
          <w:szCs w:val="21"/>
          <w:lang w:val="en-US" w:eastAsia="zh-CN"/>
          <w14:textFill>
            <w14:solidFill>
              <w14:schemeClr w14:val="tx1"/>
            </w14:solidFill>
          </w14:textFill>
        </w:rPr>
      </w:pPr>
      <w:bookmarkStart w:id="211" w:name="_Ref30586"/>
      <w:r>
        <w:rPr>
          <w:rFonts w:hint="default" w:ascii="Times New Roman" w:hAnsi="Times New Roman" w:eastAsia="宋体" w:cs="宋体"/>
          <w:i w:val="0"/>
          <w:iCs w:val="0"/>
          <w:caps w:val="0"/>
          <w:smallCaps w:val="0"/>
          <w:color w:val="000000" w:themeColor="text1"/>
          <w:szCs w:val="21"/>
          <w:lang w:val="en-US" w:eastAsia="zh-CN"/>
          <w14:textFill>
            <w14:solidFill>
              <w14:schemeClr w14:val="tx1"/>
            </w14:solidFill>
          </w14:textFill>
        </w:rPr>
        <w:object>
          <v:shape id="_x0000_i1026" o:spt="75" type="#_x0000_t75" style="height:144.6pt;width:416.95pt;" o:ole="t" filled="f" o:preferrelative="t" stroked="f" coordsize="21600,21600">
            <v:path/>
            <v:fill on="f" focussize="0,0"/>
            <v:stroke on="f"/>
            <v:imagedata r:id="rId24" o:title=""/>
            <o:lock v:ext="edit" aspectratio="f"/>
            <w10:wrap type="none"/>
            <w10:anchorlock/>
          </v:shape>
          <o:OLEObject Type="Embed" ProgID="Visio.Drawing.15" ShapeID="_x0000_i1026" DrawAspect="Content" ObjectID="_1468075726" r:id="rId23">
            <o:LockedField>false</o:LockedField>
          </o:OLEObject>
        </w:object>
      </w:r>
    </w:p>
    <w:p>
      <w:pPr>
        <w:pStyle w:val="11"/>
        <w:jc w:val="center"/>
        <w:rPr>
          <w:rFonts w:hint="eastAsia" w:ascii="Times New Roman" w:hAnsi="Times New Roman" w:cs="宋体"/>
          <w:i w:val="0"/>
          <w:iCs w:val="0"/>
          <w:caps w:val="0"/>
          <w:smallCaps w:val="0"/>
          <w:color w:val="000000" w:themeColor="text1"/>
          <w:sz w:val="24"/>
          <w:szCs w:val="24"/>
          <w:lang w:val="en-US" w:eastAsia="zh-CN"/>
          <w14:textFill>
            <w14:solidFill>
              <w14:schemeClr w14:val="tx1"/>
            </w14:solidFill>
          </w14:textFill>
        </w:rPr>
      </w:pPr>
      <w:r>
        <w:rPr>
          <w:rFonts w:ascii="Times New Roman" w:hAnsi="Times New Roman" w:cs="宋体"/>
          <w:i w:val="0"/>
          <w:iCs w:val="0"/>
          <w:caps w:val="0"/>
          <w:smallCaps w:val="0"/>
          <w:color w:val="000000" w:themeColor="text1"/>
          <w:sz w:val="24"/>
          <w:szCs w:val="24"/>
          <w14:textFill>
            <w14:solidFill>
              <w14:schemeClr w14:val="tx1"/>
            </w14:solidFill>
          </w14:textFill>
        </w:rPr>
        <w:t xml:space="preserve">图 </w:t>
      </w:r>
      <w:r>
        <w:rPr>
          <w:rFonts w:ascii="Times New Roman" w:hAnsi="Times New Roman" w:cs="宋体"/>
          <w:i w:val="0"/>
          <w:iCs w:val="0"/>
          <w:caps w:val="0"/>
          <w:smallCaps w:val="0"/>
          <w:color w:val="000000" w:themeColor="text1"/>
          <w:sz w:val="24"/>
          <w:szCs w:val="24"/>
          <w14:textFill>
            <w14:solidFill>
              <w14:schemeClr w14:val="tx1"/>
            </w14:solidFill>
          </w14:textFill>
        </w:rPr>
        <w:fldChar w:fldCharType="begin"/>
      </w:r>
      <w:r>
        <w:rPr>
          <w:rFonts w:ascii="Times New Roman" w:hAnsi="Times New Roman" w:cs="宋体"/>
          <w:i w:val="0"/>
          <w:iCs w:val="0"/>
          <w:caps w:val="0"/>
          <w:smallCaps w:val="0"/>
          <w:color w:val="000000" w:themeColor="text1"/>
          <w:sz w:val="24"/>
          <w:szCs w:val="24"/>
          <w14:textFill>
            <w14:solidFill>
              <w14:schemeClr w14:val="tx1"/>
            </w14:solidFill>
          </w14:textFill>
        </w:rPr>
        <w:instrText xml:space="preserve"> STYLEREF 1 \s </w:instrText>
      </w:r>
      <w:r>
        <w:rPr>
          <w:rFonts w:ascii="Times New Roman" w:hAnsi="Times New Roman" w:cs="宋体"/>
          <w:i w:val="0"/>
          <w:iCs w:val="0"/>
          <w:caps w:val="0"/>
          <w:smallCaps w:val="0"/>
          <w:color w:val="000000" w:themeColor="text1"/>
          <w:sz w:val="24"/>
          <w:szCs w:val="24"/>
          <w14:textFill>
            <w14:solidFill>
              <w14:schemeClr w14:val="tx1"/>
            </w14:solidFill>
          </w14:textFill>
        </w:rPr>
        <w:fldChar w:fldCharType="separate"/>
      </w:r>
      <w:r>
        <w:rPr>
          <w:rFonts w:ascii="Times New Roman" w:hAnsi="Times New Roman" w:cs="宋体"/>
          <w:i w:val="0"/>
          <w:iCs w:val="0"/>
          <w:caps w:val="0"/>
          <w:smallCaps w:val="0"/>
          <w:color w:val="000000" w:themeColor="text1"/>
          <w:sz w:val="24"/>
          <w:szCs w:val="24"/>
          <w14:textFill>
            <w14:solidFill>
              <w14:schemeClr w14:val="tx1"/>
            </w14:solidFill>
          </w14:textFill>
        </w:rPr>
        <w:t>13</w:t>
      </w:r>
      <w:r>
        <w:rPr>
          <w:rFonts w:ascii="Times New Roman" w:hAnsi="Times New Roman" w:cs="宋体"/>
          <w:i w:val="0"/>
          <w:iCs w:val="0"/>
          <w:caps w:val="0"/>
          <w:smallCaps w:val="0"/>
          <w:color w:val="000000" w:themeColor="text1"/>
          <w:sz w:val="24"/>
          <w:szCs w:val="24"/>
          <w14:textFill>
            <w14:solidFill>
              <w14:schemeClr w14:val="tx1"/>
            </w14:solidFill>
          </w14:textFill>
        </w:rPr>
        <w:fldChar w:fldCharType="end"/>
      </w:r>
      <w:r>
        <w:rPr>
          <w:rFonts w:hint="eastAsia" w:ascii="Times New Roman" w:hAnsi="Times New Roman" w:cs="宋体"/>
          <w:i w:val="0"/>
          <w:iCs w:val="0"/>
          <w:caps w:val="0"/>
          <w:smallCaps w:val="0"/>
          <w:color w:val="000000" w:themeColor="text1"/>
          <w:sz w:val="24"/>
          <w:szCs w:val="24"/>
          <w:lang w:eastAsia="zh-CN"/>
          <w14:textFill>
            <w14:solidFill>
              <w14:schemeClr w14:val="tx1"/>
            </w14:solidFill>
          </w14:textFill>
        </w:rPr>
        <w:t>-</w:t>
      </w:r>
      <w:r>
        <w:rPr>
          <w:rFonts w:ascii="Times New Roman" w:hAnsi="Times New Roman" w:cs="宋体"/>
          <w:i w:val="0"/>
          <w:iCs w:val="0"/>
          <w:caps w:val="0"/>
          <w:smallCaps w:val="0"/>
          <w:color w:val="000000" w:themeColor="text1"/>
          <w:sz w:val="24"/>
          <w:szCs w:val="24"/>
          <w14:textFill>
            <w14:solidFill>
              <w14:schemeClr w14:val="tx1"/>
            </w14:solidFill>
          </w14:textFill>
        </w:rPr>
        <w:fldChar w:fldCharType="begin"/>
      </w:r>
      <w:r>
        <w:rPr>
          <w:rFonts w:ascii="Times New Roman" w:hAnsi="Times New Roman" w:cs="宋体"/>
          <w:i w:val="0"/>
          <w:iCs w:val="0"/>
          <w:caps w:val="0"/>
          <w:smallCaps w:val="0"/>
          <w:color w:val="000000" w:themeColor="text1"/>
          <w:sz w:val="24"/>
          <w:szCs w:val="24"/>
          <w14:textFill>
            <w14:solidFill>
              <w14:schemeClr w14:val="tx1"/>
            </w14:solidFill>
          </w14:textFill>
        </w:rPr>
        <w:instrText xml:space="preserve"> SEQ 图 \* ARABIC \s 1 </w:instrText>
      </w:r>
      <w:r>
        <w:rPr>
          <w:rFonts w:ascii="Times New Roman" w:hAnsi="Times New Roman" w:cs="宋体"/>
          <w:i w:val="0"/>
          <w:iCs w:val="0"/>
          <w:caps w:val="0"/>
          <w:smallCaps w:val="0"/>
          <w:color w:val="000000" w:themeColor="text1"/>
          <w:sz w:val="24"/>
          <w:szCs w:val="24"/>
          <w14:textFill>
            <w14:solidFill>
              <w14:schemeClr w14:val="tx1"/>
            </w14:solidFill>
          </w14:textFill>
        </w:rPr>
        <w:fldChar w:fldCharType="separate"/>
      </w:r>
      <w:r>
        <w:rPr>
          <w:rFonts w:ascii="Times New Roman" w:hAnsi="Times New Roman" w:cs="宋体"/>
          <w:i w:val="0"/>
          <w:iCs w:val="0"/>
          <w:caps w:val="0"/>
          <w:smallCaps w:val="0"/>
          <w:color w:val="000000" w:themeColor="text1"/>
          <w:sz w:val="24"/>
          <w:szCs w:val="24"/>
          <w14:textFill>
            <w14:solidFill>
              <w14:schemeClr w14:val="tx1"/>
            </w14:solidFill>
          </w14:textFill>
        </w:rPr>
        <w:t>1</w:t>
      </w:r>
      <w:r>
        <w:rPr>
          <w:rFonts w:ascii="Times New Roman" w:hAnsi="Times New Roman" w:cs="宋体"/>
          <w:i w:val="0"/>
          <w:iCs w:val="0"/>
          <w:caps w:val="0"/>
          <w:smallCaps w:val="0"/>
          <w:color w:val="000000" w:themeColor="text1"/>
          <w:sz w:val="24"/>
          <w:szCs w:val="24"/>
          <w14:textFill>
            <w14:solidFill>
              <w14:schemeClr w14:val="tx1"/>
            </w14:solidFill>
          </w14:textFill>
        </w:rPr>
        <w:fldChar w:fldCharType="end"/>
      </w:r>
      <w:bookmarkEnd w:id="211"/>
      <w:bookmarkStart w:id="212" w:name="_Toc4652"/>
      <w:bookmarkStart w:id="213" w:name="_Toc4335"/>
      <w:bookmarkStart w:id="214" w:name="_Toc23474"/>
      <w:r>
        <w:rPr>
          <w:rFonts w:hint="eastAsia" w:ascii="Times New Roman" w:hAnsi="Times New Roman" w:cs="宋体"/>
          <w:i w:val="0"/>
          <w:iCs w:val="0"/>
          <w:caps w:val="0"/>
          <w:smallCaps w:val="0"/>
          <w:color w:val="000000" w:themeColor="text1"/>
          <w:sz w:val="24"/>
          <w:szCs w:val="24"/>
          <w:lang w:val="en-US" w:eastAsia="zh-CN"/>
          <w14:textFill>
            <w14:solidFill>
              <w14:schemeClr w14:val="tx1"/>
            </w14:solidFill>
          </w14:textFill>
        </w:rPr>
        <w:t xml:space="preserve"> 磁影响试验连接图</w:t>
      </w:r>
      <w:bookmarkEnd w:id="212"/>
      <w:bookmarkEnd w:id="213"/>
      <w:bookmarkEnd w:id="214"/>
    </w:p>
    <w:p>
      <w:pPr>
        <w:ind w:left="0" w:leftChars="0" w:firstLine="0" w:firstLineChars="0"/>
        <w:jc w:val="center"/>
        <w:rPr>
          <w:rFonts w:hint="default" w:ascii="Times New Roman" w:hAnsi="Times New Roman" w:cs="宋体"/>
          <w:i w:val="0"/>
          <w:iCs w:val="0"/>
          <w:caps w:val="0"/>
          <w:smallCaps w:val="0"/>
          <w:color w:val="000000" w:themeColor="text1"/>
          <w:lang w:val="en-US" w:eastAsia="zh-CN"/>
          <w14:textFill>
            <w14:solidFill>
              <w14:schemeClr w14:val="tx1"/>
            </w14:solidFill>
          </w14:textFill>
        </w:rPr>
      </w:pPr>
      <w:r>
        <w:rPr>
          <w:rFonts w:hint="default" w:ascii="Times New Roman" w:hAnsi="Times New Roman" w:cs="宋体"/>
          <w:i w:val="0"/>
          <w:iCs w:val="0"/>
          <w:caps w:val="0"/>
          <w:smallCaps w:val="0"/>
          <w:color w:val="000000"/>
          <w:highlight w:val="none"/>
        </w:rPr>
        <w:object>
          <v:shape id="_x0000_i1027" o:spt="75" type="#_x0000_t75" style="height:210pt;width:454pt;" o:ole="t" filled="f" o:preferrelative="t" stroked="f" coordsize="21600,21600">
            <v:path/>
            <v:fill on="f" focussize="0,0"/>
            <v:stroke on="f" joinstyle="miter"/>
            <v:imagedata r:id="rId26" o:title=""/>
            <o:lock v:ext="edit" aspectratio="t"/>
            <w10:wrap type="none"/>
            <w10:anchorlock/>
          </v:shape>
          <o:OLEObject Type="Embed" ProgID="Visio.Drawing.11" ShapeID="_x0000_i1027" DrawAspect="Content" ObjectID="_1468075727" r:id="rId25">
            <o:LockedField>false</o:LockedField>
          </o:OLEObject>
        </w:object>
      </w:r>
      <w:bookmarkStart w:id="215" w:name="_Ref30737"/>
      <w:r>
        <w:rPr>
          <w:rFonts w:hint="eastAsia" w:ascii="Times New Roman" w:hAnsi="Times New Roman" w:eastAsia="黑体" w:cs="宋体"/>
          <w:i w:val="0"/>
          <w:iCs w:val="0"/>
          <w:caps w:val="0"/>
          <w:smallCaps w:val="0"/>
          <w:color w:val="000000" w:themeColor="text1"/>
          <w14:textFill>
            <w14:solidFill>
              <w14:schemeClr w14:val="tx1"/>
            </w14:solidFill>
          </w14:textFill>
        </w:rPr>
        <w:t xml:space="preserve">图 </w:t>
      </w:r>
      <w:r>
        <w:rPr>
          <w:rFonts w:hint="eastAsia" w:ascii="Times New Roman" w:hAnsi="Times New Roman" w:eastAsia="黑体" w:cs="宋体"/>
          <w:i w:val="0"/>
          <w:iCs w:val="0"/>
          <w:caps w:val="0"/>
          <w:smallCaps w:val="0"/>
          <w:color w:val="000000" w:themeColor="text1"/>
          <w14:textFill>
            <w14:solidFill>
              <w14:schemeClr w14:val="tx1"/>
            </w14:solidFill>
          </w14:textFill>
        </w:rPr>
        <w:fldChar w:fldCharType="begin"/>
      </w:r>
      <w:r>
        <w:rPr>
          <w:rFonts w:hint="eastAsia" w:ascii="Times New Roman" w:hAnsi="Times New Roman" w:eastAsia="黑体" w:cs="宋体"/>
          <w:i w:val="0"/>
          <w:iCs w:val="0"/>
          <w:caps w:val="0"/>
          <w:smallCaps w:val="0"/>
          <w:color w:val="000000" w:themeColor="text1"/>
          <w14:textFill>
            <w14:solidFill>
              <w14:schemeClr w14:val="tx1"/>
            </w14:solidFill>
          </w14:textFill>
        </w:rPr>
        <w:instrText xml:space="preserve"> STYLEREF 1 \s </w:instrText>
      </w:r>
      <w:r>
        <w:rPr>
          <w:rFonts w:hint="eastAsia" w:ascii="Times New Roman" w:hAnsi="Times New Roman" w:eastAsia="黑体" w:cs="宋体"/>
          <w:i w:val="0"/>
          <w:iCs w:val="0"/>
          <w:caps w:val="0"/>
          <w:smallCaps w:val="0"/>
          <w:color w:val="000000" w:themeColor="text1"/>
          <w14:textFill>
            <w14:solidFill>
              <w14:schemeClr w14:val="tx1"/>
            </w14:solidFill>
          </w14:textFill>
        </w:rPr>
        <w:fldChar w:fldCharType="separate"/>
      </w:r>
      <w:r>
        <w:rPr>
          <w:rFonts w:hint="eastAsia" w:ascii="Times New Roman" w:hAnsi="Times New Roman" w:eastAsia="黑体" w:cs="宋体"/>
          <w:i w:val="0"/>
          <w:iCs w:val="0"/>
          <w:caps w:val="0"/>
          <w:smallCaps w:val="0"/>
          <w:color w:val="000000" w:themeColor="text1"/>
          <w14:textFill>
            <w14:solidFill>
              <w14:schemeClr w14:val="tx1"/>
            </w14:solidFill>
          </w14:textFill>
        </w:rPr>
        <w:t>13</w:t>
      </w:r>
      <w:r>
        <w:rPr>
          <w:rFonts w:hint="eastAsia" w:ascii="Times New Roman" w:hAnsi="Times New Roman" w:eastAsia="黑体" w:cs="宋体"/>
          <w:i w:val="0"/>
          <w:iCs w:val="0"/>
          <w:caps w:val="0"/>
          <w:smallCaps w:val="0"/>
          <w:color w:val="000000" w:themeColor="text1"/>
          <w14:textFill>
            <w14:solidFill>
              <w14:schemeClr w14:val="tx1"/>
            </w14:solidFill>
          </w14:textFill>
        </w:rPr>
        <w:fldChar w:fldCharType="end"/>
      </w:r>
      <w:r>
        <w:rPr>
          <w:rFonts w:hint="eastAsia" w:ascii="Times New Roman" w:hAnsi="Times New Roman" w:eastAsia="黑体" w:cs="宋体"/>
          <w:i w:val="0"/>
          <w:iCs w:val="0"/>
          <w:caps w:val="0"/>
          <w:smallCaps w:val="0"/>
          <w:color w:val="000000" w:themeColor="text1"/>
          <w:lang w:eastAsia="zh-CN"/>
          <w14:textFill>
            <w14:solidFill>
              <w14:schemeClr w14:val="tx1"/>
            </w14:solidFill>
          </w14:textFill>
        </w:rPr>
        <w:t>-</w:t>
      </w:r>
      <w:r>
        <w:rPr>
          <w:rFonts w:hint="eastAsia" w:ascii="Times New Roman" w:hAnsi="Times New Roman" w:eastAsia="黑体" w:cs="宋体"/>
          <w:i w:val="0"/>
          <w:iCs w:val="0"/>
          <w:caps w:val="0"/>
          <w:smallCaps w:val="0"/>
          <w:color w:val="000000" w:themeColor="text1"/>
          <w14:textFill>
            <w14:solidFill>
              <w14:schemeClr w14:val="tx1"/>
            </w14:solidFill>
          </w14:textFill>
        </w:rPr>
        <w:fldChar w:fldCharType="begin"/>
      </w:r>
      <w:r>
        <w:rPr>
          <w:rFonts w:hint="eastAsia" w:ascii="Times New Roman" w:hAnsi="Times New Roman" w:eastAsia="黑体" w:cs="宋体"/>
          <w:i w:val="0"/>
          <w:iCs w:val="0"/>
          <w:caps w:val="0"/>
          <w:smallCaps w:val="0"/>
          <w:color w:val="000000" w:themeColor="text1"/>
          <w14:textFill>
            <w14:solidFill>
              <w14:schemeClr w14:val="tx1"/>
            </w14:solidFill>
          </w14:textFill>
        </w:rPr>
        <w:instrText xml:space="preserve"> SEQ 图 \* ARABIC \s 1 </w:instrText>
      </w:r>
      <w:r>
        <w:rPr>
          <w:rFonts w:hint="eastAsia" w:ascii="Times New Roman" w:hAnsi="Times New Roman" w:eastAsia="黑体" w:cs="宋体"/>
          <w:i w:val="0"/>
          <w:iCs w:val="0"/>
          <w:caps w:val="0"/>
          <w:smallCaps w:val="0"/>
          <w:color w:val="000000" w:themeColor="text1"/>
          <w14:textFill>
            <w14:solidFill>
              <w14:schemeClr w14:val="tx1"/>
            </w14:solidFill>
          </w14:textFill>
        </w:rPr>
        <w:fldChar w:fldCharType="separate"/>
      </w:r>
      <w:r>
        <w:rPr>
          <w:rFonts w:hint="eastAsia" w:ascii="Times New Roman" w:hAnsi="Times New Roman" w:eastAsia="黑体" w:cs="宋体"/>
          <w:i w:val="0"/>
          <w:iCs w:val="0"/>
          <w:caps w:val="0"/>
          <w:smallCaps w:val="0"/>
          <w:color w:val="000000" w:themeColor="text1"/>
          <w14:textFill>
            <w14:solidFill>
              <w14:schemeClr w14:val="tx1"/>
            </w14:solidFill>
          </w14:textFill>
        </w:rPr>
        <w:t>2</w:t>
      </w:r>
      <w:r>
        <w:rPr>
          <w:rFonts w:hint="eastAsia" w:ascii="Times New Roman" w:hAnsi="Times New Roman" w:eastAsia="黑体" w:cs="宋体"/>
          <w:i w:val="0"/>
          <w:iCs w:val="0"/>
          <w:caps w:val="0"/>
          <w:smallCaps w:val="0"/>
          <w:color w:val="000000" w:themeColor="text1"/>
          <w14:textFill>
            <w14:solidFill>
              <w14:schemeClr w14:val="tx1"/>
            </w14:solidFill>
          </w14:textFill>
        </w:rPr>
        <w:fldChar w:fldCharType="end"/>
      </w:r>
      <w:bookmarkEnd w:id="215"/>
      <w:bookmarkStart w:id="216" w:name="_Toc23644"/>
      <w:bookmarkStart w:id="217" w:name="_Toc20240"/>
      <w:bookmarkStart w:id="218" w:name="_Toc30659"/>
      <w:r>
        <w:rPr>
          <w:rFonts w:hint="eastAsia" w:eastAsia="黑体" w:cs="宋体"/>
          <w:i w:val="0"/>
          <w:iCs w:val="0"/>
          <w:caps w:val="0"/>
          <w:smallCaps w:val="0"/>
          <w:color w:val="000000" w:themeColor="text1"/>
          <w:lang w:val="en-US" w:eastAsia="zh-CN"/>
          <w14:textFill>
            <w14:solidFill>
              <w14:schemeClr w14:val="tx1"/>
            </w14:solidFill>
          </w14:textFill>
        </w:rPr>
        <w:t xml:space="preserve"> </w:t>
      </w:r>
      <w:r>
        <w:rPr>
          <w:rFonts w:hint="eastAsia" w:ascii="Times New Roman" w:hAnsi="Times New Roman" w:eastAsia="黑体" w:cs="宋体"/>
          <w:i w:val="0"/>
          <w:iCs w:val="0"/>
          <w:caps w:val="0"/>
          <w:smallCaps w:val="0"/>
          <w:color w:val="000000" w:themeColor="text1"/>
          <w:lang w:val="en-US" w:eastAsia="zh-CN"/>
          <w14:textFill>
            <w14:solidFill>
              <w14:schemeClr w14:val="tx1"/>
            </w14:solidFill>
          </w14:textFill>
        </w:rPr>
        <w:t>磁影响试验布置图</w:t>
      </w:r>
      <w:bookmarkEnd w:id="216"/>
      <w:bookmarkEnd w:id="217"/>
      <w:bookmarkEnd w:id="218"/>
    </w:p>
    <w:p>
      <w:pPr>
        <w:pStyle w:val="2"/>
        <w:rPr>
          <w:rFonts w:hint="default" w:ascii="Times New Roman" w:hAnsi="Times New Roman" w:cs="宋体"/>
          <w:i w:val="0"/>
          <w:iCs w:val="0"/>
          <w:caps w:val="0"/>
          <w:smallCaps w:val="0"/>
          <w:color w:val="000000" w:themeColor="text1"/>
          <w:lang w:val="en-US" w:eastAsia="zh-CN"/>
          <w14:textFill>
            <w14:solidFill>
              <w14:schemeClr w14:val="tx1"/>
            </w14:solidFill>
          </w14:textFill>
        </w:rPr>
      </w:pPr>
      <w:bookmarkStart w:id="219" w:name="_Toc26054"/>
      <w:bookmarkStart w:id="220" w:name="_Toc25820"/>
      <w:bookmarkStart w:id="221" w:name="_Toc18733"/>
      <w:r>
        <w:rPr>
          <w:rFonts w:hint="eastAsia" w:ascii="Times New Roman" w:hAnsi="Times New Roman" w:cs="宋体"/>
          <w:i w:val="0"/>
          <w:iCs w:val="0"/>
          <w:caps w:val="0"/>
          <w:smallCaps w:val="0"/>
          <w:color w:val="000000" w:themeColor="text1"/>
          <w:lang w:val="en-US" w:eastAsia="zh-CN"/>
          <w14:textFill>
            <w14:solidFill>
              <w14:schemeClr w14:val="tx1"/>
            </w14:solidFill>
          </w14:textFill>
        </w:rPr>
        <w:t>受试设备、试验装置（试验前）的制造符合性要求</w:t>
      </w:r>
      <w:bookmarkEnd w:id="219"/>
      <w:bookmarkEnd w:id="220"/>
      <w:bookmarkEnd w:id="221"/>
    </w:p>
    <w:p>
      <w:pPr>
        <w:rPr>
          <w:rFonts w:hint="eastAsia" w:ascii="Times New Roman" w:hAnsi="Times New Roman" w:cs="宋体"/>
          <w:i w:val="0"/>
          <w:iCs w:val="0"/>
          <w:caps w:val="0"/>
          <w:smallCaps w:val="0"/>
          <w:color w:val="000000" w:themeColor="text1"/>
          <w14:textFill>
            <w14:solidFill>
              <w14:schemeClr w14:val="tx1"/>
            </w14:solidFill>
          </w14:textFill>
        </w:rPr>
      </w:pPr>
      <w:r>
        <w:rPr>
          <w:rFonts w:hint="eastAsia" w:ascii="Times New Roman" w:hAnsi="Times New Roman" w:cs="宋体"/>
          <w:i w:val="0"/>
          <w:iCs w:val="0"/>
          <w:caps w:val="0"/>
          <w:smallCaps w:val="0"/>
          <w:color w:val="000000" w:themeColor="text1"/>
          <w14:textFill>
            <w14:solidFill>
              <w14:schemeClr w14:val="tx1"/>
            </w14:solidFill>
          </w14:textFill>
        </w:rPr>
        <w:t>受试设备状态应满足“</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6.试验设备描述</w:t>
      </w:r>
      <w:r>
        <w:rPr>
          <w:rFonts w:hint="eastAsia" w:ascii="Times New Roman" w:hAnsi="Times New Roman" w:cs="宋体"/>
          <w:i w:val="0"/>
          <w:iCs w:val="0"/>
          <w:caps w:val="0"/>
          <w:smallCaps w:val="0"/>
          <w:color w:val="000000" w:themeColor="text1"/>
          <w14:textFill>
            <w14:solidFill>
              <w14:schemeClr w14:val="tx1"/>
            </w14:solidFill>
          </w14:textFill>
        </w:rPr>
        <w:t>”构型和产品状态要求，确定受试设备按照12.1要求完成了产品验收测试。</w:t>
      </w:r>
    </w:p>
    <w:p>
      <w:pPr>
        <w:rPr>
          <w:rFonts w:hint="eastAsia" w:ascii="Times New Roman" w:hAnsi="Times New Roman" w:cs="宋体"/>
          <w:i w:val="0"/>
          <w:iCs w:val="0"/>
          <w:caps w:val="0"/>
          <w:smallCaps w:val="0"/>
          <w:color w:val="000000" w:themeColor="text1"/>
          <w14:textFill>
            <w14:solidFill>
              <w14:schemeClr w14:val="tx1"/>
            </w14:solidFill>
          </w14:textFill>
        </w:rPr>
      </w:pPr>
      <w:r>
        <w:rPr>
          <w:rFonts w:hint="eastAsia" w:ascii="Times New Roman" w:hAnsi="Times New Roman" w:cs="宋体"/>
          <w:i w:val="0"/>
          <w:iCs w:val="0"/>
          <w:caps w:val="0"/>
          <w:smallCaps w:val="0"/>
          <w:color w:val="000000" w:themeColor="text1"/>
          <w14:textFill>
            <w14:solidFill>
              <w14:schemeClr w14:val="tx1"/>
            </w14:solidFill>
          </w14:textFill>
        </w:rPr>
        <w:t>确保受试设备、陪试件、试验装置，在试验前按照13.3-13.5的要求，进行了相应的安装和连接。</w:t>
      </w:r>
    </w:p>
    <w:p>
      <w:pPr>
        <w:rPr>
          <w:rFonts w:hint="eastAsia" w:ascii="Times New Roman" w:hAnsi="Times New Roman" w:cs="宋体"/>
          <w:i w:val="0"/>
          <w:iCs w:val="0"/>
          <w:caps w:val="0"/>
          <w:smallCaps w:val="0"/>
          <w:color w:val="000000" w:themeColor="text1"/>
          <w14:textFill>
            <w14:solidFill>
              <w14:schemeClr w14:val="tx1"/>
            </w14:solidFill>
          </w14:textFill>
        </w:rPr>
      </w:pPr>
      <w:r>
        <w:rPr>
          <w:rFonts w:hint="eastAsia" w:ascii="Times New Roman" w:hAnsi="Times New Roman" w:cs="宋体"/>
          <w:i w:val="0"/>
          <w:iCs w:val="0"/>
          <w:caps w:val="0"/>
          <w:smallCaps w:val="0"/>
          <w:color w:val="000000" w:themeColor="text1"/>
          <w14:textFill>
            <w14:solidFill>
              <w14:schemeClr w14:val="tx1"/>
            </w14:solidFill>
          </w14:textFill>
        </w:rPr>
        <w:t>确保试验人员资质符合“10试验人员”的要求。</w:t>
      </w:r>
    </w:p>
    <w:p>
      <w:pPr>
        <w:pStyle w:val="2"/>
        <w:rPr>
          <w:rFonts w:hint="eastAsia" w:ascii="Times New Roman" w:hAnsi="Times New Roman" w:cs="宋体"/>
          <w:i w:val="0"/>
          <w:iCs w:val="0"/>
          <w:caps w:val="0"/>
          <w:smallCaps w:val="0"/>
          <w:color w:val="000000" w:themeColor="text1"/>
          <w14:textFill>
            <w14:solidFill>
              <w14:schemeClr w14:val="tx1"/>
            </w14:solidFill>
          </w14:textFill>
        </w:rPr>
      </w:pPr>
      <w:bookmarkStart w:id="222" w:name="_Toc30649"/>
      <w:bookmarkStart w:id="223" w:name="_Toc6435"/>
      <w:bookmarkStart w:id="224" w:name="_Toc31382"/>
      <w:r>
        <w:rPr>
          <w:rFonts w:hint="eastAsia" w:ascii="Times New Roman" w:hAnsi="Times New Roman" w:cs="宋体"/>
          <w:i w:val="0"/>
          <w:iCs w:val="0"/>
          <w:caps w:val="0"/>
          <w:smallCaps w:val="0"/>
          <w:color w:val="000000" w:themeColor="text1"/>
          <w:lang w:val="en-US" w:eastAsia="zh-CN"/>
          <w14:textFill>
            <w14:solidFill>
              <w14:schemeClr w14:val="tx1"/>
            </w14:solidFill>
          </w14:textFill>
        </w:rPr>
        <w:t>试验程序</w:t>
      </w:r>
      <w:bookmarkEnd w:id="222"/>
      <w:bookmarkEnd w:id="223"/>
      <w:bookmarkEnd w:id="224"/>
    </w:p>
    <w:p>
      <w:pPr>
        <w:pStyle w:val="38"/>
        <w:spacing w:line="420" w:lineRule="exact"/>
        <w:ind w:firstLine="480"/>
        <w:rPr>
          <w:rFonts w:hint="default" w:ascii="Times New Roman" w:hAnsi="Times New Roman" w:cs="宋体"/>
          <w:i w:val="0"/>
          <w:iCs w:val="0"/>
          <w:caps w:val="0"/>
          <w:smallCaps w:val="0"/>
          <w:color w:val="000000"/>
          <w:sz w:val="24"/>
          <w:szCs w:val="24"/>
          <w:highlight w:val="none"/>
        </w:rPr>
      </w:pPr>
      <w:bookmarkStart w:id="225" w:name="_Toc20041"/>
      <w:r>
        <w:rPr>
          <w:rFonts w:hint="default" w:ascii="Times New Roman" w:hAnsi="Times New Roman" w:cs="宋体"/>
          <w:i w:val="0"/>
          <w:iCs w:val="0"/>
          <w:caps w:val="0"/>
          <w:smallCaps w:val="0"/>
          <w:color w:val="000000"/>
          <w:sz w:val="24"/>
          <w:szCs w:val="24"/>
          <w:highlight w:val="none"/>
        </w:rPr>
        <w:t>试验人员应在试验环境搭建完成后予以确认试验参数配置，并拍照取证开始试验，试验详细操作步骤如下：</w:t>
      </w:r>
    </w:p>
    <w:p>
      <w:pPr>
        <w:pStyle w:val="124"/>
        <w:numPr>
          <w:ilvl w:val="0"/>
          <w:numId w:val="27"/>
        </w:numPr>
        <w:ind w:firstLine="480"/>
        <w:rPr>
          <w:rFonts w:hint="default" w:ascii="Times New Roman" w:hAnsi="Times New Roman" w:cs="宋体"/>
          <w:i w:val="0"/>
          <w:iCs w:val="0"/>
          <w:caps w:val="0"/>
          <w:smallCaps w:val="0"/>
          <w:color w:val="000000"/>
          <w:highlight w:val="none"/>
        </w:rPr>
      </w:pPr>
      <w:r>
        <w:rPr>
          <w:rFonts w:hint="default" w:ascii="Times New Roman" w:hAnsi="Times New Roman" w:cs="宋体"/>
          <w:i w:val="0"/>
          <w:iCs w:val="0"/>
          <w:caps w:val="0"/>
          <w:smallCaps w:val="0"/>
          <w:color w:val="000000"/>
          <w:highlight w:val="none"/>
        </w:rPr>
        <w:t>在标准大气条件下，按</w:t>
      </w:r>
      <w:bookmarkStart w:id="226" w:name="_Hlk166576549"/>
      <w:r>
        <w:rPr>
          <w:rFonts w:hint="default" w:ascii="Times New Roman" w:hAnsi="Times New Roman" w:cs="宋体"/>
          <w:i w:val="0"/>
          <w:iCs w:val="0"/>
          <w:caps w:val="0"/>
          <w:smallCaps w:val="0"/>
          <w:color w:val="000000"/>
          <w:highlight w:val="none"/>
          <w:lang w:val="en-US" w:eastAsia="zh-CN"/>
        </w:rPr>
        <w:t>12.2章节</w:t>
      </w:r>
      <w:r>
        <w:rPr>
          <w:rFonts w:hint="default" w:ascii="Times New Roman" w:hAnsi="Times New Roman" w:cs="宋体"/>
          <w:i w:val="0"/>
          <w:iCs w:val="0"/>
          <w:caps w:val="0"/>
          <w:smallCaps w:val="0"/>
          <w:color w:val="000000"/>
          <w:highlight w:val="none"/>
          <w:lang w:val="en-US" w:eastAsia="zh-CN"/>
        </w:rPr>
        <w:fldChar w:fldCharType="begin"/>
      </w:r>
      <w:r>
        <w:rPr>
          <w:rFonts w:hint="default" w:ascii="Times New Roman" w:hAnsi="Times New Roman" w:cs="宋体"/>
          <w:i w:val="0"/>
          <w:iCs w:val="0"/>
          <w:caps w:val="0"/>
          <w:smallCaps w:val="0"/>
          <w:color w:val="000000"/>
          <w:highlight w:val="none"/>
          <w:lang w:val="en-US" w:eastAsia="zh-CN"/>
        </w:rPr>
        <w:instrText xml:space="preserve"> REF _Ref19465 \h </w:instrText>
      </w:r>
      <w:r>
        <w:rPr>
          <w:rFonts w:hint="default" w:ascii="Times New Roman" w:hAnsi="Times New Roman" w:cs="宋体"/>
          <w:i w:val="0"/>
          <w:iCs w:val="0"/>
          <w:caps w:val="0"/>
          <w:smallCaps w:val="0"/>
          <w:color w:val="000000"/>
          <w:highlight w:val="none"/>
          <w:lang w:val="en-US" w:eastAsia="zh-CN"/>
        </w:rPr>
        <w:fldChar w:fldCharType="separate"/>
      </w:r>
      <w:r>
        <w:rPr>
          <w:rFonts w:hint="default" w:ascii="Times New Roman" w:hAnsi="Times New Roman" w:cs="宋体"/>
          <w:i w:val="0"/>
          <w:iCs w:val="0"/>
          <w:caps w:val="0"/>
          <w:smallCaps w:val="0"/>
          <w:color w:val="000000"/>
          <w:highlight w:val="none"/>
          <w:lang w:val="en-US" w:eastAsia="zh-CN"/>
        </w:rPr>
        <w:t xml:space="preserve">表 </w:t>
      </w:r>
      <w:r>
        <w:rPr>
          <w:rFonts w:hint="default" w:ascii="Times New Roman" w:hAnsi="Times New Roman" w:cs="宋体"/>
          <w:i w:val="0"/>
          <w:iCs w:val="0"/>
          <w:caps w:val="0"/>
          <w:smallCaps w:val="0"/>
          <w:color w:val="000000"/>
          <w:highlight w:val="none"/>
          <w:lang w:val="en-US" w:eastAsia="zh-CN"/>
        </w:rPr>
        <w:fldChar w:fldCharType="begin"/>
      </w:r>
      <w:r>
        <w:rPr>
          <w:rFonts w:hint="default" w:ascii="Times New Roman" w:hAnsi="Times New Roman" w:cs="宋体"/>
          <w:i w:val="0"/>
          <w:iCs w:val="0"/>
          <w:caps w:val="0"/>
          <w:smallCaps w:val="0"/>
          <w:color w:val="000000"/>
          <w:highlight w:val="none"/>
          <w:lang w:val="en-US" w:eastAsia="zh-CN"/>
        </w:rPr>
        <w:instrText xml:space="preserve"> STYLEREF 1 \s </w:instrText>
      </w:r>
      <w:r>
        <w:rPr>
          <w:rFonts w:hint="default" w:ascii="Times New Roman" w:hAnsi="Times New Roman" w:cs="宋体"/>
          <w:i w:val="0"/>
          <w:iCs w:val="0"/>
          <w:caps w:val="0"/>
          <w:smallCaps w:val="0"/>
          <w:color w:val="000000"/>
          <w:highlight w:val="none"/>
          <w:lang w:val="en-US" w:eastAsia="zh-CN"/>
        </w:rPr>
        <w:fldChar w:fldCharType="separate"/>
      </w:r>
      <w:r>
        <w:rPr>
          <w:rFonts w:hint="default" w:ascii="Times New Roman" w:hAnsi="Times New Roman" w:cs="宋体"/>
          <w:i w:val="0"/>
          <w:iCs w:val="0"/>
          <w:caps w:val="0"/>
          <w:smallCaps w:val="0"/>
          <w:color w:val="000000"/>
          <w:highlight w:val="none"/>
          <w:lang w:val="en-US" w:eastAsia="zh-CN"/>
        </w:rPr>
        <w:t>12</w:t>
      </w:r>
      <w:r>
        <w:rPr>
          <w:rFonts w:hint="default" w:ascii="Times New Roman" w:hAnsi="Times New Roman" w:cs="宋体"/>
          <w:i w:val="0"/>
          <w:iCs w:val="0"/>
          <w:caps w:val="0"/>
          <w:smallCaps w:val="0"/>
          <w:color w:val="000000"/>
          <w:highlight w:val="none"/>
          <w:lang w:val="en-US" w:eastAsia="zh-CN"/>
        </w:rPr>
        <w:fldChar w:fldCharType="end"/>
      </w:r>
      <w:r>
        <w:rPr>
          <w:rFonts w:hint="default" w:ascii="Times New Roman" w:hAnsi="Times New Roman" w:cs="宋体"/>
          <w:i w:val="0"/>
          <w:iCs w:val="0"/>
          <w:caps w:val="0"/>
          <w:smallCaps w:val="0"/>
          <w:color w:val="000000"/>
          <w:highlight w:val="none"/>
          <w:lang w:val="en-US" w:eastAsia="zh-CN"/>
        </w:rPr>
        <w:t>-2</w:t>
      </w:r>
      <w:r>
        <w:rPr>
          <w:rFonts w:hint="default" w:ascii="Times New Roman" w:hAnsi="Times New Roman" w:cs="宋体"/>
          <w:i w:val="0"/>
          <w:iCs w:val="0"/>
          <w:caps w:val="0"/>
          <w:smallCaps w:val="0"/>
          <w:color w:val="000000"/>
          <w:highlight w:val="none"/>
          <w:lang w:val="en-US" w:eastAsia="zh-CN"/>
        </w:rPr>
        <w:fldChar w:fldCharType="end"/>
      </w:r>
      <w:r>
        <w:rPr>
          <w:rFonts w:hint="default" w:ascii="Times New Roman" w:hAnsi="Times New Roman" w:cs="宋体"/>
          <w:i w:val="0"/>
          <w:iCs w:val="0"/>
          <w:caps w:val="0"/>
          <w:smallCaps w:val="0"/>
          <w:color w:val="000000"/>
          <w:highlight w:val="none"/>
        </w:rPr>
        <w:t>要求进行QPAT2</w:t>
      </w:r>
      <w:bookmarkEnd w:id="226"/>
      <w:r>
        <w:rPr>
          <w:rFonts w:hint="eastAsia" w:ascii="Times New Roman" w:hAnsi="Times New Roman" w:cs="宋体"/>
          <w:i w:val="0"/>
          <w:iCs w:val="0"/>
          <w:caps w:val="0"/>
          <w:smallCaps w:val="0"/>
          <w:color w:val="000000"/>
          <w:highlight w:val="none"/>
          <w:lang w:eastAsia="zh-CN"/>
        </w:rPr>
        <w:t>、</w:t>
      </w:r>
      <w:r>
        <w:rPr>
          <w:rFonts w:hint="default" w:ascii="Times New Roman" w:hAnsi="Times New Roman" w:cs="宋体"/>
          <w:i w:val="0"/>
          <w:iCs w:val="0"/>
          <w:caps w:val="0"/>
          <w:smallCaps w:val="0"/>
          <w:color w:val="000000"/>
          <w:highlight w:val="none"/>
        </w:rPr>
        <w:t>QPAT</w:t>
      </w:r>
      <w:r>
        <w:rPr>
          <w:rFonts w:hint="eastAsia" w:ascii="Times New Roman" w:hAnsi="Times New Roman" w:cs="宋体"/>
          <w:i w:val="0"/>
          <w:iCs w:val="0"/>
          <w:caps w:val="0"/>
          <w:smallCaps w:val="0"/>
          <w:color w:val="000000"/>
          <w:highlight w:val="none"/>
          <w:lang w:val="en-US" w:eastAsia="zh-CN"/>
        </w:rPr>
        <w:t>3、</w:t>
      </w:r>
      <w:r>
        <w:rPr>
          <w:rFonts w:hint="default" w:ascii="Times New Roman" w:hAnsi="Times New Roman" w:cs="宋体"/>
          <w:i w:val="0"/>
          <w:iCs w:val="0"/>
          <w:caps w:val="0"/>
          <w:smallCaps w:val="0"/>
          <w:color w:val="000000"/>
          <w:highlight w:val="none"/>
        </w:rPr>
        <w:t>QPAT</w:t>
      </w:r>
      <w:r>
        <w:rPr>
          <w:rFonts w:hint="eastAsia" w:ascii="Times New Roman" w:hAnsi="Times New Roman" w:cs="宋体"/>
          <w:i w:val="0"/>
          <w:iCs w:val="0"/>
          <w:caps w:val="0"/>
          <w:smallCaps w:val="0"/>
          <w:color w:val="000000"/>
          <w:highlight w:val="none"/>
          <w:lang w:val="en-US" w:eastAsia="zh-CN"/>
        </w:rPr>
        <w:t>4和</w:t>
      </w:r>
      <w:r>
        <w:rPr>
          <w:rFonts w:hint="default" w:ascii="Times New Roman" w:hAnsi="Times New Roman" w:cs="宋体"/>
          <w:i w:val="0"/>
          <w:iCs w:val="0"/>
          <w:caps w:val="0"/>
          <w:smallCaps w:val="0"/>
          <w:color w:val="000000"/>
          <w:highlight w:val="none"/>
        </w:rPr>
        <w:t>QPAT</w:t>
      </w:r>
      <w:r>
        <w:rPr>
          <w:rFonts w:hint="eastAsia" w:ascii="Times New Roman" w:hAnsi="Times New Roman" w:cs="宋体"/>
          <w:i w:val="0"/>
          <w:iCs w:val="0"/>
          <w:caps w:val="0"/>
          <w:smallCaps w:val="0"/>
          <w:color w:val="000000"/>
          <w:highlight w:val="none"/>
          <w:lang w:val="en-US" w:eastAsia="zh-CN"/>
        </w:rPr>
        <w:t>5</w:t>
      </w:r>
      <w:r>
        <w:rPr>
          <w:rFonts w:hint="default" w:ascii="Times New Roman" w:hAnsi="Times New Roman" w:cs="宋体"/>
          <w:i w:val="0"/>
          <w:iCs w:val="0"/>
          <w:caps w:val="0"/>
          <w:smallCaps w:val="0"/>
          <w:color w:val="000000"/>
          <w:highlight w:val="none"/>
        </w:rPr>
        <w:t>检查，并记录检测结果；</w:t>
      </w:r>
    </w:p>
    <w:p>
      <w:pPr>
        <w:pStyle w:val="124"/>
        <w:numPr>
          <w:ilvl w:val="0"/>
          <w:numId w:val="27"/>
        </w:numPr>
        <w:ind w:firstLine="480"/>
        <w:rPr>
          <w:rFonts w:hint="default" w:ascii="Times New Roman" w:hAnsi="Times New Roman" w:cs="宋体"/>
          <w:i w:val="0"/>
          <w:iCs w:val="0"/>
          <w:caps w:val="0"/>
          <w:smallCaps w:val="0"/>
          <w:color w:val="000000"/>
          <w:highlight w:val="none"/>
        </w:rPr>
      </w:pPr>
      <w:r>
        <w:rPr>
          <w:rFonts w:hint="default" w:ascii="Times New Roman" w:hAnsi="Times New Roman" w:cs="宋体"/>
          <w:i w:val="0"/>
          <w:iCs w:val="0"/>
          <w:caps w:val="0"/>
          <w:smallCaps w:val="0"/>
          <w:color w:val="000000"/>
          <w:highlight w:val="none"/>
        </w:rPr>
        <w:t>测量试验室试验位置的HCAFS值，计算出修正的等效偏转角Dc(当试验室所处的地磁水平分量H在14.4A/m±10%范围内，Dc=1°，当超出该范围时，Dc=(14.4A/m)/环境场强的水平分量)，并记录；</w:t>
      </w:r>
    </w:p>
    <w:p>
      <w:pPr>
        <w:pStyle w:val="124"/>
        <w:numPr>
          <w:ilvl w:val="0"/>
          <w:numId w:val="27"/>
        </w:numPr>
        <w:ind w:firstLine="480"/>
        <w:rPr>
          <w:rFonts w:hint="default" w:ascii="Times New Roman" w:hAnsi="Times New Roman" w:cs="宋体"/>
          <w:i w:val="0"/>
          <w:iCs w:val="0"/>
          <w:caps w:val="0"/>
          <w:smallCaps w:val="0"/>
          <w:color w:val="000000"/>
          <w:highlight w:val="none"/>
        </w:rPr>
      </w:pPr>
      <w:r>
        <w:rPr>
          <w:rFonts w:hint="default" w:ascii="Times New Roman" w:hAnsi="Times New Roman" w:cs="宋体"/>
          <w:i w:val="0"/>
          <w:iCs w:val="0"/>
          <w:caps w:val="0"/>
          <w:smallCaps w:val="0"/>
          <w:color w:val="000000"/>
          <w:highlight w:val="none"/>
        </w:rPr>
        <w:t>受试设备按照</w:t>
      </w:r>
      <w:r>
        <w:rPr>
          <w:rFonts w:hint="default" w:ascii="Times New Roman" w:hAnsi="Times New Roman" w:cs="宋体"/>
          <w:i w:val="0"/>
          <w:iCs w:val="0"/>
          <w:caps w:val="0"/>
          <w:smallCaps w:val="0"/>
          <w:color w:val="000000"/>
          <w:highlight w:val="none"/>
          <w:lang w:val="en-US" w:eastAsia="zh-CN"/>
        </w:rPr>
        <w:fldChar w:fldCharType="begin"/>
      </w:r>
      <w:r>
        <w:rPr>
          <w:rFonts w:hint="default" w:ascii="Times New Roman" w:hAnsi="Times New Roman" w:cs="宋体"/>
          <w:i w:val="0"/>
          <w:iCs w:val="0"/>
          <w:caps w:val="0"/>
          <w:smallCaps w:val="0"/>
          <w:color w:val="000000"/>
          <w:highlight w:val="none"/>
          <w:lang w:val="en-US" w:eastAsia="zh-CN"/>
        </w:rPr>
        <w:instrText xml:space="preserve"> REF _Ref20199 \h </w:instrText>
      </w:r>
      <w:r>
        <w:rPr>
          <w:rFonts w:hint="default" w:ascii="Times New Roman" w:hAnsi="Times New Roman" w:cs="宋体"/>
          <w:i w:val="0"/>
          <w:iCs w:val="0"/>
          <w:caps w:val="0"/>
          <w:smallCaps w:val="0"/>
          <w:color w:val="000000"/>
          <w:highlight w:val="none"/>
          <w:lang w:val="en-US" w:eastAsia="zh-CN"/>
        </w:rPr>
        <w:fldChar w:fldCharType="separate"/>
      </w:r>
      <w:r>
        <w:rPr>
          <w:rFonts w:hint="default" w:ascii="Times New Roman" w:hAnsi="Times New Roman" w:cs="宋体"/>
          <w:i w:val="0"/>
          <w:iCs w:val="0"/>
          <w:caps w:val="0"/>
          <w:smallCaps w:val="0"/>
          <w:color w:val="000000"/>
          <w:highlight w:val="none"/>
          <w:lang w:val="en-US" w:eastAsia="zh-CN"/>
        </w:rPr>
        <w:t xml:space="preserve">图 </w:t>
      </w:r>
      <w:r>
        <w:rPr>
          <w:rFonts w:hint="default" w:ascii="Times New Roman" w:hAnsi="Times New Roman" w:cs="宋体"/>
          <w:i w:val="0"/>
          <w:iCs w:val="0"/>
          <w:caps w:val="0"/>
          <w:smallCaps w:val="0"/>
          <w:color w:val="000000"/>
          <w:highlight w:val="none"/>
          <w:lang w:val="en-US" w:eastAsia="zh-CN"/>
        </w:rPr>
        <w:fldChar w:fldCharType="begin"/>
      </w:r>
      <w:r>
        <w:rPr>
          <w:rFonts w:hint="default" w:ascii="Times New Roman" w:hAnsi="Times New Roman" w:cs="宋体"/>
          <w:i w:val="0"/>
          <w:iCs w:val="0"/>
          <w:caps w:val="0"/>
          <w:smallCaps w:val="0"/>
          <w:color w:val="000000"/>
          <w:highlight w:val="none"/>
          <w:lang w:val="en-US" w:eastAsia="zh-CN"/>
        </w:rPr>
        <w:instrText xml:space="preserve"> STYLEREF 1 \s </w:instrText>
      </w:r>
      <w:r>
        <w:rPr>
          <w:rFonts w:hint="default" w:ascii="Times New Roman" w:hAnsi="Times New Roman" w:cs="宋体"/>
          <w:i w:val="0"/>
          <w:iCs w:val="0"/>
          <w:caps w:val="0"/>
          <w:smallCaps w:val="0"/>
          <w:color w:val="000000"/>
          <w:highlight w:val="none"/>
          <w:lang w:val="en-US" w:eastAsia="zh-CN"/>
        </w:rPr>
        <w:fldChar w:fldCharType="separate"/>
      </w:r>
      <w:r>
        <w:rPr>
          <w:rFonts w:hint="default" w:ascii="Times New Roman" w:hAnsi="Times New Roman" w:cs="宋体"/>
          <w:i w:val="0"/>
          <w:iCs w:val="0"/>
          <w:caps w:val="0"/>
          <w:smallCaps w:val="0"/>
          <w:color w:val="000000"/>
          <w:highlight w:val="none"/>
          <w:lang w:val="en-US" w:eastAsia="zh-CN"/>
        </w:rPr>
        <w:t>13</w:t>
      </w:r>
      <w:r>
        <w:rPr>
          <w:rFonts w:hint="default" w:ascii="Times New Roman" w:hAnsi="Times New Roman" w:cs="宋体"/>
          <w:i w:val="0"/>
          <w:iCs w:val="0"/>
          <w:caps w:val="0"/>
          <w:smallCaps w:val="0"/>
          <w:color w:val="000000"/>
          <w:highlight w:val="none"/>
          <w:lang w:val="en-US" w:eastAsia="zh-CN"/>
        </w:rPr>
        <w:fldChar w:fldCharType="end"/>
      </w:r>
      <w:r>
        <w:rPr>
          <w:rFonts w:hint="default" w:ascii="Times New Roman" w:hAnsi="Times New Roman" w:cs="宋体"/>
          <w:i w:val="0"/>
          <w:iCs w:val="0"/>
          <w:caps w:val="0"/>
          <w:smallCaps w:val="0"/>
          <w:color w:val="000000"/>
          <w:highlight w:val="none"/>
          <w:lang w:val="en-US" w:eastAsia="zh-CN"/>
        </w:rPr>
        <w:t>-1</w:t>
      </w:r>
      <w:r>
        <w:rPr>
          <w:rFonts w:hint="default" w:ascii="Times New Roman" w:hAnsi="Times New Roman" w:cs="宋体"/>
          <w:i w:val="0"/>
          <w:iCs w:val="0"/>
          <w:caps w:val="0"/>
          <w:smallCaps w:val="0"/>
          <w:color w:val="000000"/>
          <w:highlight w:val="none"/>
          <w:lang w:val="en-US" w:eastAsia="zh-CN"/>
        </w:rPr>
        <w:fldChar w:fldCharType="end"/>
      </w:r>
      <w:r>
        <w:rPr>
          <w:rFonts w:hint="default" w:ascii="Times New Roman" w:hAnsi="Times New Roman" w:cs="宋体"/>
          <w:i w:val="0"/>
          <w:iCs w:val="0"/>
          <w:caps w:val="0"/>
          <w:smallCaps w:val="0"/>
          <w:color w:val="000000"/>
          <w:highlight w:val="none"/>
          <w:lang w:val="en-US" w:eastAsia="zh-CN"/>
        </w:rPr>
        <w:t>和</w:t>
      </w:r>
      <w:r>
        <w:rPr>
          <w:rFonts w:hint="default" w:ascii="Times New Roman" w:hAnsi="Times New Roman" w:cs="宋体"/>
          <w:i w:val="0"/>
          <w:iCs w:val="0"/>
          <w:caps w:val="0"/>
          <w:smallCaps w:val="0"/>
          <w:color w:val="000000"/>
          <w:highlight w:val="none"/>
          <w:lang w:val="en-US" w:eastAsia="zh-CN"/>
        </w:rPr>
        <w:fldChar w:fldCharType="begin"/>
      </w:r>
      <w:r>
        <w:rPr>
          <w:rFonts w:hint="default" w:ascii="Times New Roman" w:hAnsi="Times New Roman" w:cs="宋体"/>
          <w:i w:val="0"/>
          <w:iCs w:val="0"/>
          <w:caps w:val="0"/>
          <w:smallCaps w:val="0"/>
          <w:color w:val="000000"/>
          <w:highlight w:val="none"/>
          <w:lang w:val="en-US" w:eastAsia="zh-CN"/>
        </w:rPr>
        <w:instrText xml:space="preserve"> REF _Ref20510 \h </w:instrText>
      </w:r>
      <w:r>
        <w:rPr>
          <w:rFonts w:hint="default" w:ascii="Times New Roman" w:hAnsi="Times New Roman" w:cs="宋体"/>
          <w:i w:val="0"/>
          <w:iCs w:val="0"/>
          <w:caps w:val="0"/>
          <w:smallCaps w:val="0"/>
          <w:color w:val="000000"/>
          <w:highlight w:val="none"/>
          <w:lang w:val="en-US" w:eastAsia="zh-CN"/>
        </w:rPr>
        <w:fldChar w:fldCharType="separate"/>
      </w:r>
      <w:r>
        <w:rPr>
          <w:rFonts w:hint="default" w:ascii="Times New Roman" w:hAnsi="Times New Roman" w:cs="宋体"/>
          <w:i w:val="0"/>
          <w:iCs w:val="0"/>
          <w:caps w:val="0"/>
          <w:smallCaps w:val="0"/>
          <w:color w:val="000000"/>
          <w:highlight w:val="none"/>
          <w:lang w:val="en-US" w:eastAsia="zh-CN"/>
        </w:rPr>
        <w:t xml:space="preserve">图 </w:t>
      </w:r>
      <w:r>
        <w:rPr>
          <w:rFonts w:hint="default" w:ascii="Times New Roman" w:hAnsi="Times New Roman" w:cs="宋体"/>
          <w:i w:val="0"/>
          <w:iCs w:val="0"/>
          <w:caps w:val="0"/>
          <w:smallCaps w:val="0"/>
          <w:color w:val="000000"/>
          <w:highlight w:val="none"/>
          <w:lang w:val="en-US" w:eastAsia="zh-CN"/>
        </w:rPr>
        <w:fldChar w:fldCharType="begin"/>
      </w:r>
      <w:r>
        <w:rPr>
          <w:rFonts w:hint="default" w:ascii="Times New Roman" w:hAnsi="Times New Roman" w:cs="宋体"/>
          <w:i w:val="0"/>
          <w:iCs w:val="0"/>
          <w:caps w:val="0"/>
          <w:smallCaps w:val="0"/>
          <w:color w:val="000000"/>
          <w:highlight w:val="none"/>
          <w:lang w:val="en-US" w:eastAsia="zh-CN"/>
        </w:rPr>
        <w:instrText xml:space="preserve"> STYLEREF 1 \s </w:instrText>
      </w:r>
      <w:r>
        <w:rPr>
          <w:rFonts w:hint="default" w:ascii="Times New Roman" w:hAnsi="Times New Roman" w:cs="宋体"/>
          <w:i w:val="0"/>
          <w:iCs w:val="0"/>
          <w:caps w:val="0"/>
          <w:smallCaps w:val="0"/>
          <w:color w:val="000000"/>
          <w:highlight w:val="none"/>
          <w:lang w:val="en-US" w:eastAsia="zh-CN"/>
        </w:rPr>
        <w:fldChar w:fldCharType="separate"/>
      </w:r>
      <w:r>
        <w:rPr>
          <w:rFonts w:hint="default" w:ascii="Times New Roman" w:hAnsi="Times New Roman" w:cs="宋体"/>
          <w:i w:val="0"/>
          <w:iCs w:val="0"/>
          <w:caps w:val="0"/>
          <w:smallCaps w:val="0"/>
          <w:color w:val="000000"/>
          <w:highlight w:val="none"/>
          <w:lang w:val="en-US" w:eastAsia="zh-CN"/>
        </w:rPr>
        <w:t>13</w:t>
      </w:r>
      <w:r>
        <w:rPr>
          <w:rFonts w:hint="default" w:ascii="Times New Roman" w:hAnsi="Times New Roman" w:cs="宋体"/>
          <w:i w:val="0"/>
          <w:iCs w:val="0"/>
          <w:caps w:val="0"/>
          <w:smallCaps w:val="0"/>
          <w:color w:val="000000"/>
          <w:highlight w:val="none"/>
          <w:lang w:val="en-US" w:eastAsia="zh-CN"/>
        </w:rPr>
        <w:fldChar w:fldCharType="end"/>
      </w:r>
      <w:r>
        <w:rPr>
          <w:rFonts w:hint="default" w:ascii="Times New Roman" w:hAnsi="Times New Roman" w:cs="宋体"/>
          <w:i w:val="0"/>
          <w:iCs w:val="0"/>
          <w:caps w:val="0"/>
          <w:smallCaps w:val="0"/>
          <w:color w:val="000000"/>
          <w:highlight w:val="none"/>
          <w:lang w:val="en-US" w:eastAsia="zh-CN"/>
        </w:rPr>
        <w:t>-2</w:t>
      </w:r>
      <w:r>
        <w:rPr>
          <w:rFonts w:hint="default" w:ascii="Times New Roman" w:hAnsi="Times New Roman" w:cs="宋体"/>
          <w:i w:val="0"/>
          <w:iCs w:val="0"/>
          <w:caps w:val="0"/>
          <w:smallCaps w:val="0"/>
          <w:color w:val="000000"/>
          <w:highlight w:val="none"/>
          <w:lang w:val="en-US" w:eastAsia="zh-CN"/>
        </w:rPr>
        <w:fldChar w:fldCharType="end"/>
      </w:r>
      <w:r>
        <w:rPr>
          <w:rFonts w:hint="default" w:ascii="Times New Roman" w:hAnsi="Times New Roman" w:cs="宋体"/>
          <w:i w:val="0"/>
          <w:iCs w:val="0"/>
          <w:caps w:val="0"/>
          <w:smallCaps w:val="0"/>
          <w:color w:val="000000"/>
          <w:highlight w:val="none"/>
        </w:rPr>
        <w:t>要求搭建试验平台。将受试设备的所有电缆捆成一束，使该电缆束沿着磁强计的东-西轴线放置，选择产生最大磁偏转的被试品稳态工作模式</w:t>
      </w:r>
      <w:r>
        <w:rPr>
          <w:rFonts w:hint="default" w:ascii="Times New Roman" w:hAnsi="Times New Roman" w:cs="宋体"/>
          <w:i w:val="0"/>
          <w:iCs w:val="0"/>
          <w:caps w:val="0"/>
          <w:smallCaps w:val="0"/>
          <w:color w:val="000000"/>
          <w:highlight w:val="none"/>
          <w:lang w:eastAsia="zh-CN"/>
        </w:rPr>
        <w:t>）</w:t>
      </w:r>
      <w:r>
        <w:rPr>
          <w:rFonts w:hint="default" w:ascii="Times New Roman" w:hAnsi="Times New Roman" w:cs="宋体"/>
          <w:i w:val="0"/>
          <w:iCs w:val="0"/>
          <w:caps w:val="0"/>
          <w:smallCaps w:val="0"/>
          <w:color w:val="000000"/>
          <w:highlight w:val="none"/>
        </w:rPr>
        <w:t>；</w:t>
      </w:r>
    </w:p>
    <w:p>
      <w:pPr>
        <w:pStyle w:val="124"/>
        <w:numPr>
          <w:ilvl w:val="0"/>
          <w:numId w:val="27"/>
        </w:numPr>
        <w:ind w:firstLine="480"/>
        <w:rPr>
          <w:rFonts w:hint="default" w:ascii="Times New Roman" w:hAnsi="Times New Roman" w:cs="宋体"/>
          <w:i w:val="0"/>
          <w:iCs w:val="0"/>
          <w:caps w:val="0"/>
          <w:smallCaps w:val="0"/>
          <w:color w:val="000000"/>
          <w:highlight w:val="none"/>
        </w:rPr>
      </w:pPr>
      <w:r>
        <w:rPr>
          <w:rFonts w:hint="default" w:ascii="Times New Roman" w:hAnsi="Times New Roman" w:cs="宋体"/>
          <w:i w:val="0"/>
          <w:iCs w:val="0"/>
          <w:caps w:val="0"/>
          <w:smallCaps w:val="0"/>
          <w:color w:val="000000"/>
          <w:highlight w:val="none"/>
        </w:rPr>
        <w:t>对试验布置及试验设备进行确认检查；</w:t>
      </w:r>
    </w:p>
    <w:p>
      <w:pPr>
        <w:pStyle w:val="124"/>
        <w:numPr>
          <w:ilvl w:val="0"/>
          <w:numId w:val="27"/>
        </w:numPr>
        <w:ind w:firstLine="480"/>
        <w:rPr>
          <w:rFonts w:hint="default" w:ascii="Times New Roman" w:hAnsi="Times New Roman" w:cs="宋体"/>
          <w:i w:val="0"/>
          <w:iCs w:val="0"/>
          <w:caps w:val="0"/>
          <w:smallCaps w:val="0"/>
          <w:color w:val="000000"/>
          <w:highlight w:val="none"/>
        </w:rPr>
      </w:pPr>
      <w:r>
        <w:rPr>
          <w:rFonts w:hint="default" w:ascii="Times New Roman" w:hAnsi="Times New Roman" w:cs="宋体"/>
          <w:i w:val="0"/>
          <w:iCs w:val="0"/>
          <w:caps w:val="0"/>
          <w:smallCaps w:val="0"/>
          <w:color w:val="000000"/>
          <w:highlight w:val="none"/>
        </w:rPr>
        <w:t>使受试设备保持在通过磁体中心轴的东－西方向，通过移动受试设备所在的测试桌，减小受试设备和磁强计之间的距离，直到达到Dc的要求，对应的磁强计显示磁场强度HC=H×tgDC，记录距离D，如果无法达到要求的D</w:t>
      </w:r>
      <w:r>
        <w:rPr>
          <w:rFonts w:hint="default" w:ascii="Times New Roman" w:hAnsi="Times New Roman" w:cs="宋体"/>
          <w:i w:val="0"/>
          <w:iCs w:val="0"/>
          <w:caps w:val="0"/>
          <w:smallCaps w:val="0"/>
          <w:color w:val="000000"/>
          <w:highlight w:val="none"/>
          <w:vertAlign w:val="subscript"/>
        </w:rPr>
        <w:t>C</w:t>
      </w:r>
      <w:r>
        <w:rPr>
          <w:rFonts w:hint="default" w:ascii="Times New Roman" w:hAnsi="Times New Roman" w:cs="宋体"/>
          <w:i w:val="0"/>
          <w:iCs w:val="0"/>
          <w:caps w:val="0"/>
          <w:smallCaps w:val="0"/>
          <w:color w:val="000000"/>
          <w:highlight w:val="none"/>
        </w:rPr>
        <w:t>，则记录磁体中心与设备距离为0时的等效偏转角D</w:t>
      </w:r>
      <w:r>
        <w:rPr>
          <w:rFonts w:hint="default" w:ascii="Times New Roman" w:hAnsi="Times New Roman" w:cs="宋体"/>
          <w:i w:val="0"/>
          <w:iCs w:val="0"/>
          <w:caps w:val="0"/>
          <w:smallCaps w:val="0"/>
          <w:color w:val="000000"/>
          <w:highlight w:val="none"/>
          <w:vertAlign w:val="subscript"/>
        </w:rPr>
        <w:t>C</w:t>
      </w:r>
      <w:r>
        <w:rPr>
          <w:rFonts w:hint="default" w:ascii="Times New Roman" w:hAnsi="Times New Roman" w:cs="宋体"/>
          <w:i w:val="0"/>
          <w:iCs w:val="0"/>
          <w:caps w:val="0"/>
          <w:smallCaps w:val="0"/>
          <w:color w:val="000000"/>
          <w:highlight w:val="none"/>
        </w:rPr>
        <w:t>；</w:t>
      </w:r>
    </w:p>
    <w:p>
      <w:pPr>
        <w:pStyle w:val="124"/>
        <w:numPr>
          <w:ilvl w:val="0"/>
          <w:numId w:val="27"/>
        </w:numPr>
        <w:ind w:firstLine="480"/>
        <w:rPr>
          <w:rFonts w:hint="default" w:ascii="Times New Roman" w:hAnsi="Times New Roman" w:cs="宋体"/>
          <w:i w:val="0"/>
          <w:iCs w:val="0"/>
          <w:caps w:val="0"/>
          <w:smallCaps w:val="0"/>
          <w:color w:val="000000"/>
          <w:highlight w:val="none"/>
        </w:rPr>
      </w:pPr>
      <w:r>
        <w:rPr>
          <w:rFonts w:hint="default" w:ascii="Times New Roman" w:hAnsi="Times New Roman" w:cs="宋体"/>
          <w:i w:val="0"/>
          <w:iCs w:val="0"/>
          <w:caps w:val="0"/>
          <w:smallCaps w:val="0"/>
          <w:color w:val="000000"/>
          <w:highlight w:val="none"/>
        </w:rPr>
        <w:t>移开受试设备，直至磁强计显示的磁场强度为（0±50）nT；</w:t>
      </w:r>
    </w:p>
    <w:p>
      <w:pPr>
        <w:pStyle w:val="124"/>
        <w:numPr>
          <w:ilvl w:val="0"/>
          <w:numId w:val="27"/>
        </w:numPr>
        <w:ind w:firstLine="480"/>
        <w:rPr>
          <w:rFonts w:hint="default" w:ascii="Times New Roman" w:hAnsi="Times New Roman" w:cs="宋体"/>
          <w:i w:val="0"/>
          <w:iCs w:val="0"/>
          <w:caps w:val="0"/>
          <w:smallCaps w:val="0"/>
          <w:color w:val="000000"/>
          <w:highlight w:val="none"/>
        </w:rPr>
      </w:pPr>
      <w:r>
        <w:rPr>
          <w:rFonts w:hint="default" w:ascii="Times New Roman" w:hAnsi="Times New Roman" w:cs="宋体"/>
          <w:i w:val="0"/>
          <w:iCs w:val="0"/>
          <w:caps w:val="0"/>
          <w:smallCaps w:val="0"/>
          <w:color w:val="000000"/>
          <w:highlight w:val="none"/>
        </w:rPr>
        <w:t>对受试设备的每个方向面进行步骤d)～步骤e)；</w:t>
      </w:r>
    </w:p>
    <w:p>
      <w:pPr>
        <w:pStyle w:val="124"/>
        <w:numPr>
          <w:ilvl w:val="0"/>
          <w:numId w:val="27"/>
        </w:numPr>
        <w:ind w:firstLine="480"/>
        <w:rPr>
          <w:rFonts w:hint="default" w:ascii="Times New Roman" w:hAnsi="Times New Roman" w:cs="宋体"/>
          <w:i w:val="0"/>
          <w:iCs w:val="0"/>
          <w:caps w:val="0"/>
          <w:smallCaps w:val="0"/>
          <w:color w:val="000000"/>
          <w:highlight w:val="none"/>
        </w:rPr>
      </w:pPr>
      <w:r>
        <w:rPr>
          <w:rFonts w:hint="default" w:ascii="Times New Roman" w:hAnsi="Times New Roman" w:cs="宋体"/>
          <w:i w:val="0"/>
          <w:iCs w:val="0"/>
          <w:caps w:val="0"/>
          <w:smallCaps w:val="0"/>
          <w:color w:val="000000"/>
          <w:highlight w:val="none"/>
        </w:rPr>
        <w:t>试验结束后在标准大气条件下，按</w:t>
      </w:r>
      <w:r>
        <w:rPr>
          <w:rFonts w:hint="default" w:ascii="Times New Roman" w:hAnsi="Times New Roman" w:cs="宋体"/>
          <w:i w:val="0"/>
          <w:iCs w:val="0"/>
          <w:caps w:val="0"/>
          <w:smallCaps w:val="0"/>
          <w:color w:val="000000"/>
          <w:highlight w:val="none"/>
          <w:lang w:val="en-US" w:eastAsia="zh-CN"/>
        </w:rPr>
        <w:t>12.2章节</w:t>
      </w:r>
      <w:r>
        <w:rPr>
          <w:rFonts w:hint="default" w:ascii="Times New Roman" w:hAnsi="Times New Roman" w:cs="宋体"/>
          <w:i w:val="0"/>
          <w:iCs w:val="0"/>
          <w:caps w:val="0"/>
          <w:smallCaps w:val="0"/>
          <w:color w:val="000000"/>
          <w:highlight w:val="none"/>
          <w:lang w:val="en-US" w:eastAsia="zh-CN"/>
        </w:rPr>
        <w:fldChar w:fldCharType="begin"/>
      </w:r>
      <w:r>
        <w:rPr>
          <w:rFonts w:hint="default" w:ascii="Times New Roman" w:hAnsi="Times New Roman" w:cs="宋体"/>
          <w:i w:val="0"/>
          <w:iCs w:val="0"/>
          <w:caps w:val="0"/>
          <w:smallCaps w:val="0"/>
          <w:color w:val="000000"/>
          <w:highlight w:val="none"/>
          <w:lang w:val="en-US" w:eastAsia="zh-CN"/>
        </w:rPr>
        <w:instrText xml:space="preserve"> REF _Ref19465 \h </w:instrText>
      </w:r>
      <w:r>
        <w:rPr>
          <w:rFonts w:hint="default" w:ascii="Times New Roman" w:hAnsi="Times New Roman" w:cs="宋体"/>
          <w:i w:val="0"/>
          <w:iCs w:val="0"/>
          <w:caps w:val="0"/>
          <w:smallCaps w:val="0"/>
          <w:color w:val="000000"/>
          <w:highlight w:val="none"/>
          <w:lang w:val="en-US" w:eastAsia="zh-CN"/>
        </w:rPr>
        <w:fldChar w:fldCharType="separate"/>
      </w:r>
      <w:r>
        <w:rPr>
          <w:rFonts w:hint="default" w:ascii="Times New Roman" w:hAnsi="Times New Roman" w:cs="宋体"/>
          <w:i w:val="0"/>
          <w:iCs w:val="0"/>
          <w:caps w:val="0"/>
          <w:smallCaps w:val="0"/>
          <w:color w:val="000000"/>
          <w:highlight w:val="none"/>
          <w:lang w:val="en-US" w:eastAsia="zh-CN"/>
        </w:rPr>
        <w:t xml:space="preserve">表 </w:t>
      </w:r>
      <w:r>
        <w:rPr>
          <w:rFonts w:hint="default" w:ascii="Times New Roman" w:hAnsi="Times New Roman" w:cs="宋体"/>
          <w:i w:val="0"/>
          <w:iCs w:val="0"/>
          <w:caps w:val="0"/>
          <w:smallCaps w:val="0"/>
          <w:color w:val="000000"/>
          <w:highlight w:val="none"/>
          <w:lang w:val="en-US" w:eastAsia="zh-CN"/>
        </w:rPr>
        <w:fldChar w:fldCharType="begin"/>
      </w:r>
      <w:r>
        <w:rPr>
          <w:rFonts w:hint="default" w:ascii="Times New Roman" w:hAnsi="Times New Roman" w:cs="宋体"/>
          <w:i w:val="0"/>
          <w:iCs w:val="0"/>
          <w:caps w:val="0"/>
          <w:smallCaps w:val="0"/>
          <w:color w:val="000000"/>
          <w:highlight w:val="none"/>
          <w:lang w:val="en-US" w:eastAsia="zh-CN"/>
        </w:rPr>
        <w:instrText xml:space="preserve"> STYLEREF 1 \s </w:instrText>
      </w:r>
      <w:r>
        <w:rPr>
          <w:rFonts w:hint="default" w:ascii="Times New Roman" w:hAnsi="Times New Roman" w:cs="宋体"/>
          <w:i w:val="0"/>
          <w:iCs w:val="0"/>
          <w:caps w:val="0"/>
          <w:smallCaps w:val="0"/>
          <w:color w:val="000000"/>
          <w:highlight w:val="none"/>
          <w:lang w:val="en-US" w:eastAsia="zh-CN"/>
        </w:rPr>
        <w:fldChar w:fldCharType="separate"/>
      </w:r>
      <w:r>
        <w:rPr>
          <w:rFonts w:hint="default" w:ascii="Times New Roman" w:hAnsi="Times New Roman" w:cs="宋体"/>
          <w:i w:val="0"/>
          <w:iCs w:val="0"/>
          <w:caps w:val="0"/>
          <w:smallCaps w:val="0"/>
          <w:color w:val="000000"/>
          <w:highlight w:val="none"/>
          <w:lang w:val="en-US" w:eastAsia="zh-CN"/>
        </w:rPr>
        <w:t>12</w:t>
      </w:r>
      <w:r>
        <w:rPr>
          <w:rFonts w:hint="default" w:ascii="Times New Roman" w:hAnsi="Times New Roman" w:cs="宋体"/>
          <w:i w:val="0"/>
          <w:iCs w:val="0"/>
          <w:caps w:val="0"/>
          <w:smallCaps w:val="0"/>
          <w:color w:val="000000"/>
          <w:highlight w:val="none"/>
          <w:lang w:val="en-US" w:eastAsia="zh-CN"/>
        </w:rPr>
        <w:fldChar w:fldCharType="end"/>
      </w:r>
      <w:r>
        <w:rPr>
          <w:rFonts w:hint="default" w:ascii="Times New Roman" w:hAnsi="Times New Roman" w:cs="宋体"/>
          <w:i w:val="0"/>
          <w:iCs w:val="0"/>
          <w:caps w:val="0"/>
          <w:smallCaps w:val="0"/>
          <w:color w:val="000000"/>
          <w:highlight w:val="none"/>
          <w:lang w:val="en-US" w:eastAsia="zh-CN"/>
        </w:rPr>
        <w:t>-2</w:t>
      </w:r>
      <w:r>
        <w:rPr>
          <w:rFonts w:hint="default" w:ascii="Times New Roman" w:hAnsi="Times New Roman" w:cs="宋体"/>
          <w:i w:val="0"/>
          <w:iCs w:val="0"/>
          <w:caps w:val="0"/>
          <w:smallCaps w:val="0"/>
          <w:color w:val="000000"/>
          <w:highlight w:val="none"/>
          <w:lang w:val="en-US" w:eastAsia="zh-CN"/>
        </w:rPr>
        <w:fldChar w:fldCharType="end"/>
      </w:r>
      <w:r>
        <w:rPr>
          <w:rFonts w:hint="default" w:ascii="Times New Roman" w:hAnsi="Times New Roman" w:cs="宋体"/>
          <w:i w:val="0"/>
          <w:iCs w:val="0"/>
          <w:caps w:val="0"/>
          <w:smallCaps w:val="0"/>
          <w:color w:val="000000"/>
          <w:highlight w:val="none"/>
        </w:rPr>
        <w:t>的要求对受试设备进行QPAT2</w:t>
      </w:r>
      <w:r>
        <w:rPr>
          <w:rFonts w:hint="eastAsia" w:ascii="Times New Roman" w:hAnsi="Times New Roman" w:cs="宋体"/>
          <w:i w:val="0"/>
          <w:iCs w:val="0"/>
          <w:caps w:val="0"/>
          <w:smallCaps w:val="0"/>
          <w:color w:val="000000"/>
          <w:highlight w:val="none"/>
          <w:lang w:eastAsia="zh-CN"/>
        </w:rPr>
        <w:t>、</w:t>
      </w:r>
      <w:r>
        <w:rPr>
          <w:rFonts w:hint="default" w:ascii="Times New Roman" w:hAnsi="Times New Roman" w:cs="宋体"/>
          <w:i w:val="0"/>
          <w:iCs w:val="0"/>
          <w:caps w:val="0"/>
          <w:smallCaps w:val="0"/>
          <w:color w:val="000000"/>
          <w:highlight w:val="none"/>
        </w:rPr>
        <w:t>QPAT</w:t>
      </w:r>
      <w:r>
        <w:rPr>
          <w:rFonts w:hint="eastAsia" w:ascii="Times New Roman" w:hAnsi="Times New Roman" w:cs="宋体"/>
          <w:i w:val="0"/>
          <w:iCs w:val="0"/>
          <w:caps w:val="0"/>
          <w:smallCaps w:val="0"/>
          <w:color w:val="000000"/>
          <w:highlight w:val="none"/>
          <w:lang w:val="en-US" w:eastAsia="zh-CN"/>
        </w:rPr>
        <w:t>3、</w:t>
      </w:r>
      <w:r>
        <w:rPr>
          <w:rFonts w:hint="default" w:ascii="Times New Roman" w:hAnsi="Times New Roman" w:cs="宋体"/>
          <w:i w:val="0"/>
          <w:iCs w:val="0"/>
          <w:caps w:val="0"/>
          <w:smallCaps w:val="0"/>
          <w:color w:val="000000"/>
          <w:highlight w:val="none"/>
        </w:rPr>
        <w:t>QPAT</w:t>
      </w:r>
      <w:r>
        <w:rPr>
          <w:rFonts w:hint="eastAsia" w:ascii="Times New Roman" w:hAnsi="Times New Roman" w:cs="宋体"/>
          <w:i w:val="0"/>
          <w:iCs w:val="0"/>
          <w:caps w:val="0"/>
          <w:smallCaps w:val="0"/>
          <w:color w:val="000000"/>
          <w:highlight w:val="none"/>
          <w:lang w:val="en-US" w:eastAsia="zh-CN"/>
        </w:rPr>
        <w:t>4和</w:t>
      </w:r>
      <w:r>
        <w:rPr>
          <w:rFonts w:hint="default" w:ascii="Times New Roman" w:hAnsi="Times New Roman" w:cs="宋体"/>
          <w:i w:val="0"/>
          <w:iCs w:val="0"/>
          <w:caps w:val="0"/>
          <w:smallCaps w:val="0"/>
          <w:color w:val="000000"/>
          <w:highlight w:val="none"/>
        </w:rPr>
        <w:t>QPAT</w:t>
      </w:r>
      <w:r>
        <w:rPr>
          <w:rFonts w:hint="eastAsia" w:ascii="Times New Roman" w:hAnsi="Times New Roman" w:cs="宋体"/>
          <w:i w:val="0"/>
          <w:iCs w:val="0"/>
          <w:caps w:val="0"/>
          <w:smallCaps w:val="0"/>
          <w:color w:val="000000"/>
          <w:highlight w:val="none"/>
          <w:lang w:val="en-US" w:eastAsia="zh-CN"/>
        </w:rPr>
        <w:t>5</w:t>
      </w:r>
      <w:r>
        <w:rPr>
          <w:rFonts w:hint="default" w:ascii="Times New Roman" w:hAnsi="Times New Roman" w:cs="宋体"/>
          <w:i w:val="0"/>
          <w:iCs w:val="0"/>
          <w:caps w:val="0"/>
          <w:smallCaps w:val="0"/>
          <w:color w:val="000000"/>
          <w:highlight w:val="none"/>
        </w:rPr>
        <w:t>检查，并记录检测结果。</w:t>
      </w:r>
    </w:p>
    <w:p>
      <w:pPr>
        <w:pStyle w:val="2"/>
        <w:rPr>
          <w:rFonts w:hint="default" w:ascii="Times New Roman" w:hAnsi="Times New Roman" w:cs="宋体"/>
          <w:i w:val="0"/>
          <w:iCs w:val="0"/>
          <w:caps w:val="0"/>
          <w:smallCaps w:val="0"/>
          <w:color w:val="000000" w:themeColor="text1"/>
          <w:lang w:val="en-US" w:eastAsia="zh-CN"/>
          <w14:textFill>
            <w14:solidFill>
              <w14:schemeClr w14:val="tx1"/>
            </w14:solidFill>
          </w14:textFill>
        </w:rPr>
      </w:pPr>
      <w:bookmarkStart w:id="227" w:name="_Toc116"/>
      <w:bookmarkStart w:id="228" w:name="_Toc16335"/>
      <w:r>
        <w:rPr>
          <w:rFonts w:hint="eastAsia" w:ascii="Times New Roman" w:hAnsi="Times New Roman" w:cs="宋体"/>
          <w:i w:val="0"/>
          <w:iCs w:val="0"/>
          <w:caps w:val="0"/>
          <w:smallCaps w:val="0"/>
          <w:color w:val="000000" w:themeColor="text1"/>
          <w:lang w:val="en-US" w:eastAsia="zh-CN"/>
          <w14:textFill>
            <w14:solidFill>
              <w14:schemeClr w14:val="tx1"/>
            </w14:solidFill>
          </w14:textFill>
        </w:rPr>
        <w:t>试验判据</w:t>
      </w:r>
      <w:bookmarkEnd w:id="225"/>
      <w:bookmarkEnd w:id="227"/>
      <w:bookmarkEnd w:id="228"/>
    </w:p>
    <w:p>
      <w:pP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试验前，按</w:t>
      </w:r>
      <w:r>
        <w:rPr>
          <w:rFonts w:hint="eastAsia" w:ascii="Times New Roman" w:hAnsi="Times New Roman" w:cs="宋体"/>
          <w:i w:val="0"/>
          <w:iCs w:val="0"/>
          <w:caps w:val="0"/>
          <w:smallCaps w:val="0"/>
          <w:color w:val="000000" w:themeColor="text1"/>
          <w14:textFill>
            <w14:solidFill>
              <w14:schemeClr w14:val="tx1"/>
            </w14:solidFill>
          </w14:textFill>
        </w:rPr>
        <w:t>12.2章节</w:t>
      </w:r>
      <w:r>
        <w:rPr>
          <w:rFonts w:hint="eastAsia" w:ascii="Times New Roman" w:hAnsi="Times New Roman" w:cs="宋体"/>
          <w:i w:val="0"/>
          <w:iCs w:val="0"/>
          <w:caps w:val="0"/>
          <w:smallCaps w:val="0"/>
          <w:color w:val="000000" w:themeColor="text1"/>
          <w14:textFill>
            <w14:solidFill>
              <w14:schemeClr w14:val="tx1"/>
            </w14:solidFill>
          </w14:textFill>
        </w:rPr>
        <w:fldChar w:fldCharType="begin"/>
      </w:r>
      <w:r>
        <w:rPr>
          <w:rFonts w:hint="eastAsia" w:ascii="Times New Roman" w:hAnsi="Times New Roman" w:cs="宋体"/>
          <w:i w:val="0"/>
          <w:iCs w:val="0"/>
          <w:caps w:val="0"/>
          <w:smallCaps w:val="0"/>
          <w:color w:val="000000" w:themeColor="text1"/>
          <w14:textFill>
            <w14:solidFill>
              <w14:schemeClr w14:val="tx1"/>
            </w14:solidFill>
          </w14:textFill>
        </w:rPr>
        <w:instrText xml:space="preserve"> REF _Ref24881 \h </w:instrText>
      </w:r>
      <w:r>
        <w:rPr>
          <w:rFonts w:hint="eastAsia"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表</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begin"/>
      </w:r>
      <w:r>
        <w:rPr>
          <w:rFonts w:hint="default" w:ascii="Times New Roman" w:hAnsi="Times New Roman" w:cs="宋体"/>
          <w:i w:val="0"/>
          <w:iCs w:val="0"/>
          <w:caps w:val="0"/>
          <w:smallCaps w:val="0"/>
          <w:color w:val="000000" w:themeColor="text1"/>
          <w:lang w:val="en-US" w:eastAsia="zh-CN"/>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12</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2</w:t>
      </w:r>
      <w:r>
        <w:rPr>
          <w:rFonts w:hint="eastAsia"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14:textFill>
            <w14:solidFill>
              <w14:schemeClr w14:val="tx1"/>
            </w14:solidFill>
          </w14:textFill>
        </w:rPr>
        <w:t>要求</w:t>
      </w: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进行QPAT2、QPAT3</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w:t>
      </w: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QPAT4</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和</w:t>
      </w: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QPAT</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5</w:t>
      </w: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检查，确认通过并记录检测数据（检测记录表见附录A）。</w:t>
      </w:r>
    </w:p>
    <w:p>
      <w:pP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试验中，</w:t>
      </w:r>
      <w:r>
        <w:rPr>
          <w:rFonts w:ascii="Times New Roman" w:hAnsi="Times New Roman" w:cs="宋体"/>
          <w:i w:val="0"/>
          <w:iCs w:val="0"/>
          <w:caps w:val="0"/>
          <w:smallCaps w:val="0"/>
          <w:color w:val="000000" w:themeColor="text1"/>
          <w:szCs w:val="21"/>
          <w14:textFill>
            <w14:solidFill>
              <w14:schemeClr w14:val="tx1"/>
            </w14:solidFill>
          </w14:textFill>
        </w:rPr>
        <w:t>等效偏转角Dc能满足</w:t>
      </w:r>
      <w:r>
        <w:rPr>
          <w:rFonts w:ascii="Times New Roman" w:hAnsi="Times New Roman" w:cs="宋体"/>
          <w:i w:val="0"/>
          <w:iCs w:val="0"/>
          <w:caps w:val="0"/>
          <w:smallCaps w:val="0"/>
          <w:color w:val="000000" w:themeColor="text1"/>
          <w:szCs w:val="21"/>
          <w14:textFill>
            <w14:solidFill>
              <w14:schemeClr w14:val="tx1"/>
            </w14:solidFill>
          </w14:textFill>
        </w:rPr>
        <w:fldChar w:fldCharType="begin"/>
      </w:r>
      <w:r>
        <w:rPr>
          <w:rFonts w:ascii="Times New Roman" w:hAnsi="Times New Roman" w:cs="宋体"/>
          <w:i w:val="0"/>
          <w:iCs w:val="0"/>
          <w:caps w:val="0"/>
          <w:smallCaps w:val="0"/>
          <w:color w:val="000000" w:themeColor="text1"/>
          <w:szCs w:val="21"/>
          <w14:textFill>
            <w14:solidFill>
              <w14:schemeClr w14:val="tx1"/>
            </w14:solidFill>
          </w14:textFill>
        </w:rPr>
        <w:instrText xml:space="preserve"> REF _Ref28199 \h </w:instrText>
      </w:r>
      <w:r>
        <w:rPr>
          <w:rFonts w:ascii="Times New Roman" w:hAnsi="Times New Roman" w:cs="宋体"/>
          <w:i w:val="0"/>
          <w:iCs w:val="0"/>
          <w:caps w:val="0"/>
          <w:smallCaps w:val="0"/>
          <w:color w:val="000000" w:themeColor="text1"/>
          <w:szCs w:val="2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 xml:space="preserve">表 </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begin"/>
      </w:r>
      <w:r>
        <w:rPr>
          <w:rFonts w:hint="default" w:ascii="Times New Roman" w:hAnsi="Times New Roman" w:cs="宋体"/>
          <w:i w:val="0"/>
          <w:iCs w:val="0"/>
          <w:caps w:val="0"/>
          <w:smallCaps w:val="0"/>
          <w:color w:val="000000" w:themeColor="text1"/>
          <w:lang w:val="en-US" w:eastAsia="zh-CN"/>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13</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1</w:t>
      </w:r>
      <w:r>
        <w:rPr>
          <w:rFonts w:ascii="Times New Roman" w:hAnsi="Times New Roman" w:cs="宋体"/>
          <w:i w:val="0"/>
          <w:iCs w:val="0"/>
          <w:caps w:val="0"/>
          <w:smallCaps w:val="0"/>
          <w:color w:val="000000" w:themeColor="text1"/>
          <w:szCs w:val="21"/>
          <w14:textFill>
            <w14:solidFill>
              <w14:schemeClr w14:val="tx1"/>
            </w14:solidFill>
          </w14:textFill>
        </w:rPr>
        <w:fldChar w:fldCharType="end"/>
      </w:r>
      <w:r>
        <w:rPr>
          <w:rFonts w:ascii="Times New Roman" w:hAnsi="Times New Roman" w:cs="宋体"/>
          <w:i w:val="0"/>
          <w:iCs w:val="0"/>
          <w:caps w:val="0"/>
          <w:smallCaps w:val="0"/>
          <w:color w:val="000000" w:themeColor="text1"/>
          <w:szCs w:val="21"/>
          <w14:textFill>
            <w14:solidFill>
              <w14:schemeClr w14:val="tx1"/>
            </w14:solidFill>
          </w14:textFill>
        </w:rPr>
        <w:t>中的距离要求</w:t>
      </w: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w:t>
      </w:r>
    </w:p>
    <w:p>
      <w:pP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试验后，</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按</w:t>
      </w:r>
      <w:r>
        <w:rPr>
          <w:rFonts w:hint="eastAsia" w:ascii="Times New Roman" w:hAnsi="Times New Roman" w:cs="宋体"/>
          <w:i w:val="0"/>
          <w:iCs w:val="0"/>
          <w:caps w:val="0"/>
          <w:smallCaps w:val="0"/>
          <w:color w:val="000000" w:themeColor="text1"/>
          <w14:textFill>
            <w14:solidFill>
              <w14:schemeClr w14:val="tx1"/>
            </w14:solidFill>
          </w14:textFill>
        </w:rPr>
        <w:t>12.2章节</w:t>
      </w:r>
      <w:r>
        <w:rPr>
          <w:rFonts w:hint="eastAsia" w:ascii="Times New Roman" w:hAnsi="Times New Roman" w:cs="宋体"/>
          <w:i w:val="0"/>
          <w:iCs w:val="0"/>
          <w:caps w:val="0"/>
          <w:smallCaps w:val="0"/>
          <w:color w:val="000000" w:themeColor="text1"/>
          <w14:textFill>
            <w14:solidFill>
              <w14:schemeClr w14:val="tx1"/>
            </w14:solidFill>
          </w14:textFill>
        </w:rPr>
        <w:fldChar w:fldCharType="begin"/>
      </w:r>
      <w:r>
        <w:rPr>
          <w:rFonts w:hint="eastAsia" w:ascii="Times New Roman" w:hAnsi="Times New Roman" w:cs="宋体"/>
          <w:i w:val="0"/>
          <w:iCs w:val="0"/>
          <w:caps w:val="0"/>
          <w:smallCaps w:val="0"/>
          <w:color w:val="000000" w:themeColor="text1"/>
          <w14:textFill>
            <w14:solidFill>
              <w14:schemeClr w14:val="tx1"/>
            </w14:solidFill>
          </w14:textFill>
        </w:rPr>
        <w:instrText xml:space="preserve"> REF _Ref24881 \h </w:instrText>
      </w:r>
      <w:r>
        <w:rPr>
          <w:rFonts w:hint="eastAsia"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表</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begin"/>
      </w:r>
      <w:r>
        <w:rPr>
          <w:rFonts w:hint="default" w:ascii="Times New Roman" w:hAnsi="Times New Roman" w:cs="宋体"/>
          <w:i w:val="0"/>
          <w:iCs w:val="0"/>
          <w:caps w:val="0"/>
          <w:smallCaps w:val="0"/>
          <w:color w:val="000000" w:themeColor="text1"/>
          <w:lang w:val="en-US" w:eastAsia="zh-CN"/>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12</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2</w:t>
      </w:r>
      <w:r>
        <w:rPr>
          <w:rFonts w:hint="eastAsia"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14:textFill>
            <w14:solidFill>
              <w14:schemeClr w14:val="tx1"/>
            </w14:solidFill>
          </w14:textFill>
        </w:rPr>
        <w:t>要求</w:t>
      </w: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进行QPAT2、QPAT3</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w:t>
      </w: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QPAT4</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和</w:t>
      </w: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QPAT</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5</w:t>
      </w: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检查，确认通过并记录检测数据。</w:t>
      </w:r>
    </w:p>
    <w:p>
      <w:pP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满足以上要求，则判定结论为Pass，否则为Fail。</w:t>
      </w:r>
    </w:p>
    <w:p>
      <w:pPr>
        <w:pStyle w:val="4"/>
        <w:numPr>
          <w:ilvl w:val="0"/>
          <w:numId w:val="1"/>
        </w:numPr>
        <w:rPr>
          <w:rFonts w:hint="default" w:ascii="Times New Roman" w:hAnsi="Times New Roman" w:cs="宋体"/>
          <w:i w:val="0"/>
          <w:iCs w:val="0"/>
          <w:caps w:val="0"/>
          <w:smallCaps w:val="0"/>
          <w:color w:val="000000" w:themeColor="text1"/>
          <w:lang w:val="en-US" w:eastAsia="zh-CN"/>
          <w14:textFill>
            <w14:solidFill>
              <w14:schemeClr w14:val="tx1"/>
            </w14:solidFill>
          </w14:textFill>
        </w:rPr>
      </w:pPr>
      <w:bookmarkStart w:id="229" w:name="_Toc17367"/>
      <w:bookmarkStart w:id="230" w:name="_Toc5305"/>
      <w:bookmarkStart w:id="231" w:name="_Toc2992"/>
      <w:r>
        <w:rPr>
          <w:rFonts w:hint="eastAsia" w:ascii="Times New Roman" w:hAnsi="Times New Roman" w:cs="宋体"/>
          <w:i w:val="0"/>
          <w:iCs w:val="0"/>
          <w:caps w:val="0"/>
          <w:smallCaps w:val="0"/>
          <w:color w:val="000000" w:themeColor="text1"/>
          <w:lang w:val="en-US" w:eastAsia="zh-CN"/>
          <w14:textFill>
            <w14:solidFill>
              <w14:schemeClr w14:val="tx1"/>
            </w14:solidFill>
          </w14:textFill>
        </w:rPr>
        <w:t>电源输入试验</w:t>
      </w:r>
      <w:bookmarkEnd w:id="229"/>
      <w:bookmarkEnd w:id="230"/>
      <w:bookmarkEnd w:id="231"/>
    </w:p>
    <w:p>
      <w:pPr>
        <w:pStyle w:val="2"/>
        <w:rPr>
          <w:rFonts w:hint="default" w:ascii="Times New Roman" w:hAnsi="Times New Roman" w:cs="宋体"/>
          <w:i w:val="0"/>
          <w:iCs w:val="0"/>
          <w:caps w:val="0"/>
          <w:smallCaps w:val="0"/>
          <w:color w:val="000000" w:themeColor="text1"/>
          <w:lang w:val="en-US" w:eastAsia="zh-CN"/>
          <w14:textFill>
            <w14:solidFill>
              <w14:schemeClr w14:val="tx1"/>
            </w14:solidFill>
          </w14:textFill>
        </w:rPr>
      </w:pPr>
      <w:bookmarkStart w:id="232" w:name="_Toc20698"/>
      <w:bookmarkStart w:id="233" w:name="_Toc15423"/>
      <w:bookmarkStart w:id="234" w:name="_Toc8657"/>
      <w:r>
        <w:rPr>
          <w:rFonts w:hint="eastAsia" w:ascii="Times New Roman" w:hAnsi="Times New Roman" w:cs="宋体"/>
          <w:i w:val="0"/>
          <w:iCs w:val="0"/>
          <w:caps w:val="0"/>
          <w:smallCaps w:val="0"/>
          <w:color w:val="000000" w:themeColor="text1"/>
          <w:lang w:val="en-US" w:eastAsia="zh-CN"/>
          <w14:textFill>
            <w14:solidFill>
              <w14:schemeClr w14:val="tx1"/>
            </w14:solidFill>
          </w14:textFill>
        </w:rPr>
        <w:t>试验目的</w:t>
      </w:r>
      <w:bookmarkEnd w:id="232"/>
      <w:bookmarkEnd w:id="233"/>
      <w:bookmarkEnd w:id="234"/>
    </w:p>
    <w:p>
      <w:pPr>
        <w:rPr>
          <w:rFonts w:hint="eastAsia" w:ascii="Times New Roman" w:hAnsi="Times New Roman" w:cs="宋体"/>
          <w:i w:val="0"/>
          <w:iCs w:val="0"/>
          <w:caps w:val="0"/>
          <w:smallCaps w:val="0"/>
          <w:color w:val="000000" w:themeColor="text1"/>
          <w:lang w:val="en-US" w:eastAsia="zh-CN"/>
          <w14:textFill>
            <w14:solidFill>
              <w14:schemeClr w14:val="tx1"/>
            </w14:solidFill>
          </w14:textFill>
        </w:rPr>
      </w:pPr>
      <w:r>
        <w:rPr>
          <w:rFonts w:hint="eastAsia" w:ascii="Times New Roman" w:hAnsi="Times New Roman" w:cs="宋体"/>
          <w:i w:val="0"/>
          <w:iCs w:val="0"/>
          <w:caps w:val="0"/>
          <w:smallCaps w:val="0"/>
          <w:color w:val="000000" w:themeColor="text1"/>
          <w:lang w:val="en-US" w:eastAsia="zh-CN"/>
          <w14:textFill>
            <w14:solidFill>
              <w14:schemeClr w14:val="tx1"/>
            </w14:solidFill>
          </w14:textFill>
        </w:rPr>
        <w:t>确定受试设备在承受规定的电源瞬变过程中的性能特性是否符合要求。</w:t>
      </w:r>
    </w:p>
    <w:p>
      <w:pPr>
        <w:pStyle w:val="2"/>
        <w:rPr>
          <w:rFonts w:hint="eastAsia" w:ascii="Times New Roman" w:hAnsi="Times New Roman" w:cs="宋体"/>
          <w:i w:val="0"/>
          <w:iCs w:val="0"/>
          <w:caps w:val="0"/>
          <w:smallCaps w:val="0"/>
          <w:color w:val="000000" w:themeColor="text1"/>
          <w14:textFill>
            <w14:solidFill>
              <w14:schemeClr w14:val="tx1"/>
            </w14:solidFill>
          </w14:textFill>
        </w:rPr>
      </w:pPr>
      <w:bookmarkStart w:id="235" w:name="_Toc6849"/>
      <w:bookmarkStart w:id="236" w:name="_Toc32655"/>
      <w:bookmarkStart w:id="237" w:name="_Toc22238"/>
      <w:r>
        <w:rPr>
          <w:rFonts w:hint="eastAsia" w:ascii="Times New Roman" w:hAnsi="Times New Roman" w:cs="宋体"/>
          <w:i w:val="0"/>
          <w:iCs w:val="0"/>
          <w:caps w:val="0"/>
          <w:smallCaps w:val="0"/>
          <w:color w:val="000000" w:themeColor="text1"/>
          <w:lang w:val="en-US" w:eastAsia="zh-CN"/>
          <w14:textFill>
            <w14:solidFill>
              <w14:schemeClr w14:val="tx1"/>
            </w14:solidFill>
          </w14:textFill>
        </w:rPr>
        <w:t>试验要求</w:t>
      </w:r>
      <w:bookmarkEnd w:id="235"/>
      <w:bookmarkEnd w:id="236"/>
      <w:bookmarkEnd w:id="237"/>
    </w:p>
    <w:p>
      <w:pPr>
        <w:rPr>
          <w:rFonts w:hint="eastAsia" w:ascii="Times New Roman" w:hAnsi="Times New Roman" w:cs="宋体"/>
          <w:i w:val="0"/>
          <w:iCs w:val="0"/>
          <w:caps w:val="0"/>
          <w:smallCaps w:val="0"/>
          <w:color w:val="000000" w:themeColor="text1"/>
          <w14:textFill>
            <w14:solidFill>
              <w14:schemeClr w14:val="tx1"/>
            </w14:solidFill>
          </w14:textFill>
        </w:rPr>
      </w:pPr>
      <w:r>
        <w:rPr>
          <w:rFonts w:hint="eastAsia" w:ascii="Times New Roman" w:hAnsi="Times New Roman" w:cs="宋体"/>
          <w:i w:val="0"/>
          <w:iCs w:val="0"/>
          <w:caps w:val="0"/>
          <w:smallCaps w:val="0"/>
          <w:color w:val="000000" w:themeColor="text1"/>
          <w:lang w:eastAsia="zh-CN"/>
          <w14:textFill>
            <w14:solidFill>
              <w14:schemeClr w14:val="tx1"/>
            </w14:solidFill>
          </w14:textFill>
        </w:rPr>
        <w:t>FSECU安装于飞机中部EE舱设备架上的标准托架上</w:t>
      </w:r>
      <w:r>
        <w:rPr>
          <w:rFonts w:hint="eastAsia" w:ascii="Times New Roman" w:hAnsi="Times New Roman" w:cs="宋体"/>
          <w:i w:val="0"/>
          <w:iCs w:val="0"/>
          <w:caps w:val="0"/>
          <w:smallCaps w:val="0"/>
          <w:color w:val="000000" w:themeColor="text1"/>
          <w14:textFill>
            <w14:solidFill>
              <w14:schemeClr w14:val="tx1"/>
            </w14:solidFill>
          </w14:textFill>
        </w:rPr>
        <w:t>，应通过DO－160G第</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16</w:t>
      </w:r>
      <w:r>
        <w:rPr>
          <w:rFonts w:hint="eastAsia" w:ascii="Times New Roman" w:hAnsi="Times New Roman" w:cs="宋体"/>
          <w:i w:val="0"/>
          <w:iCs w:val="0"/>
          <w:caps w:val="0"/>
          <w:smallCaps w:val="0"/>
          <w:color w:val="000000" w:themeColor="text1"/>
          <w14:textFill>
            <w14:solidFill>
              <w14:schemeClr w14:val="tx1"/>
            </w14:solidFill>
          </w14:textFill>
        </w:rPr>
        <w:t>章，</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A</w:t>
      </w:r>
      <w:r>
        <w:rPr>
          <w:rFonts w:hint="eastAsia" w:ascii="Times New Roman" w:hAnsi="Times New Roman" w:cs="宋体"/>
          <w:i w:val="0"/>
          <w:iCs w:val="0"/>
          <w:caps w:val="0"/>
          <w:smallCaps w:val="0"/>
          <w:color w:val="000000" w:themeColor="text1"/>
          <w14:textFill>
            <w14:solidFill>
              <w14:schemeClr w14:val="tx1"/>
            </w14:solidFill>
          </w14:textFill>
        </w:rPr>
        <w:t>类</w:t>
      </w:r>
      <w:r>
        <w:rPr>
          <w:rFonts w:hint="eastAsia" w:ascii="Times New Roman" w:hAnsi="Times New Roman" w:cs="宋体"/>
          <w:i w:val="0"/>
          <w:iCs w:val="0"/>
          <w:caps w:val="0"/>
          <w:smallCaps w:val="0"/>
          <w:color w:val="000000" w:themeColor="text1"/>
          <w:lang w:eastAsia="zh-CN"/>
          <w14:textFill>
            <w14:solidFill>
              <w14:schemeClr w14:val="tx1"/>
            </w14:solidFill>
          </w14:textFill>
        </w:rPr>
        <w:t>、</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Z类</w:t>
      </w:r>
      <w:r>
        <w:rPr>
          <w:rFonts w:hint="eastAsia" w:ascii="Times New Roman" w:hAnsi="Times New Roman" w:cs="宋体"/>
          <w:i w:val="0"/>
          <w:iCs w:val="0"/>
          <w:caps w:val="0"/>
          <w:smallCaps w:val="0"/>
          <w:color w:val="000000" w:themeColor="text1"/>
          <w14:textFill>
            <w14:solidFill>
              <w14:schemeClr w14:val="tx1"/>
            </w14:solidFill>
          </w14:textFill>
        </w:rPr>
        <w:t>设备规定的</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要求。</w:t>
      </w:r>
      <w:r>
        <w:rPr>
          <w:rFonts w:hint="eastAsia" w:ascii="Times New Roman" w:hAnsi="Times New Roman" w:cs="宋体"/>
          <w:i w:val="0"/>
          <w:iCs w:val="0"/>
          <w:caps w:val="0"/>
          <w:smallCaps w:val="0"/>
          <w:color w:val="000000" w:themeColor="text1"/>
          <w14:textFill>
            <w14:solidFill>
              <w14:schemeClr w14:val="tx1"/>
            </w14:solidFill>
          </w14:textFill>
        </w:rPr>
        <w:t>此类试验考核</w:t>
      </w:r>
      <w:r>
        <w:rPr>
          <w:rFonts w:hint="eastAsia" w:ascii="Times New Roman" w:hAnsi="Times New Roman" w:cs="宋体"/>
          <w:i w:val="0"/>
          <w:iCs w:val="0"/>
          <w:caps w:val="0"/>
          <w:smallCaps w:val="0"/>
          <w:color w:val="000000" w:themeColor="text1"/>
          <w:lang w:eastAsia="zh-CN"/>
          <w14:textFill>
            <w14:solidFill>
              <w14:schemeClr w14:val="tx1"/>
            </w14:solidFill>
          </w14:textFill>
        </w:rPr>
        <w:t>FSECU</w:t>
      </w:r>
      <w:r>
        <w:rPr>
          <w:rFonts w:hint="eastAsia" w:ascii="Times New Roman" w:hAnsi="Times New Roman" w:cs="宋体"/>
          <w:i w:val="0"/>
          <w:iCs w:val="0"/>
          <w:caps w:val="0"/>
          <w:smallCaps w:val="0"/>
          <w:color w:val="000000" w:themeColor="text1"/>
          <w14:textFill>
            <w14:solidFill>
              <w14:schemeClr w14:val="tx1"/>
            </w14:solidFill>
          </w14:textFill>
        </w:rPr>
        <w:t>在</w:t>
      </w:r>
      <w:r>
        <w:rPr>
          <w:rFonts w:hint="eastAsia" w:ascii="Times New Roman" w:hAnsi="Times New Roman" w:cs="宋体"/>
          <w:i w:val="0"/>
          <w:iCs w:val="0"/>
          <w:caps w:val="0"/>
          <w:smallCaps w:val="0"/>
          <w:color w:val="000000" w:themeColor="text1"/>
          <w14:textFill>
            <w14:solidFill>
              <w14:schemeClr w14:val="tx1"/>
            </w14:solidFill>
          </w14:textFill>
        </w:rPr>
        <w:fldChar w:fldCharType="begin"/>
      </w:r>
      <w:r>
        <w:rPr>
          <w:rFonts w:hint="eastAsia" w:ascii="Times New Roman" w:hAnsi="Times New Roman" w:cs="宋体"/>
          <w:i w:val="0"/>
          <w:iCs w:val="0"/>
          <w:caps w:val="0"/>
          <w:smallCaps w:val="0"/>
          <w:color w:val="000000" w:themeColor="text1"/>
          <w14:textFill>
            <w14:solidFill>
              <w14:schemeClr w14:val="tx1"/>
            </w14:solidFill>
          </w14:textFill>
        </w:rPr>
        <w:instrText xml:space="preserve"> REF _Ref27441 \h </w:instrText>
      </w:r>
      <w:r>
        <w:rPr>
          <w:rFonts w:hint="eastAsia"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 xml:space="preserve">表 </w:t>
      </w:r>
      <w:r>
        <w:rPr>
          <w:rFonts w:hint="default" w:ascii="Times New Roman" w:hAnsi="Times New Roman" w:cs="宋体"/>
          <w:i w:val="0"/>
          <w:iCs w:val="0"/>
          <w:caps w:val="0"/>
          <w:smallCaps w:val="0"/>
          <w:color w:val="000000" w:themeColor="text1"/>
          <w14:textFill>
            <w14:solidFill>
              <w14:schemeClr w14:val="tx1"/>
            </w14:solidFill>
          </w14:textFill>
        </w:rPr>
        <w:fldChar w:fldCharType="begin"/>
      </w:r>
      <w:r>
        <w:rPr>
          <w:rFonts w:hint="default"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14</w:t>
      </w:r>
      <w:r>
        <w:rPr>
          <w:rFonts w:hint="default"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eastAsia="zh-CN"/>
          <w14:textFill>
            <w14:solidFill>
              <w14:schemeClr w14:val="tx1"/>
            </w14:solidFill>
          </w14:textFill>
        </w:rPr>
        <w:t>-</w:t>
      </w:r>
      <w:r>
        <w:rPr>
          <w:rFonts w:hint="default" w:ascii="Times New Roman" w:hAnsi="Times New Roman" w:cs="宋体"/>
          <w:i w:val="0"/>
          <w:iCs w:val="0"/>
          <w:caps w:val="0"/>
          <w:smallCaps w:val="0"/>
          <w:color w:val="000000" w:themeColor="text1"/>
          <w14:textFill>
            <w14:solidFill>
              <w14:schemeClr w14:val="tx1"/>
            </w14:solidFill>
          </w14:textFill>
        </w:rPr>
        <w:t>1</w:t>
      </w:r>
      <w:r>
        <w:rPr>
          <w:rFonts w:hint="eastAsia"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14:textFill>
            <w14:solidFill>
              <w14:schemeClr w14:val="tx1"/>
            </w14:solidFill>
          </w14:textFill>
        </w:rPr>
        <w:t>中规定的</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电源输入</w:t>
      </w:r>
      <w:r>
        <w:rPr>
          <w:rFonts w:hint="eastAsia" w:ascii="Times New Roman" w:hAnsi="Times New Roman" w:cs="宋体"/>
          <w:i w:val="0"/>
          <w:iCs w:val="0"/>
          <w:caps w:val="0"/>
          <w:smallCaps w:val="0"/>
          <w:color w:val="000000" w:themeColor="text1"/>
          <w14:textFill>
            <w14:solidFill>
              <w14:schemeClr w14:val="tx1"/>
            </w14:solidFill>
          </w14:textFill>
        </w:rPr>
        <w:t>下的性能特征。</w:t>
      </w:r>
    </w:p>
    <w:p>
      <w:pPr>
        <w:pStyle w:val="11"/>
        <w:jc w:val="center"/>
        <w:rPr>
          <w:rFonts w:hint="eastAsia" w:ascii="Times New Roman" w:hAnsi="Times New Roman" w:eastAsia="黑体" w:cs="宋体"/>
          <w:i w:val="0"/>
          <w:iCs w:val="0"/>
          <w:caps w:val="0"/>
          <w:smallCaps w:val="0"/>
          <w:color w:val="000000" w:themeColor="text1"/>
          <w:sz w:val="24"/>
          <w:szCs w:val="24"/>
          <w:lang w:val="en-US" w:eastAsia="zh-CN"/>
          <w14:textFill>
            <w14:solidFill>
              <w14:schemeClr w14:val="tx1"/>
            </w14:solidFill>
          </w14:textFill>
        </w:rPr>
      </w:pPr>
      <w:r>
        <w:rPr>
          <w:rFonts w:hint="eastAsia" w:ascii="Times New Roman" w:hAnsi="Times New Roman" w:eastAsia="黑体" w:cs="宋体"/>
          <w:i w:val="0"/>
          <w:iCs w:val="0"/>
          <w:caps w:val="0"/>
          <w:smallCaps w:val="0"/>
          <w:color w:val="000000" w:themeColor="text1"/>
          <w:sz w:val="24"/>
          <w:szCs w:val="24"/>
          <w14:textFill>
            <w14:solidFill>
              <w14:schemeClr w14:val="tx1"/>
            </w14:solidFill>
          </w14:textFill>
        </w:rPr>
        <w:t xml:space="preserve">表 </w:t>
      </w:r>
      <w:r>
        <w:rPr>
          <w:rFonts w:hint="eastAsia" w:ascii="Times New Roman" w:hAnsi="Times New Roman" w:eastAsia="黑体" w:cs="宋体"/>
          <w:i w:val="0"/>
          <w:iCs w:val="0"/>
          <w:caps w:val="0"/>
          <w:smallCaps w:val="0"/>
          <w:color w:val="000000" w:themeColor="text1"/>
          <w:sz w:val="24"/>
          <w:szCs w:val="24"/>
          <w14:textFill>
            <w14:solidFill>
              <w14:schemeClr w14:val="tx1"/>
            </w14:solidFill>
          </w14:textFill>
        </w:rPr>
        <w:fldChar w:fldCharType="begin"/>
      </w:r>
      <w:r>
        <w:rPr>
          <w:rFonts w:hint="eastAsia" w:ascii="Times New Roman" w:hAnsi="Times New Roman" w:eastAsia="黑体" w:cs="宋体"/>
          <w:i w:val="0"/>
          <w:iCs w:val="0"/>
          <w:caps w:val="0"/>
          <w:smallCaps w:val="0"/>
          <w:color w:val="000000" w:themeColor="text1"/>
          <w:sz w:val="24"/>
          <w:szCs w:val="24"/>
          <w14:textFill>
            <w14:solidFill>
              <w14:schemeClr w14:val="tx1"/>
            </w14:solidFill>
          </w14:textFill>
        </w:rPr>
        <w:instrText xml:space="preserve"> STYLEREF 1 \s </w:instrText>
      </w:r>
      <w:r>
        <w:rPr>
          <w:rFonts w:hint="eastAsia" w:ascii="Times New Roman" w:hAnsi="Times New Roman" w:eastAsia="黑体" w:cs="宋体"/>
          <w:i w:val="0"/>
          <w:iCs w:val="0"/>
          <w:caps w:val="0"/>
          <w:smallCaps w:val="0"/>
          <w:color w:val="000000" w:themeColor="text1"/>
          <w:sz w:val="24"/>
          <w:szCs w:val="24"/>
          <w14:textFill>
            <w14:solidFill>
              <w14:schemeClr w14:val="tx1"/>
            </w14:solidFill>
          </w14:textFill>
        </w:rPr>
        <w:fldChar w:fldCharType="separate"/>
      </w:r>
      <w:r>
        <w:rPr>
          <w:rFonts w:hint="eastAsia" w:ascii="Times New Roman" w:hAnsi="Times New Roman" w:eastAsia="黑体" w:cs="宋体"/>
          <w:i w:val="0"/>
          <w:iCs w:val="0"/>
          <w:caps w:val="0"/>
          <w:smallCaps w:val="0"/>
          <w:color w:val="000000" w:themeColor="text1"/>
          <w:sz w:val="24"/>
          <w:szCs w:val="24"/>
          <w14:textFill>
            <w14:solidFill>
              <w14:schemeClr w14:val="tx1"/>
            </w14:solidFill>
          </w14:textFill>
        </w:rPr>
        <w:t>14</w:t>
      </w:r>
      <w:r>
        <w:rPr>
          <w:rFonts w:hint="eastAsia" w:ascii="Times New Roman" w:hAnsi="Times New Roman" w:eastAsia="黑体" w:cs="宋体"/>
          <w:i w:val="0"/>
          <w:iCs w:val="0"/>
          <w:caps w:val="0"/>
          <w:smallCaps w:val="0"/>
          <w:color w:val="000000" w:themeColor="text1"/>
          <w:sz w:val="24"/>
          <w:szCs w:val="24"/>
          <w14:textFill>
            <w14:solidFill>
              <w14:schemeClr w14:val="tx1"/>
            </w14:solidFill>
          </w14:textFill>
        </w:rPr>
        <w:fldChar w:fldCharType="end"/>
      </w:r>
      <w:r>
        <w:rPr>
          <w:rFonts w:hint="eastAsia" w:ascii="Times New Roman" w:hAnsi="Times New Roman" w:eastAsia="黑体" w:cs="宋体"/>
          <w:i w:val="0"/>
          <w:iCs w:val="0"/>
          <w:caps w:val="0"/>
          <w:smallCaps w:val="0"/>
          <w:color w:val="000000" w:themeColor="text1"/>
          <w:sz w:val="24"/>
          <w:szCs w:val="24"/>
          <w:lang w:eastAsia="zh-CN"/>
          <w14:textFill>
            <w14:solidFill>
              <w14:schemeClr w14:val="tx1"/>
            </w14:solidFill>
          </w14:textFill>
        </w:rPr>
        <w:t>-</w:t>
      </w:r>
      <w:r>
        <w:rPr>
          <w:rFonts w:hint="eastAsia" w:ascii="Times New Roman" w:hAnsi="Times New Roman" w:eastAsia="黑体" w:cs="宋体"/>
          <w:i w:val="0"/>
          <w:iCs w:val="0"/>
          <w:caps w:val="0"/>
          <w:smallCaps w:val="0"/>
          <w:color w:val="000000" w:themeColor="text1"/>
          <w:sz w:val="24"/>
          <w:szCs w:val="24"/>
          <w14:textFill>
            <w14:solidFill>
              <w14:schemeClr w14:val="tx1"/>
            </w14:solidFill>
          </w14:textFill>
        </w:rPr>
        <w:fldChar w:fldCharType="begin"/>
      </w:r>
      <w:r>
        <w:rPr>
          <w:rFonts w:hint="eastAsia" w:ascii="Times New Roman" w:hAnsi="Times New Roman" w:eastAsia="黑体" w:cs="宋体"/>
          <w:i w:val="0"/>
          <w:iCs w:val="0"/>
          <w:caps w:val="0"/>
          <w:smallCaps w:val="0"/>
          <w:color w:val="000000" w:themeColor="text1"/>
          <w:sz w:val="24"/>
          <w:szCs w:val="24"/>
          <w14:textFill>
            <w14:solidFill>
              <w14:schemeClr w14:val="tx1"/>
            </w14:solidFill>
          </w14:textFill>
        </w:rPr>
        <w:instrText xml:space="preserve"> SEQ 表 \* ARABIC \s 1 </w:instrText>
      </w:r>
      <w:r>
        <w:rPr>
          <w:rFonts w:hint="eastAsia" w:ascii="Times New Roman" w:hAnsi="Times New Roman" w:eastAsia="黑体" w:cs="宋体"/>
          <w:i w:val="0"/>
          <w:iCs w:val="0"/>
          <w:caps w:val="0"/>
          <w:smallCaps w:val="0"/>
          <w:color w:val="000000" w:themeColor="text1"/>
          <w:sz w:val="24"/>
          <w:szCs w:val="24"/>
          <w14:textFill>
            <w14:solidFill>
              <w14:schemeClr w14:val="tx1"/>
            </w14:solidFill>
          </w14:textFill>
        </w:rPr>
        <w:fldChar w:fldCharType="separate"/>
      </w:r>
      <w:r>
        <w:rPr>
          <w:rFonts w:hint="eastAsia" w:ascii="Times New Roman" w:hAnsi="Times New Roman" w:eastAsia="黑体" w:cs="宋体"/>
          <w:i w:val="0"/>
          <w:iCs w:val="0"/>
          <w:caps w:val="0"/>
          <w:smallCaps w:val="0"/>
          <w:color w:val="000000" w:themeColor="text1"/>
          <w:sz w:val="24"/>
          <w:szCs w:val="24"/>
          <w14:textFill>
            <w14:solidFill>
              <w14:schemeClr w14:val="tx1"/>
            </w14:solidFill>
          </w14:textFill>
        </w:rPr>
        <w:t>1</w:t>
      </w:r>
      <w:r>
        <w:rPr>
          <w:rFonts w:hint="eastAsia" w:ascii="Times New Roman" w:hAnsi="Times New Roman" w:eastAsia="黑体" w:cs="宋体"/>
          <w:i w:val="0"/>
          <w:iCs w:val="0"/>
          <w:caps w:val="0"/>
          <w:smallCaps w:val="0"/>
          <w:color w:val="000000" w:themeColor="text1"/>
          <w:sz w:val="24"/>
          <w:szCs w:val="24"/>
          <w14:textFill>
            <w14:solidFill>
              <w14:schemeClr w14:val="tx1"/>
            </w14:solidFill>
          </w14:textFill>
        </w:rPr>
        <w:fldChar w:fldCharType="end"/>
      </w:r>
      <w:bookmarkStart w:id="238" w:name="_Toc6467"/>
      <w:bookmarkStart w:id="239" w:name="_Toc19806"/>
      <w:bookmarkStart w:id="240" w:name="_Toc28318"/>
      <w:r>
        <w:rPr>
          <w:rFonts w:hint="eastAsia" w:ascii="Times New Roman" w:hAnsi="Times New Roman" w:cs="宋体"/>
          <w:i w:val="0"/>
          <w:iCs w:val="0"/>
          <w:caps w:val="0"/>
          <w:smallCaps w:val="0"/>
          <w:color w:val="000000" w:themeColor="text1"/>
          <w:sz w:val="24"/>
          <w:szCs w:val="24"/>
          <w:lang w:val="en-US" w:eastAsia="zh-CN"/>
          <w14:textFill>
            <w14:solidFill>
              <w14:schemeClr w14:val="tx1"/>
            </w14:solidFill>
          </w14:textFill>
        </w:rPr>
        <w:t xml:space="preserve"> </w:t>
      </w:r>
      <w:r>
        <w:rPr>
          <w:rFonts w:hint="eastAsia" w:ascii="Times New Roman" w:hAnsi="Times New Roman" w:eastAsia="黑体" w:cs="宋体"/>
          <w:i w:val="0"/>
          <w:iCs w:val="0"/>
          <w:caps w:val="0"/>
          <w:smallCaps w:val="0"/>
          <w:color w:val="000000" w:themeColor="text1"/>
          <w:sz w:val="24"/>
          <w:szCs w:val="24"/>
          <w:lang w:val="en-US" w:eastAsia="zh-CN"/>
          <w14:textFill>
            <w14:solidFill>
              <w14:schemeClr w14:val="tx1"/>
            </w14:solidFill>
          </w14:textFill>
        </w:rPr>
        <w:t>电源输入条件</w:t>
      </w:r>
      <w:bookmarkEnd w:id="238"/>
      <w:bookmarkEnd w:id="239"/>
      <w:bookmarkEnd w:id="240"/>
    </w:p>
    <w:tbl>
      <w:tblPr>
        <w:tblStyle w:val="30"/>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28" w:type="dxa"/>
          <w:bottom w:w="0" w:type="dxa"/>
          <w:right w:w="28" w:type="dxa"/>
        </w:tblCellMar>
      </w:tblPr>
      <w:tblGrid>
        <w:gridCol w:w="1124"/>
        <w:gridCol w:w="2776"/>
        <w:gridCol w:w="1261"/>
        <w:gridCol w:w="3145"/>
        <w:gridCol w:w="8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jc w:val="center"/>
        </w:trPr>
        <w:tc>
          <w:tcPr>
            <w:tcW w:w="616" w:type="pct"/>
            <w:tcBorders>
              <w:top w:val="single" w:color="auto" w:sz="12" w:space="0"/>
              <w:left w:val="single" w:color="auto" w:sz="12" w:space="0"/>
              <w:bottom w:val="single" w:color="auto" w:sz="12" w:space="0"/>
            </w:tcBorders>
            <w:noWrap w:val="0"/>
            <w:vAlign w:val="center"/>
          </w:tcPr>
          <w:p>
            <w:pPr>
              <w:keepNext w:val="0"/>
              <w:keepLines w:val="0"/>
              <w:pageBreakBefore w:val="0"/>
              <w:widowControl w:val="0"/>
              <w:tabs>
                <w:tab w:val="left" w:pos="550"/>
              </w:tabs>
              <w:kinsoku/>
              <w:wordWrap/>
              <w:overflowPunct/>
              <w:topLinePunct w:val="0"/>
              <w:autoSpaceDE/>
              <w:autoSpaceDN/>
              <w:bidi w:val="0"/>
              <w:adjustRightInd/>
              <w:snapToGrid/>
              <w:spacing w:line="240" w:lineRule="auto"/>
              <w:ind w:left="0" w:firstLine="0" w:firstLineChars="0"/>
              <w:jc w:val="center"/>
              <w:textAlignment w:val="auto"/>
              <w:rPr>
                <w:rFonts w:hint="default" w:ascii="Times New Roman" w:hAnsi="Times New Roman" w:eastAsia="宋体" w:cs="宋体"/>
                <w:b/>
                <w:bCs/>
                <w:i w:val="0"/>
                <w:iCs w:val="0"/>
                <w:caps w:val="0"/>
                <w:smallCaps w:val="0"/>
                <w:color w:val="000000"/>
                <w:sz w:val="21"/>
                <w:szCs w:val="21"/>
                <w:highlight w:val="none"/>
              </w:rPr>
            </w:pPr>
            <w:r>
              <w:rPr>
                <w:rFonts w:hint="default" w:ascii="Times New Roman" w:hAnsi="Times New Roman" w:eastAsia="宋体" w:cs="宋体"/>
                <w:b/>
                <w:bCs/>
                <w:i w:val="0"/>
                <w:iCs w:val="0"/>
                <w:caps w:val="0"/>
                <w:smallCaps w:val="0"/>
                <w:color w:val="000000"/>
                <w:sz w:val="21"/>
                <w:szCs w:val="21"/>
                <w:highlight w:val="none"/>
              </w:rPr>
              <w:t>序号</w:t>
            </w:r>
          </w:p>
        </w:tc>
        <w:tc>
          <w:tcPr>
            <w:tcW w:w="1521" w:type="pct"/>
            <w:tcBorders>
              <w:top w:val="single" w:color="auto" w:sz="12" w:space="0"/>
              <w:bottom w:val="single" w:color="auto" w:sz="12" w:space="0"/>
            </w:tcBorders>
            <w:noWrap w:val="0"/>
            <w:vAlign w:val="center"/>
          </w:tcPr>
          <w:p>
            <w:pPr>
              <w:keepNext w:val="0"/>
              <w:keepLines w:val="0"/>
              <w:pageBreakBefore w:val="0"/>
              <w:widowControl w:val="0"/>
              <w:tabs>
                <w:tab w:val="left" w:pos="550"/>
              </w:tabs>
              <w:kinsoku/>
              <w:wordWrap/>
              <w:overflowPunct/>
              <w:topLinePunct w:val="0"/>
              <w:autoSpaceDE/>
              <w:autoSpaceDN/>
              <w:bidi w:val="0"/>
              <w:adjustRightInd/>
              <w:snapToGrid/>
              <w:spacing w:line="240" w:lineRule="auto"/>
              <w:ind w:left="0" w:firstLine="0" w:firstLineChars="0"/>
              <w:jc w:val="center"/>
              <w:textAlignment w:val="auto"/>
              <w:rPr>
                <w:rFonts w:hint="default" w:ascii="Times New Roman" w:hAnsi="Times New Roman" w:eastAsia="宋体" w:cs="宋体"/>
                <w:b/>
                <w:bCs/>
                <w:i w:val="0"/>
                <w:iCs w:val="0"/>
                <w:caps w:val="0"/>
                <w:smallCaps w:val="0"/>
                <w:color w:val="000000"/>
                <w:sz w:val="21"/>
                <w:szCs w:val="21"/>
                <w:highlight w:val="none"/>
              </w:rPr>
            </w:pPr>
            <w:r>
              <w:rPr>
                <w:rFonts w:hint="default" w:ascii="Times New Roman" w:hAnsi="Times New Roman" w:eastAsia="宋体" w:cs="宋体"/>
                <w:b/>
                <w:bCs/>
                <w:i w:val="0"/>
                <w:iCs w:val="0"/>
                <w:caps w:val="0"/>
                <w:smallCaps w:val="0"/>
                <w:color w:val="000000"/>
                <w:sz w:val="21"/>
                <w:szCs w:val="21"/>
                <w:highlight w:val="none"/>
              </w:rPr>
              <w:t>试验项目</w:t>
            </w:r>
          </w:p>
        </w:tc>
        <w:tc>
          <w:tcPr>
            <w:tcW w:w="691" w:type="pct"/>
            <w:tcBorders>
              <w:top w:val="single" w:color="auto" w:sz="12" w:space="0"/>
              <w:bottom w:val="single" w:color="auto" w:sz="12" w:space="0"/>
            </w:tcBorders>
            <w:noWrap w:val="0"/>
            <w:vAlign w:val="center"/>
          </w:tcPr>
          <w:p>
            <w:pPr>
              <w:keepNext w:val="0"/>
              <w:keepLines w:val="0"/>
              <w:pageBreakBefore w:val="0"/>
              <w:widowControl w:val="0"/>
              <w:tabs>
                <w:tab w:val="left" w:pos="550"/>
              </w:tabs>
              <w:kinsoku/>
              <w:wordWrap/>
              <w:overflowPunct/>
              <w:topLinePunct w:val="0"/>
              <w:autoSpaceDE/>
              <w:autoSpaceDN/>
              <w:bidi w:val="0"/>
              <w:adjustRightInd/>
              <w:snapToGrid/>
              <w:spacing w:line="240" w:lineRule="auto"/>
              <w:ind w:left="0" w:firstLine="0" w:firstLineChars="0"/>
              <w:jc w:val="center"/>
              <w:textAlignment w:val="auto"/>
              <w:rPr>
                <w:rFonts w:hint="default" w:ascii="Times New Roman" w:hAnsi="Times New Roman" w:eastAsia="宋体" w:cs="宋体"/>
                <w:b/>
                <w:bCs/>
                <w:i w:val="0"/>
                <w:iCs w:val="0"/>
                <w:caps w:val="0"/>
                <w:smallCaps w:val="0"/>
                <w:color w:val="000000"/>
                <w:sz w:val="21"/>
                <w:szCs w:val="21"/>
                <w:highlight w:val="none"/>
              </w:rPr>
            </w:pPr>
            <w:r>
              <w:rPr>
                <w:rFonts w:hint="default" w:ascii="Times New Roman" w:hAnsi="Times New Roman" w:eastAsia="宋体" w:cs="宋体"/>
                <w:b/>
                <w:bCs/>
                <w:i w:val="0"/>
                <w:iCs w:val="0"/>
                <w:caps w:val="0"/>
                <w:smallCaps w:val="0"/>
                <w:color w:val="000000"/>
                <w:sz w:val="21"/>
                <w:szCs w:val="21"/>
                <w:highlight w:val="none"/>
              </w:rPr>
              <w:t>类别</w:t>
            </w:r>
          </w:p>
        </w:tc>
        <w:tc>
          <w:tcPr>
            <w:tcW w:w="1723" w:type="pct"/>
            <w:tcBorders>
              <w:top w:val="single" w:color="auto" w:sz="12" w:space="0"/>
              <w:bottom w:val="single" w:color="auto" w:sz="12" w:space="0"/>
            </w:tcBorders>
            <w:noWrap w:val="0"/>
            <w:vAlign w:val="center"/>
          </w:tcPr>
          <w:p>
            <w:pPr>
              <w:keepNext w:val="0"/>
              <w:keepLines w:val="0"/>
              <w:pageBreakBefore w:val="0"/>
              <w:widowControl w:val="0"/>
              <w:tabs>
                <w:tab w:val="left" w:pos="550"/>
              </w:tabs>
              <w:kinsoku/>
              <w:wordWrap/>
              <w:overflowPunct/>
              <w:topLinePunct w:val="0"/>
              <w:autoSpaceDE/>
              <w:autoSpaceDN/>
              <w:bidi w:val="0"/>
              <w:adjustRightInd/>
              <w:snapToGrid/>
              <w:spacing w:line="240" w:lineRule="auto"/>
              <w:ind w:left="0" w:firstLine="0" w:firstLineChars="0"/>
              <w:jc w:val="center"/>
              <w:textAlignment w:val="auto"/>
              <w:rPr>
                <w:rFonts w:hint="default" w:ascii="Times New Roman" w:hAnsi="Times New Roman" w:eastAsia="宋体" w:cs="宋体"/>
                <w:b/>
                <w:bCs/>
                <w:i w:val="0"/>
                <w:iCs w:val="0"/>
                <w:caps w:val="0"/>
                <w:smallCaps w:val="0"/>
                <w:color w:val="000000"/>
                <w:sz w:val="21"/>
                <w:szCs w:val="21"/>
                <w:highlight w:val="none"/>
              </w:rPr>
            </w:pPr>
            <w:r>
              <w:rPr>
                <w:rFonts w:hint="default" w:ascii="Times New Roman" w:hAnsi="Times New Roman" w:eastAsia="宋体" w:cs="宋体"/>
                <w:b/>
                <w:bCs/>
                <w:i w:val="0"/>
                <w:iCs w:val="0"/>
                <w:caps w:val="0"/>
                <w:smallCaps w:val="0"/>
                <w:color w:val="000000"/>
                <w:sz w:val="21"/>
                <w:szCs w:val="21"/>
                <w:highlight w:val="none"/>
              </w:rPr>
              <w:t>试验条件</w:t>
            </w:r>
          </w:p>
        </w:tc>
        <w:tc>
          <w:tcPr>
            <w:tcW w:w="447" w:type="pct"/>
            <w:tcBorders>
              <w:top w:val="single" w:color="auto" w:sz="12" w:space="0"/>
              <w:bottom w:val="single" w:color="auto" w:sz="12" w:space="0"/>
              <w:right w:val="single" w:color="auto" w:sz="12" w:space="0"/>
            </w:tcBorders>
            <w:noWrap w:val="0"/>
            <w:vAlign w:val="center"/>
          </w:tcPr>
          <w:p>
            <w:pPr>
              <w:keepNext w:val="0"/>
              <w:keepLines w:val="0"/>
              <w:pageBreakBefore w:val="0"/>
              <w:widowControl w:val="0"/>
              <w:tabs>
                <w:tab w:val="left" w:pos="550"/>
              </w:tabs>
              <w:kinsoku/>
              <w:wordWrap/>
              <w:overflowPunct/>
              <w:topLinePunct w:val="0"/>
              <w:autoSpaceDE/>
              <w:autoSpaceDN/>
              <w:bidi w:val="0"/>
              <w:adjustRightInd/>
              <w:snapToGrid/>
              <w:spacing w:line="240" w:lineRule="auto"/>
              <w:ind w:left="0" w:firstLine="0" w:firstLineChars="0"/>
              <w:jc w:val="center"/>
              <w:textAlignment w:val="auto"/>
              <w:rPr>
                <w:rFonts w:hint="default" w:ascii="Times New Roman" w:hAnsi="Times New Roman" w:eastAsia="宋体" w:cs="宋体"/>
                <w:b/>
                <w:bCs/>
                <w:i w:val="0"/>
                <w:iCs w:val="0"/>
                <w:caps w:val="0"/>
                <w:smallCaps w:val="0"/>
                <w:color w:val="000000"/>
                <w:sz w:val="21"/>
                <w:szCs w:val="21"/>
                <w:highlight w:val="none"/>
              </w:rPr>
            </w:pPr>
            <w:r>
              <w:rPr>
                <w:rFonts w:hint="default" w:ascii="Times New Roman" w:hAnsi="Times New Roman" w:eastAsia="宋体" w:cs="宋体"/>
                <w:b/>
                <w:bCs/>
                <w:i w:val="0"/>
                <w:iCs w:val="0"/>
                <w:caps w:val="0"/>
                <w:smallCaps w:val="0"/>
                <w:color w:val="000000"/>
                <w:sz w:val="21"/>
                <w:szCs w:val="21"/>
                <w:highlight w:val="none"/>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jc w:val="center"/>
        </w:trPr>
        <w:tc>
          <w:tcPr>
            <w:tcW w:w="616" w:type="pct"/>
            <w:tcBorders>
              <w:top w:val="single" w:color="auto" w:sz="12" w:space="0"/>
              <w:left w:val="single" w:color="auto" w:sz="12" w:space="0"/>
              <w:bottom w:val="single" w:color="auto" w:sz="4" w:space="0"/>
            </w:tcBorders>
            <w:noWrap w:val="0"/>
            <w:vAlign w:val="center"/>
          </w:tcPr>
          <w:p>
            <w:pPr>
              <w:keepNext w:val="0"/>
              <w:keepLines w:val="0"/>
              <w:pageBreakBefore w:val="0"/>
              <w:widowControl w:val="0"/>
              <w:numPr>
                <w:ilvl w:val="0"/>
                <w:numId w:val="28"/>
              </w:numPr>
              <w:tabs>
                <w:tab w:val="left" w:pos="550"/>
              </w:tabs>
              <w:kinsoku/>
              <w:wordWrap/>
              <w:overflowPunct/>
              <w:topLinePunct w:val="0"/>
              <w:autoSpaceDE/>
              <w:autoSpaceDN/>
              <w:bidi w:val="0"/>
              <w:adjustRightInd/>
              <w:snapToGrid/>
              <w:spacing w:line="240" w:lineRule="auto"/>
              <w:ind w:left="0" w:firstLine="0" w:firstLineChars="0"/>
              <w:jc w:val="center"/>
              <w:textAlignment w:val="auto"/>
              <w:rPr>
                <w:rFonts w:hint="default" w:ascii="Times New Roman" w:hAnsi="Times New Roman" w:eastAsia="宋体" w:cs="宋体"/>
                <w:i w:val="0"/>
                <w:iCs w:val="0"/>
                <w:caps w:val="0"/>
                <w:smallCaps w:val="0"/>
                <w:color w:val="000000"/>
                <w:sz w:val="21"/>
                <w:szCs w:val="21"/>
                <w:highlight w:val="none"/>
              </w:rPr>
            </w:pPr>
          </w:p>
        </w:tc>
        <w:tc>
          <w:tcPr>
            <w:tcW w:w="2617" w:type="dxa"/>
            <w:tcBorders>
              <w:top w:val="single" w:color="auto" w:sz="12" w:space="0"/>
              <w:bottom w:val="single" w:color="auto" w:sz="4" w:space="0"/>
            </w:tcBorders>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sz w:val="21"/>
                <w:szCs w:val="21"/>
                <w:highlight w:val="none"/>
              </w:rPr>
            </w:pPr>
            <w:r>
              <w:rPr>
                <w:rFonts w:hint="default" w:ascii="Times New Roman" w:hAnsi="Times New Roman" w:eastAsia="宋体" w:cs="宋体"/>
                <w:i w:val="0"/>
                <w:iCs w:val="0"/>
                <w:caps w:val="0"/>
                <w:smallCaps w:val="0"/>
                <w:color w:val="000000"/>
                <w:sz w:val="21"/>
                <w:szCs w:val="21"/>
                <w:highlight w:val="none"/>
              </w:rPr>
              <w:t>电压（直流平均值）</w:t>
            </w:r>
          </w:p>
        </w:tc>
        <w:tc>
          <w:tcPr>
            <w:tcW w:w="691" w:type="pct"/>
            <w:tcBorders>
              <w:top w:val="single" w:color="auto" w:sz="12" w:space="0"/>
              <w:bottom w:val="single" w:color="auto" w:sz="4" w:space="0"/>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center"/>
              <w:textAlignment w:val="auto"/>
              <w:rPr>
                <w:rFonts w:hint="eastAsia" w:ascii="Times New Roman" w:hAnsi="Times New Roman" w:eastAsia="宋体" w:cs="宋体"/>
                <w:i w:val="0"/>
                <w:iCs w:val="0"/>
                <w:caps w:val="0"/>
                <w:smallCaps w:val="0"/>
                <w:color w:val="000000"/>
                <w:sz w:val="21"/>
                <w:szCs w:val="21"/>
                <w:highlight w:val="none"/>
                <w:lang w:val="en-US" w:eastAsia="zh-CN"/>
              </w:rPr>
            </w:pPr>
            <w:r>
              <w:rPr>
                <w:rFonts w:hint="eastAsia" w:ascii="Times New Roman" w:hAnsi="Times New Roman" w:cs="宋体"/>
                <w:i w:val="0"/>
                <w:iCs w:val="0"/>
                <w:caps w:val="0"/>
                <w:smallCaps w:val="0"/>
                <w:color w:val="000000"/>
                <w:sz w:val="21"/>
                <w:szCs w:val="21"/>
                <w:highlight w:val="none"/>
                <w:lang w:val="en-US" w:eastAsia="zh-CN"/>
              </w:rPr>
              <w:t>/</w:t>
            </w:r>
          </w:p>
        </w:tc>
        <w:tc>
          <w:tcPr>
            <w:tcW w:w="1723" w:type="pct"/>
            <w:tcBorders>
              <w:top w:val="single" w:color="auto" w:sz="12" w:space="0"/>
              <w:bottom w:val="single" w:color="auto" w:sz="4" w:space="0"/>
            </w:tcBorders>
            <w:noWrap w:val="0"/>
            <w:vAlign w:val="top"/>
          </w:tcPr>
          <w:p>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center"/>
              <w:textAlignment w:val="auto"/>
              <w:rPr>
                <w:rFonts w:hint="default" w:ascii="Times New Roman" w:hAnsi="Times New Roman" w:eastAsia="宋体" w:cs="宋体"/>
                <w:i w:val="0"/>
                <w:iCs w:val="0"/>
                <w:caps w:val="0"/>
                <w:smallCaps w:val="0"/>
                <w:color w:val="000000"/>
                <w:sz w:val="21"/>
                <w:szCs w:val="21"/>
                <w:highlight w:val="none"/>
                <w:lang w:eastAsia="ja-JP"/>
              </w:rPr>
            </w:pPr>
            <w:r>
              <w:rPr>
                <w:rFonts w:ascii="Times New Roman" w:hAnsi="Times New Roman" w:eastAsia="宋体" w:cs="宋体"/>
                <w:bCs/>
                <w:i w:val="0"/>
                <w:iCs w:val="0"/>
                <w:caps w:val="0"/>
                <w:smallCaps w:val="0"/>
                <w:color w:val="000000" w:themeColor="text1"/>
                <w:kern w:val="28"/>
                <w:sz w:val="21"/>
                <w:szCs w:val="21"/>
                <w14:textFill>
                  <w14:solidFill>
                    <w14:schemeClr w14:val="tx1"/>
                  </w14:solidFill>
                </w14:textFill>
              </w:rPr>
              <w:t>30.3V，22.0V，18.0V</w:t>
            </w:r>
          </w:p>
        </w:tc>
        <w:tc>
          <w:tcPr>
            <w:tcW w:w="447" w:type="pct"/>
            <w:tcBorders>
              <w:top w:val="single" w:color="auto" w:sz="12" w:space="0"/>
              <w:bottom w:val="single" w:color="auto" w:sz="4" w:space="0"/>
              <w:right w:val="single" w:color="auto" w:sz="12" w:space="0"/>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center"/>
              <w:textAlignment w:val="auto"/>
              <w:rPr>
                <w:rFonts w:hint="default" w:ascii="Times New Roman" w:hAnsi="Times New Roman" w:eastAsia="宋体" w:cs="宋体"/>
                <w:i w:val="0"/>
                <w:iCs w:val="0"/>
                <w:caps w:val="0"/>
                <w:smallCaps w:val="0"/>
                <w:color w:val="000000"/>
                <w:sz w:val="21"/>
                <w:szCs w:val="21"/>
                <w:highlight w:val="none"/>
              </w:rPr>
            </w:pPr>
            <w:r>
              <w:rPr>
                <w:rFonts w:hint="default" w:ascii="Times New Roman" w:hAnsi="Times New Roman" w:eastAsia="宋体" w:cs="宋体"/>
                <w:i w:val="0"/>
                <w:iCs w:val="0"/>
                <w:caps w:val="0"/>
                <w:smallCaps w:val="0"/>
                <w:color w:val="000000"/>
                <w:sz w:val="21"/>
                <w:szCs w:val="21"/>
                <w:highlight w:val="non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616" w:type="pct"/>
            <w:tcBorders>
              <w:top w:val="single" w:color="auto" w:sz="4" w:space="0"/>
              <w:left w:val="single" w:color="auto" w:sz="12" w:space="0"/>
              <w:bottom w:val="single" w:color="auto" w:sz="4" w:space="0"/>
            </w:tcBorders>
            <w:noWrap w:val="0"/>
            <w:vAlign w:val="center"/>
          </w:tcPr>
          <w:p>
            <w:pPr>
              <w:keepNext w:val="0"/>
              <w:keepLines w:val="0"/>
              <w:pageBreakBefore w:val="0"/>
              <w:widowControl w:val="0"/>
              <w:numPr>
                <w:ilvl w:val="0"/>
                <w:numId w:val="28"/>
              </w:numPr>
              <w:tabs>
                <w:tab w:val="left" w:pos="550"/>
              </w:tabs>
              <w:kinsoku/>
              <w:wordWrap/>
              <w:overflowPunct/>
              <w:topLinePunct w:val="0"/>
              <w:autoSpaceDE/>
              <w:autoSpaceDN/>
              <w:bidi w:val="0"/>
              <w:adjustRightInd/>
              <w:snapToGrid/>
              <w:spacing w:line="240" w:lineRule="auto"/>
              <w:ind w:left="0" w:firstLine="0" w:firstLineChars="0"/>
              <w:jc w:val="center"/>
              <w:textAlignment w:val="auto"/>
              <w:rPr>
                <w:rFonts w:hint="default" w:ascii="Times New Roman" w:hAnsi="Times New Roman" w:eastAsia="宋体" w:cs="宋体"/>
                <w:i w:val="0"/>
                <w:iCs w:val="0"/>
                <w:caps w:val="0"/>
                <w:smallCaps w:val="0"/>
                <w:color w:val="000000"/>
                <w:sz w:val="21"/>
                <w:szCs w:val="21"/>
                <w:highlight w:val="none"/>
              </w:rPr>
            </w:pPr>
          </w:p>
        </w:tc>
        <w:tc>
          <w:tcPr>
            <w:tcW w:w="2617" w:type="dxa"/>
            <w:tcBorders>
              <w:top w:val="single" w:color="auto" w:sz="4" w:space="0"/>
              <w:bottom w:val="single" w:color="auto" w:sz="4" w:space="0"/>
            </w:tcBorders>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sz w:val="21"/>
                <w:szCs w:val="21"/>
                <w:highlight w:val="none"/>
              </w:rPr>
            </w:pPr>
            <w:r>
              <w:rPr>
                <w:rFonts w:hint="default" w:ascii="Times New Roman" w:hAnsi="Times New Roman" w:eastAsia="宋体" w:cs="宋体"/>
                <w:i w:val="0"/>
                <w:iCs w:val="0"/>
                <w:caps w:val="0"/>
                <w:smallCaps w:val="0"/>
                <w:color w:val="000000"/>
                <w:sz w:val="21"/>
                <w:szCs w:val="21"/>
                <w:highlight w:val="none"/>
              </w:rPr>
              <w:t>脉动电压</w:t>
            </w:r>
          </w:p>
        </w:tc>
        <w:tc>
          <w:tcPr>
            <w:tcW w:w="691" w:type="pct"/>
            <w:tcBorders>
              <w:top w:val="single" w:color="auto" w:sz="4" w:space="0"/>
              <w:bottom w:val="single" w:color="auto" w:sz="4" w:space="0"/>
            </w:tcBorders>
            <w:noWrap w:val="0"/>
            <w:vAlign w:val="top"/>
          </w:tcPr>
          <w:p>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center"/>
              <w:textAlignment w:val="auto"/>
              <w:rPr>
                <w:rFonts w:hint="eastAsia" w:ascii="Times New Roman" w:hAnsi="Times New Roman" w:eastAsia="宋体" w:cs="宋体"/>
                <w:i w:val="0"/>
                <w:iCs w:val="0"/>
                <w:caps w:val="0"/>
                <w:smallCaps w:val="0"/>
                <w:color w:val="000000"/>
                <w:sz w:val="21"/>
                <w:szCs w:val="21"/>
                <w:highlight w:val="none"/>
                <w:lang w:val="en-US" w:eastAsia="zh-CN"/>
              </w:rPr>
            </w:pPr>
            <w:r>
              <w:rPr>
                <w:rFonts w:hint="eastAsia" w:ascii="Times New Roman" w:hAnsi="Times New Roman" w:cs="宋体"/>
                <w:i w:val="0"/>
                <w:iCs w:val="0"/>
                <w:caps w:val="0"/>
                <w:smallCaps w:val="0"/>
                <w:color w:val="000000"/>
                <w:sz w:val="21"/>
                <w:szCs w:val="21"/>
                <w:highlight w:val="none"/>
                <w:lang w:val="en-US" w:eastAsia="zh-CN"/>
              </w:rPr>
              <w:t>/</w:t>
            </w:r>
          </w:p>
        </w:tc>
        <w:tc>
          <w:tcPr>
            <w:tcW w:w="1723" w:type="pct"/>
            <w:tcBorders>
              <w:top w:val="single" w:color="auto" w:sz="4" w:space="0"/>
              <w:bottom w:val="single" w:color="auto" w:sz="4" w:space="0"/>
            </w:tcBorders>
            <w:noWrap w:val="0"/>
            <w:vAlign w:val="top"/>
          </w:tcPr>
          <w:p>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center"/>
              <w:textAlignment w:val="auto"/>
              <w:rPr>
                <w:rFonts w:hint="eastAsia" w:ascii="Times New Roman" w:hAnsi="Times New Roman" w:eastAsia="宋体" w:cs="宋体"/>
                <w:i w:val="0"/>
                <w:iCs w:val="0"/>
                <w:caps w:val="0"/>
                <w:smallCaps w:val="0"/>
                <w:color w:val="000000"/>
                <w:sz w:val="21"/>
                <w:szCs w:val="21"/>
                <w:highlight w:val="none"/>
                <w:lang w:eastAsia="zh-CN"/>
              </w:rPr>
            </w:pPr>
            <w:r>
              <w:rPr>
                <w:rFonts w:hint="eastAsia" w:ascii="Times New Roman" w:hAnsi="Times New Roman" w:cs="宋体"/>
                <w:i w:val="0"/>
                <w:iCs w:val="0"/>
                <w:caps w:val="0"/>
                <w:smallCaps w:val="0"/>
                <w:color w:val="000000" w:themeColor="text1"/>
                <w:sz w:val="21"/>
                <w:szCs w:val="21"/>
                <w:lang w:val="en-US" w:eastAsia="zh-CN"/>
                <w14:textFill>
                  <w14:solidFill>
                    <w14:schemeClr w14:val="tx1"/>
                  </w14:solidFill>
                </w14:textFill>
              </w:rPr>
              <w:t>/</w:t>
            </w:r>
          </w:p>
        </w:tc>
        <w:tc>
          <w:tcPr>
            <w:tcW w:w="447" w:type="pct"/>
            <w:tcBorders>
              <w:top w:val="single" w:color="auto" w:sz="4" w:space="0"/>
              <w:bottom w:val="single" w:color="auto" w:sz="4" w:space="0"/>
              <w:right w:val="single" w:color="auto" w:sz="12" w:space="0"/>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center"/>
              <w:textAlignment w:val="auto"/>
              <w:rPr>
                <w:rFonts w:hint="default" w:ascii="Times New Roman" w:hAnsi="Times New Roman" w:eastAsia="宋体" w:cs="宋体"/>
                <w:i w:val="0"/>
                <w:iCs w:val="0"/>
                <w:caps w:val="0"/>
                <w:smallCaps w:val="0"/>
                <w:color w:val="000000"/>
                <w:sz w:val="21"/>
                <w:szCs w:val="21"/>
                <w:highlight w:val="none"/>
              </w:rPr>
            </w:pPr>
            <w:r>
              <w:rPr>
                <w:rFonts w:hint="default" w:ascii="Times New Roman" w:hAnsi="Times New Roman" w:eastAsia="宋体" w:cs="宋体"/>
                <w:i w:val="0"/>
                <w:iCs w:val="0"/>
                <w:caps w:val="0"/>
                <w:smallCaps w:val="0"/>
                <w:color w:val="000000"/>
                <w:sz w:val="21"/>
                <w:szCs w:val="21"/>
                <w:highlight w:val="non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jc w:val="center"/>
        </w:trPr>
        <w:tc>
          <w:tcPr>
            <w:tcW w:w="616" w:type="pct"/>
            <w:tcBorders>
              <w:top w:val="single" w:color="auto" w:sz="4" w:space="0"/>
              <w:left w:val="single" w:color="auto" w:sz="12" w:space="0"/>
              <w:bottom w:val="single" w:color="auto" w:sz="4" w:space="0"/>
            </w:tcBorders>
            <w:noWrap w:val="0"/>
            <w:vAlign w:val="center"/>
          </w:tcPr>
          <w:p>
            <w:pPr>
              <w:keepNext w:val="0"/>
              <w:keepLines w:val="0"/>
              <w:pageBreakBefore w:val="0"/>
              <w:widowControl w:val="0"/>
              <w:numPr>
                <w:ilvl w:val="0"/>
                <w:numId w:val="28"/>
              </w:numPr>
              <w:tabs>
                <w:tab w:val="left" w:pos="550"/>
              </w:tabs>
              <w:kinsoku/>
              <w:wordWrap/>
              <w:overflowPunct/>
              <w:topLinePunct w:val="0"/>
              <w:autoSpaceDE/>
              <w:autoSpaceDN/>
              <w:bidi w:val="0"/>
              <w:adjustRightInd/>
              <w:snapToGrid/>
              <w:spacing w:line="240" w:lineRule="auto"/>
              <w:ind w:left="0" w:firstLine="0" w:firstLineChars="0"/>
              <w:jc w:val="center"/>
              <w:textAlignment w:val="auto"/>
              <w:rPr>
                <w:rFonts w:hint="default" w:ascii="Times New Roman" w:hAnsi="Times New Roman" w:eastAsia="宋体" w:cs="宋体"/>
                <w:i w:val="0"/>
                <w:iCs w:val="0"/>
                <w:caps w:val="0"/>
                <w:smallCaps w:val="0"/>
                <w:color w:val="000000"/>
                <w:sz w:val="21"/>
                <w:szCs w:val="21"/>
                <w:highlight w:val="none"/>
              </w:rPr>
            </w:pPr>
          </w:p>
        </w:tc>
        <w:tc>
          <w:tcPr>
            <w:tcW w:w="2617" w:type="dxa"/>
            <w:tcBorders>
              <w:top w:val="single" w:color="auto" w:sz="4" w:space="0"/>
              <w:bottom w:val="single" w:color="auto" w:sz="4" w:space="0"/>
            </w:tcBorders>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sz w:val="21"/>
                <w:szCs w:val="21"/>
                <w:highlight w:val="none"/>
              </w:rPr>
            </w:pPr>
            <w:r>
              <w:rPr>
                <w:rFonts w:hint="default" w:ascii="Times New Roman" w:hAnsi="Times New Roman" w:eastAsia="宋体" w:cs="宋体"/>
                <w:i w:val="0"/>
                <w:iCs w:val="0"/>
                <w:caps w:val="0"/>
                <w:smallCaps w:val="0"/>
                <w:color w:val="000000"/>
                <w:sz w:val="21"/>
                <w:szCs w:val="21"/>
                <w:highlight w:val="none"/>
              </w:rPr>
              <w:t>瞬时电源中断</w:t>
            </w:r>
          </w:p>
        </w:tc>
        <w:tc>
          <w:tcPr>
            <w:tcW w:w="691" w:type="pct"/>
            <w:tcBorders>
              <w:top w:val="single" w:color="auto" w:sz="4" w:space="0"/>
              <w:bottom w:val="single" w:color="auto" w:sz="4" w:space="0"/>
            </w:tcBorders>
            <w:noWrap w:val="0"/>
            <w:vAlign w:val="top"/>
          </w:tcPr>
          <w:p>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center"/>
              <w:textAlignment w:val="auto"/>
              <w:rPr>
                <w:rFonts w:hint="eastAsia" w:ascii="Times New Roman" w:hAnsi="Times New Roman" w:eastAsia="宋体" w:cs="宋体"/>
                <w:i w:val="0"/>
                <w:iCs w:val="0"/>
                <w:caps w:val="0"/>
                <w:smallCaps w:val="0"/>
                <w:color w:val="000000"/>
                <w:sz w:val="21"/>
                <w:szCs w:val="21"/>
                <w:highlight w:val="none"/>
                <w:lang w:val="en-US" w:eastAsia="zh-CN"/>
              </w:rPr>
            </w:pPr>
            <w:r>
              <w:rPr>
                <w:rFonts w:hint="eastAsia" w:ascii="Times New Roman" w:hAnsi="Times New Roman" w:cs="宋体"/>
                <w:i w:val="0"/>
                <w:iCs w:val="0"/>
                <w:caps w:val="0"/>
                <w:smallCaps w:val="0"/>
                <w:color w:val="000000"/>
                <w:sz w:val="21"/>
                <w:szCs w:val="21"/>
                <w:highlight w:val="none"/>
                <w:lang w:val="en-US" w:eastAsia="zh-CN"/>
              </w:rPr>
              <w:t>Z</w:t>
            </w:r>
          </w:p>
        </w:tc>
        <w:tc>
          <w:tcPr>
            <w:tcW w:w="1723" w:type="pct"/>
            <w:tcBorders>
              <w:top w:val="single" w:color="auto" w:sz="4" w:space="0"/>
              <w:bottom w:val="single" w:color="auto" w:sz="4" w:space="0"/>
            </w:tcBorders>
            <w:noWrap w:val="0"/>
            <w:vAlign w:val="top"/>
          </w:tcPr>
          <w:p>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center"/>
              <w:textAlignment w:val="auto"/>
              <w:rPr>
                <w:rFonts w:hint="eastAsia" w:ascii="Times New Roman" w:hAnsi="Times New Roman" w:eastAsia="宋体" w:cs="宋体"/>
                <w:i w:val="0"/>
                <w:iCs w:val="0"/>
                <w:caps w:val="0"/>
                <w:smallCaps w:val="0"/>
                <w:color w:val="000000"/>
                <w:sz w:val="21"/>
                <w:szCs w:val="21"/>
                <w:highlight w:val="none"/>
                <w:lang w:val="en-US" w:eastAsia="zh-CN"/>
              </w:rPr>
            </w:pPr>
            <w:r>
              <w:rPr>
                <w:rFonts w:hint="eastAsia" w:ascii="Times New Roman" w:hAnsi="Times New Roman" w:cs="宋体"/>
                <w:i w:val="0"/>
                <w:iCs w:val="0"/>
                <w:caps w:val="0"/>
                <w:smallCaps w:val="0"/>
                <w:color w:val="000000"/>
                <w:sz w:val="21"/>
                <w:szCs w:val="21"/>
                <w:highlight w:val="none"/>
                <w:lang w:val="en-US" w:eastAsia="zh-CN"/>
              </w:rPr>
              <w:t>/</w:t>
            </w:r>
          </w:p>
        </w:tc>
        <w:tc>
          <w:tcPr>
            <w:tcW w:w="447" w:type="pct"/>
            <w:tcBorders>
              <w:top w:val="single" w:color="auto" w:sz="4" w:space="0"/>
              <w:bottom w:val="single" w:color="auto" w:sz="4" w:space="0"/>
              <w:right w:val="single" w:color="auto" w:sz="12" w:space="0"/>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center"/>
              <w:textAlignment w:val="auto"/>
              <w:rPr>
                <w:rFonts w:hint="default" w:ascii="Times New Roman" w:hAnsi="Times New Roman" w:eastAsia="宋体" w:cs="宋体"/>
                <w:i w:val="0"/>
                <w:iCs w:val="0"/>
                <w:caps w:val="0"/>
                <w:smallCaps w:val="0"/>
                <w:color w:val="000000"/>
                <w:sz w:val="21"/>
                <w:szCs w:val="21"/>
                <w:highlight w:val="none"/>
              </w:rPr>
            </w:pPr>
            <w:r>
              <w:rPr>
                <w:rFonts w:hint="default" w:ascii="Times New Roman" w:hAnsi="Times New Roman" w:eastAsia="宋体" w:cs="宋体"/>
                <w:i w:val="0"/>
                <w:iCs w:val="0"/>
                <w:caps w:val="0"/>
                <w:smallCaps w:val="0"/>
                <w:color w:val="000000"/>
                <w:sz w:val="21"/>
                <w:szCs w:val="21"/>
                <w:highlight w:val="non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jc w:val="center"/>
        </w:trPr>
        <w:tc>
          <w:tcPr>
            <w:tcW w:w="616" w:type="pct"/>
            <w:tcBorders>
              <w:top w:val="single" w:color="auto" w:sz="4" w:space="0"/>
              <w:left w:val="single" w:color="auto" w:sz="12" w:space="0"/>
              <w:bottom w:val="single" w:color="auto" w:sz="4" w:space="0"/>
            </w:tcBorders>
            <w:noWrap w:val="0"/>
            <w:vAlign w:val="center"/>
          </w:tcPr>
          <w:p>
            <w:pPr>
              <w:keepNext w:val="0"/>
              <w:keepLines w:val="0"/>
              <w:pageBreakBefore w:val="0"/>
              <w:widowControl w:val="0"/>
              <w:numPr>
                <w:ilvl w:val="0"/>
                <w:numId w:val="28"/>
              </w:numPr>
              <w:tabs>
                <w:tab w:val="left" w:pos="550"/>
              </w:tabs>
              <w:kinsoku/>
              <w:wordWrap/>
              <w:overflowPunct/>
              <w:topLinePunct w:val="0"/>
              <w:autoSpaceDE/>
              <w:autoSpaceDN/>
              <w:bidi w:val="0"/>
              <w:adjustRightInd/>
              <w:snapToGrid/>
              <w:spacing w:line="240" w:lineRule="auto"/>
              <w:ind w:left="0" w:firstLine="0" w:firstLineChars="0"/>
              <w:jc w:val="center"/>
              <w:textAlignment w:val="auto"/>
              <w:rPr>
                <w:rFonts w:hint="default" w:ascii="Times New Roman" w:hAnsi="Times New Roman" w:eastAsia="宋体" w:cs="宋体"/>
                <w:i w:val="0"/>
                <w:iCs w:val="0"/>
                <w:caps w:val="0"/>
                <w:smallCaps w:val="0"/>
                <w:color w:val="000000"/>
                <w:sz w:val="21"/>
                <w:szCs w:val="21"/>
                <w:highlight w:val="none"/>
              </w:rPr>
            </w:pPr>
          </w:p>
        </w:tc>
        <w:tc>
          <w:tcPr>
            <w:tcW w:w="2617" w:type="dxa"/>
            <w:tcBorders>
              <w:top w:val="single" w:color="auto" w:sz="4" w:space="0"/>
              <w:bottom w:val="single" w:color="auto" w:sz="4" w:space="0"/>
            </w:tcBorders>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sz w:val="21"/>
                <w:szCs w:val="21"/>
                <w:highlight w:val="none"/>
              </w:rPr>
            </w:pPr>
            <w:r>
              <w:rPr>
                <w:rFonts w:hint="default" w:ascii="Times New Roman" w:hAnsi="Times New Roman" w:eastAsia="宋体" w:cs="宋体"/>
                <w:i w:val="0"/>
                <w:iCs w:val="0"/>
                <w:caps w:val="0"/>
                <w:smallCaps w:val="0"/>
                <w:color w:val="000000"/>
                <w:sz w:val="21"/>
                <w:szCs w:val="21"/>
                <w:highlight w:val="none"/>
              </w:rPr>
              <w:t>正常浪涌电压</w:t>
            </w:r>
          </w:p>
        </w:tc>
        <w:tc>
          <w:tcPr>
            <w:tcW w:w="691" w:type="pct"/>
            <w:tcBorders>
              <w:top w:val="single" w:color="auto" w:sz="4" w:space="0"/>
              <w:bottom w:val="single" w:color="auto" w:sz="4" w:space="0"/>
            </w:tcBorders>
            <w:noWrap w:val="0"/>
            <w:vAlign w:val="top"/>
          </w:tcPr>
          <w:p>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center"/>
              <w:textAlignment w:val="auto"/>
              <w:rPr>
                <w:rFonts w:hint="eastAsia" w:ascii="Times New Roman" w:hAnsi="Times New Roman" w:eastAsia="宋体" w:cs="宋体"/>
                <w:i w:val="0"/>
                <w:iCs w:val="0"/>
                <w:caps w:val="0"/>
                <w:smallCaps w:val="0"/>
                <w:color w:val="000000"/>
                <w:sz w:val="21"/>
                <w:szCs w:val="21"/>
                <w:highlight w:val="none"/>
                <w:lang w:val="en-US" w:eastAsia="zh-CN"/>
              </w:rPr>
            </w:pPr>
            <w:r>
              <w:rPr>
                <w:rFonts w:hint="eastAsia" w:ascii="Times New Roman" w:hAnsi="Times New Roman" w:cs="宋体"/>
                <w:i w:val="0"/>
                <w:iCs w:val="0"/>
                <w:caps w:val="0"/>
                <w:smallCaps w:val="0"/>
                <w:color w:val="000000"/>
                <w:sz w:val="21"/>
                <w:szCs w:val="21"/>
                <w:highlight w:val="none"/>
                <w:lang w:val="en-US" w:eastAsia="zh-CN"/>
              </w:rPr>
              <w:t>A</w:t>
            </w:r>
          </w:p>
        </w:tc>
        <w:tc>
          <w:tcPr>
            <w:tcW w:w="1723" w:type="pct"/>
            <w:tcBorders>
              <w:top w:val="single" w:color="auto" w:sz="4" w:space="0"/>
              <w:bottom w:val="single" w:color="auto" w:sz="4" w:space="0"/>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center"/>
              <w:textAlignment w:val="auto"/>
              <w:rPr>
                <w:rFonts w:hint="default" w:ascii="Times New Roman" w:hAnsi="Times New Roman" w:eastAsia="宋体" w:cs="宋体"/>
                <w:i w:val="0"/>
                <w:iCs w:val="0"/>
                <w:caps w:val="0"/>
                <w:smallCaps w:val="0"/>
                <w:color w:val="000000"/>
                <w:sz w:val="21"/>
                <w:szCs w:val="21"/>
                <w:highlight w:val="none"/>
              </w:rPr>
            </w:pPr>
            <w:r>
              <w:rPr>
                <w:rFonts w:ascii="Times New Roman" w:hAnsi="Times New Roman" w:eastAsia="宋体" w:cs="宋体"/>
                <w:i w:val="0"/>
                <w:iCs w:val="0"/>
                <w:caps w:val="0"/>
                <w:smallCaps w:val="0"/>
                <w:color w:val="000000" w:themeColor="text1"/>
                <w:sz w:val="21"/>
                <w:szCs w:val="21"/>
                <w14:textFill>
                  <w14:solidFill>
                    <w14:schemeClr w14:val="tx1"/>
                  </w14:solidFill>
                </w14:textFill>
              </w:rPr>
              <w:t>47V，17V</w:t>
            </w:r>
          </w:p>
        </w:tc>
        <w:tc>
          <w:tcPr>
            <w:tcW w:w="447" w:type="pct"/>
            <w:tcBorders>
              <w:top w:val="single" w:color="auto" w:sz="4" w:space="0"/>
              <w:bottom w:val="single" w:color="auto" w:sz="4" w:space="0"/>
              <w:right w:val="single" w:color="auto" w:sz="12" w:space="0"/>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center"/>
              <w:textAlignment w:val="auto"/>
              <w:rPr>
                <w:rFonts w:hint="default" w:ascii="Times New Roman" w:hAnsi="Times New Roman" w:eastAsia="宋体" w:cs="宋体"/>
                <w:i w:val="0"/>
                <w:iCs w:val="0"/>
                <w:caps w:val="0"/>
                <w:smallCaps w:val="0"/>
                <w:color w:val="000000"/>
                <w:sz w:val="21"/>
                <w:szCs w:val="21"/>
                <w:highlight w:val="none"/>
              </w:rPr>
            </w:pPr>
            <w:r>
              <w:rPr>
                <w:rFonts w:hint="default" w:ascii="Times New Roman" w:hAnsi="Times New Roman" w:eastAsia="宋体" w:cs="宋体"/>
                <w:i w:val="0"/>
                <w:iCs w:val="0"/>
                <w:caps w:val="0"/>
                <w:smallCaps w:val="0"/>
                <w:color w:val="000000"/>
                <w:sz w:val="21"/>
                <w:szCs w:val="21"/>
                <w:highlight w:val="non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jc w:val="center"/>
        </w:trPr>
        <w:tc>
          <w:tcPr>
            <w:tcW w:w="616" w:type="pct"/>
            <w:tcBorders>
              <w:top w:val="single" w:color="auto" w:sz="4" w:space="0"/>
              <w:left w:val="single" w:color="auto" w:sz="12" w:space="0"/>
              <w:bottom w:val="single" w:color="auto" w:sz="4" w:space="0"/>
            </w:tcBorders>
            <w:noWrap w:val="0"/>
            <w:vAlign w:val="center"/>
          </w:tcPr>
          <w:p>
            <w:pPr>
              <w:keepNext w:val="0"/>
              <w:keepLines w:val="0"/>
              <w:pageBreakBefore w:val="0"/>
              <w:widowControl w:val="0"/>
              <w:numPr>
                <w:ilvl w:val="0"/>
                <w:numId w:val="28"/>
              </w:numPr>
              <w:tabs>
                <w:tab w:val="left" w:pos="550"/>
              </w:tabs>
              <w:kinsoku/>
              <w:wordWrap/>
              <w:overflowPunct/>
              <w:topLinePunct w:val="0"/>
              <w:autoSpaceDE/>
              <w:autoSpaceDN/>
              <w:bidi w:val="0"/>
              <w:adjustRightInd/>
              <w:snapToGrid/>
              <w:spacing w:line="240" w:lineRule="auto"/>
              <w:ind w:left="0" w:firstLine="0" w:firstLineChars="0"/>
              <w:jc w:val="center"/>
              <w:textAlignment w:val="auto"/>
              <w:rPr>
                <w:rFonts w:hint="default" w:ascii="Times New Roman" w:hAnsi="Times New Roman" w:eastAsia="宋体" w:cs="宋体"/>
                <w:i w:val="0"/>
                <w:iCs w:val="0"/>
                <w:caps w:val="0"/>
                <w:smallCaps w:val="0"/>
                <w:color w:val="000000"/>
                <w:sz w:val="21"/>
                <w:szCs w:val="21"/>
                <w:highlight w:val="none"/>
              </w:rPr>
            </w:pPr>
          </w:p>
        </w:tc>
        <w:tc>
          <w:tcPr>
            <w:tcW w:w="2617" w:type="dxa"/>
            <w:tcBorders>
              <w:top w:val="single" w:color="auto" w:sz="4" w:space="0"/>
              <w:bottom w:val="single" w:color="auto" w:sz="4" w:space="0"/>
            </w:tcBorders>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sz w:val="21"/>
                <w:szCs w:val="21"/>
                <w:highlight w:val="none"/>
              </w:rPr>
            </w:pPr>
            <w:r>
              <w:rPr>
                <w:rFonts w:hint="eastAsia" w:ascii="Times New Roman" w:hAnsi="Times New Roman" w:cs="宋体"/>
                <w:i w:val="0"/>
                <w:iCs w:val="0"/>
                <w:caps w:val="0"/>
                <w:smallCaps w:val="0"/>
                <w:color w:val="000000"/>
                <w:sz w:val="21"/>
                <w:szCs w:val="21"/>
                <w:highlight w:val="none"/>
                <w:lang w:val="en-US" w:eastAsia="zh-CN"/>
              </w:rPr>
              <w:t>发动机</w:t>
            </w:r>
            <w:r>
              <w:rPr>
                <w:rFonts w:hint="eastAsia" w:ascii="Times New Roman" w:hAnsi="Times New Roman" w:eastAsia="宋体" w:cs="宋体"/>
                <w:i w:val="0"/>
                <w:iCs w:val="0"/>
                <w:caps w:val="0"/>
                <w:smallCaps w:val="0"/>
                <w:color w:val="000000"/>
                <w:sz w:val="21"/>
                <w:szCs w:val="21"/>
                <w:highlight w:val="none"/>
                <w:lang w:val="en-US" w:eastAsia="zh-CN"/>
              </w:rPr>
              <w:t>欠压</w:t>
            </w:r>
          </w:p>
        </w:tc>
        <w:tc>
          <w:tcPr>
            <w:tcW w:w="691" w:type="pct"/>
            <w:tcBorders>
              <w:top w:val="single" w:color="auto" w:sz="4" w:space="0"/>
              <w:bottom w:val="single" w:color="auto" w:sz="4" w:space="0"/>
            </w:tcBorders>
            <w:noWrap w:val="0"/>
            <w:vAlign w:val="top"/>
          </w:tcPr>
          <w:p>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center"/>
              <w:textAlignment w:val="auto"/>
              <w:rPr>
                <w:rFonts w:hint="eastAsia" w:ascii="Times New Roman" w:hAnsi="Times New Roman" w:eastAsia="宋体" w:cs="宋体"/>
                <w:i w:val="0"/>
                <w:iCs w:val="0"/>
                <w:caps w:val="0"/>
                <w:smallCaps w:val="0"/>
                <w:color w:val="000000"/>
                <w:sz w:val="21"/>
                <w:szCs w:val="21"/>
                <w:highlight w:val="none"/>
                <w:lang w:val="en-US" w:eastAsia="zh-CN"/>
              </w:rPr>
            </w:pPr>
            <w:r>
              <w:rPr>
                <w:rFonts w:hint="eastAsia" w:ascii="Times New Roman" w:hAnsi="Times New Roman" w:cs="宋体"/>
                <w:i w:val="0"/>
                <w:iCs w:val="0"/>
                <w:caps w:val="0"/>
                <w:smallCaps w:val="0"/>
                <w:color w:val="000000"/>
                <w:sz w:val="21"/>
                <w:szCs w:val="21"/>
                <w:highlight w:val="none"/>
                <w:lang w:val="en-US" w:eastAsia="zh-CN"/>
              </w:rPr>
              <w:t>/</w:t>
            </w:r>
          </w:p>
        </w:tc>
        <w:tc>
          <w:tcPr>
            <w:tcW w:w="1723" w:type="pct"/>
            <w:tcBorders>
              <w:top w:val="single" w:color="auto" w:sz="4" w:space="0"/>
              <w:bottom w:val="single" w:color="auto" w:sz="4" w:space="0"/>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center"/>
              <w:textAlignment w:val="auto"/>
              <w:rPr>
                <w:rFonts w:hint="default" w:ascii="Times New Roman" w:hAnsi="Times New Roman" w:eastAsia="宋体" w:cs="宋体"/>
                <w:i w:val="0"/>
                <w:iCs w:val="0"/>
                <w:caps w:val="0"/>
                <w:smallCaps w:val="0"/>
                <w:color w:val="000000"/>
                <w:sz w:val="21"/>
                <w:szCs w:val="21"/>
                <w:highlight w:val="none"/>
              </w:rPr>
            </w:pPr>
            <w:r>
              <w:rPr>
                <w:rFonts w:hint="default" w:ascii="Times New Roman" w:hAnsi="Times New Roman" w:eastAsia="宋体" w:cs="宋体"/>
                <w:i w:val="0"/>
                <w:iCs w:val="0"/>
                <w:caps w:val="0"/>
                <w:smallCaps w:val="0"/>
                <w:color w:val="000000"/>
                <w:sz w:val="21"/>
                <w:szCs w:val="21"/>
                <w:highlight w:val="none"/>
              </w:rPr>
              <w:t>10.0V～20.5V</w:t>
            </w:r>
          </w:p>
        </w:tc>
        <w:tc>
          <w:tcPr>
            <w:tcW w:w="447" w:type="pct"/>
            <w:tcBorders>
              <w:top w:val="single" w:color="auto" w:sz="4" w:space="0"/>
              <w:bottom w:val="single" w:color="auto" w:sz="4" w:space="0"/>
              <w:right w:val="single" w:color="auto" w:sz="12" w:space="0"/>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center"/>
              <w:textAlignment w:val="auto"/>
              <w:rPr>
                <w:rFonts w:hint="default" w:ascii="Times New Roman" w:hAnsi="Times New Roman" w:eastAsia="宋体" w:cs="宋体"/>
                <w:i w:val="0"/>
                <w:iCs w:val="0"/>
                <w:caps w:val="0"/>
                <w:smallCaps w:val="0"/>
                <w:color w:val="000000"/>
                <w:sz w:val="21"/>
                <w:szCs w:val="21"/>
                <w:highlight w:val="none"/>
              </w:rPr>
            </w:pPr>
            <w:r>
              <w:rPr>
                <w:rFonts w:hint="default" w:ascii="Times New Roman" w:hAnsi="Times New Roman" w:eastAsia="宋体" w:cs="宋体"/>
                <w:i w:val="0"/>
                <w:iCs w:val="0"/>
                <w:caps w:val="0"/>
                <w:smallCaps w:val="0"/>
                <w:color w:val="000000"/>
                <w:sz w:val="21"/>
                <w:szCs w:val="21"/>
                <w:highlight w:val="non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jc w:val="center"/>
        </w:trPr>
        <w:tc>
          <w:tcPr>
            <w:tcW w:w="616" w:type="pct"/>
            <w:tcBorders>
              <w:top w:val="single" w:color="auto" w:sz="4" w:space="0"/>
              <w:left w:val="single" w:color="auto" w:sz="12" w:space="0"/>
              <w:bottom w:val="single" w:color="auto" w:sz="4" w:space="0"/>
            </w:tcBorders>
            <w:noWrap w:val="0"/>
            <w:vAlign w:val="center"/>
          </w:tcPr>
          <w:p>
            <w:pPr>
              <w:keepNext w:val="0"/>
              <w:keepLines w:val="0"/>
              <w:pageBreakBefore w:val="0"/>
              <w:widowControl w:val="0"/>
              <w:numPr>
                <w:ilvl w:val="0"/>
                <w:numId w:val="28"/>
              </w:numPr>
              <w:tabs>
                <w:tab w:val="left" w:pos="550"/>
              </w:tabs>
              <w:kinsoku/>
              <w:wordWrap/>
              <w:overflowPunct/>
              <w:topLinePunct w:val="0"/>
              <w:autoSpaceDE/>
              <w:autoSpaceDN/>
              <w:bidi w:val="0"/>
              <w:adjustRightInd/>
              <w:snapToGrid/>
              <w:spacing w:line="240" w:lineRule="auto"/>
              <w:ind w:left="0" w:firstLine="0" w:firstLineChars="0"/>
              <w:jc w:val="center"/>
              <w:textAlignment w:val="auto"/>
              <w:rPr>
                <w:rFonts w:hint="default" w:ascii="Times New Roman" w:hAnsi="Times New Roman" w:eastAsia="宋体" w:cs="宋体"/>
                <w:i w:val="0"/>
                <w:iCs w:val="0"/>
                <w:caps w:val="0"/>
                <w:smallCaps w:val="0"/>
                <w:color w:val="000000"/>
                <w:sz w:val="21"/>
                <w:szCs w:val="21"/>
                <w:highlight w:val="none"/>
              </w:rPr>
            </w:pPr>
          </w:p>
        </w:tc>
        <w:tc>
          <w:tcPr>
            <w:tcW w:w="2617" w:type="dxa"/>
            <w:tcBorders>
              <w:top w:val="single" w:color="auto" w:sz="4" w:space="0"/>
              <w:bottom w:val="single" w:color="auto" w:sz="4" w:space="0"/>
            </w:tcBorders>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sz w:val="21"/>
                <w:szCs w:val="21"/>
                <w:highlight w:val="none"/>
              </w:rPr>
            </w:pPr>
            <w:r>
              <w:rPr>
                <w:rFonts w:hint="default" w:ascii="Times New Roman" w:hAnsi="Times New Roman" w:eastAsia="宋体" w:cs="宋体"/>
                <w:i w:val="0"/>
                <w:iCs w:val="0"/>
                <w:caps w:val="0"/>
                <w:smallCaps w:val="0"/>
                <w:color w:val="000000"/>
                <w:sz w:val="21"/>
                <w:szCs w:val="21"/>
                <w:highlight w:val="none"/>
              </w:rPr>
              <w:t>电压稳态（直流）</w:t>
            </w:r>
          </w:p>
        </w:tc>
        <w:tc>
          <w:tcPr>
            <w:tcW w:w="691" w:type="pct"/>
            <w:tcBorders>
              <w:top w:val="single" w:color="auto" w:sz="4" w:space="0"/>
              <w:bottom w:val="single" w:color="auto" w:sz="4" w:space="0"/>
            </w:tcBorders>
            <w:noWrap w:val="0"/>
            <w:vAlign w:val="top"/>
          </w:tcPr>
          <w:p>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center"/>
              <w:textAlignment w:val="auto"/>
              <w:rPr>
                <w:rFonts w:hint="eastAsia" w:ascii="Times New Roman" w:hAnsi="Times New Roman" w:eastAsia="宋体" w:cs="宋体"/>
                <w:i w:val="0"/>
                <w:iCs w:val="0"/>
                <w:caps w:val="0"/>
                <w:smallCaps w:val="0"/>
                <w:color w:val="000000"/>
                <w:sz w:val="21"/>
                <w:szCs w:val="21"/>
                <w:highlight w:val="none"/>
                <w:lang w:val="en-US" w:eastAsia="zh-CN"/>
              </w:rPr>
            </w:pPr>
            <w:r>
              <w:rPr>
                <w:rFonts w:hint="eastAsia" w:ascii="Times New Roman" w:hAnsi="Times New Roman" w:cs="宋体"/>
                <w:i w:val="0"/>
                <w:iCs w:val="0"/>
                <w:caps w:val="0"/>
                <w:smallCaps w:val="0"/>
                <w:color w:val="000000"/>
                <w:sz w:val="21"/>
                <w:szCs w:val="21"/>
                <w:highlight w:val="none"/>
                <w:lang w:val="en-US" w:eastAsia="zh-CN"/>
              </w:rPr>
              <w:t>/</w:t>
            </w:r>
          </w:p>
        </w:tc>
        <w:tc>
          <w:tcPr>
            <w:tcW w:w="1723" w:type="pct"/>
            <w:tcBorders>
              <w:top w:val="single" w:color="auto" w:sz="4" w:space="0"/>
              <w:bottom w:val="single" w:color="auto" w:sz="4" w:space="0"/>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center"/>
              <w:textAlignment w:val="auto"/>
              <w:rPr>
                <w:rFonts w:hint="default" w:ascii="Times New Roman" w:hAnsi="Times New Roman" w:eastAsia="宋体" w:cs="宋体"/>
                <w:i w:val="0"/>
                <w:iCs w:val="0"/>
                <w:caps w:val="0"/>
                <w:smallCaps w:val="0"/>
                <w:color w:val="000000"/>
                <w:sz w:val="21"/>
                <w:szCs w:val="21"/>
                <w:highlight w:val="none"/>
              </w:rPr>
            </w:pPr>
            <w:r>
              <w:rPr>
                <w:rFonts w:ascii="Times New Roman" w:hAnsi="Times New Roman" w:eastAsia="宋体" w:cs="宋体"/>
                <w:i w:val="0"/>
                <w:iCs w:val="0"/>
                <w:caps w:val="0"/>
                <w:smallCaps w:val="0"/>
                <w:color w:val="000000" w:themeColor="text1"/>
                <w:sz w:val="21"/>
                <w:szCs w:val="21"/>
                <w14:textFill>
                  <w14:solidFill>
                    <w14:schemeClr w14:val="tx1"/>
                  </w14:solidFill>
                </w14:textFill>
              </w:rPr>
              <w:t>32.2V，20.5V</w:t>
            </w:r>
          </w:p>
        </w:tc>
        <w:tc>
          <w:tcPr>
            <w:tcW w:w="447" w:type="pct"/>
            <w:tcBorders>
              <w:top w:val="single" w:color="auto" w:sz="4" w:space="0"/>
              <w:bottom w:val="single" w:color="auto" w:sz="4" w:space="0"/>
              <w:right w:val="single" w:color="auto" w:sz="12" w:space="0"/>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center"/>
              <w:textAlignment w:val="auto"/>
              <w:rPr>
                <w:rFonts w:hint="default" w:ascii="Times New Roman" w:hAnsi="Times New Roman" w:eastAsia="宋体" w:cs="宋体"/>
                <w:i w:val="0"/>
                <w:iCs w:val="0"/>
                <w:caps w:val="0"/>
                <w:smallCaps w:val="0"/>
                <w:color w:val="000000"/>
                <w:sz w:val="21"/>
                <w:szCs w:val="21"/>
                <w:highlight w:val="none"/>
              </w:rPr>
            </w:pPr>
            <w:r>
              <w:rPr>
                <w:rFonts w:hint="default" w:ascii="Times New Roman" w:hAnsi="Times New Roman" w:eastAsia="宋体" w:cs="宋体"/>
                <w:i w:val="0"/>
                <w:iCs w:val="0"/>
                <w:caps w:val="0"/>
                <w:smallCaps w:val="0"/>
                <w:color w:val="000000"/>
                <w:sz w:val="21"/>
                <w:szCs w:val="21"/>
                <w:highlight w:val="non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jc w:val="center"/>
        </w:trPr>
        <w:tc>
          <w:tcPr>
            <w:tcW w:w="616" w:type="pct"/>
            <w:tcBorders>
              <w:top w:val="single" w:color="auto" w:sz="4" w:space="0"/>
              <w:left w:val="single" w:color="auto" w:sz="12" w:space="0"/>
              <w:bottom w:val="single" w:color="auto" w:sz="4" w:space="0"/>
            </w:tcBorders>
            <w:noWrap w:val="0"/>
            <w:vAlign w:val="center"/>
          </w:tcPr>
          <w:p>
            <w:pPr>
              <w:keepNext w:val="0"/>
              <w:keepLines w:val="0"/>
              <w:pageBreakBefore w:val="0"/>
              <w:widowControl w:val="0"/>
              <w:numPr>
                <w:ilvl w:val="0"/>
                <w:numId w:val="28"/>
              </w:numPr>
              <w:tabs>
                <w:tab w:val="left" w:pos="550"/>
              </w:tabs>
              <w:kinsoku/>
              <w:wordWrap/>
              <w:overflowPunct/>
              <w:topLinePunct w:val="0"/>
              <w:autoSpaceDE/>
              <w:autoSpaceDN/>
              <w:bidi w:val="0"/>
              <w:adjustRightInd/>
              <w:snapToGrid/>
              <w:spacing w:line="240" w:lineRule="auto"/>
              <w:ind w:left="0" w:firstLine="0" w:firstLineChars="0"/>
              <w:jc w:val="center"/>
              <w:textAlignment w:val="auto"/>
              <w:rPr>
                <w:rFonts w:hint="default" w:ascii="Times New Roman" w:hAnsi="Times New Roman" w:eastAsia="宋体" w:cs="宋体"/>
                <w:i w:val="0"/>
                <w:iCs w:val="0"/>
                <w:caps w:val="0"/>
                <w:smallCaps w:val="0"/>
                <w:color w:val="000000"/>
                <w:sz w:val="21"/>
                <w:szCs w:val="21"/>
                <w:highlight w:val="none"/>
              </w:rPr>
            </w:pPr>
          </w:p>
        </w:tc>
        <w:tc>
          <w:tcPr>
            <w:tcW w:w="2617" w:type="dxa"/>
            <w:tcBorders>
              <w:top w:val="single" w:color="auto" w:sz="4" w:space="0"/>
              <w:bottom w:val="single" w:color="auto" w:sz="4" w:space="0"/>
            </w:tcBorders>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sz w:val="21"/>
                <w:szCs w:val="21"/>
                <w:highlight w:val="none"/>
              </w:rPr>
            </w:pPr>
            <w:r>
              <w:rPr>
                <w:rFonts w:hint="default" w:ascii="Times New Roman" w:hAnsi="Times New Roman" w:eastAsia="宋体" w:cs="宋体"/>
                <w:i w:val="0"/>
                <w:iCs w:val="0"/>
                <w:caps w:val="0"/>
                <w:smallCaps w:val="0"/>
                <w:color w:val="000000"/>
                <w:sz w:val="21"/>
                <w:szCs w:val="21"/>
                <w:highlight w:val="none"/>
              </w:rPr>
              <w:t>瞬时欠压</w:t>
            </w:r>
          </w:p>
        </w:tc>
        <w:tc>
          <w:tcPr>
            <w:tcW w:w="691" w:type="pct"/>
            <w:tcBorders>
              <w:top w:val="single" w:color="auto" w:sz="4" w:space="0"/>
              <w:bottom w:val="single" w:color="auto" w:sz="4" w:space="0"/>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center"/>
              <w:textAlignment w:val="auto"/>
              <w:rPr>
                <w:rFonts w:hint="eastAsia" w:ascii="Times New Roman" w:hAnsi="Times New Roman" w:eastAsia="宋体" w:cs="宋体"/>
                <w:i w:val="0"/>
                <w:iCs w:val="0"/>
                <w:caps w:val="0"/>
                <w:smallCaps w:val="0"/>
                <w:color w:val="000000"/>
                <w:sz w:val="21"/>
                <w:szCs w:val="21"/>
                <w:highlight w:val="none"/>
                <w:lang w:val="en-US" w:eastAsia="zh-CN"/>
              </w:rPr>
            </w:pPr>
            <w:r>
              <w:rPr>
                <w:rFonts w:hint="eastAsia" w:ascii="Times New Roman" w:hAnsi="Times New Roman" w:cs="宋体"/>
                <w:i w:val="0"/>
                <w:iCs w:val="0"/>
                <w:caps w:val="0"/>
                <w:smallCaps w:val="0"/>
                <w:color w:val="000000"/>
                <w:sz w:val="21"/>
                <w:szCs w:val="21"/>
                <w:highlight w:val="none"/>
                <w:lang w:val="en-US" w:eastAsia="zh-CN"/>
              </w:rPr>
              <w:t>Z</w:t>
            </w:r>
          </w:p>
        </w:tc>
        <w:tc>
          <w:tcPr>
            <w:tcW w:w="1723" w:type="pct"/>
            <w:tcBorders>
              <w:top w:val="single" w:color="auto" w:sz="4" w:space="0"/>
              <w:bottom w:val="single" w:color="auto" w:sz="4" w:space="0"/>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center"/>
              <w:textAlignment w:val="auto"/>
              <w:rPr>
                <w:rFonts w:hint="default" w:ascii="Times New Roman" w:hAnsi="Times New Roman" w:eastAsia="宋体" w:cs="宋体"/>
                <w:i w:val="0"/>
                <w:iCs w:val="0"/>
                <w:caps w:val="0"/>
                <w:smallCaps w:val="0"/>
                <w:color w:val="000000"/>
                <w:sz w:val="21"/>
                <w:szCs w:val="21"/>
                <w:highlight w:val="none"/>
              </w:rPr>
            </w:pPr>
            <w:r>
              <w:rPr>
                <w:rFonts w:ascii="Times New Roman" w:hAnsi="Times New Roman" w:eastAsia="宋体" w:cs="宋体"/>
                <w:i w:val="0"/>
                <w:iCs w:val="0"/>
                <w:caps w:val="0"/>
                <w:smallCaps w:val="0"/>
                <w:color w:val="000000" w:themeColor="text1"/>
                <w:sz w:val="21"/>
                <w:szCs w:val="21"/>
                <w14:textFill>
                  <w14:solidFill>
                    <w14:schemeClr w14:val="tx1"/>
                  </w14:solidFill>
                </w14:textFill>
              </w:rPr>
              <w:t>12V,7s</w:t>
            </w:r>
          </w:p>
        </w:tc>
        <w:tc>
          <w:tcPr>
            <w:tcW w:w="447" w:type="pct"/>
            <w:tcBorders>
              <w:top w:val="single" w:color="auto" w:sz="4" w:space="0"/>
              <w:bottom w:val="single" w:color="auto" w:sz="4" w:space="0"/>
              <w:right w:val="single" w:color="auto" w:sz="12" w:space="0"/>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center"/>
              <w:textAlignment w:val="auto"/>
              <w:rPr>
                <w:rFonts w:hint="default" w:ascii="Times New Roman" w:hAnsi="Times New Roman" w:eastAsia="宋体" w:cs="宋体"/>
                <w:i w:val="0"/>
                <w:iCs w:val="0"/>
                <w:caps w:val="0"/>
                <w:smallCaps w:val="0"/>
                <w:color w:val="000000"/>
                <w:sz w:val="21"/>
                <w:szCs w:val="21"/>
                <w:highlight w:val="none"/>
              </w:rPr>
            </w:pPr>
            <w:r>
              <w:rPr>
                <w:rFonts w:hint="default" w:ascii="Times New Roman" w:hAnsi="Times New Roman" w:eastAsia="宋体" w:cs="宋体"/>
                <w:i w:val="0"/>
                <w:iCs w:val="0"/>
                <w:caps w:val="0"/>
                <w:smallCaps w:val="0"/>
                <w:color w:val="000000"/>
                <w:sz w:val="21"/>
                <w:szCs w:val="21"/>
                <w:highlight w:val="non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jc w:val="center"/>
        </w:trPr>
        <w:tc>
          <w:tcPr>
            <w:tcW w:w="616" w:type="pct"/>
            <w:tcBorders>
              <w:top w:val="single" w:color="auto" w:sz="4" w:space="0"/>
              <w:left w:val="single" w:color="auto" w:sz="12" w:space="0"/>
              <w:bottom w:val="single" w:color="auto" w:sz="4" w:space="0"/>
            </w:tcBorders>
            <w:noWrap w:val="0"/>
            <w:vAlign w:val="center"/>
          </w:tcPr>
          <w:p>
            <w:pPr>
              <w:keepNext w:val="0"/>
              <w:keepLines w:val="0"/>
              <w:pageBreakBefore w:val="0"/>
              <w:widowControl w:val="0"/>
              <w:numPr>
                <w:ilvl w:val="0"/>
                <w:numId w:val="28"/>
              </w:numPr>
              <w:tabs>
                <w:tab w:val="left" w:pos="550"/>
              </w:tabs>
              <w:kinsoku/>
              <w:wordWrap/>
              <w:overflowPunct/>
              <w:topLinePunct w:val="0"/>
              <w:autoSpaceDE/>
              <w:autoSpaceDN/>
              <w:bidi w:val="0"/>
              <w:adjustRightInd/>
              <w:snapToGrid/>
              <w:spacing w:line="240" w:lineRule="auto"/>
              <w:ind w:left="0" w:firstLine="0" w:firstLineChars="0"/>
              <w:jc w:val="center"/>
              <w:textAlignment w:val="auto"/>
              <w:rPr>
                <w:rFonts w:hint="default" w:ascii="Times New Roman" w:hAnsi="Times New Roman" w:eastAsia="宋体" w:cs="宋体"/>
                <w:i w:val="0"/>
                <w:iCs w:val="0"/>
                <w:caps w:val="0"/>
                <w:smallCaps w:val="0"/>
                <w:color w:val="000000"/>
                <w:sz w:val="21"/>
                <w:szCs w:val="21"/>
                <w:highlight w:val="none"/>
              </w:rPr>
            </w:pPr>
          </w:p>
        </w:tc>
        <w:tc>
          <w:tcPr>
            <w:tcW w:w="2617" w:type="dxa"/>
            <w:tcBorders>
              <w:top w:val="single" w:color="auto" w:sz="4" w:space="0"/>
              <w:bottom w:val="single" w:color="auto" w:sz="4" w:space="0"/>
            </w:tcBorders>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sz w:val="21"/>
                <w:szCs w:val="21"/>
                <w:highlight w:val="none"/>
              </w:rPr>
            </w:pPr>
            <w:r>
              <w:rPr>
                <w:rFonts w:hint="default" w:ascii="Times New Roman" w:hAnsi="Times New Roman" w:eastAsia="宋体" w:cs="宋体"/>
                <w:i w:val="0"/>
                <w:iCs w:val="0"/>
                <w:caps w:val="0"/>
                <w:smallCaps w:val="0"/>
                <w:color w:val="000000"/>
                <w:sz w:val="21"/>
                <w:szCs w:val="21"/>
                <w:highlight w:val="none"/>
              </w:rPr>
              <w:t>非正常浪涌电压</w:t>
            </w:r>
          </w:p>
        </w:tc>
        <w:tc>
          <w:tcPr>
            <w:tcW w:w="691" w:type="pct"/>
            <w:tcBorders>
              <w:top w:val="single" w:color="auto" w:sz="4" w:space="0"/>
              <w:bottom w:val="single" w:color="auto" w:sz="4" w:space="0"/>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center"/>
              <w:textAlignment w:val="auto"/>
              <w:rPr>
                <w:rFonts w:hint="eastAsia" w:ascii="Times New Roman" w:hAnsi="Times New Roman" w:eastAsia="宋体" w:cs="宋体"/>
                <w:i w:val="0"/>
                <w:iCs w:val="0"/>
                <w:caps w:val="0"/>
                <w:smallCaps w:val="0"/>
                <w:color w:val="000000"/>
                <w:sz w:val="21"/>
                <w:szCs w:val="21"/>
                <w:highlight w:val="none"/>
                <w:lang w:val="en-US" w:eastAsia="zh-CN"/>
              </w:rPr>
            </w:pPr>
            <w:r>
              <w:rPr>
                <w:rFonts w:hint="eastAsia" w:ascii="Times New Roman" w:hAnsi="Times New Roman" w:cs="宋体"/>
                <w:i w:val="0"/>
                <w:iCs w:val="0"/>
                <w:caps w:val="0"/>
                <w:smallCaps w:val="0"/>
                <w:color w:val="000000"/>
                <w:sz w:val="21"/>
                <w:szCs w:val="21"/>
                <w:highlight w:val="none"/>
                <w:lang w:val="en-US" w:eastAsia="zh-CN"/>
              </w:rPr>
              <w:t>/</w:t>
            </w:r>
          </w:p>
        </w:tc>
        <w:tc>
          <w:tcPr>
            <w:tcW w:w="1723" w:type="pct"/>
            <w:tcBorders>
              <w:top w:val="single" w:color="auto" w:sz="4" w:space="0"/>
              <w:bottom w:val="single" w:color="auto" w:sz="4" w:space="0"/>
            </w:tcBorders>
            <w:noWrap w:val="0"/>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i w:val="0"/>
                <w:iCs w:val="0"/>
                <w:caps w:val="0"/>
                <w:smallCaps w:val="0"/>
                <w:color w:val="000000" w:themeColor="text1"/>
                <w:sz w:val="21"/>
                <w:szCs w:val="21"/>
                <w14:textFill>
                  <w14:solidFill>
                    <w14:schemeClr w14:val="tx1"/>
                  </w14:solidFill>
                </w14:textFill>
              </w:rPr>
              <w:t>46.3V,100ms</w:t>
            </w:r>
          </w:p>
          <w:p>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center"/>
              <w:textAlignment w:val="auto"/>
              <w:rPr>
                <w:rFonts w:hint="default" w:ascii="Times New Roman" w:hAnsi="Times New Roman" w:eastAsia="宋体" w:cs="宋体"/>
                <w:i w:val="0"/>
                <w:iCs w:val="0"/>
                <w:caps w:val="0"/>
                <w:smallCaps w:val="0"/>
                <w:color w:val="000000"/>
                <w:sz w:val="21"/>
                <w:szCs w:val="21"/>
                <w:highlight w:val="none"/>
              </w:rPr>
            </w:pPr>
            <w:r>
              <w:rPr>
                <w:rFonts w:ascii="Times New Roman" w:hAnsi="Times New Roman" w:eastAsia="宋体" w:cs="宋体"/>
                <w:i w:val="0"/>
                <w:iCs w:val="0"/>
                <w:caps w:val="0"/>
                <w:smallCaps w:val="0"/>
                <w:color w:val="000000" w:themeColor="text1"/>
                <w:sz w:val="21"/>
                <w:szCs w:val="21"/>
                <w14:textFill>
                  <w14:solidFill>
                    <w14:schemeClr w14:val="tx1"/>
                  </w14:solidFill>
                </w14:textFill>
              </w:rPr>
              <w:t>37.8V,1s</w:t>
            </w:r>
          </w:p>
        </w:tc>
        <w:tc>
          <w:tcPr>
            <w:tcW w:w="447" w:type="pct"/>
            <w:tcBorders>
              <w:top w:val="single" w:color="auto" w:sz="4" w:space="0"/>
              <w:bottom w:val="single" w:color="auto" w:sz="4" w:space="0"/>
              <w:right w:val="single" w:color="auto" w:sz="12" w:space="0"/>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center"/>
              <w:textAlignment w:val="auto"/>
              <w:rPr>
                <w:rFonts w:hint="default" w:ascii="Times New Roman" w:hAnsi="Times New Roman" w:eastAsia="宋体" w:cs="宋体"/>
                <w:i w:val="0"/>
                <w:iCs w:val="0"/>
                <w:caps w:val="0"/>
                <w:smallCaps w:val="0"/>
                <w:color w:val="00000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jc w:val="center"/>
        </w:trPr>
        <w:tc>
          <w:tcPr>
            <w:tcW w:w="616" w:type="pct"/>
            <w:tcBorders>
              <w:top w:val="single" w:color="auto" w:sz="4" w:space="0"/>
              <w:left w:val="single" w:color="auto" w:sz="12" w:space="0"/>
              <w:bottom w:val="single" w:color="auto" w:sz="12" w:space="0"/>
            </w:tcBorders>
            <w:noWrap w:val="0"/>
            <w:vAlign w:val="center"/>
          </w:tcPr>
          <w:p>
            <w:pPr>
              <w:keepNext w:val="0"/>
              <w:keepLines w:val="0"/>
              <w:pageBreakBefore w:val="0"/>
              <w:widowControl w:val="0"/>
              <w:numPr>
                <w:ilvl w:val="0"/>
                <w:numId w:val="28"/>
              </w:numPr>
              <w:tabs>
                <w:tab w:val="left" w:pos="550"/>
              </w:tabs>
              <w:kinsoku/>
              <w:wordWrap/>
              <w:overflowPunct/>
              <w:topLinePunct w:val="0"/>
              <w:autoSpaceDE/>
              <w:autoSpaceDN/>
              <w:bidi w:val="0"/>
              <w:adjustRightInd/>
              <w:snapToGrid/>
              <w:spacing w:line="240" w:lineRule="auto"/>
              <w:ind w:left="0" w:firstLine="0" w:firstLineChars="0"/>
              <w:jc w:val="center"/>
              <w:textAlignment w:val="auto"/>
              <w:rPr>
                <w:rFonts w:hint="default" w:ascii="Times New Roman" w:hAnsi="Times New Roman" w:eastAsia="宋体" w:cs="宋体"/>
                <w:i w:val="0"/>
                <w:iCs w:val="0"/>
                <w:caps w:val="0"/>
                <w:smallCaps w:val="0"/>
                <w:color w:val="000000"/>
                <w:sz w:val="21"/>
                <w:szCs w:val="21"/>
                <w:highlight w:val="none"/>
              </w:rPr>
            </w:pPr>
          </w:p>
        </w:tc>
        <w:tc>
          <w:tcPr>
            <w:tcW w:w="2617" w:type="dxa"/>
            <w:tcBorders>
              <w:top w:val="single" w:color="auto" w:sz="4" w:space="0"/>
              <w:bottom w:val="single" w:color="auto" w:sz="12" w:space="0"/>
            </w:tcBorders>
            <w:noWrap w:val="0"/>
            <w:vAlign w:val="center"/>
          </w:tcPr>
          <w:p>
            <w:pPr>
              <w:keepLines w:val="0"/>
              <w:pageBreakBefore w:val="0"/>
              <w:widowControl w:val="0"/>
              <w:kinsoku/>
              <w:wordWrap/>
              <w:overflowPunct/>
              <w:topLinePunct w:val="0"/>
              <w:autoSpaceDE/>
              <w:autoSpaceDN/>
              <w:bidi w:val="0"/>
              <w:snapToGrid/>
              <w:spacing w:line="240" w:lineRule="auto"/>
              <w:ind w:firstLine="0" w:firstLineChars="0"/>
              <w:jc w:val="center"/>
              <w:textAlignment w:val="center"/>
              <w:rPr>
                <w:rFonts w:hint="default" w:ascii="Times New Roman" w:hAnsi="Times New Roman" w:eastAsia="宋体" w:cs="宋体"/>
                <w:i w:val="0"/>
                <w:iCs w:val="0"/>
                <w:caps w:val="0"/>
                <w:smallCaps w:val="0"/>
                <w:color w:val="000000"/>
                <w:sz w:val="21"/>
                <w:szCs w:val="21"/>
                <w:highlight w:val="none"/>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冲击电流</w:t>
            </w:r>
          </w:p>
        </w:tc>
        <w:tc>
          <w:tcPr>
            <w:tcW w:w="691" w:type="pct"/>
            <w:tcBorders>
              <w:top w:val="single" w:color="auto" w:sz="4" w:space="0"/>
              <w:bottom w:val="single" w:color="auto" w:sz="12" w:space="0"/>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center"/>
              <w:textAlignment w:val="auto"/>
              <w:rPr>
                <w:rFonts w:hint="eastAsia" w:ascii="Times New Roman" w:hAnsi="Times New Roman" w:eastAsia="宋体" w:cs="宋体"/>
                <w:i w:val="0"/>
                <w:iCs w:val="0"/>
                <w:caps w:val="0"/>
                <w:smallCaps w:val="0"/>
                <w:color w:val="000000"/>
                <w:sz w:val="21"/>
                <w:szCs w:val="21"/>
                <w:highlight w:val="none"/>
                <w:lang w:val="en-US" w:eastAsia="zh-CN"/>
              </w:rPr>
            </w:pPr>
            <w:r>
              <w:rPr>
                <w:rFonts w:hint="eastAsia" w:ascii="Times New Roman" w:hAnsi="Times New Roman" w:cs="宋体"/>
                <w:i w:val="0"/>
                <w:iCs w:val="0"/>
                <w:caps w:val="0"/>
                <w:smallCaps w:val="0"/>
                <w:color w:val="000000"/>
                <w:sz w:val="21"/>
                <w:szCs w:val="21"/>
                <w:highlight w:val="none"/>
                <w:lang w:val="en-US" w:eastAsia="zh-CN"/>
              </w:rPr>
              <w:t>A</w:t>
            </w:r>
          </w:p>
        </w:tc>
        <w:tc>
          <w:tcPr>
            <w:tcW w:w="1723" w:type="pct"/>
            <w:tcBorders>
              <w:top w:val="single" w:color="auto" w:sz="4" w:space="0"/>
              <w:bottom w:val="single" w:color="auto" w:sz="12" w:space="0"/>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center"/>
              <w:textAlignment w:val="auto"/>
              <w:rPr>
                <w:rFonts w:hint="eastAsia" w:ascii="Times New Roman" w:hAnsi="Times New Roman" w:eastAsia="宋体" w:cs="宋体"/>
                <w:i w:val="0"/>
                <w:iCs w:val="0"/>
                <w:caps w:val="0"/>
                <w:smallCaps w:val="0"/>
                <w:color w:val="000000"/>
                <w:sz w:val="21"/>
                <w:szCs w:val="21"/>
                <w:highlight w:val="none"/>
                <w:lang w:val="en-US" w:eastAsia="zh-CN"/>
              </w:rPr>
            </w:pPr>
            <w:r>
              <w:rPr>
                <w:rFonts w:hint="eastAsia" w:ascii="Times New Roman" w:hAnsi="Times New Roman" w:cs="宋体"/>
                <w:i w:val="0"/>
                <w:iCs w:val="0"/>
                <w:caps w:val="0"/>
                <w:smallCaps w:val="0"/>
                <w:color w:val="000000"/>
                <w:sz w:val="21"/>
                <w:szCs w:val="21"/>
                <w:highlight w:val="none"/>
                <w:lang w:val="en-US" w:eastAsia="zh-CN"/>
              </w:rPr>
              <w:t>/</w:t>
            </w:r>
          </w:p>
        </w:tc>
        <w:tc>
          <w:tcPr>
            <w:tcW w:w="447" w:type="pct"/>
            <w:tcBorders>
              <w:top w:val="single" w:color="auto" w:sz="4" w:space="0"/>
              <w:bottom w:val="single" w:color="auto" w:sz="12" w:space="0"/>
              <w:right w:val="single" w:color="auto" w:sz="12" w:space="0"/>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center"/>
              <w:textAlignment w:val="auto"/>
              <w:rPr>
                <w:rFonts w:hint="default" w:ascii="Times New Roman" w:hAnsi="Times New Roman" w:eastAsia="宋体" w:cs="宋体"/>
                <w:i w:val="0"/>
                <w:iCs w:val="0"/>
                <w:caps w:val="0"/>
                <w:smallCaps w:val="0"/>
                <w:color w:val="000000"/>
                <w:sz w:val="21"/>
                <w:szCs w:val="21"/>
                <w:highlight w:val="none"/>
              </w:rPr>
            </w:pPr>
          </w:p>
        </w:tc>
      </w:tr>
    </w:tbl>
    <w:p>
      <w:pPr>
        <w:pStyle w:val="2"/>
        <w:rPr>
          <w:rFonts w:hint="eastAsia" w:ascii="Times New Roman" w:hAnsi="Times New Roman" w:cs="宋体"/>
          <w:i w:val="0"/>
          <w:iCs w:val="0"/>
          <w:caps w:val="0"/>
          <w:smallCaps w:val="0"/>
          <w:color w:val="000000" w:themeColor="text1"/>
          <w:lang w:eastAsia="zh-CN"/>
          <w14:textFill>
            <w14:solidFill>
              <w14:schemeClr w14:val="tx1"/>
            </w14:solidFill>
          </w14:textFill>
        </w:rPr>
      </w:pPr>
      <w:bookmarkStart w:id="241" w:name="_Toc18157"/>
      <w:bookmarkStart w:id="242" w:name="_Toc7583"/>
      <w:bookmarkStart w:id="243" w:name="_Toc3675"/>
      <w:r>
        <w:rPr>
          <w:rFonts w:hint="eastAsia" w:ascii="Times New Roman" w:hAnsi="Times New Roman" w:cs="宋体"/>
          <w:i w:val="0"/>
          <w:iCs w:val="0"/>
          <w:caps w:val="0"/>
          <w:smallCaps w:val="0"/>
          <w:color w:val="000000" w:themeColor="text1"/>
          <w:lang w:val="en-US" w:eastAsia="zh-CN"/>
          <w14:textFill>
            <w14:solidFill>
              <w14:schemeClr w14:val="tx1"/>
            </w14:solidFill>
          </w14:textFill>
        </w:rPr>
        <w:t>受试/陪试设备</w:t>
      </w:r>
      <w:bookmarkEnd w:id="241"/>
      <w:bookmarkEnd w:id="242"/>
      <w:bookmarkEnd w:id="243"/>
    </w:p>
    <w:p>
      <w:pPr>
        <w:rPr>
          <w:rFonts w:hint="eastAsia" w:ascii="Times New Roman" w:hAnsi="Times New Roman" w:cs="宋体"/>
          <w:i w:val="0"/>
          <w:iCs w:val="0"/>
          <w:caps w:val="0"/>
          <w:smallCaps w:val="0"/>
          <w:color w:val="000000" w:themeColor="text1"/>
          <w:lang w:eastAsia="zh-CN"/>
          <w14:textFill>
            <w14:solidFill>
              <w14:schemeClr w14:val="tx1"/>
            </w14:solidFill>
          </w14:textFill>
        </w:rPr>
      </w:pPr>
      <w:r>
        <w:rPr>
          <w:rFonts w:hint="eastAsia" w:ascii="Times New Roman" w:hAnsi="Times New Roman" w:cs="宋体"/>
          <w:i w:val="0"/>
          <w:iCs w:val="0"/>
          <w:caps w:val="0"/>
          <w:smallCaps w:val="0"/>
          <w:color w:val="000000" w:themeColor="text1"/>
          <w14:textFill>
            <w14:solidFill>
              <w14:schemeClr w14:val="tx1"/>
            </w14:solidFill>
          </w14:textFill>
        </w:rPr>
        <w:t>受试设备：</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FSECU</w:t>
      </w:r>
      <w:r>
        <w:rPr>
          <w:rFonts w:hint="eastAsia" w:ascii="Times New Roman" w:hAnsi="Times New Roman" w:cs="宋体"/>
          <w:i w:val="0"/>
          <w:iCs w:val="0"/>
          <w:caps w:val="0"/>
          <w:smallCaps w:val="0"/>
          <w:color w:val="000000" w:themeColor="text1"/>
          <w14:textFill>
            <w14:solidFill>
              <w14:schemeClr w14:val="tx1"/>
            </w14:solidFill>
          </w14:textFill>
        </w:rPr>
        <w:t>，详细构型见</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6</w:t>
      </w:r>
      <w:r>
        <w:rPr>
          <w:rFonts w:hint="eastAsia" w:ascii="Times New Roman" w:hAnsi="Times New Roman" w:cs="宋体"/>
          <w:i w:val="0"/>
          <w:iCs w:val="0"/>
          <w:caps w:val="0"/>
          <w:smallCaps w:val="0"/>
          <w:color w:val="000000" w:themeColor="text1"/>
          <w14:textFill>
            <w14:solidFill>
              <w14:schemeClr w14:val="tx1"/>
            </w14:solidFill>
          </w14:textFill>
        </w:rPr>
        <w:t>.1</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节</w:t>
      </w:r>
      <w:r>
        <w:rPr>
          <w:rFonts w:hint="eastAsia" w:ascii="Times New Roman" w:hAnsi="Times New Roman" w:cs="宋体"/>
          <w:i w:val="0"/>
          <w:iCs w:val="0"/>
          <w:caps w:val="0"/>
          <w:smallCaps w:val="0"/>
          <w:color w:val="000000" w:themeColor="text1"/>
          <w14:textFill>
            <w14:solidFill>
              <w14:schemeClr w14:val="tx1"/>
            </w14:solidFill>
          </w14:textFill>
        </w:rPr>
        <w:t>受试设备构型状态</w:t>
      </w:r>
      <w:r>
        <w:rPr>
          <w:rFonts w:hint="eastAsia" w:ascii="Times New Roman" w:hAnsi="Times New Roman" w:cs="宋体"/>
          <w:i w:val="0"/>
          <w:iCs w:val="0"/>
          <w:caps w:val="0"/>
          <w:smallCaps w:val="0"/>
          <w:color w:val="000000" w:themeColor="text1"/>
          <w:lang w:eastAsia="zh-CN"/>
          <w14:textFill>
            <w14:solidFill>
              <w14:schemeClr w14:val="tx1"/>
            </w14:solidFill>
          </w14:textFill>
        </w:rPr>
        <w:t>；</w:t>
      </w:r>
    </w:p>
    <w:p>
      <w:pPr>
        <w:rPr>
          <w:rFonts w:hint="eastAsia" w:ascii="Times New Roman" w:hAnsi="Times New Roman" w:cs="宋体"/>
          <w:i w:val="0"/>
          <w:iCs w:val="0"/>
          <w:caps w:val="0"/>
          <w:smallCaps w:val="0"/>
          <w:color w:val="000000" w:themeColor="text1"/>
          <w:lang w:val="en-US" w:eastAsia="zh-CN"/>
          <w14:textFill>
            <w14:solidFill>
              <w14:schemeClr w14:val="tx1"/>
            </w14:solidFill>
          </w14:textFill>
        </w:rPr>
      </w:pPr>
      <w:r>
        <w:rPr>
          <w:rFonts w:hint="eastAsia" w:ascii="Times New Roman" w:hAnsi="Times New Roman" w:cs="宋体"/>
          <w:i w:val="0"/>
          <w:iCs w:val="0"/>
          <w:caps w:val="0"/>
          <w:smallCaps w:val="0"/>
          <w:color w:val="000000" w:themeColor="text1"/>
          <w14:textFill>
            <w14:solidFill>
              <w14:schemeClr w14:val="tx1"/>
            </w14:solidFill>
          </w14:textFill>
        </w:rPr>
        <w:t>陪试设备：</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详见6.5节；</w:t>
      </w:r>
    </w:p>
    <w:p>
      <w:pPr>
        <w:rPr>
          <w:rFonts w:hint="default" w:ascii="Times New Roman" w:hAnsi="Times New Roman" w:cs="宋体"/>
          <w:i w:val="0"/>
          <w:iCs w:val="0"/>
          <w:caps w:val="0"/>
          <w:smallCaps w:val="0"/>
          <w:color w:val="000000" w:themeColor="text1"/>
          <w:lang w:val="en-US" w:eastAsia="zh-CN"/>
          <w14:textFill>
            <w14:solidFill>
              <w14:schemeClr w14:val="tx1"/>
            </w14:solidFill>
          </w14:textFill>
        </w:rPr>
      </w:pPr>
      <w:bookmarkStart w:id="244" w:name="_Toc24838"/>
      <w:r>
        <w:rPr>
          <w:rFonts w:hint="eastAsia" w:ascii="Times New Roman" w:hAnsi="Times New Roman" w:cs="宋体"/>
          <w:i w:val="0"/>
          <w:iCs w:val="0"/>
          <w:caps w:val="0"/>
          <w:smallCaps w:val="0"/>
          <w:color w:val="000000" w:themeColor="text1"/>
          <w:lang w:val="en-US" w:eastAsia="zh-CN"/>
          <w14:textFill>
            <w14:solidFill>
              <w14:schemeClr w14:val="tx1"/>
            </w14:solidFill>
          </w14:textFill>
        </w:rPr>
        <w:t>工作状态：工作状态1、工作状态2；详见6.4节。</w:t>
      </w:r>
    </w:p>
    <w:p>
      <w:pPr>
        <w:pStyle w:val="2"/>
        <w:rPr>
          <w:rFonts w:hint="default" w:ascii="Times New Roman" w:hAnsi="Times New Roman" w:cs="宋体"/>
          <w:i w:val="0"/>
          <w:iCs w:val="0"/>
          <w:caps w:val="0"/>
          <w:smallCaps w:val="0"/>
          <w:color w:val="000000" w:themeColor="text1"/>
          <w:lang w:val="en-US" w:eastAsia="zh-CN"/>
          <w14:textFill>
            <w14:solidFill>
              <w14:schemeClr w14:val="tx1"/>
            </w14:solidFill>
          </w14:textFill>
        </w:rPr>
      </w:pPr>
      <w:bookmarkStart w:id="245" w:name="_Toc5763"/>
      <w:bookmarkStart w:id="246" w:name="_Toc20147"/>
      <w:r>
        <w:rPr>
          <w:rFonts w:hint="eastAsia" w:ascii="Times New Roman" w:hAnsi="Times New Roman" w:cs="宋体"/>
          <w:i w:val="0"/>
          <w:iCs w:val="0"/>
          <w:caps w:val="0"/>
          <w:smallCaps w:val="0"/>
          <w:color w:val="000000" w:themeColor="text1"/>
          <w:lang w:val="en-US" w:eastAsia="zh-CN"/>
          <w14:textFill>
            <w14:solidFill>
              <w14:schemeClr w14:val="tx1"/>
            </w14:solidFill>
          </w14:textFill>
        </w:rPr>
        <w:t>试验设备、测试设备及要求</w:t>
      </w:r>
      <w:bookmarkEnd w:id="244"/>
      <w:bookmarkEnd w:id="245"/>
      <w:bookmarkEnd w:id="246"/>
    </w:p>
    <w:p>
      <w:pPr>
        <w:pStyle w:val="11"/>
        <w:ind w:left="0" w:leftChars="0" w:firstLine="0" w:firstLineChars="0"/>
        <w:rPr>
          <w:rFonts w:hint="eastAsia" w:ascii="Times New Roman" w:hAnsi="Times New Roman" w:cs="宋体"/>
          <w:i w:val="0"/>
          <w:iCs w:val="0"/>
          <w:caps w:val="0"/>
          <w:smallCaps w:val="0"/>
          <w:color w:val="000000" w:themeColor="text1"/>
          <w:sz w:val="24"/>
          <w:szCs w:val="24"/>
          <w:lang w:val="en-US" w:eastAsia="zh-CN"/>
          <w14:textFill>
            <w14:solidFill>
              <w14:schemeClr w14:val="tx1"/>
            </w14:solidFill>
          </w14:textFill>
        </w:rPr>
      </w:pPr>
      <w:r>
        <w:rPr>
          <w:rFonts w:ascii="Times New Roman" w:hAnsi="Times New Roman" w:cs="宋体"/>
          <w:i w:val="0"/>
          <w:iCs w:val="0"/>
          <w:caps w:val="0"/>
          <w:smallCaps w:val="0"/>
          <w:color w:val="000000" w:themeColor="text1"/>
          <w:sz w:val="24"/>
          <w:szCs w:val="24"/>
          <w14:textFill>
            <w14:solidFill>
              <w14:schemeClr w14:val="tx1"/>
            </w14:solidFill>
          </w14:textFill>
        </w:rPr>
        <w:t xml:space="preserve">表 </w:t>
      </w:r>
      <w:r>
        <w:rPr>
          <w:rFonts w:ascii="Times New Roman" w:hAnsi="Times New Roman" w:cs="宋体"/>
          <w:i w:val="0"/>
          <w:iCs w:val="0"/>
          <w:caps w:val="0"/>
          <w:smallCaps w:val="0"/>
          <w:color w:val="000000" w:themeColor="text1"/>
          <w:sz w:val="24"/>
          <w:szCs w:val="24"/>
          <w14:textFill>
            <w14:solidFill>
              <w14:schemeClr w14:val="tx1"/>
            </w14:solidFill>
          </w14:textFill>
        </w:rPr>
        <w:fldChar w:fldCharType="begin"/>
      </w:r>
      <w:r>
        <w:rPr>
          <w:rFonts w:ascii="Times New Roman" w:hAnsi="Times New Roman" w:cs="宋体"/>
          <w:i w:val="0"/>
          <w:iCs w:val="0"/>
          <w:caps w:val="0"/>
          <w:smallCaps w:val="0"/>
          <w:color w:val="000000" w:themeColor="text1"/>
          <w:sz w:val="24"/>
          <w:szCs w:val="24"/>
          <w14:textFill>
            <w14:solidFill>
              <w14:schemeClr w14:val="tx1"/>
            </w14:solidFill>
          </w14:textFill>
        </w:rPr>
        <w:instrText xml:space="preserve"> STYLEREF 1 \s </w:instrText>
      </w:r>
      <w:r>
        <w:rPr>
          <w:rFonts w:ascii="Times New Roman" w:hAnsi="Times New Roman" w:cs="宋体"/>
          <w:i w:val="0"/>
          <w:iCs w:val="0"/>
          <w:caps w:val="0"/>
          <w:smallCaps w:val="0"/>
          <w:color w:val="000000" w:themeColor="text1"/>
          <w:sz w:val="24"/>
          <w:szCs w:val="24"/>
          <w14:textFill>
            <w14:solidFill>
              <w14:schemeClr w14:val="tx1"/>
            </w14:solidFill>
          </w14:textFill>
        </w:rPr>
        <w:fldChar w:fldCharType="separate"/>
      </w:r>
      <w:r>
        <w:rPr>
          <w:rFonts w:ascii="Times New Roman" w:hAnsi="Times New Roman" w:cs="宋体"/>
          <w:i w:val="0"/>
          <w:iCs w:val="0"/>
          <w:caps w:val="0"/>
          <w:smallCaps w:val="0"/>
          <w:color w:val="000000" w:themeColor="text1"/>
          <w:sz w:val="24"/>
          <w:szCs w:val="24"/>
          <w14:textFill>
            <w14:solidFill>
              <w14:schemeClr w14:val="tx1"/>
            </w14:solidFill>
          </w14:textFill>
        </w:rPr>
        <w:t>14</w:t>
      </w:r>
      <w:r>
        <w:rPr>
          <w:rFonts w:ascii="Times New Roman" w:hAnsi="Times New Roman" w:cs="宋体"/>
          <w:i w:val="0"/>
          <w:iCs w:val="0"/>
          <w:caps w:val="0"/>
          <w:smallCaps w:val="0"/>
          <w:color w:val="000000" w:themeColor="text1"/>
          <w:sz w:val="24"/>
          <w:szCs w:val="24"/>
          <w14:textFill>
            <w14:solidFill>
              <w14:schemeClr w14:val="tx1"/>
            </w14:solidFill>
          </w14:textFill>
        </w:rPr>
        <w:fldChar w:fldCharType="end"/>
      </w:r>
      <w:r>
        <w:rPr>
          <w:rFonts w:hint="eastAsia" w:ascii="Times New Roman" w:hAnsi="Times New Roman" w:cs="宋体"/>
          <w:i w:val="0"/>
          <w:iCs w:val="0"/>
          <w:caps w:val="0"/>
          <w:smallCaps w:val="0"/>
          <w:color w:val="000000" w:themeColor="text1"/>
          <w:sz w:val="24"/>
          <w:szCs w:val="24"/>
          <w:lang w:eastAsia="zh-CN"/>
          <w14:textFill>
            <w14:solidFill>
              <w14:schemeClr w14:val="tx1"/>
            </w14:solidFill>
          </w14:textFill>
        </w:rPr>
        <w:t>-</w:t>
      </w:r>
      <w:r>
        <w:rPr>
          <w:rFonts w:ascii="Times New Roman" w:hAnsi="Times New Roman" w:cs="宋体"/>
          <w:i w:val="0"/>
          <w:iCs w:val="0"/>
          <w:caps w:val="0"/>
          <w:smallCaps w:val="0"/>
          <w:color w:val="000000" w:themeColor="text1"/>
          <w:sz w:val="24"/>
          <w:szCs w:val="24"/>
          <w14:textFill>
            <w14:solidFill>
              <w14:schemeClr w14:val="tx1"/>
            </w14:solidFill>
          </w14:textFill>
        </w:rPr>
        <w:fldChar w:fldCharType="begin"/>
      </w:r>
      <w:r>
        <w:rPr>
          <w:rFonts w:ascii="Times New Roman" w:hAnsi="Times New Roman" w:cs="宋体"/>
          <w:i w:val="0"/>
          <w:iCs w:val="0"/>
          <w:caps w:val="0"/>
          <w:smallCaps w:val="0"/>
          <w:color w:val="000000" w:themeColor="text1"/>
          <w:sz w:val="24"/>
          <w:szCs w:val="24"/>
          <w14:textFill>
            <w14:solidFill>
              <w14:schemeClr w14:val="tx1"/>
            </w14:solidFill>
          </w14:textFill>
        </w:rPr>
        <w:instrText xml:space="preserve"> SEQ 表 \* ARABIC \s 1 </w:instrText>
      </w:r>
      <w:r>
        <w:rPr>
          <w:rFonts w:ascii="Times New Roman" w:hAnsi="Times New Roman" w:cs="宋体"/>
          <w:i w:val="0"/>
          <w:iCs w:val="0"/>
          <w:caps w:val="0"/>
          <w:smallCaps w:val="0"/>
          <w:color w:val="000000" w:themeColor="text1"/>
          <w:sz w:val="24"/>
          <w:szCs w:val="24"/>
          <w14:textFill>
            <w14:solidFill>
              <w14:schemeClr w14:val="tx1"/>
            </w14:solidFill>
          </w14:textFill>
        </w:rPr>
        <w:fldChar w:fldCharType="separate"/>
      </w:r>
      <w:r>
        <w:rPr>
          <w:rFonts w:ascii="Times New Roman" w:hAnsi="Times New Roman" w:cs="宋体"/>
          <w:i w:val="0"/>
          <w:iCs w:val="0"/>
          <w:caps w:val="0"/>
          <w:smallCaps w:val="0"/>
          <w:color w:val="000000" w:themeColor="text1"/>
          <w:sz w:val="24"/>
          <w:szCs w:val="24"/>
          <w14:textFill>
            <w14:solidFill>
              <w14:schemeClr w14:val="tx1"/>
            </w14:solidFill>
          </w14:textFill>
        </w:rPr>
        <w:t>2</w:t>
      </w:r>
      <w:r>
        <w:rPr>
          <w:rFonts w:ascii="Times New Roman" w:hAnsi="Times New Roman" w:cs="宋体"/>
          <w:i w:val="0"/>
          <w:iCs w:val="0"/>
          <w:caps w:val="0"/>
          <w:smallCaps w:val="0"/>
          <w:color w:val="000000" w:themeColor="text1"/>
          <w:sz w:val="24"/>
          <w:szCs w:val="24"/>
          <w14:textFill>
            <w14:solidFill>
              <w14:schemeClr w14:val="tx1"/>
            </w14:solidFill>
          </w14:textFill>
        </w:rPr>
        <w:fldChar w:fldCharType="end"/>
      </w:r>
      <w:bookmarkStart w:id="247" w:name="_Toc17104"/>
      <w:bookmarkStart w:id="248" w:name="_Toc5017"/>
      <w:bookmarkStart w:id="249" w:name="_Toc28464"/>
      <w:r>
        <w:rPr>
          <w:rFonts w:hint="eastAsia" w:ascii="Times New Roman" w:hAnsi="Times New Roman" w:cs="宋体"/>
          <w:i w:val="0"/>
          <w:iCs w:val="0"/>
          <w:caps w:val="0"/>
          <w:smallCaps w:val="0"/>
          <w:color w:val="000000" w:themeColor="text1"/>
          <w:sz w:val="24"/>
          <w:szCs w:val="24"/>
          <w:lang w:val="en-US" w:eastAsia="zh-CN"/>
          <w14:textFill>
            <w14:solidFill>
              <w14:schemeClr w14:val="tx1"/>
            </w14:solidFill>
          </w14:textFill>
        </w:rPr>
        <w:t xml:space="preserve"> 设备信息表</w:t>
      </w:r>
      <w:bookmarkEnd w:id="247"/>
      <w:bookmarkEnd w:id="248"/>
      <w:bookmarkEnd w:id="249"/>
    </w:p>
    <w:tbl>
      <w:tblPr>
        <w:tblStyle w:val="31"/>
        <w:tblW w:w="4997" w:type="pct"/>
        <w:jc w:val="center"/>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Layout w:type="autofit"/>
        <w:tblCellMar>
          <w:top w:w="0" w:type="dxa"/>
          <w:left w:w="108" w:type="dxa"/>
          <w:bottom w:w="0" w:type="dxa"/>
          <w:right w:w="108" w:type="dxa"/>
        </w:tblCellMar>
      </w:tblPr>
      <w:tblGrid>
        <w:gridCol w:w="640"/>
        <w:gridCol w:w="1875"/>
        <w:gridCol w:w="1676"/>
        <w:gridCol w:w="1409"/>
        <w:gridCol w:w="2680"/>
        <w:gridCol w:w="1000"/>
      </w:tblGrid>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345" w:type="pct"/>
            <w:tcBorders>
              <w:top w:val="single" w:color="auto" w:sz="12" w:space="0"/>
              <w:bottom w:val="single" w:color="auto" w:sz="12" w:space="0"/>
              <w:right w:val="single" w:color="auto" w:sz="6" w:space="0"/>
            </w:tcBorders>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
                <w:bCs w:val="0"/>
                <w:i w:val="0"/>
                <w:iCs w:val="0"/>
                <w:caps w:val="0"/>
                <w:smallCaps w:val="0"/>
                <w:color w:val="000000"/>
                <w:kern w:val="28"/>
                <w:szCs w:val="21"/>
                <w:highlight w:val="none"/>
              </w:rPr>
            </w:pPr>
            <w:r>
              <w:rPr>
                <w:rFonts w:hint="default" w:ascii="Times New Roman" w:hAnsi="Times New Roman" w:eastAsia="宋体" w:cs="宋体"/>
                <w:b/>
                <w:bCs w:val="0"/>
                <w:i w:val="0"/>
                <w:iCs w:val="0"/>
                <w:caps w:val="0"/>
                <w:smallCaps w:val="0"/>
                <w:color w:val="000000"/>
                <w:kern w:val="28"/>
                <w:szCs w:val="21"/>
                <w:highlight w:val="none"/>
              </w:rPr>
              <w:t>序号</w:t>
            </w:r>
          </w:p>
        </w:tc>
        <w:tc>
          <w:tcPr>
            <w:tcW w:w="1010" w:type="pct"/>
            <w:tcBorders>
              <w:top w:val="single" w:color="auto" w:sz="12" w:space="0"/>
              <w:left w:val="single" w:color="auto" w:sz="6" w:space="0"/>
              <w:bottom w:val="single" w:color="auto" w:sz="12" w:space="0"/>
              <w:right w:val="single" w:color="auto" w:sz="6" w:space="0"/>
            </w:tcBorders>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
                <w:bCs w:val="0"/>
                <w:i w:val="0"/>
                <w:iCs w:val="0"/>
                <w:caps w:val="0"/>
                <w:smallCaps w:val="0"/>
                <w:color w:val="000000"/>
                <w:kern w:val="28"/>
                <w:szCs w:val="21"/>
                <w:highlight w:val="none"/>
              </w:rPr>
            </w:pPr>
            <w:r>
              <w:rPr>
                <w:rFonts w:hint="default" w:ascii="Times New Roman" w:hAnsi="Times New Roman" w:eastAsia="宋体" w:cs="宋体"/>
                <w:b/>
                <w:bCs w:val="0"/>
                <w:i w:val="0"/>
                <w:iCs w:val="0"/>
                <w:caps w:val="0"/>
                <w:smallCaps w:val="0"/>
                <w:color w:val="000000"/>
                <w:kern w:val="28"/>
                <w:szCs w:val="21"/>
                <w:highlight w:val="none"/>
              </w:rPr>
              <w:t>设备名称</w:t>
            </w:r>
          </w:p>
        </w:tc>
        <w:tc>
          <w:tcPr>
            <w:tcW w:w="903" w:type="pct"/>
            <w:tcBorders>
              <w:top w:val="single" w:color="auto" w:sz="12" w:space="0"/>
              <w:left w:val="single" w:color="auto" w:sz="6" w:space="0"/>
              <w:bottom w:val="single" w:color="auto" w:sz="12" w:space="0"/>
              <w:right w:val="single" w:color="auto" w:sz="6" w:space="0"/>
            </w:tcBorders>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
                <w:bCs w:val="0"/>
                <w:i w:val="0"/>
                <w:iCs w:val="0"/>
                <w:caps w:val="0"/>
                <w:smallCaps w:val="0"/>
                <w:color w:val="000000"/>
                <w:kern w:val="28"/>
                <w:szCs w:val="21"/>
                <w:highlight w:val="none"/>
              </w:rPr>
            </w:pPr>
            <w:r>
              <w:rPr>
                <w:rFonts w:hint="default" w:ascii="Times New Roman" w:hAnsi="Times New Roman" w:eastAsia="宋体" w:cs="宋体"/>
                <w:b/>
                <w:bCs w:val="0"/>
                <w:i w:val="0"/>
                <w:iCs w:val="0"/>
                <w:caps w:val="0"/>
                <w:smallCaps w:val="0"/>
                <w:color w:val="000000"/>
                <w:kern w:val="28"/>
                <w:szCs w:val="21"/>
                <w:highlight w:val="none"/>
              </w:rPr>
              <w:t>用途</w:t>
            </w:r>
          </w:p>
        </w:tc>
        <w:tc>
          <w:tcPr>
            <w:tcW w:w="759" w:type="pct"/>
            <w:tcBorders>
              <w:top w:val="single" w:color="auto" w:sz="12" w:space="0"/>
              <w:left w:val="single" w:color="auto" w:sz="6" w:space="0"/>
              <w:bottom w:val="single" w:color="auto" w:sz="12" w:space="0"/>
              <w:right w:val="single" w:color="auto" w:sz="6" w:space="0"/>
            </w:tcBorders>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
                <w:bCs w:val="0"/>
                <w:i w:val="0"/>
                <w:iCs w:val="0"/>
                <w:caps w:val="0"/>
                <w:smallCaps w:val="0"/>
                <w:color w:val="000000"/>
                <w:kern w:val="28"/>
                <w:szCs w:val="21"/>
                <w:highlight w:val="none"/>
              </w:rPr>
            </w:pPr>
            <w:r>
              <w:rPr>
                <w:rFonts w:hint="default" w:ascii="Times New Roman" w:hAnsi="Times New Roman" w:eastAsia="宋体" w:cs="宋体"/>
                <w:b/>
                <w:bCs w:val="0"/>
                <w:i w:val="0"/>
                <w:iCs w:val="0"/>
                <w:caps w:val="0"/>
                <w:smallCaps w:val="0"/>
                <w:color w:val="000000"/>
                <w:kern w:val="28"/>
                <w:szCs w:val="21"/>
                <w:highlight w:val="none"/>
              </w:rPr>
              <w:t>设备型号</w:t>
            </w:r>
          </w:p>
        </w:tc>
        <w:tc>
          <w:tcPr>
            <w:tcW w:w="1444" w:type="pct"/>
            <w:tcBorders>
              <w:top w:val="single" w:color="auto" w:sz="12" w:space="0"/>
              <w:left w:val="single" w:color="auto" w:sz="6" w:space="0"/>
              <w:bottom w:val="single" w:color="auto" w:sz="12" w:space="0"/>
              <w:right w:val="single" w:color="auto" w:sz="6" w:space="0"/>
            </w:tcBorders>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
                <w:bCs w:val="0"/>
                <w:i w:val="0"/>
                <w:iCs w:val="0"/>
                <w:caps w:val="0"/>
                <w:smallCaps w:val="0"/>
                <w:color w:val="000000"/>
                <w:kern w:val="28"/>
                <w:szCs w:val="21"/>
                <w:highlight w:val="none"/>
              </w:rPr>
            </w:pPr>
            <w:r>
              <w:rPr>
                <w:rFonts w:hint="default" w:ascii="Times New Roman" w:hAnsi="Times New Roman" w:eastAsia="宋体" w:cs="宋体"/>
                <w:b/>
                <w:bCs w:val="0"/>
                <w:i w:val="0"/>
                <w:iCs w:val="0"/>
                <w:caps w:val="0"/>
                <w:smallCaps w:val="0"/>
                <w:color w:val="000000"/>
                <w:kern w:val="28"/>
                <w:szCs w:val="21"/>
                <w:highlight w:val="none"/>
              </w:rPr>
              <w:t>技术要求/精度</w:t>
            </w:r>
          </w:p>
        </w:tc>
        <w:tc>
          <w:tcPr>
            <w:tcW w:w="539" w:type="pct"/>
            <w:tcBorders>
              <w:top w:val="single" w:color="auto" w:sz="12" w:space="0"/>
              <w:left w:val="single" w:color="auto" w:sz="6" w:space="0"/>
              <w:bottom w:val="single" w:color="auto" w:sz="12" w:space="0"/>
            </w:tcBorders>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
                <w:bCs w:val="0"/>
                <w:i w:val="0"/>
                <w:iCs w:val="0"/>
                <w:caps w:val="0"/>
                <w:smallCaps w:val="0"/>
                <w:color w:val="000000"/>
                <w:kern w:val="28"/>
                <w:szCs w:val="21"/>
                <w:highlight w:val="none"/>
              </w:rPr>
            </w:pPr>
            <w:r>
              <w:rPr>
                <w:rFonts w:hint="default" w:ascii="Times New Roman" w:hAnsi="Times New Roman" w:eastAsia="宋体" w:cs="宋体"/>
                <w:b/>
                <w:bCs w:val="0"/>
                <w:i w:val="0"/>
                <w:iCs w:val="0"/>
                <w:caps w:val="0"/>
                <w:smallCaps w:val="0"/>
                <w:color w:val="000000"/>
                <w:kern w:val="28"/>
                <w:szCs w:val="21"/>
                <w:highlight w:val="none"/>
              </w:rPr>
              <w:t>校验</w:t>
            </w:r>
          </w:p>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
                <w:bCs w:val="0"/>
                <w:i w:val="0"/>
                <w:iCs w:val="0"/>
                <w:caps w:val="0"/>
                <w:smallCaps w:val="0"/>
                <w:color w:val="000000"/>
                <w:kern w:val="28"/>
                <w:szCs w:val="21"/>
                <w:highlight w:val="none"/>
              </w:rPr>
            </w:pPr>
            <w:r>
              <w:rPr>
                <w:rFonts w:hint="default" w:ascii="Times New Roman" w:hAnsi="Times New Roman" w:eastAsia="宋体" w:cs="宋体"/>
                <w:b/>
                <w:bCs w:val="0"/>
                <w:i w:val="0"/>
                <w:iCs w:val="0"/>
                <w:caps w:val="0"/>
                <w:smallCaps w:val="0"/>
                <w:color w:val="000000"/>
                <w:kern w:val="28"/>
                <w:szCs w:val="21"/>
                <w:highlight w:val="none"/>
              </w:rPr>
              <w:t>方式</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604" w:type="dxa"/>
            <w:tcBorders>
              <w:top w:val="single" w:color="auto" w:sz="12" w:space="0"/>
              <w:bottom w:val="single" w:color="auto" w:sz="4" w:space="0"/>
            </w:tcBorders>
            <w:noWrap w:val="0"/>
            <w:vAlign w:val="center"/>
          </w:tcPr>
          <w:p>
            <w:pPr>
              <w:keepNext w:val="0"/>
              <w:keepLines w:val="0"/>
              <w:pageBreakBefore w:val="0"/>
              <w:widowControl w:val="0"/>
              <w:numPr>
                <w:ilvl w:val="0"/>
                <w:numId w:val="29"/>
              </w:numPr>
              <w:kinsoku/>
              <w:wordWrap/>
              <w:overflowPunct/>
              <w:topLinePunct w:val="0"/>
              <w:autoSpaceDE/>
              <w:autoSpaceDN/>
              <w:bidi w:val="0"/>
              <w:adjustRightInd w:val="0"/>
              <w:snapToGrid/>
              <w:spacing w:line="240" w:lineRule="auto"/>
              <w:ind w:left="0" w:leftChars="0" w:firstLine="0" w:firstLineChars="0"/>
              <w:jc w:val="center"/>
              <w:textAlignment w:val="baseline"/>
              <w:rPr>
                <w:rFonts w:hint="default" w:ascii="Times New Roman" w:hAnsi="Times New Roman" w:eastAsia="宋体" w:cs="宋体"/>
                <w:i w:val="0"/>
                <w:iCs w:val="0"/>
                <w:caps w:val="0"/>
                <w:smallCaps w:val="0"/>
                <w:color w:val="000000"/>
                <w:kern w:val="28"/>
                <w:sz w:val="21"/>
                <w:szCs w:val="21"/>
                <w:highlight w:val="none"/>
              </w:rPr>
            </w:pPr>
          </w:p>
        </w:tc>
        <w:tc>
          <w:tcPr>
            <w:tcW w:w="1769" w:type="dxa"/>
            <w:tcBorders>
              <w:top w:val="single" w:color="auto" w:sz="12" w:space="0"/>
              <w:bottom w:val="single" w:color="auto" w:sz="4" w:space="0"/>
            </w:tcBorders>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Cs/>
                <w:i w:val="0"/>
                <w:iCs w:val="0"/>
                <w:caps w:val="0"/>
                <w:smallCaps w:val="0"/>
                <w:color w:val="000000"/>
                <w:kern w:val="28"/>
                <w:sz w:val="21"/>
                <w:szCs w:val="21"/>
                <w:highlight w:val="none"/>
              </w:rPr>
            </w:pPr>
            <w:r>
              <w:rPr>
                <w:rFonts w:hint="eastAsia" w:ascii="Times New Roman" w:hAnsi="Times New Roman" w:cs="宋体"/>
                <w:i w:val="0"/>
                <w:iCs w:val="0"/>
                <w:caps w:val="0"/>
                <w:smallCaps w:val="0"/>
                <w:color w:val="auto"/>
                <w:sz w:val="21"/>
                <w:szCs w:val="21"/>
                <w:highlight w:val="none"/>
                <w:lang w:val="en-US" w:eastAsia="zh-CN"/>
              </w:rPr>
              <w:t>试验台</w:t>
            </w:r>
          </w:p>
        </w:tc>
        <w:tc>
          <w:tcPr>
            <w:tcW w:w="1582" w:type="dxa"/>
            <w:tcBorders>
              <w:top w:val="single" w:color="auto" w:sz="12" w:space="0"/>
              <w:bottom w:val="single" w:color="auto" w:sz="4" w:space="0"/>
            </w:tcBorders>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Cs/>
                <w:i w:val="0"/>
                <w:iCs w:val="0"/>
                <w:caps w:val="0"/>
                <w:smallCaps w:val="0"/>
                <w:color w:val="000000"/>
                <w:kern w:val="28"/>
                <w:sz w:val="21"/>
                <w:szCs w:val="21"/>
                <w:highlight w:val="none"/>
              </w:rPr>
            </w:pPr>
            <w:r>
              <w:rPr>
                <w:rFonts w:hint="default" w:ascii="Times New Roman" w:hAnsi="Times New Roman" w:eastAsia="宋体" w:cs="宋体"/>
                <w:i w:val="0"/>
                <w:iCs w:val="0"/>
                <w:caps w:val="0"/>
                <w:smallCaps w:val="0"/>
                <w:color w:val="auto"/>
                <w:kern w:val="28"/>
                <w:sz w:val="21"/>
                <w:szCs w:val="21"/>
                <w:highlight w:val="none"/>
                <w:vertAlign w:val="baseline"/>
                <w:lang w:val="en-US" w:eastAsia="zh-CN" w:bidi="ar"/>
              </w:rPr>
              <w:t>产品功能性能测试</w:t>
            </w:r>
          </w:p>
        </w:tc>
        <w:tc>
          <w:tcPr>
            <w:tcW w:w="1330" w:type="dxa"/>
            <w:tcBorders>
              <w:top w:val="single" w:color="auto" w:sz="12" w:space="0"/>
              <w:bottom w:val="single" w:color="auto" w:sz="4" w:space="0"/>
            </w:tcBorders>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Cs/>
                <w:i w:val="0"/>
                <w:iCs w:val="0"/>
                <w:caps w:val="0"/>
                <w:smallCaps w:val="0"/>
                <w:color w:val="000000"/>
                <w:kern w:val="28"/>
                <w:sz w:val="21"/>
                <w:szCs w:val="21"/>
                <w:highlight w:val="none"/>
              </w:rPr>
            </w:pPr>
            <w:r>
              <w:rPr>
                <w:rFonts w:hint="eastAsia" w:ascii="Times New Roman" w:hAnsi="Times New Roman" w:cs="宋体" w:eastAsiaTheme="minorEastAsia"/>
                <w:i w:val="0"/>
                <w:iCs w:val="0"/>
                <w:caps w:val="0"/>
                <w:smallCaps w:val="0"/>
                <w:color w:val="auto"/>
                <w:sz w:val="21"/>
                <w:szCs w:val="21"/>
                <w:highlight w:val="none"/>
                <w:lang w:val="en-US" w:eastAsia="zh-CN"/>
              </w:rPr>
              <w:t>HS-1291</w:t>
            </w:r>
          </w:p>
        </w:tc>
        <w:tc>
          <w:tcPr>
            <w:tcW w:w="2530" w:type="dxa"/>
            <w:tcBorders>
              <w:top w:val="single" w:color="auto" w:sz="12" w:space="0"/>
              <w:bottom w:val="single" w:color="auto" w:sz="4" w:space="0"/>
            </w:tcBorders>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Cs/>
                <w:i w:val="0"/>
                <w:iCs w:val="0"/>
                <w:caps w:val="0"/>
                <w:smallCaps w:val="0"/>
                <w:color w:val="000000"/>
                <w:kern w:val="28"/>
                <w:sz w:val="21"/>
                <w:szCs w:val="21"/>
                <w:highlight w:val="none"/>
              </w:rPr>
            </w:pPr>
            <w:r>
              <w:rPr>
                <w:rFonts w:hint="eastAsia" w:ascii="Times New Roman" w:hAnsi="Times New Roman" w:cs="宋体"/>
                <w:i w:val="0"/>
                <w:iCs w:val="0"/>
                <w:caps w:val="0"/>
                <w:smallCaps w:val="0"/>
                <w:color w:val="auto"/>
                <w:sz w:val="21"/>
                <w:szCs w:val="21"/>
                <w:highlight w:val="none"/>
                <w:lang w:val="en-US" w:eastAsia="zh-CN"/>
              </w:rPr>
              <w:t>/</w:t>
            </w:r>
          </w:p>
        </w:tc>
        <w:tc>
          <w:tcPr>
            <w:tcW w:w="944" w:type="dxa"/>
            <w:tcBorders>
              <w:top w:val="single" w:color="auto" w:sz="12" w:space="0"/>
              <w:bottom w:val="single" w:color="auto" w:sz="4" w:space="0"/>
            </w:tcBorders>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i w:val="0"/>
                <w:iCs w:val="0"/>
                <w:caps w:val="0"/>
                <w:smallCaps w:val="0"/>
                <w:color w:val="000000"/>
                <w:kern w:val="0"/>
                <w:sz w:val="21"/>
                <w:szCs w:val="21"/>
                <w:highlight w:val="none"/>
              </w:rPr>
            </w:pPr>
            <w:r>
              <w:rPr>
                <w:rFonts w:hint="default" w:ascii="Times New Roman" w:hAnsi="Times New Roman" w:eastAsia="宋体" w:cs="宋体"/>
                <w:b w:val="0"/>
                <w:bCs/>
                <w:i w:val="0"/>
                <w:iCs w:val="0"/>
                <w:caps w:val="0"/>
                <w:smallCaps w:val="0"/>
                <w:color w:val="000000"/>
                <w:kern w:val="28"/>
                <w:sz w:val="21"/>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345" w:type="pct"/>
            <w:tcBorders>
              <w:top w:val="single" w:color="auto" w:sz="4" w:space="0"/>
            </w:tcBorders>
            <w:noWrap w:val="0"/>
            <w:vAlign w:val="center"/>
          </w:tcPr>
          <w:p>
            <w:pPr>
              <w:keepNext w:val="0"/>
              <w:keepLines w:val="0"/>
              <w:pageBreakBefore w:val="0"/>
              <w:widowControl w:val="0"/>
              <w:numPr>
                <w:ilvl w:val="0"/>
                <w:numId w:val="29"/>
              </w:numPr>
              <w:kinsoku/>
              <w:wordWrap/>
              <w:overflowPunct/>
              <w:topLinePunct w:val="0"/>
              <w:autoSpaceDE/>
              <w:autoSpaceDN/>
              <w:bidi w:val="0"/>
              <w:adjustRightInd w:val="0"/>
              <w:snapToGrid/>
              <w:spacing w:line="240" w:lineRule="auto"/>
              <w:ind w:left="0" w:leftChars="0" w:firstLine="0" w:firstLineChars="0"/>
              <w:jc w:val="center"/>
              <w:textAlignment w:val="baseline"/>
              <w:rPr>
                <w:rFonts w:hint="default" w:ascii="Times New Roman" w:hAnsi="Times New Roman" w:eastAsia="宋体" w:cs="宋体"/>
                <w:i w:val="0"/>
                <w:iCs w:val="0"/>
                <w:caps w:val="0"/>
                <w:smallCaps w:val="0"/>
                <w:color w:val="000000"/>
                <w:kern w:val="28"/>
                <w:sz w:val="21"/>
                <w:szCs w:val="21"/>
                <w:highlight w:val="none"/>
              </w:rPr>
            </w:pPr>
          </w:p>
        </w:tc>
        <w:tc>
          <w:tcPr>
            <w:tcW w:w="1010" w:type="pct"/>
            <w:tcBorders>
              <w:top w:val="single" w:color="auto" w:sz="4" w:space="0"/>
            </w:tcBorders>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Cs/>
                <w:i w:val="0"/>
                <w:iCs w:val="0"/>
                <w:caps w:val="0"/>
                <w:smallCaps w:val="0"/>
                <w:color w:val="000000"/>
                <w:kern w:val="28"/>
                <w:sz w:val="21"/>
                <w:szCs w:val="21"/>
                <w:highlight w:val="none"/>
              </w:rPr>
            </w:pPr>
            <w:r>
              <w:rPr>
                <w:rFonts w:hint="default" w:ascii="Times New Roman" w:hAnsi="Times New Roman" w:eastAsia="宋体" w:cs="宋体"/>
                <w:bCs/>
                <w:i w:val="0"/>
                <w:iCs w:val="0"/>
                <w:caps w:val="0"/>
                <w:smallCaps w:val="0"/>
                <w:color w:val="000000"/>
                <w:kern w:val="28"/>
                <w:sz w:val="21"/>
                <w:szCs w:val="21"/>
                <w:highlight w:val="none"/>
              </w:rPr>
              <w:t>航空机载设备可编程测试电源</w:t>
            </w:r>
          </w:p>
        </w:tc>
        <w:tc>
          <w:tcPr>
            <w:tcW w:w="903" w:type="pct"/>
            <w:tcBorders>
              <w:top w:val="single" w:color="auto" w:sz="4" w:space="0"/>
            </w:tcBorders>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Cs/>
                <w:i w:val="0"/>
                <w:iCs w:val="0"/>
                <w:caps w:val="0"/>
                <w:smallCaps w:val="0"/>
                <w:color w:val="000000"/>
                <w:kern w:val="28"/>
                <w:sz w:val="21"/>
                <w:szCs w:val="21"/>
                <w:highlight w:val="none"/>
              </w:rPr>
            </w:pPr>
            <w:r>
              <w:rPr>
                <w:rFonts w:hint="default" w:ascii="Times New Roman" w:hAnsi="Times New Roman" w:eastAsia="宋体" w:cs="宋体"/>
                <w:bCs/>
                <w:i w:val="0"/>
                <w:iCs w:val="0"/>
                <w:caps w:val="0"/>
                <w:smallCaps w:val="0"/>
                <w:color w:val="000000"/>
                <w:kern w:val="28"/>
                <w:sz w:val="21"/>
                <w:szCs w:val="21"/>
                <w:highlight w:val="none"/>
              </w:rPr>
              <w:t>用于电源输入试验</w:t>
            </w:r>
          </w:p>
        </w:tc>
        <w:tc>
          <w:tcPr>
            <w:tcW w:w="759" w:type="pct"/>
            <w:tcBorders>
              <w:top w:val="single" w:color="auto" w:sz="4" w:space="0"/>
            </w:tcBorders>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Cs/>
                <w:i w:val="0"/>
                <w:iCs w:val="0"/>
                <w:caps w:val="0"/>
                <w:smallCaps w:val="0"/>
                <w:color w:val="000000"/>
                <w:kern w:val="28"/>
                <w:sz w:val="21"/>
                <w:szCs w:val="21"/>
                <w:highlight w:val="none"/>
              </w:rPr>
            </w:pPr>
            <w:r>
              <w:rPr>
                <w:rFonts w:hint="default" w:ascii="Times New Roman" w:hAnsi="Times New Roman" w:eastAsia="宋体" w:cs="宋体"/>
                <w:bCs/>
                <w:i w:val="0"/>
                <w:iCs w:val="0"/>
                <w:caps w:val="0"/>
                <w:smallCaps w:val="0"/>
                <w:color w:val="000000"/>
                <w:kern w:val="28"/>
                <w:sz w:val="21"/>
                <w:szCs w:val="21"/>
                <w:highlight w:val="none"/>
              </w:rPr>
              <w:t>Netwave30.2</w:t>
            </w:r>
          </w:p>
        </w:tc>
        <w:tc>
          <w:tcPr>
            <w:tcW w:w="1444" w:type="pct"/>
            <w:tcBorders>
              <w:top w:val="single" w:color="auto" w:sz="4" w:space="0"/>
            </w:tcBorders>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Cs/>
                <w:i w:val="0"/>
                <w:iCs w:val="0"/>
                <w:caps w:val="0"/>
                <w:smallCaps w:val="0"/>
                <w:color w:val="000000"/>
                <w:kern w:val="28"/>
                <w:sz w:val="21"/>
                <w:szCs w:val="21"/>
                <w:highlight w:val="none"/>
              </w:rPr>
            </w:pPr>
            <w:r>
              <w:rPr>
                <w:rFonts w:hint="default" w:ascii="Times New Roman" w:hAnsi="Times New Roman" w:eastAsia="宋体" w:cs="宋体"/>
                <w:bCs/>
                <w:i w:val="0"/>
                <w:iCs w:val="0"/>
                <w:caps w:val="0"/>
                <w:smallCaps w:val="0"/>
                <w:color w:val="000000"/>
                <w:kern w:val="28"/>
                <w:sz w:val="21"/>
                <w:szCs w:val="21"/>
                <w:highlight w:val="none"/>
              </w:rPr>
              <w:t>电压偏差±1%，电流偏差±3%，上升和下降时间：＜1ms，过冲：＜10%</w:t>
            </w:r>
          </w:p>
        </w:tc>
        <w:tc>
          <w:tcPr>
            <w:tcW w:w="539" w:type="pct"/>
            <w:tcBorders>
              <w:top w:val="single" w:color="auto" w:sz="4" w:space="0"/>
            </w:tcBorders>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i w:val="0"/>
                <w:iCs w:val="0"/>
                <w:caps w:val="0"/>
                <w:smallCaps w:val="0"/>
                <w:color w:val="000000"/>
                <w:kern w:val="0"/>
                <w:sz w:val="21"/>
                <w:szCs w:val="21"/>
                <w:highlight w:val="none"/>
              </w:rPr>
            </w:pPr>
            <w:r>
              <w:rPr>
                <w:rFonts w:hint="default" w:ascii="Times New Roman" w:hAnsi="Times New Roman" w:eastAsia="宋体" w:cs="宋体"/>
                <w:i w:val="0"/>
                <w:iCs w:val="0"/>
                <w:caps w:val="0"/>
                <w:smallCaps w:val="0"/>
                <w:color w:val="000000"/>
                <w:kern w:val="0"/>
                <w:sz w:val="21"/>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345" w:type="pct"/>
            <w:noWrap w:val="0"/>
            <w:vAlign w:val="center"/>
          </w:tcPr>
          <w:p>
            <w:pPr>
              <w:keepNext w:val="0"/>
              <w:keepLines w:val="0"/>
              <w:pageBreakBefore w:val="0"/>
              <w:widowControl w:val="0"/>
              <w:numPr>
                <w:ilvl w:val="0"/>
                <w:numId w:val="29"/>
              </w:numPr>
              <w:kinsoku/>
              <w:wordWrap/>
              <w:overflowPunct/>
              <w:topLinePunct w:val="0"/>
              <w:autoSpaceDE/>
              <w:autoSpaceDN/>
              <w:bidi w:val="0"/>
              <w:adjustRightInd w:val="0"/>
              <w:snapToGrid/>
              <w:spacing w:line="240" w:lineRule="auto"/>
              <w:ind w:left="0" w:leftChars="0" w:firstLine="0" w:firstLineChars="0"/>
              <w:jc w:val="center"/>
              <w:textAlignment w:val="baseline"/>
              <w:rPr>
                <w:rFonts w:hint="default" w:ascii="Times New Roman" w:hAnsi="Times New Roman" w:eastAsia="宋体" w:cs="宋体"/>
                <w:i w:val="0"/>
                <w:iCs w:val="0"/>
                <w:caps w:val="0"/>
                <w:smallCaps w:val="0"/>
                <w:color w:val="000000"/>
                <w:kern w:val="28"/>
                <w:sz w:val="21"/>
                <w:szCs w:val="21"/>
                <w:highlight w:val="none"/>
              </w:rPr>
            </w:pPr>
          </w:p>
        </w:tc>
        <w:tc>
          <w:tcPr>
            <w:tcW w:w="1010" w:type="pct"/>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Cs/>
                <w:i w:val="0"/>
                <w:iCs w:val="0"/>
                <w:caps w:val="0"/>
                <w:smallCaps w:val="0"/>
                <w:color w:val="000000"/>
                <w:kern w:val="28"/>
                <w:sz w:val="21"/>
                <w:szCs w:val="21"/>
                <w:highlight w:val="none"/>
              </w:rPr>
            </w:pPr>
            <w:r>
              <w:rPr>
                <w:rFonts w:hint="default" w:ascii="Times New Roman" w:hAnsi="Times New Roman" w:eastAsia="宋体" w:cs="宋体"/>
                <w:bCs/>
                <w:i w:val="0"/>
                <w:iCs w:val="0"/>
                <w:caps w:val="0"/>
                <w:smallCaps w:val="0"/>
                <w:color w:val="000000"/>
                <w:kern w:val="28"/>
                <w:sz w:val="21"/>
                <w:szCs w:val="21"/>
                <w:highlight w:val="none"/>
              </w:rPr>
              <w:t>示波器</w:t>
            </w:r>
          </w:p>
        </w:tc>
        <w:tc>
          <w:tcPr>
            <w:tcW w:w="903" w:type="pct"/>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Cs/>
                <w:i w:val="0"/>
                <w:iCs w:val="0"/>
                <w:caps w:val="0"/>
                <w:smallCaps w:val="0"/>
                <w:color w:val="000000"/>
                <w:kern w:val="28"/>
                <w:sz w:val="21"/>
                <w:szCs w:val="21"/>
                <w:highlight w:val="none"/>
              </w:rPr>
            </w:pPr>
            <w:r>
              <w:rPr>
                <w:rFonts w:hint="default" w:ascii="Times New Roman" w:hAnsi="Times New Roman" w:eastAsia="宋体" w:cs="宋体"/>
                <w:bCs/>
                <w:i w:val="0"/>
                <w:iCs w:val="0"/>
                <w:caps w:val="0"/>
                <w:smallCaps w:val="0"/>
                <w:color w:val="000000"/>
                <w:kern w:val="28"/>
                <w:sz w:val="21"/>
                <w:szCs w:val="21"/>
                <w:highlight w:val="none"/>
              </w:rPr>
              <w:t>用于测量电压电流波形</w:t>
            </w:r>
          </w:p>
        </w:tc>
        <w:tc>
          <w:tcPr>
            <w:tcW w:w="759" w:type="pct"/>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Cs/>
                <w:i w:val="0"/>
                <w:iCs w:val="0"/>
                <w:caps w:val="0"/>
                <w:smallCaps w:val="0"/>
                <w:color w:val="000000"/>
                <w:kern w:val="28"/>
                <w:sz w:val="21"/>
                <w:szCs w:val="21"/>
                <w:highlight w:val="none"/>
              </w:rPr>
            </w:pPr>
            <w:r>
              <w:rPr>
                <w:rFonts w:hint="default" w:ascii="Times New Roman" w:hAnsi="Times New Roman" w:eastAsia="宋体" w:cs="宋体"/>
                <w:bCs/>
                <w:i w:val="0"/>
                <w:iCs w:val="0"/>
                <w:caps w:val="0"/>
                <w:smallCaps w:val="0"/>
                <w:color w:val="000000"/>
                <w:kern w:val="28"/>
                <w:sz w:val="21"/>
                <w:szCs w:val="21"/>
                <w:highlight w:val="none"/>
              </w:rPr>
              <w:t>MDO3054</w:t>
            </w:r>
          </w:p>
        </w:tc>
        <w:tc>
          <w:tcPr>
            <w:tcW w:w="1444" w:type="pct"/>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Cs/>
                <w:i w:val="0"/>
                <w:iCs w:val="0"/>
                <w:caps w:val="0"/>
                <w:smallCaps w:val="0"/>
                <w:color w:val="000000"/>
                <w:kern w:val="28"/>
                <w:sz w:val="21"/>
                <w:szCs w:val="21"/>
                <w:highlight w:val="none"/>
              </w:rPr>
            </w:pPr>
            <w:r>
              <w:rPr>
                <w:rFonts w:hint="default" w:ascii="Times New Roman" w:hAnsi="Times New Roman" w:eastAsia="宋体" w:cs="宋体"/>
                <w:bCs/>
                <w:i w:val="0"/>
                <w:iCs w:val="0"/>
                <w:caps w:val="0"/>
                <w:smallCaps w:val="0"/>
                <w:color w:val="000000"/>
                <w:kern w:val="28"/>
                <w:sz w:val="21"/>
                <w:szCs w:val="21"/>
                <w:highlight w:val="none"/>
              </w:rPr>
              <w:t>精度：直流增益误差±2%；上升时间：＜0.8ns；输入阻抗：50Ω±1.5%，1MΩ±1%</w:t>
            </w:r>
          </w:p>
        </w:tc>
        <w:tc>
          <w:tcPr>
            <w:tcW w:w="539" w:type="pct"/>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i w:val="0"/>
                <w:iCs w:val="0"/>
                <w:caps w:val="0"/>
                <w:smallCaps w:val="0"/>
                <w:color w:val="000000"/>
                <w:kern w:val="28"/>
                <w:sz w:val="21"/>
                <w:szCs w:val="21"/>
                <w:highlight w:val="none"/>
              </w:rPr>
            </w:pPr>
            <w:r>
              <w:rPr>
                <w:rFonts w:hint="default" w:ascii="Times New Roman" w:hAnsi="Times New Roman" w:eastAsia="宋体" w:cs="宋体"/>
                <w:i w:val="0"/>
                <w:iCs w:val="0"/>
                <w:caps w:val="0"/>
                <w:smallCaps w:val="0"/>
                <w:color w:val="000000"/>
                <w:kern w:val="0"/>
                <w:sz w:val="21"/>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345" w:type="pct"/>
            <w:noWrap w:val="0"/>
            <w:vAlign w:val="center"/>
          </w:tcPr>
          <w:p>
            <w:pPr>
              <w:keepNext w:val="0"/>
              <w:keepLines w:val="0"/>
              <w:pageBreakBefore w:val="0"/>
              <w:widowControl w:val="0"/>
              <w:numPr>
                <w:ilvl w:val="0"/>
                <w:numId w:val="29"/>
              </w:numPr>
              <w:kinsoku/>
              <w:wordWrap/>
              <w:overflowPunct/>
              <w:topLinePunct w:val="0"/>
              <w:autoSpaceDE/>
              <w:autoSpaceDN/>
              <w:bidi w:val="0"/>
              <w:adjustRightInd w:val="0"/>
              <w:snapToGrid/>
              <w:spacing w:line="240" w:lineRule="auto"/>
              <w:ind w:left="0" w:leftChars="0" w:firstLine="0" w:firstLineChars="0"/>
              <w:jc w:val="center"/>
              <w:textAlignment w:val="baseline"/>
              <w:rPr>
                <w:rFonts w:hint="default" w:ascii="Times New Roman" w:hAnsi="Times New Roman" w:eastAsia="宋体" w:cs="宋体"/>
                <w:i w:val="0"/>
                <w:iCs w:val="0"/>
                <w:caps w:val="0"/>
                <w:smallCaps w:val="0"/>
                <w:color w:val="000000"/>
                <w:kern w:val="28"/>
                <w:sz w:val="21"/>
                <w:szCs w:val="21"/>
                <w:highlight w:val="none"/>
              </w:rPr>
            </w:pPr>
          </w:p>
        </w:tc>
        <w:tc>
          <w:tcPr>
            <w:tcW w:w="1010" w:type="pct"/>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Cs/>
                <w:i w:val="0"/>
                <w:iCs w:val="0"/>
                <w:caps w:val="0"/>
                <w:smallCaps w:val="0"/>
                <w:color w:val="000000"/>
                <w:kern w:val="28"/>
                <w:sz w:val="21"/>
                <w:szCs w:val="21"/>
                <w:highlight w:val="none"/>
              </w:rPr>
            </w:pPr>
            <w:r>
              <w:rPr>
                <w:rFonts w:hint="default" w:ascii="Times New Roman" w:hAnsi="Times New Roman" w:eastAsia="宋体" w:cs="宋体"/>
                <w:bCs/>
                <w:i w:val="0"/>
                <w:iCs w:val="0"/>
                <w:caps w:val="0"/>
                <w:smallCaps w:val="0"/>
                <w:color w:val="000000"/>
                <w:kern w:val="28"/>
                <w:sz w:val="21"/>
                <w:szCs w:val="21"/>
                <w:highlight w:val="none"/>
              </w:rPr>
              <w:t>示波器电压探头</w:t>
            </w:r>
          </w:p>
        </w:tc>
        <w:tc>
          <w:tcPr>
            <w:tcW w:w="903" w:type="pct"/>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Cs/>
                <w:i w:val="0"/>
                <w:iCs w:val="0"/>
                <w:caps w:val="0"/>
                <w:smallCaps w:val="0"/>
                <w:color w:val="000000"/>
                <w:kern w:val="28"/>
                <w:sz w:val="21"/>
                <w:szCs w:val="21"/>
                <w:highlight w:val="none"/>
              </w:rPr>
            </w:pPr>
            <w:r>
              <w:rPr>
                <w:rFonts w:hint="default" w:ascii="Times New Roman" w:hAnsi="Times New Roman" w:eastAsia="宋体" w:cs="宋体"/>
                <w:bCs/>
                <w:i w:val="0"/>
                <w:iCs w:val="0"/>
                <w:caps w:val="0"/>
                <w:smallCaps w:val="0"/>
                <w:color w:val="000000"/>
                <w:kern w:val="28"/>
                <w:sz w:val="21"/>
                <w:szCs w:val="21"/>
                <w:highlight w:val="none"/>
              </w:rPr>
              <w:t>用于测量电压</w:t>
            </w:r>
          </w:p>
        </w:tc>
        <w:tc>
          <w:tcPr>
            <w:tcW w:w="759" w:type="pct"/>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Cs/>
                <w:i w:val="0"/>
                <w:iCs w:val="0"/>
                <w:caps w:val="0"/>
                <w:smallCaps w:val="0"/>
                <w:color w:val="000000"/>
                <w:kern w:val="28"/>
                <w:sz w:val="21"/>
                <w:szCs w:val="21"/>
                <w:highlight w:val="none"/>
              </w:rPr>
            </w:pPr>
            <w:r>
              <w:rPr>
                <w:rFonts w:hint="default" w:ascii="Times New Roman" w:hAnsi="Times New Roman" w:eastAsia="宋体" w:cs="宋体"/>
                <w:bCs/>
                <w:i w:val="0"/>
                <w:iCs w:val="0"/>
                <w:caps w:val="0"/>
                <w:smallCaps w:val="0"/>
                <w:color w:val="000000"/>
                <w:kern w:val="28"/>
                <w:sz w:val="21"/>
                <w:szCs w:val="21"/>
                <w:highlight w:val="none"/>
              </w:rPr>
              <w:t>TPP0500B</w:t>
            </w:r>
          </w:p>
        </w:tc>
        <w:tc>
          <w:tcPr>
            <w:tcW w:w="1444" w:type="pct"/>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Cs/>
                <w:i w:val="0"/>
                <w:iCs w:val="0"/>
                <w:caps w:val="0"/>
                <w:smallCaps w:val="0"/>
                <w:color w:val="000000"/>
                <w:kern w:val="28"/>
                <w:sz w:val="21"/>
                <w:szCs w:val="21"/>
                <w:highlight w:val="none"/>
              </w:rPr>
            </w:pPr>
            <w:r>
              <w:rPr>
                <w:rFonts w:hint="default" w:ascii="Times New Roman" w:hAnsi="Times New Roman" w:eastAsia="宋体" w:cs="宋体"/>
                <w:bCs/>
                <w:i w:val="0"/>
                <w:iCs w:val="0"/>
                <w:caps w:val="0"/>
                <w:smallCaps w:val="0"/>
                <w:color w:val="000000"/>
                <w:kern w:val="28"/>
                <w:sz w:val="21"/>
                <w:szCs w:val="21"/>
                <w:highlight w:val="none"/>
              </w:rPr>
              <w:t>频率响应允许值≤3.0dB</w:t>
            </w:r>
          </w:p>
        </w:tc>
        <w:tc>
          <w:tcPr>
            <w:tcW w:w="539" w:type="pct"/>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i w:val="0"/>
                <w:iCs w:val="0"/>
                <w:caps w:val="0"/>
                <w:smallCaps w:val="0"/>
                <w:color w:val="000000"/>
                <w:kern w:val="28"/>
                <w:sz w:val="21"/>
                <w:szCs w:val="21"/>
                <w:highlight w:val="none"/>
              </w:rPr>
            </w:pPr>
            <w:r>
              <w:rPr>
                <w:rFonts w:hint="default" w:ascii="Times New Roman" w:hAnsi="Times New Roman" w:eastAsia="宋体" w:cs="宋体"/>
                <w:i w:val="0"/>
                <w:iCs w:val="0"/>
                <w:caps w:val="0"/>
                <w:smallCaps w:val="0"/>
                <w:color w:val="000000"/>
                <w:kern w:val="0"/>
                <w:sz w:val="21"/>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345" w:type="pct"/>
            <w:noWrap w:val="0"/>
            <w:vAlign w:val="center"/>
          </w:tcPr>
          <w:p>
            <w:pPr>
              <w:keepNext w:val="0"/>
              <w:keepLines w:val="0"/>
              <w:pageBreakBefore w:val="0"/>
              <w:widowControl w:val="0"/>
              <w:numPr>
                <w:ilvl w:val="0"/>
                <w:numId w:val="29"/>
              </w:numPr>
              <w:kinsoku/>
              <w:wordWrap/>
              <w:overflowPunct/>
              <w:topLinePunct w:val="0"/>
              <w:autoSpaceDE/>
              <w:autoSpaceDN/>
              <w:bidi w:val="0"/>
              <w:adjustRightInd w:val="0"/>
              <w:snapToGrid/>
              <w:spacing w:line="240" w:lineRule="auto"/>
              <w:ind w:left="0" w:leftChars="0" w:firstLine="0" w:firstLineChars="0"/>
              <w:jc w:val="center"/>
              <w:textAlignment w:val="baseline"/>
              <w:rPr>
                <w:rFonts w:hint="default" w:ascii="Times New Roman" w:hAnsi="Times New Roman" w:eastAsia="宋体" w:cs="宋体"/>
                <w:i w:val="0"/>
                <w:iCs w:val="0"/>
                <w:caps w:val="0"/>
                <w:smallCaps w:val="0"/>
                <w:color w:val="000000"/>
                <w:kern w:val="28"/>
                <w:sz w:val="21"/>
                <w:szCs w:val="21"/>
                <w:highlight w:val="none"/>
              </w:rPr>
            </w:pPr>
          </w:p>
        </w:tc>
        <w:tc>
          <w:tcPr>
            <w:tcW w:w="1010" w:type="pct"/>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Cs/>
                <w:i w:val="0"/>
                <w:iCs w:val="0"/>
                <w:caps w:val="0"/>
                <w:smallCaps w:val="0"/>
                <w:color w:val="000000"/>
                <w:kern w:val="28"/>
                <w:sz w:val="21"/>
                <w:szCs w:val="21"/>
                <w:highlight w:val="none"/>
              </w:rPr>
            </w:pPr>
            <w:r>
              <w:rPr>
                <w:rFonts w:hint="default" w:ascii="Times New Roman" w:hAnsi="Times New Roman" w:eastAsia="宋体" w:cs="宋体"/>
                <w:bCs/>
                <w:i w:val="0"/>
                <w:iCs w:val="0"/>
                <w:caps w:val="0"/>
                <w:smallCaps w:val="0"/>
                <w:color w:val="000000"/>
                <w:kern w:val="28"/>
                <w:sz w:val="21"/>
                <w:szCs w:val="21"/>
                <w:highlight w:val="none"/>
              </w:rPr>
              <w:t>隔离变压器</w:t>
            </w:r>
          </w:p>
        </w:tc>
        <w:tc>
          <w:tcPr>
            <w:tcW w:w="903" w:type="pct"/>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Cs/>
                <w:i w:val="0"/>
                <w:iCs w:val="0"/>
                <w:caps w:val="0"/>
                <w:smallCaps w:val="0"/>
                <w:color w:val="000000"/>
                <w:kern w:val="28"/>
                <w:sz w:val="21"/>
                <w:szCs w:val="21"/>
                <w:highlight w:val="none"/>
              </w:rPr>
            </w:pPr>
            <w:r>
              <w:rPr>
                <w:rFonts w:hint="default" w:ascii="Times New Roman" w:hAnsi="Times New Roman" w:eastAsia="宋体" w:cs="宋体"/>
                <w:bCs/>
                <w:i w:val="0"/>
                <w:iCs w:val="0"/>
                <w:caps w:val="0"/>
                <w:smallCaps w:val="0"/>
                <w:color w:val="000000"/>
                <w:kern w:val="28"/>
                <w:sz w:val="21"/>
                <w:szCs w:val="21"/>
                <w:highlight w:val="none"/>
              </w:rPr>
              <w:t>用于示波器隔离接地</w:t>
            </w:r>
          </w:p>
        </w:tc>
        <w:tc>
          <w:tcPr>
            <w:tcW w:w="759" w:type="pct"/>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Cs/>
                <w:i w:val="0"/>
                <w:iCs w:val="0"/>
                <w:caps w:val="0"/>
                <w:smallCaps w:val="0"/>
                <w:color w:val="000000"/>
                <w:kern w:val="28"/>
                <w:sz w:val="21"/>
                <w:szCs w:val="21"/>
                <w:highlight w:val="none"/>
              </w:rPr>
            </w:pPr>
            <w:r>
              <w:rPr>
                <w:rFonts w:hint="default" w:ascii="Times New Roman" w:hAnsi="Times New Roman" w:eastAsia="宋体" w:cs="宋体"/>
                <w:bCs/>
                <w:i w:val="0"/>
                <w:iCs w:val="0"/>
                <w:caps w:val="0"/>
                <w:smallCaps w:val="0"/>
                <w:color w:val="000000"/>
                <w:kern w:val="28"/>
                <w:sz w:val="21"/>
                <w:szCs w:val="21"/>
                <w:highlight w:val="none"/>
              </w:rPr>
              <w:t>7032-2</w:t>
            </w:r>
          </w:p>
        </w:tc>
        <w:tc>
          <w:tcPr>
            <w:tcW w:w="1444" w:type="pct"/>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Cs/>
                <w:i w:val="0"/>
                <w:iCs w:val="0"/>
                <w:caps w:val="0"/>
                <w:smallCaps w:val="0"/>
                <w:color w:val="000000"/>
                <w:kern w:val="28"/>
                <w:sz w:val="21"/>
                <w:szCs w:val="21"/>
                <w:highlight w:val="none"/>
              </w:rPr>
            </w:pPr>
            <w:r>
              <w:rPr>
                <w:rFonts w:hint="default" w:ascii="Times New Roman" w:hAnsi="Times New Roman" w:eastAsia="宋体" w:cs="宋体"/>
                <w:bCs/>
                <w:i w:val="0"/>
                <w:iCs w:val="0"/>
                <w:caps w:val="0"/>
                <w:smallCaps w:val="0"/>
                <w:color w:val="000000"/>
                <w:kern w:val="28"/>
                <w:sz w:val="21"/>
                <w:szCs w:val="21"/>
                <w:highlight w:val="none"/>
              </w:rPr>
              <w:t>精度：电压误差±10%</w:t>
            </w:r>
          </w:p>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Cs/>
                <w:i w:val="0"/>
                <w:iCs w:val="0"/>
                <w:caps w:val="0"/>
                <w:smallCaps w:val="0"/>
                <w:color w:val="000000"/>
                <w:kern w:val="28"/>
                <w:sz w:val="21"/>
                <w:szCs w:val="21"/>
                <w:highlight w:val="none"/>
              </w:rPr>
            </w:pPr>
            <w:r>
              <w:rPr>
                <w:rFonts w:hint="default" w:ascii="Times New Roman" w:hAnsi="Times New Roman" w:eastAsia="宋体" w:cs="宋体"/>
                <w:bCs/>
                <w:i w:val="0"/>
                <w:iCs w:val="0"/>
                <w:caps w:val="0"/>
                <w:smallCaps w:val="0"/>
                <w:color w:val="000000"/>
                <w:kern w:val="28"/>
                <w:sz w:val="21"/>
                <w:szCs w:val="21"/>
                <w:highlight w:val="none"/>
              </w:rPr>
              <w:t>频率误差±5%</w:t>
            </w:r>
          </w:p>
        </w:tc>
        <w:tc>
          <w:tcPr>
            <w:tcW w:w="539" w:type="pct"/>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i w:val="0"/>
                <w:iCs w:val="0"/>
                <w:caps w:val="0"/>
                <w:smallCaps w:val="0"/>
                <w:color w:val="000000"/>
                <w:kern w:val="28"/>
                <w:sz w:val="21"/>
                <w:szCs w:val="21"/>
                <w:highlight w:val="none"/>
              </w:rPr>
            </w:pPr>
            <w:r>
              <w:rPr>
                <w:rFonts w:hint="default" w:ascii="Times New Roman" w:hAnsi="Times New Roman" w:eastAsia="宋体" w:cs="宋体"/>
                <w:i w:val="0"/>
                <w:iCs w:val="0"/>
                <w:caps w:val="0"/>
                <w:smallCaps w:val="0"/>
                <w:color w:val="000000"/>
                <w:kern w:val="28"/>
                <w:sz w:val="21"/>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345" w:type="pct"/>
            <w:noWrap w:val="0"/>
            <w:vAlign w:val="center"/>
          </w:tcPr>
          <w:p>
            <w:pPr>
              <w:keepNext w:val="0"/>
              <w:keepLines w:val="0"/>
              <w:pageBreakBefore w:val="0"/>
              <w:widowControl w:val="0"/>
              <w:numPr>
                <w:ilvl w:val="0"/>
                <w:numId w:val="29"/>
              </w:numPr>
              <w:kinsoku/>
              <w:wordWrap/>
              <w:overflowPunct/>
              <w:topLinePunct w:val="0"/>
              <w:autoSpaceDE/>
              <w:autoSpaceDN/>
              <w:bidi w:val="0"/>
              <w:adjustRightInd w:val="0"/>
              <w:snapToGrid/>
              <w:spacing w:line="240" w:lineRule="auto"/>
              <w:ind w:left="0" w:leftChars="0" w:firstLine="0" w:firstLineChars="0"/>
              <w:jc w:val="center"/>
              <w:textAlignment w:val="baseline"/>
              <w:rPr>
                <w:rFonts w:hint="default" w:ascii="Times New Roman" w:hAnsi="Times New Roman" w:eastAsia="宋体" w:cs="宋体"/>
                <w:i w:val="0"/>
                <w:iCs w:val="0"/>
                <w:caps w:val="0"/>
                <w:smallCaps w:val="0"/>
                <w:color w:val="000000"/>
                <w:kern w:val="28"/>
                <w:sz w:val="21"/>
                <w:szCs w:val="21"/>
                <w:highlight w:val="none"/>
              </w:rPr>
            </w:pPr>
          </w:p>
        </w:tc>
        <w:tc>
          <w:tcPr>
            <w:tcW w:w="1010" w:type="pct"/>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Cs/>
                <w:i w:val="0"/>
                <w:iCs w:val="0"/>
                <w:caps w:val="0"/>
                <w:smallCaps w:val="0"/>
                <w:color w:val="000000"/>
                <w:kern w:val="28"/>
                <w:sz w:val="21"/>
                <w:szCs w:val="21"/>
                <w:highlight w:val="none"/>
              </w:rPr>
            </w:pPr>
            <w:r>
              <w:rPr>
                <w:rFonts w:hint="default" w:ascii="Times New Roman" w:hAnsi="Times New Roman" w:eastAsia="宋体" w:cs="宋体"/>
                <w:bCs/>
                <w:i w:val="0"/>
                <w:iCs w:val="0"/>
                <w:caps w:val="0"/>
                <w:smallCaps w:val="0"/>
                <w:color w:val="000000"/>
                <w:kern w:val="28"/>
                <w:sz w:val="21"/>
                <w:szCs w:val="21"/>
                <w:highlight w:val="none"/>
              </w:rPr>
              <w:t>示波器电流探头</w:t>
            </w:r>
          </w:p>
        </w:tc>
        <w:tc>
          <w:tcPr>
            <w:tcW w:w="903" w:type="pct"/>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Cs/>
                <w:i w:val="0"/>
                <w:iCs w:val="0"/>
                <w:caps w:val="0"/>
                <w:smallCaps w:val="0"/>
                <w:color w:val="000000"/>
                <w:kern w:val="28"/>
                <w:sz w:val="21"/>
                <w:szCs w:val="21"/>
                <w:highlight w:val="none"/>
              </w:rPr>
            </w:pPr>
            <w:r>
              <w:rPr>
                <w:rFonts w:hint="default" w:ascii="Times New Roman" w:hAnsi="Times New Roman" w:eastAsia="宋体" w:cs="宋体"/>
                <w:bCs/>
                <w:i w:val="0"/>
                <w:iCs w:val="0"/>
                <w:caps w:val="0"/>
                <w:smallCaps w:val="0"/>
                <w:color w:val="000000"/>
                <w:kern w:val="28"/>
                <w:sz w:val="21"/>
                <w:szCs w:val="21"/>
                <w:highlight w:val="none"/>
              </w:rPr>
              <w:t>用于测量电流</w:t>
            </w:r>
          </w:p>
        </w:tc>
        <w:tc>
          <w:tcPr>
            <w:tcW w:w="759" w:type="pct"/>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Cs/>
                <w:i w:val="0"/>
                <w:iCs w:val="0"/>
                <w:caps w:val="0"/>
                <w:smallCaps w:val="0"/>
                <w:color w:val="000000"/>
                <w:kern w:val="28"/>
                <w:sz w:val="21"/>
                <w:szCs w:val="21"/>
                <w:highlight w:val="none"/>
              </w:rPr>
            </w:pPr>
            <w:r>
              <w:rPr>
                <w:rFonts w:hint="default" w:ascii="Times New Roman" w:hAnsi="Times New Roman" w:eastAsia="宋体" w:cs="宋体"/>
                <w:bCs/>
                <w:i w:val="0"/>
                <w:iCs w:val="0"/>
                <w:caps w:val="0"/>
                <w:smallCaps w:val="0"/>
                <w:color w:val="000000"/>
                <w:kern w:val="28"/>
                <w:sz w:val="21"/>
                <w:szCs w:val="21"/>
                <w:highlight w:val="none"/>
              </w:rPr>
              <w:t>TCP0150</w:t>
            </w:r>
          </w:p>
        </w:tc>
        <w:tc>
          <w:tcPr>
            <w:tcW w:w="1444" w:type="pct"/>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Cs/>
                <w:i w:val="0"/>
                <w:iCs w:val="0"/>
                <w:caps w:val="0"/>
                <w:smallCaps w:val="0"/>
                <w:color w:val="000000"/>
                <w:kern w:val="28"/>
                <w:sz w:val="21"/>
                <w:szCs w:val="21"/>
                <w:highlight w:val="none"/>
              </w:rPr>
            </w:pPr>
            <w:r>
              <w:rPr>
                <w:rFonts w:hint="default" w:ascii="Times New Roman" w:hAnsi="Times New Roman" w:eastAsia="宋体" w:cs="宋体"/>
                <w:bCs/>
                <w:i w:val="0"/>
                <w:iCs w:val="0"/>
                <w:caps w:val="0"/>
                <w:smallCaps w:val="0"/>
                <w:color w:val="000000"/>
                <w:kern w:val="28"/>
                <w:sz w:val="21"/>
                <w:szCs w:val="21"/>
                <w:highlight w:val="none"/>
              </w:rPr>
              <w:t>精度：±3%</w:t>
            </w:r>
          </w:p>
        </w:tc>
        <w:tc>
          <w:tcPr>
            <w:tcW w:w="539" w:type="pct"/>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i w:val="0"/>
                <w:iCs w:val="0"/>
                <w:caps w:val="0"/>
                <w:smallCaps w:val="0"/>
                <w:color w:val="000000"/>
                <w:kern w:val="28"/>
                <w:sz w:val="21"/>
                <w:szCs w:val="21"/>
                <w:highlight w:val="none"/>
              </w:rPr>
            </w:pPr>
            <w:r>
              <w:rPr>
                <w:rFonts w:hint="default" w:ascii="Times New Roman" w:hAnsi="Times New Roman" w:eastAsia="宋体" w:cs="宋体"/>
                <w:i w:val="0"/>
                <w:iCs w:val="0"/>
                <w:caps w:val="0"/>
                <w:smallCaps w:val="0"/>
                <w:color w:val="000000"/>
                <w:kern w:val="0"/>
                <w:sz w:val="21"/>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345" w:type="pct"/>
            <w:noWrap w:val="0"/>
            <w:vAlign w:val="center"/>
          </w:tcPr>
          <w:p>
            <w:pPr>
              <w:keepNext w:val="0"/>
              <w:keepLines w:val="0"/>
              <w:pageBreakBefore w:val="0"/>
              <w:widowControl w:val="0"/>
              <w:numPr>
                <w:ilvl w:val="0"/>
                <w:numId w:val="29"/>
              </w:numPr>
              <w:kinsoku/>
              <w:wordWrap/>
              <w:overflowPunct/>
              <w:topLinePunct w:val="0"/>
              <w:autoSpaceDE/>
              <w:autoSpaceDN/>
              <w:bidi w:val="0"/>
              <w:adjustRightInd w:val="0"/>
              <w:snapToGrid/>
              <w:spacing w:line="240" w:lineRule="auto"/>
              <w:ind w:left="0" w:leftChars="0" w:firstLine="0" w:firstLineChars="0"/>
              <w:jc w:val="center"/>
              <w:textAlignment w:val="baseline"/>
              <w:rPr>
                <w:rFonts w:hint="default" w:ascii="Times New Roman" w:hAnsi="Times New Roman" w:eastAsia="宋体" w:cs="宋体"/>
                <w:i w:val="0"/>
                <w:iCs w:val="0"/>
                <w:caps w:val="0"/>
                <w:smallCaps w:val="0"/>
                <w:color w:val="000000"/>
                <w:kern w:val="28"/>
                <w:sz w:val="21"/>
                <w:szCs w:val="21"/>
                <w:highlight w:val="none"/>
              </w:rPr>
            </w:pPr>
          </w:p>
        </w:tc>
        <w:tc>
          <w:tcPr>
            <w:tcW w:w="1010" w:type="pct"/>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Cs/>
                <w:i w:val="0"/>
                <w:iCs w:val="0"/>
                <w:caps w:val="0"/>
                <w:smallCaps w:val="0"/>
                <w:color w:val="000000"/>
                <w:kern w:val="28"/>
                <w:sz w:val="21"/>
                <w:szCs w:val="21"/>
                <w:highlight w:val="none"/>
              </w:rPr>
            </w:pPr>
            <w:r>
              <w:rPr>
                <w:rFonts w:hint="default" w:ascii="Times New Roman" w:hAnsi="Times New Roman" w:eastAsia="宋体" w:cs="宋体"/>
                <w:bCs/>
                <w:i w:val="0"/>
                <w:iCs w:val="0"/>
                <w:caps w:val="0"/>
                <w:smallCaps w:val="0"/>
                <w:color w:val="000000"/>
                <w:kern w:val="28"/>
                <w:sz w:val="21"/>
                <w:szCs w:val="21"/>
                <w:highlight w:val="none"/>
              </w:rPr>
              <w:t>高压差分探头</w:t>
            </w:r>
          </w:p>
        </w:tc>
        <w:tc>
          <w:tcPr>
            <w:tcW w:w="903" w:type="pct"/>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Cs/>
                <w:i w:val="0"/>
                <w:iCs w:val="0"/>
                <w:caps w:val="0"/>
                <w:smallCaps w:val="0"/>
                <w:color w:val="000000"/>
                <w:kern w:val="28"/>
                <w:sz w:val="21"/>
                <w:szCs w:val="21"/>
                <w:highlight w:val="none"/>
              </w:rPr>
            </w:pPr>
            <w:r>
              <w:rPr>
                <w:rFonts w:hint="default" w:ascii="Times New Roman" w:hAnsi="Times New Roman" w:eastAsia="宋体" w:cs="宋体"/>
                <w:bCs/>
                <w:i w:val="0"/>
                <w:iCs w:val="0"/>
                <w:caps w:val="0"/>
                <w:smallCaps w:val="0"/>
                <w:color w:val="000000"/>
                <w:kern w:val="28"/>
                <w:sz w:val="21"/>
                <w:szCs w:val="21"/>
                <w:highlight w:val="none"/>
              </w:rPr>
              <w:t>用于测量电压</w:t>
            </w:r>
          </w:p>
        </w:tc>
        <w:tc>
          <w:tcPr>
            <w:tcW w:w="759" w:type="pct"/>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Cs/>
                <w:i w:val="0"/>
                <w:iCs w:val="0"/>
                <w:caps w:val="0"/>
                <w:smallCaps w:val="0"/>
                <w:color w:val="000000"/>
                <w:kern w:val="28"/>
                <w:sz w:val="21"/>
                <w:szCs w:val="21"/>
                <w:highlight w:val="none"/>
              </w:rPr>
            </w:pPr>
            <w:r>
              <w:rPr>
                <w:rFonts w:hint="default" w:ascii="Times New Roman" w:hAnsi="Times New Roman" w:eastAsia="宋体" w:cs="宋体"/>
                <w:bCs/>
                <w:i w:val="0"/>
                <w:iCs w:val="0"/>
                <w:caps w:val="0"/>
                <w:smallCaps w:val="0"/>
                <w:color w:val="000000"/>
                <w:kern w:val="28"/>
                <w:sz w:val="21"/>
                <w:szCs w:val="21"/>
                <w:highlight w:val="none"/>
              </w:rPr>
              <w:t>THDP0100</w:t>
            </w:r>
          </w:p>
        </w:tc>
        <w:tc>
          <w:tcPr>
            <w:tcW w:w="1444" w:type="pct"/>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Cs/>
                <w:i w:val="0"/>
                <w:iCs w:val="0"/>
                <w:caps w:val="0"/>
                <w:smallCaps w:val="0"/>
                <w:color w:val="000000"/>
                <w:kern w:val="28"/>
                <w:sz w:val="21"/>
                <w:szCs w:val="21"/>
                <w:highlight w:val="none"/>
              </w:rPr>
            </w:pPr>
            <w:r>
              <w:rPr>
                <w:rFonts w:hint="default" w:ascii="Times New Roman" w:hAnsi="Times New Roman" w:eastAsia="宋体" w:cs="宋体"/>
                <w:bCs/>
                <w:i w:val="0"/>
                <w:iCs w:val="0"/>
                <w:caps w:val="0"/>
                <w:smallCaps w:val="0"/>
                <w:color w:val="000000"/>
                <w:kern w:val="28"/>
                <w:sz w:val="21"/>
                <w:szCs w:val="21"/>
                <w:highlight w:val="none"/>
              </w:rPr>
              <w:t>精度：衰减比允许误差±2%</w:t>
            </w:r>
          </w:p>
        </w:tc>
        <w:tc>
          <w:tcPr>
            <w:tcW w:w="539" w:type="pct"/>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i w:val="0"/>
                <w:iCs w:val="0"/>
                <w:caps w:val="0"/>
                <w:smallCaps w:val="0"/>
                <w:color w:val="000000"/>
                <w:kern w:val="28"/>
                <w:sz w:val="21"/>
                <w:szCs w:val="21"/>
                <w:highlight w:val="none"/>
              </w:rPr>
            </w:pPr>
            <w:r>
              <w:rPr>
                <w:rFonts w:hint="default" w:ascii="Times New Roman" w:hAnsi="Times New Roman" w:eastAsia="宋体" w:cs="宋体"/>
                <w:i w:val="0"/>
                <w:iCs w:val="0"/>
                <w:caps w:val="0"/>
                <w:smallCaps w:val="0"/>
                <w:color w:val="000000"/>
                <w:kern w:val="0"/>
                <w:sz w:val="21"/>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345" w:type="pct"/>
            <w:noWrap w:val="0"/>
            <w:vAlign w:val="center"/>
          </w:tcPr>
          <w:p>
            <w:pPr>
              <w:keepNext w:val="0"/>
              <w:keepLines w:val="0"/>
              <w:pageBreakBefore w:val="0"/>
              <w:widowControl w:val="0"/>
              <w:numPr>
                <w:ilvl w:val="0"/>
                <w:numId w:val="29"/>
              </w:numPr>
              <w:kinsoku/>
              <w:wordWrap/>
              <w:overflowPunct/>
              <w:topLinePunct w:val="0"/>
              <w:autoSpaceDE/>
              <w:autoSpaceDN/>
              <w:bidi w:val="0"/>
              <w:adjustRightInd w:val="0"/>
              <w:snapToGrid/>
              <w:spacing w:line="240" w:lineRule="auto"/>
              <w:ind w:left="0" w:leftChars="0" w:firstLine="0" w:firstLineChars="0"/>
              <w:jc w:val="center"/>
              <w:textAlignment w:val="baseline"/>
              <w:rPr>
                <w:rFonts w:hint="default" w:ascii="Times New Roman" w:hAnsi="Times New Roman" w:eastAsia="宋体" w:cs="宋体"/>
                <w:i w:val="0"/>
                <w:iCs w:val="0"/>
                <w:caps w:val="0"/>
                <w:smallCaps w:val="0"/>
                <w:color w:val="000000"/>
                <w:kern w:val="28"/>
                <w:sz w:val="21"/>
                <w:szCs w:val="21"/>
                <w:highlight w:val="none"/>
              </w:rPr>
            </w:pPr>
          </w:p>
        </w:tc>
        <w:tc>
          <w:tcPr>
            <w:tcW w:w="1010" w:type="pct"/>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Cs/>
                <w:i w:val="0"/>
                <w:iCs w:val="0"/>
                <w:caps w:val="0"/>
                <w:smallCaps w:val="0"/>
                <w:color w:val="000000"/>
                <w:kern w:val="28"/>
                <w:sz w:val="21"/>
                <w:szCs w:val="21"/>
                <w:highlight w:val="none"/>
              </w:rPr>
            </w:pPr>
            <w:r>
              <w:rPr>
                <w:rFonts w:hint="default" w:ascii="Times New Roman" w:hAnsi="Times New Roman" w:eastAsia="宋体" w:cs="宋体"/>
                <w:bCs/>
                <w:i w:val="0"/>
                <w:iCs w:val="0"/>
                <w:caps w:val="0"/>
                <w:smallCaps w:val="0"/>
                <w:color w:val="000000"/>
                <w:kern w:val="28"/>
                <w:sz w:val="21"/>
                <w:szCs w:val="21"/>
                <w:highlight w:val="none"/>
              </w:rPr>
              <w:t>滑线式变阻器</w:t>
            </w:r>
          </w:p>
        </w:tc>
        <w:tc>
          <w:tcPr>
            <w:tcW w:w="903" w:type="pct"/>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Cs/>
                <w:i w:val="0"/>
                <w:iCs w:val="0"/>
                <w:caps w:val="0"/>
                <w:smallCaps w:val="0"/>
                <w:color w:val="000000"/>
                <w:kern w:val="28"/>
                <w:sz w:val="21"/>
                <w:szCs w:val="21"/>
                <w:highlight w:val="none"/>
              </w:rPr>
            </w:pPr>
            <w:r>
              <w:rPr>
                <w:rFonts w:hint="default" w:ascii="Times New Roman" w:hAnsi="Times New Roman" w:eastAsia="宋体" w:cs="宋体"/>
                <w:bCs/>
                <w:i w:val="0"/>
                <w:iCs w:val="0"/>
                <w:caps w:val="0"/>
                <w:smallCaps w:val="0"/>
                <w:color w:val="000000"/>
                <w:kern w:val="28"/>
                <w:sz w:val="21"/>
                <w:szCs w:val="21"/>
                <w:highlight w:val="none"/>
              </w:rPr>
              <w:t>用来分压</w:t>
            </w:r>
          </w:p>
        </w:tc>
        <w:tc>
          <w:tcPr>
            <w:tcW w:w="759" w:type="pct"/>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Cs/>
                <w:i w:val="0"/>
                <w:iCs w:val="0"/>
                <w:caps w:val="0"/>
                <w:smallCaps w:val="0"/>
                <w:color w:val="000000"/>
                <w:kern w:val="28"/>
                <w:sz w:val="21"/>
                <w:szCs w:val="21"/>
                <w:highlight w:val="none"/>
              </w:rPr>
            </w:pPr>
            <w:r>
              <w:rPr>
                <w:rFonts w:hint="default" w:ascii="Times New Roman" w:hAnsi="Times New Roman" w:eastAsia="宋体" w:cs="宋体"/>
                <w:bCs/>
                <w:i w:val="0"/>
                <w:iCs w:val="0"/>
                <w:caps w:val="0"/>
                <w:smallCaps w:val="0"/>
                <w:color w:val="000000"/>
                <w:kern w:val="28"/>
                <w:sz w:val="21"/>
                <w:szCs w:val="21"/>
                <w:highlight w:val="none"/>
              </w:rPr>
              <w:t>BX8-67</w:t>
            </w:r>
          </w:p>
        </w:tc>
        <w:tc>
          <w:tcPr>
            <w:tcW w:w="1444" w:type="pct"/>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Cs/>
                <w:i w:val="0"/>
                <w:iCs w:val="0"/>
                <w:caps w:val="0"/>
                <w:smallCaps w:val="0"/>
                <w:color w:val="000000"/>
                <w:kern w:val="28"/>
                <w:sz w:val="21"/>
                <w:szCs w:val="21"/>
                <w:highlight w:val="none"/>
              </w:rPr>
            </w:pPr>
            <w:r>
              <w:rPr>
                <w:rFonts w:hint="default" w:ascii="Times New Roman" w:hAnsi="Times New Roman" w:eastAsia="宋体" w:cs="宋体"/>
                <w:bCs/>
                <w:i w:val="0"/>
                <w:iCs w:val="0"/>
                <w:caps w:val="0"/>
                <w:smallCaps w:val="0"/>
                <w:color w:val="000000"/>
                <w:kern w:val="28"/>
                <w:sz w:val="21"/>
                <w:szCs w:val="21"/>
                <w:highlight w:val="none"/>
              </w:rPr>
              <w:t>范围：（0～20）Ω</w:t>
            </w:r>
          </w:p>
        </w:tc>
        <w:tc>
          <w:tcPr>
            <w:tcW w:w="539" w:type="pct"/>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i w:val="0"/>
                <w:iCs w:val="0"/>
                <w:caps w:val="0"/>
                <w:smallCaps w:val="0"/>
                <w:color w:val="000000"/>
                <w:kern w:val="0"/>
                <w:sz w:val="21"/>
                <w:szCs w:val="21"/>
                <w:highlight w:val="none"/>
              </w:rPr>
            </w:pPr>
            <w:r>
              <w:rPr>
                <w:rFonts w:hint="default" w:ascii="Times New Roman" w:hAnsi="Times New Roman" w:eastAsia="宋体" w:cs="宋体"/>
                <w:i w:val="0"/>
                <w:iCs w:val="0"/>
                <w:caps w:val="0"/>
                <w:smallCaps w:val="0"/>
                <w:color w:val="000000"/>
                <w:kern w:val="0"/>
                <w:sz w:val="21"/>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345" w:type="pct"/>
            <w:noWrap w:val="0"/>
            <w:vAlign w:val="center"/>
          </w:tcPr>
          <w:p>
            <w:pPr>
              <w:keepNext w:val="0"/>
              <w:keepLines w:val="0"/>
              <w:pageBreakBefore w:val="0"/>
              <w:widowControl w:val="0"/>
              <w:numPr>
                <w:ilvl w:val="0"/>
                <w:numId w:val="29"/>
              </w:numPr>
              <w:kinsoku/>
              <w:wordWrap/>
              <w:overflowPunct/>
              <w:topLinePunct w:val="0"/>
              <w:autoSpaceDE/>
              <w:autoSpaceDN/>
              <w:bidi w:val="0"/>
              <w:adjustRightInd w:val="0"/>
              <w:snapToGrid/>
              <w:spacing w:line="240" w:lineRule="auto"/>
              <w:ind w:left="0" w:leftChars="0" w:firstLine="0" w:firstLineChars="0"/>
              <w:jc w:val="center"/>
              <w:textAlignment w:val="baseline"/>
              <w:rPr>
                <w:rFonts w:hint="default" w:ascii="Times New Roman" w:hAnsi="Times New Roman" w:eastAsia="宋体" w:cs="宋体"/>
                <w:i w:val="0"/>
                <w:iCs w:val="0"/>
                <w:caps w:val="0"/>
                <w:smallCaps w:val="0"/>
                <w:color w:val="000000"/>
                <w:kern w:val="28"/>
                <w:sz w:val="21"/>
                <w:szCs w:val="21"/>
                <w:highlight w:val="none"/>
              </w:rPr>
            </w:pPr>
          </w:p>
        </w:tc>
        <w:tc>
          <w:tcPr>
            <w:tcW w:w="1010" w:type="pct"/>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Cs/>
                <w:i w:val="0"/>
                <w:iCs w:val="0"/>
                <w:caps w:val="0"/>
                <w:smallCaps w:val="0"/>
                <w:color w:val="000000"/>
                <w:kern w:val="28"/>
                <w:sz w:val="21"/>
                <w:szCs w:val="21"/>
                <w:highlight w:val="none"/>
              </w:rPr>
            </w:pPr>
            <w:r>
              <w:rPr>
                <w:rFonts w:hint="default" w:ascii="Times New Roman" w:hAnsi="Times New Roman" w:eastAsia="宋体" w:cs="宋体"/>
                <w:bCs/>
                <w:i w:val="0"/>
                <w:iCs w:val="0"/>
                <w:caps w:val="0"/>
                <w:smallCaps w:val="0"/>
                <w:color w:val="000000"/>
                <w:kern w:val="28"/>
                <w:sz w:val="21"/>
                <w:szCs w:val="21"/>
                <w:highlight w:val="none"/>
              </w:rPr>
              <w:t>空盒气压表</w:t>
            </w:r>
          </w:p>
        </w:tc>
        <w:tc>
          <w:tcPr>
            <w:tcW w:w="903" w:type="pct"/>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Cs/>
                <w:i w:val="0"/>
                <w:iCs w:val="0"/>
                <w:caps w:val="0"/>
                <w:smallCaps w:val="0"/>
                <w:color w:val="000000"/>
                <w:kern w:val="28"/>
                <w:sz w:val="21"/>
                <w:szCs w:val="21"/>
                <w:highlight w:val="none"/>
              </w:rPr>
            </w:pPr>
            <w:r>
              <w:rPr>
                <w:rFonts w:hint="default" w:ascii="Times New Roman" w:hAnsi="Times New Roman" w:eastAsia="宋体" w:cs="宋体"/>
                <w:i w:val="0"/>
                <w:iCs w:val="0"/>
                <w:caps w:val="0"/>
                <w:smallCaps w:val="0"/>
                <w:color w:val="000000"/>
                <w:kern w:val="28"/>
                <w:sz w:val="21"/>
                <w:szCs w:val="21"/>
                <w:highlight w:val="none"/>
              </w:rPr>
              <w:t>用于测量实验室大气压</w:t>
            </w:r>
          </w:p>
        </w:tc>
        <w:tc>
          <w:tcPr>
            <w:tcW w:w="759" w:type="pct"/>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Cs/>
                <w:i w:val="0"/>
                <w:iCs w:val="0"/>
                <w:caps w:val="0"/>
                <w:smallCaps w:val="0"/>
                <w:color w:val="000000"/>
                <w:kern w:val="28"/>
                <w:sz w:val="21"/>
                <w:szCs w:val="21"/>
                <w:highlight w:val="none"/>
              </w:rPr>
            </w:pPr>
            <w:r>
              <w:rPr>
                <w:rFonts w:hint="default" w:ascii="Times New Roman" w:hAnsi="Times New Roman" w:eastAsia="宋体" w:cs="宋体"/>
                <w:bCs/>
                <w:i w:val="0"/>
                <w:iCs w:val="0"/>
                <w:caps w:val="0"/>
                <w:smallCaps w:val="0"/>
                <w:color w:val="000000"/>
                <w:kern w:val="28"/>
                <w:sz w:val="21"/>
                <w:szCs w:val="21"/>
                <w:highlight w:val="none"/>
              </w:rPr>
              <w:t>TES1160</w:t>
            </w:r>
          </w:p>
        </w:tc>
        <w:tc>
          <w:tcPr>
            <w:tcW w:w="1444" w:type="pct"/>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Cs/>
                <w:i w:val="0"/>
                <w:iCs w:val="0"/>
                <w:caps w:val="0"/>
                <w:smallCaps w:val="0"/>
                <w:color w:val="000000"/>
                <w:kern w:val="28"/>
                <w:sz w:val="21"/>
                <w:szCs w:val="21"/>
                <w:highlight w:val="none"/>
              </w:rPr>
            </w:pPr>
            <w:r>
              <w:rPr>
                <w:rFonts w:hint="default" w:ascii="Times New Roman" w:hAnsi="Times New Roman" w:eastAsia="宋体" w:cs="宋体"/>
                <w:bCs/>
                <w:i w:val="0"/>
                <w:iCs w:val="0"/>
                <w:caps w:val="0"/>
                <w:smallCaps w:val="0"/>
                <w:color w:val="000000"/>
                <w:kern w:val="28"/>
                <w:sz w:val="21"/>
                <w:szCs w:val="21"/>
                <w:highlight w:val="none"/>
              </w:rPr>
              <w:t>测量范围：50～110kPa</w:t>
            </w:r>
          </w:p>
        </w:tc>
        <w:tc>
          <w:tcPr>
            <w:tcW w:w="539" w:type="pct"/>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i w:val="0"/>
                <w:iCs w:val="0"/>
                <w:caps w:val="0"/>
                <w:smallCaps w:val="0"/>
                <w:color w:val="000000"/>
                <w:kern w:val="0"/>
                <w:sz w:val="21"/>
                <w:szCs w:val="21"/>
                <w:highlight w:val="none"/>
              </w:rPr>
            </w:pPr>
            <w:r>
              <w:rPr>
                <w:rFonts w:hint="default" w:ascii="Times New Roman" w:hAnsi="Times New Roman" w:eastAsia="宋体" w:cs="宋体"/>
                <w:i w:val="0"/>
                <w:iCs w:val="0"/>
                <w:caps w:val="0"/>
                <w:smallCaps w:val="0"/>
                <w:color w:val="000000"/>
                <w:kern w:val="0"/>
                <w:sz w:val="21"/>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345" w:type="pct"/>
            <w:noWrap w:val="0"/>
            <w:vAlign w:val="center"/>
          </w:tcPr>
          <w:p>
            <w:pPr>
              <w:keepNext w:val="0"/>
              <w:keepLines w:val="0"/>
              <w:pageBreakBefore w:val="0"/>
              <w:widowControl w:val="0"/>
              <w:numPr>
                <w:ilvl w:val="0"/>
                <w:numId w:val="29"/>
              </w:numPr>
              <w:kinsoku/>
              <w:wordWrap/>
              <w:overflowPunct/>
              <w:topLinePunct w:val="0"/>
              <w:autoSpaceDE/>
              <w:autoSpaceDN/>
              <w:bidi w:val="0"/>
              <w:adjustRightInd w:val="0"/>
              <w:snapToGrid/>
              <w:spacing w:line="240" w:lineRule="auto"/>
              <w:ind w:left="0" w:leftChars="0" w:firstLine="0" w:firstLineChars="0"/>
              <w:jc w:val="center"/>
              <w:textAlignment w:val="baseline"/>
              <w:rPr>
                <w:rFonts w:hint="default" w:ascii="Times New Roman" w:hAnsi="Times New Roman" w:eastAsia="宋体" w:cs="宋体"/>
                <w:i w:val="0"/>
                <w:iCs w:val="0"/>
                <w:caps w:val="0"/>
                <w:smallCaps w:val="0"/>
                <w:color w:val="000000"/>
                <w:kern w:val="28"/>
                <w:sz w:val="21"/>
                <w:szCs w:val="21"/>
                <w:highlight w:val="none"/>
              </w:rPr>
            </w:pPr>
          </w:p>
        </w:tc>
        <w:tc>
          <w:tcPr>
            <w:tcW w:w="1010" w:type="pct"/>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Cs/>
                <w:i w:val="0"/>
                <w:iCs w:val="0"/>
                <w:caps w:val="0"/>
                <w:smallCaps w:val="0"/>
                <w:color w:val="000000"/>
                <w:kern w:val="28"/>
                <w:sz w:val="21"/>
                <w:szCs w:val="21"/>
                <w:highlight w:val="none"/>
              </w:rPr>
            </w:pPr>
            <w:r>
              <w:rPr>
                <w:rFonts w:hint="default" w:ascii="Times New Roman" w:hAnsi="Times New Roman" w:eastAsia="宋体" w:cs="宋体"/>
                <w:bCs/>
                <w:i w:val="0"/>
                <w:iCs w:val="0"/>
                <w:caps w:val="0"/>
                <w:smallCaps w:val="0"/>
                <w:color w:val="000000"/>
                <w:kern w:val="28"/>
                <w:sz w:val="21"/>
                <w:szCs w:val="21"/>
                <w:highlight w:val="none"/>
              </w:rPr>
              <w:t>温湿度计</w:t>
            </w:r>
          </w:p>
        </w:tc>
        <w:tc>
          <w:tcPr>
            <w:tcW w:w="903" w:type="pct"/>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Cs/>
                <w:i w:val="0"/>
                <w:iCs w:val="0"/>
                <w:caps w:val="0"/>
                <w:smallCaps w:val="0"/>
                <w:color w:val="000000"/>
                <w:kern w:val="28"/>
                <w:sz w:val="21"/>
                <w:szCs w:val="21"/>
                <w:highlight w:val="none"/>
              </w:rPr>
            </w:pPr>
            <w:r>
              <w:rPr>
                <w:rFonts w:hint="default" w:ascii="Times New Roman" w:hAnsi="Times New Roman" w:eastAsia="宋体" w:cs="宋体"/>
                <w:i w:val="0"/>
                <w:iCs w:val="0"/>
                <w:caps w:val="0"/>
                <w:smallCaps w:val="0"/>
                <w:color w:val="000000"/>
                <w:kern w:val="28"/>
                <w:sz w:val="21"/>
                <w:szCs w:val="21"/>
                <w:highlight w:val="none"/>
              </w:rPr>
              <w:t>用于测量实验室温湿度</w:t>
            </w:r>
          </w:p>
        </w:tc>
        <w:tc>
          <w:tcPr>
            <w:tcW w:w="759" w:type="pct"/>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Cs/>
                <w:i w:val="0"/>
                <w:iCs w:val="0"/>
                <w:caps w:val="0"/>
                <w:smallCaps w:val="0"/>
                <w:color w:val="000000"/>
                <w:kern w:val="28"/>
                <w:sz w:val="21"/>
                <w:szCs w:val="21"/>
                <w:highlight w:val="none"/>
              </w:rPr>
            </w:pPr>
            <w:r>
              <w:rPr>
                <w:rFonts w:hint="default" w:ascii="Times New Roman" w:hAnsi="Times New Roman" w:eastAsia="宋体" w:cs="宋体"/>
                <w:bCs/>
                <w:i w:val="0"/>
                <w:iCs w:val="0"/>
                <w:caps w:val="0"/>
                <w:smallCaps w:val="0"/>
                <w:color w:val="000000"/>
                <w:kern w:val="28"/>
                <w:sz w:val="21"/>
                <w:szCs w:val="21"/>
                <w:highlight w:val="none"/>
              </w:rPr>
              <w:t>DL8840</w:t>
            </w:r>
          </w:p>
        </w:tc>
        <w:tc>
          <w:tcPr>
            <w:tcW w:w="1444" w:type="pct"/>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Cs/>
                <w:i w:val="0"/>
                <w:iCs w:val="0"/>
                <w:caps w:val="0"/>
                <w:smallCaps w:val="0"/>
                <w:color w:val="000000"/>
                <w:kern w:val="28"/>
                <w:sz w:val="21"/>
                <w:szCs w:val="21"/>
                <w:highlight w:val="none"/>
              </w:rPr>
            </w:pPr>
            <w:r>
              <w:rPr>
                <w:rFonts w:hint="default" w:ascii="Times New Roman" w:hAnsi="Times New Roman" w:eastAsia="宋体" w:cs="宋体"/>
                <w:bCs/>
                <w:i w:val="0"/>
                <w:iCs w:val="0"/>
                <w:caps w:val="0"/>
                <w:smallCaps w:val="0"/>
                <w:color w:val="000000"/>
                <w:kern w:val="28"/>
                <w:sz w:val="21"/>
                <w:szCs w:val="21"/>
                <w:highlight w:val="none"/>
              </w:rPr>
              <w:t>温度范围：15℃～35℃</w:t>
            </w:r>
          </w:p>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Cs/>
                <w:i w:val="0"/>
                <w:iCs w:val="0"/>
                <w:caps w:val="0"/>
                <w:smallCaps w:val="0"/>
                <w:color w:val="000000"/>
                <w:kern w:val="28"/>
                <w:sz w:val="21"/>
                <w:szCs w:val="21"/>
                <w:highlight w:val="none"/>
              </w:rPr>
            </w:pPr>
            <w:r>
              <w:rPr>
                <w:rFonts w:hint="default" w:ascii="Times New Roman" w:hAnsi="Times New Roman" w:eastAsia="宋体" w:cs="宋体"/>
                <w:bCs/>
                <w:i w:val="0"/>
                <w:iCs w:val="0"/>
                <w:caps w:val="0"/>
                <w:smallCaps w:val="0"/>
                <w:color w:val="000000"/>
                <w:kern w:val="28"/>
                <w:sz w:val="21"/>
                <w:szCs w:val="21"/>
                <w:highlight w:val="none"/>
              </w:rPr>
              <w:t>湿度范围：＜85%</w:t>
            </w:r>
          </w:p>
        </w:tc>
        <w:tc>
          <w:tcPr>
            <w:tcW w:w="539" w:type="pct"/>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i w:val="0"/>
                <w:iCs w:val="0"/>
                <w:caps w:val="0"/>
                <w:smallCaps w:val="0"/>
                <w:color w:val="000000"/>
                <w:kern w:val="0"/>
                <w:sz w:val="21"/>
                <w:szCs w:val="21"/>
                <w:highlight w:val="none"/>
              </w:rPr>
            </w:pPr>
            <w:r>
              <w:rPr>
                <w:rFonts w:hint="default" w:ascii="Times New Roman" w:hAnsi="Times New Roman" w:eastAsia="宋体" w:cs="宋体"/>
                <w:i w:val="0"/>
                <w:iCs w:val="0"/>
                <w:caps w:val="0"/>
                <w:smallCaps w:val="0"/>
                <w:color w:val="000000"/>
                <w:kern w:val="0"/>
                <w:sz w:val="21"/>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345" w:type="pct"/>
            <w:noWrap w:val="0"/>
            <w:vAlign w:val="center"/>
          </w:tcPr>
          <w:p>
            <w:pPr>
              <w:keepNext w:val="0"/>
              <w:keepLines w:val="0"/>
              <w:pageBreakBefore w:val="0"/>
              <w:widowControl w:val="0"/>
              <w:numPr>
                <w:ilvl w:val="0"/>
                <w:numId w:val="29"/>
              </w:numPr>
              <w:kinsoku/>
              <w:wordWrap/>
              <w:overflowPunct/>
              <w:topLinePunct w:val="0"/>
              <w:autoSpaceDE/>
              <w:autoSpaceDN/>
              <w:bidi w:val="0"/>
              <w:adjustRightInd w:val="0"/>
              <w:snapToGrid/>
              <w:spacing w:line="240" w:lineRule="auto"/>
              <w:ind w:left="0" w:leftChars="0" w:firstLine="0" w:firstLineChars="0"/>
              <w:jc w:val="center"/>
              <w:textAlignment w:val="baseline"/>
              <w:rPr>
                <w:rFonts w:hint="default" w:ascii="Times New Roman" w:hAnsi="Times New Roman" w:eastAsia="宋体" w:cs="宋体"/>
                <w:i w:val="0"/>
                <w:iCs w:val="0"/>
                <w:caps w:val="0"/>
                <w:smallCaps w:val="0"/>
                <w:color w:val="000000"/>
                <w:kern w:val="28"/>
                <w:sz w:val="21"/>
                <w:szCs w:val="21"/>
                <w:highlight w:val="none"/>
              </w:rPr>
            </w:pPr>
          </w:p>
        </w:tc>
        <w:tc>
          <w:tcPr>
            <w:tcW w:w="1010" w:type="pct"/>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Cs/>
                <w:i w:val="0"/>
                <w:iCs w:val="0"/>
                <w:caps w:val="0"/>
                <w:smallCaps w:val="0"/>
                <w:color w:val="000000"/>
                <w:kern w:val="28"/>
                <w:sz w:val="21"/>
                <w:szCs w:val="21"/>
                <w:highlight w:val="none"/>
              </w:rPr>
            </w:pPr>
            <w:r>
              <w:rPr>
                <w:rFonts w:hint="default" w:ascii="Times New Roman" w:hAnsi="Times New Roman" w:eastAsia="宋体" w:cs="宋体"/>
                <w:bCs/>
                <w:i w:val="0"/>
                <w:iCs w:val="0"/>
                <w:caps w:val="0"/>
                <w:smallCaps w:val="0"/>
                <w:color w:val="000000"/>
                <w:kern w:val="28"/>
                <w:sz w:val="21"/>
                <w:szCs w:val="21"/>
                <w:highlight w:val="none"/>
              </w:rPr>
              <w:t>万用表</w:t>
            </w:r>
          </w:p>
        </w:tc>
        <w:tc>
          <w:tcPr>
            <w:tcW w:w="903" w:type="pct"/>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Cs/>
                <w:i w:val="0"/>
                <w:iCs w:val="0"/>
                <w:caps w:val="0"/>
                <w:smallCaps w:val="0"/>
                <w:color w:val="000000"/>
                <w:kern w:val="28"/>
                <w:sz w:val="21"/>
                <w:szCs w:val="21"/>
                <w:highlight w:val="none"/>
              </w:rPr>
            </w:pPr>
            <w:r>
              <w:rPr>
                <w:rFonts w:hint="default" w:ascii="Times New Roman" w:hAnsi="Times New Roman" w:eastAsia="宋体" w:cs="宋体"/>
                <w:bCs/>
                <w:i w:val="0"/>
                <w:iCs w:val="0"/>
                <w:caps w:val="0"/>
                <w:smallCaps w:val="0"/>
                <w:color w:val="000000"/>
                <w:kern w:val="28"/>
                <w:sz w:val="21"/>
                <w:szCs w:val="21"/>
                <w:highlight w:val="none"/>
              </w:rPr>
              <w:t>用来测量电源电压</w:t>
            </w:r>
          </w:p>
        </w:tc>
        <w:tc>
          <w:tcPr>
            <w:tcW w:w="759" w:type="pct"/>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Cs/>
                <w:i w:val="0"/>
                <w:iCs w:val="0"/>
                <w:caps w:val="0"/>
                <w:smallCaps w:val="0"/>
                <w:color w:val="000000"/>
                <w:kern w:val="28"/>
                <w:sz w:val="21"/>
                <w:szCs w:val="21"/>
                <w:highlight w:val="none"/>
              </w:rPr>
            </w:pPr>
            <w:r>
              <w:rPr>
                <w:rFonts w:hint="default" w:ascii="Times New Roman" w:hAnsi="Times New Roman" w:eastAsia="宋体" w:cs="宋体"/>
                <w:bCs/>
                <w:i w:val="0"/>
                <w:iCs w:val="0"/>
                <w:caps w:val="0"/>
                <w:smallCaps w:val="0"/>
                <w:color w:val="000000"/>
                <w:kern w:val="28"/>
                <w:sz w:val="21"/>
                <w:szCs w:val="21"/>
                <w:highlight w:val="none"/>
              </w:rPr>
              <w:t>15B+</w:t>
            </w:r>
          </w:p>
        </w:tc>
        <w:tc>
          <w:tcPr>
            <w:tcW w:w="1444" w:type="pct"/>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Cs/>
                <w:i w:val="0"/>
                <w:iCs w:val="0"/>
                <w:caps w:val="0"/>
                <w:smallCaps w:val="0"/>
                <w:color w:val="000000"/>
                <w:kern w:val="28"/>
                <w:sz w:val="21"/>
                <w:szCs w:val="21"/>
                <w:highlight w:val="none"/>
              </w:rPr>
            </w:pPr>
            <w:r>
              <w:rPr>
                <w:rFonts w:hint="default" w:ascii="Times New Roman" w:hAnsi="Times New Roman" w:eastAsia="宋体" w:cs="宋体"/>
                <w:bCs/>
                <w:i w:val="0"/>
                <w:iCs w:val="0"/>
                <w:caps w:val="0"/>
                <w:smallCaps w:val="0"/>
                <w:color w:val="000000"/>
                <w:kern w:val="28"/>
                <w:sz w:val="21"/>
                <w:szCs w:val="21"/>
                <w:highlight w:val="none"/>
              </w:rPr>
              <w:t>精度：±2%</w:t>
            </w:r>
          </w:p>
        </w:tc>
        <w:tc>
          <w:tcPr>
            <w:tcW w:w="539" w:type="pct"/>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i w:val="0"/>
                <w:iCs w:val="0"/>
                <w:caps w:val="0"/>
                <w:smallCaps w:val="0"/>
                <w:color w:val="000000"/>
                <w:kern w:val="0"/>
                <w:sz w:val="21"/>
                <w:szCs w:val="21"/>
                <w:highlight w:val="none"/>
              </w:rPr>
            </w:pPr>
            <w:r>
              <w:rPr>
                <w:rFonts w:hint="default" w:ascii="Times New Roman" w:hAnsi="Times New Roman" w:eastAsia="宋体" w:cs="宋体"/>
                <w:i w:val="0"/>
                <w:iCs w:val="0"/>
                <w:caps w:val="0"/>
                <w:smallCaps w:val="0"/>
                <w:color w:val="000000"/>
                <w:kern w:val="0"/>
                <w:sz w:val="21"/>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345" w:type="pct"/>
            <w:noWrap w:val="0"/>
            <w:vAlign w:val="center"/>
          </w:tcPr>
          <w:p>
            <w:pPr>
              <w:keepNext w:val="0"/>
              <w:keepLines w:val="0"/>
              <w:pageBreakBefore w:val="0"/>
              <w:widowControl w:val="0"/>
              <w:numPr>
                <w:ilvl w:val="0"/>
                <w:numId w:val="29"/>
              </w:numPr>
              <w:kinsoku/>
              <w:wordWrap/>
              <w:overflowPunct/>
              <w:topLinePunct w:val="0"/>
              <w:autoSpaceDE/>
              <w:autoSpaceDN/>
              <w:bidi w:val="0"/>
              <w:adjustRightInd w:val="0"/>
              <w:snapToGrid/>
              <w:spacing w:line="240" w:lineRule="auto"/>
              <w:ind w:left="0" w:leftChars="0" w:firstLine="0" w:firstLineChars="0"/>
              <w:jc w:val="center"/>
              <w:textAlignment w:val="baseline"/>
              <w:rPr>
                <w:rFonts w:hint="default" w:ascii="Times New Roman" w:hAnsi="Times New Roman" w:eastAsia="宋体" w:cs="宋体"/>
                <w:i w:val="0"/>
                <w:iCs w:val="0"/>
                <w:caps w:val="0"/>
                <w:smallCaps w:val="0"/>
                <w:color w:val="000000"/>
                <w:kern w:val="28"/>
                <w:sz w:val="21"/>
                <w:szCs w:val="21"/>
                <w:highlight w:val="none"/>
              </w:rPr>
            </w:pPr>
          </w:p>
        </w:tc>
        <w:tc>
          <w:tcPr>
            <w:tcW w:w="1010" w:type="pct"/>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Cs/>
                <w:i w:val="0"/>
                <w:iCs w:val="0"/>
                <w:caps w:val="0"/>
                <w:smallCaps w:val="0"/>
                <w:color w:val="000000"/>
                <w:kern w:val="28"/>
                <w:sz w:val="21"/>
                <w:szCs w:val="21"/>
                <w:highlight w:val="none"/>
              </w:rPr>
            </w:pPr>
            <w:r>
              <w:rPr>
                <w:rFonts w:hint="default" w:ascii="Times New Roman" w:hAnsi="Times New Roman" w:eastAsia="宋体" w:cs="宋体"/>
                <w:bCs/>
                <w:i w:val="0"/>
                <w:iCs w:val="0"/>
                <w:caps w:val="0"/>
                <w:smallCaps w:val="0"/>
                <w:color w:val="000000"/>
                <w:kern w:val="28"/>
                <w:sz w:val="21"/>
                <w:szCs w:val="21"/>
                <w:highlight w:val="none"/>
              </w:rPr>
              <w:t>穿心电容</w:t>
            </w:r>
          </w:p>
        </w:tc>
        <w:tc>
          <w:tcPr>
            <w:tcW w:w="903" w:type="pct"/>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Cs/>
                <w:i w:val="0"/>
                <w:iCs w:val="0"/>
                <w:caps w:val="0"/>
                <w:smallCaps w:val="0"/>
                <w:color w:val="000000"/>
                <w:kern w:val="28"/>
                <w:sz w:val="21"/>
                <w:szCs w:val="21"/>
                <w:highlight w:val="none"/>
              </w:rPr>
            </w:pPr>
            <w:r>
              <w:rPr>
                <w:rFonts w:hint="default" w:ascii="Times New Roman" w:hAnsi="Times New Roman" w:eastAsia="宋体" w:cs="宋体"/>
                <w:bCs/>
                <w:i w:val="0"/>
                <w:iCs w:val="0"/>
                <w:caps w:val="0"/>
                <w:smallCaps w:val="0"/>
                <w:color w:val="000000"/>
                <w:kern w:val="28"/>
                <w:sz w:val="21"/>
                <w:szCs w:val="21"/>
                <w:highlight w:val="none"/>
              </w:rPr>
              <w:t>用于电源输入脉动电压试验</w:t>
            </w:r>
          </w:p>
        </w:tc>
        <w:tc>
          <w:tcPr>
            <w:tcW w:w="759" w:type="pct"/>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Cs/>
                <w:i w:val="0"/>
                <w:iCs w:val="0"/>
                <w:caps w:val="0"/>
                <w:smallCaps w:val="0"/>
                <w:color w:val="000000"/>
                <w:kern w:val="28"/>
                <w:sz w:val="21"/>
                <w:szCs w:val="21"/>
                <w:highlight w:val="none"/>
              </w:rPr>
            </w:pPr>
            <w:r>
              <w:rPr>
                <w:rFonts w:hint="default" w:ascii="Times New Roman" w:hAnsi="Times New Roman" w:eastAsia="宋体" w:cs="宋体"/>
                <w:bCs/>
                <w:i w:val="0"/>
                <w:iCs w:val="0"/>
                <w:caps w:val="0"/>
                <w:smallCaps w:val="0"/>
                <w:color w:val="000000"/>
                <w:kern w:val="28"/>
                <w:sz w:val="21"/>
                <w:szCs w:val="21"/>
                <w:highlight w:val="none"/>
              </w:rPr>
              <w:t>CAP-100U</w:t>
            </w:r>
          </w:p>
        </w:tc>
        <w:tc>
          <w:tcPr>
            <w:tcW w:w="1444" w:type="pct"/>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Cs/>
                <w:i w:val="0"/>
                <w:iCs w:val="0"/>
                <w:caps w:val="0"/>
                <w:smallCaps w:val="0"/>
                <w:color w:val="000000"/>
                <w:kern w:val="28"/>
                <w:sz w:val="21"/>
                <w:szCs w:val="21"/>
                <w:highlight w:val="none"/>
              </w:rPr>
            </w:pPr>
            <w:r>
              <w:rPr>
                <w:rFonts w:hint="default" w:ascii="Times New Roman" w:hAnsi="Times New Roman" w:eastAsia="宋体" w:cs="宋体"/>
                <w:bCs/>
                <w:i w:val="0"/>
                <w:iCs w:val="0"/>
                <w:caps w:val="0"/>
                <w:smallCaps w:val="0"/>
                <w:color w:val="000000"/>
                <w:kern w:val="28"/>
                <w:sz w:val="21"/>
                <w:szCs w:val="21"/>
                <w:highlight w:val="none"/>
              </w:rPr>
              <w:t>精度：100uF±5%</w:t>
            </w:r>
          </w:p>
        </w:tc>
        <w:tc>
          <w:tcPr>
            <w:tcW w:w="539" w:type="pct"/>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i w:val="0"/>
                <w:iCs w:val="0"/>
                <w:caps w:val="0"/>
                <w:smallCaps w:val="0"/>
                <w:color w:val="000000"/>
                <w:kern w:val="0"/>
                <w:sz w:val="21"/>
                <w:szCs w:val="21"/>
                <w:highlight w:val="none"/>
              </w:rPr>
            </w:pPr>
            <w:r>
              <w:rPr>
                <w:rFonts w:hint="default" w:ascii="Times New Roman" w:hAnsi="Times New Roman" w:eastAsia="宋体" w:cs="宋体"/>
                <w:i w:val="0"/>
                <w:iCs w:val="0"/>
                <w:caps w:val="0"/>
                <w:smallCaps w:val="0"/>
                <w:color w:val="000000"/>
                <w:kern w:val="0"/>
                <w:sz w:val="21"/>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345" w:type="pct"/>
            <w:noWrap w:val="0"/>
            <w:vAlign w:val="center"/>
          </w:tcPr>
          <w:p>
            <w:pPr>
              <w:keepNext w:val="0"/>
              <w:keepLines w:val="0"/>
              <w:pageBreakBefore w:val="0"/>
              <w:widowControl w:val="0"/>
              <w:numPr>
                <w:ilvl w:val="0"/>
                <w:numId w:val="29"/>
              </w:numPr>
              <w:kinsoku/>
              <w:wordWrap/>
              <w:overflowPunct/>
              <w:topLinePunct w:val="0"/>
              <w:autoSpaceDE/>
              <w:autoSpaceDN/>
              <w:bidi w:val="0"/>
              <w:adjustRightInd w:val="0"/>
              <w:snapToGrid/>
              <w:spacing w:line="240" w:lineRule="auto"/>
              <w:ind w:left="0" w:leftChars="0" w:firstLine="0" w:firstLineChars="0"/>
              <w:jc w:val="center"/>
              <w:textAlignment w:val="baseline"/>
              <w:rPr>
                <w:rFonts w:hint="default" w:ascii="Times New Roman" w:hAnsi="Times New Roman" w:eastAsia="宋体" w:cs="宋体"/>
                <w:i w:val="0"/>
                <w:iCs w:val="0"/>
                <w:caps w:val="0"/>
                <w:smallCaps w:val="0"/>
                <w:color w:val="000000"/>
                <w:kern w:val="28"/>
                <w:sz w:val="21"/>
                <w:szCs w:val="21"/>
                <w:highlight w:val="none"/>
              </w:rPr>
            </w:pPr>
          </w:p>
        </w:tc>
        <w:tc>
          <w:tcPr>
            <w:tcW w:w="1010" w:type="pct"/>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Cs/>
                <w:i w:val="0"/>
                <w:iCs w:val="0"/>
                <w:caps w:val="0"/>
                <w:smallCaps w:val="0"/>
                <w:color w:val="000000"/>
                <w:kern w:val="28"/>
                <w:sz w:val="21"/>
                <w:szCs w:val="21"/>
                <w:highlight w:val="none"/>
              </w:rPr>
            </w:pPr>
            <w:r>
              <w:rPr>
                <w:rFonts w:hint="default" w:ascii="Times New Roman" w:hAnsi="Times New Roman" w:eastAsia="宋体" w:cs="宋体"/>
                <w:bCs/>
                <w:i w:val="0"/>
                <w:iCs w:val="0"/>
                <w:caps w:val="0"/>
                <w:smallCaps w:val="0"/>
                <w:color w:val="000000"/>
                <w:kern w:val="28"/>
                <w:sz w:val="21"/>
                <w:szCs w:val="21"/>
                <w:highlight w:val="none"/>
              </w:rPr>
              <w:t>耦合网络</w:t>
            </w:r>
          </w:p>
        </w:tc>
        <w:tc>
          <w:tcPr>
            <w:tcW w:w="903" w:type="pct"/>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Cs/>
                <w:i w:val="0"/>
                <w:iCs w:val="0"/>
                <w:caps w:val="0"/>
                <w:smallCaps w:val="0"/>
                <w:color w:val="000000"/>
                <w:kern w:val="28"/>
                <w:sz w:val="21"/>
                <w:szCs w:val="21"/>
                <w:highlight w:val="none"/>
              </w:rPr>
            </w:pPr>
            <w:r>
              <w:rPr>
                <w:rFonts w:hint="default" w:ascii="Times New Roman" w:hAnsi="Times New Roman" w:eastAsia="宋体" w:cs="宋体"/>
                <w:bCs/>
                <w:i w:val="0"/>
                <w:iCs w:val="0"/>
                <w:caps w:val="0"/>
                <w:smallCaps w:val="0"/>
                <w:color w:val="000000"/>
                <w:kern w:val="28"/>
                <w:sz w:val="21"/>
                <w:szCs w:val="21"/>
                <w:highlight w:val="none"/>
              </w:rPr>
              <w:t>用于电源输入脉动电压试验</w:t>
            </w:r>
          </w:p>
        </w:tc>
        <w:tc>
          <w:tcPr>
            <w:tcW w:w="759" w:type="pct"/>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Cs/>
                <w:i w:val="0"/>
                <w:iCs w:val="0"/>
                <w:caps w:val="0"/>
                <w:smallCaps w:val="0"/>
                <w:color w:val="000000"/>
                <w:kern w:val="28"/>
                <w:sz w:val="21"/>
                <w:szCs w:val="21"/>
                <w:highlight w:val="none"/>
              </w:rPr>
            </w:pPr>
            <w:r>
              <w:rPr>
                <w:rFonts w:hint="default" w:ascii="Times New Roman" w:hAnsi="Times New Roman" w:eastAsia="宋体" w:cs="宋体"/>
                <w:bCs/>
                <w:i w:val="0"/>
                <w:iCs w:val="0"/>
                <w:caps w:val="0"/>
                <w:smallCaps w:val="0"/>
                <w:color w:val="000000"/>
                <w:kern w:val="28"/>
                <w:sz w:val="21"/>
                <w:szCs w:val="21"/>
                <w:highlight w:val="none"/>
              </w:rPr>
              <w:t>CN 200N1</w:t>
            </w:r>
          </w:p>
        </w:tc>
        <w:tc>
          <w:tcPr>
            <w:tcW w:w="1444" w:type="pct"/>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Cs/>
                <w:i w:val="0"/>
                <w:iCs w:val="0"/>
                <w:caps w:val="0"/>
                <w:smallCaps w:val="0"/>
                <w:color w:val="000000"/>
                <w:kern w:val="28"/>
                <w:sz w:val="21"/>
                <w:szCs w:val="21"/>
                <w:highlight w:val="none"/>
              </w:rPr>
            </w:pPr>
            <w:r>
              <w:rPr>
                <w:rFonts w:hint="default" w:ascii="Times New Roman" w:hAnsi="Times New Roman" w:eastAsia="宋体" w:cs="宋体"/>
                <w:bCs/>
                <w:i w:val="0"/>
                <w:iCs w:val="0"/>
                <w:caps w:val="0"/>
                <w:smallCaps w:val="0"/>
                <w:color w:val="000000"/>
                <w:kern w:val="28"/>
                <w:sz w:val="21"/>
                <w:szCs w:val="21"/>
                <w:highlight w:val="none"/>
              </w:rPr>
              <w:t>精度：±1%</w:t>
            </w:r>
          </w:p>
        </w:tc>
        <w:tc>
          <w:tcPr>
            <w:tcW w:w="539" w:type="pct"/>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i w:val="0"/>
                <w:iCs w:val="0"/>
                <w:caps w:val="0"/>
                <w:smallCaps w:val="0"/>
                <w:color w:val="000000"/>
                <w:kern w:val="0"/>
                <w:sz w:val="21"/>
                <w:szCs w:val="21"/>
                <w:highlight w:val="none"/>
              </w:rPr>
            </w:pPr>
            <w:r>
              <w:rPr>
                <w:rFonts w:hint="default" w:ascii="Times New Roman" w:hAnsi="Times New Roman" w:eastAsia="宋体" w:cs="宋体"/>
                <w:i w:val="0"/>
                <w:iCs w:val="0"/>
                <w:caps w:val="0"/>
                <w:smallCaps w:val="0"/>
                <w:color w:val="000000"/>
                <w:kern w:val="0"/>
                <w:sz w:val="21"/>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345" w:type="pct"/>
            <w:noWrap w:val="0"/>
            <w:vAlign w:val="center"/>
          </w:tcPr>
          <w:p>
            <w:pPr>
              <w:keepNext w:val="0"/>
              <w:keepLines w:val="0"/>
              <w:pageBreakBefore w:val="0"/>
              <w:widowControl w:val="0"/>
              <w:numPr>
                <w:ilvl w:val="0"/>
                <w:numId w:val="29"/>
              </w:numPr>
              <w:kinsoku/>
              <w:wordWrap/>
              <w:overflowPunct/>
              <w:topLinePunct w:val="0"/>
              <w:autoSpaceDE/>
              <w:autoSpaceDN/>
              <w:bidi w:val="0"/>
              <w:adjustRightInd w:val="0"/>
              <w:snapToGrid/>
              <w:spacing w:line="240" w:lineRule="auto"/>
              <w:ind w:left="0" w:leftChars="0" w:firstLine="0" w:firstLineChars="0"/>
              <w:jc w:val="center"/>
              <w:textAlignment w:val="baseline"/>
              <w:rPr>
                <w:rFonts w:hint="default" w:ascii="Times New Roman" w:hAnsi="Times New Roman" w:eastAsia="宋体" w:cs="宋体"/>
                <w:i w:val="0"/>
                <w:iCs w:val="0"/>
                <w:caps w:val="0"/>
                <w:smallCaps w:val="0"/>
                <w:color w:val="000000"/>
                <w:kern w:val="28"/>
                <w:sz w:val="21"/>
                <w:szCs w:val="21"/>
                <w:highlight w:val="none"/>
              </w:rPr>
            </w:pPr>
          </w:p>
        </w:tc>
        <w:tc>
          <w:tcPr>
            <w:tcW w:w="1010" w:type="pct"/>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Cs/>
                <w:i w:val="0"/>
                <w:iCs w:val="0"/>
                <w:caps w:val="0"/>
                <w:smallCaps w:val="0"/>
                <w:color w:val="000000"/>
                <w:kern w:val="28"/>
                <w:sz w:val="21"/>
                <w:szCs w:val="21"/>
                <w:highlight w:val="none"/>
              </w:rPr>
            </w:pPr>
            <w:r>
              <w:rPr>
                <w:rFonts w:hint="default" w:ascii="Times New Roman" w:hAnsi="Times New Roman" w:eastAsia="宋体" w:cs="宋体"/>
                <w:bCs/>
                <w:i w:val="0"/>
                <w:iCs w:val="0"/>
                <w:caps w:val="0"/>
                <w:smallCaps w:val="0"/>
                <w:color w:val="000000"/>
                <w:kern w:val="28"/>
                <w:sz w:val="21"/>
                <w:szCs w:val="21"/>
                <w:highlight w:val="none"/>
              </w:rPr>
              <w:t>音频功率放大器</w:t>
            </w:r>
          </w:p>
        </w:tc>
        <w:tc>
          <w:tcPr>
            <w:tcW w:w="903" w:type="pct"/>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Cs/>
                <w:i w:val="0"/>
                <w:iCs w:val="0"/>
                <w:caps w:val="0"/>
                <w:smallCaps w:val="0"/>
                <w:color w:val="000000"/>
                <w:kern w:val="28"/>
                <w:sz w:val="21"/>
                <w:szCs w:val="21"/>
                <w:highlight w:val="none"/>
              </w:rPr>
            </w:pPr>
            <w:r>
              <w:rPr>
                <w:rFonts w:hint="default" w:ascii="Times New Roman" w:hAnsi="Times New Roman" w:eastAsia="宋体" w:cs="宋体"/>
                <w:bCs/>
                <w:i w:val="0"/>
                <w:iCs w:val="0"/>
                <w:caps w:val="0"/>
                <w:smallCaps w:val="0"/>
                <w:color w:val="000000"/>
                <w:kern w:val="28"/>
                <w:sz w:val="21"/>
                <w:szCs w:val="21"/>
                <w:highlight w:val="none"/>
              </w:rPr>
              <w:t>用于电源输入脉动电压试验</w:t>
            </w:r>
          </w:p>
        </w:tc>
        <w:tc>
          <w:tcPr>
            <w:tcW w:w="759" w:type="pct"/>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Cs/>
                <w:i w:val="0"/>
                <w:iCs w:val="0"/>
                <w:caps w:val="0"/>
                <w:smallCaps w:val="0"/>
                <w:color w:val="000000"/>
                <w:kern w:val="28"/>
                <w:sz w:val="21"/>
                <w:szCs w:val="21"/>
                <w:highlight w:val="none"/>
              </w:rPr>
            </w:pPr>
            <w:r>
              <w:rPr>
                <w:rFonts w:hint="default" w:ascii="Times New Roman" w:hAnsi="Times New Roman" w:eastAsia="宋体" w:cs="宋体"/>
                <w:bCs/>
                <w:i w:val="0"/>
                <w:iCs w:val="0"/>
                <w:caps w:val="0"/>
                <w:smallCaps w:val="0"/>
                <w:color w:val="000000"/>
                <w:kern w:val="28"/>
                <w:sz w:val="21"/>
                <w:szCs w:val="21"/>
                <w:highlight w:val="none"/>
              </w:rPr>
              <w:t>AMP 200N</w:t>
            </w:r>
          </w:p>
        </w:tc>
        <w:tc>
          <w:tcPr>
            <w:tcW w:w="1444" w:type="pct"/>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Cs/>
                <w:i w:val="0"/>
                <w:iCs w:val="0"/>
                <w:caps w:val="0"/>
                <w:smallCaps w:val="0"/>
                <w:color w:val="000000"/>
                <w:kern w:val="28"/>
                <w:sz w:val="21"/>
                <w:szCs w:val="21"/>
                <w:highlight w:val="none"/>
              </w:rPr>
            </w:pPr>
            <w:r>
              <w:rPr>
                <w:rFonts w:hint="default" w:ascii="Times New Roman" w:hAnsi="Times New Roman" w:eastAsia="宋体" w:cs="宋体"/>
                <w:bCs/>
                <w:i w:val="0"/>
                <w:iCs w:val="0"/>
                <w:caps w:val="0"/>
                <w:smallCaps w:val="0"/>
                <w:color w:val="000000"/>
                <w:kern w:val="28"/>
                <w:sz w:val="21"/>
                <w:szCs w:val="21"/>
                <w:highlight w:val="none"/>
              </w:rPr>
              <w:t>精度：±1%</w:t>
            </w:r>
          </w:p>
        </w:tc>
        <w:tc>
          <w:tcPr>
            <w:tcW w:w="539" w:type="pct"/>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i w:val="0"/>
                <w:iCs w:val="0"/>
                <w:caps w:val="0"/>
                <w:smallCaps w:val="0"/>
                <w:color w:val="000000"/>
                <w:kern w:val="0"/>
                <w:sz w:val="21"/>
                <w:szCs w:val="21"/>
                <w:highlight w:val="none"/>
              </w:rPr>
            </w:pPr>
            <w:r>
              <w:rPr>
                <w:rFonts w:hint="default" w:ascii="Times New Roman" w:hAnsi="Times New Roman" w:eastAsia="宋体" w:cs="宋体"/>
                <w:i w:val="0"/>
                <w:iCs w:val="0"/>
                <w:caps w:val="0"/>
                <w:smallCaps w:val="0"/>
                <w:color w:val="000000"/>
                <w:kern w:val="0"/>
                <w:sz w:val="21"/>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345" w:type="pct"/>
            <w:noWrap w:val="0"/>
            <w:vAlign w:val="center"/>
          </w:tcPr>
          <w:p>
            <w:pPr>
              <w:keepNext w:val="0"/>
              <w:keepLines w:val="0"/>
              <w:pageBreakBefore w:val="0"/>
              <w:widowControl w:val="0"/>
              <w:numPr>
                <w:ilvl w:val="0"/>
                <w:numId w:val="29"/>
              </w:numPr>
              <w:kinsoku/>
              <w:wordWrap/>
              <w:overflowPunct/>
              <w:topLinePunct w:val="0"/>
              <w:autoSpaceDE/>
              <w:autoSpaceDN/>
              <w:bidi w:val="0"/>
              <w:adjustRightInd w:val="0"/>
              <w:snapToGrid/>
              <w:spacing w:line="240" w:lineRule="auto"/>
              <w:ind w:left="0" w:leftChars="0" w:firstLine="0" w:firstLineChars="0"/>
              <w:jc w:val="center"/>
              <w:textAlignment w:val="baseline"/>
              <w:rPr>
                <w:rFonts w:hint="default" w:ascii="Times New Roman" w:hAnsi="Times New Roman" w:eastAsia="宋体" w:cs="宋体"/>
                <w:i w:val="0"/>
                <w:iCs w:val="0"/>
                <w:caps w:val="0"/>
                <w:smallCaps w:val="0"/>
                <w:color w:val="000000"/>
                <w:kern w:val="28"/>
                <w:sz w:val="21"/>
                <w:szCs w:val="21"/>
                <w:highlight w:val="none"/>
              </w:rPr>
            </w:pPr>
          </w:p>
        </w:tc>
        <w:tc>
          <w:tcPr>
            <w:tcW w:w="1010" w:type="pct"/>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Cs/>
                <w:i w:val="0"/>
                <w:iCs w:val="0"/>
                <w:caps w:val="0"/>
                <w:smallCaps w:val="0"/>
                <w:color w:val="000000"/>
                <w:kern w:val="28"/>
                <w:sz w:val="21"/>
                <w:szCs w:val="21"/>
                <w:highlight w:val="none"/>
              </w:rPr>
            </w:pPr>
            <w:r>
              <w:rPr>
                <w:rFonts w:hint="default" w:ascii="Times New Roman" w:hAnsi="Times New Roman" w:eastAsia="宋体" w:cs="宋体"/>
                <w:bCs/>
                <w:i w:val="0"/>
                <w:iCs w:val="0"/>
                <w:caps w:val="0"/>
                <w:smallCaps w:val="0"/>
                <w:color w:val="000000"/>
                <w:kern w:val="28"/>
                <w:sz w:val="21"/>
                <w:szCs w:val="21"/>
                <w:highlight w:val="none"/>
              </w:rPr>
              <w:t>钢直尺</w:t>
            </w:r>
          </w:p>
        </w:tc>
        <w:tc>
          <w:tcPr>
            <w:tcW w:w="903" w:type="pct"/>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Cs/>
                <w:i w:val="0"/>
                <w:iCs w:val="0"/>
                <w:caps w:val="0"/>
                <w:smallCaps w:val="0"/>
                <w:color w:val="000000"/>
                <w:kern w:val="28"/>
                <w:sz w:val="21"/>
                <w:szCs w:val="21"/>
                <w:highlight w:val="none"/>
              </w:rPr>
            </w:pPr>
            <w:r>
              <w:rPr>
                <w:rFonts w:hint="default" w:ascii="Times New Roman" w:hAnsi="Times New Roman" w:eastAsia="宋体" w:cs="宋体"/>
                <w:bCs/>
                <w:i w:val="0"/>
                <w:iCs w:val="0"/>
                <w:caps w:val="0"/>
                <w:smallCaps w:val="0"/>
                <w:color w:val="000000"/>
                <w:kern w:val="28"/>
                <w:sz w:val="21"/>
                <w:szCs w:val="21"/>
                <w:highlight w:val="none"/>
              </w:rPr>
              <w:t>用于测量距离</w:t>
            </w:r>
          </w:p>
        </w:tc>
        <w:tc>
          <w:tcPr>
            <w:tcW w:w="759" w:type="pct"/>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Cs/>
                <w:i w:val="0"/>
                <w:iCs w:val="0"/>
                <w:caps w:val="0"/>
                <w:smallCaps w:val="0"/>
                <w:color w:val="000000"/>
                <w:kern w:val="28"/>
                <w:sz w:val="21"/>
                <w:szCs w:val="21"/>
                <w:highlight w:val="none"/>
              </w:rPr>
            </w:pPr>
            <w:r>
              <w:rPr>
                <w:rFonts w:hint="default" w:ascii="Times New Roman" w:hAnsi="Times New Roman" w:eastAsia="宋体" w:cs="宋体"/>
                <w:bCs/>
                <w:i w:val="0"/>
                <w:iCs w:val="0"/>
                <w:caps w:val="0"/>
                <w:smallCaps w:val="0"/>
                <w:color w:val="000000"/>
                <w:kern w:val="28"/>
                <w:sz w:val="21"/>
                <w:szCs w:val="21"/>
                <w:highlight w:val="none"/>
              </w:rPr>
              <w:t>（0～1500）mm</w:t>
            </w:r>
          </w:p>
        </w:tc>
        <w:tc>
          <w:tcPr>
            <w:tcW w:w="1444" w:type="pct"/>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Cs/>
                <w:i w:val="0"/>
                <w:iCs w:val="0"/>
                <w:caps w:val="0"/>
                <w:smallCaps w:val="0"/>
                <w:color w:val="000000"/>
                <w:kern w:val="28"/>
                <w:sz w:val="21"/>
                <w:szCs w:val="21"/>
                <w:highlight w:val="none"/>
              </w:rPr>
            </w:pPr>
            <w:r>
              <w:rPr>
                <w:rFonts w:hint="default" w:ascii="Times New Roman" w:hAnsi="Times New Roman" w:eastAsia="宋体" w:cs="宋体"/>
                <w:bCs/>
                <w:i w:val="0"/>
                <w:iCs w:val="0"/>
                <w:caps w:val="0"/>
                <w:smallCaps w:val="0"/>
                <w:color w:val="000000"/>
                <w:kern w:val="28"/>
                <w:sz w:val="21"/>
                <w:szCs w:val="21"/>
                <w:highlight w:val="none"/>
              </w:rPr>
              <w:t>精度：±5mm</w:t>
            </w:r>
          </w:p>
        </w:tc>
        <w:tc>
          <w:tcPr>
            <w:tcW w:w="539" w:type="pct"/>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i w:val="0"/>
                <w:iCs w:val="0"/>
                <w:caps w:val="0"/>
                <w:smallCaps w:val="0"/>
                <w:color w:val="000000"/>
                <w:kern w:val="0"/>
                <w:sz w:val="21"/>
                <w:szCs w:val="21"/>
                <w:highlight w:val="none"/>
              </w:rPr>
            </w:pPr>
            <w:r>
              <w:rPr>
                <w:rFonts w:hint="default" w:ascii="Times New Roman" w:hAnsi="Times New Roman" w:eastAsia="宋体" w:cs="宋体"/>
                <w:i w:val="0"/>
                <w:iCs w:val="0"/>
                <w:caps w:val="0"/>
                <w:smallCaps w:val="0"/>
                <w:color w:val="000000"/>
                <w:kern w:val="0"/>
                <w:sz w:val="21"/>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345" w:type="pct"/>
            <w:noWrap w:val="0"/>
            <w:vAlign w:val="center"/>
          </w:tcPr>
          <w:p>
            <w:pPr>
              <w:keepNext w:val="0"/>
              <w:keepLines w:val="0"/>
              <w:pageBreakBefore w:val="0"/>
              <w:widowControl w:val="0"/>
              <w:numPr>
                <w:ilvl w:val="0"/>
                <w:numId w:val="29"/>
              </w:numPr>
              <w:kinsoku/>
              <w:wordWrap/>
              <w:overflowPunct/>
              <w:topLinePunct w:val="0"/>
              <w:autoSpaceDE/>
              <w:autoSpaceDN/>
              <w:bidi w:val="0"/>
              <w:adjustRightInd w:val="0"/>
              <w:snapToGrid/>
              <w:spacing w:line="240" w:lineRule="auto"/>
              <w:ind w:left="0" w:leftChars="0" w:firstLine="0" w:firstLineChars="0"/>
              <w:jc w:val="center"/>
              <w:textAlignment w:val="baseline"/>
              <w:rPr>
                <w:rFonts w:hint="default" w:ascii="Times New Roman" w:hAnsi="Times New Roman" w:eastAsia="宋体" w:cs="宋体"/>
                <w:i w:val="0"/>
                <w:iCs w:val="0"/>
                <w:caps w:val="0"/>
                <w:smallCaps w:val="0"/>
                <w:color w:val="000000"/>
                <w:kern w:val="28"/>
                <w:sz w:val="21"/>
                <w:szCs w:val="21"/>
                <w:highlight w:val="none"/>
              </w:rPr>
            </w:pPr>
          </w:p>
        </w:tc>
        <w:tc>
          <w:tcPr>
            <w:tcW w:w="1010" w:type="pct"/>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Cs/>
                <w:i w:val="0"/>
                <w:iCs w:val="0"/>
                <w:caps w:val="0"/>
                <w:smallCaps w:val="0"/>
                <w:color w:val="000000"/>
                <w:kern w:val="28"/>
                <w:sz w:val="21"/>
                <w:szCs w:val="21"/>
                <w:highlight w:val="none"/>
              </w:rPr>
            </w:pPr>
            <w:r>
              <w:rPr>
                <w:rFonts w:hint="default" w:ascii="Times New Roman" w:hAnsi="Times New Roman" w:eastAsia="宋体" w:cs="宋体"/>
                <w:bCs/>
                <w:i w:val="0"/>
                <w:iCs w:val="0"/>
                <w:caps w:val="0"/>
                <w:smallCaps w:val="0"/>
                <w:color w:val="000000"/>
                <w:kern w:val="28"/>
                <w:sz w:val="21"/>
                <w:szCs w:val="21"/>
                <w:highlight w:val="none"/>
              </w:rPr>
              <w:t>直流电阻测试仪</w:t>
            </w:r>
          </w:p>
        </w:tc>
        <w:tc>
          <w:tcPr>
            <w:tcW w:w="903" w:type="pct"/>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Cs/>
                <w:i w:val="0"/>
                <w:iCs w:val="0"/>
                <w:caps w:val="0"/>
                <w:smallCaps w:val="0"/>
                <w:color w:val="000000"/>
                <w:kern w:val="28"/>
                <w:sz w:val="21"/>
                <w:szCs w:val="21"/>
                <w:highlight w:val="none"/>
              </w:rPr>
            </w:pPr>
            <w:r>
              <w:rPr>
                <w:rFonts w:hint="default" w:ascii="Times New Roman" w:hAnsi="Times New Roman" w:eastAsia="宋体" w:cs="宋体"/>
                <w:bCs/>
                <w:i w:val="0"/>
                <w:iCs w:val="0"/>
                <w:caps w:val="0"/>
                <w:smallCaps w:val="0"/>
                <w:color w:val="000000"/>
                <w:kern w:val="28"/>
                <w:sz w:val="21"/>
                <w:szCs w:val="21"/>
                <w:highlight w:val="none"/>
              </w:rPr>
              <w:t>用于测量搭接电阻</w:t>
            </w:r>
          </w:p>
        </w:tc>
        <w:tc>
          <w:tcPr>
            <w:tcW w:w="759" w:type="pct"/>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Cs/>
                <w:i w:val="0"/>
                <w:iCs w:val="0"/>
                <w:caps w:val="0"/>
                <w:smallCaps w:val="0"/>
                <w:color w:val="000000"/>
                <w:kern w:val="28"/>
                <w:sz w:val="21"/>
                <w:szCs w:val="21"/>
                <w:highlight w:val="none"/>
              </w:rPr>
            </w:pPr>
            <w:r>
              <w:rPr>
                <w:rFonts w:hint="default" w:ascii="Times New Roman" w:hAnsi="Times New Roman" w:eastAsia="宋体" w:cs="宋体"/>
                <w:bCs/>
                <w:i w:val="0"/>
                <w:iCs w:val="0"/>
                <w:caps w:val="0"/>
                <w:smallCaps w:val="0"/>
                <w:color w:val="000000"/>
                <w:kern w:val="28"/>
                <w:sz w:val="21"/>
                <w:szCs w:val="21"/>
                <w:highlight w:val="none"/>
              </w:rPr>
              <w:t>TH2516B</w:t>
            </w:r>
          </w:p>
        </w:tc>
        <w:tc>
          <w:tcPr>
            <w:tcW w:w="1444" w:type="pct"/>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Cs/>
                <w:i w:val="0"/>
                <w:iCs w:val="0"/>
                <w:caps w:val="0"/>
                <w:smallCaps w:val="0"/>
                <w:color w:val="000000"/>
                <w:kern w:val="28"/>
                <w:sz w:val="21"/>
                <w:szCs w:val="21"/>
                <w:highlight w:val="none"/>
              </w:rPr>
            </w:pPr>
            <w:r>
              <w:rPr>
                <w:rFonts w:hint="default" w:ascii="Times New Roman" w:hAnsi="Times New Roman" w:eastAsia="宋体" w:cs="宋体"/>
                <w:bCs/>
                <w:i w:val="0"/>
                <w:iCs w:val="0"/>
                <w:caps w:val="0"/>
                <w:smallCaps w:val="0"/>
                <w:color w:val="000000"/>
                <w:kern w:val="28"/>
                <w:sz w:val="21"/>
                <w:szCs w:val="21"/>
                <w:highlight w:val="none"/>
              </w:rPr>
              <w:t>电压偏差±1%，电流偏差±3%，上升和下降时间：＜1ms，过冲：＜10%</w:t>
            </w:r>
          </w:p>
        </w:tc>
        <w:tc>
          <w:tcPr>
            <w:tcW w:w="539" w:type="pct"/>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i w:val="0"/>
                <w:iCs w:val="0"/>
                <w:caps w:val="0"/>
                <w:smallCaps w:val="0"/>
                <w:color w:val="000000"/>
                <w:kern w:val="0"/>
                <w:sz w:val="21"/>
                <w:szCs w:val="21"/>
                <w:highlight w:val="none"/>
              </w:rPr>
            </w:pPr>
            <w:r>
              <w:rPr>
                <w:rFonts w:hint="default" w:ascii="Times New Roman" w:hAnsi="Times New Roman" w:eastAsia="宋体" w:cs="宋体"/>
                <w:i w:val="0"/>
                <w:iCs w:val="0"/>
                <w:caps w:val="0"/>
                <w:smallCaps w:val="0"/>
                <w:color w:val="000000"/>
                <w:kern w:val="0"/>
                <w:sz w:val="21"/>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5000" w:type="pct"/>
            <w:gridSpan w:val="6"/>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left"/>
              <w:textAlignment w:val="baseline"/>
              <w:rPr>
                <w:rFonts w:hint="default" w:ascii="Times New Roman" w:hAnsi="Times New Roman" w:eastAsia="宋体" w:cs="宋体"/>
                <w:i w:val="0"/>
                <w:iCs w:val="0"/>
                <w:caps w:val="0"/>
                <w:smallCaps w:val="0"/>
                <w:color w:val="000000"/>
                <w:kern w:val="28"/>
                <w:sz w:val="21"/>
                <w:szCs w:val="21"/>
                <w:highlight w:val="none"/>
              </w:rPr>
            </w:pPr>
            <w:r>
              <w:rPr>
                <w:rFonts w:hint="default" w:ascii="Times New Roman" w:hAnsi="Times New Roman" w:eastAsia="宋体" w:cs="宋体"/>
                <w:bCs/>
                <w:i w:val="0"/>
                <w:iCs w:val="0"/>
                <w:caps w:val="0"/>
                <w:smallCaps w:val="0"/>
                <w:color w:val="000000"/>
                <w:kern w:val="28"/>
                <w:sz w:val="21"/>
                <w:szCs w:val="21"/>
                <w:highlight w:val="none"/>
              </w:rPr>
              <w:t>注：1.</w:t>
            </w:r>
            <w:r>
              <w:rPr>
                <w:rFonts w:hint="default" w:ascii="Times New Roman" w:hAnsi="Times New Roman" w:eastAsia="宋体" w:cs="宋体"/>
                <w:i w:val="0"/>
                <w:iCs w:val="0"/>
                <w:caps w:val="0"/>
                <w:smallCaps w:val="0"/>
                <w:color w:val="000000"/>
                <w:kern w:val="0"/>
                <w:sz w:val="21"/>
                <w:szCs w:val="21"/>
                <w:highlight w:val="none"/>
              </w:rPr>
              <w:t>若选择的试验设备精度/量程比原试验设备等同或更优</w:t>
            </w:r>
            <w:r>
              <w:rPr>
                <w:rFonts w:hint="default" w:ascii="Times New Roman" w:hAnsi="Times New Roman" w:eastAsia="宋体" w:cs="宋体"/>
                <w:i w:val="0"/>
                <w:iCs w:val="0"/>
                <w:caps w:val="0"/>
                <w:smallCaps w:val="0"/>
                <w:color w:val="000000"/>
                <w:kern w:val="28"/>
                <w:sz w:val="21"/>
                <w:szCs w:val="21"/>
                <w:highlight w:val="none"/>
              </w:rPr>
              <w:t>，则允许更换设备进行试验。</w:t>
            </w:r>
          </w:p>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left"/>
              <w:textAlignment w:val="baseline"/>
              <w:rPr>
                <w:rFonts w:hint="default" w:ascii="Times New Roman" w:hAnsi="Times New Roman" w:eastAsia="宋体" w:cs="宋体"/>
                <w:i w:val="0"/>
                <w:iCs w:val="0"/>
                <w:caps w:val="0"/>
                <w:smallCaps w:val="0"/>
                <w:color w:val="000000"/>
                <w:kern w:val="28"/>
                <w:sz w:val="21"/>
                <w:szCs w:val="21"/>
                <w:highlight w:val="none"/>
              </w:rPr>
            </w:pPr>
            <w:r>
              <w:rPr>
                <w:rFonts w:hint="default" w:ascii="Times New Roman" w:hAnsi="Times New Roman" w:eastAsia="宋体" w:cs="宋体"/>
                <w:i w:val="0"/>
                <w:iCs w:val="0"/>
                <w:caps w:val="0"/>
                <w:smallCaps w:val="0"/>
                <w:color w:val="000000"/>
                <w:kern w:val="28"/>
                <w:sz w:val="21"/>
                <w:szCs w:val="21"/>
                <w:highlight w:val="none"/>
              </w:rPr>
              <w:t>2.实际使用的设备/仪器，由试验单位记录，并在试验报告中明确。</w:t>
            </w:r>
          </w:p>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left"/>
              <w:textAlignment w:val="baseline"/>
              <w:rPr>
                <w:rFonts w:hint="default" w:ascii="Times New Roman" w:hAnsi="Times New Roman" w:eastAsia="黑体" w:cs="宋体"/>
                <w:b/>
                <w:i w:val="0"/>
                <w:iCs w:val="0"/>
                <w:caps w:val="0"/>
                <w:smallCaps w:val="0"/>
                <w:color w:val="000000"/>
                <w:kern w:val="28"/>
                <w:sz w:val="21"/>
                <w:szCs w:val="21"/>
                <w:highlight w:val="none"/>
              </w:rPr>
            </w:pPr>
            <w:r>
              <w:rPr>
                <w:rFonts w:hint="default" w:ascii="Times New Roman" w:hAnsi="Times New Roman" w:eastAsia="宋体" w:cs="宋体"/>
                <w:bCs/>
                <w:i w:val="0"/>
                <w:iCs w:val="0"/>
                <w:caps w:val="0"/>
                <w:smallCaps w:val="0"/>
                <w:color w:val="000000"/>
                <w:kern w:val="28"/>
                <w:sz w:val="21"/>
                <w:szCs w:val="21"/>
                <w:highlight w:val="none"/>
              </w:rPr>
              <w:t>3.</w:t>
            </w:r>
            <w:r>
              <w:rPr>
                <w:rFonts w:hint="default" w:ascii="Times New Roman" w:hAnsi="Times New Roman" w:eastAsia="宋体" w:cs="宋体"/>
                <w:i w:val="0"/>
                <w:iCs w:val="0"/>
                <w:caps w:val="0"/>
                <w:smallCaps w:val="0"/>
                <w:color w:val="000000"/>
                <w:kern w:val="0"/>
                <w:sz w:val="21"/>
                <w:szCs w:val="21"/>
                <w:highlight w:val="none"/>
              </w:rPr>
              <w:t>所有未标注数量的设备，默认数量为1。</w:t>
            </w:r>
          </w:p>
        </w:tc>
      </w:tr>
    </w:tbl>
    <w:p>
      <w:pPr>
        <w:pStyle w:val="2"/>
        <w:rPr>
          <w:rFonts w:hint="default" w:ascii="Times New Roman" w:hAnsi="Times New Roman" w:cs="宋体"/>
          <w:i w:val="0"/>
          <w:iCs w:val="0"/>
          <w:caps w:val="0"/>
          <w:smallCaps w:val="0"/>
          <w:color w:val="000000" w:themeColor="text1"/>
          <w:lang w:val="en-US" w:eastAsia="zh-CN"/>
          <w14:textFill>
            <w14:solidFill>
              <w14:schemeClr w14:val="tx1"/>
            </w14:solidFill>
          </w14:textFill>
        </w:rPr>
      </w:pPr>
      <w:bookmarkStart w:id="250" w:name="_Toc21680"/>
      <w:bookmarkStart w:id="251" w:name="_Toc4110"/>
      <w:bookmarkStart w:id="252" w:name="_Toc1996"/>
      <w:r>
        <w:rPr>
          <w:rFonts w:hint="eastAsia" w:ascii="Times New Roman" w:hAnsi="Times New Roman" w:cs="宋体"/>
          <w:i w:val="0"/>
          <w:iCs w:val="0"/>
          <w:caps w:val="0"/>
          <w:smallCaps w:val="0"/>
          <w:color w:val="000000" w:themeColor="text1"/>
          <w:lang w:val="en-US" w:eastAsia="zh-CN"/>
          <w14:textFill>
            <w14:solidFill>
              <w14:schemeClr w14:val="tx1"/>
            </w14:solidFill>
          </w14:textFill>
        </w:rPr>
        <w:t>试验布置和连接</w:t>
      </w:r>
      <w:bookmarkEnd w:id="250"/>
      <w:bookmarkEnd w:id="251"/>
      <w:bookmarkEnd w:id="252"/>
    </w:p>
    <w:p>
      <w:pPr>
        <w:rPr>
          <w:rFonts w:ascii="Times New Roman" w:hAnsi="Times New Roman" w:eastAsia="宋体" w:cs="宋体"/>
          <w:i w:val="0"/>
          <w:iCs w:val="0"/>
          <w:caps w:val="0"/>
          <w:smallCaps w:val="0"/>
          <w:color w:val="000000" w:themeColor="text1"/>
          <w:sz w:val="24"/>
          <w:szCs w:val="24"/>
          <w14:textFill>
            <w14:solidFill>
              <w14:schemeClr w14:val="tx1"/>
            </w14:solidFill>
          </w14:textFill>
        </w:rPr>
      </w:pPr>
      <w:r>
        <w:rPr>
          <w:rFonts w:hint="eastAsia" w:ascii="Times New Roman" w:hAnsi="Times New Roman" w:cs="宋体"/>
          <w:i w:val="0"/>
          <w:iCs w:val="0"/>
          <w:caps w:val="0"/>
          <w:smallCaps w:val="0"/>
          <w:color w:val="000000" w:themeColor="text1"/>
          <w14:textFill>
            <w14:solidFill>
              <w14:schemeClr w14:val="tx1"/>
            </w14:solidFill>
          </w14:textFill>
        </w:rPr>
        <w:t>将</w:t>
      </w:r>
      <w:r>
        <w:rPr>
          <w:rFonts w:hint="eastAsia" w:ascii="Times New Roman" w:hAnsi="Times New Roman" w:cs="宋体"/>
          <w:i w:val="0"/>
          <w:iCs w:val="0"/>
          <w:caps w:val="0"/>
          <w:smallCaps w:val="0"/>
          <w:color w:val="000000" w:themeColor="text1"/>
          <w:lang w:eastAsia="zh-CN"/>
          <w14:textFill>
            <w14:solidFill>
              <w14:schemeClr w14:val="tx1"/>
            </w14:solidFill>
          </w14:textFill>
        </w:rPr>
        <w:t>FSECU</w:t>
      </w:r>
      <w:r>
        <w:rPr>
          <w:rFonts w:hint="eastAsia" w:ascii="Times New Roman" w:hAnsi="Times New Roman" w:cs="宋体"/>
          <w:i w:val="0"/>
          <w:iCs w:val="0"/>
          <w:caps w:val="0"/>
          <w:smallCaps w:val="0"/>
          <w:color w:val="000000" w:themeColor="text1"/>
          <w14:textFill>
            <w14:solidFill>
              <w14:schemeClr w14:val="tx1"/>
            </w14:solidFill>
          </w14:textFill>
        </w:rPr>
        <w:t>安装在</w:t>
      </w:r>
      <w:r>
        <w:rPr>
          <w:rFonts w:ascii="Times New Roman" w:hAnsi="Times New Roman" w:eastAsia="宋体" w:cs="宋体"/>
          <w:i w:val="0"/>
          <w:iCs w:val="0"/>
          <w:caps w:val="0"/>
          <w:smallCaps w:val="0"/>
          <w:color w:val="000000" w:themeColor="text1"/>
          <w:sz w:val="24"/>
          <w:szCs w:val="24"/>
          <w14:textFill>
            <w14:solidFill>
              <w14:schemeClr w14:val="tx1"/>
            </w14:solidFill>
          </w14:textFill>
        </w:rPr>
        <w:t>接地平板上</w:t>
      </w:r>
      <w:r>
        <w:rPr>
          <w:rFonts w:hint="eastAsia" w:ascii="Times New Roman" w:hAnsi="Times New Roman" w:cs="宋体"/>
          <w:i w:val="0"/>
          <w:iCs w:val="0"/>
          <w:caps w:val="0"/>
          <w:smallCaps w:val="0"/>
          <w:color w:val="000000" w:themeColor="text1"/>
          <w14:textFill>
            <w14:solidFill>
              <w14:schemeClr w14:val="tx1"/>
            </w14:solidFill>
          </w14:textFill>
        </w:rPr>
        <w:t>，按</w:t>
      </w:r>
      <w:r>
        <w:rPr>
          <w:rFonts w:hint="eastAsia" w:ascii="Times New Roman" w:hAnsi="Times New Roman" w:cs="宋体"/>
          <w:i w:val="0"/>
          <w:iCs w:val="0"/>
          <w:caps w:val="0"/>
          <w:smallCaps w:val="0"/>
          <w:color w:val="000000" w:themeColor="text1"/>
          <w14:textFill>
            <w14:solidFill>
              <w14:schemeClr w14:val="tx1"/>
            </w14:solidFill>
          </w14:textFill>
        </w:rPr>
        <w:fldChar w:fldCharType="begin"/>
      </w:r>
      <w:r>
        <w:rPr>
          <w:rFonts w:hint="eastAsia" w:ascii="Times New Roman" w:hAnsi="Times New Roman" w:cs="宋体"/>
          <w:i w:val="0"/>
          <w:iCs w:val="0"/>
          <w:caps w:val="0"/>
          <w:smallCaps w:val="0"/>
          <w:color w:val="000000" w:themeColor="text1"/>
          <w14:textFill>
            <w14:solidFill>
              <w14:schemeClr w14:val="tx1"/>
            </w14:solidFill>
          </w14:textFill>
        </w:rPr>
        <w:instrText xml:space="preserve"> REF _Ref22095 \h </w:instrText>
      </w:r>
      <w:r>
        <w:rPr>
          <w:rFonts w:hint="eastAsia" w:ascii="Times New Roman" w:hAnsi="Times New Roman" w:cs="宋体"/>
          <w:i w:val="0"/>
          <w:iCs w:val="0"/>
          <w:caps w:val="0"/>
          <w:smallCaps w:val="0"/>
          <w:color w:val="000000" w:themeColor="text1"/>
          <w14:textFill>
            <w14:solidFill>
              <w14:schemeClr w14:val="tx1"/>
            </w14:solidFill>
          </w14:textFill>
        </w:rPr>
        <w:fldChar w:fldCharType="separate"/>
      </w:r>
      <w:r>
        <w:rPr>
          <w:rFonts w:ascii="Times New Roman" w:hAnsi="Times New Roman" w:cs="宋体"/>
          <w:i w:val="0"/>
          <w:iCs w:val="0"/>
          <w:caps w:val="0"/>
          <w:smallCaps w:val="0"/>
          <w:color w:val="000000" w:themeColor="text1"/>
          <w14:textFill>
            <w14:solidFill>
              <w14:schemeClr w14:val="tx1"/>
            </w14:solidFill>
          </w14:textFill>
        </w:rPr>
        <w:t xml:space="preserve">图 </w:t>
      </w:r>
      <w:r>
        <w:rPr>
          <w:rFonts w:ascii="Times New Roman" w:hAnsi="Times New Roman" w:cs="宋体"/>
          <w:i w:val="0"/>
          <w:iCs w:val="0"/>
          <w:caps w:val="0"/>
          <w:smallCaps w:val="0"/>
          <w:color w:val="000000" w:themeColor="text1"/>
          <w14:textFill>
            <w14:solidFill>
              <w14:schemeClr w14:val="tx1"/>
            </w14:solidFill>
          </w14:textFill>
        </w:rPr>
        <w:fldChar w:fldCharType="begin"/>
      </w:r>
      <w:r>
        <w:rPr>
          <w:rFonts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ascii="Times New Roman" w:hAnsi="Times New Roman" w:cs="宋体"/>
          <w:i w:val="0"/>
          <w:iCs w:val="0"/>
          <w:caps w:val="0"/>
          <w:smallCaps w:val="0"/>
          <w:color w:val="000000" w:themeColor="text1"/>
          <w14:textFill>
            <w14:solidFill>
              <w14:schemeClr w14:val="tx1"/>
            </w14:solidFill>
          </w14:textFill>
        </w:rPr>
        <w:fldChar w:fldCharType="separate"/>
      </w:r>
      <w:r>
        <w:rPr>
          <w:rFonts w:ascii="Times New Roman" w:hAnsi="Times New Roman" w:cs="宋体"/>
          <w:i w:val="0"/>
          <w:iCs w:val="0"/>
          <w:caps w:val="0"/>
          <w:smallCaps w:val="0"/>
          <w:color w:val="000000" w:themeColor="text1"/>
          <w14:textFill>
            <w14:solidFill>
              <w14:schemeClr w14:val="tx1"/>
            </w14:solidFill>
          </w14:textFill>
        </w:rPr>
        <w:t>14</w:t>
      </w:r>
      <w:r>
        <w:rPr>
          <w:rFonts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eastAsia="zh-CN"/>
          <w14:textFill>
            <w14:solidFill>
              <w14:schemeClr w14:val="tx1"/>
            </w14:solidFill>
          </w14:textFill>
        </w:rPr>
        <w:t>-</w:t>
      </w:r>
      <w:r>
        <w:rPr>
          <w:rFonts w:ascii="Times New Roman" w:hAnsi="Times New Roman" w:cs="宋体"/>
          <w:i w:val="0"/>
          <w:iCs w:val="0"/>
          <w:caps w:val="0"/>
          <w:smallCaps w:val="0"/>
          <w:color w:val="000000" w:themeColor="text1"/>
          <w14:textFill>
            <w14:solidFill>
              <w14:schemeClr w14:val="tx1"/>
            </w14:solidFill>
          </w14:textFill>
        </w:rPr>
        <w:t>1</w:t>
      </w:r>
      <w:r>
        <w:rPr>
          <w:rFonts w:hint="eastAsia"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eastAsia="zh-CN"/>
          <w14:textFill>
            <w14:solidFill>
              <w14:schemeClr w14:val="tx1"/>
            </w14:solidFill>
          </w14:textFill>
        </w:rPr>
        <w:t>、</w:t>
      </w:r>
      <w:r>
        <w:rPr>
          <w:rFonts w:hint="eastAsia" w:ascii="Times New Roman" w:hAnsi="Times New Roman" w:cs="宋体"/>
          <w:i w:val="0"/>
          <w:iCs w:val="0"/>
          <w:caps w:val="0"/>
          <w:smallCaps w:val="0"/>
          <w:color w:val="000000" w:themeColor="text1"/>
          <w:lang w:eastAsia="zh-CN"/>
          <w14:textFill>
            <w14:solidFill>
              <w14:schemeClr w14:val="tx1"/>
            </w14:solidFill>
          </w14:textFill>
        </w:rPr>
        <w:fldChar w:fldCharType="begin"/>
      </w:r>
      <w:r>
        <w:rPr>
          <w:rFonts w:hint="eastAsia" w:ascii="Times New Roman" w:hAnsi="Times New Roman" w:cs="宋体"/>
          <w:i w:val="0"/>
          <w:iCs w:val="0"/>
          <w:caps w:val="0"/>
          <w:smallCaps w:val="0"/>
          <w:color w:val="000000" w:themeColor="text1"/>
          <w:lang w:eastAsia="zh-CN"/>
          <w14:textFill>
            <w14:solidFill>
              <w14:schemeClr w14:val="tx1"/>
            </w14:solidFill>
          </w14:textFill>
        </w:rPr>
        <w:instrText xml:space="preserve"> REF _Ref22124 \h </w:instrText>
      </w:r>
      <w:r>
        <w:rPr>
          <w:rFonts w:hint="eastAsia" w:ascii="Times New Roman" w:hAnsi="Times New Roman" w:cs="宋体"/>
          <w:i w:val="0"/>
          <w:iCs w:val="0"/>
          <w:caps w:val="0"/>
          <w:smallCaps w:val="0"/>
          <w:color w:val="000000" w:themeColor="text1"/>
          <w:lang w:eastAsia="zh-CN"/>
          <w14:textFill>
            <w14:solidFill>
              <w14:schemeClr w14:val="tx1"/>
            </w14:solidFill>
          </w14:textFill>
        </w:rPr>
        <w:fldChar w:fldCharType="separate"/>
      </w:r>
      <w:r>
        <w:rPr>
          <w:rFonts w:ascii="Times New Roman" w:hAnsi="Times New Roman" w:cs="宋体"/>
          <w:i w:val="0"/>
          <w:iCs w:val="0"/>
          <w:caps w:val="0"/>
          <w:smallCaps w:val="0"/>
          <w:color w:val="000000" w:themeColor="text1"/>
          <w14:textFill>
            <w14:solidFill>
              <w14:schemeClr w14:val="tx1"/>
            </w14:solidFill>
          </w14:textFill>
        </w:rPr>
        <w:t xml:space="preserve">图 </w:t>
      </w:r>
      <w:r>
        <w:rPr>
          <w:rFonts w:ascii="Times New Roman" w:hAnsi="Times New Roman" w:cs="宋体"/>
          <w:i w:val="0"/>
          <w:iCs w:val="0"/>
          <w:caps w:val="0"/>
          <w:smallCaps w:val="0"/>
          <w:color w:val="000000" w:themeColor="text1"/>
          <w14:textFill>
            <w14:solidFill>
              <w14:schemeClr w14:val="tx1"/>
            </w14:solidFill>
          </w14:textFill>
        </w:rPr>
        <w:fldChar w:fldCharType="begin"/>
      </w:r>
      <w:r>
        <w:rPr>
          <w:rFonts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ascii="Times New Roman" w:hAnsi="Times New Roman" w:cs="宋体"/>
          <w:i w:val="0"/>
          <w:iCs w:val="0"/>
          <w:caps w:val="0"/>
          <w:smallCaps w:val="0"/>
          <w:color w:val="000000" w:themeColor="text1"/>
          <w14:textFill>
            <w14:solidFill>
              <w14:schemeClr w14:val="tx1"/>
            </w14:solidFill>
          </w14:textFill>
        </w:rPr>
        <w:fldChar w:fldCharType="separate"/>
      </w:r>
      <w:r>
        <w:rPr>
          <w:rFonts w:ascii="Times New Roman" w:hAnsi="Times New Roman" w:cs="宋体"/>
          <w:i w:val="0"/>
          <w:iCs w:val="0"/>
          <w:caps w:val="0"/>
          <w:smallCaps w:val="0"/>
          <w:color w:val="000000" w:themeColor="text1"/>
          <w14:textFill>
            <w14:solidFill>
              <w14:schemeClr w14:val="tx1"/>
            </w14:solidFill>
          </w14:textFill>
        </w:rPr>
        <w:t>14</w:t>
      </w:r>
      <w:r>
        <w:rPr>
          <w:rFonts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eastAsia="zh-CN"/>
          <w14:textFill>
            <w14:solidFill>
              <w14:schemeClr w14:val="tx1"/>
            </w14:solidFill>
          </w14:textFill>
        </w:rPr>
        <w:t>-</w:t>
      </w:r>
      <w:r>
        <w:rPr>
          <w:rFonts w:ascii="Times New Roman" w:hAnsi="Times New Roman" w:cs="宋体"/>
          <w:i w:val="0"/>
          <w:iCs w:val="0"/>
          <w:caps w:val="0"/>
          <w:smallCaps w:val="0"/>
          <w:color w:val="000000" w:themeColor="text1"/>
          <w14:textFill>
            <w14:solidFill>
              <w14:schemeClr w14:val="tx1"/>
            </w14:solidFill>
          </w14:textFill>
        </w:rPr>
        <w:t>2</w:t>
      </w:r>
      <w:r>
        <w:rPr>
          <w:rFonts w:hint="eastAsia" w:ascii="Times New Roman" w:hAnsi="Times New Roman" w:cs="宋体"/>
          <w:i w:val="0"/>
          <w:iCs w:val="0"/>
          <w:caps w:val="0"/>
          <w:smallCaps w:val="0"/>
          <w:color w:val="000000" w:themeColor="text1"/>
          <w:lang w:eastAsia="zh-CN"/>
          <w14:textFill>
            <w14:solidFill>
              <w14:schemeClr w14:val="tx1"/>
            </w14:solidFill>
          </w14:textFill>
        </w:rPr>
        <w:fldChar w:fldCharType="end"/>
      </w:r>
      <w:r>
        <w:rPr>
          <w:rFonts w:hint="eastAsia" w:ascii="Times New Roman" w:hAnsi="Times New Roman" w:cs="宋体"/>
          <w:i w:val="0"/>
          <w:iCs w:val="0"/>
          <w:caps w:val="0"/>
          <w:smallCaps w:val="0"/>
          <w:color w:val="000000" w:themeColor="text1"/>
          <w14:textFill>
            <w14:solidFill>
              <w14:schemeClr w14:val="tx1"/>
            </w14:solidFill>
          </w14:textFill>
        </w:rPr>
        <w:t>将受试设备与测试设备进行连接布置</w:t>
      </w:r>
      <w:r>
        <w:rPr>
          <w:rFonts w:hint="eastAsia" w:ascii="Times New Roman" w:hAnsi="Times New Roman" w:cs="宋体"/>
          <w:i w:val="0"/>
          <w:iCs w:val="0"/>
          <w:caps w:val="0"/>
          <w:smallCaps w:val="0"/>
          <w:color w:val="000000" w:themeColor="text1"/>
          <w:lang w:eastAsia="zh-CN"/>
          <w14:textFill>
            <w14:solidFill>
              <w14:schemeClr w14:val="tx1"/>
            </w14:solidFill>
          </w14:textFill>
        </w:rPr>
        <w:t>。</w:t>
      </w:r>
      <w:r>
        <w:rPr>
          <w:rFonts w:ascii="Times New Roman" w:hAnsi="Times New Roman" w:eastAsia="宋体" w:cs="宋体"/>
          <w:i w:val="0"/>
          <w:iCs w:val="0"/>
          <w:caps w:val="0"/>
          <w:smallCaps w:val="0"/>
          <w:color w:val="000000" w:themeColor="text1"/>
          <w:sz w:val="24"/>
          <w:szCs w:val="24"/>
          <w14:textFill>
            <w14:solidFill>
              <w14:schemeClr w14:val="tx1"/>
            </w14:solidFill>
          </w14:textFill>
        </w:rPr>
        <w:t>其中脉动电压试验按</w:t>
      </w:r>
      <w:r>
        <w:rPr>
          <w:rFonts w:hint="default" w:ascii="Times New Roman" w:hAnsi="Times New Roman" w:eastAsia="宋体" w:cs="宋体"/>
          <w:i w:val="0"/>
          <w:iCs w:val="0"/>
          <w:caps w:val="0"/>
          <w:smallCaps w:val="0"/>
          <w:color w:val="000000" w:themeColor="text1"/>
          <w:sz w:val="24"/>
          <w:szCs w:val="24"/>
          <w:lang w:val="en-US"/>
          <w14:textFill>
            <w14:solidFill>
              <w14:schemeClr w14:val="tx1"/>
            </w14:solidFill>
          </w14:textFill>
        </w:rPr>
        <w:fldChar w:fldCharType="begin"/>
      </w:r>
      <w:r>
        <w:rPr>
          <w:rFonts w:hint="default" w:ascii="Times New Roman" w:hAnsi="Times New Roman" w:eastAsia="宋体" w:cs="宋体"/>
          <w:i w:val="0"/>
          <w:iCs w:val="0"/>
          <w:caps w:val="0"/>
          <w:smallCaps w:val="0"/>
          <w:color w:val="000000" w:themeColor="text1"/>
          <w:sz w:val="24"/>
          <w:szCs w:val="24"/>
          <w:lang w:val="en-US"/>
          <w14:textFill>
            <w14:solidFill>
              <w14:schemeClr w14:val="tx1"/>
            </w14:solidFill>
          </w14:textFill>
        </w:rPr>
        <w:instrText xml:space="preserve"> REF _Ref28267 \h </w:instrText>
      </w:r>
      <w:r>
        <w:rPr>
          <w:rFonts w:hint="default" w:ascii="Times New Roman" w:hAnsi="Times New Roman" w:eastAsia="宋体" w:cs="宋体"/>
          <w:i w:val="0"/>
          <w:iCs w:val="0"/>
          <w:caps w:val="0"/>
          <w:smallCaps w:val="0"/>
          <w:color w:val="000000" w:themeColor="text1"/>
          <w:sz w:val="24"/>
          <w:szCs w:val="24"/>
          <w:lang w:val="en-US"/>
          <w14:textFill>
            <w14:solidFill>
              <w14:schemeClr w14:val="tx1"/>
            </w14:solidFill>
          </w14:textFill>
        </w:rPr>
        <w:fldChar w:fldCharType="separate"/>
      </w:r>
      <w:r>
        <w:rPr>
          <w:rFonts w:ascii="Times New Roman" w:hAnsi="Times New Roman" w:cs="宋体"/>
          <w:i w:val="0"/>
          <w:iCs w:val="0"/>
          <w:caps w:val="0"/>
          <w:smallCaps w:val="0"/>
          <w:color w:val="000000" w:themeColor="text1"/>
          <w14:textFill>
            <w14:solidFill>
              <w14:schemeClr w14:val="tx1"/>
            </w14:solidFill>
          </w14:textFill>
        </w:rPr>
        <w:t xml:space="preserve">图 </w:t>
      </w:r>
      <w:r>
        <w:rPr>
          <w:rFonts w:ascii="Times New Roman" w:hAnsi="Times New Roman" w:cs="宋体"/>
          <w:i w:val="0"/>
          <w:iCs w:val="0"/>
          <w:caps w:val="0"/>
          <w:smallCaps w:val="0"/>
          <w:color w:val="000000" w:themeColor="text1"/>
          <w14:textFill>
            <w14:solidFill>
              <w14:schemeClr w14:val="tx1"/>
            </w14:solidFill>
          </w14:textFill>
        </w:rPr>
        <w:fldChar w:fldCharType="begin"/>
      </w:r>
      <w:r>
        <w:rPr>
          <w:rFonts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ascii="Times New Roman" w:hAnsi="Times New Roman" w:cs="宋体"/>
          <w:i w:val="0"/>
          <w:iCs w:val="0"/>
          <w:caps w:val="0"/>
          <w:smallCaps w:val="0"/>
          <w:color w:val="000000" w:themeColor="text1"/>
          <w14:textFill>
            <w14:solidFill>
              <w14:schemeClr w14:val="tx1"/>
            </w14:solidFill>
          </w14:textFill>
        </w:rPr>
        <w:fldChar w:fldCharType="separate"/>
      </w:r>
      <w:r>
        <w:rPr>
          <w:rFonts w:ascii="Times New Roman" w:hAnsi="Times New Roman" w:cs="宋体"/>
          <w:i w:val="0"/>
          <w:iCs w:val="0"/>
          <w:caps w:val="0"/>
          <w:smallCaps w:val="0"/>
          <w:color w:val="000000" w:themeColor="text1"/>
          <w14:textFill>
            <w14:solidFill>
              <w14:schemeClr w14:val="tx1"/>
            </w14:solidFill>
          </w14:textFill>
        </w:rPr>
        <w:t>14</w:t>
      </w:r>
      <w:r>
        <w:rPr>
          <w:rFonts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eastAsia="zh-CN"/>
          <w14:textFill>
            <w14:solidFill>
              <w14:schemeClr w14:val="tx1"/>
            </w14:solidFill>
          </w14:textFill>
        </w:rPr>
        <w:t>-</w:t>
      </w:r>
      <w:r>
        <w:rPr>
          <w:rFonts w:ascii="Times New Roman" w:hAnsi="Times New Roman" w:cs="宋体"/>
          <w:i w:val="0"/>
          <w:iCs w:val="0"/>
          <w:caps w:val="0"/>
          <w:smallCaps w:val="0"/>
          <w:color w:val="000000" w:themeColor="text1"/>
          <w14:textFill>
            <w14:solidFill>
              <w14:schemeClr w14:val="tx1"/>
            </w14:solidFill>
          </w14:textFill>
        </w:rPr>
        <w:t>3</w:t>
      </w:r>
      <w:r>
        <w:rPr>
          <w:rFonts w:hint="default" w:ascii="Times New Roman" w:hAnsi="Times New Roman" w:eastAsia="宋体" w:cs="宋体"/>
          <w:i w:val="0"/>
          <w:iCs w:val="0"/>
          <w:caps w:val="0"/>
          <w:smallCaps w:val="0"/>
          <w:color w:val="000000" w:themeColor="text1"/>
          <w:sz w:val="24"/>
          <w:szCs w:val="24"/>
          <w:lang w:val="en-US"/>
          <w14:textFill>
            <w14:solidFill>
              <w14:schemeClr w14:val="tx1"/>
            </w14:solidFill>
          </w14:textFill>
        </w:rPr>
        <w:fldChar w:fldCharType="end"/>
      </w:r>
      <w:r>
        <w:rPr>
          <w:rFonts w:ascii="Times New Roman" w:hAnsi="Times New Roman" w:eastAsia="宋体" w:cs="宋体"/>
          <w:i w:val="0"/>
          <w:iCs w:val="0"/>
          <w:caps w:val="0"/>
          <w:smallCaps w:val="0"/>
          <w:color w:val="000000" w:themeColor="text1"/>
          <w:sz w:val="24"/>
          <w:szCs w:val="24"/>
          <w14:textFill>
            <w14:solidFill>
              <w14:schemeClr w14:val="tx1"/>
            </w14:solidFill>
          </w14:textFill>
        </w:rPr>
        <w:t>将受试设备与测试设备进行布置。</w:t>
      </w:r>
    </w:p>
    <w:p>
      <w:pPr>
        <w:keepNext w:val="0"/>
        <w:keepLines w:val="0"/>
        <w:pageBreakBefore w:val="0"/>
        <w:widowControl w:val="0"/>
        <w:numPr>
          <w:ilvl w:val="1"/>
          <w:numId w:val="0"/>
        </w:numPr>
        <w:kinsoku/>
        <w:wordWrap/>
        <w:overflowPunct/>
        <w:topLinePunct w:val="0"/>
        <w:autoSpaceDE/>
        <w:autoSpaceDN/>
        <w:bidi w:val="0"/>
        <w:adjustRightInd/>
        <w:snapToGrid/>
        <w:ind w:leftChars="0"/>
        <w:textAlignment w:val="auto"/>
        <w:outlineLvl w:val="9"/>
        <w:rPr>
          <w:rFonts w:hint="eastAsia" w:ascii="Times New Roman" w:hAnsi="Times New Roman" w:cs="宋体"/>
          <w:i w:val="0"/>
          <w:iCs w:val="0"/>
          <w:caps w:val="0"/>
          <w:smallCaps w:val="0"/>
          <w:lang w:eastAsia="zh-CN"/>
        </w:rPr>
      </w:pPr>
      <w:r>
        <w:rPr>
          <w:rFonts w:ascii="Times New Roman" w:hAnsi="Times New Roman" w:cs="宋体"/>
          <w:i w:val="0"/>
          <w:iCs w:val="0"/>
          <w:caps w:val="0"/>
          <w:smallCaps w:val="0"/>
          <w:color w:val="auto"/>
          <w:highlight w:val="none"/>
        </w:rPr>
        <w:object>
          <v:shape id="_x0000_i1028" o:spt="75" type="#_x0000_t75" style="height:144.6pt;width:416.95pt;" o:ole="t" filled="f" o:preferrelative="t" stroked="f" coordsize="21600,21600">
            <v:path/>
            <v:fill on="f" focussize="0,0"/>
            <v:stroke on="f"/>
            <v:imagedata r:id="rId24" o:title=""/>
            <o:lock v:ext="edit" aspectratio="f"/>
            <w10:wrap type="none"/>
            <w10:anchorlock/>
          </v:shape>
          <o:OLEObject Type="Embed" ProgID="Visio.Drawing.15" ShapeID="_x0000_i1028" DrawAspect="Content" ObjectID="_1468075728" r:id="rId27">
            <o:LockedField>false</o:LockedField>
          </o:OLEObject>
        </w:object>
      </w:r>
    </w:p>
    <w:p>
      <w:pPr>
        <w:pStyle w:val="11"/>
        <w:jc w:val="center"/>
        <w:rPr>
          <w:rFonts w:hint="default" w:ascii="Times New Roman" w:hAnsi="Times New Roman" w:cs="宋体"/>
          <w:i w:val="0"/>
          <w:iCs w:val="0"/>
          <w:caps w:val="0"/>
          <w:smallCaps w:val="0"/>
          <w:color w:val="000000" w:themeColor="text1"/>
          <w:lang w:val="en-US" w:eastAsia="zh-CN"/>
          <w14:textFill>
            <w14:solidFill>
              <w14:schemeClr w14:val="tx1"/>
            </w14:solidFill>
          </w14:textFill>
        </w:rPr>
      </w:pPr>
      <w:r>
        <w:rPr>
          <w:rFonts w:ascii="Times New Roman" w:hAnsi="Times New Roman" w:cs="宋体"/>
          <w:i w:val="0"/>
          <w:iCs w:val="0"/>
          <w:caps w:val="0"/>
          <w:smallCaps w:val="0"/>
          <w:color w:val="000000" w:themeColor="text1"/>
          <w14:textFill>
            <w14:solidFill>
              <w14:schemeClr w14:val="tx1"/>
            </w14:solidFill>
          </w14:textFill>
        </w:rPr>
        <w:t xml:space="preserve">图 </w:t>
      </w:r>
      <w:r>
        <w:rPr>
          <w:rFonts w:ascii="Times New Roman" w:hAnsi="Times New Roman" w:cs="宋体"/>
          <w:i w:val="0"/>
          <w:iCs w:val="0"/>
          <w:caps w:val="0"/>
          <w:smallCaps w:val="0"/>
          <w:color w:val="000000" w:themeColor="text1"/>
          <w14:textFill>
            <w14:solidFill>
              <w14:schemeClr w14:val="tx1"/>
            </w14:solidFill>
          </w14:textFill>
        </w:rPr>
        <w:fldChar w:fldCharType="begin"/>
      </w:r>
      <w:r>
        <w:rPr>
          <w:rFonts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ascii="Times New Roman" w:hAnsi="Times New Roman" w:cs="宋体"/>
          <w:i w:val="0"/>
          <w:iCs w:val="0"/>
          <w:caps w:val="0"/>
          <w:smallCaps w:val="0"/>
          <w:color w:val="000000" w:themeColor="text1"/>
          <w14:textFill>
            <w14:solidFill>
              <w14:schemeClr w14:val="tx1"/>
            </w14:solidFill>
          </w14:textFill>
        </w:rPr>
        <w:fldChar w:fldCharType="separate"/>
      </w:r>
      <w:r>
        <w:rPr>
          <w:rFonts w:ascii="Times New Roman" w:hAnsi="Times New Roman" w:cs="宋体"/>
          <w:i w:val="0"/>
          <w:iCs w:val="0"/>
          <w:caps w:val="0"/>
          <w:smallCaps w:val="0"/>
          <w:color w:val="000000" w:themeColor="text1"/>
          <w14:textFill>
            <w14:solidFill>
              <w14:schemeClr w14:val="tx1"/>
            </w14:solidFill>
          </w14:textFill>
        </w:rPr>
        <w:t>14</w:t>
      </w:r>
      <w:r>
        <w:rPr>
          <w:rFonts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eastAsia="zh-CN"/>
          <w14:textFill>
            <w14:solidFill>
              <w14:schemeClr w14:val="tx1"/>
            </w14:solidFill>
          </w14:textFill>
        </w:rPr>
        <w:t>-</w:t>
      </w:r>
      <w:r>
        <w:rPr>
          <w:rFonts w:ascii="Times New Roman" w:hAnsi="Times New Roman" w:cs="宋体"/>
          <w:i w:val="0"/>
          <w:iCs w:val="0"/>
          <w:caps w:val="0"/>
          <w:smallCaps w:val="0"/>
          <w:color w:val="000000" w:themeColor="text1"/>
          <w14:textFill>
            <w14:solidFill>
              <w14:schemeClr w14:val="tx1"/>
            </w14:solidFill>
          </w14:textFill>
        </w:rPr>
        <w:fldChar w:fldCharType="begin"/>
      </w:r>
      <w:r>
        <w:rPr>
          <w:rFonts w:ascii="Times New Roman" w:hAnsi="Times New Roman" w:cs="宋体"/>
          <w:i w:val="0"/>
          <w:iCs w:val="0"/>
          <w:caps w:val="0"/>
          <w:smallCaps w:val="0"/>
          <w:color w:val="000000" w:themeColor="text1"/>
          <w14:textFill>
            <w14:solidFill>
              <w14:schemeClr w14:val="tx1"/>
            </w14:solidFill>
          </w14:textFill>
        </w:rPr>
        <w:instrText xml:space="preserve"> SEQ 图 \* ARABIC \s 1 </w:instrText>
      </w:r>
      <w:r>
        <w:rPr>
          <w:rFonts w:ascii="Times New Roman" w:hAnsi="Times New Roman" w:cs="宋体"/>
          <w:i w:val="0"/>
          <w:iCs w:val="0"/>
          <w:caps w:val="0"/>
          <w:smallCaps w:val="0"/>
          <w:color w:val="000000" w:themeColor="text1"/>
          <w14:textFill>
            <w14:solidFill>
              <w14:schemeClr w14:val="tx1"/>
            </w14:solidFill>
          </w14:textFill>
        </w:rPr>
        <w:fldChar w:fldCharType="separate"/>
      </w:r>
      <w:r>
        <w:rPr>
          <w:rFonts w:ascii="Times New Roman" w:hAnsi="Times New Roman" w:cs="宋体"/>
          <w:i w:val="0"/>
          <w:iCs w:val="0"/>
          <w:caps w:val="0"/>
          <w:smallCaps w:val="0"/>
          <w:color w:val="000000" w:themeColor="text1"/>
          <w14:textFill>
            <w14:solidFill>
              <w14:schemeClr w14:val="tx1"/>
            </w14:solidFill>
          </w14:textFill>
        </w:rPr>
        <w:t>1</w:t>
      </w:r>
      <w:r>
        <w:rPr>
          <w:rFonts w:ascii="Times New Roman" w:hAnsi="Times New Roman" w:cs="宋体"/>
          <w:i w:val="0"/>
          <w:iCs w:val="0"/>
          <w:caps w:val="0"/>
          <w:smallCaps w:val="0"/>
          <w:color w:val="000000" w:themeColor="text1"/>
          <w14:textFill>
            <w14:solidFill>
              <w14:schemeClr w14:val="tx1"/>
            </w14:solidFill>
          </w14:textFill>
        </w:rPr>
        <w:fldChar w:fldCharType="end"/>
      </w:r>
      <w:bookmarkStart w:id="253" w:name="_Toc11533"/>
      <w:bookmarkStart w:id="254" w:name="_Toc12408"/>
      <w:bookmarkStart w:id="255" w:name="_Toc28427"/>
      <w:r>
        <w:rPr>
          <w:rFonts w:hint="eastAsia" w:ascii="Times New Roman" w:hAnsi="Times New Roman" w:cs="宋体"/>
          <w:i w:val="0"/>
          <w:iCs w:val="0"/>
          <w:caps w:val="0"/>
          <w:smallCaps w:val="0"/>
          <w:color w:val="000000" w:themeColor="text1"/>
          <w:lang w:val="en-US" w:eastAsia="zh-CN"/>
          <w14:textFill>
            <w14:solidFill>
              <w14:schemeClr w14:val="tx1"/>
            </w14:solidFill>
          </w14:textFill>
        </w:rPr>
        <w:t xml:space="preserve"> 电源输入试验连接图</w:t>
      </w:r>
      <w:bookmarkEnd w:id="253"/>
      <w:bookmarkEnd w:id="254"/>
      <w:bookmarkEnd w:id="255"/>
    </w:p>
    <w:p>
      <w:pPr>
        <w:pStyle w:val="11"/>
        <w:jc w:val="center"/>
        <w:rPr>
          <w:rFonts w:hint="default" w:ascii="Times New Roman" w:hAnsi="Times New Roman" w:cs="宋体"/>
          <w:i w:val="0"/>
          <w:iCs w:val="0"/>
          <w:caps w:val="0"/>
          <w:smallCaps w:val="0"/>
          <w:color w:val="000000"/>
          <w:highlight w:val="none"/>
        </w:rPr>
      </w:pPr>
      <w:r>
        <w:rPr>
          <w:rFonts w:hint="default" w:ascii="Times New Roman" w:hAnsi="Times New Roman" w:cs="宋体"/>
          <w:i w:val="0"/>
          <w:iCs w:val="0"/>
          <w:caps w:val="0"/>
          <w:smallCaps w:val="0"/>
          <w:color w:val="000000"/>
          <w:highlight w:val="none"/>
        </w:rPr>
        <w:object>
          <v:shape id="_x0000_i1029" o:spt="75" type="#_x0000_t75" style="height:123pt;width:402pt;" o:ole="t" filled="f" o:preferrelative="t" stroked="f" coordsize="21600,21600">
            <v:path/>
            <v:fill on="f" focussize="0,0"/>
            <v:stroke on="f" joinstyle="miter"/>
            <v:imagedata r:id="rId29" o:title=""/>
            <o:lock v:ext="edit" aspectratio="t"/>
            <w10:wrap type="none"/>
            <w10:anchorlock/>
          </v:shape>
          <o:OLEObject Type="Embed" ProgID="Visio.Drawing.11" ShapeID="_x0000_i1029" DrawAspect="Content" ObjectID="_1468075729" r:id="rId28">
            <o:LockedField>false</o:LockedField>
          </o:OLEObject>
        </w:object>
      </w:r>
    </w:p>
    <w:p>
      <w:pPr>
        <w:pStyle w:val="11"/>
        <w:jc w:val="center"/>
        <w:rPr>
          <w:rFonts w:hint="eastAsia" w:ascii="Times New Roman" w:hAnsi="Times New Roman" w:cs="宋体"/>
          <w:i w:val="0"/>
          <w:iCs w:val="0"/>
          <w:caps w:val="0"/>
          <w:smallCaps w:val="0"/>
          <w:color w:val="000000" w:themeColor="text1"/>
          <w:lang w:val="en-US" w:eastAsia="zh-CN"/>
          <w14:textFill>
            <w14:solidFill>
              <w14:schemeClr w14:val="tx1"/>
            </w14:solidFill>
          </w14:textFill>
        </w:rPr>
      </w:pPr>
      <w:r>
        <w:rPr>
          <w:rFonts w:ascii="Times New Roman" w:hAnsi="Times New Roman" w:cs="宋体"/>
          <w:i w:val="0"/>
          <w:iCs w:val="0"/>
          <w:caps w:val="0"/>
          <w:smallCaps w:val="0"/>
          <w:color w:val="000000" w:themeColor="text1"/>
          <w14:textFill>
            <w14:solidFill>
              <w14:schemeClr w14:val="tx1"/>
            </w14:solidFill>
          </w14:textFill>
        </w:rPr>
        <w:t xml:space="preserve">图 </w:t>
      </w:r>
      <w:r>
        <w:rPr>
          <w:rFonts w:ascii="Times New Roman" w:hAnsi="Times New Roman" w:cs="宋体"/>
          <w:i w:val="0"/>
          <w:iCs w:val="0"/>
          <w:caps w:val="0"/>
          <w:smallCaps w:val="0"/>
          <w:color w:val="000000" w:themeColor="text1"/>
          <w14:textFill>
            <w14:solidFill>
              <w14:schemeClr w14:val="tx1"/>
            </w14:solidFill>
          </w14:textFill>
        </w:rPr>
        <w:fldChar w:fldCharType="begin"/>
      </w:r>
      <w:r>
        <w:rPr>
          <w:rFonts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ascii="Times New Roman" w:hAnsi="Times New Roman" w:cs="宋体"/>
          <w:i w:val="0"/>
          <w:iCs w:val="0"/>
          <w:caps w:val="0"/>
          <w:smallCaps w:val="0"/>
          <w:color w:val="000000" w:themeColor="text1"/>
          <w14:textFill>
            <w14:solidFill>
              <w14:schemeClr w14:val="tx1"/>
            </w14:solidFill>
          </w14:textFill>
        </w:rPr>
        <w:fldChar w:fldCharType="separate"/>
      </w:r>
      <w:r>
        <w:rPr>
          <w:rFonts w:ascii="Times New Roman" w:hAnsi="Times New Roman" w:cs="宋体"/>
          <w:i w:val="0"/>
          <w:iCs w:val="0"/>
          <w:caps w:val="0"/>
          <w:smallCaps w:val="0"/>
          <w:color w:val="000000" w:themeColor="text1"/>
          <w14:textFill>
            <w14:solidFill>
              <w14:schemeClr w14:val="tx1"/>
            </w14:solidFill>
          </w14:textFill>
        </w:rPr>
        <w:t>14</w:t>
      </w:r>
      <w:r>
        <w:rPr>
          <w:rFonts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eastAsia="zh-CN"/>
          <w14:textFill>
            <w14:solidFill>
              <w14:schemeClr w14:val="tx1"/>
            </w14:solidFill>
          </w14:textFill>
        </w:rPr>
        <w:t>-</w:t>
      </w:r>
      <w:r>
        <w:rPr>
          <w:rFonts w:ascii="Times New Roman" w:hAnsi="Times New Roman" w:cs="宋体"/>
          <w:i w:val="0"/>
          <w:iCs w:val="0"/>
          <w:caps w:val="0"/>
          <w:smallCaps w:val="0"/>
          <w:color w:val="000000" w:themeColor="text1"/>
          <w14:textFill>
            <w14:solidFill>
              <w14:schemeClr w14:val="tx1"/>
            </w14:solidFill>
          </w14:textFill>
        </w:rPr>
        <w:fldChar w:fldCharType="begin"/>
      </w:r>
      <w:r>
        <w:rPr>
          <w:rFonts w:ascii="Times New Roman" w:hAnsi="Times New Roman" w:cs="宋体"/>
          <w:i w:val="0"/>
          <w:iCs w:val="0"/>
          <w:caps w:val="0"/>
          <w:smallCaps w:val="0"/>
          <w:color w:val="000000" w:themeColor="text1"/>
          <w14:textFill>
            <w14:solidFill>
              <w14:schemeClr w14:val="tx1"/>
            </w14:solidFill>
          </w14:textFill>
        </w:rPr>
        <w:instrText xml:space="preserve"> SEQ 图 \* ARABIC \s 1 </w:instrText>
      </w:r>
      <w:r>
        <w:rPr>
          <w:rFonts w:ascii="Times New Roman" w:hAnsi="Times New Roman" w:cs="宋体"/>
          <w:i w:val="0"/>
          <w:iCs w:val="0"/>
          <w:caps w:val="0"/>
          <w:smallCaps w:val="0"/>
          <w:color w:val="000000" w:themeColor="text1"/>
          <w14:textFill>
            <w14:solidFill>
              <w14:schemeClr w14:val="tx1"/>
            </w14:solidFill>
          </w14:textFill>
        </w:rPr>
        <w:fldChar w:fldCharType="separate"/>
      </w:r>
      <w:r>
        <w:rPr>
          <w:rFonts w:ascii="Times New Roman" w:hAnsi="Times New Roman" w:cs="宋体"/>
          <w:i w:val="0"/>
          <w:iCs w:val="0"/>
          <w:caps w:val="0"/>
          <w:smallCaps w:val="0"/>
          <w:color w:val="000000" w:themeColor="text1"/>
          <w14:textFill>
            <w14:solidFill>
              <w14:schemeClr w14:val="tx1"/>
            </w14:solidFill>
          </w14:textFill>
        </w:rPr>
        <w:t>2</w:t>
      </w:r>
      <w:r>
        <w:rPr>
          <w:rFonts w:ascii="Times New Roman" w:hAnsi="Times New Roman" w:cs="宋体"/>
          <w:i w:val="0"/>
          <w:iCs w:val="0"/>
          <w:caps w:val="0"/>
          <w:smallCaps w:val="0"/>
          <w:color w:val="000000" w:themeColor="text1"/>
          <w14:textFill>
            <w14:solidFill>
              <w14:schemeClr w14:val="tx1"/>
            </w14:solidFill>
          </w14:textFill>
        </w:rPr>
        <w:fldChar w:fldCharType="end"/>
      </w:r>
      <w:bookmarkStart w:id="256" w:name="_Toc8360"/>
      <w:bookmarkStart w:id="257" w:name="_Toc31640"/>
      <w:bookmarkStart w:id="258" w:name="_Toc3417"/>
      <w:r>
        <w:rPr>
          <w:rFonts w:hint="eastAsia" w:ascii="Times New Roman" w:hAnsi="Times New Roman" w:cs="宋体"/>
          <w:i w:val="0"/>
          <w:iCs w:val="0"/>
          <w:caps w:val="0"/>
          <w:smallCaps w:val="0"/>
          <w:color w:val="000000" w:themeColor="text1"/>
          <w:lang w:val="en-US" w:eastAsia="zh-CN"/>
          <w14:textFill>
            <w14:solidFill>
              <w14:schemeClr w14:val="tx1"/>
            </w14:solidFill>
          </w14:textFill>
        </w:rPr>
        <w:t xml:space="preserve"> 电源输入（除脉动电压外）布置图</w:t>
      </w:r>
      <w:bookmarkEnd w:id="256"/>
      <w:bookmarkEnd w:id="257"/>
      <w:bookmarkEnd w:id="258"/>
    </w:p>
    <w:p>
      <w:pPr>
        <w:pStyle w:val="11"/>
        <w:jc w:val="center"/>
        <w:rPr>
          <w:rFonts w:hint="default" w:ascii="Times New Roman" w:hAnsi="Times New Roman" w:cs="宋体"/>
          <w:i w:val="0"/>
          <w:iCs w:val="0"/>
          <w:caps w:val="0"/>
          <w:smallCaps w:val="0"/>
          <w:color w:val="000000"/>
          <w:highlight w:val="none"/>
        </w:rPr>
      </w:pPr>
      <w:r>
        <w:rPr>
          <w:rFonts w:hint="default" w:ascii="Times New Roman" w:hAnsi="Times New Roman" w:cs="宋体"/>
          <w:i w:val="0"/>
          <w:iCs w:val="0"/>
          <w:caps w:val="0"/>
          <w:smallCaps w:val="0"/>
          <w:color w:val="000000"/>
          <w:highlight w:val="none"/>
        </w:rPr>
        <w:object>
          <v:shape id="_x0000_i1030" o:spt="75" type="#_x0000_t75" style="height:145.5pt;width:427.5pt;" o:ole="t" filled="f" o:preferrelative="t" stroked="f" coordsize="21600,21600">
            <v:path/>
            <v:fill on="f" focussize="0,0"/>
            <v:stroke on="f" joinstyle="miter"/>
            <v:imagedata r:id="rId31" o:title=""/>
            <o:lock v:ext="edit" aspectratio="t"/>
            <w10:wrap type="none"/>
            <w10:anchorlock/>
          </v:shape>
          <o:OLEObject Type="Embed" ProgID="Visio.Drawing.11" ShapeID="_x0000_i1030" DrawAspect="Content" ObjectID="_1468075730" r:id="rId30">
            <o:LockedField>false</o:LockedField>
          </o:OLEObject>
        </w:object>
      </w:r>
    </w:p>
    <w:p>
      <w:pPr>
        <w:pStyle w:val="11"/>
        <w:jc w:val="center"/>
        <w:rPr>
          <w:rFonts w:hint="eastAsia" w:ascii="Times New Roman" w:hAnsi="Times New Roman" w:cs="宋体"/>
          <w:i w:val="0"/>
          <w:iCs w:val="0"/>
          <w:caps w:val="0"/>
          <w:smallCaps w:val="0"/>
          <w:color w:val="000000" w:themeColor="text1"/>
          <w:lang w:val="en-US" w:eastAsia="zh-CN"/>
          <w14:textFill>
            <w14:solidFill>
              <w14:schemeClr w14:val="tx1"/>
            </w14:solidFill>
          </w14:textFill>
        </w:rPr>
      </w:pPr>
      <w:r>
        <w:rPr>
          <w:rFonts w:ascii="Times New Roman" w:hAnsi="Times New Roman" w:cs="宋体"/>
          <w:i w:val="0"/>
          <w:iCs w:val="0"/>
          <w:caps w:val="0"/>
          <w:smallCaps w:val="0"/>
          <w:color w:val="000000" w:themeColor="text1"/>
          <w14:textFill>
            <w14:solidFill>
              <w14:schemeClr w14:val="tx1"/>
            </w14:solidFill>
          </w14:textFill>
        </w:rPr>
        <w:t xml:space="preserve">图 </w:t>
      </w:r>
      <w:r>
        <w:rPr>
          <w:rFonts w:ascii="Times New Roman" w:hAnsi="Times New Roman" w:cs="宋体"/>
          <w:i w:val="0"/>
          <w:iCs w:val="0"/>
          <w:caps w:val="0"/>
          <w:smallCaps w:val="0"/>
          <w:color w:val="000000" w:themeColor="text1"/>
          <w14:textFill>
            <w14:solidFill>
              <w14:schemeClr w14:val="tx1"/>
            </w14:solidFill>
          </w14:textFill>
        </w:rPr>
        <w:fldChar w:fldCharType="begin"/>
      </w:r>
      <w:r>
        <w:rPr>
          <w:rFonts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ascii="Times New Roman" w:hAnsi="Times New Roman" w:cs="宋体"/>
          <w:i w:val="0"/>
          <w:iCs w:val="0"/>
          <w:caps w:val="0"/>
          <w:smallCaps w:val="0"/>
          <w:color w:val="000000" w:themeColor="text1"/>
          <w14:textFill>
            <w14:solidFill>
              <w14:schemeClr w14:val="tx1"/>
            </w14:solidFill>
          </w14:textFill>
        </w:rPr>
        <w:fldChar w:fldCharType="separate"/>
      </w:r>
      <w:r>
        <w:rPr>
          <w:rFonts w:ascii="Times New Roman" w:hAnsi="Times New Roman" w:cs="宋体"/>
          <w:i w:val="0"/>
          <w:iCs w:val="0"/>
          <w:caps w:val="0"/>
          <w:smallCaps w:val="0"/>
          <w:color w:val="000000" w:themeColor="text1"/>
          <w14:textFill>
            <w14:solidFill>
              <w14:schemeClr w14:val="tx1"/>
            </w14:solidFill>
          </w14:textFill>
        </w:rPr>
        <w:t>14</w:t>
      </w:r>
      <w:r>
        <w:rPr>
          <w:rFonts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eastAsia="zh-CN"/>
          <w14:textFill>
            <w14:solidFill>
              <w14:schemeClr w14:val="tx1"/>
            </w14:solidFill>
          </w14:textFill>
        </w:rPr>
        <w:t>-</w:t>
      </w:r>
      <w:r>
        <w:rPr>
          <w:rFonts w:ascii="Times New Roman" w:hAnsi="Times New Roman" w:cs="宋体"/>
          <w:i w:val="0"/>
          <w:iCs w:val="0"/>
          <w:caps w:val="0"/>
          <w:smallCaps w:val="0"/>
          <w:color w:val="000000" w:themeColor="text1"/>
          <w14:textFill>
            <w14:solidFill>
              <w14:schemeClr w14:val="tx1"/>
            </w14:solidFill>
          </w14:textFill>
        </w:rPr>
        <w:fldChar w:fldCharType="begin"/>
      </w:r>
      <w:r>
        <w:rPr>
          <w:rFonts w:ascii="Times New Roman" w:hAnsi="Times New Roman" w:cs="宋体"/>
          <w:i w:val="0"/>
          <w:iCs w:val="0"/>
          <w:caps w:val="0"/>
          <w:smallCaps w:val="0"/>
          <w:color w:val="000000" w:themeColor="text1"/>
          <w14:textFill>
            <w14:solidFill>
              <w14:schemeClr w14:val="tx1"/>
            </w14:solidFill>
          </w14:textFill>
        </w:rPr>
        <w:instrText xml:space="preserve"> SEQ 图 \* ARABIC \s 1 </w:instrText>
      </w:r>
      <w:r>
        <w:rPr>
          <w:rFonts w:ascii="Times New Roman" w:hAnsi="Times New Roman" w:cs="宋体"/>
          <w:i w:val="0"/>
          <w:iCs w:val="0"/>
          <w:caps w:val="0"/>
          <w:smallCaps w:val="0"/>
          <w:color w:val="000000" w:themeColor="text1"/>
          <w14:textFill>
            <w14:solidFill>
              <w14:schemeClr w14:val="tx1"/>
            </w14:solidFill>
          </w14:textFill>
        </w:rPr>
        <w:fldChar w:fldCharType="separate"/>
      </w:r>
      <w:r>
        <w:rPr>
          <w:rFonts w:ascii="Times New Roman" w:hAnsi="Times New Roman" w:cs="宋体"/>
          <w:i w:val="0"/>
          <w:iCs w:val="0"/>
          <w:caps w:val="0"/>
          <w:smallCaps w:val="0"/>
          <w:color w:val="000000" w:themeColor="text1"/>
          <w14:textFill>
            <w14:solidFill>
              <w14:schemeClr w14:val="tx1"/>
            </w14:solidFill>
          </w14:textFill>
        </w:rPr>
        <w:t>3</w:t>
      </w:r>
      <w:r>
        <w:rPr>
          <w:rFonts w:ascii="Times New Roman" w:hAnsi="Times New Roman" w:cs="宋体"/>
          <w:i w:val="0"/>
          <w:iCs w:val="0"/>
          <w:caps w:val="0"/>
          <w:smallCaps w:val="0"/>
          <w:color w:val="000000" w:themeColor="text1"/>
          <w14:textFill>
            <w14:solidFill>
              <w14:schemeClr w14:val="tx1"/>
            </w14:solidFill>
          </w14:textFill>
        </w:rPr>
        <w:fldChar w:fldCharType="end"/>
      </w:r>
      <w:bookmarkStart w:id="259" w:name="_Toc32237"/>
      <w:bookmarkStart w:id="260" w:name="_Toc22919"/>
      <w:bookmarkStart w:id="261" w:name="_Toc30833"/>
      <w:r>
        <w:rPr>
          <w:rFonts w:hint="eastAsia" w:ascii="Times New Roman" w:hAnsi="Times New Roman" w:cs="宋体"/>
          <w:i w:val="0"/>
          <w:iCs w:val="0"/>
          <w:caps w:val="0"/>
          <w:smallCaps w:val="0"/>
          <w:color w:val="000000" w:themeColor="text1"/>
          <w:lang w:val="en-US" w:eastAsia="zh-CN"/>
          <w14:textFill>
            <w14:solidFill>
              <w14:schemeClr w14:val="tx1"/>
            </w14:solidFill>
          </w14:textFill>
        </w:rPr>
        <w:t xml:space="preserve"> 脉动电压试验布置图</w:t>
      </w:r>
      <w:bookmarkEnd w:id="259"/>
      <w:bookmarkEnd w:id="260"/>
      <w:bookmarkEnd w:id="261"/>
    </w:p>
    <w:p>
      <w:pPr>
        <w:rPr>
          <w:rFonts w:hint="eastAsia" w:ascii="Times New Roman" w:hAnsi="Times New Roman" w:cs="宋体"/>
          <w:i w:val="0"/>
          <w:iCs w:val="0"/>
          <w:caps w:val="0"/>
          <w:smallCaps w:val="0"/>
          <w:lang w:val="en-US" w:eastAsia="zh-CN"/>
        </w:rPr>
      </w:pPr>
    </w:p>
    <w:p>
      <w:pPr>
        <w:pStyle w:val="2"/>
        <w:rPr>
          <w:rFonts w:hint="default" w:ascii="Times New Roman" w:hAnsi="Times New Roman" w:cs="宋体"/>
          <w:i w:val="0"/>
          <w:iCs w:val="0"/>
          <w:caps w:val="0"/>
          <w:smallCaps w:val="0"/>
          <w:color w:val="000000" w:themeColor="text1"/>
          <w:lang w:val="en-US" w:eastAsia="zh-CN"/>
          <w14:textFill>
            <w14:solidFill>
              <w14:schemeClr w14:val="tx1"/>
            </w14:solidFill>
          </w14:textFill>
        </w:rPr>
      </w:pPr>
      <w:bookmarkStart w:id="262" w:name="_Toc25660"/>
      <w:bookmarkStart w:id="263" w:name="_Toc24707"/>
      <w:bookmarkStart w:id="264" w:name="_Toc5768"/>
      <w:r>
        <w:rPr>
          <w:rFonts w:hint="eastAsia" w:ascii="Times New Roman" w:hAnsi="Times New Roman" w:cs="宋体"/>
          <w:i w:val="0"/>
          <w:iCs w:val="0"/>
          <w:caps w:val="0"/>
          <w:smallCaps w:val="0"/>
          <w:color w:val="000000" w:themeColor="text1"/>
          <w:lang w:val="en-US" w:eastAsia="zh-CN"/>
          <w14:textFill>
            <w14:solidFill>
              <w14:schemeClr w14:val="tx1"/>
            </w14:solidFill>
          </w14:textFill>
        </w:rPr>
        <w:t>受试设备、试验装置（试验前）的制造符合性要求</w:t>
      </w:r>
      <w:bookmarkEnd w:id="262"/>
      <w:bookmarkEnd w:id="263"/>
      <w:bookmarkEnd w:id="264"/>
    </w:p>
    <w:p>
      <w:pPr>
        <w:rPr>
          <w:rFonts w:hint="eastAsia" w:ascii="Times New Roman" w:hAnsi="Times New Roman" w:cs="宋体"/>
          <w:i w:val="0"/>
          <w:iCs w:val="0"/>
          <w:caps w:val="0"/>
          <w:smallCaps w:val="0"/>
          <w:color w:val="000000" w:themeColor="text1"/>
          <w14:textFill>
            <w14:solidFill>
              <w14:schemeClr w14:val="tx1"/>
            </w14:solidFill>
          </w14:textFill>
        </w:rPr>
      </w:pPr>
      <w:r>
        <w:rPr>
          <w:rFonts w:hint="eastAsia" w:ascii="Times New Roman" w:hAnsi="Times New Roman" w:cs="宋体"/>
          <w:i w:val="0"/>
          <w:iCs w:val="0"/>
          <w:caps w:val="0"/>
          <w:smallCaps w:val="0"/>
          <w:color w:val="000000" w:themeColor="text1"/>
          <w14:textFill>
            <w14:solidFill>
              <w14:schemeClr w14:val="tx1"/>
            </w14:solidFill>
          </w14:textFill>
        </w:rPr>
        <w:t>受试设备状态应满足“</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6.试验设备描述</w:t>
      </w:r>
      <w:r>
        <w:rPr>
          <w:rFonts w:hint="eastAsia" w:ascii="Times New Roman" w:hAnsi="Times New Roman" w:cs="宋体"/>
          <w:i w:val="0"/>
          <w:iCs w:val="0"/>
          <w:caps w:val="0"/>
          <w:smallCaps w:val="0"/>
          <w:color w:val="000000" w:themeColor="text1"/>
          <w14:textFill>
            <w14:solidFill>
              <w14:schemeClr w14:val="tx1"/>
            </w14:solidFill>
          </w14:textFill>
        </w:rPr>
        <w:t>”构型和产品状态要求，确定受试设备按照12.1要求完成了产品验收测试。</w:t>
      </w:r>
    </w:p>
    <w:p>
      <w:pPr>
        <w:rPr>
          <w:rFonts w:hint="eastAsia" w:ascii="Times New Roman" w:hAnsi="Times New Roman" w:cs="宋体"/>
          <w:i w:val="0"/>
          <w:iCs w:val="0"/>
          <w:caps w:val="0"/>
          <w:smallCaps w:val="0"/>
          <w:color w:val="000000" w:themeColor="text1"/>
          <w14:textFill>
            <w14:solidFill>
              <w14:schemeClr w14:val="tx1"/>
            </w14:solidFill>
          </w14:textFill>
        </w:rPr>
      </w:pPr>
      <w:r>
        <w:rPr>
          <w:rFonts w:hint="eastAsia" w:ascii="Times New Roman" w:hAnsi="Times New Roman" w:cs="宋体"/>
          <w:i w:val="0"/>
          <w:iCs w:val="0"/>
          <w:caps w:val="0"/>
          <w:smallCaps w:val="0"/>
          <w:color w:val="000000" w:themeColor="text1"/>
          <w14:textFill>
            <w14:solidFill>
              <w14:schemeClr w14:val="tx1"/>
            </w14:solidFill>
          </w14:textFill>
        </w:rPr>
        <w:t>确保受试设备、陪试件、试验装置，在试验前按照</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14</w:t>
      </w:r>
      <w:r>
        <w:rPr>
          <w:rFonts w:hint="eastAsia" w:ascii="Times New Roman" w:hAnsi="Times New Roman" w:cs="宋体"/>
          <w:i w:val="0"/>
          <w:iCs w:val="0"/>
          <w:caps w:val="0"/>
          <w:smallCaps w:val="0"/>
          <w:color w:val="000000" w:themeColor="text1"/>
          <w14:textFill>
            <w14:solidFill>
              <w14:schemeClr w14:val="tx1"/>
            </w14:solidFill>
          </w14:textFill>
        </w:rPr>
        <w:t>.3-1</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4</w:t>
      </w:r>
      <w:r>
        <w:rPr>
          <w:rFonts w:hint="eastAsia" w:ascii="Times New Roman" w:hAnsi="Times New Roman" w:cs="宋体"/>
          <w:i w:val="0"/>
          <w:iCs w:val="0"/>
          <w:caps w:val="0"/>
          <w:smallCaps w:val="0"/>
          <w:color w:val="000000" w:themeColor="text1"/>
          <w14:textFill>
            <w14:solidFill>
              <w14:schemeClr w14:val="tx1"/>
            </w14:solidFill>
          </w14:textFill>
        </w:rPr>
        <w:t>.5的要求，进行了相应的安装和连接。</w:t>
      </w:r>
    </w:p>
    <w:p>
      <w:pPr>
        <w:rPr>
          <w:rFonts w:hint="default" w:ascii="Times New Roman" w:hAnsi="Times New Roman" w:cs="宋体"/>
          <w:i w:val="0"/>
          <w:iCs w:val="0"/>
          <w:caps w:val="0"/>
          <w:smallCaps w:val="0"/>
          <w:color w:val="000000" w:themeColor="text1"/>
          <w:lang w:val="en-US" w:eastAsia="zh-CN"/>
          <w14:textFill>
            <w14:solidFill>
              <w14:schemeClr w14:val="tx1"/>
            </w14:solidFill>
          </w14:textFill>
        </w:rPr>
      </w:pPr>
      <w:r>
        <w:rPr>
          <w:rFonts w:hint="eastAsia" w:ascii="Times New Roman" w:hAnsi="Times New Roman" w:cs="宋体"/>
          <w:i w:val="0"/>
          <w:iCs w:val="0"/>
          <w:caps w:val="0"/>
          <w:smallCaps w:val="0"/>
          <w:color w:val="000000" w:themeColor="text1"/>
          <w14:textFill>
            <w14:solidFill>
              <w14:schemeClr w14:val="tx1"/>
            </w14:solidFill>
          </w14:textFill>
        </w:rPr>
        <w:t>确保试验人员资质符合“10试验人员”的要求。</w:t>
      </w:r>
      <w:bookmarkStart w:id="265" w:name="_Toc28250"/>
    </w:p>
    <w:p>
      <w:pPr>
        <w:pStyle w:val="2"/>
        <w:rPr>
          <w:rFonts w:hint="default" w:ascii="Times New Roman" w:hAnsi="Times New Roman" w:cs="宋体"/>
          <w:i w:val="0"/>
          <w:iCs w:val="0"/>
          <w:caps w:val="0"/>
          <w:smallCaps w:val="0"/>
          <w:color w:val="000000" w:themeColor="text1"/>
          <w:lang w:val="en-US" w:eastAsia="zh-CN"/>
          <w14:textFill>
            <w14:solidFill>
              <w14:schemeClr w14:val="tx1"/>
            </w14:solidFill>
          </w14:textFill>
        </w:rPr>
      </w:pPr>
      <w:bookmarkStart w:id="266" w:name="_Toc9411"/>
      <w:bookmarkStart w:id="267" w:name="_Toc20317"/>
      <w:r>
        <w:rPr>
          <w:rFonts w:hint="eastAsia" w:ascii="Times New Roman" w:hAnsi="Times New Roman" w:cs="宋体"/>
          <w:i w:val="0"/>
          <w:iCs w:val="0"/>
          <w:caps w:val="0"/>
          <w:smallCaps w:val="0"/>
          <w:color w:val="000000" w:themeColor="text1"/>
          <w:lang w:val="en-US" w:eastAsia="zh-CN"/>
          <w14:textFill>
            <w14:solidFill>
              <w14:schemeClr w14:val="tx1"/>
            </w14:solidFill>
          </w14:textFill>
        </w:rPr>
        <w:t>试验程序</w:t>
      </w:r>
      <w:bookmarkEnd w:id="265"/>
      <w:bookmarkEnd w:id="266"/>
      <w:bookmarkEnd w:id="267"/>
    </w:p>
    <w:p>
      <w:pPr>
        <w:pStyle w:val="5"/>
        <w:rPr>
          <w:rFonts w:hint="default" w:ascii="Times New Roman" w:hAnsi="Times New Roman" w:cs="宋体"/>
          <w:i w:val="0"/>
          <w:iCs w:val="0"/>
          <w:caps w:val="0"/>
          <w:smallCaps w:val="0"/>
          <w:color w:val="000000" w:themeColor="text1"/>
          <w:lang w:val="en-US" w:eastAsia="zh-CN"/>
          <w14:textFill>
            <w14:solidFill>
              <w14:schemeClr w14:val="tx1"/>
            </w14:solidFill>
          </w14:textFill>
        </w:rPr>
      </w:pPr>
      <w:bookmarkStart w:id="268" w:name="_Toc29530"/>
      <w:bookmarkStart w:id="269" w:name="_Toc23486"/>
      <w:bookmarkStart w:id="270" w:name="_Toc23193"/>
      <w:r>
        <w:rPr>
          <w:rFonts w:hint="eastAsia" w:ascii="Times New Roman" w:hAnsi="Times New Roman" w:cs="宋体"/>
          <w:i w:val="0"/>
          <w:iCs w:val="0"/>
          <w:caps w:val="0"/>
          <w:smallCaps w:val="0"/>
          <w:color w:val="000000" w:themeColor="text1"/>
          <w:lang w:val="en-US" w:eastAsia="zh-CN"/>
          <w14:textFill>
            <w14:solidFill>
              <w14:schemeClr w14:val="tx1"/>
            </w14:solidFill>
          </w14:textFill>
        </w:rPr>
        <w:t>正常工作条件：电压（直流平均试验）</w:t>
      </w:r>
      <w:bookmarkEnd w:id="268"/>
      <w:bookmarkEnd w:id="269"/>
      <w:bookmarkEnd w:id="270"/>
    </w:p>
    <w:p>
      <w:pPr>
        <w:rPr>
          <w:rFonts w:hint="eastAsia" w:ascii="Times New Roman" w:hAnsi="Times New Roman" w:cs="宋体"/>
          <w:i w:val="0"/>
          <w:iCs w:val="0"/>
          <w:caps w:val="0"/>
          <w:smallCaps w:val="0"/>
          <w:color w:val="000000" w:themeColor="text1"/>
          <w14:textFill>
            <w14:solidFill>
              <w14:schemeClr w14:val="tx1"/>
            </w14:solidFill>
          </w14:textFill>
        </w:rPr>
      </w:pPr>
      <w:r>
        <w:rPr>
          <w:rFonts w:hint="eastAsia" w:ascii="Times New Roman" w:hAnsi="Times New Roman" w:cs="宋体"/>
          <w:i w:val="0"/>
          <w:iCs w:val="0"/>
          <w:caps w:val="0"/>
          <w:smallCaps w:val="0"/>
          <w:color w:val="000000" w:themeColor="text1"/>
          <w14:textFill>
            <w14:solidFill>
              <w14:schemeClr w14:val="tx1"/>
            </w14:solidFill>
          </w14:textFill>
        </w:rPr>
        <w:t>按RTCA/DO-160G第</w:t>
      </w:r>
      <w:r>
        <w:rPr>
          <w:rFonts w:hint="eastAsia" w:ascii="Times New Roman" w:hAnsi="Times New Roman" w:cs="宋体"/>
          <w:i w:val="0"/>
          <w:iCs w:val="0"/>
          <w:caps w:val="0"/>
          <w:smallCaps w:val="0"/>
          <w:color w:val="000000" w:themeColor="text1"/>
          <w:highlight w:val="none"/>
          <w14:textFill>
            <w14:solidFill>
              <w14:schemeClr w14:val="tx1"/>
            </w14:solidFill>
          </w14:textFill>
        </w:rPr>
        <w:t>16章有关规定，进行试验</w:t>
      </w:r>
      <w:r>
        <w:rPr>
          <w:rFonts w:hint="eastAsia" w:ascii="Times New Roman" w:hAnsi="Times New Roman" w:cs="宋体"/>
          <w:i w:val="0"/>
          <w:iCs w:val="0"/>
          <w:caps w:val="0"/>
          <w:smallCaps w:val="0"/>
          <w:color w:val="000000" w:themeColor="text1"/>
          <w14:textFill>
            <w14:solidFill>
              <w14:schemeClr w14:val="tx1"/>
            </w14:solidFill>
          </w14:textFill>
        </w:rPr>
        <w:t>，试验参数见</w:t>
      </w:r>
      <w:r>
        <w:rPr>
          <w:rFonts w:hint="eastAsia" w:ascii="Times New Roman" w:hAnsi="Times New Roman" w:cs="宋体"/>
          <w:i w:val="0"/>
          <w:iCs w:val="0"/>
          <w:caps w:val="0"/>
          <w:smallCaps w:val="0"/>
          <w:color w:val="000000" w:themeColor="text1"/>
          <w:lang w:eastAsia="zh-CN"/>
          <w14:textFill>
            <w14:solidFill>
              <w14:schemeClr w14:val="tx1"/>
            </w14:solidFill>
          </w14:textFill>
        </w:rPr>
        <w:fldChar w:fldCharType="begin"/>
      </w:r>
      <w:r>
        <w:rPr>
          <w:rFonts w:hint="eastAsia" w:ascii="Times New Roman" w:hAnsi="Times New Roman" w:cs="宋体"/>
          <w:i w:val="0"/>
          <w:iCs w:val="0"/>
          <w:caps w:val="0"/>
          <w:smallCaps w:val="0"/>
          <w:color w:val="000000" w:themeColor="text1"/>
          <w:lang w:eastAsia="zh-CN"/>
          <w14:textFill>
            <w14:solidFill>
              <w14:schemeClr w14:val="tx1"/>
            </w14:solidFill>
          </w14:textFill>
        </w:rPr>
        <w:instrText xml:space="preserve"> REF _Ref29328 \h </w:instrText>
      </w:r>
      <w:r>
        <w:rPr>
          <w:rFonts w:hint="eastAsia" w:ascii="Times New Roman" w:hAnsi="Times New Roman" w:cs="宋体"/>
          <w:i w:val="0"/>
          <w:iCs w:val="0"/>
          <w:caps w:val="0"/>
          <w:smallCaps w:val="0"/>
          <w:color w:val="000000" w:themeColor="text1"/>
          <w:lang w:eastAsia="zh-CN"/>
          <w14:textFill>
            <w14:solidFill>
              <w14:schemeClr w14:val="tx1"/>
            </w14:solidFill>
          </w14:textFill>
        </w:rPr>
        <w:fldChar w:fldCharType="separate"/>
      </w:r>
      <w:r>
        <w:rPr>
          <w:rFonts w:ascii="Times New Roman" w:hAnsi="Times New Roman" w:cs="宋体"/>
          <w:i w:val="0"/>
          <w:iCs w:val="0"/>
          <w:caps w:val="0"/>
          <w:smallCaps w:val="0"/>
          <w:color w:val="000000" w:themeColor="text1"/>
          <w14:textFill>
            <w14:solidFill>
              <w14:schemeClr w14:val="tx1"/>
            </w14:solidFill>
          </w14:textFill>
        </w:rPr>
        <w:t xml:space="preserve">表 </w:t>
      </w:r>
      <w:r>
        <w:rPr>
          <w:rFonts w:ascii="Times New Roman" w:hAnsi="Times New Roman" w:cs="宋体"/>
          <w:i w:val="0"/>
          <w:iCs w:val="0"/>
          <w:caps w:val="0"/>
          <w:smallCaps w:val="0"/>
          <w:color w:val="000000" w:themeColor="text1"/>
          <w14:textFill>
            <w14:solidFill>
              <w14:schemeClr w14:val="tx1"/>
            </w14:solidFill>
          </w14:textFill>
        </w:rPr>
        <w:fldChar w:fldCharType="begin"/>
      </w:r>
      <w:r>
        <w:rPr>
          <w:rFonts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ascii="Times New Roman" w:hAnsi="Times New Roman" w:cs="宋体"/>
          <w:i w:val="0"/>
          <w:iCs w:val="0"/>
          <w:caps w:val="0"/>
          <w:smallCaps w:val="0"/>
          <w:color w:val="000000" w:themeColor="text1"/>
          <w14:textFill>
            <w14:solidFill>
              <w14:schemeClr w14:val="tx1"/>
            </w14:solidFill>
          </w14:textFill>
        </w:rPr>
        <w:fldChar w:fldCharType="separate"/>
      </w:r>
      <w:r>
        <w:rPr>
          <w:rFonts w:ascii="Times New Roman" w:hAnsi="Times New Roman" w:cs="宋体"/>
          <w:i w:val="0"/>
          <w:iCs w:val="0"/>
          <w:caps w:val="0"/>
          <w:smallCaps w:val="0"/>
          <w:color w:val="000000" w:themeColor="text1"/>
          <w14:textFill>
            <w14:solidFill>
              <w14:schemeClr w14:val="tx1"/>
            </w14:solidFill>
          </w14:textFill>
        </w:rPr>
        <w:t>14</w:t>
      </w:r>
      <w:r>
        <w:rPr>
          <w:rFonts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eastAsia="zh-CN"/>
          <w14:textFill>
            <w14:solidFill>
              <w14:schemeClr w14:val="tx1"/>
            </w14:solidFill>
          </w14:textFill>
        </w:rPr>
        <w:t>-</w:t>
      </w:r>
      <w:r>
        <w:rPr>
          <w:rFonts w:ascii="Times New Roman" w:hAnsi="Times New Roman" w:cs="宋体"/>
          <w:i w:val="0"/>
          <w:iCs w:val="0"/>
          <w:caps w:val="0"/>
          <w:smallCaps w:val="0"/>
          <w:color w:val="000000" w:themeColor="text1"/>
          <w14:textFill>
            <w14:solidFill>
              <w14:schemeClr w14:val="tx1"/>
            </w14:solidFill>
          </w14:textFill>
        </w:rPr>
        <w:t>3</w:t>
      </w:r>
      <w:r>
        <w:rPr>
          <w:rFonts w:hint="eastAsia" w:ascii="Times New Roman" w:hAnsi="Times New Roman" w:cs="宋体"/>
          <w:i w:val="0"/>
          <w:iCs w:val="0"/>
          <w:caps w:val="0"/>
          <w:smallCaps w:val="0"/>
          <w:color w:val="000000" w:themeColor="text1"/>
          <w:lang w:eastAsia="zh-CN"/>
          <w14:textFill>
            <w14:solidFill>
              <w14:schemeClr w14:val="tx1"/>
            </w14:solidFill>
          </w14:textFill>
        </w:rPr>
        <w:fldChar w:fldCharType="end"/>
      </w:r>
      <w:r>
        <w:rPr>
          <w:rFonts w:hint="eastAsia" w:ascii="Times New Roman" w:hAnsi="Times New Roman" w:cs="宋体"/>
          <w:i w:val="0"/>
          <w:iCs w:val="0"/>
          <w:caps w:val="0"/>
          <w:smallCaps w:val="0"/>
          <w:color w:val="000000" w:themeColor="text1"/>
          <w14:textFill>
            <w14:solidFill>
              <w14:schemeClr w14:val="tx1"/>
            </w14:solidFill>
          </w14:textFill>
        </w:rPr>
        <w:t>。</w:t>
      </w:r>
    </w:p>
    <w:p>
      <w:pPr>
        <w:pStyle w:val="11"/>
        <w:ind w:left="0" w:leftChars="0" w:firstLine="0" w:firstLineChars="0"/>
        <w:rPr>
          <w:rFonts w:hint="default" w:ascii="Times New Roman" w:hAnsi="Times New Roman" w:eastAsia="黑体" w:cs="宋体"/>
          <w:i w:val="0"/>
          <w:iCs w:val="0"/>
          <w:caps w:val="0"/>
          <w:smallCaps w:val="0"/>
          <w:color w:val="000000" w:themeColor="text1"/>
          <w:lang w:val="en-US" w:eastAsia="zh-CN"/>
          <w14:textFill>
            <w14:solidFill>
              <w14:schemeClr w14:val="tx1"/>
            </w14:solidFill>
          </w14:textFill>
        </w:rPr>
      </w:pPr>
      <w:r>
        <w:rPr>
          <w:rFonts w:ascii="Times New Roman" w:hAnsi="Times New Roman" w:cs="宋体"/>
          <w:i w:val="0"/>
          <w:iCs w:val="0"/>
          <w:caps w:val="0"/>
          <w:smallCaps w:val="0"/>
          <w:color w:val="000000" w:themeColor="text1"/>
          <w14:textFill>
            <w14:solidFill>
              <w14:schemeClr w14:val="tx1"/>
            </w14:solidFill>
          </w14:textFill>
        </w:rPr>
        <w:t xml:space="preserve">表 </w:t>
      </w:r>
      <w:r>
        <w:rPr>
          <w:rFonts w:ascii="Times New Roman" w:hAnsi="Times New Roman" w:cs="宋体"/>
          <w:i w:val="0"/>
          <w:iCs w:val="0"/>
          <w:caps w:val="0"/>
          <w:smallCaps w:val="0"/>
          <w:color w:val="000000" w:themeColor="text1"/>
          <w14:textFill>
            <w14:solidFill>
              <w14:schemeClr w14:val="tx1"/>
            </w14:solidFill>
          </w14:textFill>
        </w:rPr>
        <w:fldChar w:fldCharType="begin"/>
      </w:r>
      <w:r>
        <w:rPr>
          <w:rFonts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ascii="Times New Roman" w:hAnsi="Times New Roman" w:cs="宋体"/>
          <w:i w:val="0"/>
          <w:iCs w:val="0"/>
          <w:caps w:val="0"/>
          <w:smallCaps w:val="0"/>
          <w:color w:val="000000" w:themeColor="text1"/>
          <w14:textFill>
            <w14:solidFill>
              <w14:schemeClr w14:val="tx1"/>
            </w14:solidFill>
          </w14:textFill>
        </w:rPr>
        <w:fldChar w:fldCharType="separate"/>
      </w:r>
      <w:r>
        <w:rPr>
          <w:rFonts w:ascii="Times New Roman" w:hAnsi="Times New Roman" w:cs="宋体"/>
          <w:i w:val="0"/>
          <w:iCs w:val="0"/>
          <w:caps w:val="0"/>
          <w:smallCaps w:val="0"/>
          <w:color w:val="000000" w:themeColor="text1"/>
          <w14:textFill>
            <w14:solidFill>
              <w14:schemeClr w14:val="tx1"/>
            </w14:solidFill>
          </w14:textFill>
        </w:rPr>
        <w:t>14</w:t>
      </w:r>
      <w:r>
        <w:rPr>
          <w:rFonts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eastAsia="zh-CN"/>
          <w14:textFill>
            <w14:solidFill>
              <w14:schemeClr w14:val="tx1"/>
            </w14:solidFill>
          </w14:textFill>
        </w:rPr>
        <w:t>-</w:t>
      </w:r>
      <w:r>
        <w:rPr>
          <w:rFonts w:ascii="Times New Roman" w:hAnsi="Times New Roman" w:cs="宋体"/>
          <w:i w:val="0"/>
          <w:iCs w:val="0"/>
          <w:caps w:val="0"/>
          <w:smallCaps w:val="0"/>
          <w:color w:val="000000" w:themeColor="text1"/>
          <w14:textFill>
            <w14:solidFill>
              <w14:schemeClr w14:val="tx1"/>
            </w14:solidFill>
          </w14:textFill>
        </w:rPr>
        <w:fldChar w:fldCharType="begin"/>
      </w:r>
      <w:r>
        <w:rPr>
          <w:rFonts w:ascii="Times New Roman" w:hAnsi="Times New Roman" w:cs="宋体"/>
          <w:i w:val="0"/>
          <w:iCs w:val="0"/>
          <w:caps w:val="0"/>
          <w:smallCaps w:val="0"/>
          <w:color w:val="000000" w:themeColor="text1"/>
          <w14:textFill>
            <w14:solidFill>
              <w14:schemeClr w14:val="tx1"/>
            </w14:solidFill>
          </w14:textFill>
        </w:rPr>
        <w:instrText xml:space="preserve"> SEQ 表 \* ARABIC \s 1 </w:instrText>
      </w:r>
      <w:r>
        <w:rPr>
          <w:rFonts w:ascii="Times New Roman" w:hAnsi="Times New Roman" w:cs="宋体"/>
          <w:i w:val="0"/>
          <w:iCs w:val="0"/>
          <w:caps w:val="0"/>
          <w:smallCaps w:val="0"/>
          <w:color w:val="000000" w:themeColor="text1"/>
          <w14:textFill>
            <w14:solidFill>
              <w14:schemeClr w14:val="tx1"/>
            </w14:solidFill>
          </w14:textFill>
        </w:rPr>
        <w:fldChar w:fldCharType="separate"/>
      </w:r>
      <w:r>
        <w:rPr>
          <w:rFonts w:ascii="Times New Roman" w:hAnsi="Times New Roman" w:cs="宋体"/>
          <w:i w:val="0"/>
          <w:iCs w:val="0"/>
          <w:caps w:val="0"/>
          <w:smallCaps w:val="0"/>
          <w:color w:val="000000" w:themeColor="text1"/>
          <w14:textFill>
            <w14:solidFill>
              <w14:schemeClr w14:val="tx1"/>
            </w14:solidFill>
          </w14:textFill>
        </w:rPr>
        <w:t>3</w:t>
      </w:r>
      <w:r>
        <w:rPr>
          <w:rFonts w:ascii="Times New Roman" w:hAnsi="Times New Roman" w:cs="宋体"/>
          <w:i w:val="0"/>
          <w:iCs w:val="0"/>
          <w:caps w:val="0"/>
          <w:smallCaps w:val="0"/>
          <w:color w:val="000000" w:themeColor="text1"/>
          <w14:textFill>
            <w14:solidFill>
              <w14:schemeClr w14:val="tx1"/>
            </w14:solidFill>
          </w14:textFill>
        </w:rPr>
        <w:fldChar w:fldCharType="end"/>
      </w:r>
      <w:bookmarkStart w:id="271" w:name="_Toc20260"/>
      <w:bookmarkStart w:id="272" w:name="_Toc8032"/>
      <w:bookmarkStart w:id="273" w:name="_Toc17064"/>
      <w:r>
        <w:rPr>
          <w:rFonts w:hint="eastAsia" w:ascii="Times New Roman" w:hAnsi="Times New Roman" w:cs="宋体"/>
          <w:i w:val="0"/>
          <w:iCs w:val="0"/>
          <w:caps w:val="0"/>
          <w:smallCaps w:val="0"/>
          <w:color w:val="000000" w:themeColor="text1"/>
          <w:lang w:val="en-US" w:eastAsia="zh-CN"/>
          <w14:textFill>
            <w14:solidFill>
              <w14:schemeClr w14:val="tx1"/>
            </w14:solidFill>
          </w14:textFill>
        </w:rPr>
        <w:t xml:space="preserve"> 电压（直流平均值）测试要求极限</w:t>
      </w:r>
      <w:bookmarkEnd w:id="271"/>
      <w:bookmarkEnd w:id="272"/>
      <w:bookmarkEnd w:id="273"/>
    </w:p>
    <w:tbl>
      <w:tblPr>
        <w:tblStyle w:val="30"/>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056"/>
        <w:gridCol w:w="1176"/>
        <w:gridCol w:w="1176"/>
        <w:gridCol w:w="1176"/>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09" w:hRule="atLeast"/>
          <w:jc w:val="center"/>
        </w:trPr>
        <w:tc>
          <w:tcPr>
            <w:tcW w:w="0" w:type="auto"/>
            <w:gridSpan w:val="2"/>
            <w:tcBorders>
              <w:top w:val="single" w:color="auto" w:sz="12" w:space="0"/>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Times New Roman" w:hAnsi="Times New Roman" w:eastAsia="黑体" w:cs="宋体"/>
                <w:i w:val="0"/>
                <w:iCs w:val="0"/>
                <w:caps w:val="0"/>
                <w:smallCaps w:val="0"/>
                <w:color w:val="000000" w:themeColor="text1"/>
                <w:sz w:val="21"/>
                <w:szCs w:val="21"/>
                <w14:textFill>
                  <w14:solidFill>
                    <w14:schemeClr w14:val="tx1"/>
                  </w14:solidFill>
                </w14:textFill>
              </w:rPr>
            </w:pPr>
            <w:r>
              <w:rPr>
                <w:rFonts w:hint="eastAsia" w:ascii="Times New Roman" w:hAnsi="Times New Roman" w:eastAsia="黑体" w:cs="宋体"/>
                <w:i w:val="0"/>
                <w:iCs w:val="0"/>
                <w:caps w:val="0"/>
                <w:smallCaps w:val="0"/>
                <w:color w:val="000000" w:themeColor="text1"/>
                <w:sz w:val="21"/>
                <w:szCs w:val="21"/>
                <w14:textFill>
                  <w14:solidFill>
                    <w14:schemeClr w14:val="tx1"/>
                  </w14:solidFill>
                </w14:textFill>
              </w:rPr>
              <w:t>电压（设备终端）</w:t>
            </w:r>
          </w:p>
        </w:tc>
        <w:tc>
          <w:tcPr>
            <w:tcW w:w="0" w:type="auto"/>
            <w:tcBorders>
              <w:top w:val="single" w:color="auto" w:sz="12" w:space="0"/>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Times New Roman" w:hAnsi="Times New Roman" w:eastAsia="黑体" w:cs="宋体"/>
                <w:i w:val="0"/>
                <w:iCs w:val="0"/>
                <w:caps w:val="0"/>
                <w:smallCaps w:val="0"/>
                <w:color w:val="000000" w:themeColor="text1"/>
                <w:sz w:val="21"/>
                <w:szCs w:val="21"/>
                <w14:textFill>
                  <w14:solidFill>
                    <w14:schemeClr w14:val="tx1"/>
                  </w14:solidFill>
                </w14:textFill>
              </w:rPr>
            </w:pPr>
            <w:r>
              <w:rPr>
                <w:rFonts w:hint="eastAsia" w:ascii="Times New Roman" w:hAnsi="Times New Roman" w:eastAsia="黑体" w:cs="宋体"/>
                <w:i w:val="0"/>
                <w:iCs w:val="0"/>
                <w:caps w:val="0"/>
                <w:smallCaps w:val="0"/>
                <w:color w:val="000000" w:themeColor="text1"/>
                <w:sz w:val="21"/>
                <w:szCs w:val="21"/>
                <w14:textFill>
                  <w14:solidFill>
                    <w14:schemeClr w14:val="tx1"/>
                  </w14:solidFill>
                </w14:textFill>
              </w:rPr>
              <w:t>所有类别</w:t>
            </w:r>
          </w:p>
        </w:tc>
        <w:tc>
          <w:tcPr>
            <w:tcW w:w="0" w:type="auto"/>
            <w:tcBorders>
              <w:top w:val="single" w:color="auto" w:sz="12" w:space="0"/>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Times New Roman" w:hAnsi="Times New Roman" w:eastAsia="黑体" w:cs="宋体"/>
                <w:i w:val="0"/>
                <w:iCs w:val="0"/>
                <w:caps w:val="0"/>
                <w:smallCaps w:val="0"/>
                <w:color w:val="000000" w:themeColor="text1"/>
                <w:sz w:val="21"/>
                <w:szCs w:val="21"/>
                <w14:textFill>
                  <w14:solidFill>
                    <w14:schemeClr w14:val="tx1"/>
                  </w14:solidFill>
                </w14:textFill>
              </w:rPr>
            </w:pPr>
            <w:r>
              <w:rPr>
                <w:rFonts w:hint="eastAsia" w:ascii="Times New Roman" w:hAnsi="Times New Roman" w:eastAsia="黑体" w:cs="宋体"/>
                <w:i w:val="0"/>
                <w:iCs w:val="0"/>
                <w:caps w:val="0"/>
                <w:smallCaps w:val="0"/>
                <w:color w:val="000000" w:themeColor="text1"/>
                <w:sz w:val="21"/>
                <w:szCs w:val="21"/>
                <w14:textFill>
                  <w14:solidFill>
                    <w14:schemeClr w14:val="tx1"/>
                  </w14:solidFill>
                </w14:textFill>
              </w:rPr>
              <w:t>相对容差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4" w:hRule="atLeast"/>
          <w:jc w:val="center"/>
        </w:trPr>
        <w:tc>
          <w:tcPr>
            <w:tcW w:w="0" w:type="auto"/>
            <w:vMerge w:val="restart"/>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cs="宋体"/>
                <w:i w:val="0"/>
                <w:iCs w:val="0"/>
                <w:caps w:val="0"/>
                <w:smallCaps w:val="0"/>
                <w:color w:val="000000" w:themeColor="text1"/>
                <w:sz w:val="21"/>
                <w:szCs w:val="21"/>
                <w14:textFill>
                  <w14:solidFill>
                    <w14:schemeClr w14:val="tx1"/>
                  </w14:solidFill>
                </w14:textFill>
              </w:rPr>
            </w:pPr>
            <w:r>
              <w:rPr>
                <w:rFonts w:hint="eastAsia" w:ascii="Times New Roman" w:hAnsi="Times New Roman" w:cs="宋体"/>
                <w:i w:val="0"/>
                <w:iCs w:val="0"/>
                <w:caps w:val="0"/>
                <w:smallCaps w:val="0"/>
                <w:color w:val="000000" w:themeColor="text1"/>
                <w:sz w:val="21"/>
                <w:szCs w:val="21"/>
                <w14:textFill>
                  <w14:solidFill>
                    <w14:schemeClr w14:val="tx1"/>
                  </w14:solidFill>
                </w14:textFill>
              </w:rPr>
              <w:t>正常工作</w:t>
            </w:r>
          </w:p>
        </w:tc>
        <w:tc>
          <w:tcPr>
            <w:tcW w:w="0" w:type="auto"/>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Times New Roman" w:hAnsi="Times New Roman" w:cs="宋体"/>
                <w:i w:val="0"/>
                <w:iCs w:val="0"/>
                <w:caps w:val="0"/>
                <w:smallCaps w:val="0"/>
                <w:color w:val="000000" w:themeColor="text1"/>
                <w:sz w:val="21"/>
                <w:szCs w:val="21"/>
                <w14:textFill>
                  <w14:solidFill>
                    <w14:schemeClr w14:val="tx1"/>
                  </w14:solidFill>
                </w14:textFill>
              </w:rPr>
            </w:pPr>
            <w:r>
              <w:rPr>
                <w:rFonts w:hint="eastAsia" w:ascii="Times New Roman" w:hAnsi="Times New Roman" w:cs="宋体"/>
                <w:i w:val="0"/>
                <w:iCs w:val="0"/>
                <w:caps w:val="0"/>
                <w:smallCaps w:val="0"/>
                <w:color w:val="000000" w:themeColor="text1"/>
                <w:sz w:val="21"/>
                <w:szCs w:val="21"/>
                <w14:textFill>
                  <w14:solidFill>
                    <w14:schemeClr w14:val="tx1"/>
                  </w14:solidFill>
                </w14:textFill>
              </w:rPr>
              <w:t>最大电压</w:t>
            </w:r>
          </w:p>
        </w:tc>
        <w:tc>
          <w:tcPr>
            <w:tcW w:w="0" w:type="auto"/>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cs="宋体"/>
                <w:i w:val="0"/>
                <w:iCs w:val="0"/>
                <w:caps w:val="0"/>
                <w:smallCaps w:val="0"/>
                <w:color w:val="000000" w:themeColor="text1"/>
                <w:sz w:val="21"/>
                <w:szCs w:val="21"/>
                <w14:textFill>
                  <w14:solidFill>
                    <w14:schemeClr w14:val="tx1"/>
                  </w14:solidFill>
                </w14:textFill>
              </w:rPr>
            </w:pPr>
            <w:r>
              <w:rPr>
                <w:rFonts w:hint="eastAsia" w:ascii="Times New Roman" w:hAnsi="Times New Roman" w:cs="宋体"/>
                <w:i w:val="0"/>
                <w:iCs w:val="0"/>
                <w:caps w:val="0"/>
                <w:smallCaps w:val="0"/>
                <w:color w:val="000000" w:themeColor="text1"/>
                <w:sz w:val="21"/>
                <w:szCs w:val="21"/>
                <w14:textFill>
                  <w14:solidFill>
                    <w14:schemeClr w14:val="tx1"/>
                  </w14:solidFill>
                </w14:textFill>
              </w:rPr>
              <w:t>30.3V</w:t>
            </w:r>
          </w:p>
        </w:tc>
        <w:tc>
          <w:tcPr>
            <w:tcW w:w="0" w:type="auto"/>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cs="宋体"/>
                <w:i w:val="0"/>
                <w:iCs w:val="0"/>
                <w:caps w:val="0"/>
                <w:smallCaps w:val="0"/>
                <w:color w:val="000000" w:themeColor="text1"/>
                <w:sz w:val="21"/>
                <w:szCs w:val="21"/>
                <w14:textFill>
                  <w14:solidFill>
                    <w14:schemeClr w14:val="tx1"/>
                  </w14:solidFill>
                </w14:textFill>
              </w:rPr>
            </w:pPr>
            <w:r>
              <w:rPr>
                <w:rFonts w:hint="eastAsia" w:ascii="Times New Roman" w:hAnsi="Times New Roman" w:cs="宋体"/>
                <w:i w:val="0"/>
                <w:iCs w:val="0"/>
                <w:caps w:val="0"/>
                <w:smallCaps w:val="0"/>
                <w:color w:val="000000" w:themeColor="text1"/>
                <w:sz w:val="21"/>
                <w:szCs w:val="21"/>
                <w14:textFill>
                  <w14:solidFill>
                    <w14:schemeClr w14:val="tx1"/>
                  </w14:solidFill>
                </w14:textFill>
              </w:rPr>
              <w:t>+1/-0%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09" w:hRule="atLeast"/>
          <w:jc w:val="center"/>
        </w:trPr>
        <w:tc>
          <w:tcPr>
            <w:tcW w:w="0" w:type="auto"/>
            <w:vMerge w:val="continue"/>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cs="宋体"/>
                <w:i w:val="0"/>
                <w:iCs w:val="0"/>
                <w:caps w:val="0"/>
                <w:smallCaps w:val="0"/>
                <w:color w:val="000000" w:themeColor="text1"/>
                <w:sz w:val="21"/>
                <w:szCs w:val="21"/>
                <w14:textFill>
                  <w14:solidFill>
                    <w14:schemeClr w14:val="tx1"/>
                  </w14:solidFill>
                </w14:textFill>
              </w:rPr>
            </w:pPr>
          </w:p>
        </w:tc>
        <w:tc>
          <w:tcPr>
            <w:tcW w:w="0" w:type="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Times New Roman" w:hAnsi="Times New Roman" w:cs="宋体"/>
                <w:i w:val="0"/>
                <w:iCs w:val="0"/>
                <w:caps w:val="0"/>
                <w:smallCaps w:val="0"/>
                <w:color w:val="000000" w:themeColor="text1"/>
                <w:sz w:val="21"/>
                <w:szCs w:val="21"/>
                <w14:textFill>
                  <w14:solidFill>
                    <w14:schemeClr w14:val="tx1"/>
                  </w14:solidFill>
                </w14:textFill>
              </w:rPr>
            </w:pPr>
            <w:r>
              <w:rPr>
                <w:rFonts w:hint="eastAsia" w:ascii="Times New Roman" w:hAnsi="Times New Roman" w:cs="宋体"/>
                <w:i w:val="0"/>
                <w:iCs w:val="0"/>
                <w:caps w:val="0"/>
                <w:smallCaps w:val="0"/>
                <w:color w:val="000000" w:themeColor="text1"/>
                <w:sz w:val="21"/>
                <w:szCs w:val="21"/>
                <w14:textFill>
                  <w14:solidFill>
                    <w14:schemeClr w14:val="tx1"/>
                  </w14:solidFill>
                </w14:textFill>
              </w:rPr>
              <w:t>最</w:t>
            </w:r>
            <w:r>
              <w:rPr>
                <w:rFonts w:hint="eastAsia" w:ascii="Times New Roman" w:hAnsi="Times New Roman" w:cs="宋体"/>
                <w:i w:val="0"/>
                <w:iCs w:val="0"/>
                <w:caps w:val="0"/>
                <w:smallCaps w:val="0"/>
                <w:color w:val="000000" w:themeColor="text1"/>
                <w:sz w:val="21"/>
                <w:szCs w:val="21"/>
                <w:lang w:val="en-US" w:eastAsia="zh-CN"/>
                <w14:textFill>
                  <w14:solidFill>
                    <w14:schemeClr w14:val="tx1"/>
                  </w14:solidFill>
                </w14:textFill>
              </w:rPr>
              <w:t>小</w:t>
            </w:r>
            <w:r>
              <w:rPr>
                <w:rFonts w:hint="eastAsia" w:ascii="Times New Roman" w:hAnsi="Times New Roman" w:cs="宋体"/>
                <w:i w:val="0"/>
                <w:iCs w:val="0"/>
                <w:caps w:val="0"/>
                <w:smallCaps w:val="0"/>
                <w:color w:val="000000" w:themeColor="text1"/>
                <w:sz w:val="21"/>
                <w:szCs w:val="21"/>
                <w14:textFill>
                  <w14:solidFill>
                    <w14:schemeClr w14:val="tx1"/>
                  </w14:solidFill>
                </w14:textFill>
              </w:rPr>
              <w:t>电压</w:t>
            </w:r>
          </w:p>
        </w:tc>
        <w:tc>
          <w:tcPr>
            <w:tcW w:w="0" w:type="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cs="宋体"/>
                <w:i w:val="0"/>
                <w:iCs w:val="0"/>
                <w:caps w:val="0"/>
                <w:smallCaps w:val="0"/>
                <w:color w:val="000000" w:themeColor="text1"/>
                <w:sz w:val="21"/>
                <w:szCs w:val="21"/>
                <w14:textFill>
                  <w14:solidFill>
                    <w14:schemeClr w14:val="tx1"/>
                  </w14:solidFill>
                </w14:textFill>
              </w:rPr>
            </w:pPr>
            <w:r>
              <w:rPr>
                <w:rFonts w:hint="eastAsia" w:ascii="Times New Roman" w:hAnsi="Times New Roman" w:cs="宋体"/>
                <w:i w:val="0"/>
                <w:iCs w:val="0"/>
                <w:caps w:val="0"/>
                <w:smallCaps w:val="0"/>
                <w:color w:val="000000" w:themeColor="text1"/>
                <w:sz w:val="21"/>
                <w:szCs w:val="21"/>
                <w14:textFill>
                  <w14:solidFill>
                    <w14:schemeClr w14:val="tx1"/>
                  </w14:solidFill>
                </w14:textFill>
              </w:rPr>
              <w:t>22.0V</w:t>
            </w:r>
          </w:p>
        </w:tc>
        <w:tc>
          <w:tcPr>
            <w:tcW w:w="0" w:type="auto"/>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Times New Roman" w:hAnsi="Times New Roman" w:cs="宋体"/>
                <w:i w:val="0"/>
                <w:iCs w:val="0"/>
                <w:caps w:val="0"/>
                <w:smallCaps w:val="0"/>
                <w:color w:val="000000" w:themeColor="text1"/>
                <w:sz w:val="21"/>
                <w:szCs w:val="21"/>
                <w14:textFill>
                  <w14:solidFill>
                    <w14:schemeClr w14:val="tx1"/>
                  </w14:solidFill>
                </w14:textFill>
              </w:rPr>
            </w:pPr>
            <w:r>
              <w:rPr>
                <w:rFonts w:hint="eastAsia" w:ascii="Times New Roman" w:hAnsi="Times New Roman" w:cs="宋体"/>
                <w:i w:val="0"/>
                <w:iCs w:val="0"/>
                <w:caps w:val="0"/>
                <w:smallCaps w:val="0"/>
                <w:color w:val="000000" w:themeColor="text1"/>
                <w:sz w:val="21"/>
                <w:szCs w:val="21"/>
                <w14:textFill>
                  <w14:solidFill>
                    <w14:schemeClr w14:val="tx1"/>
                  </w14:solidFill>
                </w14:textFill>
              </w:rPr>
              <w:t>+0/-1%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09" w:hRule="atLeast"/>
          <w:jc w:val="center"/>
        </w:trPr>
        <w:tc>
          <w:tcPr>
            <w:tcW w:w="1056"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Times New Roman" w:hAnsi="Times New Roman" w:cs="宋体"/>
                <w:i w:val="0"/>
                <w:iCs w:val="0"/>
                <w:caps w:val="0"/>
                <w:smallCaps w:val="0"/>
                <w:color w:val="000000" w:themeColor="text1"/>
                <w:sz w:val="21"/>
                <w:szCs w:val="21"/>
                <w14:textFill>
                  <w14:solidFill>
                    <w14:schemeClr w14:val="tx1"/>
                  </w14:solidFill>
                </w14:textFill>
              </w:rPr>
            </w:pPr>
            <w:r>
              <w:rPr>
                <w:rFonts w:hint="eastAsia" w:ascii="Times New Roman" w:hAnsi="Times New Roman" w:cs="宋体"/>
                <w:i w:val="0"/>
                <w:iCs w:val="0"/>
                <w:caps w:val="0"/>
                <w:smallCaps w:val="0"/>
                <w:color w:val="000000" w:themeColor="text1"/>
                <w:sz w:val="21"/>
                <w:szCs w:val="21"/>
                <w:lang w:val="en-US" w:eastAsia="zh-CN"/>
                <w14:textFill>
                  <w14:solidFill>
                    <w14:schemeClr w14:val="tx1"/>
                  </w14:solidFill>
                </w14:textFill>
              </w:rPr>
              <w:t>应急工作</w:t>
            </w:r>
          </w:p>
        </w:tc>
        <w:tc>
          <w:tcPr>
            <w:tcW w:w="1176"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Times New Roman" w:hAnsi="Times New Roman" w:cs="宋体"/>
                <w:i w:val="0"/>
                <w:iCs w:val="0"/>
                <w:caps w:val="0"/>
                <w:smallCaps w:val="0"/>
                <w:color w:val="000000" w:themeColor="text1"/>
                <w:sz w:val="21"/>
                <w:szCs w:val="21"/>
                <w14:textFill>
                  <w14:solidFill>
                    <w14:schemeClr w14:val="tx1"/>
                  </w14:solidFill>
                </w14:textFill>
              </w:rPr>
            </w:pPr>
            <w:r>
              <w:rPr>
                <w:rFonts w:hint="eastAsia" w:ascii="Times New Roman" w:hAnsi="Times New Roman" w:cs="宋体"/>
                <w:i w:val="0"/>
                <w:iCs w:val="0"/>
                <w:caps w:val="0"/>
                <w:smallCaps w:val="0"/>
                <w:color w:val="000000" w:themeColor="text1"/>
                <w:sz w:val="21"/>
                <w:szCs w:val="21"/>
                <w14:textFill>
                  <w14:solidFill>
                    <w14:schemeClr w14:val="tx1"/>
                  </w14:solidFill>
                </w14:textFill>
              </w:rPr>
              <w:t>最</w:t>
            </w:r>
            <w:r>
              <w:rPr>
                <w:rFonts w:hint="eastAsia" w:ascii="Times New Roman" w:hAnsi="Times New Roman" w:cs="宋体"/>
                <w:i w:val="0"/>
                <w:iCs w:val="0"/>
                <w:caps w:val="0"/>
                <w:smallCaps w:val="0"/>
                <w:color w:val="000000" w:themeColor="text1"/>
                <w:sz w:val="21"/>
                <w:szCs w:val="21"/>
                <w:lang w:val="en-US" w:eastAsia="zh-CN"/>
                <w14:textFill>
                  <w14:solidFill>
                    <w14:schemeClr w14:val="tx1"/>
                  </w14:solidFill>
                </w14:textFill>
              </w:rPr>
              <w:t>小</w:t>
            </w:r>
            <w:r>
              <w:rPr>
                <w:rFonts w:hint="eastAsia" w:ascii="Times New Roman" w:hAnsi="Times New Roman" w:cs="宋体"/>
                <w:i w:val="0"/>
                <w:iCs w:val="0"/>
                <w:caps w:val="0"/>
                <w:smallCaps w:val="0"/>
                <w:color w:val="000000" w:themeColor="text1"/>
                <w:sz w:val="21"/>
                <w:szCs w:val="21"/>
                <w14:textFill>
                  <w14:solidFill>
                    <w14:schemeClr w14:val="tx1"/>
                  </w14:solidFill>
                </w14:textFill>
              </w:rPr>
              <w:t>电压</w:t>
            </w:r>
          </w:p>
        </w:tc>
        <w:tc>
          <w:tcPr>
            <w:tcW w:w="1176"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Times New Roman" w:hAnsi="Times New Roman" w:cs="宋体"/>
                <w:i w:val="0"/>
                <w:iCs w:val="0"/>
                <w:caps w:val="0"/>
                <w:smallCaps w:val="0"/>
                <w:color w:val="000000" w:themeColor="text1"/>
                <w:sz w:val="21"/>
                <w:szCs w:val="21"/>
                <w14:textFill>
                  <w14:solidFill>
                    <w14:schemeClr w14:val="tx1"/>
                  </w14:solidFill>
                </w14:textFill>
              </w:rPr>
            </w:pPr>
            <w:r>
              <w:rPr>
                <w:rFonts w:hint="eastAsia" w:ascii="Times New Roman" w:hAnsi="Times New Roman" w:cs="宋体"/>
                <w:i w:val="0"/>
                <w:iCs w:val="0"/>
                <w:caps w:val="0"/>
                <w:smallCaps w:val="0"/>
                <w:color w:val="000000" w:themeColor="text1"/>
                <w:sz w:val="21"/>
                <w:szCs w:val="21"/>
                <w:lang w:val="en-US" w:eastAsia="zh-CN"/>
                <w14:textFill>
                  <w14:solidFill>
                    <w14:schemeClr w14:val="tx1"/>
                  </w14:solidFill>
                </w14:textFill>
              </w:rPr>
              <w:t>18</w:t>
            </w:r>
            <w:r>
              <w:rPr>
                <w:rFonts w:hint="eastAsia" w:ascii="Times New Roman" w:hAnsi="Times New Roman" w:cs="宋体"/>
                <w:i w:val="0"/>
                <w:iCs w:val="0"/>
                <w:caps w:val="0"/>
                <w:smallCaps w:val="0"/>
                <w:color w:val="000000" w:themeColor="text1"/>
                <w:sz w:val="21"/>
                <w:szCs w:val="21"/>
                <w14:textFill>
                  <w14:solidFill>
                    <w14:schemeClr w14:val="tx1"/>
                  </w14:solidFill>
                </w14:textFill>
              </w:rPr>
              <w:t>V</w:t>
            </w:r>
          </w:p>
        </w:tc>
        <w:tc>
          <w:tcPr>
            <w:tcW w:w="1176" w:type="dxa"/>
            <w:vAlign w:val="center"/>
          </w:tcPr>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Times New Roman" w:hAnsi="Times New Roman" w:cs="宋体"/>
                <w:i w:val="0"/>
                <w:iCs w:val="0"/>
                <w:caps w:val="0"/>
                <w:smallCaps w:val="0"/>
                <w:color w:val="000000" w:themeColor="text1"/>
                <w:sz w:val="21"/>
                <w:szCs w:val="21"/>
                <w14:textFill>
                  <w14:solidFill>
                    <w14:schemeClr w14:val="tx1"/>
                  </w14:solidFill>
                </w14:textFill>
              </w:rPr>
            </w:pPr>
            <w:r>
              <w:rPr>
                <w:rFonts w:hint="eastAsia" w:ascii="Times New Roman" w:hAnsi="Times New Roman" w:cs="宋体"/>
                <w:i w:val="0"/>
                <w:iCs w:val="0"/>
                <w:caps w:val="0"/>
                <w:smallCaps w:val="0"/>
                <w:color w:val="000000" w:themeColor="text1"/>
                <w:sz w:val="21"/>
                <w:szCs w:val="21"/>
                <w14:textFill>
                  <w14:solidFill>
                    <w14:schemeClr w14:val="tx1"/>
                  </w14:solidFill>
                </w14:textFill>
              </w:rPr>
              <w:t>+0/-1%</w:t>
            </w:r>
          </w:p>
        </w:tc>
      </w:tr>
    </w:tbl>
    <w:p>
      <w:pPr>
        <w:rPr>
          <w:rFonts w:hint="eastAsia" w:ascii="Times New Roman" w:hAnsi="Times New Roman" w:cs="宋体"/>
          <w:i w:val="0"/>
          <w:iCs w:val="0"/>
          <w:caps w:val="0"/>
          <w:smallCaps w:val="0"/>
          <w:color w:val="000000" w:themeColor="text1"/>
          <w14:textFill>
            <w14:solidFill>
              <w14:schemeClr w14:val="tx1"/>
            </w14:solidFill>
          </w14:textFill>
        </w:rPr>
      </w:pPr>
      <w:r>
        <w:rPr>
          <w:rFonts w:hint="eastAsia" w:ascii="Times New Roman" w:hAnsi="Times New Roman" w:cs="宋体"/>
          <w:i w:val="0"/>
          <w:iCs w:val="0"/>
          <w:caps w:val="0"/>
          <w:smallCaps w:val="0"/>
          <w:color w:val="000000" w:themeColor="text1"/>
          <w14:textFill>
            <w14:solidFill>
              <w14:schemeClr w14:val="tx1"/>
            </w14:solidFill>
          </w14:textFill>
        </w:rPr>
        <w:t>试验人员应在试验环境搭建完成后予以确认试验参数配置，并拍照取证开始试验，试验详细操作步骤如下：</w:t>
      </w:r>
    </w:p>
    <w:p>
      <w:pPr>
        <w:pStyle w:val="43"/>
        <w:numPr>
          <w:ilvl w:val="0"/>
          <w:numId w:val="30"/>
        </w:numPr>
        <w:spacing w:line="420" w:lineRule="exact"/>
        <w:ind w:firstLineChars="0"/>
        <w:rPr>
          <w:rFonts w:hint="default" w:ascii="Times New Roman" w:hAnsi="Times New Roman" w:eastAsia="宋体" w:cs="宋体"/>
          <w:i w:val="0"/>
          <w:iCs w:val="0"/>
          <w:caps w:val="0"/>
          <w:smallCaps w:val="0"/>
          <w:color w:val="000000"/>
          <w:szCs w:val="21"/>
          <w:highlight w:val="none"/>
        </w:rPr>
      </w:pPr>
      <w:bookmarkStart w:id="274" w:name="_Toc5221"/>
      <w:r>
        <w:rPr>
          <w:rFonts w:hint="default" w:ascii="Times New Roman" w:hAnsi="Times New Roman" w:eastAsia="宋体" w:cs="宋体"/>
          <w:i w:val="0"/>
          <w:iCs w:val="0"/>
          <w:caps w:val="0"/>
          <w:smallCaps w:val="0"/>
          <w:color w:val="000000"/>
          <w:sz w:val="24"/>
          <w:szCs w:val="21"/>
          <w:highlight w:val="none"/>
        </w:rPr>
        <w:t>在标准大气条件下，按</w:t>
      </w:r>
      <w:r>
        <w:rPr>
          <w:rFonts w:hint="default" w:ascii="Times New Roman" w:hAnsi="Times New Roman" w:eastAsia="宋体" w:cs="宋体"/>
          <w:i w:val="0"/>
          <w:iCs w:val="0"/>
          <w:caps w:val="0"/>
          <w:smallCaps w:val="0"/>
          <w:color w:val="000000"/>
          <w:sz w:val="24"/>
          <w:szCs w:val="21"/>
          <w:highlight w:val="none"/>
          <w:lang w:val="en-US" w:eastAsia="zh-CN"/>
        </w:rPr>
        <w:t>12.2章节</w:t>
      </w:r>
      <w:r>
        <w:rPr>
          <w:rFonts w:hint="default" w:ascii="Times New Roman" w:hAnsi="Times New Roman" w:eastAsia="宋体" w:cs="宋体"/>
          <w:i w:val="0"/>
          <w:iCs w:val="0"/>
          <w:caps w:val="0"/>
          <w:smallCaps w:val="0"/>
          <w:color w:val="000000"/>
          <w:kern w:val="2"/>
          <w:sz w:val="24"/>
          <w:szCs w:val="24"/>
          <w:highlight w:val="none"/>
          <w:lang w:val="en-US" w:eastAsia="zh-CN" w:bidi="ar-SA"/>
        </w:rPr>
        <w:fldChar w:fldCharType="begin"/>
      </w:r>
      <w:r>
        <w:rPr>
          <w:rFonts w:hint="default" w:ascii="Times New Roman" w:hAnsi="Times New Roman" w:eastAsia="宋体" w:cs="宋体"/>
          <w:i w:val="0"/>
          <w:iCs w:val="0"/>
          <w:caps w:val="0"/>
          <w:smallCaps w:val="0"/>
          <w:color w:val="000000"/>
          <w:kern w:val="2"/>
          <w:sz w:val="24"/>
          <w:szCs w:val="24"/>
          <w:highlight w:val="none"/>
          <w:lang w:val="en-US" w:eastAsia="zh-CN" w:bidi="ar-SA"/>
        </w:rPr>
        <w:instrText xml:space="preserve"> REF _Ref19465 \h </w:instrText>
      </w:r>
      <w:r>
        <w:rPr>
          <w:rFonts w:hint="default" w:ascii="Times New Roman" w:hAnsi="Times New Roman" w:eastAsia="宋体" w:cs="宋体"/>
          <w:i w:val="0"/>
          <w:iCs w:val="0"/>
          <w:caps w:val="0"/>
          <w:smallCaps w:val="0"/>
          <w:color w:val="000000"/>
          <w:kern w:val="2"/>
          <w:sz w:val="24"/>
          <w:szCs w:val="24"/>
          <w:highlight w:val="none"/>
          <w:lang w:val="en-US" w:eastAsia="zh-CN" w:bidi="ar-SA"/>
        </w:rPr>
        <w:fldChar w:fldCharType="separate"/>
      </w:r>
      <w:r>
        <w:rPr>
          <w:rFonts w:hint="default" w:ascii="Times New Roman" w:hAnsi="Times New Roman" w:eastAsia="宋体" w:cs="宋体"/>
          <w:i w:val="0"/>
          <w:iCs w:val="0"/>
          <w:caps w:val="0"/>
          <w:smallCaps w:val="0"/>
          <w:color w:val="000000"/>
          <w:kern w:val="2"/>
          <w:sz w:val="24"/>
          <w:szCs w:val="24"/>
          <w:highlight w:val="none"/>
          <w:lang w:val="en-US" w:eastAsia="zh-CN" w:bidi="ar-SA"/>
        </w:rPr>
        <w:t xml:space="preserve">表 </w:t>
      </w:r>
      <w:r>
        <w:rPr>
          <w:rFonts w:hint="default" w:ascii="Times New Roman" w:hAnsi="Times New Roman" w:eastAsia="宋体" w:cs="宋体"/>
          <w:i w:val="0"/>
          <w:iCs w:val="0"/>
          <w:caps w:val="0"/>
          <w:smallCaps w:val="0"/>
          <w:color w:val="000000"/>
          <w:kern w:val="2"/>
          <w:sz w:val="24"/>
          <w:szCs w:val="24"/>
          <w:highlight w:val="none"/>
          <w:lang w:val="en-US" w:eastAsia="zh-CN" w:bidi="ar-SA"/>
        </w:rPr>
        <w:fldChar w:fldCharType="begin"/>
      </w:r>
      <w:r>
        <w:rPr>
          <w:rFonts w:hint="default" w:ascii="Times New Roman" w:hAnsi="Times New Roman" w:eastAsia="宋体" w:cs="宋体"/>
          <w:i w:val="0"/>
          <w:iCs w:val="0"/>
          <w:caps w:val="0"/>
          <w:smallCaps w:val="0"/>
          <w:color w:val="000000"/>
          <w:kern w:val="2"/>
          <w:sz w:val="24"/>
          <w:szCs w:val="24"/>
          <w:highlight w:val="none"/>
          <w:lang w:val="en-US" w:eastAsia="zh-CN" w:bidi="ar-SA"/>
        </w:rPr>
        <w:instrText xml:space="preserve"> STYLEREF 1 \s </w:instrText>
      </w:r>
      <w:r>
        <w:rPr>
          <w:rFonts w:hint="default" w:ascii="Times New Roman" w:hAnsi="Times New Roman" w:eastAsia="宋体" w:cs="宋体"/>
          <w:i w:val="0"/>
          <w:iCs w:val="0"/>
          <w:caps w:val="0"/>
          <w:smallCaps w:val="0"/>
          <w:color w:val="000000"/>
          <w:kern w:val="2"/>
          <w:sz w:val="24"/>
          <w:szCs w:val="24"/>
          <w:highlight w:val="none"/>
          <w:lang w:val="en-US" w:eastAsia="zh-CN" w:bidi="ar-SA"/>
        </w:rPr>
        <w:fldChar w:fldCharType="separate"/>
      </w:r>
      <w:r>
        <w:rPr>
          <w:rFonts w:hint="default" w:ascii="Times New Roman" w:hAnsi="Times New Roman" w:eastAsia="宋体" w:cs="宋体"/>
          <w:i w:val="0"/>
          <w:iCs w:val="0"/>
          <w:caps w:val="0"/>
          <w:smallCaps w:val="0"/>
          <w:color w:val="000000"/>
          <w:kern w:val="2"/>
          <w:sz w:val="24"/>
          <w:szCs w:val="24"/>
          <w:highlight w:val="none"/>
          <w:lang w:val="en-US" w:eastAsia="zh-CN" w:bidi="ar-SA"/>
        </w:rPr>
        <w:t>12</w:t>
      </w:r>
      <w:r>
        <w:rPr>
          <w:rFonts w:hint="default" w:ascii="Times New Roman" w:hAnsi="Times New Roman" w:eastAsia="宋体" w:cs="宋体"/>
          <w:i w:val="0"/>
          <w:iCs w:val="0"/>
          <w:caps w:val="0"/>
          <w:smallCaps w:val="0"/>
          <w:color w:val="000000"/>
          <w:kern w:val="2"/>
          <w:sz w:val="24"/>
          <w:szCs w:val="24"/>
          <w:highlight w:val="none"/>
          <w:lang w:val="en-US" w:eastAsia="zh-CN" w:bidi="ar-SA"/>
        </w:rPr>
        <w:fldChar w:fldCharType="end"/>
      </w:r>
      <w:r>
        <w:rPr>
          <w:rFonts w:hint="default" w:ascii="Times New Roman" w:hAnsi="Times New Roman" w:eastAsia="宋体" w:cs="宋体"/>
          <w:i w:val="0"/>
          <w:iCs w:val="0"/>
          <w:caps w:val="0"/>
          <w:smallCaps w:val="0"/>
          <w:color w:val="000000"/>
          <w:kern w:val="2"/>
          <w:sz w:val="24"/>
          <w:szCs w:val="24"/>
          <w:highlight w:val="none"/>
          <w:lang w:val="en-US" w:eastAsia="zh-CN" w:bidi="ar-SA"/>
        </w:rPr>
        <w:t>-2</w:t>
      </w:r>
      <w:r>
        <w:rPr>
          <w:rFonts w:hint="default" w:ascii="Times New Roman" w:hAnsi="Times New Roman" w:eastAsia="宋体" w:cs="宋体"/>
          <w:i w:val="0"/>
          <w:iCs w:val="0"/>
          <w:caps w:val="0"/>
          <w:smallCaps w:val="0"/>
          <w:color w:val="000000"/>
          <w:kern w:val="2"/>
          <w:sz w:val="24"/>
          <w:szCs w:val="24"/>
          <w:highlight w:val="none"/>
          <w:lang w:val="en-US" w:eastAsia="zh-CN" w:bidi="ar-SA"/>
        </w:rPr>
        <w:fldChar w:fldCharType="end"/>
      </w:r>
      <w:r>
        <w:rPr>
          <w:rFonts w:hint="default" w:ascii="Times New Roman" w:hAnsi="Times New Roman" w:eastAsia="宋体" w:cs="宋体"/>
          <w:i w:val="0"/>
          <w:iCs w:val="0"/>
          <w:caps w:val="0"/>
          <w:smallCaps w:val="0"/>
          <w:color w:val="000000"/>
          <w:sz w:val="24"/>
          <w:szCs w:val="21"/>
          <w:highlight w:val="none"/>
        </w:rPr>
        <w:t>要求进行</w:t>
      </w:r>
      <w:r>
        <w:rPr>
          <w:rFonts w:hint="default" w:ascii="Times New Roman" w:hAnsi="Times New Roman" w:cs="宋体"/>
          <w:i w:val="0"/>
          <w:iCs w:val="0"/>
          <w:caps w:val="0"/>
          <w:smallCaps w:val="0"/>
          <w:color w:val="000000"/>
          <w:highlight w:val="none"/>
        </w:rPr>
        <w:t>QPAT2</w:t>
      </w:r>
      <w:r>
        <w:rPr>
          <w:rFonts w:hint="eastAsia" w:ascii="Times New Roman" w:hAnsi="Times New Roman" w:cs="宋体"/>
          <w:i w:val="0"/>
          <w:iCs w:val="0"/>
          <w:caps w:val="0"/>
          <w:smallCaps w:val="0"/>
          <w:color w:val="000000"/>
          <w:highlight w:val="none"/>
          <w:lang w:eastAsia="zh-CN"/>
        </w:rPr>
        <w:t>、</w:t>
      </w:r>
      <w:r>
        <w:rPr>
          <w:rFonts w:hint="default" w:ascii="Times New Roman" w:hAnsi="Times New Roman" w:cs="宋体"/>
          <w:i w:val="0"/>
          <w:iCs w:val="0"/>
          <w:caps w:val="0"/>
          <w:smallCaps w:val="0"/>
          <w:color w:val="000000"/>
          <w:highlight w:val="none"/>
        </w:rPr>
        <w:t>QPAT</w:t>
      </w:r>
      <w:r>
        <w:rPr>
          <w:rFonts w:hint="eastAsia" w:ascii="Times New Roman" w:hAnsi="Times New Roman" w:cs="宋体"/>
          <w:i w:val="0"/>
          <w:iCs w:val="0"/>
          <w:caps w:val="0"/>
          <w:smallCaps w:val="0"/>
          <w:color w:val="000000"/>
          <w:highlight w:val="none"/>
          <w:lang w:val="en-US" w:eastAsia="zh-CN"/>
        </w:rPr>
        <w:t>3、</w:t>
      </w:r>
      <w:r>
        <w:rPr>
          <w:rFonts w:hint="default" w:ascii="Times New Roman" w:hAnsi="Times New Roman" w:cs="宋体"/>
          <w:i w:val="0"/>
          <w:iCs w:val="0"/>
          <w:caps w:val="0"/>
          <w:smallCaps w:val="0"/>
          <w:color w:val="000000"/>
          <w:highlight w:val="none"/>
        </w:rPr>
        <w:t>QPAT</w:t>
      </w:r>
      <w:r>
        <w:rPr>
          <w:rFonts w:hint="eastAsia" w:ascii="Times New Roman" w:hAnsi="Times New Roman" w:cs="宋体"/>
          <w:i w:val="0"/>
          <w:iCs w:val="0"/>
          <w:caps w:val="0"/>
          <w:smallCaps w:val="0"/>
          <w:color w:val="000000"/>
          <w:highlight w:val="none"/>
          <w:lang w:val="en-US" w:eastAsia="zh-CN"/>
        </w:rPr>
        <w:t>4和</w:t>
      </w:r>
      <w:r>
        <w:rPr>
          <w:rFonts w:hint="default" w:ascii="Times New Roman" w:hAnsi="Times New Roman" w:cs="宋体"/>
          <w:i w:val="0"/>
          <w:iCs w:val="0"/>
          <w:caps w:val="0"/>
          <w:smallCaps w:val="0"/>
          <w:color w:val="000000"/>
          <w:highlight w:val="none"/>
        </w:rPr>
        <w:t>QPAT</w:t>
      </w:r>
      <w:r>
        <w:rPr>
          <w:rFonts w:hint="eastAsia" w:ascii="Times New Roman" w:hAnsi="Times New Roman" w:cs="宋体"/>
          <w:i w:val="0"/>
          <w:iCs w:val="0"/>
          <w:caps w:val="0"/>
          <w:smallCaps w:val="0"/>
          <w:color w:val="000000"/>
          <w:highlight w:val="none"/>
          <w:lang w:val="en-US" w:eastAsia="zh-CN"/>
        </w:rPr>
        <w:t>5</w:t>
      </w:r>
      <w:r>
        <w:rPr>
          <w:rFonts w:hint="default" w:ascii="Times New Roman" w:hAnsi="Times New Roman" w:eastAsia="宋体" w:cs="宋体"/>
          <w:i w:val="0"/>
          <w:iCs w:val="0"/>
          <w:caps w:val="0"/>
          <w:smallCaps w:val="0"/>
          <w:color w:val="000000"/>
          <w:sz w:val="24"/>
          <w:szCs w:val="21"/>
          <w:highlight w:val="none"/>
        </w:rPr>
        <w:t>检查，并记录检测结果；</w:t>
      </w:r>
    </w:p>
    <w:p>
      <w:pPr>
        <w:pStyle w:val="43"/>
        <w:numPr>
          <w:ilvl w:val="0"/>
          <w:numId w:val="30"/>
        </w:numPr>
        <w:spacing w:line="420" w:lineRule="exact"/>
        <w:ind w:firstLineChars="0"/>
        <w:rPr>
          <w:rFonts w:hint="default" w:ascii="Times New Roman" w:hAnsi="Times New Roman" w:eastAsia="宋体" w:cs="宋体"/>
          <w:i w:val="0"/>
          <w:iCs w:val="0"/>
          <w:caps w:val="0"/>
          <w:smallCaps w:val="0"/>
          <w:color w:val="000000"/>
          <w:szCs w:val="21"/>
          <w:highlight w:val="none"/>
        </w:rPr>
      </w:pPr>
      <w:r>
        <w:rPr>
          <w:rFonts w:hint="default" w:ascii="Times New Roman" w:hAnsi="Times New Roman" w:eastAsia="宋体" w:cs="宋体"/>
          <w:i w:val="0"/>
          <w:iCs w:val="0"/>
          <w:caps w:val="0"/>
          <w:smallCaps w:val="0"/>
          <w:color w:val="000000"/>
          <w:sz w:val="24"/>
          <w:szCs w:val="21"/>
          <w:highlight w:val="none"/>
        </w:rPr>
        <w:t>受试设备按照</w:t>
      </w:r>
      <w:r>
        <w:rPr>
          <w:rFonts w:hint="default" w:ascii="Times New Roman" w:hAnsi="Times New Roman" w:eastAsia="宋体" w:cs="宋体"/>
          <w:i w:val="0"/>
          <w:iCs w:val="0"/>
          <w:caps w:val="0"/>
          <w:smallCaps w:val="0"/>
          <w:color w:val="000000"/>
          <w:kern w:val="2"/>
          <w:sz w:val="24"/>
          <w:szCs w:val="24"/>
          <w:highlight w:val="none"/>
          <w:lang w:val="en-US" w:eastAsia="zh-CN" w:bidi="ar-SA"/>
        </w:rPr>
        <w:fldChar w:fldCharType="begin"/>
      </w:r>
      <w:r>
        <w:rPr>
          <w:rFonts w:hint="default" w:ascii="Times New Roman" w:hAnsi="Times New Roman" w:eastAsia="宋体" w:cs="宋体"/>
          <w:i w:val="0"/>
          <w:iCs w:val="0"/>
          <w:caps w:val="0"/>
          <w:smallCaps w:val="0"/>
          <w:color w:val="000000"/>
          <w:kern w:val="2"/>
          <w:sz w:val="24"/>
          <w:szCs w:val="24"/>
          <w:highlight w:val="none"/>
          <w:lang w:val="en-US" w:eastAsia="zh-CN" w:bidi="ar-SA"/>
        </w:rPr>
        <w:instrText xml:space="preserve"> REF _Ref21630 \h </w:instrText>
      </w:r>
      <w:r>
        <w:rPr>
          <w:rFonts w:hint="default" w:ascii="Times New Roman" w:hAnsi="Times New Roman" w:eastAsia="宋体" w:cs="宋体"/>
          <w:i w:val="0"/>
          <w:iCs w:val="0"/>
          <w:caps w:val="0"/>
          <w:smallCaps w:val="0"/>
          <w:color w:val="000000"/>
          <w:kern w:val="2"/>
          <w:sz w:val="24"/>
          <w:szCs w:val="24"/>
          <w:highlight w:val="none"/>
          <w:lang w:val="en-US" w:eastAsia="zh-CN" w:bidi="ar-SA"/>
        </w:rPr>
        <w:fldChar w:fldCharType="separate"/>
      </w:r>
      <w:r>
        <w:rPr>
          <w:rFonts w:hint="default" w:ascii="Times New Roman" w:hAnsi="Times New Roman" w:eastAsia="宋体" w:cs="宋体"/>
          <w:i w:val="0"/>
          <w:iCs w:val="0"/>
          <w:caps w:val="0"/>
          <w:smallCaps w:val="0"/>
          <w:color w:val="000000"/>
          <w:kern w:val="2"/>
          <w:sz w:val="24"/>
          <w:szCs w:val="24"/>
          <w:highlight w:val="none"/>
          <w:lang w:val="en-US" w:eastAsia="zh-CN" w:bidi="ar-SA"/>
        </w:rPr>
        <w:t xml:space="preserve">图 </w:t>
      </w:r>
      <w:r>
        <w:rPr>
          <w:rFonts w:hint="default" w:ascii="Times New Roman" w:hAnsi="Times New Roman" w:eastAsia="宋体" w:cs="宋体"/>
          <w:i w:val="0"/>
          <w:iCs w:val="0"/>
          <w:caps w:val="0"/>
          <w:smallCaps w:val="0"/>
          <w:color w:val="000000"/>
          <w:kern w:val="2"/>
          <w:sz w:val="24"/>
          <w:szCs w:val="24"/>
          <w:highlight w:val="none"/>
          <w:lang w:val="en-US" w:eastAsia="zh-CN" w:bidi="ar-SA"/>
        </w:rPr>
        <w:fldChar w:fldCharType="begin"/>
      </w:r>
      <w:r>
        <w:rPr>
          <w:rFonts w:hint="default" w:ascii="Times New Roman" w:hAnsi="Times New Roman" w:eastAsia="宋体" w:cs="宋体"/>
          <w:i w:val="0"/>
          <w:iCs w:val="0"/>
          <w:caps w:val="0"/>
          <w:smallCaps w:val="0"/>
          <w:color w:val="000000"/>
          <w:kern w:val="2"/>
          <w:sz w:val="24"/>
          <w:szCs w:val="24"/>
          <w:highlight w:val="none"/>
          <w:lang w:val="en-US" w:eastAsia="zh-CN" w:bidi="ar-SA"/>
        </w:rPr>
        <w:instrText xml:space="preserve"> STYLEREF 1 \s </w:instrText>
      </w:r>
      <w:r>
        <w:rPr>
          <w:rFonts w:hint="default" w:ascii="Times New Roman" w:hAnsi="Times New Roman" w:eastAsia="宋体" w:cs="宋体"/>
          <w:i w:val="0"/>
          <w:iCs w:val="0"/>
          <w:caps w:val="0"/>
          <w:smallCaps w:val="0"/>
          <w:color w:val="000000"/>
          <w:kern w:val="2"/>
          <w:sz w:val="24"/>
          <w:szCs w:val="24"/>
          <w:highlight w:val="none"/>
          <w:lang w:val="en-US" w:eastAsia="zh-CN" w:bidi="ar-SA"/>
        </w:rPr>
        <w:fldChar w:fldCharType="separate"/>
      </w:r>
      <w:r>
        <w:rPr>
          <w:rFonts w:hint="default" w:ascii="Times New Roman" w:hAnsi="Times New Roman" w:eastAsia="宋体" w:cs="宋体"/>
          <w:i w:val="0"/>
          <w:iCs w:val="0"/>
          <w:caps w:val="0"/>
          <w:smallCaps w:val="0"/>
          <w:color w:val="000000"/>
          <w:kern w:val="2"/>
          <w:sz w:val="24"/>
          <w:szCs w:val="24"/>
          <w:highlight w:val="none"/>
          <w:lang w:val="en-US" w:eastAsia="zh-CN" w:bidi="ar-SA"/>
        </w:rPr>
        <w:t>14</w:t>
      </w:r>
      <w:r>
        <w:rPr>
          <w:rFonts w:hint="default" w:ascii="Times New Roman" w:hAnsi="Times New Roman" w:eastAsia="宋体" w:cs="宋体"/>
          <w:i w:val="0"/>
          <w:iCs w:val="0"/>
          <w:caps w:val="0"/>
          <w:smallCaps w:val="0"/>
          <w:color w:val="000000"/>
          <w:kern w:val="2"/>
          <w:sz w:val="24"/>
          <w:szCs w:val="24"/>
          <w:highlight w:val="none"/>
          <w:lang w:val="en-US" w:eastAsia="zh-CN" w:bidi="ar-SA"/>
        </w:rPr>
        <w:fldChar w:fldCharType="end"/>
      </w:r>
      <w:r>
        <w:rPr>
          <w:rFonts w:hint="default" w:ascii="Times New Roman" w:hAnsi="Times New Roman" w:eastAsia="宋体" w:cs="宋体"/>
          <w:i w:val="0"/>
          <w:iCs w:val="0"/>
          <w:caps w:val="0"/>
          <w:smallCaps w:val="0"/>
          <w:color w:val="000000"/>
          <w:kern w:val="2"/>
          <w:sz w:val="24"/>
          <w:szCs w:val="24"/>
          <w:highlight w:val="none"/>
          <w:lang w:val="en-US" w:eastAsia="zh-CN" w:bidi="ar-SA"/>
        </w:rPr>
        <w:t>-1</w:t>
      </w:r>
      <w:r>
        <w:rPr>
          <w:rFonts w:hint="default" w:ascii="Times New Roman" w:hAnsi="Times New Roman" w:eastAsia="宋体" w:cs="宋体"/>
          <w:i w:val="0"/>
          <w:iCs w:val="0"/>
          <w:caps w:val="0"/>
          <w:smallCaps w:val="0"/>
          <w:color w:val="000000"/>
          <w:kern w:val="2"/>
          <w:sz w:val="24"/>
          <w:szCs w:val="24"/>
          <w:highlight w:val="none"/>
          <w:lang w:val="en-US" w:eastAsia="zh-CN" w:bidi="ar-SA"/>
        </w:rPr>
        <w:fldChar w:fldCharType="end"/>
      </w:r>
      <w:r>
        <w:rPr>
          <w:rFonts w:hint="default" w:ascii="Times New Roman" w:hAnsi="Times New Roman" w:eastAsia="宋体" w:cs="宋体"/>
          <w:i w:val="0"/>
          <w:iCs w:val="0"/>
          <w:caps w:val="0"/>
          <w:smallCaps w:val="0"/>
          <w:color w:val="000000"/>
          <w:kern w:val="2"/>
          <w:sz w:val="24"/>
          <w:szCs w:val="24"/>
          <w:highlight w:val="none"/>
          <w:lang w:val="en-US" w:eastAsia="zh-CN" w:bidi="ar-SA"/>
        </w:rPr>
        <w:t>、</w:t>
      </w:r>
      <w:r>
        <w:rPr>
          <w:rFonts w:hint="default" w:ascii="Times New Roman" w:hAnsi="Times New Roman" w:eastAsia="宋体" w:cs="宋体"/>
          <w:i w:val="0"/>
          <w:iCs w:val="0"/>
          <w:caps w:val="0"/>
          <w:smallCaps w:val="0"/>
          <w:color w:val="000000"/>
          <w:kern w:val="2"/>
          <w:sz w:val="24"/>
          <w:szCs w:val="24"/>
          <w:highlight w:val="none"/>
          <w:lang w:val="en-US" w:eastAsia="zh-CN" w:bidi="ar-SA"/>
        </w:rPr>
        <w:fldChar w:fldCharType="begin"/>
      </w:r>
      <w:r>
        <w:rPr>
          <w:rFonts w:hint="default" w:ascii="Times New Roman" w:hAnsi="Times New Roman" w:eastAsia="宋体" w:cs="宋体"/>
          <w:i w:val="0"/>
          <w:iCs w:val="0"/>
          <w:caps w:val="0"/>
          <w:smallCaps w:val="0"/>
          <w:color w:val="000000"/>
          <w:kern w:val="2"/>
          <w:sz w:val="24"/>
          <w:szCs w:val="24"/>
          <w:highlight w:val="none"/>
          <w:lang w:val="en-US" w:eastAsia="zh-CN" w:bidi="ar-SA"/>
        </w:rPr>
        <w:instrText xml:space="preserve"> REF _Ref21640 \h </w:instrText>
      </w:r>
      <w:r>
        <w:rPr>
          <w:rFonts w:hint="default" w:ascii="Times New Roman" w:hAnsi="Times New Roman" w:eastAsia="宋体" w:cs="宋体"/>
          <w:i w:val="0"/>
          <w:iCs w:val="0"/>
          <w:caps w:val="0"/>
          <w:smallCaps w:val="0"/>
          <w:color w:val="000000"/>
          <w:kern w:val="2"/>
          <w:sz w:val="24"/>
          <w:szCs w:val="24"/>
          <w:highlight w:val="none"/>
          <w:lang w:val="en-US" w:eastAsia="zh-CN" w:bidi="ar-SA"/>
        </w:rPr>
        <w:fldChar w:fldCharType="separate"/>
      </w:r>
      <w:r>
        <w:rPr>
          <w:rFonts w:hint="default" w:ascii="Times New Roman" w:hAnsi="Times New Roman" w:eastAsia="宋体" w:cs="宋体"/>
          <w:i w:val="0"/>
          <w:iCs w:val="0"/>
          <w:caps w:val="0"/>
          <w:smallCaps w:val="0"/>
          <w:color w:val="000000"/>
          <w:kern w:val="2"/>
          <w:sz w:val="24"/>
          <w:szCs w:val="24"/>
          <w:highlight w:val="none"/>
          <w:lang w:val="en-US" w:eastAsia="zh-CN" w:bidi="ar-SA"/>
        </w:rPr>
        <w:t xml:space="preserve">图 </w:t>
      </w:r>
      <w:r>
        <w:rPr>
          <w:rFonts w:hint="default" w:ascii="Times New Roman" w:hAnsi="Times New Roman" w:eastAsia="宋体" w:cs="宋体"/>
          <w:i w:val="0"/>
          <w:iCs w:val="0"/>
          <w:caps w:val="0"/>
          <w:smallCaps w:val="0"/>
          <w:color w:val="000000"/>
          <w:kern w:val="2"/>
          <w:sz w:val="24"/>
          <w:szCs w:val="24"/>
          <w:highlight w:val="none"/>
          <w:lang w:val="en-US" w:eastAsia="zh-CN" w:bidi="ar-SA"/>
        </w:rPr>
        <w:fldChar w:fldCharType="begin"/>
      </w:r>
      <w:r>
        <w:rPr>
          <w:rFonts w:hint="default" w:ascii="Times New Roman" w:hAnsi="Times New Roman" w:eastAsia="宋体" w:cs="宋体"/>
          <w:i w:val="0"/>
          <w:iCs w:val="0"/>
          <w:caps w:val="0"/>
          <w:smallCaps w:val="0"/>
          <w:color w:val="000000"/>
          <w:kern w:val="2"/>
          <w:sz w:val="24"/>
          <w:szCs w:val="24"/>
          <w:highlight w:val="none"/>
          <w:lang w:val="en-US" w:eastAsia="zh-CN" w:bidi="ar-SA"/>
        </w:rPr>
        <w:instrText xml:space="preserve"> STYLEREF 1 \s </w:instrText>
      </w:r>
      <w:r>
        <w:rPr>
          <w:rFonts w:hint="default" w:ascii="Times New Roman" w:hAnsi="Times New Roman" w:eastAsia="宋体" w:cs="宋体"/>
          <w:i w:val="0"/>
          <w:iCs w:val="0"/>
          <w:caps w:val="0"/>
          <w:smallCaps w:val="0"/>
          <w:color w:val="000000"/>
          <w:kern w:val="2"/>
          <w:sz w:val="24"/>
          <w:szCs w:val="24"/>
          <w:highlight w:val="none"/>
          <w:lang w:val="en-US" w:eastAsia="zh-CN" w:bidi="ar-SA"/>
        </w:rPr>
        <w:fldChar w:fldCharType="separate"/>
      </w:r>
      <w:r>
        <w:rPr>
          <w:rFonts w:hint="default" w:ascii="Times New Roman" w:hAnsi="Times New Roman" w:eastAsia="宋体" w:cs="宋体"/>
          <w:i w:val="0"/>
          <w:iCs w:val="0"/>
          <w:caps w:val="0"/>
          <w:smallCaps w:val="0"/>
          <w:color w:val="000000"/>
          <w:kern w:val="2"/>
          <w:sz w:val="24"/>
          <w:szCs w:val="24"/>
          <w:highlight w:val="none"/>
          <w:lang w:val="en-US" w:eastAsia="zh-CN" w:bidi="ar-SA"/>
        </w:rPr>
        <w:t>14</w:t>
      </w:r>
      <w:r>
        <w:rPr>
          <w:rFonts w:hint="default" w:ascii="Times New Roman" w:hAnsi="Times New Roman" w:eastAsia="宋体" w:cs="宋体"/>
          <w:i w:val="0"/>
          <w:iCs w:val="0"/>
          <w:caps w:val="0"/>
          <w:smallCaps w:val="0"/>
          <w:color w:val="000000"/>
          <w:kern w:val="2"/>
          <w:sz w:val="24"/>
          <w:szCs w:val="24"/>
          <w:highlight w:val="none"/>
          <w:lang w:val="en-US" w:eastAsia="zh-CN" w:bidi="ar-SA"/>
        </w:rPr>
        <w:fldChar w:fldCharType="end"/>
      </w:r>
      <w:r>
        <w:rPr>
          <w:rFonts w:hint="default" w:ascii="Times New Roman" w:hAnsi="Times New Roman" w:eastAsia="宋体" w:cs="宋体"/>
          <w:i w:val="0"/>
          <w:iCs w:val="0"/>
          <w:caps w:val="0"/>
          <w:smallCaps w:val="0"/>
          <w:color w:val="000000"/>
          <w:kern w:val="2"/>
          <w:sz w:val="24"/>
          <w:szCs w:val="24"/>
          <w:highlight w:val="none"/>
          <w:lang w:val="en-US" w:eastAsia="zh-CN" w:bidi="ar-SA"/>
        </w:rPr>
        <w:t>-2</w:t>
      </w:r>
      <w:r>
        <w:rPr>
          <w:rFonts w:hint="default" w:ascii="Times New Roman" w:hAnsi="Times New Roman" w:eastAsia="宋体" w:cs="宋体"/>
          <w:i w:val="0"/>
          <w:iCs w:val="0"/>
          <w:caps w:val="0"/>
          <w:smallCaps w:val="0"/>
          <w:color w:val="000000"/>
          <w:kern w:val="2"/>
          <w:sz w:val="24"/>
          <w:szCs w:val="24"/>
          <w:highlight w:val="none"/>
          <w:lang w:val="en-US" w:eastAsia="zh-CN" w:bidi="ar-SA"/>
        </w:rPr>
        <w:fldChar w:fldCharType="end"/>
      </w:r>
      <w:r>
        <w:rPr>
          <w:rFonts w:hint="default" w:ascii="Times New Roman" w:hAnsi="Times New Roman" w:eastAsia="宋体" w:cs="宋体"/>
          <w:i w:val="0"/>
          <w:iCs w:val="0"/>
          <w:caps w:val="0"/>
          <w:smallCaps w:val="0"/>
          <w:color w:val="000000"/>
          <w:sz w:val="24"/>
          <w:szCs w:val="21"/>
          <w:highlight w:val="none"/>
        </w:rPr>
        <w:t>要求进行试验连接，对试验布置及试验设备进行确认检查；</w:t>
      </w:r>
    </w:p>
    <w:p>
      <w:pPr>
        <w:pStyle w:val="43"/>
        <w:numPr>
          <w:ilvl w:val="0"/>
          <w:numId w:val="30"/>
        </w:numPr>
        <w:spacing w:line="420" w:lineRule="exact"/>
        <w:ind w:firstLineChars="0"/>
        <w:rPr>
          <w:rFonts w:hint="default" w:ascii="Times New Roman" w:hAnsi="Times New Roman" w:eastAsia="宋体" w:cs="宋体"/>
          <w:i w:val="0"/>
          <w:iCs w:val="0"/>
          <w:caps w:val="0"/>
          <w:smallCaps w:val="0"/>
          <w:color w:val="000000"/>
          <w:szCs w:val="21"/>
          <w:highlight w:val="none"/>
        </w:rPr>
      </w:pPr>
      <w:r>
        <w:rPr>
          <w:rFonts w:hint="default" w:ascii="Times New Roman" w:hAnsi="Times New Roman" w:eastAsia="宋体" w:cs="宋体"/>
          <w:i w:val="0"/>
          <w:iCs w:val="0"/>
          <w:caps w:val="0"/>
          <w:smallCaps w:val="0"/>
          <w:color w:val="000000"/>
          <w:sz w:val="24"/>
          <w:szCs w:val="21"/>
          <w:highlight w:val="none"/>
        </w:rPr>
        <w:t>启动可编程电源，使受试设备工作在</w:t>
      </w:r>
      <w:r>
        <w:rPr>
          <w:rFonts w:hint="eastAsia" w:ascii="Times New Roman" w:hAnsi="Times New Roman" w:cs="宋体"/>
          <w:i w:val="0"/>
          <w:iCs w:val="0"/>
          <w:caps w:val="0"/>
          <w:smallCaps w:val="0"/>
          <w:color w:val="000000"/>
          <w:sz w:val="24"/>
          <w:szCs w:val="21"/>
          <w:highlight w:val="none"/>
          <w:lang w:val="en-US" w:eastAsia="zh-CN"/>
        </w:rPr>
        <w:t>28V</w:t>
      </w:r>
      <w:r>
        <w:rPr>
          <w:rFonts w:hint="default" w:ascii="Times New Roman" w:hAnsi="Times New Roman" w:eastAsia="宋体" w:cs="宋体"/>
          <w:i w:val="0"/>
          <w:iCs w:val="0"/>
          <w:caps w:val="0"/>
          <w:smallCaps w:val="0"/>
          <w:color w:val="000000"/>
          <w:sz w:val="24"/>
          <w:szCs w:val="21"/>
          <w:highlight w:val="none"/>
        </w:rPr>
        <w:t>至少1min，将受试设备的输入端电压调节至</w:t>
      </w:r>
      <w:r>
        <w:rPr>
          <w:rFonts w:hint="eastAsia" w:ascii="Times New Roman" w:hAnsi="Times New Roman" w:cs="宋体"/>
          <w:i w:val="0"/>
          <w:iCs w:val="0"/>
          <w:caps w:val="0"/>
          <w:smallCaps w:val="0"/>
          <w:color w:val="000000"/>
          <w:sz w:val="24"/>
          <w:szCs w:val="21"/>
          <w:highlight w:val="none"/>
          <w:lang w:val="en-US" w:eastAsia="zh-CN"/>
        </w:rPr>
        <w:t>30.3V</w:t>
      </w:r>
      <w:r>
        <w:rPr>
          <w:rFonts w:hint="default" w:ascii="Times New Roman" w:hAnsi="Times New Roman" w:eastAsia="宋体" w:cs="宋体"/>
          <w:i w:val="0"/>
          <w:iCs w:val="0"/>
          <w:caps w:val="0"/>
          <w:smallCaps w:val="0"/>
          <w:color w:val="000000"/>
          <w:sz w:val="24"/>
          <w:szCs w:val="21"/>
          <w:highlight w:val="none"/>
        </w:rPr>
        <w:t>的-0%/+1%，使设备在最大工作周期下工作至少30min，试验期间，按</w:t>
      </w:r>
      <w:r>
        <w:rPr>
          <w:rFonts w:hint="default" w:ascii="Times New Roman" w:hAnsi="Times New Roman" w:eastAsia="宋体" w:cs="宋体"/>
          <w:i w:val="0"/>
          <w:iCs w:val="0"/>
          <w:caps w:val="0"/>
          <w:smallCaps w:val="0"/>
          <w:color w:val="000000"/>
          <w:sz w:val="24"/>
          <w:szCs w:val="21"/>
          <w:highlight w:val="none"/>
          <w:lang w:val="en-US" w:eastAsia="zh-CN"/>
        </w:rPr>
        <w:t>12.2章节</w:t>
      </w:r>
      <w:r>
        <w:rPr>
          <w:rFonts w:hint="default" w:ascii="Times New Roman" w:hAnsi="Times New Roman" w:eastAsia="宋体" w:cs="宋体"/>
          <w:i w:val="0"/>
          <w:iCs w:val="0"/>
          <w:caps w:val="0"/>
          <w:smallCaps w:val="0"/>
          <w:color w:val="000000"/>
          <w:kern w:val="2"/>
          <w:sz w:val="24"/>
          <w:szCs w:val="24"/>
          <w:highlight w:val="none"/>
          <w:lang w:val="en-US" w:eastAsia="zh-CN" w:bidi="ar-SA"/>
        </w:rPr>
        <w:fldChar w:fldCharType="begin"/>
      </w:r>
      <w:r>
        <w:rPr>
          <w:rFonts w:hint="default" w:ascii="Times New Roman" w:hAnsi="Times New Roman" w:eastAsia="宋体" w:cs="宋体"/>
          <w:i w:val="0"/>
          <w:iCs w:val="0"/>
          <w:caps w:val="0"/>
          <w:smallCaps w:val="0"/>
          <w:color w:val="000000"/>
          <w:kern w:val="2"/>
          <w:sz w:val="24"/>
          <w:szCs w:val="24"/>
          <w:highlight w:val="none"/>
          <w:lang w:val="en-US" w:eastAsia="zh-CN" w:bidi="ar-SA"/>
        </w:rPr>
        <w:instrText xml:space="preserve"> REF _Ref19465 \h </w:instrText>
      </w:r>
      <w:r>
        <w:rPr>
          <w:rFonts w:hint="default" w:ascii="Times New Roman" w:hAnsi="Times New Roman" w:eastAsia="宋体" w:cs="宋体"/>
          <w:i w:val="0"/>
          <w:iCs w:val="0"/>
          <w:caps w:val="0"/>
          <w:smallCaps w:val="0"/>
          <w:color w:val="000000"/>
          <w:kern w:val="2"/>
          <w:sz w:val="24"/>
          <w:szCs w:val="24"/>
          <w:highlight w:val="none"/>
          <w:lang w:val="en-US" w:eastAsia="zh-CN" w:bidi="ar-SA"/>
        </w:rPr>
        <w:fldChar w:fldCharType="separate"/>
      </w:r>
      <w:r>
        <w:rPr>
          <w:rFonts w:hint="default" w:ascii="Times New Roman" w:hAnsi="Times New Roman" w:eastAsia="宋体" w:cs="宋体"/>
          <w:i w:val="0"/>
          <w:iCs w:val="0"/>
          <w:caps w:val="0"/>
          <w:smallCaps w:val="0"/>
          <w:color w:val="000000"/>
          <w:kern w:val="2"/>
          <w:sz w:val="24"/>
          <w:szCs w:val="24"/>
          <w:highlight w:val="none"/>
          <w:lang w:val="en-US" w:eastAsia="zh-CN" w:bidi="ar-SA"/>
        </w:rPr>
        <w:t xml:space="preserve">表 </w:t>
      </w:r>
      <w:r>
        <w:rPr>
          <w:rFonts w:hint="default" w:ascii="Times New Roman" w:hAnsi="Times New Roman" w:eastAsia="宋体" w:cs="宋体"/>
          <w:i w:val="0"/>
          <w:iCs w:val="0"/>
          <w:caps w:val="0"/>
          <w:smallCaps w:val="0"/>
          <w:color w:val="000000"/>
          <w:kern w:val="2"/>
          <w:sz w:val="24"/>
          <w:szCs w:val="24"/>
          <w:highlight w:val="none"/>
          <w:lang w:val="en-US" w:eastAsia="zh-CN" w:bidi="ar-SA"/>
        </w:rPr>
        <w:fldChar w:fldCharType="begin"/>
      </w:r>
      <w:r>
        <w:rPr>
          <w:rFonts w:hint="default" w:ascii="Times New Roman" w:hAnsi="Times New Roman" w:eastAsia="宋体" w:cs="宋体"/>
          <w:i w:val="0"/>
          <w:iCs w:val="0"/>
          <w:caps w:val="0"/>
          <w:smallCaps w:val="0"/>
          <w:color w:val="000000"/>
          <w:kern w:val="2"/>
          <w:sz w:val="24"/>
          <w:szCs w:val="24"/>
          <w:highlight w:val="none"/>
          <w:lang w:val="en-US" w:eastAsia="zh-CN" w:bidi="ar-SA"/>
        </w:rPr>
        <w:instrText xml:space="preserve"> STYLEREF 1 \s </w:instrText>
      </w:r>
      <w:r>
        <w:rPr>
          <w:rFonts w:hint="default" w:ascii="Times New Roman" w:hAnsi="Times New Roman" w:eastAsia="宋体" w:cs="宋体"/>
          <w:i w:val="0"/>
          <w:iCs w:val="0"/>
          <w:caps w:val="0"/>
          <w:smallCaps w:val="0"/>
          <w:color w:val="000000"/>
          <w:kern w:val="2"/>
          <w:sz w:val="24"/>
          <w:szCs w:val="24"/>
          <w:highlight w:val="none"/>
          <w:lang w:val="en-US" w:eastAsia="zh-CN" w:bidi="ar-SA"/>
        </w:rPr>
        <w:fldChar w:fldCharType="separate"/>
      </w:r>
      <w:r>
        <w:rPr>
          <w:rFonts w:hint="default" w:ascii="Times New Roman" w:hAnsi="Times New Roman" w:eastAsia="宋体" w:cs="宋体"/>
          <w:i w:val="0"/>
          <w:iCs w:val="0"/>
          <w:caps w:val="0"/>
          <w:smallCaps w:val="0"/>
          <w:color w:val="000000"/>
          <w:kern w:val="2"/>
          <w:sz w:val="24"/>
          <w:szCs w:val="24"/>
          <w:highlight w:val="none"/>
          <w:lang w:val="en-US" w:eastAsia="zh-CN" w:bidi="ar-SA"/>
        </w:rPr>
        <w:t>12</w:t>
      </w:r>
      <w:r>
        <w:rPr>
          <w:rFonts w:hint="default" w:ascii="Times New Roman" w:hAnsi="Times New Roman" w:eastAsia="宋体" w:cs="宋体"/>
          <w:i w:val="0"/>
          <w:iCs w:val="0"/>
          <w:caps w:val="0"/>
          <w:smallCaps w:val="0"/>
          <w:color w:val="000000"/>
          <w:kern w:val="2"/>
          <w:sz w:val="24"/>
          <w:szCs w:val="24"/>
          <w:highlight w:val="none"/>
          <w:lang w:val="en-US" w:eastAsia="zh-CN" w:bidi="ar-SA"/>
        </w:rPr>
        <w:fldChar w:fldCharType="end"/>
      </w:r>
      <w:r>
        <w:rPr>
          <w:rFonts w:hint="default" w:ascii="Times New Roman" w:hAnsi="Times New Roman" w:eastAsia="宋体" w:cs="宋体"/>
          <w:i w:val="0"/>
          <w:iCs w:val="0"/>
          <w:caps w:val="0"/>
          <w:smallCaps w:val="0"/>
          <w:color w:val="000000"/>
          <w:kern w:val="2"/>
          <w:sz w:val="24"/>
          <w:szCs w:val="24"/>
          <w:highlight w:val="none"/>
          <w:lang w:val="en-US" w:eastAsia="zh-CN" w:bidi="ar-SA"/>
        </w:rPr>
        <w:t>-2</w:t>
      </w:r>
      <w:r>
        <w:rPr>
          <w:rFonts w:hint="default" w:ascii="Times New Roman" w:hAnsi="Times New Roman" w:eastAsia="宋体" w:cs="宋体"/>
          <w:i w:val="0"/>
          <w:iCs w:val="0"/>
          <w:caps w:val="0"/>
          <w:smallCaps w:val="0"/>
          <w:color w:val="000000"/>
          <w:kern w:val="2"/>
          <w:sz w:val="24"/>
          <w:szCs w:val="24"/>
          <w:highlight w:val="none"/>
          <w:lang w:val="en-US" w:eastAsia="zh-CN" w:bidi="ar-SA"/>
        </w:rPr>
        <w:fldChar w:fldCharType="end"/>
      </w:r>
      <w:r>
        <w:rPr>
          <w:rFonts w:hint="default" w:ascii="Times New Roman" w:hAnsi="Times New Roman" w:eastAsia="宋体" w:cs="宋体"/>
          <w:i w:val="0"/>
          <w:iCs w:val="0"/>
          <w:caps w:val="0"/>
          <w:smallCaps w:val="0"/>
          <w:color w:val="000000"/>
          <w:sz w:val="24"/>
          <w:szCs w:val="21"/>
          <w:highlight w:val="none"/>
        </w:rPr>
        <w:t>要求进行</w:t>
      </w:r>
      <w:r>
        <w:rPr>
          <w:rFonts w:hint="default" w:ascii="Times New Roman" w:hAnsi="Times New Roman" w:cs="宋体"/>
          <w:i w:val="0"/>
          <w:iCs w:val="0"/>
          <w:caps w:val="0"/>
          <w:smallCaps w:val="0"/>
          <w:color w:val="000000"/>
          <w:highlight w:val="none"/>
        </w:rPr>
        <w:t>QPAT2</w:t>
      </w:r>
      <w:r>
        <w:rPr>
          <w:rFonts w:hint="eastAsia" w:ascii="Times New Roman" w:hAnsi="Times New Roman" w:cs="宋体"/>
          <w:i w:val="0"/>
          <w:iCs w:val="0"/>
          <w:caps w:val="0"/>
          <w:smallCaps w:val="0"/>
          <w:color w:val="000000"/>
          <w:highlight w:val="none"/>
          <w:lang w:eastAsia="zh-CN"/>
        </w:rPr>
        <w:t>、</w:t>
      </w:r>
      <w:r>
        <w:rPr>
          <w:rFonts w:hint="default" w:ascii="Times New Roman" w:hAnsi="Times New Roman" w:cs="宋体"/>
          <w:i w:val="0"/>
          <w:iCs w:val="0"/>
          <w:caps w:val="0"/>
          <w:smallCaps w:val="0"/>
          <w:color w:val="000000"/>
          <w:highlight w:val="none"/>
        </w:rPr>
        <w:t>QPAT</w:t>
      </w:r>
      <w:r>
        <w:rPr>
          <w:rFonts w:hint="eastAsia" w:ascii="Times New Roman" w:hAnsi="Times New Roman" w:cs="宋体"/>
          <w:i w:val="0"/>
          <w:iCs w:val="0"/>
          <w:caps w:val="0"/>
          <w:smallCaps w:val="0"/>
          <w:color w:val="000000"/>
          <w:highlight w:val="none"/>
          <w:lang w:val="en-US" w:eastAsia="zh-CN"/>
        </w:rPr>
        <w:t>3、</w:t>
      </w:r>
      <w:r>
        <w:rPr>
          <w:rFonts w:hint="default" w:ascii="Times New Roman" w:hAnsi="Times New Roman" w:cs="宋体"/>
          <w:i w:val="0"/>
          <w:iCs w:val="0"/>
          <w:caps w:val="0"/>
          <w:smallCaps w:val="0"/>
          <w:color w:val="000000"/>
          <w:highlight w:val="none"/>
        </w:rPr>
        <w:t>QPAT</w:t>
      </w:r>
      <w:r>
        <w:rPr>
          <w:rFonts w:hint="eastAsia" w:ascii="Times New Roman" w:hAnsi="Times New Roman" w:cs="宋体"/>
          <w:i w:val="0"/>
          <w:iCs w:val="0"/>
          <w:caps w:val="0"/>
          <w:smallCaps w:val="0"/>
          <w:color w:val="000000"/>
          <w:highlight w:val="none"/>
          <w:lang w:val="en-US" w:eastAsia="zh-CN"/>
        </w:rPr>
        <w:t>4和</w:t>
      </w:r>
      <w:r>
        <w:rPr>
          <w:rFonts w:hint="default" w:ascii="Times New Roman" w:hAnsi="Times New Roman" w:cs="宋体"/>
          <w:i w:val="0"/>
          <w:iCs w:val="0"/>
          <w:caps w:val="0"/>
          <w:smallCaps w:val="0"/>
          <w:color w:val="000000"/>
          <w:highlight w:val="none"/>
        </w:rPr>
        <w:t>QPAT</w:t>
      </w:r>
      <w:r>
        <w:rPr>
          <w:rFonts w:hint="eastAsia" w:ascii="Times New Roman" w:hAnsi="Times New Roman" w:cs="宋体"/>
          <w:i w:val="0"/>
          <w:iCs w:val="0"/>
          <w:caps w:val="0"/>
          <w:smallCaps w:val="0"/>
          <w:color w:val="000000"/>
          <w:highlight w:val="none"/>
          <w:lang w:val="en-US" w:eastAsia="zh-CN"/>
        </w:rPr>
        <w:t>5</w:t>
      </w:r>
      <w:r>
        <w:rPr>
          <w:rFonts w:hint="default" w:ascii="Times New Roman" w:hAnsi="Times New Roman" w:eastAsia="宋体" w:cs="宋体"/>
          <w:i w:val="0"/>
          <w:iCs w:val="0"/>
          <w:caps w:val="0"/>
          <w:smallCaps w:val="0"/>
          <w:color w:val="000000"/>
          <w:sz w:val="24"/>
          <w:szCs w:val="21"/>
          <w:highlight w:val="none"/>
        </w:rPr>
        <w:t>检查并记录检测数据，检查受试设备是否正常；</w:t>
      </w:r>
    </w:p>
    <w:p>
      <w:pPr>
        <w:pStyle w:val="43"/>
        <w:numPr>
          <w:ilvl w:val="0"/>
          <w:numId w:val="30"/>
        </w:numPr>
        <w:spacing w:line="420" w:lineRule="exact"/>
        <w:ind w:firstLineChars="0"/>
        <w:rPr>
          <w:rFonts w:hint="default" w:ascii="Times New Roman" w:hAnsi="Times New Roman" w:eastAsia="宋体" w:cs="宋体"/>
          <w:i w:val="0"/>
          <w:iCs w:val="0"/>
          <w:caps w:val="0"/>
          <w:smallCaps w:val="0"/>
          <w:color w:val="000000"/>
          <w:szCs w:val="21"/>
          <w:highlight w:val="none"/>
        </w:rPr>
      </w:pPr>
      <w:r>
        <w:rPr>
          <w:rFonts w:hint="default" w:ascii="Times New Roman" w:hAnsi="Times New Roman" w:eastAsia="宋体" w:cs="宋体"/>
          <w:i w:val="0"/>
          <w:iCs w:val="0"/>
          <w:caps w:val="0"/>
          <w:smallCaps w:val="0"/>
          <w:color w:val="000000"/>
          <w:sz w:val="24"/>
          <w:szCs w:val="21"/>
          <w:highlight w:val="none"/>
        </w:rPr>
        <w:t>启动可编程电源，使受试设备工作在</w:t>
      </w:r>
      <w:r>
        <w:rPr>
          <w:rFonts w:hint="eastAsia" w:ascii="Times New Roman" w:hAnsi="Times New Roman" w:cs="宋体"/>
          <w:i w:val="0"/>
          <w:iCs w:val="0"/>
          <w:caps w:val="0"/>
          <w:smallCaps w:val="0"/>
          <w:color w:val="000000"/>
          <w:sz w:val="24"/>
          <w:szCs w:val="21"/>
          <w:highlight w:val="none"/>
          <w:lang w:val="en-US" w:eastAsia="zh-CN"/>
        </w:rPr>
        <w:t>28V</w:t>
      </w:r>
      <w:r>
        <w:rPr>
          <w:rFonts w:hint="default" w:ascii="Times New Roman" w:hAnsi="Times New Roman" w:eastAsia="宋体" w:cs="宋体"/>
          <w:i w:val="0"/>
          <w:iCs w:val="0"/>
          <w:caps w:val="0"/>
          <w:smallCaps w:val="0"/>
          <w:color w:val="000000"/>
          <w:sz w:val="24"/>
          <w:szCs w:val="21"/>
          <w:highlight w:val="none"/>
        </w:rPr>
        <w:t>至少1min，将受试设备的输入端电压调节至</w:t>
      </w:r>
      <w:r>
        <w:rPr>
          <w:rFonts w:hint="eastAsia" w:ascii="Times New Roman" w:hAnsi="Times New Roman" w:cs="宋体"/>
          <w:i w:val="0"/>
          <w:iCs w:val="0"/>
          <w:caps w:val="0"/>
          <w:smallCaps w:val="0"/>
          <w:color w:val="000000"/>
          <w:sz w:val="24"/>
          <w:szCs w:val="21"/>
          <w:highlight w:val="none"/>
          <w:lang w:val="en-US" w:eastAsia="zh-CN"/>
        </w:rPr>
        <w:t>22V</w:t>
      </w:r>
      <w:r>
        <w:rPr>
          <w:rFonts w:hint="default" w:ascii="Times New Roman" w:hAnsi="Times New Roman" w:eastAsia="宋体" w:cs="宋体"/>
          <w:i w:val="0"/>
          <w:iCs w:val="0"/>
          <w:caps w:val="0"/>
          <w:smallCaps w:val="0"/>
          <w:color w:val="000000"/>
          <w:sz w:val="24"/>
          <w:szCs w:val="21"/>
          <w:highlight w:val="none"/>
        </w:rPr>
        <w:t>的+0%/-1%，使设备在最大工作周期下工作至少30min，试验期间，按</w:t>
      </w:r>
      <w:r>
        <w:rPr>
          <w:rFonts w:hint="default" w:ascii="Times New Roman" w:hAnsi="Times New Roman" w:eastAsia="宋体" w:cs="宋体"/>
          <w:i w:val="0"/>
          <w:iCs w:val="0"/>
          <w:caps w:val="0"/>
          <w:smallCaps w:val="0"/>
          <w:color w:val="000000"/>
          <w:sz w:val="24"/>
          <w:szCs w:val="21"/>
          <w:highlight w:val="none"/>
          <w:lang w:val="en-US" w:eastAsia="zh-CN"/>
        </w:rPr>
        <w:t>12.2章节</w:t>
      </w:r>
      <w:r>
        <w:rPr>
          <w:rFonts w:hint="default" w:ascii="Times New Roman" w:hAnsi="Times New Roman" w:eastAsia="宋体" w:cs="宋体"/>
          <w:i w:val="0"/>
          <w:iCs w:val="0"/>
          <w:caps w:val="0"/>
          <w:smallCaps w:val="0"/>
          <w:color w:val="000000"/>
          <w:kern w:val="2"/>
          <w:sz w:val="24"/>
          <w:szCs w:val="24"/>
          <w:highlight w:val="none"/>
          <w:lang w:val="en-US" w:eastAsia="zh-CN" w:bidi="ar-SA"/>
        </w:rPr>
        <w:fldChar w:fldCharType="begin"/>
      </w:r>
      <w:r>
        <w:rPr>
          <w:rFonts w:hint="default" w:ascii="Times New Roman" w:hAnsi="Times New Roman" w:eastAsia="宋体" w:cs="宋体"/>
          <w:i w:val="0"/>
          <w:iCs w:val="0"/>
          <w:caps w:val="0"/>
          <w:smallCaps w:val="0"/>
          <w:color w:val="000000"/>
          <w:kern w:val="2"/>
          <w:sz w:val="24"/>
          <w:szCs w:val="24"/>
          <w:highlight w:val="none"/>
          <w:lang w:val="en-US" w:eastAsia="zh-CN" w:bidi="ar-SA"/>
        </w:rPr>
        <w:instrText xml:space="preserve"> REF _Ref19465 \h </w:instrText>
      </w:r>
      <w:r>
        <w:rPr>
          <w:rFonts w:hint="default" w:ascii="Times New Roman" w:hAnsi="Times New Roman" w:eastAsia="宋体" w:cs="宋体"/>
          <w:i w:val="0"/>
          <w:iCs w:val="0"/>
          <w:caps w:val="0"/>
          <w:smallCaps w:val="0"/>
          <w:color w:val="000000"/>
          <w:kern w:val="2"/>
          <w:sz w:val="24"/>
          <w:szCs w:val="24"/>
          <w:highlight w:val="none"/>
          <w:lang w:val="en-US" w:eastAsia="zh-CN" w:bidi="ar-SA"/>
        </w:rPr>
        <w:fldChar w:fldCharType="separate"/>
      </w:r>
      <w:r>
        <w:rPr>
          <w:rFonts w:hint="default" w:ascii="Times New Roman" w:hAnsi="Times New Roman" w:eastAsia="宋体" w:cs="宋体"/>
          <w:i w:val="0"/>
          <w:iCs w:val="0"/>
          <w:caps w:val="0"/>
          <w:smallCaps w:val="0"/>
          <w:color w:val="000000"/>
          <w:kern w:val="2"/>
          <w:sz w:val="24"/>
          <w:szCs w:val="24"/>
          <w:highlight w:val="none"/>
          <w:lang w:val="en-US" w:eastAsia="zh-CN" w:bidi="ar-SA"/>
        </w:rPr>
        <w:t xml:space="preserve">表 </w:t>
      </w:r>
      <w:r>
        <w:rPr>
          <w:rFonts w:hint="default" w:ascii="Times New Roman" w:hAnsi="Times New Roman" w:eastAsia="宋体" w:cs="宋体"/>
          <w:i w:val="0"/>
          <w:iCs w:val="0"/>
          <w:caps w:val="0"/>
          <w:smallCaps w:val="0"/>
          <w:color w:val="000000"/>
          <w:kern w:val="2"/>
          <w:sz w:val="24"/>
          <w:szCs w:val="24"/>
          <w:highlight w:val="none"/>
          <w:lang w:val="en-US" w:eastAsia="zh-CN" w:bidi="ar-SA"/>
        </w:rPr>
        <w:fldChar w:fldCharType="begin"/>
      </w:r>
      <w:r>
        <w:rPr>
          <w:rFonts w:hint="default" w:ascii="Times New Roman" w:hAnsi="Times New Roman" w:eastAsia="宋体" w:cs="宋体"/>
          <w:i w:val="0"/>
          <w:iCs w:val="0"/>
          <w:caps w:val="0"/>
          <w:smallCaps w:val="0"/>
          <w:color w:val="000000"/>
          <w:kern w:val="2"/>
          <w:sz w:val="24"/>
          <w:szCs w:val="24"/>
          <w:highlight w:val="none"/>
          <w:lang w:val="en-US" w:eastAsia="zh-CN" w:bidi="ar-SA"/>
        </w:rPr>
        <w:instrText xml:space="preserve"> STYLEREF 1 \s </w:instrText>
      </w:r>
      <w:r>
        <w:rPr>
          <w:rFonts w:hint="default" w:ascii="Times New Roman" w:hAnsi="Times New Roman" w:eastAsia="宋体" w:cs="宋体"/>
          <w:i w:val="0"/>
          <w:iCs w:val="0"/>
          <w:caps w:val="0"/>
          <w:smallCaps w:val="0"/>
          <w:color w:val="000000"/>
          <w:kern w:val="2"/>
          <w:sz w:val="24"/>
          <w:szCs w:val="24"/>
          <w:highlight w:val="none"/>
          <w:lang w:val="en-US" w:eastAsia="zh-CN" w:bidi="ar-SA"/>
        </w:rPr>
        <w:fldChar w:fldCharType="separate"/>
      </w:r>
      <w:r>
        <w:rPr>
          <w:rFonts w:hint="default" w:ascii="Times New Roman" w:hAnsi="Times New Roman" w:eastAsia="宋体" w:cs="宋体"/>
          <w:i w:val="0"/>
          <w:iCs w:val="0"/>
          <w:caps w:val="0"/>
          <w:smallCaps w:val="0"/>
          <w:color w:val="000000"/>
          <w:kern w:val="2"/>
          <w:sz w:val="24"/>
          <w:szCs w:val="24"/>
          <w:highlight w:val="none"/>
          <w:lang w:val="en-US" w:eastAsia="zh-CN" w:bidi="ar-SA"/>
        </w:rPr>
        <w:t>12</w:t>
      </w:r>
      <w:r>
        <w:rPr>
          <w:rFonts w:hint="default" w:ascii="Times New Roman" w:hAnsi="Times New Roman" w:eastAsia="宋体" w:cs="宋体"/>
          <w:i w:val="0"/>
          <w:iCs w:val="0"/>
          <w:caps w:val="0"/>
          <w:smallCaps w:val="0"/>
          <w:color w:val="000000"/>
          <w:kern w:val="2"/>
          <w:sz w:val="24"/>
          <w:szCs w:val="24"/>
          <w:highlight w:val="none"/>
          <w:lang w:val="en-US" w:eastAsia="zh-CN" w:bidi="ar-SA"/>
        </w:rPr>
        <w:fldChar w:fldCharType="end"/>
      </w:r>
      <w:r>
        <w:rPr>
          <w:rFonts w:hint="default" w:ascii="Times New Roman" w:hAnsi="Times New Roman" w:eastAsia="宋体" w:cs="宋体"/>
          <w:i w:val="0"/>
          <w:iCs w:val="0"/>
          <w:caps w:val="0"/>
          <w:smallCaps w:val="0"/>
          <w:color w:val="000000"/>
          <w:kern w:val="2"/>
          <w:sz w:val="24"/>
          <w:szCs w:val="24"/>
          <w:highlight w:val="none"/>
          <w:lang w:val="en-US" w:eastAsia="zh-CN" w:bidi="ar-SA"/>
        </w:rPr>
        <w:t>-2</w:t>
      </w:r>
      <w:r>
        <w:rPr>
          <w:rFonts w:hint="default" w:ascii="Times New Roman" w:hAnsi="Times New Roman" w:eastAsia="宋体" w:cs="宋体"/>
          <w:i w:val="0"/>
          <w:iCs w:val="0"/>
          <w:caps w:val="0"/>
          <w:smallCaps w:val="0"/>
          <w:color w:val="000000"/>
          <w:kern w:val="2"/>
          <w:sz w:val="24"/>
          <w:szCs w:val="24"/>
          <w:highlight w:val="none"/>
          <w:lang w:val="en-US" w:eastAsia="zh-CN" w:bidi="ar-SA"/>
        </w:rPr>
        <w:fldChar w:fldCharType="end"/>
      </w:r>
      <w:r>
        <w:rPr>
          <w:rFonts w:hint="default" w:ascii="Times New Roman" w:hAnsi="Times New Roman" w:eastAsia="宋体" w:cs="宋体"/>
          <w:i w:val="0"/>
          <w:iCs w:val="0"/>
          <w:caps w:val="0"/>
          <w:smallCaps w:val="0"/>
          <w:color w:val="000000"/>
          <w:sz w:val="24"/>
          <w:szCs w:val="21"/>
          <w:highlight w:val="none"/>
        </w:rPr>
        <w:t>要求进行</w:t>
      </w:r>
      <w:r>
        <w:rPr>
          <w:rFonts w:hint="default" w:ascii="Times New Roman" w:hAnsi="Times New Roman" w:cs="宋体"/>
          <w:i w:val="0"/>
          <w:iCs w:val="0"/>
          <w:caps w:val="0"/>
          <w:smallCaps w:val="0"/>
          <w:color w:val="000000"/>
          <w:highlight w:val="none"/>
        </w:rPr>
        <w:t>QPAT2</w:t>
      </w:r>
      <w:r>
        <w:rPr>
          <w:rFonts w:hint="eastAsia" w:ascii="Times New Roman" w:hAnsi="Times New Roman" w:cs="宋体"/>
          <w:i w:val="0"/>
          <w:iCs w:val="0"/>
          <w:caps w:val="0"/>
          <w:smallCaps w:val="0"/>
          <w:color w:val="000000"/>
          <w:highlight w:val="none"/>
          <w:lang w:eastAsia="zh-CN"/>
        </w:rPr>
        <w:t>、</w:t>
      </w:r>
      <w:r>
        <w:rPr>
          <w:rFonts w:hint="default" w:ascii="Times New Roman" w:hAnsi="Times New Roman" w:cs="宋体"/>
          <w:i w:val="0"/>
          <w:iCs w:val="0"/>
          <w:caps w:val="0"/>
          <w:smallCaps w:val="0"/>
          <w:color w:val="000000"/>
          <w:highlight w:val="none"/>
        </w:rPr>
        <w:t>QPAT</w:t>
      </w:r>
      <w:r>
        <w:rPr>
          <w:rFonts w:hint="eastAsia" w:ascii="Times New Roman" w:hAnsi="Times New Roman" w:cs="宋体"/>
          <w:i w:val="0"/>
          <w:iCs w:val="0"/>
          <w:caps w:val="0"/>
          <w:smallCaps w:val="0"/>
          <w:color w:val="000000"/>
          <w:highlight w:val="none"/>
          <w:lang w:val="en-US" w:eastAsia="zh-CN"/>
        </w:rPr>
        <w:t>3、</w:t>
      </w:r>
      <w:r>
        <w:rPr>
          <w:rFonts w:hint="default" w:ascii="Times New Roman" w:hAnsi="Times New Roman" w:cs="宋体"/>
          <w:i w:val="0"/>
          <w:iCs w:val="0"/>
          <w:caps w:val="0"/>
          <w:smallCaps w:val="0"/>
          <w:color w:val="000000"/>
          <w:highlight w:val="none"/>
        </w:rPr>
        <w:t>QPAT</w:t>
      </w:r>
      <w:r>
        <w:rPr>
          <w:rFonts w:hint="eastAsia" w:ascii="Times New Roman" w:hAnsi="Times New Roman" w:cs="宋体"/>
          <w:i w:val="0"/>
          <w:iCs w:val="0"/>
          <w:caps w:val="0"/>
          <w:smallCaps w:val="0"/>
          <w:color w:val="000000"/>
          <w:highlight w:val="none"/>
          <w:lang w:val="en-US" w:eastAsia="zh-CN"/>
        </w:rPr>
        <w:t>4和</w:t>
      </w:r>
      <w:r>
        <w:rPr>
          <w:rFonts w:hint="default" w:ascii="Times New Roman" w:hAnsi="Times New Roman" w:cs="宋体"/>
          <w:i w:val="0"/>
          <w:iCs w:val="0"/>
          <w:caps w:val="0"/>
          <w:smallCaps w:val="0"/>
          <w:color w:val="000000"/>
          <w:highlight w:val="none"/>
        </w:rPr>
        <w:t>QPAT</w:t>
      </w:r>
      <w:r>
        <w:rPr>
          <w:rFonts w:hint="eastAsia" w:ascii="Times New Roman" w:hAnsi="Times New Roman" w:cs="宋体"/>
          <w:i w:val="0"/>
          <w:iCs w:val="0"/>
          <w:caps w:val="0"/>
          <w:smallCaps w:val="0"/>
          <w:color w:val="000000"/>
          <w:highlight w:val="none"/>
          <w:lang w:val="en-US" w:eastAsia="zh-CN"/>
        </w:rPr>
        <w:t>5</w:t>
      </w:r>
      <w:r>
        <w:rPr>
          <w:rFonts w:hint="default" w:ascii="Times New Roman" w:hAnsi="Times New Roman" w:eastAsia="宋体" w:cs="宋体"/>
          <w:i w:val="0"/>
          <w:iCs w:val="0"/>
          <w:caps w:val="0"/>
          <w:smallCaps w:val="0"/>
          <w:color w:val="000000"/>
          <w:sz w:val="24"/>
          <w:szCs w:val="21"/>
          <w:highlight w:val="none"/>
        </w:rPr>
        <w:t>检查并记录检测数据，检查受试设备是否正常；</w:t>
      </w:r>
    </w:p>
    <w:p>
      <w:pPr>
        <w:pStyle w:val="43"/>
        <w:numPr>
          <w:ilvl w:val="0"/>
          <w:numId w:val="30"/>
        </w:numPr>
        <w:spacing w:line="420" w:lineRule="exact"/>
        <w:ind w:firstLineChars="0"/>
        <w:rPr>
          <w:rFonts w:hint="default" w:ascii="Times New Roman" w:hAnsi="Times New Roman" w:eastAsia="宋体" w:cs="宋体"/>
          <w:i w:val="0"/>
          <w:iCs w:val="0"/>
          <w:caps w:val="0"/>
          <w:smallCaps w:val="0"/>
          <w:color w:val="000000"/>
          <w:szCs w:val="21"/>
          <w:highlight w:val="none"/>
        </w:rPr>
      </w:pPr>
      <w:r>
        <w:rPr>
          <w:rFonts w:hint="default" w:ascii="Times New Roman" w:hAnsi="Times New Roman" w:eastAsia="宋体" w:cs="宋体"/>
          <w:i w:val="0"/>
          <w:iCs w:val="0"/>
          <w:caps w:val="0"/>
          <w:smallCaps w:val="0"/>
          <w:color w:val="000000"/>
          <w:sz w:val="24"/>
          <w:szCs w:val="21"/>
          <w:highlight w:val="none"/>
        </w:rPr>
        <w:t>启动可编程电源，使受试设备工作在</w:t>
      </w:r>
      <w:r>
        <w:rPr>
          <w:rFonts w:hint="eastAsia" w:ascii="Times New Roman" w:hAnsi="Times New Roman" w:cs="宋体"/>
          <w:i w:val="0"/>
          <w:iCs w:val="0"/>
          <w:caps w:val="0"/>
          <w:smallCaps w:val="0"/>
          <w:color w:val="000000"/>
          <w:sz w:val="24"/>
          <w:szCs w:val="21"/>
          <w:highlight w:val="none"/>
          <w:lang w:val="en-US" w:eastAsia="zh-CN"/>
        </w:rPr>
        <w:t>28V</w:t>
      </w:r>
      <w:r>
        <w:rPr>
          <w:rFonts w:hint="default" w:ascii="Times New Roman" w:hAnsi="Times New Roman" w:eastAsia="宋体" w:cs="宋体"/>
          <w:i w:val="0"/>
          <w:iCs w:val="0"/>
          <w:caps w:val="0"/>
          <w:smallCaps w:val="0"/>
          <w:color w:val="000000"/>
          <w:sz w:val="24"/>
          <w:szCs w:val="21"/>
          <w:highlight w:val="none"/>
        </w:rPr>
        <w:t>至少1min，将受试设备的输入端电压调节至</w:t>
      </w:r>
      <w:r>
        <w:rPr>
          <w:rFonts w:hint="eastAsia" w:ascii="Times New Roman" w:hAnsi="Times New Roman" w:cs="宋体"/>
          <w:i w:val="0"/>
          <w:iCs w:val="0"/>
          <w:caps w:val="0"/>
          <w:smallCaps w:val="0"/>
          <w:color w:val="000000"/>
          <w:sz w:val="24"/>
          <w:szCs w:val="21"/>
          <w:highlight w:val="none"/>
          <w:lang w:val="en-US" w:eastAsia="zh-CN"/>
        </w:rPr>
        <w:t>18V</w:t>
      </w:r>
      <w:r>
        <w:rPr>
          <w:rFonts w:hint="default" w:ascii="Times New Roman" w:hAnsi="Times New Roman" w:eastAsia="宋体" w:cs="宋体"/>
          <w:i w:val="0"/>
          <w:iCs w:val="0"/>
          <w:caps w:val="0"/>
          <w:smallCaps w:val="0"/>
          <w:color w:val="000000"/>
          <w:sz w:val="24"/>
          <w:szCs w:val="21"/>
          <w:highlight w:val="none"/>
        </w:rPr>
        <w:t>的+0%/-1%，使设备在最大工作周期下工作至少30min，试验期间，按</w:t>
      </w:r>
      <w:r>
        <w:rPr>
          <w:rFonts w:hint="default" w:ascii="Times New Roman" w:hAnsi="Times New Roman" w:eastAsia="宋体" w:cs="宋体"/>
          <w:i w:val="0"/>
          <w:iCs w:val="0"/>
          <w:caps w:val="0"/>
          <w:smallCaps w:val="0"/>
          <w:color w:val="000000"/>
          <w:sz w:val="24"/>
          <w:szCs w:val="21"/>
          <w:highlight w:val="none"/>
          <w:lang w:val="en-US" w:eastAsia="zh-CN"/>
        </w:rPr>
        <w:t>12.2章节</w:t>
      </w:r>
      <w:r>
        <w:rPr>
          <w:rFonts w:hint="default" w:ascii="Times New Roman" w:hAnsi="Times New Roman" w:eastAsia="宋体" w:cs="宋体"/>
          <w:i w:val="0"/>
          <w:iCs w:val="0"/>
          <w:caps w:val="0"/>
          <w:smallCaps w:val="0"/>
          <w:color w:val="000000"/>
          <w:kern w:val="2"/>
          <w:sz w:val="24"/>
          <w:szCs w:val="24"/>
          <w:highlight w:val="none"/>
          <w:lang w:val="en-US" w:eastAsia="zh-CN" w:bidi="ar-SA"/>
        </w:rPr>
        <w:fldChar w:fldCharType="begin"/>
      </w:r>
      <w:r>
        <w:rPr>
          <w:rFonts w:hint="default" w:ascii="Times New Roman" w:hAnsi="Times New Roman" w:eastAsia="宋体" w:cs="宋体"/>
          <w:i w:val="0"/>
          <w:iCs w:val="0"/>
          <w:caps w:val="0"/>
          <w:smallCaps w:val="0"/>
          <w:color w:val="000000"/>
          <w:kern w:val="2"/>
          <w:sz w:val="24"/>
          <w:szCs w:val="24"/>
          <w:highlight w:val="none"/>
          <w:lang w:val="en-US" w:eastAsia="zh-CN" w:bidi="ar-SA"/>
        </w:rPr>
        <w:instrText xml:space="preserve"> REF _Ref19465 \h </w:instrText>
      </w:r>
      <w:r>
        <w:rPr>
          <w:rFonts w:hint="default" w:ascii="Times New Roman" w:hAnsi="Times New Roman" w:eastAsia="宋体" w:cs="宋体"/>
          <w:i w:val="0"/>
          <w:iCs w:val="0"/>
          <w:caps w:val="0"/>
          <w:smallCaps w:val="0"/>
          <w:color w:val="000000"/>
          <w:kern w:val="2"/>
          <w:sz w:val="24"/>
          <w:szCs w:val="24"/>
          <w:highlight w:val="none"/>
          <w:lang w:val="en-US" w:eastAsia="zh-CN" w:bidi="ar-SA"/>
        </w:rPr>
        <w:fldChar w:fldCharType="separate"/>
      </w:r>
      <w:r>
        <w:rPr>
          <w:rFonts w:hint="default" w:ascii="Times New Roman" w:hAnsi="Times New Roman" w:eastAsia="宋体" w:cs="宋体"/>
          <w:i w:val="0"/>
          <w:iCs w:val="0"/>
          <w:caps w:val="0"/>
          <w:smallCaps w:val="0"/>
          <w:color w:val="000000"/>
          <w:kern w:val="2"/>
          <w:sz w:val="24"/>
          <w:szCs w:val="24"/>
          <w:highlight w:val="none"/>
          <w:lang w:val="en-US" w:eastAsia="zh-CN" w:bidi="ar-SA"/>
        </w:rPr>
        <w:t xml:space="preserve">表 </w:t>
      </w:r>
      <w:r>
        <w:rPr>
          <w:rFonts w:hint="default" w:ascii="Times New Roman" w:hAnsi="Times New Roman" w:eastAsia="宋体" w:cs="宋体"/>
          <w:i w:val="0"/>
          <w:iCs w:val="0"/>
          <w:caps w:val="0"/>
          <w:smallCaps w:val="0"/>
          <w:color w:val="000000"/>
          <w:kern w:val="2"/>
          <w:sz w:val="24"/>
          <w:szCs w:val="24"/>
          <w:highlight w:val="none"/>
          <w:lang w:val="en-US" w:eastAsia="zh-CN" w:bidi="ar-SA"/>
        </w:rPr>
        <w:fldChar w:fldCharType="begin"/>
      </w:r>
      <w:r>
        <w:rPr>
          <w:rFonts w:hint="default" w:ascii="Times New Roman" w:hAnsi="Times New Roman" w:eastAsia="宋体" w:cs="宋体"/>
          <w:i w:val="0"/>
          <w:iCs w:val="0"/>
          <w:caps w:val="0"/>
          <w:smallCaps w:val="0"/>
          <w:color w:val="000000"/>
          <w:kern w:val="2"/>
          <w:sz w:val="24"/>
          <w:szCs w:val="24"/>
          <w:highlight w:val="none"/>
          <w:lang w:val="en-US" w:eastAsia="zh-CN" w:bidi="ar-SA"/>
        </w:rPr>
        <w:instrText xml:space="preserve"> STYLEREF 1 \s </w:instrText>
      </w:r>
      <w:r>
        <w:rPr>
          <w:rFonts w:hint="default" w:ascii="Times New Roman" w:hAnsi="Times New Roman" w:eastAsia="宋体" w:cs="宋体"/>
          <w:i w:val="0"/>
          <w:iCs w:val="0"/>
          <w:caps w:val="0"/>
          <w:smallCaps w:val="0"/>
          <w:color w:val="000000"/>
          <w:kern w:val="2"/>
          <w:sz w:val="24"/>
          <w:szCs w:val="24"/>
          <w:highlight w:val="none"/>
          <w:lang w:val="en-US" w:eastAsia="zh-CN" w:bidi="ar-SA"/>
        </w:rPr>
        <w:fldChar w:fldCharType="separate"/>
      </w:r>
      <w:r>
        <w:rPr>
          <w:rFonts w:hint="default" w:ascii="Times New Roman" w:hAnsi="Times New Roman" w:eastAsia="宋体" w:cs="宋体"/>
          <w:i w:val="0"/>
          <w:iCs w:val="0"/>
          <w:caps w:val="0"/>
          <w:smallCaps w:val="0"/>
          <w:color w:val="000000"/>
          <w:kern w:val="2"/>
          <w:sz w:val="24"/>
          <w:szCs w:val="24"/>
          <w:highlight w:val="none"/>
          <w:lang w:val="en-US" w:eastAsia="zh-CN" w:bidi="ar-SA"/>
        </w:rPr>
        <w:t>12</w:t>
      </w:r>
      <w:r>
        <w:rPr>
          <w:rFonts w:hint="default" w:ascii="Times New Roman" w:hAnsi="Times New Roman" w:eastAsia="宋体" w:cs="宋体"/>
          <w:i w:val="0"/>
          <w:iCs w:val="0"/>
          <w:caps w:val="0"/>
          <w:smallCaps w:val="0"/>
          <w:color w:val="000000"/>
          <w:kern w:val="2"/>
          <w:sz w:val="24"/>
          <w:szCs w:val="24"/>
          <w:highlight w:val="none"/>
          <w:lang w:val="en-US" w:eastAsia="zh-CN" w:bidi="ar-SA"/>
        </w:rPr>
        <w:fldChar w:fldCharType="end"/>
      </w:r>
      <w:r>
        <w:rPr>
          <w:rFonts w:hint="default" w:ascii="Times New Roman" w:hAnsi="Times New Roman" w:eastAsia="宋体" w:cs="宋体"/>
          <w:i w:val="0"/>
          <w:iCs w:val="0"/>
          <w:caps w:val="0"/>
          <w:smallCaps w:val="0"/>
          <w:color w:val="000000"/>
          <w:kern w:val="2"/>
          <w:sz w:val="24"/>
          <w:szCs w:val="24"/>
          <w:highlight w:val="none"/>
          <w:lang w:val="en-US" w:eastAsia="zh-CN" w:bidi="ar-SA"/>
        </w:rPr>
        <w:t>-2</w:t>
      </w:r>
      <w:r>
        <w:rPr>
          <w:rFonts w:hint="default" w:ascii="Times New Roman" w:hAnsi="Times New Roman" w:eastAsia="宋体" w:cs="宋体"/>
          <w:i w:val="0"/>
          <w:iCs w:val="0"/>
          <w:caps w:val="0"/>
          <w:smallCaps w:val="0"/>
          <w:color w:val="000000"/>
          <w:kern w:val="2"/>
          <w:sz w:val="24"/>
          <w:szCs w:val="24"/>
          <w:highlight w:val="none"/>
          <w:lang w:val="en-US" w:eastAsia="zh-CN" w:bidi="ar-SA"/>
        </w:rPr>
        <w:fldChar w:fldCharType="end"/>
      </w:r>
      <w:r>
        <w:rPr>
          <w:rFonts w:hint="default" w:ascii="Times New Roman" w:hAnsi="Times New Roman" w:eastAsia="宋体" w:cs="宋体"/>
          <w:i w:val="0"/>
          <w:iCs w:val="0"/>
          <w:caps w:val="0"/>
          <w:smallCaps w:val="0"/>
          <w:color w:val="000000"/>
          <w:sz w:val="24"/>
          <w:szCs w:val="21"/>
          <w:highlight w:val="none"/>
        </w:rPr>
        <w:t>要求进行</w:t>
      </w:r>
      <w:r>
        <w:rPr>
          <w:rFonts w:hint="default" w:ascii="Times New Roman" w:hAnsi="Times New Roman" w:cs="宋体"/>
          <w:i w:val="0"/>
          <w:iCs w:val="0"/>
          <w:caps w:val="0"/>
          <w:smallCaps w:val="0"/>
          <w:color w:val="000000"/>
          <w:highlight w:val="none"/>
        </w:rPr>
        <w:t>QPAT2</w:t>
      </w:r>
      <w:r>
        <w:rPr>
          <w:rFonts w:hint="eastAsia" w:ascii="Times New Roman" w:hAnsi="Times New Roman" w:cs="宋体"/>
          <w:i w:val="0"/>
          <w:iCs w:val="0"/>
          <w:caps w:val="0"/>
          <w:smallCaps w:val="0"/>
          <w:color w:val="000000"/>
          <w:highlight w:val="none"/>
          <w:lang w:eastAsia="zh-CN"/>
        </w:rPr>
        <w:t>、</w:t>
      </w:r>
      <w:r>
        <w:rPr>
          <w:rFonts w:hint="default" w:ascii="Times New Roman" w:hAnsi="Times New Roman" w:cs="宋体"/>
          <w:i w:val="0"/>
          <w:iCs w:val="0"/>
          <w:caps w:val="0"/>
          <w:smallCaps w:val="0"/>
          <w:color w:val="000000"/>
          <w:highlight w:val="none"/>
        </w:rPr>
        <w:t>QPAT</w:t>
      </w:r>
      <w:r>
        <w:rPr>
          <w:rFonts w:hint="eastAsia" w:ascii="Times New Roman" w:hAnsi="Times New Roman" w:cs="宋体"/>
          <w:i w:val="0"/>
          <w:iCs w:val="0"/>
          <w:caps w:val="0"/>
          <w:smallCaps w:val="0"/>
          <w:color w:val="000000"/>
          <w:highlight w:val="none"/>
          <w:lang w:val="en-US" w:eastAsia="zh-CN"/>
        </w:rPr>
        <w:t>3、</w:t>
      </w:r>
      <w:r>
        <w:rPr>
          <w:rFonts w:hint="default" w:ascii="Times New Roman" w:hAnsi="Times New Roman" w:cs="宋体"/>
          <w:i w:val="0"/>
          <w:iCs w:val="0"/>
          <w:caps w:val="0"/>
          <w:smallCaps w:val="0"/>
          <w:color w:val="000000"/>
          <w:highlight w:val="none"/>
        </w:rPr>
        <w:t>QPAT</w:t>
      </w:r>
      <w:r>
        <w:rPr>
          <w:rFonts w:hint="eastAsia" w:ascii="Times New Roman" w:hAnsi="Times New Roman" w:cs="宋体"/>
          <w:i w:val="0"/>
          <w:iCs w:val="0"/>
          <w:caps w:val="0"/>
          <w:smallCaps w:val="0"/>
          <w:color w:val="000000"/>
          <w:highlight w:val="none"/>
          <w:lang w:val="en-US" w:eastAsia="zh-CN"/>
        </w:rPr>
        <w:t>4和</w:t>
      </w:r>
      <w:r>
        <w:rPr>
          <w:rFonts w:hint="default" w:ascii="Times New Roman" w:hAnsi="Times New Roman" w:cs="宋体"/>
          <w:i w:val="0"/>
          <w:iCs w:val="0"/>
          <w:caps w:val="0"/>
          <w:smallCaps w:val="0"/>
          <w:color w:val="000000"/>
          <w:highlight w:val="none"/>
        </w:rPr>
        <w:t>QPAT</w:t>
      </w:r>
      <w:r>
        <w:rPr>
          <w:rFonts w:hint="eastAsia" w:ascii="Times New Roman" w:hAnsi="Times New Roman" w:cs="宋体"/>
          <w:i w:val="0"/>
          <w:iCs w:val="0"/>
          <w:caps w:val="0"/>
          <w:smallCaps w:val="0"/>
          <w:color w:val="000000"/>
          <w:highlight w:val="none"/>
          <w:lang w:val="en-US" w:eastAsia="zh-CN"/>
        </w:rPr>
        <w:t>5</w:t>
      </w:r>
      <w:r>
        <w:rPr>
          <w:rFonts w:hint="default" w:ascii="Times New Roman" w:hAnsi="Times New Roman" w:eastAsia="宋体" w:cs="宋体"/>
          <w:i w:val="0"/>
          <w:iCs w:val="0"/>
          <w:caps w:val="0"/>
          <w:smallCaps w:val="0"/>
          <w:color w:val="000000"/>
          <w:sz w:val="24"/>
          <w:szCs w:val="21"/>
          <w:highlight w:val="none"/>
        </w:rPr>
        <w:t>检查并记录检测数据，检查受试设备是否正常；</w:t>
      </w:r>
    </w:p>
    <w:p>
      <w:pPr>
        <w:pStyle w:val="43"/>
        <w:numPr>
          <w:ilvl w:val="0"/>
          <w:numId w:val="30"/>
        </w:numPr>
        <w:spacing w:line="420" w:lineRule="exact"/>
        <w:ind w:firstLineChars="0"/>
        <w:rPr>
          <w:rFonts w:hint="default" w:ascii="Times New Roman" w:hAnsi="Times New Roman" w:eastAsia="宋体" w:cs="宋体"/>
          <w:i w:val="0"/>
          <w:iCs w:val="0"/>
          <w:caps w:val="0"/>
          <w:smallCaps w:val="0"/>
          <w:color w:val="000000"/>
          <w:szCs w:val="21"/>
          <w:highlight w:val="none"/>
        </w:rPr>
      </w:pPr>
      <w:r>
        <w:rPr>
          <w:rFonts w:hint="default" w:ascii="Times New Roman" w:hAnsi="Times New Roman" w:eastAsia="宋体" w:cs="宋体"/>
          <w:i w:val="0"/>
          <w:iCs w:val="0"/>
          <w:caps w:val="0"/>
          <w:smallCaps w:val="0"/>
          <w:color w:val="000000"/>
          <w:sz w:val="24"/>
          <w:szCs w:val="21"/>
          <w:highlight w:val="none"/>
        </w:rPr>
        <w:t>试验结束后在标准大气条件下，按</w:t>
      </w:r>
      <w:r>
        <w:rPr>
          <w:rFonts w:hint="default" w:ascii="Times New Roman" w:hAnsi="Times New Roman" w:eastAsia="宋体" w:cs="宋体"/>
          <w:i w:val="0"/>
          <w:iCs w:val="0"/>
          <w:caps w:val="0"/>
          <w:smallCaps w:val="0"/>
          <w:color w:val="000000"/>
          <w:sz w:val="24"/>
          <w:szCs w:val="21"/>
          <w:highlight w:val="none"/>
          <w:lang w:val="en-US" w:eastAsia="zh-CN"/>
        </w:rPr>
        <w:t>12.2章节</w:t>
      </w:r>
      <w:r>
        <w:rPr>
          <w:rFonts w:hint="default" w:ascii="Times New Roman" w:hAnsi="Times New Roman" w:eastAsia="宋体" w:cs="宋体"/>
          <w:i w:val="0"/>
          <w:iCs w:val="0"/>
          <w:caps w:val="0"/>
          <w:smallCaps w:val="0"/>
          <w:color w:val="000000"/>
          <w:kern w:val="2"/>
          <w:sz w:val="24"/>
          <w:szCs w:val="24"/>
          <w:highlight w:val="none"/>
          <w:lang w:val="en-US" w:eastAsia="zh-CN" w:bidi="ar-SA"/>
        </w:rPr>
        <w:fldChar w:fldCharType="begin"/>
      </w:r>
      <w:r>
        <w:rPr>
          <w:rFonts w:hint="default" w:ascii="Times New Roman" w:hAnsi="Times New Roman" w:eastAsia="宋体" w:cs="宋体"/>
          <w:i w:val="0"/>
          <w:iCs w:val="0"/>
          <w:caps w:val="0"/>
          <w:smallCaps w:val="0"/>
          <w:color w:val="000000"/>
          <w:kern w:val="2"/>
          <w:sz w:val="24"/>
          <w:szCs w:val="24"/>
          <w:highlight w:val="none"/>
          <w:lang w:val="en-US" w:eastAsia="zh-CN" w:bidi="ar-SA"/>
        </w:rPr>
        <w:instrText xml:space="preserve"> REF _Ref19465 \h </w:instrText>
      </w:r>
      <w:r>
        <w:rPr>
          <w:rFonts w:hint="default" w:ascii="Times New Roman" w:hAnsi="Times New Roman" w:eastAsia="宋体" w:cs="宋体"/>
          <w:i w:val="0"/>
          <w:iCs w:val="0"/>
          <w:caps w:val="0"/>
          <w:smallCaps w:val="0"/>
          <w:color w:val="000000"/>
          <w:kern w:val="2"/>
          <w:sz w:val="24"/>
          <w:szCs w:val="24"/>
          <w:highlight w:val="none"/>
          <w:lang w:val="en-US" w:eastAsia="zh-CN" w:bidi="ar-SA"/>
        </w:rPr>
        <w:fldChar w:fldCharType="separate"/>
      </w:r>
      <w:r>
        <w:rPr>
          <w:rFonts w:hint="default" w:ascii="Times New Roman" w:hAnsi="Times New Roman" w:eastAsia="宋体" w:cs="宋体"/>
          <w:i w:val="0"/>
          <w:iCs w:val="0"/>
          <w:caps w:val="0"/>
          <w:smallCaps w:val="0"/>
          <w:color w:val="000000"/>
          <w:kern w:val="2"/>
          <w:sz w:val="24"/>
          <w:szCs w:val="24"/>
          <w:highlight w:val="none"/>
          <w:lang w:val="en-US" w:eastAsia="zh-CN" w:bidi="ar-SA"/>
        </w:rPr>
        <w:t xml:space="preserve">表 </w:t>
      </w:r>
      <w:r>
        <w:rPr>
          <w:rFonts w:hint="default" w:ascii="Times New Roman" w:hAnsi="Times New Roman" w:eastAsia="宋体" w:cs="宋体"/>
          <w:i w:val="0"/>
          <w:iCs w:val="0"/>
          <w:caps w:val="0"/>
          <w:smallCaps w:val="0"/>
          <w:color w:val="000000"/>
          <w:kern w:val="2"/>
          <w:sz w:val="24"/>
          <w:szCs w:val="24"/>
          <w:highlight w:val="none"/>
          <w:lang w:val="en-US" w:eastAsia="zh-CN" w:bidi="ar-SA"/>
        </w:rPr>
        <w:fldChar w:fldCharType="begin"/>
      </w:r>
      <w:r>
        <w:rPr>
          <w:rFonts w:hint="default" w:ascii="Times New Roman" w:hAnsi="Times New Roman" w:eastAsia="宋体" w:cs="宋体"/>
          <w:i w:val="0"/>
          <w:iCs w:val="0"/>
          <w:caps w:val="0"/>
          <w:smallCaps w:val="0"/>
          <w:color w:val="000000"/>
          <w:kern w:val="2"/>
          <w:sz w:val="24"/>
          <w:szCs w:val="24"/>
          <w:highlight w:val="none"/>
          <w:lang w:val="en-US" w:eastAsia="zh-CN" w:bidi="ar-SA"/>
        </w:rPr>
        <w:instrText xml:space="preserve"> STYLEREF 1 \s </w:instrText>
      </w:r>
      <w:r>
        <w:rPr>
          <w:rFonts w:hint="default" w:ascii="Times New Roman" w:hAnsi="Times New Roman" w:eastAsia="宋体" w:cs="宋体"/>
          <w:i w:val="0"/>
          <w:iCs w:val="0"/>
          <w:caps w:val="0"/>
          <w:smallCaps w:val="0"/>
          <w:color w:val="000000"/>
          <w:kern w:val="2"/>
          <w:sz w:val="24"/>
          <w:szCs w:val="24"/>
          <w:highlight w:val="none"/>
          <w:lang w:val="en-US" w:eastAsia="zh-CN" w:bidi="ar-SA"/>
        </w:rPr>
        <w:fldChar w:fldCharType="separate"/>
      </w:r>
      <w:r>
        <w:rPr>
          <w:rFonts w:hint="default" w:ascii="Times New Roman" w:hAnsi="Times New Roman" w:eastAsia="宋体" w:cs="宋体"/>
          <w:i w:val="0"/>
          <w:iCs w:val="0"/>
          <w:caps w:val="0"/>
          <w:smallCaps w:val="0"/>
          <w:color w:val="000000"/>
          <w:kern w:val="2"/>
          <w:sz w:val="24"/>
          <w:szCs w:val="24"/>
          <w:highlight w:val="none"/>
          <w:lang w:val="en-US" w:eastAsia="zh-CN" w:bidi="ar-SA"/>
        </w:rPr>
        <w:t>12</w:t>
      </w:r>
      <w:r>
        <w:rPr>
          <w:rFonts w:hint="default" w:ascii="Times New Roman" w:hAnsi="Times New Roman" w:eastAsia="宋体" w:cs="宋体"/>
          <w:i w:val="0"/>
          <w:iCs w:val="0"/>
          <w:caps w:val="0"/>
          <w:smallCaps w:val="0"/>
          <w:color w:val="000000"/>
          <w:kern w:val="2"/>
          <w:sz w:val="24"/>
          <w:szCs w:val="24"/>
          <w:highlight w:val="none"/>
          <w:lang w:val="en-US" w:eastAsia="zh-CN" w:bidi="ar-SA"/>
        </w:rPr>
        <w:fldChar w:fldCharType="end"/>
      </w:r>
      <w:r>
        <w:rPr>
          <w:rFonts w:hint="default" w:ascii="Times New Roman" w:hAnsi="Times New Roman" w:eastAsia="宋体" w:cs="宋体"/>
          <w:i w:val="0"/>
          <w:iCs w:val="0"/>
          <w:caps w:val="0"/>
          <w:smallCaps w:val="0"/>
          <w:color w:val="000000"/>
          <w:kern w:val="2"/>
          <w:sz w:val="24"/>
          <w:szCs w:val="24"/>
          <w:highlight w:val="none"/>
          <w:lang w:val="en-US" w:eastAsia="zh-CN" w:bidi="ar-SA"/>
        </w:rPr>
        <w:t>-2</w:t>
      </w:r>
      <w:r>
        <w:rPr>
          <w:rFonts w:hint="default" w:ascii="Times New Roman" w:hAnsi="Times New Roman" w:eastAsia="宋体" w:cs="宋体"/>
          <w:i w:val="0"/>
          <w:iCs w:val="0"/>
          <w:caps w:val="0"/>
          <w:smallCaps w:val="0"/>
          <w:color w:val="000000"/>
          <w:kern w:val="2"/>
          <w:sz w:val="24"/>
          <w:szCs w:val="24"/>
          <w:highlight w:val="none"/>
          <w:lang w:val="en-US" w:eastAsia="zh-CN" w:bidi="ar-SA"/>
        </w:rPr>
        <w:fldChar w:fldCharType="end"/>
      </w:r>
      <w:r>
        <w:rPr>
          <w:rFonts w:hint="default" w:ascii="Times New Roman" w:hAnsi="Times New Roman" w:eastAsia="宋体" w:cs="宋体"/>
          <w:i w:val="0"/>
          <w:iCs w:val="0"/>
          <w:caps w:val="0"/>
          <w:smallCaps w:val="0"/>
          <w:color w:val="000000"/>
          <w:sz w:val="24"/>
          <w:szCs w:val="21"/>
          <w:highlight w:val="none"/>
        </w:rPr>
        <w:t>的要求对受试设备进行</w:t>
      </w:r>
      <w:r>
        <w:rPr>
          <w:rFonts w:hint="default" w:ascii="Times New Roman" w:hAnsi="Times New Roman" w:cs="宋体"/>
          <w:i w:val="0"/>
          <w:iCs w:val="0"/>
          <w:caps w:val="0"/>
          <w:smallCaps w:val="0"/>
          <w:color w:val="000000"/>
          <w:highlight w:val="none"/>
        </w:rPr>
        <w:t>QPAT2</w:t>
      </w:r>
      <w:r>
        <w:rPr>
          <w:rFonts w:hint="eastAsia" w:ascii="Times New Roman" w:hAnsi="Times New Roman" w:cs="宋体"/>
          <w:i w:val="0"/>
          <w:iCs w:val="0"/>
          <w:caps w:val="0"/>
          <w:smallCaps w:val="0"/>
          <w:color w:val="000000"/>
          <w:highlight w:val="none"/>
          <w:lang w:eastAsia="zh-CN"/>
        </w:rPr>
        <w:t>、</w:t>
      </w:r>
      <w:r>
        <w:rPr>
          <w:rFonts w:hint="default" w:ascii="Times New Roman" w:hAnsi="Times New Roman" w:cs="宋体"/>
          <w:i w:val="0"/>
          <w:iCs w:val="0"/>
          <w:caps w:val="0"/>
          <w:smallCaps w:val="0"/>
          <w:color w:val="000000"/>
          <w:highlight w:val="none"/>
        </w:rPr>
        <w:t>QPAT</w:t>
      </w:r>
      <w:r>
        <w:rPr>
          <w:rFonts w:hint="eastAsia" w:ascii="Times New Roman" w:hAnsi="Times New Roman" w:cs="宋体"/>
          <w:i w:val="0"/>
          <w:iCs w:val="0"/>
          <w:caps w:val="0"/>
          <w:smallCaps w:val="0"/>
          <w:color w:val="000000"/>
          <w:highlight w:val="none"/>
          <w:lang w:val="en-US" w:eastAsia="zh-CN"/>
        </w:rPr>
        <w:t>3、</w:t>
      </w:r>
      <w:r>
        <w:rPr>
          <w:rFonts w:hint="default" w:ascii="Times New Roman" w:hAnsi="Times New Roman" w:cs="宋体"/>
          <w:i w:val="0"/>
          <w:iCs w:val="0"/>
          <w:caps w:val="0"/>
          <w:smallCaps w:val="0"/>
          <w:color w:val="000000"/>
          <w:highlight w:val="none"/>
        </w:rPr>
        <w:t>QPAT</w:t>
      </w:r>
      <w:r>
        <w:rPr>
          <w:rFonts w:hint="eastAsia" w:ascii="Times New Roman" w:hAnsi="Times New Roman" w:cs="宋体"/>
          <w:i w:val="0"/>
          <w:iCs w:val="0"/>
          <w:caps w:val="0"/>
          <w:smallCaps w:val="0"/>
          <w:color w:val="000000"/>
          <w:highlight w:val="none"/>
          <w:lang w:val="en-US" w:eastAsia="zh-CN"/>
        </w:rPr>
        <w:t>4和</w:t>
      </w:r>
      <w:r>
        <w:rPr>
          <w:rFonts w:hint="default" w:ascii="Times New Roman" w:hAnsi="Times New Roman" w:cs="宋体"/>
          <w:i w:val="0"/>
          <w:iCs w:val="0"/>
          <w:caps w:val="0"/>
          <w:smallCaps w:val="0"/>
          <w:color w:val="000000"/>
          <w:highlight w:val="none"/>
        </w:rPr>
        <w:t>QPAT</w:t>
      </w:r>
      <w:r>
        <w:rPr>
          <w:rFonts w:hint="eastAsia" w:ascii="Times New Roman" w:hAnsi="Times New Roman" w:cs="宋体"/>
          <w:i w:val="0"/>
          <w:iCs w:val="0"/>
          <w:caps w:val="0"/>
          <w:smallCaps w:val="0"/>
          <w:color w:val="000000"/>
          <w:highlight w:val="none"/>
          <w:lang w:val="en-US" w:eastAsia="zh-CN"/>
        </w:rPr>
        <w:t>5</w:t>
      </w:r>
      <w:r>
        <w:rPr>
          <w:rFonts w:hint="default" w:ascii="Times New Roman" w:hAnsi="Times New Roman" w:eastAsia="宋体" w:cs="宋体"/>
          <w:i w:val="0"/>
          <w:iCs w:val="0"/>
          <w:caps w:val="0"/>
          <w:smallCaps w:val="0"/>
          <w:color w:val="000000"/>
          <w:sz w:val="24"/>
          <w:szCs w:val="21"/>
          <w:highlight w:val="none"/>
        </w:rPr>
        <w:t>检查，并记录检测结果。</w:t>
      </w:r>
    </w:p>
    <w:p>
      <w:pPr>
        <w:pStyle w:val="5"/>
        <w:rPr>
          <w:rFonts w:hint="eastAsia" w:ascii="Times New Roman" w:hAnsi="Times New Roman" w:cs="宋体"/>
          <w:i w:val="0"/>
          <w:iCs w:val="0"/>
          <w:caps w:val="0"/>
          <w:smallCaps w:val="0"/>
          <w:color w:val="000000" w:themeColor="text1"/>
          <w:lang w:val="en-US" w:eastAsia="zh-CN"/>
          <w14:textFill>
            <w14:solidFill>
              <w14:schemeClr w14:val="tx1"/>
            </w14:solidFill>
          </w14:textFill>
        </w:rPr>
      </w:pPr>
      <w:bookmarkStart w:id="275" w:name="_Toc8188"/>
      <w:bookmarkStart w:id="276" w:name="_Toc17415"/>
      <w:r>
        <w:rPr>
          <w:rFonts w:hint="eastAsia" w:ascii="Times New Roman" w:hAnsi="Times New Roman" w:cs="宋体"/>
          <w:i w:val="0"/>
          <w:iCs w:val="0"/>
          <w:caps w:val="0"/>
          <w:smallCaps w:val="0"/>
          <w:color w:val="000000" w:themeColor="text1"/>
          <w:lang w:val="en-US" w:eastAsia="zh-CN"/>
          <w14:textFill>
            <w14:solidFill>
              <w14:schemeClr w14:val="tx1"/>
            </w14:solidFill>
          </w14:textFill>
        </w:rPr>
        <w:t>正常工作条件：脉动电压（直流）</w:t>
      </w:r>
      <w:bookmarkEnd w:id="274"/>
      <w:bookmarkEnd w:id="275"/>
      <w:bookmarkEnd w:id="276"/>
    </w:p>
    <w:p>
      <w:pPr>
        <w:rPr>
          <w:rFonts w:hint="eastAsia" w:ascii="Times New Roman" w:hAnsi="Times New Roman" w:eastAsia="宋体" w:cs="宋体"/>
          <w:i w:val="0"/>
          <w:iCs w:val="0"/>
          <w:caps w:val="0"/>
          <w:smallCaps w:val="0"/>
          <w:color w:val="000000" w:themeColor="text1"/>
          <w:highlight w:val="none"/>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highlight w:val="none"/>
          <w:lang w:val="en-US" w:eastAsia="zh-CN"/>
          <w14:textFill>
            <w14:solidFill>
              <w14:schemeClr w14:val="tx1"/>
            </w14:solidFill>
          </w14:textFill>
        </w:rPr>
        <w:t>按RTCA/DO-160G第16</w:t>
      </w:r>
      <w:r>
        <w:rPr>
          <w:rFonts w:hint="eastAsia" w:ascii="Times New Roman" w:hAnsi="Times New Roman" w:cs="宋体"/>
          <w:i w:val="0"/>
          <w:iCs w:val="0"/>
          <w:caps w:val="0"/>
          <w:smallCaps w:val="0"/>
          <w:color w:val="000000" w:themeColor="text1"/>
          <w:highlight w:val="none"/>
          <w:lang w:val="en-US" w:eastAsia="zh-CN"/>
          <w14:textFill>
            <w14:solidFill>
              <w14:schemeClr w14:val="tx1"/>
            </w14:solidFill>
          </w14:textFill>
        </w:rPr>
        <w:t>.6.1.2章节的要求，按18.3.1</w:t>
      </w:r>
      <w:r>
        <w:rPr>
          <w:rFonts w:hint="eastAsia" w:ascii="Times New Roman" w:hAnsi="Times New Roman" w:eastAsia="宋体" w:cs="宋体"/>
          <w:i w:val="0"/>
          <w:iCs w:val="0"/>
          <w:caps w:val="0"/>
          <w:smallCaps w:val="0"/>
          <w:color w:val="000000" w:themeColor="text1"/>
          <w:highlight w:val="none"/>
          <w:lang w:val="en-US" w:eastAsia="zh-CN"/>
          <w14:textFill>
            <w14:solidFill>
              <w14:schemeClr w14:val="tx1"/>
            </w14:solidFill>
          </w14:textFill>
        </w:rPr>
        <w:t>章</w:t>
      </w:r>
      <w:r>
        <w:rPr>
          <w:rFonts w:hint="eastAsia" w:ascii="Times New Roman" w:hAnsi="Times New Roman" w:cs="宋体"/>
          <w:i w:val="0"/>
          <w:iCs w:val="0"/>
          <w:caps w:val="0"/>
          <w:smallCaps w:val="0"/>
          <w:color w:val="000000" w:themeColor="text1"/>
          <w:highlight w:val="none"/>
          <w:lang w:val="en-US" w:eastAsia="zh-CN"/>
          <w14:textFill>
            <w14:solidFill>
              <w14:schemeClr w14:val="tx1"/>
            </w14:solidFill>
          </w14:textFill>
        </w:rPr>
        <w:t>节和18.3.3章节的测试程序分别在直流电源上叠加</w:t>
      </w:r>
      <w:r>
        <w:rPr>
          <w:rFonts w:hint="eastAsia" w:ascii="Times New Roman" w:hAnsi="Times New Roman" w:eastAsia="宋体" w:cs="宋体"/>
          <w:i w:val="0"/>
          <w:iCs w:val="0"/>
          <w:caps w:val="0"/>
          <w:smallCaps w:val="0"/>
          <w:color w:val="000000" w:themeColor="text1"/>
          <w:highlight w:val="none"/>
          <w:lang w:val="en-US" w:eastAsia="zh-CN"/>
          <w14:textFill>
            <w14:solidFill>
              <w14:schemeClr w14:val="tx1"/>
            </w14:solidFill>
          </w14:textFill>
        </w:rPr>
        <w:t>有关</w:t>
      </w:r>
      <w:r>
        <w:rPr>
          <w:rFonts w:hint="eastAsia" w:ascii="Times New Roman" w:hAnsi="Times New Roman" w:cs="宋体"/>
          <w:i w:val="0"/>
          <w:iCs w:val="0"/>
          <w:caps w:val="0"/>
          <w:smallCaps w:val="0"/>
          <w:color w:val="000000" w:themeColor="text1"/>
          <w:highlight w:val="none"/>
          <w:lang w:val="en-US" w:eastAsia="zh-CN"/>
          <w14:textFill>
            <w14:solidFill>
              <w14:schemeClr w14:val="tx1"/>
            </w14:solidFill>
          </w14:textFill>
        </w:rPr>
        <w:t>E-F224JY011《CXF飞机电源系统供电特性及用电设备设计需求》</w:t>
      </w:r>
      <w:r>
        <w:rPr>
          <w:rFonts w:hint="eastAsia" w:ascii="Times New Roman" w:hAnsi="Times New Roman" w:eastAsia="宋体" w:cs="宋体"/>
          <w:i w:val="0"/>
          <w:iCs w:val="0"/>
          <w:caps w:val="0"/>
          <w:smallCaps w:val="0"/>
          <w:color w:val="000000" w:themeColor="text1"/>
          <w:highlight w:val="none"/>
          <w:lang w:val="en-US" w:eastAsia="zh-CN"/>
          <w14:textFill>
            <w14:solidFill>
              <w14:schemeClr w14:val="tx1"/>
            </w14:solidFill>
          </w14:textFill>
        </w:rPr>
        <w:t>规定</w:t>
      </w:r>
      <w:r>
        <w:rPr>
          <w:rFonts w:hint="eastAsia" w:ascii="Times New Roman" w:hAnsi="Times New Roman" w:cs="宋体"/>
          <w:i w:val="0"/>
          <w:iCs w:val="0"/>
          <w:caps w:val="0"/>
          <w:smallCaps w:val="0"/>
          <w:color w:val="000000" w:themeColor="text1"/>
          <w:highlight w:val="none"/>
          <w:lang w:val="en-US" w:eastAsia="zh-CN"/>
          <w14:textFill>
            <w14:solidFill>
              <w14:schemeClr w14:val="tx1"/>
            </w14:solidFill>
          </w14:textFill>
        </w:rPr>
        <w:t>的电压脉动及频谱进行试验</w:t>
      </w:r>
      <w:r>
        <w:rPr>
          <w:rFonts w:hint="eastAsia" w:ascii="Times New Roman" w:hAnsi="Times New Roman" w:eastAsia="宋体" w:cs="宋体"/>
          <w:i w:val="0"/>
          <w:iCs w:val="0"/>
          <w:caps w:val="0"/>
          <w:smallCaps w:val="0"/>
          <w:color w:val="000000" w:themeColor="text1"/>
          <w:highlight w:val="none"/>
          <w:lang w:val="en-US" w:eastAsia="zh-CN"/>
          <w14:textFill>
            <w14:solidFill>
              <w14:schemeClr w14:val="tx1"/>
            </w14:solidFill>
          </w14:textFill>
        </w:rPr>
        <w:t>，试验参数见</w:t>
      </w:r>
      <w:r>
        <w:rPr>
          <w:rFonts w:hint="eastAsia" w:ascii="Times New Roman" w:hAnsi="Times New Roman" w:eastAsia="宋体" w:cs="宋体"/>
          <w:i w:val="0"/>
          <w:iCs w:val="0"/>
          <w:caps w:val="0"/>
          <w:smallCaps w:val="0"/>
          <w:color w:val="000000" w:themeColor="text1"/>
          <w:highlight w:val="none"/>
          <w:lang w:val="en-US" w:eastAsia="zh-CN"/>
          <w14:textFill>
            <w14:solidFill>
              <w14:schemeClr w14:val="tx1"/>
            </w14:solidFill>
          </w14:textFill>
        </w:rPr>
        <w:fldChar w:fldCharType="begin"/>
      </w:r>
      <w:r>
        <w:rPr>
          <w:rFonts w:hint="eastAsia" w:ascii="Times New Roman" w:hAnsi="Times New Roman" w:eastAsia="宋体" w:cs="宋体"/>
          <w:i w:val="0"/>
          <w:iCs w:val="0"/>
          <w:caps w:val="0"/>
          <w:smallCaps w:val="0"/>
          <w:color w:val="000000" w:themeColor="text1"/>
          <w:highlight w:val="none"/>
          <w:lang w:val="en-US" w:eastAsia="zh-CN"/>
          <w14:textFill>
            <w14:solidFill>
              <w14:schemeClr w14:val="tx1"/>
            </w14:solidFill>
          </w14:textFill>
        </w:rPr>
        <w:instrText xml:space="preserve"> REF _Ref30664 \h </w:instrText>
      </w:r>
      <w:r>
        <w:rPr>
          <w:rFonts w:hint="eastAsia" w:ascii="Times New Roman" w:hAnsi="Times New Roman" w:eastAsia="宋体" w:cs="宋体"/>
          <w:i w:val="0"/>
          <w:iCs w:val="0"/>
          <w:caps w:val="0"/>
          <w:smallCaps w:val="0"/>
          <w:color w:val="000000" w:themeColor="text1"/>
          <w:highlight w:val="none"/>
          <w:lang w:val="en-US" w:eastAsia="zh-CN"/>
          <w14:textFill>
            <w14:solidFill>
              <w14:schemeClr w14:val="tx1"/>
            </w14:solidFill>
          </w14:textFill>
        </w:rPr>
        <w:fldChar w:fldCharType="separate"/>
      </w:r>
      <w:r>
        <w:rPr>
          <w:rFonts w:ascii="Times New Roman" w:hAnsi="Times New Roman" w:cs="宋体"/>
          <w:i w:val="0"/>
          <w:iCs w:val="0"/>
          <w:caps w:val="0"/>
          <w:smallCaps w:val="0"/>
          <w:color w:val="000000" w:themeColor="text1"/>
          <w:highlight w:val="none"/>
          <w14:textFill>
            <w14:solidFill>
              <w14:schemeClr w14:val="tx1"/>
            </w14:solidFill>
          </w14:textFill>
        </w:rPr>
        <w:t xml:space="preserve">表 </w:t>
      </w:r>
      <w:r>
        <w:rPr>
          <w:rFonts w:ascii="Times New Roman" w:hAnsi="Times New Roman" w:cs="宋体"/>
          <w:i w:val="0"/>
          <w:iCs w:val="0"/>
          <w:caps w:val="0"/>
          <w:smallCaps w:val="0"/>
          <w:color w:val="000000" w:themeColor="text1"/>
          <w:highlight w:val="none"/>
          <w14:textFill>
            <w14:solidFill>
              <w14:schemeClr w14:val="tx1"/>
            </w14:solidFill>
          </w14:textFill>
        </w:rPr>
        <w:fldChar w:fldCharType="begin"/>
      </w:r>
      <w:r>
        <w:rPr>
          <w:rFonts w:ascii="Times New Roman" w:hAnsi="Times New Roman" w:cs="宋体"/>
          <w:i w:val="0"/>
          <w:iCs w:val="0"/>
          <w:caps w:val="0"/>
          <w:smallCaps w:val="0"/>
          <w:color w:val="000000" w:themeColor="text1"/>
          <w:highlight w:val="none"/>
          <w14:textFill>
            <w14:solidFill>
              <w14:schemeClr w14:val="tx1"/>
            </w14:solidFill>
          </w14:textFill>
        </w:rPr>
        <w:instrText xml:space="preserve"> STYLEREF 1 \s </w:instrText>
      </w:r>
      <w:r>
        <w:rPr>
          <w:rFonts w:ascii="Times New Roman" w:hAnsi="Times New Roman" w:cs="宋体"/>
          <w:i w:val="0"/>
          <w:iCs w:val="0"/>
          <w:caps w:val="0"/>
          <w:smallCaps w:val="0"/>
          <w:color w:val="000000" w:themeColor="text1"/>
          <w:highlight w:val="none"/>
          <w14:textFill>
            <w14:solidFill>
              <w14:schemeClr w14:val="tx1"/>
            </w14:solidFill>
          </w14:textFill>
        </w:rPr>
        <w:fldChar w:fldCharType="separate"/>
      </w:r>
      <w:r>
        <w:rPr>
          <w:rFonts w:ascii="Times New Roman" w:hAnsi="Times New Roman" w:cs="宋体"/>
          <w:i w:val="0"/>
          <w:iCs w:val="0"/>
          <w:caps w:val="0"/>
          <w:smallCaps w:val="0"/>
          <w:color w:val="000000" w:themeColor="text1"/>
          <w:highlight w:val="none"/>
          <w14:textFill>
            <w14:solidFill>
              <w14:schemeClr w14:val="tx1"/>
            </w14:solidFill>
          </w14:textFill>
        </w:rPr>
        <w:t>14</w:t>
      </w:r>
      <w:r>
        <w:rPr>
          <w:rFonts w:ascii="Times New Roman" w:hAnsi="Times New Roman" w:cs="宋体"/>
          <w:i w:val="0"/>
          <w:iCs w:val="0"/>
          <w:caps w:val="0"/>
          <w:smallCaps w:val="0"/>
          <w:color w:val="000000" w:themeColor="text1"/>
          <w:highlight w:val="none"/>
          <w14:textFill>
            <w14:solidFill>
              <w14:schemeClr w14:val="tx1"/>
            </w14:solidFill>
          </w14:textFill>
        </w:rPr>
        <w:fldChar w:fldCharType="end"/>
      </w:r>
      <w:r>
        <w:rPr>
          <w:rFonts w:hint="eastAsia" w:ascii="Times New Roman" w:hAnsi="Times New Roman" w:cs="宋体"/>
          <w:i w:val="0"/>
          <w:iCs w:val="0"/>
          <w:caps w:val="0"/>
          <w:smallCaps w:val="0"/>
          <w:color w:val="000000" w:themeColor="text1"/>
          <w:highlight w:val="none"/>
          <w:lang w:eastAsia="zh-CN"/>
          <w14:textFill>
            <w14:solidFill>
              <w14:schemeClr w14:val="tx1"/>
            </w14:solidFill>
          </w14:textFill>
        </w:rPr>
        <w:t>-</w:t>
      </w:r>
      <w:r>
        <w:rPr>
          <w:rFonts w:ascii="Times New Roman" w:hAnsi="Times New Roman" w:cs="宋体"/>
          <w:i w:val="0"/>
          <w:iCs w:val="0"/>
          <w:caps w:val="0"/>
          <w:smallCaps w:val="0"/>
          <w:color w:val="000000" w:themeColor="text1"/>
          <w:highlight w:val="none"/>
          <w14:textFill>
            <w14:solidFill>
              <w14:schemeClr w14:val="tx1"/>
            </w14:solidFill>
          </w14:textFill>
        </w:rPr>
        <w:t>4</w:t>
      </w:r>
      <w:r>
        <w:rPr>
          <w:rFonts w:hint="eastAsia" w:ascii="Times New Roman" w:hAnsi="Times New Roman" w:eastAsia="宋体" w:cs="宋体"/>
          <w:i w:val="0"/>
          <w:iCs w:val="0"/>
          <w:caps w:val="0"/>
          <w:smallCaps w:val="0"/>
          <w:color w:val="000000" w:themeColor="text1"/>
          <w:highlight w:val="none"/>
          <w:lang w:val="en-US" w:eastAsia="zh-CN"/>
          <w14:textFill>
            <w14:solidFill>
              <w14:schemeClr w14:val="tx1"/>
            </w14:solidFill>
          </w14:textFill>
        </w:rPr>
        <w:fldChar w:fldCharType="end"/>
      </w:r>
      <w:r>
        <w:rPr>
          <w:rFonts w:hint="eastAsia" w:ascii="Times New Roman" w:hAnsi="Times New Roman" w:eastAsia="宋体" w:cs="宋体"/>
          <w:i w:val="0"/>
          <w:iCs w:val="0"/>
          <w:caps w:val="0"/>
          <w:smallCaps w:val="0"/>
          <w:color w:val="000000" w:themeColor="text1"/>
          <w:highlight w:val="none"/>
          <w:lang w:val="en-US" w:eastAsia="zh-CN"/>
          <w14:textFill>
            <w14:solidFill>
              <w14:schemeClr w14:val="tx1"/>
            </w14:solidFill>
          </w14:textFill>
        </w:rPr>
        <w:t>和</w:t>
      </w:r>
      <w:r>
        <w:rPr>
          <w:rFonts w:hint="eastAsia" w:ascii="Times New Roman" w:hAnsi="Times New Roman" w:eastAsia="宋体" w:cs="宋体"/>
          <w:i w:val="0"/>
          <w:iCs w:val="0"/>
          <w:caps w:val="0"/>
          <w:smallCaps w:val="0"/>
          <w:color w:val="000000" w:themeColor="text1"/>
          <w:highlight w:val="none"/>
          <w:lang w:val="en-US" w:eastAsia="zh-CN"/>
          <w14:textFill>
            <w14:solidFill>
              <w14:schemeClr w14:val="tx1"/>
            </w14:solidFill>
          </w14:textFill>
        </w:rPr>
        <w:fldChar w:fldCharType="begin"/>
      </w:r>
      <w:r>
        <w:rPr>
          <w:rFonts w:hint="eastAsia" w:ascii="Times New Roman" w:hAnsi="Times New Roman" w:eastAsia="宋体" w:cs="宋体"/>
          <w:i w:val="0"/>
          <w:iCs w:val="0"/>
          <w:caps w:val="0"/>
          <w:smallCaps w:val="0"/>
          <w:color w:val="000000" w:themeColor="text1"/>
          <w:highlight w:val="none"/>
          <w:lang w:val="en-US" w:eastAsia="zh-CN"/>
          <w14:textFill>
            <w14:solidFill>
              <w14:schemeClr w14:val="tx1"/>
            </w14:solidFill>
          </w14:textFill>
        </w:rPr>
        <w:instrText xml:space="preserve"> REF _Ref30850 \h </w:instrText>
      </w:r>
      <w:r>
        <w:rPr>
          <w:rFonts w:hint="eastAsia" w:ascii="Times New Roman" w:hAnsi="Times New Roman" w:eastAsia="宋体" w:cs="宋体"/>
          <w:i w:val="0"/>
          <w:iCs w:val="0"/>
          <w:caps w:val="0"/>
          <w:smallCaps w:val="0"/>
          <w:color w:val="000000" w:themeColor="text1"/>
          <w:highlight w:val="none"/>
          <w:lang w:val="en-US" w:eastAsia="zh-CN"/>
          <w14:textFill>
            <w14:solidFill>
              <w14:schemeClr w14:val="tx1"/>
            </w14:solidFill>
          </w14:textFill>
        </w:rPr>
        <w:fldChar w:fldCharType="separate"/>
      </w:r>
      <w:r>
        <w:rPr>
          <w:rFonts w:ascii="Times New Roman" w:hAnsi="Times New Roman" w:cs="宋体"/>
          <w:i w:val="0"/>
          <w:iCs w:val="0"/>
          <w:caps w:val="0"/>
          <w:smallCaps w:val="0"/>
          <w:color w:val="000000" w:themeColor="text1"/>
          <w:highlight w:val="none"/>
          <w14:textFill>
            <w14:solidFill>
              <w14:schemeClr w14:val="tx1"/>
            </w14:solidFill>
          </w14:textFill>
        </w:rPr>
        <w:t xml:space="preserve">图 </w:t>
      </w:r>
      <w:r>
        <w:rPr>
          <w:rFonts w:ascii="Times New Roman" w:hAnsi="Times New Roman" w:cs="宋体"/>
          <w:i w:val="0"/>
          <w:iCs w:val="0"/>
          <w:caps w:val="0"/>
          <w:smallCaps w:val="0"/>
          <w:color w:val="000000" w:themeColor="text1"/>
          <w:highlight w:val="none"/>
          <w14:textFill>
            <w14:solidFill>
              <w14:schemeClr w14:val="tx1"/>
            </w14:solidFill>
          </w14:textFill>
        </w:rPr>
        <w:fldChar w:fldCharType="begin"/>
      </w:r>
      <w:r>
        <w:rPr>
          <w:rFonts w:ascii="Times New Roman" w:hAnsi="Times New Roman" w:cs="宋体"/>
          <w:i w:val="0"/>
          <w:iCs w:val="0"/>
          <w:caps w:val="0"/>
          <w:smallCaps w:val="0"/>
          <w:color w:val="000000" w:themeColor="text1"/>
          <w:highlight w:val="none"/>
          <w14:textFill>
            <w14:solidFill>
              <w14:schemeClr w14:val="tx1"/>
            </w14:solidFill>
          </w14:textFill>
        </w:rPr>
        <w:instrText xml:space="preserve"> STYLEREF 1 \s </w:instrText>
      </w:r>
      <w:r>
        <w:rPr>
          <w:rFonts w:ascii="Times New Roman" w:hAnsi="Times New Roman" w:cs="宋体"/>
          <w:i w:val="0"/>
          <w:iCs w:val="0"/>
          <w:caps w:val="0"/>
          <w:smallCaps w:val="0"/>
          <w:color w:val="000000" w:themeColor="text1"/>
          <w:highlight w:val="none"/>
          <w14:textFill>
            <w14:solidFill>
              <w14:schemeClr w14:val="tx1"/>
            </w14:solidFill>
          </w14:textFill>
        </w:rPr>
        <w:fldChar w:fldCharType="separate"/>
      </w:r>
      <w:r>
        <w:rPr>
          <w:rFonts w:ascii="Times New Roman" w:hAnsi="Times New Roman" w:cs="宋体"/>
          <w:i w:val="0"/>
          <w:iCs w:val="0"/>
          <w:caps w:val="0"/>
          <w:smallCaps w:val="0"/>
          <w:color w:val="000000" w:themeColor="text1"/>
          <w:highlight w:val="none"/>
          <w14:textFill>
            <w14:solidFill>
              <w14:schemeClr w14:val="tx1"/>
            </w14:solidFill>
          </w14:textFill>
        </w:rPr>
        <w:t>14</w:t>
      </w:r>
      <w:r>
        <w:rPr>
          <w:rFonts w:ascii="Times New Roman" w:hAnsi="Times New Roman" w:cs="宋体"/>
          <w:i w:val="0"/>
          <w:iCs w:val="0"/>
          <w:caps w:val="0"/>
          <w:smallCaps w:val="0"/>
          <w:color w:val="000000" w:themeColor="text1"/>
          <w:highlight w:val="none"/>
          <w14:textFill>
            <w14:solidFill>
              <w14:schemeClr w14:val="tx1"/>
            </w14:solidFill>
          </w14:textFill>
        </w:rPr>
        <w:fldChar w:fldCharType="end"/>
      </w:r>
      <w:r>
        <w:rPr>
          <w:rFonts w:hint="eastAsia" w:ascii="Times New Roman" w:hAnsi="Times New Roman" w:cs="宋体"/>
          <w:i w:val="0"/>
          <w:iCs w:val="0"/>
          <w:caps w:val="0"/>
          <w:smallCaps w:val="0"/>
          <w:color w:val="000000" w:themeColor="text1"/>
          <w:highlight w:val="none"/>
          <w:lang w:eastAsia="zh-CN"/>
          <w14:textFill>
            <w14:solidFill>
              <w14:schemeClr w14:val="tx1"/>
            </w14:solidFill>
          </w14:textFill>
        </w:rPr>
        <w:t>-</w:t>
      </w:r>
      <w:r>
        <w:rPr>
          <w:rFonts w:ascii="Times New Roman" w:hAnsi="Times New Roman" w:cs="宋体"/>
          <w:i w:val="0"/>
          <w:iCs w:val="0"/>
          <w:caps w:val="0"/>
          <w:smallCaps w:val="0"/>
          <w:color w:val="000000" w:themeColor="text1"/>
          <w:highlight w:val="none"/>
          <w14:textFill>
            <w14:solidFill>
              <w14:schemeClr w14:val="tx1"/>
            </w14:solidFill>
          </w14:textFill>
        </w:rPr>
        <w:t>4</w:t>
      </w:r>
      <w:r>
        <w:rPr>
          <w:rFonts w:hint="eastAsia" w:ascii="Times New Roman" w:hAnsi="Times New Roman" w:eastAsia="宋体" w:cs="宋体"/>
          <w:i w:val="0"/>
          <w:iCs w:val="0"/>
          <w:caps w:val="0"/>
          <w:smallCaps w:val="0"/>
          <w:color w:val="000000" w:themeColor="text1"/>
          <w:highlight w:val="none"/>
          <w:lang w:val="en-US" w:eastAsia="zh-CN"/>
          <w14:textFill>
            <w14:solidFill>
              <w14:schemeClr w14:val="tx1"/>
            </w14:solidFill>
          </w14:textFill>
        </w:rPr>
        <w:fldChar w:fldCharType="end"/>
      </w:r>
      <w:r>
        <w:rPr>
          <w:rFonts w:hint="eastAsia" w:ascii="Times New Roman" w:hAnsi="Times New Roman" w:eastAsia="宋体" w:cs="宋体"/>
          <w:i w:val="0"/>
          <w:iCs w:val="0"/>
          <w:caps w:val="0"/>
          <w:smallCaps w:val="0"/>
          <w:color w:val="000000" w:themeColor="text1"/>
          <w:highlight w:val="none"/>
          <w:lang w:val="en-US" w:eastAsia="zh-CN"/>
          <w14:textFill>
            <w14:solidFill>
              <w14:schemeClr w14:val="tx1"/>
            </w14:solidFill>
          </w14:textFill>
        </w:rPr>
        <w:t>。</w:t>
      </w:r>
    </w:p>
    <w:p>
      <w:pPr>
        <w:pStyle w:val="11"/>
        <w:ind w:left="0" w:leftChars="0" w:firstLine="0" w:firstLineChars="0"/>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ascii="Times New Roman" w:hAnsi="Times New Roman" w:cs="宋体"/>
          <w:i w:val="0"/>
          <w:iCs w:val="0"/>
          <w:caps w:val="0"/>
          <w:smallCaps w:val="0"/>
          <w:color w:val="000000" w:themeColor="text1"/>
          <w14:textFill>
            <w14:solidFill>
              <w14:schemeClr w14:val="tx1"/>
            </w14:solidFill>
          </w14:textFill>
        </w:rPr>
        <w:t xml:space="preserve">表 </w:t>
      </w:r>
      <w:r>
        <w:rPr>
          <w:rFonts w:ascii="Times New Roman" w:hAnsi="Times New Roman" w:cs="宋体"/>
          <w:i w:val="0"/>
          <w:iCs w:val="0"/>
          <w:caps w:val="0"/>
          <w:smallCaps w:val="0"/>
          <w:color w:val="000000" w:themeColor="text1"/>
          <w14:textFill>
            <w14:solidFill>
              <w14:schemeClr w14:val="tx1"/>
            </w14:solidFill>
          </w14:textFill>
        </w:rPr>
        <w:fldChar w:fldCharType="begin"/>
      </w:r>
      <w:r>
        <w:rPr>
          <w:rFonts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ascii="Times New Roman" w:hAnsi="Times New Roman" w:cs="宋体"/>
          <w:i w:val="0"/>
          <w:iCs w:val="0"/>
          <w:caps w:val="0"/>
          <w:smallCaps w:val="0"/>
          <w:color w:val="000000" w:themeColor="text1"/>
          <w14:textFill>
            <w14:solidFill>
              <w14:schemeClr w14:val="tx1"/>
            </w14:solidFill>
          </w14:textFill>
        </w:rPr>
        <w:fldChar w:fldCharType="separate"/>
      </w:r>
      <w:r>
        <w:rPr>
          <w:rFonts w:ascii="Times New Roman" w:hAnsi="Times New Roman" w:cs="宋体"/>
          <w:i w:val="0"/>
          <w:iCs w:val="0"/>
          <w:caps w:val="0"/>
          <w:smallCaps w:val="0"/>
          <w:color w:val="000000" w:themeColor="text1"/>
          <w14:textFill>
            <w14:solidFill>
              <w14:schemeClr w14:val="tx1"/>
            </w14:solidFill>
          </w14:textFill>
        </w:rPr>
        <w:t>14</w:t>
      </w:r>
      <w:r>
        <w:rPr>
          <w:rFonts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eastAsia="zh-CN"/>
          <w14:textFill>
            <w14:solidFill>
              <w14:schemeClr w14:val="tx1"/>
            </w14:solidFill>
          </w14:textFill>
        </w:rPr>
        <w:t>-</w:t>
      </w:r>
      <w:r>
        <w:rPr>
          <w:rFonts w:ascii="Times New Roman" w:hAnsi="Times New Roman" w:cs="宋体"/>
          <w:i w:val="0"/>
          <w:iCs w:val="0"/>
          <w:caps w:val="0"/>
          <w:smallCaps w:val="0"/>
          <w:color w:val="000000" w:themeColor="text1"/>
          <w14:textFill>
            <w14:solidFill>
              <w14:schemeClr w14:val="tx1"/>
            </w14:solidFill>
          </w14:textFill>
        </w:rPr>
        <w:fldChar w:fldCharType="begin"/>
      </w:r>
      <w:r>
        <w:rPr>
          <w:rFonts w:ascii="Times New Roman" w:hAnsi="Times New Roman" w:cs="宋体"/>
          <w:i w:val="0"/>
          <w:iCs w:val="0"/>
          <w:caps w:val="0"/>
          <w:smallCaps w:val="0"/>
          <w:color w:val="000000" w:themeColor="text1"/>
          <w14:textFill>
            <w14:solidFill>
              <w14:schemeClr w14:val="tx1"/>
            </w14:solidFill>
          </w14:textFill>
        </w:rPr>
        <w:instrText xml:space="preserve"> SEQ 表 \* ARABIC \s 1 </w:instrText>
      </w:r>
      <w:r>
        <w:rPr>
          <w:rFonts w:ascii="Times New Roman" w:hAnsi="Times New Roman" w:cs="宋体"/>
          <w:i w:val="0"/>
          <w:iCs w:val="0"/>
          <w:caps w:val="0"/>
          <w:smallCaps w:val="0"/>
          <w:color w:val="000000" w:themeColor="text1"/>
          <w14:textFill>
            <w14:solidFill>
              <w14:schemeClr w14:val="tx1"/>
            </w14:solidFill>
          </w14:textFill>
        </w:rPr>
        <w:fldChar w:fldCharType="separate"/>
      </w:r>
      <w:r>
        <w:rPr>
          <w:rFonts w:ascii="Times New Roman" w:hAnsi="Times New Roman" w:cs="宋体"/>
          <w:i w:val="0"/>
          <w:iCs w:val="0"/>
          <w:caps w:val="0"/>
          <w:smallCaps w:val="0"/>
          <w:color w:val="000000" w:themeColor="text1"/>
          <w14:textFill>
            <w14:solidFill>
              <w14:schemeClr w14:val="tx1"/>
            </w14:solidFill>
          </w14:textFill>
        </w:rPr>
        <w:t>4</w:t>
      </w:r>
      <w:r>
        <w:rPr>
          <w:rFonts w:ascii="Times New Roman" w:hAnsi="Times New Roman" w:cs="宋体"/>
          <w:i w:val="0"/>
          <w:iCs w:val="0"/>
          <w:caps w:val="0"/>
          <w:smallCaps w:val="0"/>
          <w:color w:val="000000" w:themeColor="text1"/>
          <w14:textFill>
            <w14:solidFill>
              <w14:schemeClr w14:val="tx1"/>
            </w14:solidFill>
          </w14:textFill>
        </w:rPr>
        <w:fldChar w:fldCharType="end"/>
      </w:r>
      <w:bookmarkStart w:id="277" w:name="_Toc2782"/>
      <w:bookmarkStart w:id="278" w:name="_Toc21295"/>
      <w:bookmarkStart w:id="279" w:name="_Toc27257"/>
      <w:r>
        <w:rPr>
          <w:rFonts w:hint="eastAsia" w:ascii="Times New Roman" w:hAnsi="Times New Roman" w:cs="宋体"/>
          <w:i w:val="0"/>
          <w:iCs w:val="0"/>
          <w:caps w:val="0"/>
          <w:smallCaps w:val="0"/>
          <w:color w:val="000000" w:themeColor="text1"/>
          <w:lang w:val="en-US" w:eastAsia="zh-CN"/>
          <w14:textFill>
            <w14:solidFill>
              <w14:schemeClr w14:val="tx1"/>
            </w14:solidFill>
          </w14:textFill>
        </w:rPr>
        <w:t xml:space="preserve"> 脉动电压测试要求极限</w:t>
      </w:r>
      <w:bookmarkEnd w:id="277"/>
      <w:bookmarkEnd w:id="278"/>
      <w:bookmarkEnd w:id="279"/>
    </w:p>
    <w:tbl>
      <w:tblPr>
        <w:tblStyle w:val="3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261" w:type="dxa"/>
            <w:tcBorders>
              <w:top w:val="single" w:color="auto" w:sz="12" w:space="0"/>
              <w:left w:val="single" w:color="auto" w:sz="12" w:space="0"/>
              <w:bottom w:val="single" w:color="auto" w:sz="12" w:space="0"/>
              <w:right w:val="single" w:color="auto" w:sz="6" w:space="0"/>
            </w:tcBorders>
            <w:vAlign w:val="top"/>
          </w:tcPr>
          <w:p>
            <w:pPr>
              <w:pStyle w:val="43"/>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bCs/>
                <w:i w:val="0"/>
                <w:iCs w:val="0"/>
                <w:caps w:val="0"/>
                <w:smallCap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宋体"/>
                <w:b/>
                <w:bCs/>
                <w:i w:val="0"/>
                <w:iCs w:val="0"/>
                <w:caps w:val="0"/>
                <w:smallCaps w:val="0"/>
                <w:color w:val="000000" w:themeColor="text1"/>
                <w:sz w:val="21"/>
                <w:szCs w:val="21"/>
                <w:vertAlign w:val="baseline"/>
                <w:lang w:val="en-US" w:eastAsia="zh-CN"/>
                <w14:textFill>
                  <w14:solidFill>
                    <w14:schemeClr w14:val="tx1"/>
                  </w14:solidFill>
                </w14:textFill>
              </w:rPr>
              <w:t>频率（kHz）</w:t>
            </w:r>
          </w:p>
        </w:tc>
        <w:tc>
          <w:tcPr>
            <w:tcW w:w="4261" w:type="dxa"/>
            <w:tcBorders>
              <w:top w:val="single" w:color="auto" w:sz="12" w:space="0"/>
              <w:left w:val="single" w:color="auto" w:sz="6" w:space="0"/>
              <w:bottom w:val="single" w:color="auto" w:sz="12" w:space="0"/>
              <w:right w:val="single" w:color="auto" w:sz="12" w:space="0"/>
            </w:tcBorders>
            <w:vAlign w:val="top"/>
          </w:tcPr>
          <w:p>
            <w:pPr>
              <w:pStyle w:val="43"/>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bCs/>
                <w:i w:val="0"/>
                <w:iCs w:val="0"/>
                <w:caps w:val="0"/>
                <w:smallCap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宋体"/>
                <w:b/>
                <w:bCs/>
                <w:i w:val="0"/>
                <w:iCs w:val="0"/>
                <w:caps w:val="0"/>
                <w:smallCaps w:val="0"/>
                <w:color w:val="000000" w:themeColor="text1"/>
                <w:sz w:val="21"/>
                <w:szCs w:val="21"/>
                <w:vertAlign w:val="baseline"/>
                <w:lang w:val="en-US" w:eastAsia="zh-CN"/>
                <w14:textFill>
                  <w14:solidFill>
                    <w14:schemeClr w14:val="tx1"/>
                  </w14:solidFill>
                </w14:textFill>
              </w:rPr>
              <w:t>极限值（V</w:t>
            </w:r>
            <w:r>
              <w:rPr>
                <w:rFonts w:hint="eastAsia" w:ascii="Times New Roman" w:hAnsi="Times New Roman" w:cs="宋体"/>
                <w:b/>
                <w:bCs/>
                <w:i w:val="0"/>
                <w:iCs w:val="0"/>
                <w:caps w:val="0"/>
                <w:smallCaps w:val="0"/>
                <w:color w:val="000000" w:themeColor="text1"/>
                <w:sz w:val="21"/>
                <w:szCs w:val="21"/>
                <w:vertAlign w:val="subscript"/>
                <w:lang w:val="en-US" w:eastAsia="zh-CN"/>
                <w14:textFill>
                  <w14:solidFill>
                    <w14:schemeClr w14:val="tx1"/>
                  </w14:solidFill>
                </w14:textFill>
              </w:rPr>
              <w:t>rms</w:t>
            </w:r>
            <w:r>
              <w:rPr>
                <w:rFonts w:hint="eastAsia" w:ascii="Times New Roman" w:hAnsi="Times New Roman" w:eastAsia="宋体" w:cs="宋体"/>
                <w:b/>
                <w:bCs/>
                <w:i w:val="0"/>
                <w:iCs w:val="0"/>
                <w:caps w:val="0"/>
                <w:smallCaps w:val="0"/>
                <w:color w:val="000000" w:themeColor="text1"/>
                <w:sz w:val="21"/>
                <w:szCs w:val="21"/>
                <w:vertAlign w:val="baseline"/>
                <w:lang w:val="en-US" w:eastAsia="zh-CN"/>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Borders>
              <w:top w:val="single" w:color="auto" w:sz="12" w:space="0"/>
              <w:left w:val="single" w:color="auto" w:sz="12" w:space="0"/>
              <w:bottom w:val="single" w:color="auto" w:sz="6" w:space="0"/>
              <w:right w:val="single" w:color="auto" w:sz="6" w:space="0"/>
            </w:tcBorders>
          </w:tcPr>
          <w:p>
            <w:pPr>
              <w:pStyle w:val="43"/>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i w:val="0"/>
                <w:iCs w:val="0"/>
                <w:caps w:val="0"/>
                <w:smallCap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vertAlign w:val="baseline"/>
                <w:lang w:val="en-US" w:eastAsia="zh-CN"/>
                <w14:textFill>
                  <w14:solidFill>
                    <w14:schemeClr w14:val="tx1"/>
                  </w14:solidFill>
                </w14:textFill>
              </w:rPr>
              <w:t>0.01</w:t>
            </w:r>
          </w:p>
        </w:tc>
        <w:tc>
          <w:tcPr>
            <w:tcW w:w="4261" w:type="dxa"/>
            <w:tcBorders>
              <w:top w:val="single" w:color="auto" w:sz="12" w:space="0"/>
              <w:left w:val="single" w:color="auto" w:sz="6" w:space="0"/>
              <w:bottom w:val="single" w:color="auto" w:sz="6" w:space="0"/>
              <w:right w:val="single" w:color="auto" w:sz="12" w:space="0"/>
            </w:tcBorders>
          </w:tcPr>
          <w:p>
            <w:pPr>
              <w:pStyle w:val="43"/>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i w:val="0"/>
                <w:iCs w:val="0"/>
                <w:caps w:val="0"/>
                <w:smallCap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vertAlign w:val="baseline"/>
                <w:lang w:val="en-US" w:eastAsia="zh-CN"/>
                <w14:textFill>
                  <w14:solidFill>
                    <w14:schemeClr w14:val="tx1"/>
                  </w14:solidFill>
                </w14:textFill>
              </w:rPr>
              <w:t>0.</w:t>
            </w:r>
            <w:r>
              <w:rPr>
                <w:rFonts w:hint="eastAsia" w:ascii="Times New Roman" w:hAnsi="Times New Roman" w:cs="宋体"/>
                <w:i w:val="0"/>
                <w:iCs w:val="0"/>
                <w:caps w:val="0"/>
                <w:smallCaps w:val="0"/>
                <w:color w:val="000000" w:themeColor="text1"/>
                <w:sz w:val="21"/>
                <w:szCs w:val="21"/>
                <w:vertAlign w:val="baseline"/>
                <w:lang w:val="en-US" w:eastAsia="zh-CN"/>
                <w14:textFill>
                  <w14:solidFill>
                    <w14:schemeClr w14:val="tx1"/>
                  </w14:solidFill>
                </w14:textFill>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Borders>
              <w:top w:val="single" w:color="auto" w:sz="6" w:space="0"/>
              <w:left w:val="single" w:color="auto" w:sz="12" w:space="0"/>
              <w:bottom w:val="single" w:color="auto" w:sz="6" w:space="0"/>
              <w:right w:val="single" w:color="auto" w:sz="6" w:space="0"/>
            </w:tcBorders>
          </w:tcPr>
          <w:p>
            <w:pPr>
              <w:pStyle w:val="43"/>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i w:val="0"/>
                <w:iCs w:val="0"/>
                <w:caps w:val="0"/>
                <w:smallCap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vertAlign w:val="baseline"/>
                <w:lang w:val="en-US" w:eastAsia="zh-CN"/>
                <w14:textFill>
                  <w14:solidFill>
                    <w14:schemeClr w14:val="tx1"/>
                  </w14:solidFill>
                </w14:textFill>
              </w:rPr>
              <w:t>0.</w:t>
            </w:r>
            <w:r>
              <w:rPr>
                <w:rFonts w:hint="eastAsia" w:ascii="Times New Roman" w:hAnsi="Times New Roman" w:cs="宋体"/>
                <w:i w:val="0"/>
                <w:iCs w:val="0"/>
                <w:caps w:val="0"/>
                <w:smallCaps w:val="0"/>
                <w:color w:val="000000" w:themeColor="text1"/>
                <w:sz w:val="21"/>
                <w:szCs w:val="21"/>
                <w:vertAlign w:val="baseline"/>
                <w:lang w:val="en-US" w:eastAsia="zh-CN"/>
                <w14:textFill>
                  <w14:solidFill>
                    <w14:schemeClr w14:val="tx1"/>
                  </w14:solidFill>
                </w14:textFill>
              </w:rPr>
              <w:t>18</w:t>
            </w:r>
          </w:p>
        </w:tc>
        <w:tc>
          <w:tcPr>
            <w:tcW w:w="4261" w:type="dxa"/>
            <w:tcBorders>
              <w:top w:val="single" w:color="auto" w:sz="6" w:space="0"/>
              <w:left w:val="single" w:color="auto" w:sz="6" w:space="0"/>
              <w:bottom w:val="single" w:color="auto" w:sz="6" w:space="0"/>
              <w:right w:val="single" w:color="auto" w:sz="12" w:space="0"/>
            </w:tcBorders>
          </w:tcPr>
          <w:p>
            <w:pPr>
              <w:pStyle w:val="43"/>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i w:val="0"/>
                <w:iCs w:val="0"/>
                <w:caps w:val="0"/>
                <w:smallCap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vertAlign w:val="baseline"/>
                <w:lang w:val="en-US" w:eastAsia="zh-CN"/>
                <w14:textFill>
                  <w14:solidFill>
                    <w14:schemeClr w14:val="tx1"/>
                  </w14:solidFill>
                </w14:textFill>
              </w:rPr>
              <w:t>0.</w:t>
            </w:r>
            <w:r>
              <w:rPr>
                <w:rFonts w:hint="eastAsia" w:ascii="Times New Roman" w:hAnsi="Times New Roman" w:cs="宋体"/>
                <w:i w:val="0"/>
                <w:iCs w:val="0"/>
                <w:caps w:val="0"/>
                <w:smallCaps w:val="0"/>
                <w:color w:val="000000" w:themeColor="text1"/>
                <w:sz w:val="21"/>
                <w:szCs w:val="21"/>
                <w:vertAlign w:val="baseline"/>
                <w:lang w:val="en-US" w:eastAsia="zh-CN"/>
                <w14:textFill>
                  <w14:solidFill>
                    <w14:schemeClr w14:val="tx1"/>
                  </w14:solidFill>
                </w14:textFill>
              </w:rPr>
              <w:t>2/0.56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Borders>
              <w:top w:val="single" w:color="auto" w:sz="6" w:space="0"/>
              <w:left w:val="single" w:color="auto" w:sz="12" w:space="0"/>
              <w:bottom w:val="single" w:color="auto" w:sz="6" w:space="0"/>
              <w:right w:val="single" w:color="auto" w:sz="6" w:space="0"/>
            </w:tcBorders>
          </w:tcPr>
          <w:p>
            <w:pPr>
              <w:pStyle w:val="43"/>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i w:val="0"/>
                <w:iCs w:val="0"/>
                <w:caps w:val="0"/>
                <w:smallCap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vertAlign w:val="baseline"/>
                <w:lang w:val="en-US" w:eastAsia="zh-CN"/>
                <w14:textFill>
                  <w14:solidFill>
                    <w14:schemeClr w14:val="tx1"/>
                  </w14:solidFill>
                </w14:textFill>
              </w:rPr>
              <w:t>1</w:t>
            </w:r>
          </w:p>
        </w:tc>
        <w:tc>
          <w:tcPr>
            <w:tcW w:w="4261" w:type="dxa"/>
            <w:tcBorders>
              <w:top w:val="single" w:color="auto" w:sz="6" w:space="0"/>
              <w:left w:val="single" w:color="auto" w:sz="6" w:space="0"/>
              <w:bottom w:val="single" w:color="auto" w:sz="6" w:space="0"/>
              <w:right w:val="single" w:color="auto" w:sz="12" w:space="0"/>
            </w:tcBorders>
          </w:tcPr>
          <w:p>
            <w:pPr>
              <w:pStyle w:val="43"/>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i w:val="0"/>
                <w:iCs w:val="0"/>
                <w:caps w:val="0"/>
                <w:smallCaps w:val="0"/>
                <w:color w:val="000000" w:themeColor="text1"/>
                <w:sz w:val="21"/>
                <w:szCs w:val="21"/>
                <w:vertAlign w:val="baseline"/>
                <w:lang w:val="en-US" w:eastAsia="zh-CN"/>
                <w14:textFill>
                  <w14:solidFill>
                    <w14:schemeClr w14:val="tx1"/>
                  </w14:solidFill>
                </w14:textFill>
              </w:rPr>
            </w:pPr>
            <w:r>
              <w:rPr>
                <w:rFonts w:hint="eastAsia" w:ascii="Times New Roman" w:hAnsi="Times New Roman" w:cs="宋体"/>
                <w:i w:val="0"/>
                <w:iCs w:val="0"/>
                <w:caps w:val="0"/>
                <w:smallCaps w:val="0"/>
                <w:color w:val="000000" w:themeColor="text1"/>
                <w:sz w:val="21"/>
                <w:szCs w:val="21"/>
                <w:vertAlign w:val="baseline"/>
                <w:lang w:val="en-US" w:eastAsia="zh-CN"/>
                <w14:textFill>
                  <w14:solidFill>
                    <w14:schemeClr w14:val="tx1"/>
                  </w14:solidFill>
                </w14:textFill>
              </w:rPr>
              <w:t>0.56/1.4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Borders>
              <w:top w:val="single" w:color="auto" w:sz="6" w:space="0"/>
              <w:left w:val="single" w:color="auto" w:sz="12" w:space="0"/>
              <w:bottom w:val="single" w:color="auto" w:sz="6" w:space="0"/>
              <w:right w:val="single" w:color="auto" w:sz="6" w:space="0"/>
            </w:tcBorders>
          </w:tcPr>
          <w:p>
            <w:pPr>
              <w:pStyle w:val="43"/>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i w:val="0"/>
                <w:iCs w:val="0"/>
                <w:caps w:val="0"/>
                <w:smallCap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vertAlign w:val="baseline"/>
                <w:lang w:val="en-US" w:eastAsia="zh-CN"/>
                <w14:textFill>
                  <w14:solidFill>
                    <w14:schemeClr w14:val="tx1"/>
                  </w14:solidFill>
                </w14:textFill>
              </w:rPr>
              <w:t>15</w:t>
            </w:r>
          </w:p>
        </w:tc>
        <w:tc>
          <w:tcPr>
            <w:tcW w:w="4261" w:type="dxa"/>
            <w:tcBorders>
              <w:top w:val="single" w:color="auto" w:sz="6" w:space="0"/>
              <w:left w:val="single" w:color="auto" w:sz="6" w:space="0"/>
              <w:bottom w:val="single" w:color="auto" w:sz="6" w:space="0"/>
              <w:right w:val="single" w:color="auto" w:sz="12" w:space="0"/>
            </w:tcBorders>
          </w:tcPr>
          <w:p>
            <w:pPr>
              <w:pStyle w:val="43"/>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i w:val="0"/>
                <w:iCs w:val="0"/>
                <w:caps w:val="0"/>
                <w:smallCaps w:val="0"/>
                <w:color w:val="000000" w:themeColor="text1"/>
                <w:sz w:val="21"/>
                <w:szCs w:val="21"/>
                <w:vertAlign w:val="baseline"/>
                <w:lang w:val="en-US" w:eastAsia="zh-CN"/>
                <w14:textFill>
                  <w14:solidFill>
                    <w14:schemeClr w14:val="tx1"/>
                  </w14:solidFill>
                </w14:textFill>
              </w:rPr>
            </w:pPr>
            <w:r>
              <w:rPr>
                <w:rFonts w:hint="eastAsia" w:ascii="Times New Roman" w:hAnsi="Times New Roman" w:cs="宋体"/>
                <w:i w:val="0"/>
                <w:iCs w:val="0"/>
                <w:caps w:val="0"/>
                <w:smallCaps w:val="0"/>
                <w:color w:val="000000" w:themeColor="text1"/>
                <w:sz w:val="21"/>
                <w:szCs w:val="21"/>
                <w:vertAlign w:val="baseline"/>
                <w:lang w:val="en-US" w:eastAsia="zh-CN"/>
                <w14:textFill>
                  <w14:solidFill>
                    <w14:schemeClr w14:val="tx1"/>
                  </w14:solidFill>
                </w14:textFill>
              </w:rPr>
              <w:t>1.4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Borders>
              <w:top w:val="single" w:color="auto" w:sz="6" w:space="0"/>
              <w:left w:val="single" w:color="auto" w:sz="12" w:space="0"/>
              <w:bottom w:val="single" w:color="auto" w:sz="12" w:space="0"/>
              <w:right w:val="single" w:color="auto" w:sz="6" w:space="0"/>
            </w:tcBorders>
          </w:tcPr>
          <w:p>
            <w:pPr>
              <w:pStyle w:val="43"/>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i w:val="0"/>
                <w:iCs w:val="0"/>
                <w:caps w:val="0"/>
                <w:smallCaps w:val="0"/>
                <w:color w:val="000000" w:themeColor="text1"/>
                <w:sz w:val="21"/>
                <w:szCs w:val="21"/>
                <w:vertAlign w:val="baseline"/>
                <w:lang w:val="en-US" w:eastAsia="zh-CN"/>
                <w14:textFill>
                  <w14:solidFill>
                    <w14:schemeClr w14:val="tx1"/>
                  </w14:solidFill>
                </w14:textFill>
              </w:rPr>
            </w:pPr>
            <w:r>
              <w:rPr>
                <w:rFonts w:hint="eastAsia" w:ascii="Times New Roman" w:hAnsi="Times New Roman" w:cs="宋体"/>
                <w:i w:val="0"/>
                <w:iCs w:val="0"/>
                <w:caps w:val="0"/>
                <w:smallCaps w:val="0"/>
                <w:color w:val="000000" w:themeColor="text1"/>
                <w:sz w:val="21"/>
                <w:szCs w:val="21"/>
                <w:vertAlign w:val="baseline"/>
                <w:lang w:val="en-US" w:eastAsia="zh-CN"/>
                <w14:textFill>
                  <w14:solidFill>
                    <w14:schemeClr w14:val="tx1"/>
                  </w14:solidFill>
                </w14:textFill>
              </w:rPr>
              <w:t>150</w:t>
            </w:r>
          </w:p>
        </w:tc>
        <w:tc>
          <w:tcPr>
            <w:tcW w:w="4261" w:type="dxa"/>
            <w:tcBorders>
              <w:top w:val="single" w:color="auto" w:sz="6" w:space="0"/>
              <w:left w:val="single" w:color="auto" w:sz="6" w:space="0"/>
              <w:bottom w:val="single" w:color="auto" w:sz="12" w:space="0"/>
              <w:right w:val="single" w:color="auto" w:sz="12" w:space="0"/>
            </w:tcBorders>
          </w:tcPr>
          <w:p>
            <w:pPr>
              <w:pStyle w:val="43"/>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i w:val="0"/>
                <w:iCs w:val="0"/>
                <w:caps w:val="0"/>
                <w:smallCap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vertAlign w:val="baseline"/>
                <w:lang w:val="en-US" w:eastAsia="zh-CN"/>
                <w14:textFill>
                  <w14:solidFill>
                    <w14:schemeClr w14:val="tx1"/>
                  </w14:solidFill>
                </w14:textFill>
              </w:rPr>
              <w:t>0.00</w:t>
            </w:r>
            <w:r>
              <w:rPr>
                <w:rFonts w:hint="eastAsia" w:ascii="Times New Roman" w:hAnsi="Times New Roman" w:cs="宋体"/>
                <w:i w:val="0"/>
                <w:iCs w:val="0"/>
                <w:caps w:val="0"/>
                <w:smallCaps w:val="0"/>
                <w:color w:val="000000" w:themeColor="text1"/>
                <w:sz w:val="21"/>
                <w:szCs w:val="21"/>
                <w:vertAlign w:val="baseline"/>
                <w:lang w:val="en-US" w:eastAsia="zh-CN"/>
                <w14:textFill>
                  <w14:solidFill>
                    <w14:schemeClr w14:val="tx1"/>
                  </w14:solidFill>
                </w14:textFill>
              </w:rPr>
              <w:t>15</w:t>
            </w:r>
          </w:p>
        </w:tc>
      </w:tr>
    </w:tbl>
    <w:p>
      <w:pP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ascii="Times New Roman" w:hAnsi="Times New Roman" w:cs="宋体"/>
          <w:i w:val="0"/>
          <w:iCs w:val="0"/>
          <w:caps w:val="0"/>
          <w:smallCaps w:val="0"/>
        </w:rPr>
        <w:drawing>
          <wp:inline distT="0" distB="0" distL="114300" distR="114300">
            <wp:extent cx="5721350" cy="3778250"/>
            <wp:effectExtent l="0" t="0" r="8890" b="127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32"/>
                    <a:stretch>
                      <a:fillRect/>
                    </a:stretch>
                  </pic:blipFill>
                  <pic:spPr>
                    <a:xfrm>
                      <a:off x="0" y="0"/>
                      <a:ext cx="5721350" cy="3778250"/>
                    </a:xfrm>
                    <a:prstGeom prst="rect">
                      <a:avLst/>
                    </a:prstGeom>
                    <a:noFill/>
                    <a:ln w="9525">
                      <a:noFill/>
                    </a:ln>
                  </pic:spPr>
                </pic:pic>
              </a:graphicData>
            </a:graphic>
          </wp:inline>
        </w:drawing>
      </w:r>
    </w:p>
    <w:p>
      <w:pPr>
        <w:pStyle w:val="11"/>
        <w:jc w:val="cente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ascii="Times New Roman" w:hAnsi="Times New Roman" w:cs="宋体"/>
          <w:i w:val="0"/>
          <w:iCs w:val="0"/>
          <w:caps w:val="0"/>
          <w:smallCaps w:val="0"/>
          <w:color w:val="000000" w:themeColor="text1"/>
          <w14:textFill>
            <w14:solidFill>
              <w14:schemeClr w14:val="tx1"/>
            </w14:solidFill>
          </w14:textFill>
        </w:rPr>
        <w:t xml:space="preserve">图 </w:t>
      </w:r>
      <w:r>
        <w:rPr>
          <w:rFonts w:ascii="Times New Roman" w:hAnsi="Times New Roman" w:cs="宋体"/>
          <w:i w:val="0"/>
          <w:iCs w:val="0"/>
          <w:caps w:val="0"/>
          <w:smallCaps w:val="0"/>
          <w:color w:val="000000" w:themeColor="text1"/>
          <w14:textFill>
            <w14:solidFill>
              <w14:schemeClr w14:val="tx1"/>
            </w14:solidFill>
          </w14:textFill>
        </w:rPr>
        <w:fldChar w:fldCharType="begin"/>
      </w:r>
      <w:r>
        <w:rPr>
          <w:rFonts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ascii="Times New Roman" w:hAnsi="Times New Roman" w:cs="宋体"/>
          <w:i w:val="0"/>
          <w:iCs w:val="0"/>
          <w:caps w:val="0"/>
          <w:smallCaps w:val="0"/>
          <w:color w:val="000000" w:themeColor="text1"/>
          <w14:textFill>
            <w14:solidFill>
              <w14:schemeClr w14:val="tx1"/>
            </w14:solidFill>
          </w14:textFill>
        </w:rPr>
        <w:fldChar w:fldCharType="separate"/>
      </w:r>
      <w:r>
        <w:rPr>
          <w:rFonts w:ascii="Times New Roman" w:hAnsi="Times New Roman" w:cs="宋体"/>
          <w:i w:val="0"/>
          <w:iCs w:val="0"/>
          <w:caps w:val="0"/>
          <w:smallCaps w:val="0"/>
          <w:color w:val="000000" w:themeColor="text1"/>
          <w14:textFill>
            <w14:solidFill>
              <w14:schemeClr w14:val="tx1"/>
            </w14:solidFill>
          </w14:textFill>
        </w:rPr>
        <w:t>14</w:t>
      </w:r>
      <w:r>
        <w:rPr>
          <w:rFonts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eastAsia="zh-CN"/>
          <w14:textFill>
            <w14:solidFill>
              <w14:schemeClr w14:val="tx1"/>
            </w14:solidFill>
          </w14:textFill>
        </w:rPr>
        <w:t>-</w:t>
      </w:r>
      <w:r>
        <w:rPr>
          <w:rFonts w:ascii="Times New Roman" w:hAnsi="Times New Roman" w:cs="宋体"/>
          <w:i w:val="0"/>
          <w:iCs w:val="0"/>
          <w:caps w:val="0"/>
          <w:smallCaps w:val="0"/>
          <w:color w:val="000000" w:themeColor="text1"/>
          <w14:textFill>
            <w14:solidFill>
              <w14:schemeClr w14:val="tx1"/>
            </w14:solidFill>
          </w14:textFill>
        </w:rPr>
        <w:fldChar w:fldCharType="begin"/>
      </w:r>
      <w:r>
        <w:rPr>
          <w:rFonts w:ascii="Times New Roman" w:hAnsi="Times New Roman" w:cs="宋体"/>
          <w:i w:val="0"/>
          <w:iCs w:val="0"/>
          <w:caps w:val="0"/>
          <w:smallCaps w:val="0"/>
          <w:color w:val="000000" w:themeColor="text1"/>
          <w14:textFill>
            <w14:solidFill>
              <w14:schemeClr w14:val="tx1"/>
            </w14:solidFill>
          </w14:textFill>
        </w:rPr>
        <w:instrText xml:space="preserve"> SEQ 图 \* ARABIC \s 1 </w:instrText>
      </w:r>
      <w:r>
        <w:rPr>
          <w:rFonts w:ascii="Times New Roman" w:hAnsi="Times New Roman" w:cs="宋体"/>
          <w:i w:val="0"/>
          <w:iCs w:val="0"/>
          <w:caps w:val="0"/>
          <w:smallCaps w:val="0"/>
          <w:color w:val="000000" w:themeColor="text1"/>
          <w14:textFill>
            <w14:solidFill>
              <w14:schemeClr w14:val="tx1"/>
            </w14:solidFill>
          </w14:textFill>
        </w:rPr>
        <w:fldChar w:fldCharType="separate"/>
      </w:r>
      <w:r>
        <w:rPr>
          <w:rFonts w:ascii="Times New Roman" w:hAnsi="Times New Roman" w:cs="宋体"/>
          <w:i w:val="0"/>
          <w:iCs w:val="0"/>
          <w:caps w:val="0"/>
          <w:smallCaps w:val="0"/>
          <w:color w:val="000000" w:themeColor="text1"/>
          <w14:textFill>
            <w14:solidFill>
              <w14:schemeClr w14:val="tx1"/>
            </w14:solidFill>
          </w14:textFill>
        </w:rPr>
        <w:t>4</w:t>
      </w:r>
      <w:r>
        <w:rPr>
          <w:rFonts w:ascii="Times New Roman" w:hAnsi="Times New Roman" w:cs="宋体"/>
          <w:i w:val="0"/>
          <w:iCs w:val="0"/>
          <w:caps w:val="0"/>
          <w:smallCaps w:val="0"/>
          <w:color w:val="000000" w:themeColor="text1"/>
          <w14:textFill>
            <w14:solidFill>
              <w14:schemeClr w14:val="tx1"/>
            </w14:solidFill>
          </w14:textFill>
        </w:rPr>
        <w:fldChar w:fldCharType="end"/>
      </w:r>
      <w:bookmarkStart w:id="280" w:name="_Toc24920"/>
      <w:bookmarkStart w:id="281" w:name="_Toc13589"/>
      <w:bookmarkStart w:id="282" w:name="_Toc19091"/>
      <w:r>
        <w:rPr>
          <w:rFonts w:hint="eastAsia" w:ascii="Times New Roman" w:hAnsi="Times New Roman" w:cs="宋体"/>
          <w:i w:val="0"/>
          <w:iCs w:val="0"/>
          <w:caps w:val="0"/>
          <w:smallCaps w:val="0"/>
          <w:color w:val="000000" w:themeColor="text1"/>
          <w:lang w:val="en-US" w:eastAsia="zh-CN"/>
          <w14:textFill>
            <w14:solidFill>
              <w14:schemeClr w14:val="tx1"/>
            </w14:solidFill>
          </w14:textFill>
        </w:rPr>
        <w:t xml:space="preserve"> 脉动电压测试极限曲线</w:t>
      </w:r>
      <w:bookmarkEnd w:id="280"/>
      <w:bookmarkEnd w:id="281"/>
      <w:bookmarkEnd w:id="282"/>
    </w:p>
    <w:p>
      <w:pP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试验人员应在试验环境搭建完成后予以确认试验参数配置，并拍照取证开始试验，试验详细操作步骤如下：</w:t>
      </w:r>
    </w:p>
    <w:p>
      <w:pP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a)在标准大气条件下，按</w:t>
      </w:r>
      <w:r>
        <w:rPr>
          <w:rFonts w:hint="eastAsia" w:ascii="Times New Roman" w:hAnsi="Times New Roman" w:cs="宋体"/>
          <w:i w:val="0"/>
          <w:iCs w:val="0"/>
          <w:caps w:val="0"/>
          <w:smallCaps w:val="0"/>
          <w:color w:val="000000" w:themeColor="text1"/>
          <w14:textFill>
            <w14:solidFill>
              <w14:schemeClr w14:val="tx1"/>
            </w14:solidFill>
          </w14:textFill>
        </w:rPr>
        <w:t>12.2章节</w:t>
      </w:r>
      <w:r>
        <w:rPr>
          <w:rFonts w:hint="eastAsia" w:ascii="Times New Roman" w:hAnsi="Times New Roman" w:cs="宋体"/>
          <w:i w:val="0"/>
          <w:iCs w:val="0"/>
          <w:caps w:val="0"/>
          <w:smallCaps w:val="0"/>
          <w:color w:val="000000" w:themeColor="text1"/>
          <w14:textFill>
            <w14:solidFill>
              <w14:schemeClr w14:val="tx1"/>
            </w14:solidFill>
          </w14:textFill>
        </w:rPr>
        <w:fldChar w:fldCharType="begin"/>
      </w:r>
      <w:r>
        <w:rPr>
          <w:rFonts w:hint="eastAsia" w:ascii="Times New Roman" w:hAnsi="Times New Roman" w:cs="宋体"/>
          <w:i w:val="0"/>
          <w:iCs w:val="0"/>
          <w:caps w:val="0"/>
          <w:smallCaps w:val="0"/>
          <w:color w:val="000000" w:themeColor="text1"/>
          <w14:textFill>
            <w14:solidFill>
              <w14:schemeClr w14:val="tx1"/>
            </w14:solidFill>
          </w14:textFill>
        </w:rPr>
        <w:instrText xml:space="preserve"> REF _Ref24881 \h </w:instrText>
      </w:r>
      <w:r>
        <w:rPr>
          <w:rFonts w:hint="eastAsia"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表</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begin"/>
      </w:r>
      <w:r>
        <w:rPr>
          <w:rFonts w:hint="default" w:ascii="Times New Roman" w:hAnsi="Times New Roman" w:cs="宋体"/>
          <w:i w:val="0"/>
          <w:iCs w:val="0"/>
          <w:caps w:val="0"/>
          <w:smallCaps w:val="0"/>
          <w:color w:val="000000" w:themeColor="text1"/>
          <w:lang w:val="en-US" w:eastAsia="zh-CN"/>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12</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2</w:t>
      </w:r>
      <w:r>
        <w:rPr>
          <w:rFonts w:hint="eastAsia"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14:textFill>
            <w14:solidFill>
              <w14:schemeClr w14:val="tx1"/>
            </w14:solidFill>
          </w14:textFill>
        </w:rPr>
        <w:t>要求</w:t>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进行QPAT2</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、QPAT3、QPAT4和QPAT5</w:t>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检查，并记录检测结果；</w:t>
      </w:r>
    </w:p>
    <w:p>
      <w:pP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b)受试设备按照</w:t>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fldChar w:fldCharType="begin"/>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instrText xml:space="preserve"> REF _Ref22095 \h </w:instrText>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fldChar w:fldCharType="separate"/>
      </w:r>
      <w:r>
        <w:rPr>
          <w:rFonts w:ascii="Times New Roman" w:hAnsi="Times New Roman" w:cs="宋体"/>
          <w:i w:val="0"/>
          <w:iCs w:val="0"/>
          <w:caps w:val="0"/>
          <w:smallCaps w:val="0"/>
          <w:color w:val="000000" w:themeColor="text1"/>
          <w14:textFill>
            <w14:solidFill>
              <w14:schemeClr w14:val="tx1"/>
            </w14:solidFill>
          </w14:textFill>
        </w:rPr>
        <w:t xml:space="preserve">图 </w:t>
      </w:r>
      <w:r>
        <w:rPr>
          <w:rFonts w:ascii="Times New Roman" w:hAnsi="Times New Roman" w:cs="宋体"/>
          <w:i w:val="0"/>
          <w:iCs w:val="0"/>
          <w:caps w:val="0"/>
          <w:smallCaps w:val="0"/>
          <w:color w:val="000000" w:themeColor="text1"/>
          <w14:textFill>
            <w14:solidFill>
              <w14:schemeClr w14:val="tx1"/>
            </w14:solidFill>
          </w14:textFill>
        </w:rPr>
        <w:fldChar w:fldCharType="begin"/>
      </w:r>
      <w:r>
        <w:rPr>
          <w:rFonts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ascii="Times New Roman" w:hAnsi="Times New Roman" w:cs="宋体"/>
          <w:i w:val="0"/>
          <w:iCs w:val="0"/>
          <w:caps w:val="0"/>
          <w:smallCaps w:val="0"/>
          <w:color w:val="000000" w:themeColor="text1"/>
          <w14:textFill>
            <w14:solidFill>
              <w14:schemeClr w14:val="tx1"/>
            </w14:solidFill>
          </w14:textFill>
        </w:rPr>
        <w:fldChar w:fldCharType="separate"/>
      </w:r>
      <w:r>
        <w:rPr>
          <w:rFonts w:ascii="Times New Roman" w:hAnsi="Times New Roman" w:cs="宋体"/>
          <w:i w:val="0"/>
          <w:iCs w:val="0"/>
          <w:caps w:val="0"/>
          <w:smallCaps w:val="0"/>
          <w:color w:val="000000" w:themeColor="text1"/>
          <w14:textFill>
            <w14:solidFill>
              <w14:schemeClr w14:val="tx1"/>
            </w14:solidFill>
          </w14:textFill>
        </w:rPr>
        <w:t>14</w:t>
      </w:r>
      <w:r>
        <w:rPr>
          <w:rFonts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eastAsia="zh-CN"/>
          <w14:textFill>
            <w14:solidFill>
              <w14:schemeClr w14:val="tx1"/>
            </w14:solidFill>
          </w14:textFill>
        </w:rPr>
        <w:t>-</w:t>
      </w:r>
      <w:r>
        <w:rPr>
          <w:rFonts w:ascii="Times New Roman" w:hAnsi="Times New Roman" w:cs="宋体"/>
          <w:i w:val="0"/>
          <w:iCs w:val="0"/>
          <w:caps w:val="0"/>
          <w:smallCaps w:val="0"/>
          <w:color w:val="000000" w:themeColor="text1"/>
          <w14:textFill>
            <w14:solidFill>
              <w14:schemeClr w14:val="tx1"/>
            </w14:solidFill>
          </w14:textFill>
        </w:rPr>
        <w:t>1</w:t>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和</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fldChar w:fldCharType="begin"/>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instrText xml:space="preserve"> REF _Ref28267 \h </w:instrTex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fldChar w:fldCharType="separate"/>
      </w:r>
      <w:r>
        <w:rPr>
          <w:rFonts w:ascii="Times New Roman" w:hAnsi="Times New Roman" w:cs="宋体"/>
          <w:i w:val="0"/>
          <w:iCs w:val="0"/>
          <w:caps w:val="0"/>
          <w:smallCaps w:val="0"/>
          <w:color w:val="000000" w:themeColor="text1"/>
          <w14:textFill>
            <w14:solidFill>
              <w14:schemeClr w14:val="tx1"/>
            </w14:solidFill>
          </w14:textFill>
        </w:rPr>
        <w:t xml:space="preserve">图 </w:t>
      </w:r>
      <w:r>
        <w:rPr>
          <w:rFonts w:ascii="Times New Roman" w:hAnsi="Times New Roman" w:cs="宋体"/>
          <w:i w:val="0"/>
          <w:iCs w:val="0"/>
          <w:caps w:val="0"/>
          <w:smallCaps w:val="0"/>
          <w:color w:val="000000" w:themeColor="text1"/>
          <w14:textFill>
            <w14:solidFill>
              <w14:schemeClr w14:val="tx1"/>
            </w14:solidFill>
          </w14:textFill>
        </w:rPr>
        <w:fldChar w:fldCharType="begin"/>
      </w:r>
      <w:r>
        <w:rPr>
          <w:rFonts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ascii="Times New Roman" w:hAnsi="Times New Roman" w:cs="宋体"/>
          <w:i w:val="0"/>
          <w:iCs w:val="0"/>
          <w:caps w:val="0"/>
          <w:smallCaps w:val="0"/>
          <w:color w:val="000000" w:themeColor="text1"/>
          <w14:textFill>
            <w14:solidFill>
              <w14:schemeClr w14:val="tx1"/>
            </w14:solidFill>
          </w14:textFill>
        </w:rPr>
        <w:fldChar w:fldCharType="separate"/>
      </w:r>
      <w:r>
        <w:rPr>
          <w:rFonts w:ascii="Times New Roman" w:hAnsi="Times New Roman" w:cs="宋体"/>
          <w:i w:val="0"/>
          <w:iCs w:val="0"/>
          <w:caps w:val="0"/>
          <w:smallCaps w:val="0"/>
          <w:color w:val="000000" w:themeColor="text1"/>
          <w14:textFill>
            <w14:solidFill>
              <w14:schemeClr w14:val="tx1"/>
            </w14:solidFill>
          </w14:textFill>
        </w:rPr>
        <w:t>14</w:t>
      </w:r>
      <w:r>
        <w:rPr>
          <w:rFonts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eastAsia="zh-CN"/>
          <w14:textFill>
            <w14:solidFill>
              <w14:schemeClr w14:val="tx1"/>
            </w14:solidFill>
          </w14:textFill>
        </w:rPr>
        <w:t>-</w:t>
      </w:r>
      <w:r>
        <w:rPr>
          <w:rFonts w:ascii="Times New Roman" w:hAnsi="Times New Roman" w:cs="宋体"/>
          <w:i w:val="0"/>
          <w:iCs w:val="0"/>
          <w:caps w:val="0"/>
          <w:smallCaps w:val="0"/>
          <w:color w:val="000000" w:themeColor="text1"/>
          <w14:textFill>
            <w14:solidFill>
              <w14:schemeClr w14:val="tx1"/>
            </w14:solidFill>
          </w14:textFill>
        </w:rPr>
        <w:t>3</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fldChar w:fldCharType="end"/>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要求进行试验连接，穿心电容并联在电源输出端，耦合网络串联在电源正线上，对试验布置及试验设备进行确认检查；</w:t>
      </w:r>
    </w:p>
    <w:p>
      <w:pP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c)启动可编程电源，使受试设备工作在</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28V</w:t>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下至少1min，调节产生离散频率的试验设备，施加</w:t>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fldChar w:fldCharType="begin"/>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instrText xml:space="preserve"> REF _Ref30850 \h </w:instrText>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fldChar w:fldCharType="separate"/>
      </w:r>
      <w:r>
        <w:rPr>
          <w:rFonts w:ascii="Times New Roman" w:hAnsi="Times New Roman" w:cs="宋体"/>
          <w:i w:val="0"/>
          <w:iCs w:val="0"/>
          <w:caps w:val="0"/>
          <w:smallCaps w:val="0"/>
          <w:color w:val="000000" w:themeColor="text1"/>
          <w14:textFill>
            <w14:solidFill>
              <w14:schemeClr w14:val="tx1"/>
            </w14:solidFill>
          </w14:textFill>
        </w:rPr>
        <w:t xml:space="preserve">图 </w:t>
      </w:r>
      <w:r>
        <w:rPr>
          <w:rFonts w:ascii="Times New Roman" w:hAnsi="Times New Roman" w:cs="宋体"/>
          <w:i w:val="0"/>
          <w:iCs w:val="0"/>
          <w:caps w:val="0"/>
          <w:smallCaps w:val="0"/>
          <w:color w:val="000000" w:themeColor="text1"/>
          <w14:textFill>
            <w14:solidFill>
              <w14:schemeClr w14:val="tx1"/>
            </w14:solidFill>
          </w14:textFill>
        </w:rPr>
        <w:fldChar w:fldCharType="begin"/>
      </w:r>
      <w:r>
        <w:rPr>
          <w:rFonts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ascii="Times New Roman" w:hAnsi="Times New Roman" w:cs="宋体"/>
          <w:i w:val="0"/>
          <w:iCs w:val="0"/>
          <w:caps w:val="0"/>
          <w:smallCaps w:val="0"/>
          <w:color w:val="000000" w:themeColor="text1"/>
          <w14:textFill>
            <w14:solidFill>
              <w14:schemeClr w14:val="tx1"/>
            </w14:solidFill>
          </w14:textFill>
        </w:rPr>
        <w:fldChar w:fldCharType="separate"/>
      </w:r>
      <w:r>
        <w:rPr>
          <w:rFonts w:ascii="Times New Roman" w:hAnsi="Times New Roman" w:cs="宋体"/>
          <w:i w:val="0"/>
          <w:iCs w:val="0"/>
          <w:caps w:val="0"/>
          <w:smallCaps w:val="0"/>
          <w:color w:val="000000" w:themeColor="text1"/>
          <w14:textFill>
            <w14:solidFill>
              <w14:schemeClr w14:val="tx1"/>
            </w14:solidFill>
          </w14:textFill>
        </w:rPr>
        <w:t>14</w:t>
      </w:r>
      <w:r>
        <w:rPr>
          <w:rFonts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eastAsia="zh-CN"/>
          <w14:textFill>
            <w14:solidFill>
              <w14:schemeClr w14:val="tx1"/>
            </w14:solidFill>
          </w14:textFill>
        </w:rPr>
        <w:t>-</w:t>
      </w:r>
      <w:r>
        <w:rPr>
          <w:rFonts w:ascii="Times New Roman" w:hAnsi="Times New Roman" w:cs="宋体"/>
          <w:i w:val="0"/>
          <w:iCs w:val="0"/>
          <w:caps w:val="0"/>
          <w:smallCaps w:val="0"/>
          <w:color w:val="000000" w:themeColor="text1"/>
          <w14:textFill>
            <w14:solidFill>
              <w14:schemeClr w14:val="tx1"/>
            </w14:solidFill>
          </w14:textFill>
        </w:rPr>
        <w:t>4</w:t>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fldChar w:fldCharType="end"/>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规定的脉动电压，从0.01kHz至</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150</w:t>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kHz进行扫频，每十倍频程至少30个频点，每个频点驻留1min；</w:t>
      </w:r>
    </w:p>
    <w:p>
      <w:pP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d)试验期间，按</w:t>
      </w:r>
      <w:r>
        <w:rPr>
          <w:rFonts w:hint="eastAsia" w:ascii="Times New Roman" w:hAnsi="Times New Roman" w:cs="宋体"/>
          <w:i w:val="0"/>
          <w:iCs w:val="0"/>
          <w:caps w:val="0"/>
          <w:smallCaps w:val="0"/>
          <w:color w:val="000000" w:themeColor="text1"/>
          <w14:textFill>
            <w14:solidFill>
              <w14:schemeClr w14:val="tx1"/>
            </w14:solidFill>
          </w14:textFill>
        </w:rPr>
        <w:t>12.2章节</w:t>
      </w:r>
      <w:r>
        <w:rPr>
          <w:rFonts w:hint="eastAsia" w:ascii="Times New Roman" w:hAnsi="Times New Roman" w:cs="宋体"/>
          <w:i w:val="0"/>
          <w:iCs w:val="0"/>
          <w:caps w:val="0"/>
          <w:smallCaps w:val="0"/>
          <w:color w:val="000000" w:themeColor="text1"/>
          <w14:textFill>
            <w14:solidFill>
              <w14:schemeClr w14:val="tx1"/>
            </w14:solidFill>
          </w14:textFill>
        </w:rPr>
        <w:fldChar w:fldCharType="begin"/>
      </w:r>
      <w:r>
        <w:rPr>
          <w:rFonts w:hint="eastAsia" w:ascii="Times New Roman" w:hAnsi="Times New Roman" w:cs="宋体"/>
          <w:i w:val="0"/>
          <w:iCs w:val="0"/>
          <w:caps w:val="0"/>
          <w:smallCaps w:val="0"/>
          <w:color w:val="000000" w:themeColor="text1"/>
          <w14:textFill>
            <w14:solidFill>
              <w14:schemeClr w14:val="tx1"/>
            </w14:solidFill>
          </w14:textFill>
        </w:rPr>
        <w:instrText xml:space="preserve"> REF _Ref24881 \h </w:instrText>
      </w:r>
      <w:r>
        <w:rPr>
          <w:rFonts w:hint="eastAsia"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表</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begin"/>
      </w:r>
      <w:r>
        <w:rPr>
          <w:rFonts w:hint="default" w:ascii="Times New Roman" w:hAnsi="Times New Roman" w:cs="宋体"/>
          <w:i w:val="0"/>
          <w:iCs w:val="0"/>
          <w:caps w:val="0"/>
          <w:smallCaps w:val="0"/>
          <w:color w:val="000000" w:themeColor="text1"/>
          <w:lang w:val="en-US" w:eastAsia="zh-CN"/>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12</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2</w:t>
      </w:r>
      <w:r>
        <w:rPr>
          <w:rFonts w:hint="eastAsia"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14:textFill>
            <w14:solidFill>
              <w14:schemeClr w14:val="tx1"/>
            </w14:solidFill>
          </w14:textFill>
        </w:rPr>
        <w:t>要求</w:t>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进行</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QPAT2、QPAT3、QPAT4和QPAT5</w:t>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检查并记录检测数据，检查受试设备是否正常；</w:t>
      </w:r>
    </w:p>
    <w:p>
      <w:pP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e)试验结束后在标准大气条件下，按</w:t>
      </w:r>
      <w:r>
        <w:rPr>
          <w:rFonts w:hint="eastAsia" w:ascii="Times New Roman" w:hAnsi="Times New Roman" w:cs="宋体"/>
          <w:i w:val="0"/>
          <w:iCs w:val="0"/>
          <w:caps w:val="0"/>
          <w:smallCaps w:val="0"/>
          <w:color w:val="000000" w:themeColor="text1"/>
          <w14:textFill>
            <w14:solidFill>
              <w14:schemeClr w14:val="tx1"/>
            </w14:solidFill>
          </w14:textFill>
        </w:rPr>
        <w:t>12.2章节</w:t>
      </w:r>
      <w:r>
        <w:rPr>
          <w:rFonts w:hint="eastAsia" w:ascii="Times New Roman" w:hAnsi="Times New Roman" w:cs="宋体"/>
          <w:i w:val="0"/>
          <w:iCs w:val="0"/>
          <w:caps w:val="0"/>
          <w:smallCaps w:val="0"/>
          <w:color w:val="000000" w:themeColor="text1"/>
          <w14:textFill>
            <w14:solidFill>
              <w14:schemeClr w14:val="tx1"/>
            </w14:solidFill>
          </w14:textFill>
        </w:rPr>
        <w:fldChar w:fldCharType="begin"/>
      </w:r>
      <w:r>
        <w:rPr>
          <w:rFonts w:hint="eastAsia" w:ascii="Times New Roman" w:hAnsi="Times New Roman" w:cs="宋体"/>
          <w:i w:val="0"/>
          <w:iCs w:val="0"/>
          <w:caps w:val="0"/>
          <w:smallCaps w:val="0"/>
          <w:color w:val="000000" w:themeColor="text1"/>
          <w14:textFill>
            <w14:solidFill>
              <w14:schemeClr w14:val="tx1"/>
            </w14:solidFill>
          </w14:textFill>
        </w:rPr>
        <w:instrText xml:space="preserve"> REF _Ref24881 \h </w:instrText>
      </w:r>
      <w:r>
        <w:rPr>
          <w:rFonts w:hint="eastAsia"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表</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begin"/>
      </w:r>
      <w:r>
        <w:rPr>
          <w:rFonts w:hint="default" w:ascii="Times New Roman" w:hAnsi="Times New Roman" w:cs="宋体"/>
          <w:i w:val="0"/>
          <w:iCs w:val="0"/>
          <w:caps w:val="0"/>
          <w:smallCaps w:val="0"/>
          <w:color w:val="000000" w:themeColor="text1"/>
          <w:lang w:val="en-US" w:eastAsia="zh-CN"/>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12</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2</w:t>
      </w:r>
      <w:r>
        <w:rPr>
          <w:rFonts w:hint="eastAsia"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14:textFill>
            <w14:solidFill>
              <w14:schemeClr w14:val="tx1"/>
            </w14:solidFill>
          </w14:textFill>
        </w:rPr>
        <w:t>要求</w:t>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对受试设备进行QPAT2、QPAT3、QPAT4和QPAT5检查，并记录检测结果</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w:t>
      </w:r>
    </w:p>
    <w:p>
      <w:pPr>
        <w:pStyle w:val="5"/>
        <w:rPr>
          <w:rFonts w:hint="eastAsia" w:ascii="Times New Roman" w:hAnsi="Times New Roman" w:cs="宋体"/>
          <w:i w:val="0"/>
          <w:iCs w:val="0"/>
          <w:caps w:val="0"/>
          <w:smallCaps w:val="0"/>
          <w:color w:val="000000" w:themeColor="text1"/>
          <w:lang w:val="en-US" w:eastAsia="zh-CN"/>
          <w14:textFill>
            <w14:solidFill>
              <w14:schemeClr w14:val="tx1"/>
            </w14:solidFill>
          </w14:textFill>
        </w:rPr>
      </w:pPr>
      <w:bookmarkStart w:id="283" w:name="_Toc24783"/>
      <w:bookmarkStart w:id="284" w:name="_Toc21339"/>
      <w:bookmarkStart w:id="285" w:name="_Toc31372"/>
      <w:r>
        <w:rPr>
          <w:rFonts w:hint="eastAsia" w:ascii="Times New Roman" w:hAnsi="Times New Roman" w:cs="宋体"/>
          <w:i w:val="0"/>
          <w:iCs w:val="0"/>
          <w:caps w:val="0"/>
          <w:smallCaps w:val="0"/>
          <w:color w:val="000000" w:themeColor="text1"/>
          <w:lang w:val="en-US" w:eastAsia="zh-CN"/>
          <w14:textFill>
            <w14:solidFill>
              <w14:schemeClr w14:val="tx1"/>
            </w14:solidFill>
          </w14:textFill>
        </w:rPr>
        <w:t>正常工作条件：瞬时电源中断（直流）</w:t>
      </w:r>
      <w:bookmarkEnd w:id="283"/>
      <w:bookmarkEnd w:id="284"/>
      <w:bookmarkEnd w:id="285"/>
    </w:p>
    <w:p>
      <w:pP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按RTCA/DO-160G第16章有关规定，设备类别选择</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Z</w:t>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类进行试验，</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试验参数如下</w:t>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w:t>
      </w:r>
    </w:p>
    <w:p>
      <w:pP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a)对含有数字电路设备的要求见</w:t>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fldChar w:fldCharType="begin"/>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instrText xml:space="preserve"> REF _Ref31559 \h </w:instrText>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fldChar w:fldCharType="separate"/>
      </w:r>
      <w:r>
        <w:rPr>
          <w:rFonts w:ascii="Times New Roman" w:hAnsi="Times New Roman" w:cs="宋体"/>
          <w:i w:val="0"/>
          <w:iCs w:val="0"/>
          <w:caps w:val="0"/>
          <w:smallCaps w:val="0"/>
          <w:color w:val="000000" w:themeColor="text1"/>
          <w14:textFill>
            <w14:solidFill>
              <w14:schemeClr w14:val="tx1"/>
            </w14:solidFill>
          </w14:textFill>
        </w:rPr>
        <w:t xml:space="preserve">表 </w:t>
      </w:r>
      <w:r>
        <w:rPr>
          <w:rFonts w:ascii="Times New Roman" w:hAnsi="Times New Roman" w:cs="宋体"/>
          <w:i w:val="0"/>
          <w:iCs w:val="0"/>
          <w:caps w:val="0"/>
          <w:smallCaps w:val="0"/>
          <w:color w:val="000000" w:themeColor="text1"/>
          <w14:textFill>
            <w14:solidFill>
              <w14:schemeClr w14:val="tx1"/>
            </w14:solidFill>
          </w14:textFill>
        </w:rPr>
        <w:fldChar w:fldCharType="begin"/>
      </w:r>
      <w:r>
        <w:rPr>
          <w:rFonts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ascii="Times New Roman" w:hAnsi="Times New Roman" w:cs="宋体"/>
          <w:i w:val="0"/>
          <w:iCs w:val="0"/>
          <w:caps w:val="0"/>
          <w:smallCaps w:val="0"/>
          <w:color w:val="000000" w:themeColor="text1"/>
          <w14:textFill>
            <w14:solidFill>
              <w14:schemeClr w14:val="tx1"/>
            </w14:solidFill>
          </w14:textFill>
        </w:rPr>
        <w:fldChar w:fldCharType="separate"/>
      </w:r>
      <w:r>
        <w:rPr>
          <w:rFonts w:ascii="Times New Roman" w:hAnsi="Times New Roman" w:cs="宋体"/>
          <w:i w:val="0"/>
          <w:iCs w:val="0"/>
          <w:caps w:val="0"/>
          <w:smallCaps w:val="0"/>
          <w:color w:val="000000" w:themeColor="text1"/>
          <w14:textFill>
            <w14:solidFill>
              <w14:schemeClr w14:val="tx1"/>
            </w14:solidFill>
          </w14:textFill>
        </w:rPr>
        <w:t>14</w:t>
      </w:r>
      <w:r>
        <w:rPr>
          <w:rFonts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eastAsia="zh-CN"/>
          <w14:textFill>
            <w14:solidFill>
              <w14:schemeClr w14:val="tx1"/>
            </w14:solidFill>
          </w14:textFill>
        </w:rPr>
        <w:t>-</w:t>
      </w:r>
      <w:r>
        <w:rPr>
          <w:rFonts w:ascii="Times New Roman" w:hAnsi="Times New Roman" w:cs="宋体"/>
          <w:i w:val="0"/>
          <w:iCs w:val="0"/>
          <w:caps w:val="0"/>
          <w:smallCaps w:val="0"/>
          <w:color w:val="000000" w:themeColor="text1"/>
          <w14:textFill>
            <w14:solidFill>
              <w14:schemeClr w14:val="tx1"/>
            </w14:solidFill>
          </w14:textFill>
        </w:rPr>
        <w:t>5</w:t>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fldChar w:fldCharType="end"/>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w:t>
      </w:r>
    </w:p>
    <w:p>
      <w:pPr>
        <w:jc w:val="center"/>
        <w:rPr>
          <w:rFonts w:hint="eastAsia" w:ascii="Times New Roman" w:hAnsi="Times New Roman" w:cs="宋体" w:eastAsiaTheme="minorEastAsia"/>
          <w:i w:val="0"/>
          <w:iCs w:val="0"/>
          <w:caps w:val="0"/>
          <w:smallCaps w:val="0"/>
          <w:snapToGrid/>
          <w:color w:val="000000"/>
        </w:rPr>
      </w:pPr>
      <w:r>
        <w:rPr>
          <w:rFonts w:hint="eastAsia" w:ascii="Times New Roman" w:hAnsi="Times New Roman" w:cs="宋体" w:eastAsiaTheme="minorEastAsia"/>
          <w:i w:val="0"/>
          <w:iCs w:val="0"/>
          <w:caps w:val="0"/>
          <w:smallCaps w:val="0"/>
          <w:snapToGrid/>
          <w:color w:val="000000"/>
        </w:rPr>
        <w:drawing>
          <wp:inline distT="0" distB="0" distL="0" distR="0">
            <wp:extent cx="2825115" cy="1557020"/>
            <wp:effectExtent l="0" t="0" r="9525" b="12700"/>
            <wp:docPr id="7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5"/>
                    <pic:cNvPicPr>
                      <a:picLocks noChangeAspect="1" noChangeArrowheads="1"/>
                    </pic:cNvPicPr>
                  </pic:nvPicPr>
                  <pic:blipFill>
                    <a:blip r:embed="rId33" cstate="print"/>
                    <a:srcRect/>
                    <a:stretch>
                      <a:fillRect/>
                    </a:stretch>
                  </pic:blipFill>
                  <pic:spPr>
                    <a:xfrm>
                      <a:off x="0" y="0"/>
                      <a:ext cx="2825115" cy="1557020"/>
                    </a:xfrm>
                    <a:prstGeom prst="rect">
                      <a:avLst/>
                    </a:prstGeom>
                    <a:noFill/>
                    <a:ln w="9525">
                      <a:noFill/>
                      <a:miter lim="800000"/>
                      <a:headEnd/>
                      <a:tailEnd/>
                    </a:ln>
                  </pic:spPr>
                </pic:pic>
              </a:graphicData>
            </a:graphic>
          </wp:inline>
        </w:drawing>
      </w:r>
    </w:p>
    <w:p>
      <w:pPr>
        <w:autoSpaceDE w:val="0"/>
        <w:autoSpaceDN w:val="0"/>
        <w:spacing w:line="240" w:lineRule="auto"/>
        <w:jc w:val="left"/>
        <w:rPr>
          <w:rFonts w:hint="eastAsia" w:ascii="Times New Roman" w:hAnsi="Times New Roman" w:eastAsia="宋体" w:cs="宋体"/>
          <w:i w:val="0"/>
          <w:iCs w:val="0"/>
          <w:caps w:val="0"/>
          <w:smallCaps w:val="0"/>
          <w:kern w:val="0"/>
          <w:sz w:val="21"/>
          <w:szCs w:val="21"/>
        </w:rPr>
      </w:pPr>
      <w:r>
        <w:rPr>
          <w:rFonts w:hint="eastAsia" w:ascii="Times New Roman" w:hAnsi="Times New Roman" w:eastAsia="宋体" w:cs="宋体"/>
          <w:i w:val="0"/>
          <w:iCs w:val="0"/>
          <w:caps w:val="0"/>
          <w:smallCaps w:val="0"/>
          <w:kern w:val="0"/>
          <w:sz w:val="21"/>
          <w:szCs w:val="21"/>
        </w:rPr>
        <w:t>注：1.定义</w:t>
      </w:r>
    </w:p>
    <w:p>
      <w:pPr>
        <w:autoSpaceDE w:val="0"/>
        <w:autoSpaceDN w:val="0"/>
        <w:spacing w:line="240" w:lineRule="auto"/>
        <w:jc w:val="left"/>
        <w:rPr>
          <w:rFonts w:hint="eastAsia" w:ascii="Times New Roman" w:hAnsi="Times New Roman" w:eastAsia="宋体" w:cs="宋体"/>
          <w:i w:val="0"/>
          <w:iCs w:val="0"/>
          <w:caps w:val="0"/>
          <w:smallCaps w:val="0"/>
          <w:kern w:val="0"/>
          <w:sz w:val="21"/>
          <w:szCs w:val="21"/>
        </w:rPr>
      </w:pPr>
      <w:r>
        <w:rPr>
          <w:rFonts w:hint="eastAsia" w:ascii="Times New Roman" w:hAnsi="Times New Roman" w:eastAsia="宋体" w:cs="宋体"/>
          <w:i w:val="0"/>
          <w:iCs w:val="0"/>
          <w:caps w:val="0"/>
          <w:smallCaps w:val="0"/>
          <w:kern w:val="0"/>
          <w:sz w:val="21"/>
          <w:szCs w:val="21"/>
        </w:rPr>
        <w:t xml:space="preserve">      Ti--电源中断时间</w:t>
      </w:r>
    </w:p>
    <w:p>
      <w:pPr>
        <w:autoSpaceDE w:val="0"/>
        <w:autoSpaceDN w:val="0"/>
        <w:spacing w:line="240" w:lineRule="auto"/>
        <w:jc w:val="left"/>
        <w:rPr>
          <w:rFonts w:hint="eastAsia" w:ascii="Times New Roman" w:hAnsi="Times New Roman" w:eastAsia="宋体" w:cs="宋体"/>
          <w:i w:val="0"/>
          <w:iCs w:val="0"/>
          <w:caps w:val="0"/>
          <w:smallCaps w:val="0"/>
          <w:kern w:val="0"/>
          <w:sz w:val="21"/>
          <w:szCs w:val="21"/>
        </w:rPr>
      </w:pPr>
      <w:r>
        <w:rPr>
          <w:rFonts w:hint="eastAsia" w:ascii="Times New Roman" w:hAnsi="Times New Roman" w:eastAsia="宋体" w:cs="宋体"/>
          <w:i w:val="0"/>
          <w:iCs w:val="0"/>
          <w:caps w:val="0"/>
          <w:smallCaps w:val="0"/>
          <w:kern w:val="0"/>
          <w:sz w:val="21"/>
          <w:szCs w:val="21"/>
        </w:rPr>
        <w:t xml:space="preserve">      Tf--将所施加的电压从VNOM 降到VMIN 需要的时间；</w:t>
      </w:r>
    </w:p>
    <w:p>
      <w:pPr>
        <w:autoSpaceDE w:val="0"/>
        <w:autoSpaceDN w:val="0"/>
        <w:spacing w:line="240" w:lineRule="auto"/>
        <w:jc w:val="left"/>
        <w:rPr>
          <w:rFonts w:hint="eastAsia" w:ascii="Times New Roman" w:hAnsi="Times New Roman" w:eastAsia="宋体" w:cs="宋体"/>
          <w:i w:val="0"/>
          <w:iCs w:val="0"/>
          <w:caps w:val="0"/>
          <w:smallCaps w:val="0"/>
          <w:kern w:val="0"/>
          <w:sz w:val="21"/>
          <w:szCs w:val="21"/>
        </w:rPr>
      </w:pPr>
      <w:r>
        <w:rPr>
          <w:rFonts w:hint="eastAsia" w:ascii="Times New Roman" w:hAnsi="Times New Roman" w:eastAsia="宋体" w:cs="宋体"/>
          <w:i w:val="0"/>
          <w:iCs w:val="0"/>
          <w:caps w:val="0"/>
          <w:smallCaps w:val="0"/>
          <w:kern w:val="0"/>
          <w:sz w:val="21"/>
          <w:szCs w:val="21"/>
        </w:rPr>
        <w:t xml:space="preserve">      Tr--将所施加的电压从VMIN 上升到VNOM 需要的时间；</w:t>
      </w:r>
    </w:p>
    <w:p>
      <w:pPr>
        <w:autoSpaceDE w:val="0"/>
        <w:autoSpaceDN w:val="0"/>
        <w:spacing w:line="240" w:lineRule="auto"/>
        <w:jc w:val="left"/>
        <w:rPr>
          <w:rFonts w:hint="eastAsia" w:ascii="Times New Roman" w:hAnsi="Times New Roman" w:eastAsia="宋体" w:cs="宋体"/>
          <w:i w:val="0"/>
          <w:iCs w:val="0"/>
          <w:caps w:val="0"/>
          <w:smallCaps w:val="0"/>
          <w:kern w:val="0"/>
          <w:sz w:val="21"/>
          <w:szCs w:val="21"/>
        </w:rPr>
      </w:pPr>
      <w:r>
        <w:rPr>
          <w:rFonts w:hint="eastAsia" w:ascii="Times New Roman" w:hAnsi="Times New Roman" w:eastAsia="宋体" w:cs="宋体"/>
          <w:i w:val="0"/>
          <w:iCs w:val="0"/>
          <w:caps w:val="0"/>
          <w:smallCaps w:val="0"/>
          <w:kern w:val="0"/>
          <w:sz w:val="21"/>
          <w:szCs w:val="21"/>
        </w:rPr>
        <w:t xml:space="preserve">      VMIN—施加电压允许下降到的最低电压（用VNOM 的百分比表示）；</w:t>
      </w:r>
    </w:p>
    <w:p>
      <w:pPr>
        <w:autoSpaceDE w:val="0"/>
        <w:autoSpaceDN w:val="0"/>
        <w:spacing w:line="240" w:lineRule="auto"/>
        <w:jc w:val="left"/>
        <w:rPr>
          <w:rFonts w:hint="eastAsia" w:ascii="Times New Roman" w:hAnsi="Times New Roman" w:eastAsia="宋体" w:cs="宋体"/>
          <w:i w:val="0"/>
          <w:iCs w:val="0"/>
          <w:caps w:val="0"/>
          <w:smallCaps w:val="0"/>
          <w:kern w:val="0"/>
          <w:sz w:val="21"/>
          <w:szCs w:val="21"/>
        </w:rPr>
      </w:pPr>
      <w:r>
        <w:rPr>
          <w:rFonts w:hint="eastAsia" w:ascii="Times New Roman" w:hAnsi="Times New Roman" w:eastAsia="宋体" w:cs="宋体"/>
          <w:i w:val="0"/>
          <w:iCs w:val="0"/>
          <w:caps w:val="0"/>
          <w:smallCaps w:val="0"/>
          <w:kern w:val="0"/>
          <w:sz w:val="21"/>
          <w:szCs w:val="21"/>
        </w:rPr>
        <w:t xml:space="preserve">    2.时间（Ti、Tf、Tr）大于1ms 或直线电压截面±10%。</w:t>
      </w:r>
    </w:p>
    <w:p>
      <w:pPr>
        <w:ind w:left="0" w:leftChars="0" w:firstLine="0" w:firstLineChars="0"/>
        <w:jc w:val="cente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ascii="Times New Roman" w:hAnsi="Times New Roman" w:cs="宋体"/>
          <w:i w:val="0"/>
          <w:iCs w:val="0"/>
          <w:caps w:val="0"/>
          <w:smallCaps w:val="0"/>
          <w:color w:val="000000" w:themeColor="text1"/>
          <w:szCs w:val="21"/>
          <w14:textFill>
            <w14:solidFill>
              <w14:schemeClr w14:val="tx1"/>
            </w14:solidFill>
          </w14:textFill>
        </w:rPr>
        <w:drawing>
          <wp:inline distT="0" distB="0" distL="0" distR="0">
            <wp:extent cx="5433695" cy="1450340"/>
            <wp:effectExtent l="0" t="0" r="6985" b="12700"/>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5433695" cy="1450340"/>
                    </a:xfrm>
                    <a:prstGeom prst="rect">
                      <a:avLst/>
                    </a:prstGeom>
                    <a:noFill/>
                    <a:ln>
                      <a:noFill/>
                    </a:ln>
                  </pic:spPr>
                </pic:pic>
              </a:graphicData>
            </a:graphic>
          </wp:inline>
        </w:drawing>
      </w:r>
    </w:p>
    <w:p>
      <w:pPr>
        <w:pStyle w:val="11"/>
        <w:ind w:left="0" w:leftChars="0" w:firstLine="0" w:firstLineChars="0"/>
        <w:rPr>
          <w:rFonts w:hint="eastAsia" w:ascii="Times New Roman" w:hAnsi="Times New Roman" w:cs="宋体"/>
          <w:i w:val="0"/>
          <w:iCs w:val="0"/>
          <w:caps w:val="0"/>
          <w:smallCaps w:val="0"/>
          <w:color w:val="000000" w:themeColor="text1"/>
          <w:lang w:val="en-US" w:eastAsia="zh-CN"/>
          <w14:textFill>
            <w14:solidFill>
              <w14:schemeClr w14:val="tx1"/>
            </w14:solidFill>
          </w14:textFill>
        </w:rPr>
      </w:pPr>
      <w:r>
        <w:rPr>
          <w:rFonts w:ascii="Times New Roman" w:hAnsi="Times New Roman" w:cs="宋体"/>
          <w:i w:val="0"/>
          <w:iCs w:val="0"/>
          <w:caps w:val="0"/>
          <w:smallCaps w:val="0"/>
          <w:color w:val="000000" w:themeColor="text1"/>
          <w14:textFill>
            <w14:solidFill>
              <w14:schemeClr w14:val="tx1"/>
            </w14:solidFill>
          </w14:textFill>
        </w:rPr>
        <w:t xml:space="preserve">表 </w:t>
      </w:r>
      <w:r>
        <w:rPr>
          <w:rFonts w:ascii="Times New Roman" w:hAnsi="Times New Roman" w:cs="宋体"/>
          <w:i w:val="0"/>
          <w:iCs w:val="0"/>
          <w:caps w:val="0"/>
          <w:smallCaps w:val="0"/>
          <w:color w:val="000000" w:themeColor="text1"/>
          <w14:textFill>
            <w14:solidFill>
              <w14:schemeClr w14:val="tx1"/>
            </w14:solidFill>
          </w14:textFill>
        </w:rPr>
        <w:fldChar w:fldCharType="begin"/>
      </w:r>
      <w:r>
        <w:rPr>
          <w:rFonts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ascii="Times New Roman" w:hAnsi="Times New Roman" w:cs="宋体"/>
          <w:i w:val="0"/>
          <w:iCs w:val="0"/>
          <w:caps w:val="0"/>
          <w:smallCaps w:val="0"/>
          <w:color w:val="000000" w:themeColor="text1"/>
          <w14:textFill>
            <w14:solidFill>
              <w14:schemeClr w14:val="tx1"/>
            </w14:solidFill>
          </w14:textFill>
        </w:rPr>
        <w:fldChar w:fldCharType="separate"/>
      </w:r>
      <w:r>
        <w:rPr>
          <w:rFonts w:ascii="Times New Roman" w:hAnsi="Times New Roman" w:cs="宋体"/>
          <w:i w:val="0"/>
          <w:iCs w:val="0"/>
          <w:caps w:val="0"/>
          <w:smallCaps w:val="0"/>
          <w:color w:val="000000" w:themeColor="text1"/>
          <w14:textFill>
            <w14:solidFill>
              <w14:schemeClr w14:val="tx1"/>
            </w14:solidFill>
          </w14:textFill>
        </w:rPr>
        <w:t>14</w:t>
      </w:r>
      <w:r>
        <w:rPr>
          <w:rFonts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eastAsia="zh-CN"/>
          <w14:textFill>
            <w14:solidFill>
              <w14:schemeClr w14:val="tx1"/>
            </w14:solidFill>
          </w14:textFill>
        </w:rPr>
        <w:t>-</w:t>
      </w:r>
      <w:r>
        <w:rPr>
          <w:rFonts w:ascii="Times New Roman" w:hAnsi="Times New Roman" w:cs="宋体"/>
          <w:i w:val="0"/>
          <w:iCs w:val="0"/>
          <w:caps w:val="0"/>
          <w:smallCaps w:val="0"/>
          <w:color w:val="000000" w:themeColor="text1"/>
          <w14:textFill>
            <w14:solidFill>
              <w14:schemeClr w14:val="tx1"/>
            </w14:solidFill>
          </w14:textFill>
        </w:rPr>
        <w:fldChar w:fldCharType="begin"/>
      </w:r>
      <w:r>
        <w:rPr>
          <w:rFonts w:ascii="Times New Roman" w:hAnsi="Times New Roman" w:cs="宋体"/>
          <w:i w:val="0"/>
          <w:iCs w:val="0"/>
          <w:caps w:val="0"/>
          <w:smallCaps w:val="0"/>
          <w:color w:val="000000" w:themeColor="text1"/>
          <w14:textFill>
            <w14:solidFill>
              <w14:schemeClr w14:val="tx1"/>
            </w14:solidFill>
          </w14:textFill>
        </w:rPr>
        <w:instrText xml:space="preserve"> SEQ 表 \* ARABIC \s 1 </w:instrText>
      </w:r>
      <w:r>
        <w:rPr>
          <w:rFonts w:ascii="Times New Roman" w:hAnsi="Times New Roman" w:cs="宋体"/>
          <w:i w:val="0"/>
          <w:iCs w:val="0"/>
          <w:caps w:val="0"/>
          <w:smallCaps w:val="0"/>
          <w:color w:val="000000" w:themeColor="text1"/>
          <w14:textFill>
            <w14:solidFill>
              <w14:schemeClr w14:val="tx1"/>
            </w14:solidFill>
          </w14:textFill>
        </w:rPr>
        <w:fldChar w:fldCharType="separate"/>
      </w:r>
      <w:r>
        <w:rPr>
          <w:rFonts w:ascii="Times New Roman" w:hAnsi="Times New Roman" w:cs="宋体"/>
          <w:i w:val="0"/>
          <w:iCs w:val="0"/>
          <w:caps w:val="0"/>
          <w:smallCaps w:val="0"/>
          <w:color w:val="000000" w:themeColor="text1"/>
          <w14:textFill>
            <w14:solidFill>
              <w14:schemeClr w14:val="tx1"/>
            </w14:solidFill>
          </w14:textFill>
        </w:rPr>
        <w:t>5</w:t>
      </w:r>
      <w:r>
        <w:rPr>
          <w:rFonts w:ascii="Times New Roman" w:hAnsi="Times New Roman" w:cs="宋体"/>
          <w:i w:val="0"/>
          <w:iCs w:val="0"/>
          <w:caps w:val="0"/>
          <w:smallCaps w:val="0"/>
          <w:color w:val="000000" w:themeColor="text1"/>
          <w14:textFill>
            <w14:solidFill>
              <w14:schemeClr w14:val="tx1"/>
            </w14:solidFill>
          </w14:textFill>
        </w:rPr>
        <w:fldChar w:fldCharType="end"/>
      </w:r>
      <w:bookmarkStart w:id="286" w:name="_Toc1658"/>
      <w:bookmarkStart w:id="287" w:name="_Toc6701"/>
      <w:bookmarkStart w:id="288" w:name="_Toc29175"/>
      <w:r>
        <w:rPr>
          <w:rFonts w:hint="eastAsia" w:ascii="Times New Roman" w:hAnsi="Times New Roman" w:cs="宋体"/>
          <w:i w:val="0"/>
          <w:iCs w:val="0"/>
          <w:caps w:val="0"/>
          <w:smallCaps w:val="0"/>
          <w:color w:val="000000" w:themeColor="text1"/>
          <w:lang w:val="en-US" w:eastAsia="zh-CN"/>
          <w14:textFill>
            <w14:solidFill>
              <w14:schemeClr w14:val="tx1"/>
            </w14:solidFill>
          </w14:textFill>
        </w:rPr>
        <w:t xml:space="preserve"> 含有数字电路设备瞬时中断要求</w:t>
      </w:r>
      <w:bookmarkEnd w:id="286"/>
      <w:bookmarkEnd w:id="287"/>
      <w:bookmarkEnd w:id="288"/>
    </w:p>
    <w:p>
      <w:pP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b)对所有设备的要求：设备在其设计电压下工作，至少中断电源5次；每次中断时间为</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1</w:t>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s；</w:t>
      </w:r>
    </w:p>
    <w:p>
      <w:pP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c)对含有数字电路或存储装置的直流设备两次电源中断的要求见</w:t>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fldChar w:fldCharType="begin"/>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instrText xml:space="preserve"> REF _Ref31777 \h </w:instrText>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fldChar w:fldCharType="separate"/>
      </w:r>
      <w:r>
        <w:rPr>
          <w:rFonts w:ascii="Times New Roman" w:hAnsi="Times New Roman" w:cs="宋体"/>
          <w:i w:val="0"/>
          <w:iCs w:val="0"/>
          <w:caps w:val="0"/>
          <w:smallCaps w:val="0"/>
          <w:color w:val="000000" w:themeColor="text1"/>
          <w14:textFill>
            <w14:solidFill>
              <w14:schemeClr w14:val="tx1"/>
            </w14:solidFill>
          </w14:textFill>
        </w:rPr>
        <w:t xml:space="preserve">表 </w:t>
      </w:r>
      <w:r>
        <w:rPr>
          <w:rFonts w:ascii="Times New Roman" w:hAnsi="Times New Roman" w:cs="宋体"/>
          <w:i w:val="0"/>
          <w:iCs w:val="0"/>
          <w:caps w:val="0"/>
          <w:smallCaps w:val="0"/>
          <w:color w:val="000000" w:themeColor="text1"/>
          <w14:textFill>
            <w14:solidFill>
              <w14:schemeClr w14:val="tx1"/>
            </w14:solidFill>
          </w14:textFill>
        </w:rPr>
        <w:fldChar w:fldCharType="begin"/>
      </w:r>
      <w:r>
        <w:rPr>
          <w:rFonts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ascii="Times New Roman" w:hAnsi="Times New Roman" w:cs="宋体"/>
          <w:i w:val="0"/>
          <w:iCs w:val="0"/>
          <w:caps w:val="0"/>
          <w:smallCaps w:val="0"/>
          <w:color w:val="000000" w:themeColor="text1"/>
          <w14:textFill>
            <w14:solidFill>
              <w14:schemeClr w14:val="tx1"/>
            </w14:solidFill>
          </w14:textFill>
        </w:rPr>
        <w:fldChar w:fldCharType="separate"/>
      </w:r>
      <w:r>
        <w:rPr>
          <w:rFonts w:ascii="Times New Roman" w:hAnsi="Times New Roman" w:cs="宋体"/>
          <w:i w:val="0"/>
          <w:iCs w:val="0"/>
          <w:caps w:val="0"/>
          <w:smallCaps w:val="0"/>
          <w:color w:val="000000" w:themeColor="text1"/>
          <w14:textFill>
            <w14:solidFill>
              <w14:schemeClr w14:val="tx1"/>
            </w14:solidFill>
          </w14:textFill>
        </w:rPr>
        <w:t>14</w:t>
      </w:r>
      <w:r>
        <w:rPr>
          <w:rFonts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eastAsia="zh-CN"/>
          <w14:textFill>
            <w14:solidFill>
              <w14:schemeClr w14:val="tx1"/>
            </w14:solidFill>
          </w14:textFill>
        </w:rPr>
        <w:t>-</w:t>
      </w:r>
      <w:r>
        <w:rPr>
          <w:rFonts w:ascii="Times New Roman" w:hAnsi="Times New Roman" w:cs="宋体"/>
          <w:i w:val="0"/>
          <w:iCs w:val="0"/>
          <w:caps w:val="0"/>
          <w:smallCaps w:val="0"/>
          <w:color w:val="000000" w:themeColor="text1"/>
          <w14:textFill>
            <w14:solidFill>
              <w14:schemeClr w14:val="tx1"/>
            </w14:solidFill>
          </w14:textFill>
        </w:rPr>
        <w:t>6</w:t>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fldChar w:fldCharType="end"/>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w:t>
      </w:r>
    </w:p>
    <w:p>
      <w:pPr>
        <w:rPr>
          <w:rFonts w:ascii="Times New Roman" w:hAnsi="Times New Roman" w:cs="宋体"/>
          <w:i w:val="0"/>
          <w:iCs w:val="0"/>
          <w:caps w:val="0"/>
          <w:smallCaps w:val="0"/>
        </w:rPr>
      </w:pPr>
      <w:r>
        <w:rPr>
          <w:rFonts w:ascii="Times New Roman" w:hAnsi="Times New Roman" w:cs="宋体"/>
          <w:i w:val="0"/>
          <w:iCs w:val="0"/>
          <w:caps w:val="0"/>
          <w:smallCaps w:val="0"/>
        </w:rPr>
        <w:drawing>
          <wp:inline distT="0" distB="0" distL="114300" distR="114300">
            <wp:extent cx="5755005" cy="2515235"/>
            <wp:effectExtent l="0" t="0" r="5715" b="14605"/>
            <wp:docPr id="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2"/>
                    <pic:cNvPicPr>
                      <a:picLocks noChangeAspect="1"/>
                    </pic:cNvPicPr>
                  </pic:nvPicPr>
                  <pic:blipFill>
                    <a:blip r:embed="rId35"/>
                    <a:stretch>
                      <a:fillRect/>
                    </a:stretch>
                  </pic:blipFill>
                  <pic:spPr>
                    <a:xfrm>
                      <a:off x="0" y="0"/>
                      <a:ext cx="5755005" cy="251523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val="0"/>
        <w:autoSpaceDN w:val="0"/>
        <w:bidi w:val="0"/>
        <w:adjustRightInd/>
        <w:snapToGrid/>
        <w:spacing w:line="240" w:lineRule="auto"/>
        <w:jc w:val="left"/>
        <w:textAlignment w:val="auto"/>
        <w:rPr>
          <w:rFonts w:hint="default" w:ascii="Times New Roman" w:hAnsi="Times New Roman" w:cs="宋体"/>
          <w:i w:val="0"/>
          <w:iCs w:val="0"/>
          <w:caps w:val="0"/>
          <w:smallCaps w:val="0"/>
          <w:kern w:val="0"/>
          <w:sz w:val="21"/>
          <w:szCs w:val="21"/>
          <w:vertAlign w:val="baseline"/>
          <w:lang w:val="en-US" w:eastAsia="zh-CN"/>
        </w:rPr>
      </w:pPr>
      <w:r>
        <w:rPr>
          <w:rFonts w:hint="eastAsia" w:ascii="Times New Roman" w:hAnsi="Times New Roman" w:eastAsia="宋体" w:cs="宋体"/>
          <w:i w:val="0"/>
          <w:iCs w:val="0"/>
          <w:caps w:val="0"/>
          <w:smallCaps w:val="0"/>
          <w:kern w:val="0"/>
          <w:sz w:val="21"/>
          <w:szCs w:val="21"/>
        </w:rPr>
        <w:t>注：</w:t>
      </w:r>
      <w:r>
        <w:rPr>
          <w:rFonts w:hint="eastAsia" w:ascii="Times New Roman" w:hAnsi="Times New Roman" w:cs="宋体"/>
          <w:i w:val="0"/>
          <w:iCs w:val="0"/>
          <w:caps w:val="0"/>
          <w:smallCaps w:val="0"/>
          <w:kern w:val="0"/>
          <w:sz w:val="21"/>
          <w:szCs w:val="21"/>
          <w:lang w:val="en-US" w:eastAsia="zh-CN"/>
        </w:rPr>
        <w:t xml:space="preserve">  T1-</w:t>
      </w:r>
      <w:r>
        <w:rPr>
          <w:rFonts w:ascii="Times New Roman" w:hAnsi="Times New Roman" w:eastAsia="宋体" w:cs="宋体"/>
          <w:b w:val="0"/>
          <w:bCs w:val="0"/>
          <w:i w:val="0"/>
          <w:iCs w:val="0"/>
          <w:caps w:val="0"/>
          <w:smallCaps w:val="0"/>
          <w:color w:val="000000"/>
          <w:sz w:val="21"/>
          <w:szCs w:val="21"/>
        </w:rPr>
        <w:t xml:space="preserve">第一次断电持续时间（当电压等于 </w:t>
      </w:r>
      <w:r>
        <w:rPr>
          <w:rFonts w:ascii="Times New Roman" w:hAnsi="Times New Roman" w:eastAsia="TimesNewRoman" w:cs="宋体"/>
          <w:b w:val="0"/>
          <w:bCs w:val="0"/>
          <w:i w:val="0"/>
          <w:iCs w:val="0"/>
          <w:caps w:val="0"/>
          <w:smallCaps w:val="0"/>
          <w:color w:val="000000"/>
          <w:sz w:val="21"/>
          <w:szCs w:val="21"/>
        </w:rPr>
        <w:t xml:space="preserve">V </w:t>
      </w:r>
      <w:r>
        <w:rPr>
          <w:rFonts w:ascii="Times New Roman" w:hAnsi="Times New Roman" w:eastAsia="宋体" w:cs="宋体"/>
          <w:b w:val="0"/>
          <w:bCs w:val="0"/>
          <w:i w:val="0"/>
          <w:iCs w:val="0"/>
          <w:caps w:val="0"/>
          <w:smallCaps w:val="0"/>
          <w:color w:val="000000"/>
          <w:sz w:val="21"/>
          <w:szCs w:val="21"/>
        </w:rPr>
        <w:t xml:space="preserve">额定值的 </w:t>
      </w:r>
      <w:r>
        <w:rPr>
          <w:rFonts w:hint="default" w:ascii="Times New Roman" w:hAnsi="Times New Roman" w:eastAsia="TimesNewRoman" w:cs="宋体"/>
          <w:b w:val="0"/>
          <w:bCs w:val="0"/>
          <w:i w:val="0"/>
          <w:iCs w:val="0"/>
          <w:caps w:val="0"/>
          <w:smallCaps w:val="0"/>
          <w:color w:val="000000"/>
          <w:sz w:val="21"/>
          <w:szCs w:val="21"/>
        </w:rPr>
        <w:t>50%</w:t>
      </w:r>
      <w:r>
        <w:rPr>
          <w:rFonts w:ascii="Times New Roman" w:hAnsi="Times New Roman" w:eastAsia="宋体" w:cs="宋体"/>
          <w:b w:val="0"/>
          <w:bCs w:val="0"/>
          <w:i w:val="0"/>
          <w:iCs w:val="0"/>
          <w:caps w:val="0"/>
          <w:smallCaps w:val="0"/>
          <w:color w:val="000000"/>
          <w:sz w:val="21"/>
          <w:szCs w:val="21"/>
        </w:rPr>
        <w:t>时测得）</w:t>
      </w:r>
    </w:p>
    <w:p>
      <w:pPr>
        <w:keepNext w:val="0"/>
        <w:keepLines w:val="0"/>
        <w:pageBreakBefore w:val="0"/>
        <w:widowControl w:val="0"/>
        <w:kinsoku/>
        <w:wordWrap/>
        <w:overflowPunct/>
        <w:topLinePunct w:val="0"/>
        <w:bidi w:val="0"/>
        <w:adjustRightInd/>
        <w:snapToGrid/>
        <w:spacing w:line="240" w:lineRule="auto"/>
        <w:ind w:firstLine="1050" w:firstLineChars="500"/>
        <w:textAlignment w:val="auto"/>
        <w:rPr>
          <w:rFonts w:ascii="Times New Roman" w:hAnsi="Times New Roman" w:eastAsia="宋体" w:cs="宋体"/>
          <w:b w:val="0"/>
          <w:bCs w:val="0"/>
          <w:i w:val="0"/>
          <w:iCs w:val="0"/>
          <w:caps w:val="0"/>
          <w:smallCaps w:val="0"/>
          <w:color w:val="000000"/>
          <w:sz w:val="21"/>
          <w:szCs w:val="21"/>
        </w:rPr>
      </w:pPr>
      <w:r>
        <w:rPr>
          <w:rFonts w:hint="eastAsia" w:ascii="Times New Roman" w:hAnsi="Times New Roman" w:eastAsia="宋体" w:cs="宋体"/>
          <w:b w:val="0"/>
          <w:bCs w:val="0"/>
          <w:i w:val="0"/>
          <w:iCs w:val="0"/>
          <w:caps w:val="0"/>
          <w:smallCaps w:val="0"/>
          <w:color w:val="000000"/>
          <w:sz w:val="21"/>
          <w:szCs w:val="21"/>
          <w:lang w:val="en-US" w:eastAsia="zh-CN"/>
        </w:rPr>
        <w:t>T3-</w:t>
      </w:r>
      <w:r>
        <w:rPr>
          <w:rFonts w:ascii="Times New Roman" w:hAnsi="Times New Roman" w:eastAsia="宋体" w:cs="宋体"/>
          <w:b w:val="0"/>
          <w:bCs w:val="0"/>
          <w:i w:val="0"/>
          <w:iCs w:val="0"/>
          <w:caps w:val="0"/>
          <w:smallCaps w:val="0"/>
          <w:color w:val="000000"/>
          <w:sz w:val="21"/>
          <w:szCs w:val="21"/>
        </w:rPr>
        <w:t xml:space="preserve">第二次断电持续时间（当电压等于 </w:t>
      </w:r>
      <w:r>
        <w:rPr>
          <w:rFonts w:ascii="Times New Roman" w:hAnsi="Times New Roman" w:eastAsia="TimesNewRoman" w:cs="宋体"/>
          <w:b w:val="0"/>
          <w:bCs w:val="0"/>
          <w:i w:val="0"/>
          <w:iCs w:val="0"/>
          <w:caps w:val="0"/>
          <w:smallCaps w:val="0"/>
          <w:color w:val="000000"/>
          <w:sz w:val="21"/>
          <w:szCs w:val="21"/>
        </w:rPr>
        <w:t xml:space="preserve">V </w:t>
      </w:r>
      <w:r>
        <w:rPr>
          <w:rFonts w:ascii="Times New Roman" w:hAnsi="Times New Roman" w:eastAsia="宋体" w:cs="宋体"/>
          <w:b w:val="0"/>
          <w:bCs w:val="0"/>
          <w:i w:val="0"/>
          <w:iCs w:val="0"/>
          <w:caps w:val="0"/>
          <w:smallCaps w:val="0"/>
          <w:color w:val="000000"/>
          <w:sz w:val="21"/>
          <w:szCs w:val="21"/>
        </w:rPr>
        <w:t xml:space="preserve">额定值的 </w:t>
      </w:r>
      <w:r>
        <w:rPr>
          <w:rFonts w:hint="default" w:ascii="Times New Roman" w:hAnsi="Times New Roman" w:eastAsia="TimesNewRoman" w:cs="宋体"/>
          <w:b w:val="0"/>
          <w:bCs w:val="0"/>
          <w:i w:val="0"/>
          <w:iCs w:val="0"/>
          <w:caps w:val="0"/>
          <w:smallCaps w:val="0"/>
          <w:color w:val="000000"/>
          <w:sz w:val="21"/>
          <w:szCs w:val="21"/>
        </w:rPr>
        <w:t>50%</w:t>
      </w:r>
      <w:r>
        <w:rPr>
          <w:rFonts w:ascii="Times New Roman" w:hAnsi="Times New Roman" w:eastAsia="宋体" w:cs="宋体"/>
          <w:b w:val="0"/>
          <w:bCs w:val="0"/>
          <w:i w:val="0"/>
          <w:iCs w:val="0"/>
          <w:caps w:val="0"/>
          <w:smallCaps w:val="0"/>
          <w:color w:val="000000"/>
          <w:sz w:val="21"/>
          <w:szCs w:val="21"/>
        </w:rPr>
        <w:t>时测得）</w:t>
      </w:r>
    </w:p>
    <w:p>
      <w:pPr>
        <w:keepNext w:val="0"/>
        <w:keepLines w:val="0"/>
        <w:pageBreakBefore w:val="0"/>
        <w:widowControl w:val="0"/>
        <w:kinsoku/>
        <w:wordWrap/>
        <w:overflowPunct/>
        <w:topLinePunct w:val="0"/>
        <w:bidi w:val="0"/>
        <w:adjustRightInd/>
        <w:snapToGrid/>
        <w:spacing w:line="240" w:lineRule="auto"/>
        <w:ind w:firstLine="1050" w:firstLineChars="500"/>
        <w:textAlignment w:val="auto"/>
        <w:rPr>
          <w:rFonts w:hint="default" w:ascii="Times New Roman" w:hAnsi="Times New Roman" w:eastAsia="宋体" w:cs="宋体"/>
          <w:b w:val="0"/>
          <w:bCs w:val="0"/>
          <w:i w:val="0"/>
          <w:iCs w:val="0"/>
          <w:caps w:val="0"/>
          <w:smallCaps w:val="0"/>
          <w:color w:val="000000"/>
          <w:sz w:val="21"/>
          <w:szCs w:val="21"/>
          <w:lang w:val="en-US" w:eastAsia="zh-CN"/>
        </w:rPr>
      </w:pPr>
      <w:r>
        <w:rPr>
          <w:rFonts w:hint="default" w:ascii="Times New Roman" w:hAnsi="Times New Roman" w:eastAsia="宋体" w:cs="宋体"/>
          <w:b w:val="0"/>
          <w:bCs w:val="0"/>
          <w:i w:val="0"/>
          <w:iCs w:val="0"/>
          <w:caps w:val="0"/>
          <w:smallCaps w:val="0"/>
          <w:color w:val="000000"/>
          <w:sz w:val="21"/>
          <w:szCs w:val="21"/>
          <w:lang w:val="en-US" w:eastAsia="zh-CN"/>
        </w:rPr>
        <w:t>T1、T2、T3 的容差=±10%</w:t>
      </w:r>
    </w:p>
    <w:p>
      <w:pPr>
        <w:keepNext w:val="0"/>
        <w:keepLines w:val="0"/>
        <w:pageBreakBefore w:val="0"/>
        <w:widowControl w:val="0"/>
        <w:kinsoku/>
        <w:wordWrap/>
        <w:overflowPunct/>
        <w:topLinePunct w:val="0"/>
        <w:bidi w:val="0"/>
        <w:adjustRightInd/>
        <w:snapToGrid/>
        <w:spacing w:line="240" w:lineRule="auto"/>
        <w:ind w:firstLine="1050" w:firstLineChars="500"/>
        <w:textAlignment w:val="auto"/>
        <w:rPr>
          <w:rFonts w:hint="default" w:ascii="Times New Roman" w:hAnsi="Times New Roman" w:eastAsia="宋体" w:cs="宋体"/>
          <w:b w:val="0"/>
          <w:bCs w:val="0"/>
          <w:i w:val="0"/>
          <w:iCs w:val="0"/>
          <w:caps w:val="0"/>
          <w:smallCaps w:val="0"/>
          <w:color w:val="000000"/>
          <w:sz w:val="21"/>
          <w:szCs w:val="21"/>
          <w:lang w:val="en-US" w:eastAsia="zh-CN"/>
        </w:rPr>
      </w:pPr>
      <w:r>
        <w:rPr>
          <w:rFonts w:hint="default" w:ascii="Times New Roman" w:hAnsi="Times New Roman" w:eastAsia="宋体" w:cs="宋体"/>
          <w:b w:val="0"/>
          <w:bCs w:val="0"/>
          <w:i w:val="0"/>
          <w:iCs w:val="0"/>
          <w:caps w:val="0"/>
          <w:smallCaps w:val="0"/>
          <w:color w:val="000000"/>
          <w:sz w:val="21"/>
          <w:szCs w:val="21"/>
          <w:lang w:val="en-US" w:eastAsia="zh-CN"/>
        </w:rPr>
        <w:t>上升和下降时间“d”在波形的 10%和 90%处测得</w:t>
      </w:r>
    </w:p>
    <w:p>
      <w:pPr>
        <w:ind w:left="0" w:leftChars="0" w:firstLine="0" w:firstLineChars="0"/>
        <w:jc w:val="center"/>
        <w:rPr>
          <w:rFonts w:ascii="Times New Roman" w:hAnsi="Times New Roman" w:cs="宋体"/>
          <w:i w:val="0"/>
          <w:iCs w:val="0"/>
          <w:caps w:val="0"/>
          <w:smallCaps w:val="0"/>
          <w:color w:val="000000" w:themeColor="text1"/>
          <w:szCs w:val="21"/>
          <w14:textFill>
            <w14:solidFill>
              <w14:schemeClr w14:val="tx1"/>
            </w14:solidFill>
          </w14:textFill>
        </w:rPr>
      </w:pPr>
      <w:r>
        <w:rPr>
          <w:rFonts w:ascii="Times New Roman" w:hAnsi="Times New Roman" w:cs="宋体"/>
          <w:i w:val="0"/>
          <w:iCs w:val="0"/>
          <w:caps w:val="0"/>
          <w:smallCaps w:val="0"/>
          <w:color w:val="000000" w:themeColor="text1"/>
          <w:szCs w:val="21"/>
          <w14:textFill>
            <w14:solidFill>
              <w14:schemeClr w14:val="tx1"/>
            </w14:solidFill>
          </w14:textFill>
        </w:rPr>
        <w:drawing>
          <wp:inline distT="0" distB="0" distL="0" distR="0">
            <wp:extent cx="5307330" cy="1263650"/>
            <wp:effectExtent l="0" t="0" r="11430" b="1270"/>
            <wp:docPr id="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
                    <pic:cNvPicPr>
                      <a:picLocks noChangeAspect="1" noChangeArrowheads="1"/>
                    </pic:cNvPicPr>
                  </pic:nvPicPr>
                  <pic:blipFill>
                    <a:blip r:embed="rId36">
                      <a:extLst>
                        <a:ext uri="{28A0092B-C50C-407E-A947-70E740481C1C}">
                          <a14:useLocalDpi xmlns:a14="http://schemas.microsoft.com/office/drawing/2010/main" val="0"/>
                        </a:ext>
                      </a:extLst>
                    </a:blip>
                    <a:srcRect l="2864" r="4466" b="6558"/>
                    <a:stretch>
                      <a:fillRect/>
                    </a:stretch>
                  </pic:blipFill>
                  <pic:spPr>
                    <a:xfrm>
                      <a:off x="0" y="0"/>
                      <a:ext cx="5307330" cy="1263650"/>
                    </a:xfrm>
                    <a:prstGeom prst="rect">
                      <a:avLst/>
                    </a:prstGeom>
                    <a:noFill/>
                    <a:ln>
                      <a:noFill/>
                    </a:ln>
                  </pic:spPr>
                </pic:pic>
              </a:graphicData>
            </a:graphic>
          </wp:inline>
        </w:drawing>
      </w:r>
    </w:p>
    <w:p>
      <w:pPr>
        <w:pStyle w:val="11"/>
        <w:ind w:left="0" w:leftChars="0" w:firstLine="0" w:firstLineChars="0"/>
        <w:rPr>
          <w:rFonts w:hint="eastAsia" w:ascii="Times New Roman" w:hAnsi="Times New Roman" w:cs="宋体"/>
          <w:i w:val="0"/>
          <w:iCs w:val="0"/>
          <w:caps w:val="0"/>
          <w:smallCaps w:val="0"/>
          <w:color w:val="000000" w:themeColor="text1"/>
          <w:lang w:val="en-US" w:eastAsia="zh-CN"/>
          <w14:textFill>
            <w14:solidFill>
              <w14:schemeClr w14:val="tx1"/>
            </w14:solidFill>
          </w14:textFill>
        </w:rPr>
      </w:pPr>
      <w:r>
        <w:rPr>
          <w:rFonts w:ascii="Times New Roman" w:hAnsi="Times New Roman" w:cs="宋体"/>
          <w:i w:val="0"/>
          <w:iCs w:val="0"/>
          <w:caps w:val="0"/>
          <w:smallCaps w:val="0"/>
          <w:color w:val="000000" w:themeColor="text1"/>
          <w14:textFill>
            <w14:solidFill>
              <w14:schemeClr w14:val="tx1"/>
            </w14:solidFill>
          </w14:textFill>
        </w:rPr>
        <w:t xml:space="preserve">表 </w:t>
      </w:r>
      <w:r>
        <w:rPr>
          <w:rFonts w:ascii="Times New Roman" w:hAnsi="Times New Roman" w:cs="宋体"/>
          <w:i w:val="0"/>
          <w:iCs w:val="0"/>
          <w:caps w:val="0"/>
          <w:smallCaps w:val="0"/>
          <w:color w:val="000000" w:themeColor="text1"/>
          <w14:textFill>
            <w14:solidFill>
              <w14:schemeClr w14:val="tx1"/>
            </w14:solidFill>
          </w14:textFill>
        </w:rPr>
        <w:fldChar w:fldCharType="begin"/>
      </w:r>
      <w:r>
        <w:rPr>
          <w:rFonts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ascii="Times New Roman" w:hAnsi="Times New Roman" w:cs="宋体"/>
          <w:i w:val="0"/>
          <w:iCs w:val="0"/>
          <w:caps w:val="0"/>
          <w:smallCaps w:val="0"/>
          <w:color w:val="000000" w:themeColor="text1"/>
          <w14:textFill>
            <w14:solidFill>
              <w14:schemeClr w14:val="tx1"/>
            </w14:solidFill>
          </w14:textFill>
        </w:rPr>
        <w:fldChar w:fldCharType="separate"/>
      </w:r>
      <w:r>
        <w:rPr>
          <w:rFonts w:ascii="Times New Roman" w:hAnsi="Times New Roman" w:cs="宋体"/>
          <w:i w:val="0"/>
          <w:iCs w:val="0"/>
          <w:caps w:val="0"/>
          <w:smallCaps w:val="0"/>
          <w:color w:val="000000" w:themeColor="text1"/>
          <w14:textFill>
            <w14:solidFill>
              <w14:schemeClr w14:val="tx1"/>
            </w14:solidFill>
          </w14:textFill>
        </w:rPr>
        <w:t>14</w:t>
      </w:r>
      <w:r>
        <w:rPr>
          <w:rFonts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eastAsia="zh-CN"/>
          <w14:textFill>
            <w14:solidFill>
              <w14:schemeClr w14:val="tx1"/>
            </w14:solidFill>
          </w14:textFill>
        </w:rPr>
        <w:t>-</w:t>
      </w:r>
      <w:r>
        <w:rPr>
          <w:rFonts w:ascii="Times New Roman" w:hAnsi="Times New Roman" w:cs="宋体"/>
          <w:i w:val="0"/>
          <w:iCs w:val="0"/>
          <w:caps w:val="0"/>
          <w:smallCaps w:val="0"/>
          <w:color w:val="000000" w:themeColor="text1"/>
          <w14:textFill>
            <w14:solidFill>
              <w14:schemeClr w14:val="tx1"/>
            </w14:solidFill>
          </w14:textFill>
        </w:rPr>
        <w:fldChar w:fldCharType="begin"/>
      </w:r>
      <w:r>
        <w:rPr>
          <w:rFonts w:ascii="Times New Roman" w:hAnsi="Times New Roman" w:cs="宋体"/>
          <w:i w:val="0"/>
          <w:iCs w:val="0"/>
          <w:caps w:val="0"/>
          <w:smallCaps w:val="0"/>
          <w:color w:val="000000" w:themeColor="text1"/>
          <w14:textFill>
            <w14:solidFill>
              <w14:schemeClr w14:val="tx1"/>
            </w14:solidFill>
          </w14:textFill>
        </w:rPr>
        <w:instrText xml:space="preserve"> SEQ 表 \* ARABIC \s 1 </w:instrText>
      </w:r>
      <w:r>
        <w:rPr>
          <w:rFonts w:ascii="Times New Roman" w:hAnsi="Times New Roman" w:cs="宋体"/>
          <w:i w:val="0"/>
          <w:iCs w:val="0"/>
          <w:caps w:val="0"/>
          <w:smallCaps w:val="0"/>
          <w:color w:val="000000" w:themeColor="text1"/>
          <w14:textFill>
            <w14:solidFill>
              <w14:schemeClr w14:val="tx1"/>
            </w14:solidFill>
          </w14:textFill>
        </w:rPr>
        <w:fldChar w:fldCharType="separate"/>
      </w:r>
      <w:r>
        <w:rPr>
          <w:rFonts w:ascii="Times New Roman" w:hAnsi="Times New Roman" w:cs="宋体"/>
          <w:i w:val="0"/>
          <w:iCs w:val="0"/>
          <w:caps w:val="0"/>
          <w:smallCaps w:val="0"/>
          <w:color w:val="000000" w:themeColor="text1"/>
          <w14:textFill>
            <w14:solidFill>
              <w14:schemeClr w14:val="tx1"/>
            </w14:solidFill>
          </w14:textFill>
        </w:rPr>
        <w:t>6</w:t>
      </w:r>
      <w:r>
        <w:rPr>
          <w:rFonts w:ascii="Times New Roman" w:hAnsi="Times New Roman" w:cs="宋体"/>
          <w:i w:val="0"/>
          <w:iCs w:val="0"/>
          <w:caps w:val="0"/>
          <w:smallCaps w:val="0"/>
          <w:color w:val="000000" w:themeColor="text1"/>
          <w14:textFill>
            <w14:solidFill>
              <w14:schemeClr w14:val="tx1"/>
            </w14:solidFill>
          </w14:textFill>
        </w:rPr>
        <w:fldChar w:fldCharType="end"/>
      </w:r>
      <w:bookmarkStart w:id="289" w:name="_Toc29753"/>
      <w:bookmarkStart w:id="290" w:name="_Toc24683"/>
      <w:bookmarkStart w:id="291" w:name="_Toc15361"/>
      <w:r>
        <w:rPr>
          <w:rFonts w:hint="eastAsia" w:ascii="Times New Roman" w:hAnsi="Times New Roman" w:cs="宋体"/>
          <w:i w:val="0"/>
          <w:iCs w:val="0"/>
          <w:caps w:val="0"/>
          <w:smallCaps w:val="0"/>
          <w:color w:val="000000" w:themeColor="text1"/>
          <w:lang w:val="en-US" w:eastAsia="zh-CN"/>
          <w14:textFill>
            <w14:solidFill>
              <w14:schemeClr w14:val="tx1"/>
            </w14:solidFill>
          </w14:textFill>
        </w:rPr>
        <w:t xml:space="preserve"> 含有数字电路或存储装置设备瞬时中断要求</w:t>
      </w:r>
      <w:bookmarkEnd w:id="289"/>
      <w:bookmarkEnd w:id="290"/>
      <w:bookmarkEnd w:id="291"/>
    </w:p>
    <w:p>
      <w:pP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试验人员应在试验环境搭建完成后予以确认试验参数配置，并拍照取证开始试验，试验详细操作步骤如下：</w:t>
      </w:r>
    </w:p>
    <w:p>
      <w:pP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a)在标准大气条件下，按</w:t>
      </w:r>
      <w:r>
        <w:rPr>
          <w:rFonts w:hint="eastAsia" w:ascii="Times New Roman" w:hAnsi="Times New Roman" w:cs="宋体"/>
          <w:i w:val="0"/>
          <w:iCs w:val="0"/>
          <w:caps w:val="0"/>
          <w:smallCaps w:val="0"/>
          <w:color w:val="000000" w:themeColor="text1"/>
          <w14:textFill>
            <w14:solidFill>
              <w14:schemeClr w14:val="tx1"/>
            </w14:solidFill>
          </w14:textFill>
        </w:rPr>
        <w:t>12.2章节</w:t>
      </w:r>
      <w:r>
        <w:rPr>
          <w:rFonts w:hint="eastAsia" w:ascii="Times New Roman" w:hAnsi="Times New Roman" w:cs="宋体"/>
          <w:i w:val="0"/>
          <w:iCs w:val="0"/>
          <w:caps w:val="0"/>
          <w:smallCaps w:val="0"/>
          <w:color w:val="000000" w:themeColor="text1"/>
          <w14:textFill>
            <w14:solidFill>
              <w14:schemeClr w14:val="tx1"/>
            </w14:solidFill>
          </w14:textFill>
        </w:rPr>
        <w:fldChar w:fldCharType="begin"/>
      </w:r>
      <w:r>
        <w:rPr>
          <w:rFonts w:hint="eastAsia" w:ascii="Times New Roman" w:hAnsi="Times New Roman" w:cs="宋体"/>
          <w:i w:val="0"/>
          <w:iCs w:val="0"/>
          <w:caps w:val="0"/>
          <w:smallCaps w:val="0"/>
          <w:color w:val="000000" w:themeColor="text1"/>
          <w14:textFill>
            <w14:solidFill>
              <w14:schemeClr w14:val="tx1"/>
            </w14:solidFill>
          </w14:textFill>
        </w:rPr>
        <w:instrText xml:space="preserve"> REF _Ref24881 \h </w:instrText>
      </w:r>
      <w:r>
        <w:rPr>
          <w:rFonts w:hint="eastAsia"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表</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begin"/>
      </w:r>
      <w:r>
        <w:rPr>
          <w:rFonts w:hint="default" w:ascii="Times New Roman" w:hAnsi="Times New Roman" w:cs="宋体"/>
          <w:i w:val="0"/>
          <w:iCs w:val="0"/>
          <w:caps w:val="0"/>
          <w:smallCaps w:val="0"/>
          <w:color w:val="000000" w:themeColor="text1"/>
          <w:lang w:val="en-US" w:eastAsia="zh-CN"/>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12</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2</w:t>
      </w:r>
      <w:r>
        <w:rPr>
          <w:rFonts w:hint="eastAsia"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14:textFill>
            <w14:solidFill>
              <w14:schemeClr w14:val="tx1"/>
            </w14:solidFill>
          </w14:textFill>
        </w:rPr>
        <w:t>要求</w:t>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进行</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QPAT2、QPAT3、QPAT4和QPAT5</w:t>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检查，并记录检测结果；</w:t>
      </w:r>
    </w:p>
    <w:p>
      <w:pP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b)受试设备按照</w:t>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fldChar w:fldCharType="begin"/>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instrText xml:space="preserve"> REF _Ref22095 \h </w:instrText>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fldChar w:fldCharType="separate"/>
      </w:r>
      <w:r>
        <w:rPr>
          <w:rFonts w:ascii="Times New Roman" w:hAnsi="Times New Roman" w:cs="宋体"/>
          <w:i w:val="0"/>
          <w:iCs w:val="0"/>
          <w:caps w:val="0"/>
          <w:smallCaps w:val="0"/>
          <w:color w:val="000000" w:themeColor="text1"/>
          <w14:textFill>
            <w14:solidFill>
              <w14:schemeClr w14:val="tx1"/>
            </w14:solidFill>
          </w14:textFill>
        </w:rPr>
        <w:t xml:space="preserve">图 </w:t>
      </w:r>
      <w:r>
        <w:rPr>
          <w:rFonts w:ascii="Times New Roman" w:hAnsi="Times New Roman" w:cs="宋体"/>
          <w:i w:val="0"/>
          <w:iCs w:val="0"/>
          <w:caps w:val="0"/>
          <w:smallCaps w:val="0"/>
          <w:color w:val="000000" w:themeColor="text1"/>
          <w14:textFill>
            <w14:solidFill>
              <w14:schemeClr w14:val="tx1"/>
            </w14:solidFill>
          </w14:textFill>
        </w:rPr>
        <w:fldChar w:fldCharType="begin"/>
      </w:r>
      <w:r>
        <w:rPr>
          <w:rFonts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ascii="Times New Roman" w:hAnsi="Times New Roman" w:cs="宋体"/>
          <w:i w:val="0"/>
          <w:iCs w:val="0"/>
          <w:caps w:val="0"/>
          <w:smallCaps w:val="0"/>
          <w:color w:val="000000" w:themeColor="text1"/>
          <w14:textFill>
            <w14:solidFill>
              <w14:schemeClr w14:val="tx1"/>
            </w14:solidFill>
          </w14:textFill>
        </w:rPr>
        <w:fldChar w:fldCharType="separate"/>
      </w:r>
      <w:r>
        <w:rPr>
          <w:rFonts w:ascii="Times New Roman" w:hAnsi="Times New Roman" w:cs="宋体"/>
          <w:i w:val="0"/>
          <w:iCs w:val="0"/>
          <w:caps w:val="0"/>
          <w:smallCaps w:val="0"/>
          <w:color w:val="000000" w:themeColor="text1"/>
          <w14:textFill>
            <w14:solidFill>
              <w14:schemeClr w14:val="tx1"/>
            </w14:solidFill>
          </w14:textFill>
        </w:rPr>
        <w:t>14</w:t>
      </w:r>
      <w:r>
        <w:rPr>
          <w:rFonts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eastAsia="zh-CN"/>
          <w14:textFill>
            <w14:solidFill>
              <w14:schemeClr w14:val="tx1"/>
            </w14:solidFill>
          </w14:textFill>
        </w:rPr>
        <w:t>-</w:t>
      </w:r>
      <w:r>
        <w:rPr>
          <w:rFonts w:ascii="Times New Roman" w:hAnsi="Times New Roman" w:cs="宋体"/>
          <w:i w:val="0"/>
          <w:iCs w:val="0"/>
          <w:caps w:val="0"/>
          <w:smallCaps w:val="0"/>
          <w:color w:val="000000" w:themeColor="text1"/>
          <w14:textFill>
            <w14:solidFill>
              <w14:schemeClr w14:val="tx1"/>
            </w14:solidFill>
          </w14:textFill>
        </w:rPr>
        <w:t>1</w:t>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和</w:t>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fldChar w:fldCharType="begin"/>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instrText xml:space="preserve"> REF _Ref22124 \h </w:instrText>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fldChar w:fldCharType="separate"/>
      </w:r>
      <w:r>
        <w:rPr>
          <w:rFonts w:ascii="Times New Roman" w:hAnsi="Times New Roman" w:cs="宋体"/>
          <w:i w:val="0"/>
          <w:iCs w:val="0"/>
          <w:caps w:val="0"/>
          <w:smallCaps w:val="0"/>
          <w:color w:val="000000" w:themeColor="text1"/>
          <w14:textFill>
            <w14:solidFill>
              <w14:schemeClr w14:val="tx1"/>
            </w14:solidFill>
          </w14:textFill>
        </w:rPr>
        <w:t xml:space="preserve">图 </w:t>
      </w:r>
      <w:r>
        <w:rPr>
          <w:rFonts w:ascii="Times New Roman" w:hAnsi="Times New Roman" w:cs="宋体"/>
          <w:i w:val="0"/>
          <w:iCs w:val="0"/>
          <w:caps w:val="0"/>
          <w:smallCaps w:val="0"/>
          <w:color w:val="000000" w:themeColor="text1"/>
          <w14:textFill>
            <w14:solidFill>
              <w14:schemeClr w14:val="tx1"/>
            </w14:solidFill>
          </w14:textFill>
        </w:rPr>
        <w:fldChar w:fldCharType="begin"/>
      </w:r>
      <w:r>
        <w:rPr>
          <w:rFonts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ascii="Times New Roman" w:hAnsi="Times New Roman" w:cs="宋体"/>
          <w:i w:val="0"/>
          <w:iCs w:val="0"/>
          <w:caps w:val="0"/>
          <w:smallCaps w:val="0"/>
          <w:color w:val="000000" w:themeColor="text1"/>
          <w14:textFill>
            <w14:solidFill>
              <w14:schemeClr w14:val="tx1"/>
            </w14:solidFill>
          </w14:textFill>
        </w:rPr>
        <w:fldChar w:fldCharType="separate"/>
      </w:r>
      <w:r>
        <w:rPr>
          <w:rFonts w:ascii="Times New Roman" w:hAnsi="Times New Roman" w:cs="宋体"/>
          <w:i w:val="0"/>
          <w:iCs w:val="0"/>
          <w:caps w:val="0"/>
          <w:smallCaps w:val="0"/>
          <w:color w:val="000000" w:themeColor="text1"/>
          <w14:textFill>
            <w14:solidFill>
              <w14:schemeClr w14:val="tx1"/>
            </w14:solidFill>
          </w14:textFill>
        </w:rPr>
        <w:t>14</w:t>
      </w:r>
      <w:r>
        <w:rPr>
          <w:rFonts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eastAsia="zh-CN"/>
          <w14:textFill>
            <w14:solidFill>
              <w14:schemeClr w14:val="tx1"/>
            </w14:solidFill>
          </w14:textFill>
        </w:rPr>
        <w:t>-</w:t>
      </w:r>
      <w:r>
        <w:rPr>
          <w:rFonts w:ascii="Times New Roman" w:hAnsi="Times New Roman" w:cs="宋体"/>
          <w:i w:val="0"/>
          <w:iCs w:val="0"/>
          <w:caps w:val="0"/>
          <w:smallCaps w:val="0"/>
          <w:color w:val="000000" w:themeColor="text1"/>
          <w14:textFill>
            <w14:solidFill>
              <w14:schemeClr w14:val="tx1"/>
            </w14:solidFill>
          </w14:textFill>
        </w:rPr>
        <w:t>2</w:t>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fldChar w:fldCharType="end"/>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要求进行试验连接，对试验布置及试验设备进行确认检查；</w:t>
      </w:r>
    </w:p>
    <w:p>
      <w:pPr>
        <w:rPr>
          <w:rFonts w:hint="eastAsia" w:ascii="Times New Roman" w:hAnsi="Times New Roman" w:cs="宋体"/>
          <w:i w:val="0"/>
          <w:iCs w:val="0"/>
          <w:caps w:val="0"/>
          <w:smallCaps w:val="0"/>
          <w:color w:val="000000" w:themeColor="text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c)启动可编程电源，使受试设备工作在</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28V</w:t>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下1min，调节试验设备</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，给受试设备施加1S，5次电源中断，两次中断的间隔时间为5s；</w:t>
      </w:r>
    </w:p>
    <w:p>
      <w:pP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hint="eastAsia" w:ascii="Times New Roman" w:hAnsi="Times New Roman" w:cs="宋体"/>
          <w:i w:val="0"/>
          <w:iCs w:val="0"/>
          <w:caps w:val="0"/>
          <w:smallCaps w:val="0"/>
          <w:color w:val="000000" w:themeColor="text1"/>
          <w:lang w:val="en-US" w:eastAsia="zh-CN"/>
          <w14:textFill>
            <w14:solidFill>
              <w14:schemeClr w14:val="tx1"/>
            </w14:solidFill>
          </w14:textFill>
        </w:rPr>
        <w:t>d）</w:t>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启动可编程电源，使受试设备工作在</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28V</w:t>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下1min，调节试验设备</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，在产品工作中</w:t>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施加</w:t>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fldChar w:fldCharType="begin"/>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instrText xml:space="preserve"> REF _Ref31559 \h </w:instrText>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fldChar w:fldCharType="separate"/>
      </w:r>
      <w:r>
        <w:rPr>
          <w:rFonts w:ascii="Times New Roman" w:hAnsi="Times New Roman" w:cs="宋体"/>
          <w:i w:val="0"/>
          <w:iCs w:val="0"/>
          <w:caps w:val="0"/>
          <w:smallCaps w:val="0"/>
          <w:color w:val="000000" w:themeColor="text1"/>
          <w14:textFill>
            <w14:solidFill>
              <w14:schemeClr w14:val="tx1"/>
            </w14:solidFill>
          </w14:textFill>
        </w:rPr>
        <w:t xml:space="preserve">表 </w:t>
      </w:r>
      <w:r>
        <w:rPr>
          <w:rFonts w:ascii="Times New Roman" w:hAnsi="Times New Roman" w:cs="宋体"/>
          <w:i w:val="0"/>
          <w:iCs w:val="0"/>
          <w:caps w:val="0"/>
          <w:smallCaps w:val="0"/>
          <w:color w:val="000000" w:themeColor="text1"/>
          <w14:textFill>
            <w14:solidFill>
              <w14:schemeClr w14:val="tx1"/>
            </w14:solidFill>
          </w14:textFill>
        </w:rPr>
        <w:fldChar w:fldCharType="begin"/>
      </w:r>
      <w:r>
        <w:rPr>
          <w:rFonts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ascii="Times New Roman" w:hAnsi="Times New Roman" w:cs="宋体"/>
          <w:i w:val="0"/>
          <w:iCs w:val="0"/>
          <w:caps w:val="0"/>
          <w:smallCaps w:val="0"/>
          <w:color w:val="000000" w:themeColor="text1"/>
          <w14:textFill>
            <w14:solidFill>
              <w14:schemeClr w14:val="tx1"/>
            </w14:solidFill>
          </w14:textFill>
        </w:rPr>
        <w:fldChar w:fldCharType="separate"/>
      </w:r>
      <w:r>
        <w:rPr>
          <w:rFonts w:ascii="Times New Roman" w:hAnsi="Times New Roman" w:cs="宋体"/>
          <w:i w:val="0"/>
          <w:iCs w:val="0"/>
          <w:caps w:val="0"/>
          <w:smallCaps w:val="0"/>
          <w:color w:val="000000" w:themeColor="text1"/>
          <w14:textFill>
            <w14:solidFill>
              <w14:schemeClr w14:val="tx1"/>
            </w14:solidFill>
          </w14:textFill>
        </w:rPr>
        <w:t>14</w:t>
      </w:r>
      <w:r>
        <w:rPr>
          <w:rFonts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eastAsia="zh-CN"/>
          <w14:textFill>
            <w14:solidFill>
              <w14:schemeClr w14:val="tx1"/>
            </w14:solidFill>
          </w14:textFill>
        </w:rPr>
        <w:t>-</w:t>
      </w:r>
      <w:r>
        <w:rPr>
          <w:rFonts w:ascii="Times New Roman" w:hAnsi="Times New Roman" w:cs="宋体"/>
          <w:i w:val="0"/>
          <w:iCs w:val="0"/>
          <w:caps w:val="0"/>
          <w:smallCaps w:val="0"/>
          <w:color w:val="000000" w:themeColor="text1"/>
          <w14:textFill>
            <w14:solidFill>
              <w14:schemeClr w14:val="tx1"/>
            </w14:solidFill>
          </w14:textFill>
        </w:rPr>
        <w:t>5</w:t>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中Z类设备</w:t>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的中断</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试验条件</w:t>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w:t>
      </w:r>
    </w:p>
    <w:p>
      <w:pPr>
        <w:pStyle w:val="136"/>
        <w:numPr>
          <w:ilvl w:val="0"/>
          <w:numId w:val="0"/>
        </w:numPr>
        <w:ind w:left="426" w:leftChars="0"/>
        <w:rPr>
          <w:rFonts w:hint="eastAsia" w:ascii="Times New Roman" w:hAnsi="Times New Roman" w:eastAsia="宋体" w:cs="宋体"/>
          <w:i w:val="0"/>
          <w:iCs w:val="0"/>
          <w:caps w:val="0"/>
          <w:smallCaps w:val="0"/>
          <w:snapToGrid/>
          <w:color w:val="000000" w:themeColor="text1"/>
          <w:kern w:val="2"/>
          <w:sz w:val="24"/>
          <w:szCs w:val="24"/>
          <w:lang w:val="en-US" w:eastAsia="zh-CN" w:bidi="ar-SA"/>
          <w14:textFill>
            <w14:solidFill>
              <w14:schemeClr w14:val="tx1"/>
            </w14:solidFill>
          </w14:textFill>
        </w:rPr>
      </w:pPr>
      <w:r>
        <w:rPr>
          <w:rFonts w:hint="eastAsia" w:ascii="Times New Roman" w:hAnsi="Times New Roman" w:cs="宋体"/>
          <w:i w:val="0"/>
          <w:iCs w:val="0"/>
          <w:caps w:val="0"/>
          <w:smallCaps w:val="0"/>
          <w:snapToGrid/>
          <w:color w:val="000000" w:themeColor="text1"/>
          <w:kern w:val="2"/>
          <w:sz w:val="24"/>
          <w:szCs w:val="24"/>
          <w:lang w:val="en-US" w:eastAsia="zh-CN" w:bidi="ar-SA"/>
          <w14:textFill>
            <w14:solidFill>
              <w14:schemeClr w14:val="tx1"/>
            </w14:solidFill>
          </w14:textFill>
        </w:rPr>
        <w:t>e）</w:t>
      </w:r>
      <w:r>
        <w:rPr>
          <w:rFonts w:hint="eastAsia" w:ascii="Times New Roman" w:hAnsi="Times New Roman" w:eastAsia="宋体" w:cs="宋体"/>
          <w:i w:val="0"/>
          <w:iCs w:val="0"/>
          <w:caps w:val="0"/>
          <w:smallCaps w:val="0"/>
          <w:snapToGrid/>
          <w:color w:val="000000" w:themeColor="text1"/>
          <w:kern w:val="2"/>
          <w:sz w:val="24"/>
          <w:szCs w:val="24"/>
          <w:lang w:val="en-US" w:eastAsia="zh-CN" w:bidi="ar-SA"/>
          <w14:textFill>
            <w14:solidFill>
              <w14:schemeClr w14:val="tx1"/>
            </w14:solidFill>
          </w14:textFill>
        </w:rPr>
        <w:t>在系统完全稳定后，按照</w:t>
      </w:r>
      <w:r>
        <w:rPr>
          <w:rFonts w:hint="eastAsia" w:ascii="Times New Roman" w:hAnsi="Times New Roman" w:eastAsia="宋体" w:cs="宋体"/>
          <w:i w:val="0"/>
          <w:iCs w:val="0"/>
          <w:caps w:val="0"/>
          <w:smallCaps w:val="0"/>
          <w:snapToGrid/>
          <w:color w:val="000000" w:themeColor="text1"/>
          <w:kern w:val="2"/>
          <w:sz w:val="24"/>
          <w:szCs w:val="24"/>
          <w:lang w:val="en-US" w:eastAsia="zh-CN" w:bidi="ar-SA"/>
          <w14:textFill>
            <w14:solidFill>
              <w14:schemeClr w14:val="tx1"/>
            </w14:solidFill>
          </w14:textFill>
        </w:rPr>
        <w:fldChar w:fldCharType="begin"/>
      </w:r>
      <w:r>
        <w:rPr>
          <w:rFonts w:hint="eastAsia" w:ascii="Times New Roman" w:hAnsi="Times New Roman" w:eastAsia="宋体" w:cs="宋体"/>
          <w:i w:val="0"/>
          <w:iCs w:val="0"/>
          <w:caps w:val="0"/>
          <w:smallCaps w:val="0"/>
          <w:snapToGrid/>
          <w:color w:val="000000" w:themeColor="text1"/>
          <w:kern w:val="2"/>
          <w:sz w:val="24"/>
          <w:szCs w:val="24"/>
          <w:lang w:val="en-US" w:eastAsia="zh-CN" w:bidi="ar-SA"/>
          <w14:textFill>
            <w14:solidFill>
              <w14:schemeClr w14:val="tx1"/>
            </w14:solidFill>
          </w14:textFill>
        </w:rPr>
        <w:instrText xml:space="preserve"> REF _Ref31777 \h </w:instrText>
      </w:r>
      <w:r>
        <w:rPr>
          <w:rFonts w:hint="eastAsia" w:ascii="Times New Roman" w:hAnsi="Times New Roman" w:eastAsia="宋体" w:cs="宋体"/>
          <w:i w:val="0"/>
          <w:iCs w:val="0"/>
          <w:caps w:val="0"/>
          <w:smallCaps w:val="0"/>
          <w:snapToGrid/>
          <w:color w:val="000000" w:themeColor="text1"/>
          <w:kern w:val="2"/>
          <w:sz w:val="24"/>
          <w:szCs w:val="24"/>
          <w:lang w:val="en-US" w:eastAsia="zh-CN" w:bidi="ar-SA"/>
          <w14:textFill>
            <w14:solidFill>
              <w14:schemeClr w14:val="tx1"/>
            </w14:solidFill>
          </w14:textFill>
        </w:rPr>
        <w:fldChar w:fldCharType="separate"/>
      </w:r>
      <w:r>
        <w:rPr>
          <w:rFonts w:ascii="Times New Roman" w:hAnsi="Times New Roman" w:cs="宋体"/>
          <w:i w:val="0"/>
          <w:iCs w:val="0"/>
          <w:caps w:val="0"/>
          <w:smallCaps w:val="0"/>
          <w:color w:val="000000" w:themeColor="text1"/>
          <w14:textFill>
            <w14:solidFill>
              <w14:schemeClr w14:val="tx1"/>
            </w14:solidFill>
          </w14:textFill>
        </w:rPr>
        <w:t xml:space="preserve">表 </w:t>
      </w:r>
      <w:r>
        <w:rPr>
          <w:rFonts w:ascii="Times New Roman" w:hAnsi="Times New Roman" w:cs="宋体"/>
          <w:i w:val="0"/>
          <w:iCs w:val="0"/>
          <w:caps w:val="0"/>
          <w:smallCaps w:val="0"/>
          <w:color w:val="000000" w:themeColor="text1"/>
          <w14:textFill>
            <w14:solidFill>
              <w14:schemeClr w14:val="tx1"/>
            </w14:solidFill>
          </w14:textFill>
        </w:rPr>
        <w:fldChar w:fldCharType="begin"/>
      </w:r>
      <w:r>
        <w:rPr>
          <w:rFonts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ascii="Times New Roman" w:hAnsi="Times New Roman" w:cs="宋体"/>
          <w:i w:val="0"/>
          <w:iCs w:val="0"/>
          <w:caps w:val="0"/>
          <w:smallCaps w:val="0"/>
          <w:color w:val="000000" w:themeColor="text1"/>
          <w14:textFill>
            <w14:solidFill>
              <w14:schemeClr w14:val="tx1"/>
            </w14:solidFill>
          </w14:textFill>
        </w:rPr>
        <w:fldChar w:fldCharType="separate"/>
      </w:r>
      <w:r>
        <w:rPr>
          <w:rFonts w:ascii="Times New Roman" w:hAnsi="Times New Roman" w:cs="宋体"/>
          <w:i w:val="0"/>
          <w:iCs w:val="0"/>
          <w:caps w:val="0"/>
          <w:smallCaps w:val="0"/>
          <w:color w:val="000000" w:themeColor="text1"/>
          <w14:textFill>
            <w14:solidFill>
              <w14:schemeClr w14:val="tx1"/>
            </w14:solidFill>
          </w14:textFill>
        </w:rPr>
        <w:t>14</w:t>
      </w:r>
      <w:r>
        <w:rPr>
          <w:rFonts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eastAsia="zh-CN"/>
          <w14:textFill>
            <w14:solidFill>
              <w14:schemeClr w14:val="tx1"/>
            </w14:solidFill>
          </w14:textFill>
        </w:rPr>
        <w:t>-</w:t>
      </w:r>
      <w:r>
        <w:rPr>
          <w:rFonts w:ascii="Times New Roman" w:hAnsi="Times New Roman" w:cs="宋体"/>
          <w:i w:val="0"/>
          <w:iCs w:val="0"/>
          <w:caps w:val="0"/>
          <w:smallCaps w:val="0"/>
          <w:color w:val="000000" w:themeColor="text1"/>
          <w14:textFill>
            <w14:solidFill>
              <w14:schemeClr w14:val="tx1"/>
            </w14:solidFill>
          </w14:textFill>
        </w:rPr>
        <w:t>6</w:t>
      </w:r>
      <w:r>
        <w:rPr>
          <w:rFonts w:hint="eastAsia" w:ascii="Times New Roman" w:hAnsi="Times New Roman" w:eastAsia="宋体" w:cs="宋体"/>
          <w:i w:val="0"/>
          <w:iCs w:val="0"/>
          <w:caps w:val="0"/>
          <w:smallCaps w:val="0"/>
          <w:snapToGrid/>
          <w:color w:val="000000" w:themeColor="text1"/>
          <w:kern w:val="2"/>
          <w:sz w:val="24"/>
          <w:szCs w:val="24"/>
          <w:lang w:val="en-US" w:eastAsia="zh-CN" w:bidi="ar-SA"/>
          <w14:textFill>
            <w14:solidFill>
              <w14:schemeClr w14:val="tx1"/>
            </w14:solidFill>
          </w14:textFill>
        </w:rPr>
        <w:fldChar w:fldCharType="end"/>
      </w:r>
      <w:r>
        <w:rPr>
          <w:rFonts w:hint="eastAsia" w:ascii="Times New Roman" w:hAnsi="Times New Roman" w:eastAsia="宋体" w:cs="宋体"/>
          <w:i w:val="0"/>
          <w:iCs w:val="0"/>
          <w:caps w:val="0"/>
          <w:smallCaps w:val="0"/>
          <w:snapToGrid/>
          <w:color w:val="000000" w:themeColor="text1"/>
          <w:kern w:val="2"/>
          <w:sz w:val="24"/>
          <w:szCs w:val="24"/>
          <w:lang w:val="en-US" w:eastAsia="zh-CN" w:bidi="ar-SA"/>
          <w14:textFill>
            <w14:solidFill>
              <w14:schemeClr w14:val="tx1"/>
            </w14:solidFill>
          </w14:textFill>
        </w:rPr>
        <w:t>的试验条件施加，首次中断间隔时间T2=10ms，再次中断间隔时间T2=50ms；</w:t>
      </w:r>
    </w:p>
    <w:p>
      <w:pP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d)试验期间，恢复至正常供电时，按</w:t>
      </w:r>
      <w:r>
        <w:rPr>
          <w:rFonts w:hint="eastAsia" w:ascii="Times New Roman" w:hAnsi="Times New Roman" w:cs="宋体"/>
          <w:i w:val="0"/>
          <w:iCs w:val="0"/>
          <w:caps w:val="0"/>
          <w:smallCaps w:val="0"/>
          <w:color w:val="000000" w:themeColor="text1"/>
          <w14:textFill>
            <w14:solidFill>
              <w14:schemeClr w14:val="tx1"/>
            </w14:solidFill>
          </w14:textFill>
        </w:rPr>
        <w:t>12.2章节</w:t>
      </w:r>
      <w:r>
        <w:rPr>
          <w:rFonts w:hint="eastAsia" w:ascii="Times New Roman" w:hAnsi="Times New Roman" w:cs="宋体"/>
          <w:i w:val="0"/>
          <w:iCs w:val="0"/>
          <w:caps w:val="0"/>
          <w:smallCaps w:val="0"/>
          <w:color w:val="000000" w:themeColor="text1"/>
          <w14:textFill>
            <w14:solidFill>
              <w14:schemeClr w14:val="tx1"/>
            </w14:solidFill>
          </w14:textFill>
        </w:rPr>
        <w:fldChar w:fldCharType="begin"/>
      </w:r>
      <w:r>
        <w:rPr>
          <w:rFonts w:hint="eastAsia" w:ascii="Times New Roman" w:hAnsi="Times New Roman" w:cs="宋体"/>
          <w:i w:val="0"/>
          <w:iCs w:val="0"/>
          <w:caps w:val="0"/>
          <w:smallCaps w:val="0"/>
          <w:color w:val="000000" w:themeColor="text1"/>
          <w14:textFill>
            <w14:solidFill>
              <w14:schemeClr w14:val="tx1"/>
            </w14:solidFill>
          </w14:textFill>
        </w:rPr>
        <w:instrText xml:space="preserve"> REF _Ref24881 \h </w:instrText>
      </w:r>
      <w:r>
        <w:rPr>
          <w:rFonts w:hint="eastAsia"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表</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begin"/>
      </w:r>
      <w:r>
        <w:rPr>
          <w:rFonts w:hint="default" w:ascii="Times New Roman" w:hAnsi="Times New Roman" w:cs="宋体"/>
          <w:i w:val="0"/>
          <w:iCs w:val="0"/>
          <w:caps w:val="0"/>
          <w:smallCaps w:val="0"/>
          <w:color w:val="000000" w:themeColor="text1"/>
          <w:lang w:val="en-US" w:eastAsia="zh-CN"/>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12</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2</w:t>
      </w:r>
      <w:r>
        <w:rPr>
          <w:rFonts w:hint="eastAsia"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14:textFill>
            <w14:solidFill>
              <w14:schemeClr w14:val="tx1"/>
            </w14:solidFill>
          </w14:textFill>
        </w:rPr>
        <w:t>要求</w:t>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进行</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QPAT2</w:t>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检查并记录检测数据，检查受试设备是否正常；</w:t>
      </w:r>
    </w:p>
    <w:p>
      <w:pP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e)试验结束后在标准大气条件下，按</w:t>
      </w:r>
      <w:r>
        <w:rPr>
          <w:rFonts w:hint="eastAsia" w:ascii="Times New Roman" w:hAnsi="Times New Roman" w:cs="宋体"/>
          <w:i w:val="0"/>
          <w:iCs w:val="0"/>
          <w:caps w:val="0"/>
          <w:smallCaps w:val="0"/>
          <w:color w:val="000000" w:themeColor="text1"/>
          <w14:textFill>
            <w14:solidFill>
              <w14:schemeClr w14:val="tx1"/>
            </w14:solidFill>
          </w14:textFill>
        </w:rPr>
        <w:t>12.2章节</w:t>
      </w:r>
      <w:r>
        <w:rPr>
          <w:rFonts w:hint="eastAsia" w:ascii="Times New Roman" w:hAnsi="Times New Roman" w:cs="宋体"/>
          <w:i w:val="0"/>
          <w:iCs w:val="0"/>
          <w:caps w:val="0"/>
          <w:smallCaps w:val="0"/>
          <w:color w:val="000000" w:themeColor="text1"/>
          <w14:textFill>
            <w14:solidFill>
              <w14:schemeClr w14:val="tx1"/>
            </w14:solidFill>
          </w14:textFill>
        </w:rPr>
        <w:fldChar w:fldCharType="begin"/>
      </w:r>
      <w:r>
        <w:rPr>
          <w:rFonts w:hint="eastAsia" w:ascii="Times New Roman" w:hAnsi="Times New Roman" w:cs="宋体"/>
          <w:i w:val="0"/>
          <w:iCs w:val="0"/>
          <w:caps w:val="0"/>
          <w:smallCaps w:val="0"/>
          <w:color w:val="000000" w:themeColor="text1"/>
          <w14:textFill>
            <w14:solidFill>
              <w14:schemeClr w14:val="tx1"/>
            </w14:solidFill>
          </w14:textFill>
        </w:rPr>
        <w:instrText xml:space="preserve"> REF _Ref24881 \h </w:instrText>
      </w:r>
      <w:r>
        <w:rPr>
          <w:rFonts w:hint="eastAsia"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表</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begin"/>
      </w:r>
      <w:r>
        <w:rPr>
          <w:rFonts w:hint="default" w:ascii="Times New Roman" w:hAnsi="Times New Roman" w:cs="宋体"/>
          <w:i w:val="0"/>
          <w:iCs w:val="0"/>
          <w:caps w:val="0"/>
          <w:smallCaps w:val="0"/>
          <w:color w:val="000000" w:themeColor="text1"/>
          <w:lang w:val="en-US" w:eastAsia="zh-CN"/>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12</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2</w:t>
      </w:r>
      <w:r>
        <w:rPr>
          <w:rFonts w:hint="eastAsia"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14:textFill>
            <w14:solidFill>
              <w14:schemeClr w14:val="tx1"/>
            </w14:solidFill>
          </w14:textFill>
        </w:rPr>
        <w:t>要求</w:t>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对受试设备进行</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QPAT2、QPAT3、QPAT4和QPAT5</w:t>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检查，并记录检测结果。除非设备性能规范中有规定，否则不允许人工复位。</w:t>
      </w:r>
    </w:p>
    <w:p>
      <w:pPr>
        <w:pStyle w:val="5"/>
        <w:rPr>
          <w:rFonts w:hint="eastAsia" w:ascii="Times New Roman" w:hAnsi="Times New Roman" w:cs="宋体"/>
          <w:i w:val="0"/>
          <w:iCs w:val="0"/>
          <w:caps w:val="0"/>
          <w:smallCaps w:val="0"/>
          <w:color w:val="000000" w:themeColor="text1"/>
          <w:lang w:val="en-US" w:eastAsia="zh-CN"/>
          <w14:textFill>
            <w14:solidFill>
              <w14:schemeClr w14:val="tx1"/>
            </w14:solidFill>
          </w14:textFill>
        </w:rPr>
      </w:pPr>
      <w:bookmarkStart w:id="292" w:name="_Toc15669"/>
      <w:bookmarkStart w:id="293" w:name="_Toc28126"/>
      <w:bookmarkStart w:id="294" w:name="_Toc2736"/>
      <w:r>
        <w:rPr>
          <w:rFonts w:hint="eastAsia" w:ascii="Times New Roman" w:hAnsi="Times New Roman" w:cs="宋体"/>
          <w:i w:val="0"/>
          <w:iCs w:val="0"/>
          <w:caps w:val="0"/>
          <w:smallCaps w:val="0"/>
          <w:color w:val="000000" w:themeColor="text1"/>
          <w:lang w:val="en-US" w:eastAsia="zh-CN"/>
          <w14:textFill>
            <w14:solidFill>
              <w14:schemeClr w14:val="tx1"/>
            </w14:solidFill>
          </w14:textFill>
        </w:rPr>
        <w:t>正常工作条件：正常浪涌电压（直流）</w:t>
      </w:r>
      <w:bookmarkEnd w:id="292"/>
      <w:bookmarkEnd w:id="293"/>
      <w:bookmarkEnd w:id="294"/>
    </w:p>
    <w:p>
      <w:pP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按RTCA/DO-160G第16</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.6.1.4</w:t>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章有关规定，设备类别选择</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A</w:t>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类进行试验，</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试验参数如下</w:t>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w:t>
      </w:r>
    </w:p>
    <w:p>
      <w:pP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a)受试设备在端电压为28VDC条件下工作5min，然后按以下要求循环3次；</w:t>
      </w:r>
    </w:p>
    <w:p>
      <w:pP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b)将直流电压升到47V-0/+2V，保持5ms；</w:t>
      </w:r>
    </w:p>
    <w:p>
      <w:pP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c)再降低到40V-0/+2V,保持30ms；</w:t>
      </w:r>
    </w:p>
    <w:p>
      <w:pP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d)返回到直流28V，保持5s；</w:t>
      </w:r>
    </w:p>
    <w:p>
      <w:pP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e)将电压降到17V-0.7/+0V，保持30ms；</w:t>
      </w:r>
    </w:p>
    <w:p>
      <w:pP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f)返回到28V，保持5s。</w:t>
      </w:r>
    </w:p>
    <w:p>
      <w:pP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注：要求两个电压电平之间的上升时间应1ms之内，下降时间应在5ms之内。</w:t>
      </w:r>
    </w:p>
    <w:p>
      <w:pP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试验人员应在试验环境搭建完成后予以确认试验参数配置，并拍照取证开始试验，试验详细操作步骤如下：</w:t>
      </w:r>
    </w:p>
    <w:p>
      <w:pP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a)在标准大气条件下，按</w:t>
      </w:r>
      <w:r>
        <w:rPr>
          <w:rFonts w:hint="eastAsia" w:ascii="Times New Roman" w:hAnsi="Times New Roman" w:cs="宋体"/>
          <w:i w:val="0"/>
          <w:iCs w:val="0"/>
          <w:caps w:val="0"/>
          <w:smallCaps w:val="0"/>
          <w:color w:val="000000" w:themeColor="text1"/>
          <w14:textFill>
            <w14:solidFill>
              <w14:schemeClr w14:val="tx1"/>
            </w14:solidFill>
          </w14:textFill>
        </w:rPr>
        <w:t>12.2章节</w:t>
      </w:r>
      <w:r>
        <w:rPr>
          <w:rFonts w:hint="eastAsia" w:ascii="Times New Roman" w:hAnsi="Times New Roman" w:cs="宋体"/>
          <w:i w:val="0"/>
          <w:iCs w:val="0"/>
          <w:caps w:val="0"/>
          <w:smallCaps w:val="0"/>
          <w:color w:val="000000" w:themeColor="text1"/>
          <w14:textFill>
            <w14:solidFill>
              <w14:schemeClr w14:val="tx1"/>
            </w14:solidFill>
          </w14:textFill>
        </w:rPr>
        <w:fldChar w:fldCharType="begin"/>
      </w:r>
      <w:r>
        <w:rPr>
          <w:rFonts w:hint="eastAsia" w:ascii="Times New Roman" w:hAnsi="Times New Roman" w:cs="宋体"/>
          <w:i w:val="0"/>
          <w:iCs w:val="0"/>
          <w:caps w:val="0"/>
          <w:smallCaps w:val="0"/>
          <w:color w:val="000000" w:themeColor="text1"/>
          <w14:textFill>
            <w14:solidFill>
              <w14:schemeClr w14:val="tx1"/>
            </w14:solidFill>
          </w14:textFill>
        </w:rPr>
        <w:instrText xml:space="preserve"> REF _Ref24881 \h </w:instrText>
      </w:r>
      <w:r>
        <w:rPr>
          <w:rFonts w:hint="eastAsia"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表</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begin"/>
      </w:r>
      <w:r>
        <w:rPr>
          <w:rFonts w:hint="default" w:ascii="Times New Roman" w:hAnsi="Times New Roman" w:cs="宋体"/>
          <w:i w:val="0"/>
          <w:iCs w:val="0"/>
          <w:caps w:val="0"/>
          <w:smallCaps w:val="0"/>
          <w:color w:val="000000" w:themeColor="text1"/>
          <w:lang w:val="en-US" w:eastAsia="zh-CN"/>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12</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2</w:t>
      </w:r>
      <w:r>
        <w:rPr>
          <w:rFonts w:hint="eastAsia"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14:textFill>
            <w14:solidFill>
              <w14:schemeClr w14:val="tx1"/>
            </w14:solidFill>
          </w14:textFill>
        </w:rPr>
        <w:t>要求</w:t>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进行</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QPAT2、QPAT3、QPAT4和QPAT5</w:t>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检查，并记录检测结果；</w:t>
      </w:r>
    </w:p>
    <w:p>
      <w:pP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b)受试设备按照</w:t>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fldChar w:fldCharType="begin"/>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instrText xml:space="preserve"> REF _Ref22095 \h </w:instrText>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fldChar w:fldCharType="separate"/>
      </w:r>
      <w:r>
        <w:rPr>
          <w:rFonts w:ascii="Times New Roman" w:hAnsi="Times New Roman" w:cs="宋体"/>
          <w:i w:val="0"/>
          <w:iCs w:val="0"/>
          <w:caps w:val="0"/>
          <w:smallCaps w:val="0"/>
          <w:color w:val="000000" w:themeColor="text1"/>
          <w14:textFill>
            <w14:solidFill>
              <w14:schemeClr w14:val="tx1"/>
            </w14:solidFill>
          </w14:textFill>
        </w:rPr>
        <w:t xml:space="preserve">图 </w:t>
      </w:r>
      <w:r>
        <w:rPr>
          <w:rFonts w:ascii="Times New Roman" w:hAnsi="Times New Roman" w:cs="宋体"/>
          <w:i w:val="0"/>
          <w:iCs w:val="0"/>
          <w:caps w:val="0"/>
          <w:smallCaps w:val="0"/>
          <w:color w:val="000000" w:themeColor="text1"/>
          <w14:textFill>
            <w14:solidFill>
              <w14:schemeClr w14:val="tx1"/>
            </w14:solidFill>
          </w14:textFill>
        </w:rPr>
        <w:fldChar w:fldCharType="begin"/>
      </w:r>
      <w:r>
        <w:rPr>
          <w:rFonts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ascii="Times New Roman" w:hAnsi="Times New Roman" w:cs="宋体"/>
          <w:i w:val="0"/>
          <w:iCs w:val="0"/>
          <w:caps w:val="0"/>
          <w:smallCaps w:val="0"/>
          <w:color w:val="000000" w:themeColor="text1"/>
          <w14:textFill>
            <w14:solidFill>
              <w14:schemeClr w14:val="tx1"/>
            </w14:solidFill>
          </w14:textFill>
        </w:rPr>
        <w:fldChar w:fldCharType="separate"/>
      </w:r>
      <w:r>
        <w:rPr>
          <w:rFonts w:ascii="Times New Roman" w:hAnsi="Times New Roman" w:cs="宋体"/>
          <w:i w:val="0"/>
          <w:iCs w:val="0"/>
          <w:caps w:val="0"/>
          <w:smallCaps w:val="0"/>
          <w:color w:val="000000" w:themeColor="text1"/>
          <w14:textFill>
            <w14:solidFill>
              <w14:schemeClr w14:val="tx1"/>
            </w14:solidFill>
          </w14:textFill>
        </w:rPr>
        <w:t>14</w:t>
      </w:r>
      <w:r>
        <w:rPr>
          <w:rFonts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eastAsia="zh-CN"/>
          <w14:textFill>
            <w14:solidFill>
              <w14:schemeClr w14:val="tx1"/>
            </w14:solidFill>
          </w14:textFill>
        </w:rPr>
        <w:t>-</w:t>
      </w:r>
      <w:r>
        <w:rPr>
          <w:rFonts w:ascii="Times New Roman" w:hAnsi="Times New Roman" w:cs="宋体"/>
          <w:i w:val="0"/>
          <w:iCs w:val="0"/>
          <w:caps w:val="0"/>
          <w:smallCaps w:val="0"/>
          <w:color w:val="000000" w:themeColor="text1"/>
          <w14:textFill>
            <w14:solidFill>
              <w14:schemeClr w14:val="tx1"/>
            </w14:solidFill>
          </w14:textFill>
        </w:rPr>
        <w:t>1</w:t>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和</w:t>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fldChar w:fldCharType="begin"/>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instrText xml:space="preserve"> REF _Ref22124 \h </w:instrText>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fldChar w:fldCharType="separate"/>
      </w:r>
      <w:r>
        <w:rPr>
          <w:rFonts w:ascii="Times New Roman" w:hAnsi="Times New Roman" w:cs="宋体"/>
          <w:i w:val="0"/>
          <w:iCs w:val="0"/>
          <w:caps w:val="0"/>
          <w:smallCaps w:val="0"/>
          <w:color w:val="000000" w:themeColor="text1"/>
          <w14:textFill>
            <w14:solidFill>
              <w14:schemeClr w14:val="tx1"/>
            </w14:solidFill>
          </w14:textFill>
        </w:rPr>
        <w:t xml:space="preserve">图 </w:t>
      </w:r>
      <w:r>
        <w:rPr>
          <w:rFonts w:ascii="Times New Roman" w:hAnsi="Times New Roman" w:cs="宋体"/>
          <w:i w:val="0"/>
          <w:iCs w:val="0"/>
          <w:caps w:val="0"/>
          <w:smallCaps w:val="0"/>
          <w:color w:val="000000" w:themeColor="text1"/>
          <w14:textFill>
            <w14:solidFill>
              <w14:schemeClr w14:val="tx1"/>
            </w14:solidFill>
          </w14:textFill>
        </w:rPr>
        <w:fldChar w:fldCharType="begin"/>
      </w:r>
      <w:r>
        <w:rPr>
          <w:rFonts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ascii="Times New Roman" w:hAnsi="Times New Roman" w:cs="宋体"/>
          <w:i w:val="0"/>
          <w:iCs w:val="0"/>
          <w:caps w:val="0"/>
          <w:smallCaps w:val="0"/>
          <w:color w:val="000000" w:themeColor="text1"/>
          <w14:textFill>
            <w14:solidFill>
              <w14:schemeClr w14:val="tx1"/>
            </w14:solidFill>
          </w14:textFill>
        </w:rPr>
        <w:fldChar w:fldCharType="separate"/>
      </w:r>
      <w:r>
        <w:rPr>
          <w:rFonts w:ascii="Times New Roman" w:hAnsi="Times New Roman" w:cs="宋体"/>
          <w:i w:val="0"/>
          <w:iCs w:val="0"/>
          <w:caps w:val="0"/>
          <w:smallCaps w:val="0"/>
          <w:color w:val="000000" w:themeColor="text1"/>
          <w14:textFill>
            <w14:solidFill>
              <w14:schemeClr w14:val="tx1"/>
            </w14:solidFill>
          </w14:textFill>
        </w:rPr>
        <w:t>14</w:t>
      </w:r>
      <w:r>
        <w:rPr>
          <w:rFonts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eastAsia="zh-CN"/>
          <w14:textFill>
            <w14:solidFill>
              <w14:schemeClr w14:val="tx1"/>
            </w14:solidFill>
          </w14:textFill>
        </w:rPr>
        <w:t>-</w:t>
      </w:r>
      <w:r>
        <w:rPr>
          <w:rFonts w:ascii="Times New Roman" w:hAnsi="Times New Roman" w:cs="宋体"/>
          <w:i w:val="0"/>
          <w:iCs w:val="0"/>
          <w:caps w:val="0"/>
          <w:smallCaps w:val="0"/>
          <w:color w:val="000000" w:themeColor="text1"/>
          <w14:textFill>
            <w14:solidFill>
              <w14:schemeClr w14:val="tx1"/>
            </w14:solidFill>
          </w14:textFill>
        </w:rPr>
        <w:t>2</w:t>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fldChar w:fldCharType="end"/>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要求进行试验连接，对试验布置及试验设备进行确认检查；</w:t>
      </w:r>
    </w:p>
    <w:p>
      <w:pP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c)启动可编程电源，使受试设备工作在额定电压下5min，将可编程电源电压升至47V-0/+2V，保持5ms，再降低至40V-0/+2V，保持30ms，恢复电压至额定电压，保持5s，第一次浪涌和第二次浪涌电压之间不反回额定电压，再降低至17V-0.7/+0V，保持30ms；恢复电压至额定电压，保持5s；</w:t>
      </w:r>
    </w:p>
    <w:p>
      <w:pP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d)施加浪涌电压3次，从一个电平上升至另一电平的时间应在1ms内，从一个电平下降至另一电平的时间应在5ms内；</w:t>
      </w:r>
    </w:p>
    <w:p>
      <w:pP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e)试验期间，按</w:t>
      </w:r>
      <w:r>
        <w:rPr>
          <w:rFonts w:hint="eastAsia" w:ascii="Times New Roman" w:hAnsi="Times New Roman" w:cs="宋体"/>
          <w:i w:val="0"/>
          <w:iCs w:val="0"/>
          <w:caps w:val="0"/>
          <w:smallCaps w:val="0"/>
          <w:color w:val="000000" w:themeColor="text1"/>
          <w14:textFill>
            <w14:solidFill>
              <w14:schemeClr w14:val="tx1"/>
            </w14:solidFill>
          </w14:textFill>
        </w:rPr>
        <w:t>12.2章节</w:t>
      </w:r>
      <w:r>
        <w:rPr>
          <w:rFonts w:hint="eastAsia" w:ascii="Times New Roman" w:hAnsi="Times New Roman" w:cs="宋体"/>
          <w:i w:val="0"/>
          <w:iCs w:val="0"/>
          <w:caps w:val="0"/>
          <w:smallCaps w:val="0"/>
          <w:color w:val="000000" w:themeColor="text1"/>
          <w14:textFill>
            <w14:solidFill>
              <w14:schemeClr w14:val="tx1"/>
            </w14:solidFill>
          </w14:textFill>
        </w:rPr>
        <w:fldChar w:fldCharType="begin"/>
      </w:r>
      <w:r>
        <w:rPr>
          <w:rFonts w:hint="eastAsia" w:ascii="Times New Roman" w:hAnsi="Times New Roman" w:cs="宋体"/>
          <w:i w:val="0"/>
          <w:iCs w:val="0"/>
          <w:caps w:val="0"/>
          <w:smallCaps w:val="0"/>
          <w:color w:val="000000" w:themeColor="text1"/>
          <w14:textFill>
            <w14:solidFill>
              <w14:schemeClr w14:val="tx1"/>
            </w14:solidFill>
          </w14:textFill>
        </w:rPr>
        <w:instrText xml:space="preserve"> REF _Ref24881 \h </w:instrText>
      </w:r>
      <w:r>
        <w:rPr>
          <w:rFonts w:hint="eastAsia"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表</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begin"/>
      </w:r>
      <w:r>
        <w:rPr>
          <w:rFonts w:hint="default" w:ascii="Times New Roman" w:hAnsi="Times New Roman" w:cs="宋体"/>
          <w:i w:val="0"/>
          <w:iCs w:val="0"/>
          <w:caps w:val="0"/>
          <w:smallCaps w:val="0"/>
          <w:color w:val="000000" w:themeColor="text1"/>
          <w:lang w:val="en-US" w:eastAsia="zh-CN"/>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12</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2</w:t>
      </w:r>
      <w:r>
        <w:rPr>
          <w:rFonts w:hint="eastAsia"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14:textFill>
            <w14:solidFill>
              <w14:schemeClr w14:val="tx1"/>
            </w14:solidFill>
          </w14:textFill>
        </w:rPr>
        <w:t>要求</w:t>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进行</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QPAT2</w:t>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检查并记录检测数据，检查受试设备是否正常。除非设备性能规范中有规定，施加浪涌期间允许设备性能降低，但当恢复到正常额定电压，设备必须满足规定的性能要求；</w:t>
      </w:r>
    </w:p>
    <w:p>
      <w:pP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f)试验结束后在标准大气条件下，按</w:t>
      </w:r>
      <w:r>
        <w:rPr>
          <w:rFonts w:hint="eastAsia" w:ascii="Times New Roman" w:hAnsi="Times New Roman" w:cs="宋体"/>
          <w:i w:val="0"/>
          <w:iCs w:val="0"/>
          <w:caps w:val="0"/>
          <w:smallCaps w:val="0"/>
          <w:color w:val="000000" w:themeColor="text1"/>
          <w14:textFill>
            <w14:solidFill>
              <w14:schemeClr w14:val="tx1"/>
            </w14:solidFill>
          </w14:textFill>
        </w:rPr>
        <w:t>12.2章节</w:t>
      </w:r>
      <w:r>
        <w:rPr>
          <w:rFonts w:hint="eastAsia" w:ascii="Times New Roman" w:hAnsi="Times New Roman" w:cs="宋体"/>
          <w:i w:val="0"/>
          <w:iCs w:val="0"/>
          <w:caps w:val="0"/>
          <w:smallCaps w:val="0"/>
          <w:color w:val="000000" w:themeColor="text1"/>
          <w14:textFill>
            <w14:solidFill>
              <w14:schemeClr w14:val="tx1"/>
            </w14:solidFill>
          </w14:textFill>
        </w:rPr>
        <w:fldChar w:fldCharType="begin"/>
      </w:r>
      <w:r>
        <w:rPr>
          <w:rFonts w:hint="eastAsia" w:ascii="Times New Roman" w:hAnsi="Times New Roman" w:cs="宋体"/>
          <w:i w:val="0"/>
          <w:iCs w:val="0"/>
          <w:caps w:val="0"/>
          <w:smallCaps w:val="0"/>
          <w:color w:val="000000" w:themeColor="text1"/>
          <w14:textFill>
            <w14:solidFill>
              <w14:schemeClr w14:val="tx1"/>
            </w14:solidFill>
          </w14:textFill>
        </w:rPr>
        <w:instrText xml:space="preserve"> REF _Ref24881 \h </w:instrText>
      </w:r>
      <w:r>
        <w:rPr>
          <w:rFonts w:hint="eastAsia"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表</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begin"/>
      </w:r>
      <w:r>
        <w:rPr>
          <w:rFonts w:hint="default" w:ascii="Times New Roman" w:hAnsi="Times New Roman" w:cs="宋体"/>
          <w:i w:val="0"/>
          <w:iCs w:val="0"/>
          <w:caps w:val="0"/>
          <w:smallCaps w:val="0"/>
          <w:color w:val="000000" w:themeColor="text1"/>
          <w:lang w:val="en-US" w:eastAsia="zh-CN"/>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12</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2</w:t>
      </w:r>
      <w:r>
        <w:rPr>
          <w:rFonts w:hint="eastAsia"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14:textFill>
            <w14:solidFill>
              <w14:schemeClr w14:val="tx1"/>
            </w14:solidFill>
          </w14:textFill>
        </w:rPr>
        <w:t>要求</w:t>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对受试设备进行</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QPAT2、QPAT3、QPAT4和QPAT5</w:t>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检查，并记录检测结果。</w:t>
      </w:r>
    </w:p>
    <w:p>
      <w:pPr>
        <w:pStyle w:val="5"/>
        <w:rPr>
          <w:rFonts w:hint="eastAsia" w:ascii="Times New Roman" w:hAnsi="Times New Roman" w:cs="宋体"/>
          <w:i w:val="0"/>
          <w:iCs w:val="0"/>
          <w:caps w:val="0"/>
          <w:smallCaps w:val="0"/>
          <w:color w:val="000000" w:themeColor="text1"/>
          <w:lang w:val="en-US" w:eastAsia="zh-CN"/>
          <w14:textFill>
            <w14:solidFill>
              <w14:schemeClr w14:val="tx1"/>
            </w14:solidFill>
          </w14:textFill>
        </w:rPr>
      </w:pPr>
      <w:bookmarkStart w:id="295" w:name="_Toc31162"/>
      <w:bookmarkStart w:id="296" w:name="_Toc2076"/>
      <w:bookmarkStart w:id="297" w:name="_Toc17730"/>
      <w:r>
        <w:rPr>
          <w:rFonts w:hint="eastAsia" w:ascii="Times New Roman" w:hAnsi="Times New Roman" w:cs="宋体"/>
          <w:i w:val="0"/>
          <w:iCs w:val="0"/>
          <w:caps w:val="0"/>
          <w:smallCaps w:val="0"/>
          <w:color w:val="000000" w:themeColor="text1"/>
          <w:lang w:val="en-US" w:eastAsia="zh-CN"/>
          <w14:textFill>
            <w14:solidFill>
              <w14:schemeClr w14:val="tx1"/>
            </w14:solidFill>
          </w14:textFill>
        </w:rPr>
        <w:t>非正常工作条件：发动机欠压试验</w:t>
      </w:r>
      <w:bookmarkEnd w:id="295"/>
      <w:bookmarkEnd w:id="296"/>
    </w:p>
    <w:p>
      <w:pPr>
        <w:rPr>
          <w:rFonts w:hint="eastAsia" w:ascii="Times New Roman" w:hAnsi="Times New Roman" w:cs="宋体"/>
          <w:i w:val="0"/>
          <w:iCs w:val="0"/>
          <w:caps w:val="0"/>
          <w:smallCaps w:val="0"/>
          <w:color w:val="000000" w:themeColor="text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按RTCA/DO-160G第16</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.6.1.5</w:t>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章</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节</w:t>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有关规定，设备类别选择</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Z</w:t>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类进行试验</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，试验条件如下：</w:t>
      </w:r>
    </w:p>
    <w:p>
      <w:pPr>
        <w:pStyle w:val="137"/>
        <w:ind w:left="425" w:firstLine="0" w:firstLineChars="0"/>
        <w:rPr>
          <w:rFonts w:ascii="Times New Roman" w:hAnsi="Times New Roman" w:cs="宋体"/>
          <w:i w:val="0"/>
          <w:iCs w:val="0"/>
          <w:caps w:val="0"/>
          <w:smallCaps w:val="0"/>
          <w:color w:val="000000" w:themeColor="text1"/>
          <w14:textFill>
            <w14:solidFill>
              <w14:schemeClr w14:val="tx1"/>
            </w14:solidFill>
          </w14:textFill>
        </w:rPr>
      </w:pPr>
      <w:r>
        <w:rPr>
          <w:rFonts w:hint="eastAsia" w:ascii="Times New Roman" w:hAnsi="Times New Roman" w:cs="宋体"/>
          <w:i w:val="0"/>
          <w:iCs w:val="0"/>
          <w:caps w:val="0"/>
          <w:smallCaps w:val="0"/>
          <w:color w:val="000000" w:themeColor="text1"/>
          <w14:textFill>
            <w14:solidFill>
              <w14:schemeClr w14:val="tx1"/>
            </w14:solidFill>
          </w14:textFill>
        </w:rPr>
        <w:t>当发动机启动时，可能出现10.0V～20.5V的瞬时电压，其持续时间可达35s。</w:t>
      </w:r>
    </w:p>
    <w:p>
      <w:pP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试验人员应在试验环境搭建完成后予以确认试验参数配置，并拍照取证开始试验，试验详细操作步骤如下：</w:t>
      </w:r>
    </w:p>
    <w:p>
      <w:pP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a)在标准大气条件下，按</w:t>
      </w:r>
      <w:r>
        <w:rPr>
          <w:rFonts w:hint="eastAsia" w:ascii="Times New Roman" w:hAnsi="Times New Roman" w:cs="宋体"/>
          <w:i w:val="0"/>
          <w:iCs w:val="0"/>
          <w:caps w:val="0"/>
          <w:smallCaps w:val="0"/>
          <w:color w:val="000000" w:themeColor="text1"/>
          <w14:textFill>
            <w14:solidFill>
              <w14:schemeClr w14:val="tx1"/>
            </w14:solidFill>
          </w14:textFill>
        </w:rPr>
        <w:t>12.2章节</w:t>
      </w:r>
      <w:r>
        <w:rPr>
          <w:rFonts w:hint="eastAsia" w:ascii="Times New Roman" w:hAnsi="Times New Roman" w:cs="宋体"/>
          <w:i w:val="0"/>
          <w:iCs w:val="0"/>
          <w:caps w:val="0"/>
          <w:smallCaps w:val="0"/>
          <w:color w:val="000000" w:themeColor="text1"/>
          <w14:textFill>
            <w14:solidFill>
              <w14:schemeClr w14:val="tx1"/>
            </w14:solidFill>
          </w14:textFill>
        </w:rPr>
        <w:fldChar w:fldCharType="begin"/>
      </w:r>
      <w:r>
        <w:rPr>
          <w:rFonts w:hint="eastAsia" w:ascii="Times New Roman" w:hAnsi="Times New Roman" w:cs="宋体"/>
          <w:i w:val="0"/>
          <w:iCs w:val="0"/>
          <w:caps w:val="0"/>
          <w:smallCaps w:val="0"/>
          <w:color w:val="000000" w:themeColor="text1"/>
          <w14:textFill>
            <w14:solidFill>
              <w14:schemeClr w14:val="tx1"/>
            </w14:solidFill>
          </w14:textFill>
        </w:rPr>
        <w:instrText xml:space="preserve"> REF _Ref24881 \h </w:instrText>
      </w:r>
      <w:r>
        <w:rPr>
          <w:rFonts w:hint="eastAsia"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表</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begin"/>
      </w:r>
      <w:r>
        <w:rPr>
          <w:rFonts w:hint="default" w:ascii="Times New Roman" w:hAnsi="Times New Roman" w:cs="宋体"/>
          <w:i w:val="0"/>
          <w:iCs w:val="0"/>
          <w:caps w:val="0"/>
          <w:smallCaps w:val="0"/>
          <w:color w:val="000000" w:themeColor="text1"/>
          <w:lang w:val="en-US" w:eastAsia="zh-CN"/>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12</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2</w:t>
      </w:r>
      <w:r>
        <w:rPr>
          <w:rFonts w:hint="eastAsia"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14:textFill>
            <w14:solidFill>
              <w14:schemeClr w14:val="tx1"/>
            </w14:solidFill>
          </w14:textFill>
        </w:rPr>
        <w:t>要求</w:t>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进行</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QPAT2、QPAT3、QPAT4和QPAT5</w:t>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检查，并记录检测结果；</w:t>
      </w:r>
    </w:p>
    <w:p>
      <w:pP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b)受试设备按照</w:t>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fldChar w:fldCharType="begin"/>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instrText xml:space="preserve"> REF _Ref22095 \h </w:instrText>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fldChar w:fldCharType="separate"/>
      </w:r>
      <w:r>
        <w:rPr>
          <w:rFonts w:ascii="Times New Roman" w:hAnsi="Times New Roman" w:cs="宋体"/>
          <w:i w:val="0"/>
          <w:iCs w:val="0"/>
          <w:caps w:val="0"/>
          <w:smallCaps w:val="0"/>
          <w:color w:val="000000" w:themeColor="text1"/>
          <w14:textFill>
            <w14:solidFill>
              <w14:schemeClr w14:val="tx1"/>
            </w14:solidFill>
          </w14:textFill>
        </w:rPr>
        <w:t xml:space="preserve">图 </w:t>
      </w:r>
      <w:r>
        <w:rPr>
          <w:rFonts w:ascii="Times New Roman" w:hAnsi="Times New Roman" w:cs="宋体"/>
          <w:i w:val="0"/>
          <w:iCs w:val="0"/>
          <w:caps w:val="0"/>
          <w:smallCaps w:val="0"/>
          <w:color w:val="000000" w:themeColor="text1"/>
          <w14:textFill>
            <w14:solidFill>
              <w14:schemeClr w14:val="tx1"/>
            </w14:solidFill>
          </w14:textFill>
        </w:rPr>
        <w:fldChar w:fldCharType="begin"/>
      </w:r>
      <w:r>
        <w:rPr>
          <w:rFonts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ascii="Times New Roman" w:hAnsi="Times New Roman" w:cs="宋体"/>
          <w:i w:val="0"/>
          <w:iCs w:val="0"/>
          <w:caps w:val="0"/>
          <w:smallCaps w:val="0"/>
          <w:color w:val="000000" w:themeColor="text1"/>
          <w14:textFill>
            <w14:solidFill>
              <w14:schemeClr w14:val="tx1"/>
            </w14:solidFill>
          </w14:textFill>
        </w:rPr>
        <w:fldChar w:fldCharType="separate"/>
      </w:r>
      <w:r>
        <w:rPr>
          <w:rFonts w:ascii="Times New Roman" w:hAnsi="Times New Roman" w:cs="宋体"/>
          <w:i w:val="0"/>
          <w:iCs w:val="0"/>
          <w:caps w:val="0"/>
          <w:smallCaps w:val="0"/>
          <w:color w:val="000000" w:themeColor="text1"/>
          <w14:textFill>
            <w14:solidFill>
              <w14:schemeClr w14:val="tx1"/>
            </w14:solidFill>
          </w14:textFill>
        </w:rPr>
        <w:t>14</w:t>
      </w:r>
      <w:r>
        <w:rPr>
          <w:rFonts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eastAsia="zh-CN"/>
          <w14:textFill>
            <w14:solidFill>
              <w14:schemeClr w14:val="tx1"/>
            </w14:solidFill>
          </w14:textFill>
        </w:rPr>
        <w:t>-</w:t>
      </w:r>
      <w:r>
        <w:rPr>
          <w:rFonts w:ascii="Times New Roman" w:hAnsi="Times New Roman" w:cs="宋体"/>
          <w:i w:val="0"/>
          <w:iCs w:val="0"/>
          <w:caps w:val="0"/>
          <w:smallCaps w:val="0"/>
          <w:color w:val="000000" w:themeColor="text1"/>
          <w14:textFill>
            <w14:solidFill>
              <w14:schemeClr w14:val="tx1"/>
            </w14:solidFill>
          </w14:textFill>
        </w:rPr>
        <w:t>1</w:t>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和</w:t>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fldChar w:fldCharType="begin"/>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instrText xml:space="preserve"> REF _Ref22124 \h </w:instrText>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fldChar w:fldCharType="separate"/>
      </w:r>
      <w:r>
        <w:rPr>
          <w:rFonts w:ascii="Times New Roman" w:hAnsi="Times New Roman" w:cs="宋体"/>
          <w:i w:val="0"/>
          <w:iCs w:val="0"/>
          <w:caps w:val="0"/>
          <w:smallCaps w:val="0"/>
          <w:color w:val="000000" w:themeColor="text1"/>
          <w14:textFill>
            <w14:solidFill>
              <w14:schemeClr w14:val="tx1"/>
            </w14:solidFill>
          </w14:textFill>
        </w:rPr>
        <w:t xml:space="preserve">图 </w:t>
      </w:r>
      <w:r>
        <w:rPr>
          <w:rFonts w:ascii="Times New Roman" w:hAnsi="Times New Roman" w:cs="宋体"/>
          <w:i w:val="0"/>
          <w:iCs w:val="0"/>
          <w:caps w:val="0"/>
          <w:smallCaps w:val="0"/>
          <w:color w:val="000000" w:themeColor="text1"/>
          <w14:textFill>
            <w14:solidFill>
              <w14:schemeClr w14:val="tx1"/>
            </w14:solidFill>
          </w14:textFill>
        </w:rPr>
        <w:fldChar w:fldCharType="begin"/>
      </w:r>
      <w:r>
        <w:rPr>
          <w:rFonts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ascii="Times New Roman" w:hAnsi="Times New Roman" w:cs="宋体"/>
          <w:i w:val="0"/>
          <w:iCs w:val="0"/>
          <w:caps w:val="0"/>
          <w:smallCaps w:val="0"/>
          <w:color w:val="000000" w:themeColor="text1"/>
          <w14:textFill>
            <w14:solidFill>
              <w14:schemeClr w14:val="tx1"/>
            </w14:solidFill>
          </w14:textFill>
        </w:rPr>
        <w:fldChar w:fldCharType="separate"/>
      </w:r>
      <w:r>
        <w:rPr>
          <w:rFonts w:ascii="Times New Roman" w:hAnsi="Times New Roman" w:cs="宋体"/>
          <w:i w:val="0"/>
          <w:iCs w:val="0"/>
          <w:caps w:val="0"/>
          <w:smallCaps w:val="0"/>
          <w:color w:val="000000" w:themeColor="text1"/>
          <w14:textFill>
            <w14:solidFill>
              <w14:schemeClr w14:val="tx1"/>
            </w14:solidFill>
          </w14:textFill>
        </w:rPr>
        <w:t>14</w:t>
      </w:r>
      <w:r>
        <w:rPr>
          <w:rFonts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eastAsia="zh-CN"/>
          <w14:textFill>
            <w14:solidFill>
              <w14:schemeClr w14:val="tx1"/>
            </w14:solidFill>
          </w14:textFill>
        </w:rPr>
        <w:t>-</w:t>
      </w:r>
      <w:r>
        <w:rPr>
          <w:rFonts w:ascii="Times New Roman" w:hAnsi="Times New Roman" w:cs="宋体"/>
          <w:i w:val="0"/>
          <w:iCs w:val="0"/>
          <w:caps w:val="0"/>
          <w:smallCaps w:val="0"/>
          <w:color w:val="000000" w:themeColor="text1"/>
          <w14:textFill>
            <w14:solidFill>
              <w14:schemeClr w14:val="tx1"/>
            </w14:solidFill>
          </w14:textFill>
        </w:rPr>
        <w:t>2</w:t>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fldChar w:fldCharType="end"/>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要求进行试验连接，对试验布置及试验设备进行确认检查；</w:t>
      </w:r>
    </w:p>
    <w:p>
      <w:pP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c)启动可编程电源，使受试设备在正常电压28V下工作，降低输入电压到10.0V；</w:t>
      </w:r>
    </w:p>
    <w:p>
      <w:pPr>
        <w:pStyle w:val="43"/>
        <w:numPr>
          <w:ilvl w:val="0"/>
          <w:numId w:val="0"/>
        </w:numPr>
        <w:autoSpaceDE w:val="0"/>
        <w:autoSpaceDN w:val="0"/>
        <w:spacing w:line="440" w:lineRule="exact"/>
        <w:ind w:firstLine="480" w:firstLineChars="200"/>
        <w:jc w:val="left"/>
        <w:rPr>
          <w:rFonts w:hint="eastAsia" w:ascii="Times New Roman" w:hAnsi="Times New Roman" w:eastAsia="宋体" w:cs="宋体"/>
          <w:i w:val="0"/>
          <w:iCs w:val="0"/>
          <w:caps w:val="0"/>
          <w:smallCaps w:val="0"/>
          <w:snapToGrid w:val="0"/>
          <w:color w:val="000000" w:themeColor="text1"/>
          <w:spacing w:val="10"/>
          <w:sz w:val="24"/>
          <w:szCs w:val="24"/>
          <w:lang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d)</w:t>
      </w:r>
      <w:r>
        <w:rPr>
          <w:rFonts w:hint="eastAsia" w:ascii="Times New Roman" w:hAnsi="Times New Roman" w:cs="宋体"/>
          <w:i w:val="0"/>
          <w:iCs w:val="0"/>
          <w:caps w:val="0"/>
          <w:smallCaps w:val="0"/>
          <w:snapToGrid w:val="0"/>
          <w:color w:val="000000" w:themeColor="text1"/>
          <w:spacing w:val="10"/>
          <w:sz w:val="24"/>
          <w:szCs w:val="24"/>
          <w14:textFill>
            <w14:solidFill>
              <w14:schemeClr w14:val="tx1"/>
            </w14:solidFill>
          </w14:textFill>
        </w:rPr>
        <w:t>然后用35秒时间以0.3V/s的速度升高输入电压，然后恢复到正常电压</w:t>
      </w:r>
      <w:r>
        <w:rPr>
          <w:rFonts w:hint="eastAsia" w:ascii="Times New Roman" w:hAnsi="Times New Roman" w:cs="宋体"/>
          <w:i w:val="0"/>
          <w:iCs w:val="0"/>
          <w:caps w:val="0"/>
          <w:smallCaps w:val="0"/>
          <w:snapToGrid w:val="0"/>
          <w:color w:val="000000" w:themeColor="text1"/>
          <w:spacing w:val="10"/>
          <w:sz w:val="24"/>
          <w:szCs w:val="24"/>
          <w:lang w:eastAsia="zh-CN"/>
          <w14:textFill>
            <w14:solidFill>
              <w14:schemeClr w14:val="tx1"/>
            </w14:solidFill>
          </w14:textFill>
        </w:rPr>
        <w:t>；</w:t>
      </w:r>
    </w:p>
    <w:p>
      <w:pPr>
        <w:rPr>
          <w:rFonts w:hint="eastAsia" w:ascii="Times New Roman" w:hAnsi="Times New Roman" w:cs="宋体"/>
          <w:i w:val="0"/>
          <w:iCs w:val="0"/>
          <w:caps w:val="0"/>
          <w:smallCaps w:val="0"/>
          <w:color w:val="000000" w:themeColor="text1"/>
          <w:lang w:val="en-US" w:eastAsia="zh-CN"/>
          <w14:textFill>
            <w14:solidFill>
              <w14:schemeClr w14:val="tx1"/>
            </w14:solidFill>
          </w14:textFill>
        </w:rPr>
      </w:pPr>
      <w:r>
        <w:rPr>
          <w:rFonts w:hint="eastAsia" w:ascii="Times New Roman" w:hAnsi="Times New Roman" w:cs="宋体"/>
          <w:i w:val="0"/>
          <w:iCs w:val="0"/>
          <w:caps w:val="0"/>
          <w:smallCaps w:val="0"/>
          <w:color w:val="000000" w:themeColor="text1"/>
          <w:lang w:val="en-US" w:eastAsia="zh-CN"/>
          <w14:textFill>
            <w14:solidFill>
              <w14:schemeClr w14:val="tx1"/>
            </w14:solidFill>
          </w14:textFill>
        </w:rPr>
        <w:t>e）</w:t>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当恢复到</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28V</w:t>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电压，在标准大气条件下，按</w:t>
      </w:r>
      <w:r>
        <w:rPr>
          <w:rFonts w:hint="eastAsia" w:ascii="Times New Roman" w:hAnsi="Times New Roman" w:cs="宋体"/>
          <w:i w:val="0"/>
          <w:iCs w:val="0"/>
          <w:caps w:val="0"/>
          <w:smallCaps w:val="0"/>
          <w:color w:val="000000" w:themeColor="text1"/>
          <w14:textFill>
            <w14:solidFill>
              <w14:schemeClr w14:val="tx1"/>
            </w14:solidFill>
          </w14:textFill>
        </w:rPr>
        <w:t>12.2章节</w:t>
      </w:r>
      <w:r>
        <w:rPr>
          <w:rFonts w:hint="eastAsia" w:ascii="Times New Roman" w:hAnsi="Times New Roman" w:cs="宋体"/>
          <w:i w:val="0"/>
          <w:iCs w:val="0"/>
          <w:caps w:val="0"/>
          <w:smallCaps w:val="0"/>
          <w:color w:val="000000" w:themeColor="text1"/>
          <w14:textFill>
            <w14:solidFill>
              <w14:schemeClr w14:val="tx1"/>
            </w14:solidFill>
          </w14:textFill>
        </w:rPr>
        <w:fldChar w:fldCharType="begin"/>
      </w:r>
      <w:r>
        <w:rPr>
          <w:rFonts w:hint="eastAsia" w:ascii="Times New Roman" w:hAnsi="Times New Roman" w:cs="宋体"/>
          <w:i w:val="0"/>
          <w:iCs w:val="0"/>
          <w:caps w:val="0"/>
          <w:smallCaps w:val="0"/>
          <w:color w:val="000000" w:themeColor="text1"/>
          <w14:textFill>
            <w14:solidFill>
              <w14:schemeClr w14:val="tx1"/>
            </w14:solidFill>
          </w14:textFill>
        </w:rPr>
        <w:instrText xml:space="preserve"> REF _Ref24881 \h </w:instrText>
      </w:r>
      <w:r>
        <w:rPr>
          <w:rFonts w:hint="eastAsia"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表</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begin"/>
      </w:r>
      <w:r>
        <w:rPr>
          <w:rFonts w:hint="default" w:ascii="Times New Roman" w:hAnsi="Times New Roman" w:cs="宋体"/>
          <w:i w:val="0"/>
          <w:iCs w:val="0"/>
          <w:caps w:val="0"/>
          <w:smallCaps w:val="0"/>
          <w:color w:val="000000" w:themeColor="text1"/>
          <w:lang w:val="en-US" w:eastAsia="zh-CN"/>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12</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2</w:t>
      </w:r>
      <w:r>
        <w:rPr>
          <w:rFonts w:hint="eastAsia"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14:textFill>
            <w14:solidFill>
              <w14:schemeClr w14:val="tx1"/>
            </w14:solidFill>
          </w14:textFill>
        </w:rPr>
        <w:t>要求</w:t>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对受试设备进行</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QPAT2、QPAT3、QPAT4和QPAT5</w:t>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检查，并记录检测结果。</w:t>
      </w:r>
    </w:p>
    <w:p>
      <w:pPr>
        <w:pStyle w:val="5"/>
        <w:rPr>
          <w:rFonts w:hint="eastAsia" w:ascii="Times New Roman" w:hAnsi="Times New Roman" w:cs="宋体"/>
          <w:i w:val="0"/>
          <w:iCs w:val="0"/>
          <w:caps w:val="0"/>
          <w:smallCaps w:val="0"/>
          <w:color w:val="000000" w:themeColor="text1"/>
          <w:lang w:val="en-US" w:eastAsia="zh-CN"/>
          <w14:textFill>
            <w14:solidFill>
              <w14:schemeClr w14:val="tx1"/>
            </w14:solidFill>
          </w14:textFill>
        </w:rPr>
      </w:pPr>
      <w:bookmarkStart w:id="298" w:name="_Toc24114"/>
      <w:bookmarkStart w:id="299" w:name="_Toc4456"/>
      <w:r>
        <w:rPr>
          <w:rFonts w:hint="eastAsia" w:ascii="Times New Roman" w:hAnsi="Times New Roman" w:cs="宋体"/>
          <w:i w:val="0"/>
          <w:iCs w:val="0"/>
          <w:caps w:val="0"/>
          <w:smallCaps w:val="0"/>
          <w:color w:val="000000" w:themeColor="text1"/>
          <w:lang w:val="en-US" w:eastAsia="zh-CN"/>
          <w14:textFill>
            <w14:solidFill>
              <w14:schemeClr w14:val="tx1"/>
            </w14:solidFill>
          </w14:textFill>
        </w:rPr>
        <w:t>非正常工作条件：电压稳态（直流）</w:t>
      </w:r>
      <w:bookmarkEnd w:id="297"/>
      <w:bookmarkEnd w:id="298"/>
      <w:bookmarkEnd w:id="299"/>
    </w:p>
    <w:p>
      <w:pP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按RTCA/DO-160G第16</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.6.2.1</w:t>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章</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节</w:t>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有关规定，其试验参数见</w:t>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fldChar w:fldCharType="begin"/>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instrText xml:space="preserve"> REF _Ref32764 \h </w:instrText>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fldChar w:fldCharType="separate"/>
      </w:r>
      <w:r>
        <w:rPr>
          <w:rFonts w:ascii="Times New Roman" w:hAnsi="Times New Roman" w:cs="宋体"/>
          <w:i w:val="0"/>
          <w:iCs w:val="0"/>
          <w:caps w:val="0"/>
          <w:smallCaps w:val="0"/>
          <w:color w:val="000000" w:themeColor="text1"/>
          <w14:textFill>
            <w14:solidFill>
              <w14:schemeClr w14:val="tx1"/>
            </w14:solidFill>
          </w14:textFill>
        </w:rPr>
        <w:t xml:space="preserve">表 </w:t>
      </w:r>
      <w:r>
        <w:rPr>
          <w:rFonts w:ascii="Times New Roman" w:hAnsi="Times New Roman" w:cs="宋体"/>
          <w:i w:val="0"/>
          <w:iCs w:val="0"/>
          <w:caps w:val="0"/>
          <w:smallCaps w:val="0"/>
          <w:color w:val="000000" w:themeColor="text1"/>
          <w14:textFill>
            <w14:solidFill>
              <w14:schemeClr w14:val="tx1"/>
            </w14:solidFill>
          </w14:textFill>
        </w:rPr>
        <w:fldChar w:fldCharType="begin"/>
      </w:r>
      <w:r>
        <w:rPr>
          <w:rFonts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ascii="Times New Roman" w:hAnsi="Times New Roman" w:cs="宋体"/>
          <w:i w:val="0"/>
          <w:iCs w:val="0"/>
          <w:caps w:val="0"/>
          <w:smallCaps w:val="0"/>
          <w:color w:val="000000" w:themeColor="text1"/>
          <w14:textFill>
            <w14:solidFill>
              <w14:schemeClr w14:val="tx1"/>
            </w14:solidFill>
          </w14:textFill>
        </w:rPr>
        <w:fldChar w:fldCharType="separate"/>
      </w:r>
      <w:r>
        <w:rPr>
          <w:rFonts w:ascii="Times New Roman" w:hAnsi="Times New Roman" w:cs="宋体"/>
          <w:i w:val="0"/>
          <w:iCs w:val="0"/>
          <w:caps w:val="0"/>
          <w:smallCaps w:val="0"/>
          <w:color w:val="000000" w:themeColor="text1"/>
          <w14:textFill>
            <w14:solidFill>
              <w14:schemeClr w14:val="tx1"/>
            </w14:solidFill>
          </w14:textFill>
        </w:rPr>
        <w:t>14</w:t>
      </w:r>
      <w:r>
        <w:rPr>
          <w:rFonts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eastAsia="zh-CN"/>
          <w14:textFill>
            <w14:solidFill>
              <w14:schemeClr w14:val="tx1"/>
            </w14:solidFill>
          </w14:textFill>
        </w:rPr>
        <w:t>-</w:t>
      </w:r>
      <w:r>
        <w:rPr>
          <w:rFonts w:ascii="Times New Roman" w:hAnsi="Times New Roman" w:cs="宋体"/>
          <w:i w:val="0"/>
          <w:iCs w:val="0"/>
          <w:caps w:val="0"/>
          <w:smallCaps w:val="0"/>
          <w:color w:val="000000" w:themeColor="text1"/>
          <w14:textFill>
            <w14:solidFill>
              <w14:schemeClr w14:val="tx1"/>
            </w14:solidFill>
          </w14:textFill>
        </w:rPr>
        <w:t>7</w:t>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fldChar w:fldCharType="end"/>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w:t>
      </w:r>
    </w:p>
    <w:p>
      <w:pPr>
        <w:pStyle w:val="11"/>
        <w:ind w:left="0" w:leftChars="0" w:firstLine="0" w:firstLineChars="0"/>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ascii="Times New Roman" w:hAnsi="Times New Roman" w:cs="宋体"/>
          <w:i w:val="0"/>
          <w:iCs w:val="0"/>
          <w:caps w:val="0"/>
          <w:smallCaps w:val="0"/>
          <w:color w:val="000000" w:themeColor="text1"/>
          <w14:textFill>
            <w14:solidFill>
              <w14:schemeClr w14:val="tx1"/>
            </w14:solidFill>
          </w14:textFill>
        </w:rPr>
        <w:t xml:space="preserve">表 </w:t>
      </w:r>
      <w:r>
        <w:rPr>
          <w:rFonts w:ascii="Times New Roman" w:hAnsi="Times New Roman" w:cs="宋体"/>
          <w:i w:val="0"/>
          <w:iCs w:val="0"/>
          <w:caps w:val="0"/>
          <w:smallCaps w:val="0"/>
          <w:color w:val="000000" w:themeColor="text1"/>
          <w14:textFill>
            <w14:solidFill>
              <w14:schemeClr w14:val="tx1"/>
            </w14:solidFill>
          </w14:textFill>
        </w:rPr>
        <w:fldChar w:fldCharType="begin"/>
      </w:r>
      <w:r>
        <w:rPr>
          <w:rFonts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ascii="Times New Roman" w:hAnsi="Times New Roman" w:cs="宋体"/>
          <w:i w:val="0"/>
          <w:iCs w:val="0"/>
          <w:caps w:val="0"/>
          <w:smallCaps w:val="0"/>
          <w:color w:val="000000" w:themeColor="text1"/>
          <w14:textFill>
            <w14:solidFill>
              <w14:schemeClr w14:val="tx1"/>
            </w14:solidFill>
          </w14:textFill>
        </w:rPr>
        <w:fldChar w:fldCharType="separate"/>
      </w:r>
      <w:r>
        <w:rPr>
          <w:rFonts w:ascii="Times New Roman" w:hAnsi="Times New Roman" w:cs="宋体"/>
          <w:i w:val="0"/>
          <w:iCs w:val="0"/>
          <w:caps w:val="0"/>
          <w:smallCaps w:val="0"/>
          <w:color w:val="000000" w:themeColor="text1"/>
          <w14:textFill>
            <w14:solidFill>
              <w14:schemeClr w14:val="tx1"/>
            </w14:solidFill>
          </w14:textFill>
        </w:rPr>
        <w:t>14</w:t>
      </w:r>
      <w:r>
        <w:rPr>
          <w:rFonts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eastAsia="zh-CN"/>
          <w14:textFill>
            <w14:solidFill>
              <w14:schemeClr w14:val="tx1"/>
            </w14:solidFill>
          </w14:textFill>
        </w:rPr>
        <w:t>-</w:t>
      </w:r>
      <w:r>
        <w:rPr>
          <w:rFonts w:ascii="Times New Roman" w:hAnsi="Times New Roman" w:cs="宋体"/>
          <w:i w:val="0"/>
          <w:iCs w:val="0"/>
          <w:caps w:val="0"/>
          <w:smallCaps w:val="0"/>
          <w:color w:val="000000" w:themeColor="text1"/>
          <w14:textFill>
            <w14:solidFill>
              <w14:schemeClr w14:val="tx1"/>
            </w14:solidFill>
          </w14:textFill>
        </w:rPr>
        <w:fldChar w:fldCharType="begin"/>
      </w:r>
      <w:r>
        <w:rPr>
          <w:rFonts w:ascii="Times New Roman" w:hAnsi="Times New Roman" w:cs="宋体"/>
          <w:i w:val="0"/>
          <w:iCs w:val="0"/>
          <w:caps w:val="0"/>
          <w:smallCaps w:val="0"/>
          <w:color w:val="000000" w:themeColor="text1"/>
          <w14:textFill>
            <w14:solidFill>
              <w14:schemeClr w14:val="tx1"/>
            </w14:solidFill>
          </w14:textFill>
        </w:rPr>
        <w:instrText xml:space="preserve"> SEQ 表 \* ARABIC \s 1 </w:instrText>
      </w:r>
      <w:r>
        <w:rPr>
          <w:rFonts w:ascii="Times New Roman" w:hAnsi="Times New Roman" w:cs="宋体"/>
          <w:i w:val="0"/>
          <w:iCs w:val="0"/>
          <w:caps w:val="0"/>
          <w:smallCaps w:val="0"/>
          <w:color w:val="000000" w:themeColor="text1"/>
          <w14:textFill>
            <w14:solidFill>
              <w14:schemeClr w14:val="tx1"/>
            </w14:solidFill>
          </w14:textFill>
        </w:rPr>
        <w:fldChar w:fldCharType="separate"/>
      </w:r>
      <w:r>
        <w:rPr>
          <w:rFonts w:ascii="Times New Roman" w:hAnsi="Times New Roman" w:cs="宋体"/>
          <w:i w:val="0"/>
          <w:iCs w:val="0"/>
          <w:caps w:val="0"/>
          <w:smallCaps w:val="0"/>
          <w:color w:val="000000" w:themeColor="text1"/>
          <w14:textFill>
            <w14:solidFill>
              <w14:schemeClr w14:val="tx1"/>
            </w14:solidFill>
          </w14:textFill>
        </w:rPr>
        <w:t>7</w:t>
      </w:r>
      <w:r>
        <w:rPr>
          <w:rFonts w:ascii="Times New Roman" w:hAnsi="Times New Roman" w:cs="宋体"/>
          <w:i w:val="0"/>
          <w:iCs w:val="0"/>
          <w:caps w:val="0"/>
          <w:smallCaps w:val="0"/>
          <w:color w:val="000000" w:themeColor="text1"/>
          <w14:textFill>
            <w14:solidFill>
              <w14:schemeClr w14:val="tx1"/>
            </w14:solidFill>
          </w14:textFill>
        </w:rPr>
        <w:fldChar w:fldCharType="end"/>
      </w:r>
      <w:bookmarkStart w:id="300" w:name="_Toc5946"/>
      <w:bookmarkStart w:id="301" w:name="_Toc11665"/>
      <w:bookmarkStart w:id="302" w:name="_Toc15953"/>
      <w:r>
        <w:rPr>
          <w:rFonts w:hint="eastAsia" w:ascii="Times New Roman" w:hAnsi="Times New Roman" w:cs="宋体"/>
          <w:i w:val="0"/>
          <w:iCs w:val="0"/>
          <w:caps w:val="0"/>
          <w:smallCaps w:val="0"/>
          <w:color w:val="000000" w:themeColor="text1"/>
          <w:lang w:val="en-US" w:eastAsia="zh-CN"/>
          <w14:textFill>
            <w14:solidFill>
              <w14:schemeClr w14:val="tx1"/>
            </w14:solidFill>
          </w14:textFill>
        </w:rPr>
        <w:t xml:space="preserve"> 电压稳态（直流）测试极限</w:t>
      </w:r>
      <w:bookmarkEnd w:id="300"/>
      <w:bookmarkEnd w:id="301"/>
      <w:bookmarkEnd w:id="302"/>
    </w:p>
    <w:tbl>
      <w:tblPr>
        <w:tblStyle w:val="3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4261" w:type="dxa"/>
            <w:tcBorders>
              <w:top w:val="single" w:color="auto" w:sz="12" w:space="0"/>
              <w:left w:val="single" w:color="auto" w:sz="12" w:space="0"/>
              <w:bottom w:val="single" w:color="auto" w:sz="12" w:space="0"/>
              <w:right w:val="single" w:color="auto" w:sz="6" w:space="0"/>
            </w:tcBorders>
            <w:vAlign w:val="top"/>
          </w:tcPr>
          <w:p>
            <w:pPr>
              <w:pStyle w:val="43"/>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bCs/>
                <w:i w:val="0"/>
                <w:iCs w:val="0"/>
                <w:caps w:val="0"/>
                <w:smallCap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宋体"/>
                <w:b/>
                <w:bCs/>
                <w:i w:val="0"/>
                <w:iCs w:val="0"/>
                <w:caps w:val="0"/>
                <w:smallCaps w:val="0"/>
                <w:color w:val="000000" w:themeColor="text1"/>
                <w:sz w:val="21"/>
                <w:szCs w:val="21"/>
                <w:vertAlign w:val="baseline"/>
                <w:lang w:val="en-US" w:eastAsia="zh-CN"/>
                <w14:textFill>
                  <w14:solidFill>
                    <w14:schemeClr w14:val="tx1"/>
                  </w14:solidFill>
                </w14:textFill>
              </w:rPr>
              <w:t>测试条件</w:t>
            </w:r>
          </w:p>
        </w:tc>
        <w:tc>
          <w:tcPr>
            <w:tcW w:w="4261" w:type="dxa"/>
            <w:tcBorders>
              <w:top w:val="single" w:color="auto" w:sz="12" w:space="0"/>
              <w:left w:val="single" w:color="auto" w:sz="6" w:space="0"/>
              <w:bottom w:val="single" w:color="auto" w:sz="12" w:space="0"/>
              <w:right w:val="single" w:color="auto" w:sz="12" w:space="0"/>
            </w:tcBorders>
            <w:vAlign w:val="top"/>
          </w:tcPr>
          <w:p>
            <w:pPr>
              <w:pStyle w:val="43"/>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bCs/>
                <w:i w:val="0"/>
                <w:iCs w:val="0"/>
                <w:caps w:val="0"/>
                <w:smallCap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宋体"/>
                <w:b/>
                <w:bCs/>
                <w:i w:val="0"/>
                <w:iCs w:val="0"/>
                <w:caps w:val="0"/>
                <w:smallCaps w:val="0"/>
                <w:color w:val="000000" w:themeColor="text1"/>
                <w:sz w:val="21"/>
                <w:szCs w:val="21"/>
                <w:vertAlign w:val="baseline"/>
                <w:lang w:val="en-US" w:eastAsia="zh-CN"/>
                <w14:textFill>
                  <w14:solidFill>
                    <w14:schemeClr w14:val="tx1"/>
                  </w14:solidFill>
                </w14:textFill>
              </w:rPr>
              <w:t>极限值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Borders>
              <w:top w:val="single" w:color="auto" w:sz="12" w:space="0"/>
              <w:left w:val="single" w:color="auto" w:sz="12" w:space="0"/>
              <w:bottom w:val="single" w:color="auto" w:sz="6" w:space="0"/>
              <w:right w:val="single" w:color="auto" w:sz="6" w:space="0"/>
            </w:tcBorders>
          </w:tcPr>
          <w:p>
            <w:pPr>
              <w:pStyle w:val="43"/>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i w:val="0"/>
                <w:iCs w:val="0"/>
                <w:caps w:val="0"/>
                <w:smallCap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vertAlign w:val="baseline"/>
                <w:lang w:val="en-US" w:eastAsia="zh-CN"/>
                <w14:textFill>
                  <w14:solidFill>
                    <w14:schemeClr w14:val="tx1"/>
                  </w14:solidFill>
                </w14:textFill>
              </w:rPr>
              <w:t>最高</w:t>
            </w:r>
          </w:p>
        </w:tc>
        <w:tc>
          <w:tcPr>
            <w:tcW w:w="4261" w:type="dxa"/>
            <w:tcBorders>
              <w:top w:val="single" w:color="auto" w:sz="12" w:space="0"/>
              <w:left w:val="single" w:color="auto" w:sz="6" w:space="0"/>
              <w:bottom w:val="single" w:color="auto" w:sz="6" w:space="0"/>
              <w:right w:val="single" w:color="auto" w:sz="12" w:space="0"/>
            </w:tcBorders>
          </w:tcPr>
          <w:p>
            <w:pPr>
              <w:pStyle w:val="43"/>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i w:val="0"/>
                <w:iCs w:val="0"/>
                <w:caps w:val="0"/>
                <w:smallCap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vertAlign w:val="baseline"/>
                <w:lang w:val="en-US" w:eastAsia="zh-CN"/>
                <w14:textFill>
                  <w14:solidFill>
                    <w14:schemeClr w14:val="tx1"/>
                  </w14:solidFill>
                </w14:textFill>
              </w:rPr>
              <w:t>32.2V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Borders>
              <w:top w:val="single" w:color="auto" w:sz="6" w:space="0"/>
              <w:left w:val="single" w:color="auto" w:sz="12" w:space="0"/>
              <w:bottom w:val="single" w:color="auto" w:sz="12" w:space="0"/>
              <w:right w:val="single" w:color="auto" w:sz="6" w:space="0"/>
            </w:tcBorders>
          </w:tcPr>
          <w:p>
            <w:pPr>
              <w:pStyle w:val="43"/>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i w:val="0"/>
                <w:iCs w:val="0"/>
                <w:caps w:val="0"/>
                <w:smallCap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vertAlign w:val="baseline"/>
                <w:lang w:val="en-US" w:eastAsia="zh-CN"/>
                <w14:textFill>
                  <w14:solidFill>
                    <w14:schemeClr w14:val="tx1"/>
                  </w14:solidFill>
                </w14:textFill>
              </w:rPr>
              <w:t>最低</w:t>
            </w:r>
          </w:p>
        </w:tc>
        <w:tc>
          <w:tcPr>
            <w:tcW w:w="4261" w:type="dxa"/>
            <w:tcBorders>
              <w:top w:val="single" w:color="auto" w:sz="6" w:space="0"/>
              <w:left w:val="single" w:color="auto" w:sz="6" w:space="0"/>
              <w:bottom w:val="single" w:color="auto" w:sz="12" w:space="0"/>
              <w:right w:val="single" w:color="auto" w:sz="12" w:space="0"/>
            </w:tcBorders>
          </w:tcPr>
          <w:p>
            <w:pPr>
              <w:pStyle w:val="43"/>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i w:val="0"/>
                <w:iCs w:val="0"/>
                <w:caps w:val="0"/>
                <w:smallCap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vertAlign w:val="baseline"/>
                <w:lang w:val="en-US" w:eastAsia="zh-CN"/>
                <w14:textFill>
                  <w14:solidFill>
                    <w14:schemeClr w14:val="tx1"/>
                  </w14:solidFill>
                </w14:textFill>
              </w:rPr>
              <w:t>20.5V</w:t>
            </w:r>
          </w:p>
        </w:tc>
      </w:tr>
    </w:tbl>
    <w:p>
      <w:pP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试验人员应在试验环境搭建完成后予以确认试验参数配置，并拍照取证开始试验，试验详细操作步骤如下：</w:t>
      </w:r>
    </w:p>
    <w:p>
      <w:pPr>
        <w:pStyle w:val="43"/>
        <w:numPr>
          <w:ilvl w:val="0"/>
          <w:numId w:val="31"/>
        </w:numPr>
        <w:spacing w:line="420" w:lineRule="exact"/>
        <w:ind w:firstLineChars="0"/>
        <w:rPr>
          <w:rFonts w:hint="default" w:ascii="Times New Roman" w:hAnsi="Times New Roman" w:eastAsia="宋体" w:cs="宋体"/>
          <w:i w:val="0"/>
          <w:iCs w:val="0"/>
          <w:caps w:val="0"/>
          <w:smallCaps w:val="0"/>
          <w:color w:val="000000"/>
          <w:szCs w:val="21"/>
          <w:highlight w:val="none"/>
        </w:rPr>
      </w:pPr>
      <w:bookmarkStart w:id="303" w:name="_Toc8777"/>
      <w:r>
        <w:rPr>
          <w:rFonts w:hint="default" w:ascii="Times New Roman" w:hAnsi="Times New Roman" w:eastAsia="宋体" w:cs="宋体"/>
          <w:i w:val="0"/>
          <w:iCs w:val="0"/>
          <w:caps w:val="0"/>
          <w:smallCaps w:val="0"/>
          <w:color w:val="000000"/>
          <w:sz w:val="24"/>
          <w:szCs w:val="21"/>
          <w:highlight w:val="none"/>
        </w:rPr>
        <w:t>在标准大气条件下，按</w:t>
      </w:r>
      <w:r>
        <w:rPr>
          <w:rFonts w:hint="default" w:ascii="Times New Roman" w:hAnsi="Times New Roman" w:eastAsia="宋体" w:cs="宋体"/>
          <w:i w:val="0"/>
          <w:iCs w:val="0"/>
          <w:caps w:val="0"/>
          <w:smallCaps w:val="0"/>
          <w:color w:val="000000"/>
          <w:sz w:val="24"/>
          <w:szCs w:val="21"/>
          <w:highlight w:val="none"/>
          <w:lang w:val="en-US" w:eastAsia="zh-CN"/>
        </w:rPr>
        <w:t>12.2章节</w:t>
      </w:r>
      <w:r>
        <w:rPr>
          <w:rFonts w:hint="default" w:ascii="Times New Roman" w:hAnsi="Times New Roman" w:eastAsia="宋体" w:cs="宋体"/>
          <w:i w:val="0"/>
          <w:iCs w:val="0"/>
          <w:caps w:val="0"/>
          <w:smallCaps w:val="0"/>
          <w:color w:val="000000"/>
          <w:kern w:val="2"/>
          <w:sz w:val="24"/>
          <w:szCs w:val="24"/>
          <w:highlight w:val="none"/>
          <w:lang w:val="en-US" w:eastAsia="zh-CN" w:bidi="ar-SA"/>
        </w:rPr>
        <w:fldChar w:fldCharType="begin"/>
      </w:r>
      <w:r>
        <w:rPr>
          <w:rFonts w:hint="default" w:ascii="Times New Roman" w:hAnsi="Times New Roman" w:eastAsia="宋体" w:cs="宋体"/>
          <w:i w:val="0"/>
          <w:iCs w:val="0"/>
          <w:caps w:val="0"/>
          <w:smallCaps w:val="0"/>
          <w:color w:val="000000"/>
          <w:kern w:val="2"/>
          <w:sz w:val="24"/>
          <w:szCs w:val="24"/>
          <w:highlight w:val="none"/>
          <w:lang w:val="en-US" w:eastAsia="zh-CN" w:bidi="ar-SA"/>
        </w:rPr>
        <w:instrText xml:space="preserve"> REF _Ref19465 \h </w:instrText>
      </w:r>
      <w:r>
        <w:rPr>
          <w:rFonts w:hint="default" w:ascii="Times New Roman" w:hAnsi="Times New Roman" w:eastAsia="宋体" w:cs="宋体"/>
          <w:i w:val="0"/>
          <w:iCs w:val="0"/>
          <w:caps w:val="0"/>
          <w:smallCaps w:val="0"/>
          <w:color w:val="000000"/>
          <w:kern w:val="2"/>
          <w:sz w:val="24"/>
          <w:szCs w:val="24"/>
          <w:highlight w:val="none"/>
          <w:lang w:val="en-US" w:eastAsia="zh-CN" w:bidi="ar-SA"/>
        </w:rPr>
        <w:fldChar w:fldCharType="separate"/>
      </w:r>
      <w:r>
        <w:rPr>
          <w:rFonts w:hint="default" w:ascii="Times New Roman" w:hAnsi="Times New Roman" w:eastAsia="宋体" w:cs="宋体"/>
          <w:i w:val="0"/>
          <w:iCs w:val="0"/>
          <w:caps w:val="0"/>
          <w:smallCaps w:val="0"/>
          <w:color w:val="000000"/>
          <w:kern w:val="2"/>
          <w:sz w:val="24"/>
          <w:szCs w:val="24"/>
          <w:highlight w:val="none"/>
          <w:lang w:val="en-US" w:eastAsia="zh-CN" w:bidi="ar-SA"/>
        </w:rPr>
        <w:t xml:space="preserve">表 </w:t>
      </w:r>
      <w:r>
        <w:rPr>
          <w:rFonts w:hint="default" w:ascii="Times New Roman" w:hAnsi="Times New Roman" w:eastAsia="宋体" w:cs="宋体"/>
          <w:i w:val="0"/>
          <w:iCs w:val="0"/>
          <w:caps w:val="0"/>
          <w:smallCaps w:val="0"/>
          <w:color w:val="000000"/>
          <w:kern w:val="2"/>
          <w:sz w:val="24"/>
          <w:szCs w:val="24"/>
          <w:highlight w:val="none"/>
          <w:lang w:val="en-US" w:eastAsia="zh-CN" w:bidi="ar-SA"/>
        </w:rPr>
        <w:fldChar w:fldCharType="begin"/>
      </w:r>
      <w:r>
        <w:rPr>
          <w:rFonts w:hint="default" w:ascii="Times New Roman" w:hAnsi="Times New Roman" w:eastAsia="宋体" w:cs="宋体"/>
          <w:i w:val="0"/>
          <w:iCs w:val="0"/>
          <w:caps w:val="0"/>
          <w:smallCaps w:val="0"/>
          <w:color w:val="000000"/>
          <w:kern w:val="2"/>
          <w:sz w:val="24"/>
          <w:szCs w:val="24"/>
          <w:highlight w:val="none"/>
          <w:lang w:val="en-US" w:eastAsia="zh-CN" w:bidi="ar-SA"/>
        </w:rPr>
        <w:instrText xml:space="preserve"> STYLEREF 1 \s </w:instrText>
      </w:r>
      <w:r>
        <w:rPr>
          <w:rFonts w:hint="default" w:ascii="Times New Roman" w:hAnsi="Times New Roman" w:eastAsia="宋体" w:cs="宋体"/>
          <w:i w:val="0"/>
          <w:iCs w:val="0"/>
          <w:caps w:val="0"/>
          <w:smallCaps w:val="0"/>
          <w:color w:val="000000"/>
          <w:kern w:val="2"/>
          <w:sz w:val="24"/>
          <w:szCs w:val="24"/>
          <w:highlight w:val="none"/>
          <w:lang w:val="en-US" w:eastAsia="zh-CN" w:bidi="ar-SA"/>
        </w:rPr>
        <w:fldChar w:fldCharType="separate"/>
      </w:r>
      <w:r>
        <w:rPr>
          <w:rFonts w:hint="default" w:ascii="Times New Roman" w:hAnsi="Times New Roman" w:eastAsia="宋体" w:cs="宋体"/>
          <w:i w:val="0"/>
          <w:iCs w:val="0"/>
          <w:caps w:val="0"/>
          <w:smallCaps w:val="0"/>
          <w:color w:val="000000"/>
          <w:kern w:val="2"/>
          <w:sz w:val="24"/>
          <w:szCs w:val="24"/>
          <w:highlight w:val="none"/>
          <w:lang w:val="en-US" w:eastAsia="zh-CN" w:bidi="ar-SA"/>
        </w:rPr>
        <w:t>12</w:t>
      </w:r>
      <w:r>
        <w:rPr>
          <w:rFonts w:hint="default" w:ascii="Times New Roman" w:hAnsi="Times New Roman" w:eastAsia="宋体" w:cs="宋体"/>
          <w:i w:val="0"/>
          <w:iCs w:val="0"/>
          <w:caps w:val="0"/>
          <w:smallCaps w:val="0"/>
          <w:color w:val="000000"/>
          <w:kern w:val="2"/>
          <w:sz w:val="24"/>
          <w:szCs w:val="24"/>
          <w:highlight w:val="none"/>
          <w:lang w:val="en-US" w:eastAsia="zh-CN" w:bidi="ar-SA"/>
        </w:rPr>
        <w:fldChar w:fldCharType="end"/>
      </w:r>
      <w:r>
        <w:rPr>
          <w:rFonts w:hint="default" w:ascii="Times New Roman" w:hAnsi="Times New Roman" w:eastAsia="宋体" w:cs="宋体"/>
          <w:i w:val="0"/>
          <w:iCs w:val="0"/>
          <w:caps w:val="0"/>
          <w:smallCaps w:val="0"/>
          <w:color w:val="000000"/>
          <w:kern w:val="2"/>
          <w:sz w:val="24"/>
          <w:szCs w:val="24"/>
          <w:highlight w:val="none"/>
          <w:lang w:val="en-US" w:eastAsia="zh-CN" w:bidi="ar-SA"/>
        </w:rPr>
        <w:t>-2</w:t>
      </w:r>
      <w:r>
        <w:rPr>
          <w:rFonts w:hint="default" w:ascii="Times New Roman" w:hAnsi="Times New Roman" w:eastAsia="宋体" w:cs="宋体"/>
          <w:i w:val="0"/>
          <w:iCs w:val="0"/>
          <w:caps w:val="0"/>
          <w:smallCaps w:val="0"/>
          <w:color w:val="000000"/>
          <w:kern w:val="2"/>
          <w:sz w:val="24"/>
          <w:szCs w:val="24"/>
          <w:highlight w:val="none"/>
          <w:lang w:val="en-US" w:eastAsia="zh-CN" w:bidi="ar-SA"/>
        </w:rPr>
        <w:fldChar w:fldCharType="end"/>
      </w:r>
      <w:r>
        <w:rPr>
          <w:rFonts w:hint="default" w:ascii="Times New Roman" w:hAnsi="Times New Roman" w:eastAsia="宋体" w:cs="宋体"/>
          <w:i w:val="0"/>
          <w:iCs w:val="0"/>
          <w:caps w:val="0"/>
          <w:smallCaps w:val="0"/>
          <w:color w:val="000000"/>
          <w:sz w:val="24"/>
          <w:szCs w:val="21"/>
          <w:highlight w:val="none"/>
        </w:rPr>
        <w:t>要求进行</w:t>
      </w:r>
      <w:r>
        <w:rPr>
          <w:rFonts w:hint="default" w:ascii="Times New Roman" w:hAnsi="Times New Roman" w:cs="宋体"/>
          <w:i w:val="0"/>
          <w:iCs w:val="0"/>
          <w:caps w:val="0"/>
          <w:smallCaps w:val="0"/>
          <w:color w:val="000000"/>
          <w:highlight w:val="none"/>
        </w:rPr>
        <w:t>QPAT2</w:t>
      </w:r>
      <w:r>
        <w:rPr>
          <w:rFonts w:hint="eastAsia" w:ascii="Times New Roman" w:hAnsi="Times New Roman" w:cs="宋体"/>
          <w:i w:val="0"/>
          <w:iCs w:val="0"/>
          <w:caps w:val="0"/>
          <w:smallCaps w:val="0"/>
          <w:color w:val="000000"/>
          <w:highlight w:val="none"/>
          <w:lang w:eastAsia="zh-CN"/>
        </w:rPr>
        <w:t>、</w:t>
      </w:r>
      <w:r>
        <w:rPr>
          <w:rFonts w:hint="default" w:ascii="Times New Roman" w:hAnsi="Times New Roman" w:cs="宋体"/>
          <w:i w:val="0"/>
          <w:iCs w:val="0"/>
          <w:caps w:val="0"/>
          <w:smallCaps w:val="0"/>
          <w:color w:val="000000"/>
          <w:highlight w:val="none"/>
        </w:rPr>
        <w:t>QPAT</w:t>
      </w:r>
      <w:r>
        <w:rPr>
          <w:rFonts w:hint="eastAsia" w:ascii="Times New Roman" w:hAnsi="Times New Roman" w:cs="宋体"/>
          <w:i w:val="0"/>
          <w:iCs w:val="0"/>
          <w:caps w:val="0"/>
          <w:smallCaps w:val="0"/>
          <w:color w:val="000000"/>
          <w:highlight w:val="none"/>
          <w:lang w:val="en-US" w:eastAsia="zh-CN"/>
        </w:rPr>
        <w:t>3、</w:t>
      </w:r>
      <w:r>
        <w:rPr>
          <w:rFonts w:hint="default" w:ascii="Times New Roman" w:hAnsi="Times New Roman" w:cs="宋体"/>
          <w:i w:val="0"/>
          <w:iCs w:val="0"/>
          <w:caps w:val="0"/>
          <w:smallCaps w:val="0"/>
          <w:color w:val="000000"/>
          <w:highlight w:val="none"/>
        </w:rPr>
        <w:t>QPAT</w:t>
      </w:r>
      <w:r>
        <w:rPr>
          <w:rFonts w:hint="eastAsia" w:ascii="Times New Roman" w:hAnsi="Times New Roman" w:cs="宋体"/>
          <w:i w:val="0"/>
          <w:iCs w:val="0"/>
          <w:caps w:val="0"/>
          <w:smallCaps w:val="0"/>
          <w:color w:val="000000"/>
          <w:highlight w:val="none"/>
          <w:lang w:val="en-US" w:eastAsia="zh-CN"/>
        </w:rPr>
        <w:t>4和</w:t>
      </w:r>
      <w:r>
        <w:rPr>
          <w:rFonts w:hint="default" w:ascii="Times New Roman" w:hAnsi="Times New Roman" w:cs="宋体"/>
          <w:i w:val="0"/>
          <w:iCs w:val="0"/>
          <w:caps w:val="0"/>
          <w:smallCaps w:val="0"/>
          <w:color w:val="000000"/>
          <w:highlight w:val="none"/>
        </w:rPr>
        <w:t>QPAT</w:t>
      </w:r>
      <w:r>
        <w:rPr>
          <w:rFonts w:hint="eastAsia" w:ascii="Times New Roman" w:hAnsi="Times New Roman" w:cs="宋体"/>
          <w:i w:val="0"/>
          <w:iCs w:val="0"/>
          <w:caps w:val="0"/>
          <w:smallCaps w:val="0"/>
          <w:color w:val="000000"/>
          <w:highlight w:val="none"/>
          <w:lang w:val="en-US" w:eastAsia="zh-CN"/>
        </w:rPr>
        <w:t>5</w:t>
      </w:r>
      <w:r>
        <w:rPr>
          <w:rFonts w:hint="default" w:ascii="Times New Roman" w:hAnsi="Times New Roman" w:eastAsia="宋体" w:cs="宋体"/>
          <w:i w:val="0"/>
          <w:iCs w:val="0"/>
          <w:caps w:val="0"/>
          <w:smallCaps w:val="0"/>
          <w:color w:val="000000"/>
          <w:sz w:val="24"/>
          <w:szCs w:val="21"/>
          <w:highlight w:val="none"/>
        </w:rPr>
        <w:t>检查，并记录检测结果；</w:t>
      </w:r>
    </w:p>
    <w:p>
      <w:pPr>
        <w:pStyle w:val="43"/>
        <w:numPr>
          <w:ilvl w:val="0"/>
          <w:numId w:val="31"/>
        </w:numPr>
        <w:spacing w:line="420" w:lineRule="exact"/>
        <w:ind w:firstLineChars="0"/>
        <w:rPr>
          <w:rFonts w:hint="default" w:ascii="Times New Roman" w:hAnsi="Times New Roman" w:eastAsia="宋体" w:cs="宋体"/>
          <w:i w:val="0"/>
          <w:iCs w:val="0"/>
          <w:caps w:val="0"/>
          <w:smallCaps w:val="0"/>
          <w:color w:val="000000"/>
          <w:szCs w:val="21"/>
          <w:highlight w:val="none"/>
        </w:rPr>
      </w:pPr>
      <w:r>
        <w:rPr>
          <w:rFonts w:hint="default" w:ascii="Times New Roman" w:hAnsi="Times New Roman" w:eastAsia="宋体" w:cs="宋体"/>
          <w:i w:val="0"/>
          <w:iCs w:val="0"/>
          <w:caps w:val="0"/>
          <w:smallCaps w:val="0"/>
          <w:color w:val="000000"/>
          <w:sz w:val="24"/>
          <w:szCs w:val="21"/>
          <w:highlight w:val="none"/>
        </w:rPr>
        <w:t>受试设备按照</w:t>
      </w:r>
      <w:r>
        <w:rPr>
          <w:rFonts w:hint="default" w:ascii="Times New Roman" w:hAnsi="Times New Roman" w:eastAsia="宋体" w:cs="宋体"/>
          <w:i w:val="0"/>
          <w:iCs w:val="0"/>
          <w:caps w:val="0"/>
          <w:smallCaps w:val="0"/>
          <w:color w:val="000000"/>
          <w:kern w:val="2"/>
          <w:sz w:val="24"/>
          <w:szCs w:val="24"/>
          <w:highlight w:val="none"/>
          <w:lang w:val="en-US" w:eastAsia="zh-CN" w:bidi="ar-SA"/>
        </w:rPr>
        <w:fldChar w:fldCharType="begin"/>
      </w:r>
      <w:r>
        <w:rPr>
          <w:rFonts w:hint="default" w:ascii="Times New Roman" w:hAnsi="Times New Roman" w:eastAsia="宋体" w:cs="宋体"/>
          <w:i w:val="0"/>
          <w:iCs w:val="0"/>
          <w:caps w:val="0"/>
          <w:smallCaps w:val="0"/>
          <w:color w:val="000000"/>
          <w:kern w:val="2"/>
          <w:sz w:val="24"/>
          <w:szCs w:val="24"/>
          <w:highlight w:val="none"/>
          <w:lang w:val="en-US" w:eastAsia="zh-CN" w:bidi="ar-SA"/>
        </w:rPr>
        <w:instrText xml:space="preserve"> REF _Ref21630 \h </w:instrText>
      </w:r>
      <w:r>
        <w:rPr>
          <w:rFonts w:hint="default" w:ascii="Times New Roman" w:hAnsi="Times New Roman" w:eastAsia="宋体" w:cs="宋体"/>
          <w:i w:val="0"/>
          <w:iCs w:val="0"/>
          <w:caps w:val="0"/>
          <w:smallCaps w:val="0"/>
          <w:color w:val="000000"/>
          <w:kern w:val="2"/>
          <w:sz w:val="24"/>
          <w:szCs w:val="24"/>
          <w:highlight w:val="none"/>
          <w:lang w:val="en-US" w:eastAsia="zh-CN" w:bidi="ar-SA"/>
        </w:rPr>
        <w:fldChar w:fldCharType="separate"/>
      </w:r>
      <w:r>
        <w:rPr>
          <w:rFonts w:hint="default" w:ascii="Times New Roman" w:hAnsi="Times New Roman" w:eastAsia="宋体" w:cs="宋体"/>
          <w:i w:val="0"/>
          <w:iCs w:val="0"/>
          <w:caps w:val="0"/>
          <w:smallCaps w:val="0"/>
          <w:color w:val="000000"/>
          <w:kern w:val="2"/>
          <w:sz w:val="24"/>
          <w:szCs w:val="24"/>
          <w:highlight w:val="none"/>
          <w:lang w:val="en-US" w:eastAsia="zh-CN" w:bidi="ar-SA"/>
        </w:rPr>
        <w:t xml:space="preserve">图 </w:t>
      </w:r>
      <w:r>
        <w:rPr>
          <w:rFonts w:hint="default" w:ascii="Times New Roman" w:hAnsi="Times New Roman" w:eastAsia="宋体" w:cs="宋体"/>
          <w:i w:val="0"/>
          <w:iCs w:val="0"/>
          <w:caps w:val="0"/>
          <w:smallCaps w:val="0"/>
          <w:color w:val="000000"/>
          <w:kern w:val="2"/>
          <w:sz w:val="24"/>
          <w:szCs w:val="24"/>
          <w:highlight w:val="none"/>
          <w:lang w:val="en-US" w:eastAsia="zh-CN" w:bidi="ar-SA"/>
        </w:rPr>
        <w:fldChar w:fldCharType="begin"/>
      </w:r>
      <w:r>
        <w:rPr>
          <w:rFonts w:hint="default" w:ascii="Times New Roman" w:hAnsi="Times New Roman" w:eastAsia="宋体" w:cs="宋体"/>
          <w:i w:val="0"/>
          <w:iCs w:val="0"/>
          <w:caps w:val="0"/>
          <w:smallCaps w:val="0"/>
          <w:color w:val="000000"/>
          <w:kern w:val="2"/>
          <w:sz w:val="24"/>
          <w:szCs w:val="24"/>
          <w:highlight w:val="none"/>
          <w:lang w:val="en-US" w:eastAsia="zh-CN" w:bidi="ar-SA"/>
        </w:rPr>
        <w:instrText xml:space="preserve"> STYLEREF 1 \s </w:instrText>
      </w:r>
      <w:r>
        <w:rPr>
          <w:rFonts w:hint="default" w:ascii="Times New Roman" w:hAnsi="Times New Roman" w:eastAsia="宋体" w:cs="宋体"/>
          <w:i w:val="0"/>
          <w:iCs w:val="0"/>
          <w:caps w:val="0"/>
          <w:smallCaps w:val="0"/>
          <w:color w:val="000000"/>
          <w:kern w:val="2"/>
          <w:sz w:val="24"/>
          <w:szCs w:val="24"/>
          <w:highlight w:val="none"/>
          <w:lang w:val="en-US" w:eastAsia="zh-CN" w:bidi="ar-SA"/>
        </w:rPr>
        <w:fldChar w:fldCharType="separate"/>
      </w:r>
      <w:r>
        <w:rPr>
          <w:rFonts w:hint="default" w:ascii="Times New Roman" w:hAnsi="Times New Roman" w:eastAsia="宋体" w:cs="宋体"/>
          <w:i w:val="0"/>
          <w:iCs w:val="0"/>
          <w:caps w:val="0"/>
          <w:smallCaps w:val="0"/>
          <w:color w:val="000000"/>
          <w:kern w:val="2"/>
          <w:sz w:val="24"/>
          <w:szCs w:val="24"/>
          <w:highlight w:val="none"/>
          <w:lang w:val="en-US" w:eastAsia="zh-CN" w:bidi="ar-SA"/>
        </w:rPr>
        <w:t>14</w:t>
      </w:r>
      <w:r>
        <w:rPr>
          <w:rFonts w:hint="default" w:ascii="Times New Roman" w:hAnsi="Times New Roman" w:eastAsia="宋体" w:cs="宋体"/>
          <w:i w:val="0"/>
          <w:iCs w:val="0"/>
          <w:caps w:val="0"/>
          <w:smallCaps w:val="0"/>
          <w:color w:val="000000"/>
          <w:kern w:val="2"/>
          <w:sz w:val="24"/>
          <w:szCs w:val="24"/>
          <w:highlight w:val="none"/>
          <w:lang w:val="en-US" w:eastAsia="zh-CN" w:bidi="ar-SA"/>
        </w:rPr>
        <w:fldChar w:fldCharType="end"/>
      </w:r>
      <w:r>
        <w:rPr>
          <w:rFonts w:hint="default" w:ascii="Times New Roman" w:hAnsi="Times New Roman" w:eastAsia="宋体" w:cs="宋体"/>
          <w:i w:val="0"/>
          <w:iCs w:val="0"/>
          <w:caps w:val="0"/>
          <w:smallCaps w:val="0"/>
          <w:color w:val="000000"/>
          <w:kern w:val="2"/>
          <w:sz w:val="24"/>
          <w:szCs w:val="24"/>
          <w:highlight w:val="none"/>
          <w:lang w:val="en-US" w:eastAsia="zh-CN" w:bidi="ar-SA"/>
        </w:rPr>
        <w:t>-1</w:t>
      </w:r>
      <w:r>
        <w:rPr>
          <w:rFonts w:hint="default" w:ascii="Times New Roman" w:hAnsi="Times New Roman" w:eastAsia="宋体" w:cs="宋体"/>
          <w:i w:val="0"/>
          <w:iCs w:val="0"/>
          <w:caps w:val="0"/>
          <w:smallCaps w:val="0"/>
          <w:color w:val="000000"/>
          <w:kern w:val="2"/>
          <w:sz w:val="24"/>
          <w:szCs w:val="24"/>
          <w:highlight w:val="none"/>
          <w:lang w:val="en-US" w:eastAsia="zh-CN" w:bidi="ar-SA"/>
        </w:rPr>
        <w:fldChar w:fldCharType="end"/>
      </w:r>
      <w:r>
        <w:rPr>
          <w:rFonts w:hint="default" w:ascii="Times New Roman" w:hAnsi="Times New Roman" w:eastAsia="宋体" w:cs="宋体"/>
          <w:i w:val="0"/>
          <w:iCs w:val="0"/>
          <w:caps w:val="0"/>
          <w:smallCaps w:val="0"/>
          <w:color w:val="000000"/>
          <w:kern w:val="2"/>
          <w:sz w:val="24"/>
          <w:szCs w:val="24"/>
          <w:highlight w:val="none"/>
          <w:lang w:val="en-US" w:eastAsia="zh-CN" w:bidi="ar-SA"/>
        </w:rPr>
        <w:t>、</w:t>
      </w:r>
      <w:r>
        <w:rPr>
          <w:rFonts w:hint="default" w:ascii="Times New Roman" w:hAnsi="Times New Roman" w:eastAsia="宋体" w:cs="宋体"/>
          <w:i w:val="0"/>
          <w:iCs w:val="0"/>
          <w:caps w:val="0"/>
          <w:smallCaps w:val="0"/>
          <w:color w:val="000000"/>
          <w:kern w:val="2"/>
          <w:sz w:val="24"/>
          <w:szCs w:val="24"/>
          <w:highlight w:val="none"/>
          <w:lang w:val="en-US" w:eastAsia="zh-CN" w:bidi="ar-SA"/>
        </w:rPr>
        <w:fldChar w:fldCharType="begin"/>
      </w:r>
      <w:r>
        <w:rPr>
          <w:rFonts w:hint="default" w:ascii="Times New Roman" w:hAnsi="Times New Roman" w:eastAsia="宋体" w:cs="宋体"/>
          <w:i w:val="0"/>
          <w:iCs w:val="0"/>
          <w:caps w:val="0"/>
          <w:smallCaps w:val="0"/>
          <w:color w:val="000000"/>
          <w:kern w:val="2"/>
          <w:sz w:val="24"/>
          <w:szCs w:val="24"/>
          <w:highlight w:val="none"/>
          <w:lang w:val="en-US" w:eastAsia="zh-CN" w:bidi="ar-SA"/>
        </w:rPr>
        <w:instrText xml:space="preserve"> REF _Ref21640 \h </w:instrText>
      </w:r>
      <w:r>
        <w:rPr>
          <w:rFonts w:hint="default" w:ascii="Times New Roman" w:hAnsi="Times New Roman" w:eastAsia="宋体" w:cs="宋体"/>
          <w:i w:val="0"/>
          <w:iCs w:val="0"/>
          <w:caps w:val="0"/>
          <w:smallCaps w:val="0"/>
          <w:color w:val="000000"/>
          <w:kern w:val="2"/>
          <w:sz w:val="24"/>
          <w:szCs w:val="24"/>
          <w:highlight w:val="none"/>
          <w:lang w:val="en-US" w:eastAsia="zh-CN" w:bidi="ar-SA"/>
        </w:rPr>
        <w:fldChar w:fldCharType="separate"/>
      </w:r>
      <w:r>
        <w:rPr>
          <w:rFonts w:hint="default" w:ascii="Times New Roman" w:hAnsi="Times New Roman" w:eastAsia="宋体" w:cs="宋体"/>
          <w:i w:val="0"/>
          <w:iCs w:val="0"/>
          <w:caps w:val="0"/>
          <w:smallCaps w:val="0"/>
          <w:color w:val="000000"/>
          <w:kern w:val="2"/>
          <w:sz w:val="24"/>
          <w:szCs w:val="24"/>
          <w:highlight w:val="none"/>
          <w:lang w:val="en-US" w:eastAsia="zh-CN" w:bidi="ar-SA"/>
        </w:rPr>
        <w:t xml:space="preserve">图 </w:t>
      </w:r>
      <w:r>
        <w:rPr>
          <w:rFonts w:hint="default" w:ascii="Times New Roman" w:hAnsi="Times New Roman" w:eastAsia="宋体" w:cs="宋体"/>
          <w:i w:val="0"/>
          <w:iCs w:val="0"/>
          <w:caps w:val="0"/>
          <w:smallCaps w:val="0"/>
          <w:color w:val="000000"/>
          <w:kern w:val="2"/>
          <w:sz w:val="24"/>
          <w:szCs w:val="24"/>
          <w:highlight w:val="none"/>
          <w:lang w:val="en-US" w:eastAsia="zh-CN" w:bidi="ar-SA"/>
        </w:rPr>
        <w:fldChar w:fldCharType="begin"/>
      </w:r>
      <w:r>
        <w:rPr>
          <w:rFonts w:hint="default" w:ascii="Times New Roman" w:hAnsi="Times New Roman" w:eastAsia="宋体" w:cs="宋体"/>
          <w:i w:val="0"/>
          <w:iCs w:val="0"/>
          <w:caps w:val="0"/>
          <w:smallCaps w:val="0"/>
          <w:color w:val="000000"/>
          <w:kern w:val="2"/>
          <w:sz w:val="24"/>
          <w:szCs w:val="24"/>
          <w:highlight w:val="none"/>
          <w:lang w:val="en-US" w:eastAsia="zh-CN" w:bidi="ar-SA"/>
        </w:rPr>
        <w:instrText xml:space="preserve"> STYLEREF 1 \s </w:instrText>
      </w:r>
      <w:r>
        <w:rPr>
          <w:rFonts w:hint="default" w:ascii="Times New Roman" w:hAnsi="Times New Roman" w:eastAsia="宋体" w:cs="宋体"/>
          <w:i w:val="0"/>
          <w:iCs w:val="0"/>
          <w:caps w:val="0"/>
          <w:smallCaps w:val="0"/>
          <w:color w:val="000000"/>
          <w:kern w:val="2"/>
          <w:sz w:val="24"/>
          <w:szCs w:val="24"/>
          <w:highlight w:val="none"/>
          <w:lang w:val="en-US" w:eastAsia="zh-CN" w:bidi="ar-SA"/>
        </w:rPr>
        <w:fldChar w:fldCharType="separate"/>
      </w:r>
      <w:r>
        <w:rPr>
          <w:rFonts w:hint="default" w:ascii="Times New Roman" w:hAnsi="Times New Roman" w:eastAsia="宋体" w:cs="宋体"/>
          <w:i w:val="0"/>
          <w:iCs w:val="0"/>
          <w:caps w:val="0"/>
          <w:smallCaps w:val="0"/>
          <w:color w:val="000000"/>
          <w:kern w:val="2"/>
          <w:sz w:val="24"/>
          <w:szCs w:val="24"/>
          <w:highlight w:val="none"/>
          <w:lang w:val="en-US" w:eastAsia="zh-CN" w:bidi="ar-SA"/>
        </w:rPr>
        <w:t>14</w:t>
      </w:r>
      <w:r>
        <w:rPr>
          <w:rFonts w:hint="default" w:ascii="Times New Roman" w:hAnsi="Times New Roman" w:eastAsia="宋体" w:cs="宋体"/>
          <w:i w:val="0"/>
          <w:iCs w:val="0"/>
          <w:caps w:val="0"/>
          <w:smallCaps w:val="0"/>
          <w:color w:val="000000"/>
          <w:kern w:val="2"/>
          <w:sz w:val="24"/>
          <w:szCs w:val="24"/>
          <w:highlight w:val="none"/>
          <w:lang w:val="en-US" w:eastAsia="zh-CN" w:bidi="ar-SA"/>
        </w:rPr>
        <w:fldChar w:fldCharType="end"/>
      </w:r>
      <w:r>
        <w:rPr>
          <w:rFonts w:hint="default" w:ascii="Times New Roman" w:hAnsi="Times New Roman" w:eastAsia="宋体" w:cs="宋体"/>
          <w:i w:val="0"/>
          <w:iCs w:val="0"/>
          <w:caps w:val="0"/>
          <w:smallCaps w:val="0"/>
          <w:color w:val="000000"/>
          <w:kern w:val="2"/>
          <w:sz w:val="24"/>
          <w:szCs w:val="24"/>
          <w:highlight w:val="none"/>
          <w:lang w:val="en-US" w:eastAsia="zh-CN" w:bidi="ar-SA"/>
        </w:rPr>
        <w:t>-2</w:t>
      </w:r>
      <w:r>
        <w:rPr>
          <w:rFonts w:hint="default" w:ascii="Times New Roman" w:hAnsi="Times New Roman" w:eastAsia="宋体" w:cs="宋体"/>
          <w:i w:val="0"/>
          <w:iCs w:val="0"/>
          <w:caps w:val="0"/>
          <w:smallCaps w:val="0"/>
          <w:color w:val="000000"/>
          <w:kern w:val="2"/>
          <w:sz w:val="24"/>
          <w:szCs w:val="24"/>
          <w:highlight w:val="none"/>
          <w:lang w:val="en-US" w:eastAsia="zh-CN" w:bidi="ar-SA"/>
        </w:rPr>
        <w:fldChar w:fldCharType="end"/>
      </w:r>
      <w:r>
        <w:rPr>
          <w:rFonts w:hint="default" w:ascii="Times New Roman" w:hAnsi="Times New Roman" w:eastAsia="宋体" w:cs="宋体"/>
          <w:i w:val="0"/>
          <w:iCs w:val="0"/>
          <w:caps w:val="0"/>
          <w:smallCaps w:val="0"/>
          <w:color w:val="000000"/>
          <w:sz w:val="24"/>
          <w:szCs w:val="21"/>
          <w:highlight w:val="none"/>
        </w:rPr>
        <w:t>要求进行试验连接，对试验布置及试验设备进行确认检查；</w:t>
      </w:r>
    </w:p>
    <w:p>
      <w:pPr>
        <w:pStyle w:val="43"/>
        <w:numPr>
          <w:ilvl w:val="0"/>
          <w:numId w:val="31"/>
        </w:numPr>
        <w:spacing w:line="420" w:lineRule="exact"/>
        <w:ind w:firstLineChars="0"/>
        <w:rPr>
          <w:rFonts w:hint="default" w:ascii="Times New Roman" w:hAnsi="Times New Roman" w:eastAsia="宋体" w:cs="宋体"/>
          <w:i w:val="0"/>
          <w:iCs w:val="0"/>
          <w:caps w:val="0"/>
          <w:smallCaps w:val="0"/>
          <w:color w:val="000000"/>
          <w:szCs w:val="21"/>
          <w:highlight w:val="none"/>
        </w:rPr>
      </w:pPr>
      <w:r>
        <w:rPr>
          <w:rFonts w:hint="default" w:ascii="Times New Roman" w:hAnsi="Times New Roman" w:eastAsia="宋体" w:cs="宋体"/>
          <w:i w:val="0"/>
          <w:iCs w:val="0"/>
          <w:caps w:val="0"/>
          <w:smallCaps w:val="0"/>
          <w:color w:val="000000"/>
          <w:sz w:val="24"/>
          <w:szCs w:val="21"/>
          <w:highlight w:val="none"/>
        </w:rPr>
        <w:t>启动可编程电源，使受试设备工作在</w:t>
      </w:r>
      <w:r>
        <w:rPr>
          <w:rFonts w:hint="eastAsia" w:ascii="Times New Roman" w:hAnsi="Times New Roman" w:cs="宋体"/>
          <w:i w:val="0"/>
          <w:iCs w:val="0"/>
          <w:caps w:val="0"/>
          <w:smallCaps w:val="0"/>
          <w:color w:val="000000"/>
          <w:sz w:val="24"/>
          <w:szCs w:val="21"/>
          <w:highlight w:val="none"/>
          <w:lang w:val="en-US" w:eastAsia="zh-CN"/>
        </w:rPr>
        <w:t>28V</w:t>
      </w:r>
      <w:r>
        <w:rPr>
          <w:rFonts w:hint="default" w:ascii="Times New Roman" w:hAnsi="Times New Roman" w:eastAsia="宋体" w:cs="宋体"/>
          <w:i w:val="0"/>
          <w:iCs w:val="0"/>
          <w:caps w:val="0"/>
          <w:smallCaps w:val="0"/>
          <w:color w:val="000000"/>
          <w:sz w:val="24"/>
          <w:szCs w:val="21"/>
          <w:highlight w:val="none"/>
        </w:rPr>
        <w:t>至少1min，将受试设备的输入端电压调节至</w:t>
      </w:r>
      <w:r>
        <w:rPr>
          <w:rFonts w:hint="eastAsia" w:ascii="Times New Roman" w:hAnsi="Times New Roman" w:cs="宋体"/>
          <w:i w:val="0"/>
          <w:iCs w:val="0"/>
          <w:caps w:val="0"/>
          <w:smallCaps w:val="0"/>
          <w:color w:val="000000"/>
          <w:sz w:val="24"/>
          <w:szCs w:val="21"/>
          <w:highlight w:val="none"/>
          <w:lang w:val="en-US" w:eastAsia="zh-CN"/>
        </w:rPr>
        <w:t>32.2V</w:t>
      </w:r>
      <w:r>
        <w:rPr>
          <w:rFonts w:hint="default" w:ascii="Times New Roman" w:hAnsi="Times New Roman" w:eastAsia="宋体" w:cs="宋体"/>
          <w:i w:val="0"/>
          <w:iCs w:val="0"/>
          <w:caps w:val="0"/>
          <w:smallCaps w:val="0"/>
          <w:color w:val="000000"/>
          <w:sz w:val="24"/>
          <w:szCs w:val="21"/>
          <w:highlight w:val="none"/>
        </w:rPr>
        <w:t>的-0%/+1%，使设备在最大工作周期下工作至少30min，试验期间，按</w:t>
      </w:r>
      <w:r>
        <w:rPr>
          <w:rFonts w:hint="default" w:ascii="Times New Roman" w:hAnsi="Times New Roman" w:eastAsia="宋体" w:cs="宋体"/>
          <w:i w:val="0"/>
          <w:iCs w:val="0"/>
          <w:caps w:val="0"/>
          <w:smallCaps w:val="0"/>
          <w:color w:val="000000"/>
          <w:sz w:val="24"/>
          <w:szCs w:val="21"/>
          <w:highlight w:val="none"/>
          <w:lang w:val="en-US" w:eastAsia="zh-CN"/>
        </w:rPr>
        <w:t>12.2章节</w:t>
      </w:r>
      <w:r>
        <w:rPr>
          <w:rFonts w:hint="default" w:ascii="Times New Roman" w:hAnsi="Times New Roman" w:eastAsia="宋体" w:cs="宋体"/>
          <w:i w:val="0"/>
          <w:iCs w:val="0"/>
          <w:caps w:val="0"/>
          <w:smallCaps w:val="0"/>
          <w:color w:val="000000"/>
          <w:kern w:val="2"/>
          <w:sz w:val="24"/>
          <w:szCs w:val="24"/>
          <w:highlight w:val="none"/>
          <w:lang w:val="en-US" w:eastAsia="zh-CN" w:bidi="ar-SA"/>
        </w:rPr>
        <w:fldChar w:fldCharType="begin"/>
      </w:r>
      <w:r>
        <w:rPr>
          <w:rFonts w:hint="default" w:ascii="Times New Roman" w:hAnsi="Times New Roman" w:eastAsia="宋体" w:cs="宋体"/>
          <w:i w:val="0"/>
          <w:iCs w:val="0"/>
          <w:caps w:val="0"/>
          <w:smallCaps w:val="0"/>
          <w:color w:val="000000"/>
          <w:kern w:val="2"/>
          <w:sz w:val="24"/>
          <w:szCs w:val="24"/>
          <w:highlight w:val="none"/>
          <w:lang w:val="en-US" w:eastAsia="zh-CN" w:bidi="ar-SA"/>
        </w:rPr>
        <w:instrText xml:space="preserve"> REF _Ref19465 \h </w:instrText>
      </w:r>
      <w:r>
        <w:rPr>
          <w:rFonts w:hint="default" w:ascii="Times New Roman" w:hAnsi="Times New Roman" w:eastAsia="宋体" w:cs="宋体"/>
          <w:i w:val="0"/>
          <w:iCs w:val="0"/>
          <w:caps w:val="0"/>
          <w:smallCaps w:val="0"/>
          <w:color w:val="000000"/>
          <w:kern w:val="2"/>
          <w:sz w:val="24"/>
          <w:szCs w:val="24"/>
          <w:highlight w:val="none"/>
          <w:lang w:val="en-US" w:eastAsia="zh-CN" w:bidi="ar-SA"/>
        </w:rPr>
        <w:fldChar w:fldCharType="separate"/>
      </w:r>
      <w:r>
        <w:rPr>
          <w:rFonts w:hint="default" w:ascii="Times New Roman" w:hAnsi="Times New Roman" w:eastAsia="宋体" w:cs="宋体"/>
          <w:i w:val="0"/>
          <w:iCs w:val="0"/>
          <w:caps w:val="0"/>
          <w:smallCaps w:val="0"/>
          <w:color w:val="000000"/>
          <w:kern w:val="2"/>
          <w:sz w:val="24"/>
          <w:szCs w:val="24"/>
          <w:highlight w:val="none"/>
          <w:lang w:val="en-US" w:eastAsia="zh-CN" w:bidi="ar-SA"/>
        </w:rPr>
        <w:t xml:space="preserve">表 </w:t>
      </w:r>
      <w:r>
        <w:rPr>
          <w:rFonts w:hint="default" w:ascii="Times New Roman" w:hAnsi="Times New Roman" w:eastAsia="宋体" w:cs="宋体"/>
          <w:i w:val="0"/>
          <w:iCs w:val="0"/>
          <w:caps w:val="0"/>
          <w:smallCaps w:val="0"/>
          <w:color w:val="000000"/>
          <w:kern w:val="2"/>
          <w:sz w:val="24"/>
          <w:szCs w:val="24"/>
          <w:highlight w:val="none"/>
          <w:lang w:val="en-US" w:eastAsia="zh-CN" w:bidi="ar-SA"/>
        </w:rPr>
        <w:fldChar w:fldCharType="begin"/>
      </w:r>
      <w:r>
        <w:rPr>
          <w:rFonts w:hint="default" w:ascii="Times New Roman" w:hAnsi="Times New Roman" w:eastAsia="宋体" w:cs="宋体"/>
          <w:i w:val="0"/>
          <w:iCs w:val="0"/>
          <w:caps w:val="0"/>
          <w:smallCaps w:val="0"/>
          <w:color w:val="000000"/>
          <w:kern w:val="2"/>
          <w:sz w:val="24"/>
          <w:szCs w:val="24"/>
          <w:highlight w:val="none"/>
          <w:lang w:val="en-US" w:eastAsia="zh-CN" w:bidi="ar-SA"/>
        </w:rPr>
        <w:instrText xml:space="preserve"> STYLEREF 1 \s </w:instrText>
      </w:r>
      <w:r>
        <w:rPr>
          <w:rFonts w:hint="default" w:ascii="Times New Roman" w:hAnsi="Times New Roman" w:eastAsia="宋体" w:cs="宋体"/>
          <w:i w:val="0"/>
          <w:iCs w:val="0"/>
          <w:caps w:val="0"/>
          <w:smallCaps w:val="0"/>
          <w:color w:val="000000"/>
          <w:kern w:val="2"/>
          <w:sz w:val="24"/>
          <w:szCs w:val="24"/>
          <w:highlight w:val="none"/>
          <w:lang w:val="en-US" w:eastAsia="zh-CN" w:bidi="ar-SA"/>
        </w:rPr>
        <w:fldChar w:fldCharType="separate"/>
      </w:r>
      <w:r>
        <w:rPr>
          <w:rFonts w:hint="default" w:ascii="Times New Roman" w:hAnsi="Times New Roman" w:eastAsia="宋体" w:cs="宋体"/>
          <w:i w:val="0"/>
          <w:iCs w:val="0"/>
          <w:caps w:val="0"/>
          <w:smallCaps w:val="0"/>
          <w:color w:val="000000"/>
          <w:kern w:val="2"/>
          <w:sz w:val="24"/>
          <w:szCs w:val="24"/>
          <w:highlight w:val="none"/>
          <w:lang w:val="en-US" w:eastAsia="zh-CN" w:bidi="ar-SA"/>
        </w:rPr>
        <w:t>12</w:t>
      </w:r>
      <w:r>
        <w:rPr>
          <w:rFonts w:hint="default" w:ascii="Times New Roman" w:hAnsi="Times New Roman" w:eastAsia="宋体" w:cs="宋体"/>
          <w:i w:val="0"/>
          <w:iCs w:val="0"/>
          <w:caps w:val="0"/>
          <w:smallCaps w:val="0"/>
          <w:color w:val="000000"/>
          <w:kern w:val="2"/>
          <w:sz w:val="24"/>
          <w:szCs w:val="24"/>
          <w:highlight w:val="none"/>
          <w:lang w:val="en-US" w:eastAsia="zh-CN" w:bidi="ar-SA"/>
        </w:rPr>
        <w:fldChar w:fldCharType="end"/>
      </w:r>
      <w:r>
        <w:rPr>
          <w:rFonts w:hint="default" w:ascii="Times New Roman" w:hAnsi="Times New Roman" w:eastAsia="宋体" w:cs="宋体"/>
          <w:i w:val="0"/>
          <w:iCs w:val="0"/>
          <w:caps w:val="0"/>
          <w:smallCaps w:val="0"/>
          <w:color w:val="000000"/>
          <w:kern w:val="2"/>
          <w:sz w:val="24"/>
          <w:szCs w:val="24"/>
          <w:highlight w:val="none"/>
          <w:lang w:val="en-US" w:eastAsia="zh-CN" w:bidi="ar-SA"/>
        </w:rPr>
        <w:t>-2</w:t>
      </w:r>
      <w:r>
        <w:rPr>
          <w:rFonts w:hint="default" w:ascii="Times New Roman" w:hAnsi="Times New Roman" w:eastAsia="宋体" w:cs="宋体"/>
          <w:i w:val="0"/>
          <w:iCs w:val="0"/>
          <w:caps w:val="0"/>
          <w:smallCaps w:val="0"/>
          <w:color w:val="000000"/>
          <w:kern w:val="2"/>
          <w:sz w:val="24"/>
          <w:szCs w:val="24"/>
          <w:highlight w:val="none"/>
          <w:lang w:val="en-US" w:eastAsia="zh-CN" w:bidi="ar-SA"/>
        </w:rPr>
        <w:fldChar w:fldCharType="end"/>
      </w:r>
      <w:r>
        <w:rPr>
          <w:rFonts w:hint="default" w:ascii="Times New Roman" w:hAnsi="Times New Roman" w:eastAsia="宋体" w:cs="宋体"/>
          <w:i w:val="0"/>
          <w:iCs w:val="0"/>
          <w:caps w:val="0"/>
          <w:smallCaps w:val="0"/>
          <w:color w:val="000000"/>
          <w:sz w:val="24"/>
          <w:szCs w:val="21"/>
          <w:highlight w:val="none"/>
        </w:rPr>
        <w:t>要求进行</w:t>
      </w:r>
      <w:r>
        <w:rPr>
          <w:rFonts w:hint="default" w:ascii="Times New Roman" w:hAnsi="Times New Roman" w:cs="宋体"/>
          <w:i w:val="0"/>
          <w:iCs w:val="0"/>
          <w:caps w:val="0"/>
          <w:smallCaps w:val="0"/>
          <w:color w:val="000000"/>
          <w:highlight w:val="none"/>
        </w:rPr>
        <w:t>QPAT2</w:t>
      </w:r>
      <w:r>
        <w:rPr>
          <w:rFonts w:hint="eastAsia" w:ascii="Times New Roman" w:hAnsi="Times New Roman" w:cs="宋体"/>
          <w:i w:val="0"/>
          <w:iCs w:val="0"/>
          <w:caps w:val="0"/>
          <w:smallCaps w:val="0"/>
          <w:color w:val="000000"/>
          <w:highlight w:val="none"/>
          <w:lang w:eastAsia="zh-CN"/>
        </w:rPr>
        <w:t>、</w:t>
      </w:r>
      <w:r>
        <w:rPr>
          <w:rFonts w:hint="default" w:ascii="Times New Roman" w:hAnsi="Times New Roman" w:cs="宋体"/>
          <w:i w:val="0"/>
          <w:iCs w:val="0"/>
          <w:caps w:val="0"/>
          <w:smallCaps w:val="0"/>
          <w:color w:val="000000"/>
          <w:highlight w:val="none"/>
        </w:rPr>
        <w:t>QPAT</w:t>
      </w:r>
      <w:r>
        <w:rPr>
          <w:rFonts w:hint="eastAsia" w:ascii="Times New Roman" w:hAnsi="Times New Roman" w:cs="宋体"/>
          <w:i w:val="0"/>
          <w:iCs w:val="0"/>
          <w:caps w:val="0"/>
          <w:smallCaps w:val="0"/>
          <w:color w:val="000000"/>
          <w:highlight w:val="none"/>
          <w:lang w:val="en-US" w:eastAsia="zh-CN"/>
        </w:rPr>
        <w:t>3、</w:t>
      </w:r>
      <w:r>
        <w:rPr>
          <w:rFonts w:hint="default" w:ascii="Times New Roman" w:hAnsi="Times New Roman" w:cs="宋体"/>
          <w:i w:val="0"/>
          <w:iCs w:val="0"/>
          <w:caps w:val="0"/>
          <w:smallCaps w:val="0"/>
          <w:color w:val="000000"/>
          <w:highlight w:val="none"/>
        </w:rPr>
        <w:t>QPAT</w:t>
      </w:r>
      <w:r>
        <w:rPr>
          <w:rFonts w:hint="eastAsia" w:ascii="Times New Roman" w:hAnsi="Times New Roman" w:cs="宋体"/>
          <w:i w:val="0"/>
          <w:iCs w:val="0"/>
          <w:caps w:val="0"/>
          <w:smallCaps w:val="0"/>
          <w:color w:val="000000"/>
          <w:highlight w:val="none"/>
          <w:lang w:val="en-US" w:eastAsia="zh-CN"/>
        </w:rPr>
        <w:t>4和</w:t>
      </w:r>
      <w:r>
        <w:rPr>
          <w:rFonts w:hint="default" w:ascii="Times New Roman" w:hAnsi="Times New Roman" w:cs="宋体"/>
          <w:i w:val="0"/>
          <w:iCs w:val="0"/>
          <w:caps w:val="0"/>
          <w:smallCaps w:val="0"/>
          <w:color w:val="000000"/>
          <w:highlight w:val="none"/>
        </w:rPr>
        <w:t>QPAT</w:t>
      </w:r>
      <w:r>
        <w:rPr>
          <w:rFonts w:hint="eastAsia" w:ascii="Times New Roman" w:hAnsi="Times New Roman" w:cs="宋体"/>
          <w:i w:val="0"/>
          <w:iCs w:val="0"/>
          <w:caps w:val="0"/>
          <w:smallCaps w:val="0"/>
          <w:color w:val="000000"/>
          <w:highlight w:val="none"/>
          <w:lang w:val="en-US" w:eastAsia="zh-CN"/>
        </w:rPr>
        <w:t>5</w:t>
      </w:r>
      <w:r>
        <w:rPr>
          <w:rFonts w:hint="default" w:ascii="Times New Roman" w:hAnsi="Times New Roman" w:eastAsia="宋体" w:cs="宋体"/>
          <w:i w:val="0"/>
          <w:iCs w:val="0"/>
          <w:caps w:val="0"/>
          <w:smallCaps w:val="0"/>
          <w:color w:val="000000"/>
          <w:sz w:val="24"/>
          <w:szCs w:val="21"/>
          <w:highlight w:val="none"/>
        </w:rPr>
        <w:t>检查并记录检测数据，检查受试设备是否正常；</w:t>
      </w:r>
    </w:p>
    <w:p>
      <w:pPr>
        <w:pStyle w:val="43"/>
        <w:numPr>
          <w:ilvl w:val="0"/>
          <w:numId w:val="31"/>
        </w:numPr>
        <w:spacing w:line="420" w:lineRule="exact"/>
        <w:ind w:firstLineChars="0"/>
        <w:rPr>
          <w:rFonts w:hint="default" w:ascii="Times New Roman" w:hAnsi="Times New Roman" w:eastAsia="宋体" w:cs="宋体"/>
          <w:i w:val="0"/>
          <w:iCs w:val="0"/>
          <w:caps w:val="0"/>
          <w:smallCaps w:val="0"/>
          <w:color w:val="000000"/>
          <w:szCs w:val="21"/>
          <w:highlight w:val="none"/>
        </w:rPr>
      </w:pPr>
      <w:r>
        <w:rPr>
          <w:rFonts w:hint="default" w:ascii="Times New Roman" w:hAnsi="Times New Roman" w:eastAsia="宋体" w:cs="宋体"/>
          <w:i w:val="0"/>
          <w:iCs w:val="0"/>
          <w:caps w:val="0"/>
          <w:smallCaps w:val="0"/>
          <w:color w:val="000000"/>
          <w:sz w:val="24"/>
          <w:szCs w:val="21"/>
          <w:highlight w:val="none"/>
        </w:rPr>
        <w:t>启动可编程电源，使受试设备工作在</w:t>
      </w:r>
      <w:r>
        <w:rPr>
          <w:rFonts w:hint="eastAsia" w:ascii="Times New Roman" w:hAnsi="Times New Roman" w:cs="宋体"/>
          <w:i w:val="0"/>
          <w:iCs w:val="0"/>
          <w:caps w:val="0"/>
          <w:smallCaps w:val="0"/>
          <w:color w:val="000000"/>
          <w:sz w:val="24"/>
          <w:szCs w:val="21"/>
          <w:highlight w:val="none"/>
          <w:lang w:val="en-US" w:eastAsia="zh-CN"/>
        </w:rPr>
        <w:t>28V</w:t>
      </w:r>
      <w:r>
        <w:rPr>
          <w:rFonts w:hint="default" w:ascii="Times New Roman" w:hAnsi="Times New Roman" w:eastAsia="宋体" w:cs="宋体"/>
          <w:i w:val="0"/>
          <w:iCs w:val="0"/>
          <w:caps w:val="0"/>
          <w:smallCaps w:val="0"/>
          <w:color w:val="000000"/>
          <w:sz w:val="24"/>
          <w:szCs w:val="21"/>
          <w:highlight w:val="none"/>
        </w:rPr>
        <w:t>下至少1min，将受试设备的输入端电压调节至</w:t>
      </w:r>
      <w:r>
        <w:rPr>
          <w:rFonts w:hint="eastAsia" w:ascii="Times New Roman" w:hAnsi="Times New Roman" w:cs="宋体"/>
          <w:i w:val="0"/>
          <w:iCs w:val="0"/>
          <w:caps w:val="0"/>
          <w:smallCaps w:val="0"/>
          <w:color w:val="000000"/>
          <w:sz w:val="24"/>
          <w:szCs w:val="21"/>
          <w:highlight w:val="none"/>
          <w:lang w:val="en-US" w:eastAsia="zh-CN"/>
        </w:rPr>
        <w:t>20.5V</w:t>
      </w:r>
      <w:r>
        <w:rPr>
          <w:rFonts w:hint="default" w:ascii="Times New Roman" w:hAnsi="Times New Roman" w:eastAsia="宋体" w:cs="宋体"/>
          <w:i w:val="0"/>
          <w:iCs w:val="0"/>
          <w:caps w:val="0"/>
          <w:smallCaps w:val="0"/>
          <w:color w:val="000000"/>
          <w:sz w:val="24"/>
          <w:szCs w:val="21"/>
          <w:highlight w:val="none"/>
        </w:rPr>
        <w:t>的+0%/-1%，使设备在最大工作周期下工作至少30min，试验期间，按</w:t>
      </w:r>
      <w:r>
        <w:rPr>
          <w:rFonts w:hint="default" w:ascii="Times New Roman" w:hAnsi="Times New Roman" w:eastAsia="宋体" w:cs="宋体"/>
          <w:i w:val="0"/>
          <w:iCs w:val="0"/>
          <w:caps w:val="0"/>
          <w:smallCaps w:val="0"/>
          <w:color w:val="000000"/>
          <w:sz w:val="24"/>
          <w:szCs w:val="21"/>
          <w:highlight w:val="none"/>
          <w:lang w:val="en-US" w:eastAsia="zh-CN"/>
        </w:rPr>
        <w:t>12.2章节</w:t>
      </w:r>
      <w:r>
        <w:rPr>
          <w:rFonts w:hint="default" w:ascii="Times New Roman" w:hAnsi="Times New Roman" w:eastAsia="宋体" w:cs="宋体"/>
          <w:i w:val="0"/>
          <w:iCs w:val="0"/>
          <w:caps w:val="0"/>
          <w:smallCaps w:val="0"/>
          <w:color w:val="000000"/>
          <w:kern w:val="2"/>
          <w:sz w:val="24"/>
          <w:szCs w:val="24"/>
          <w:highlight w:val="none"/>
          <w:lang w:val="en-US" w:eastAsia="zh-CN" w:bidi="ar-SA"/>
        </w:rPr>
        <w:fldChar w:fldCharType="begin"/>
      </w:r>
      <w:r>
        <w:rPr>
          <w:rFonts w:hint="default" w:ascii="Times New Roman" w:hAnsi="Times New Roman" w:eastAsia="宋体" w:cs="宋体"/>
          <w:i w:val="0"/>
          <w:iCs w:val="0"/>
          <w:caps w:val="0"/>
          <w:smallCaps w:val="0"/>
          <w:color w:val="000000"/>
          <w:kern w:val="2"/>
          <w:sz w:val="24"/>
          <w:szCs w:val="24"/>
          <w:highlight w:val="none"/>
          <w:lang w:val="en-US" w:eastAsia="zh-CN" w:bidi="ar-SA"/>
        </w:rPr>
        <w:instrText xml:space="preserve"> REF _Ref19465 \h </w:instrText>
      </w:r>
      <w:r>
        <w:rPr>
          <w:rFonts w:hint="default" w:ascii="Times New Roman" w:hAnsi="Times New Roman" w:eastAsia="宋体" w:cs="宋体"/>
          <w:i w:val="0"/>
          <w:iCs w:val="0"/>
          <w:caps w:val="0"/>
          <w:smallCaps w:val="0"/>
          <w:color w:val="000000"/>
          <w:kern w:val="2"/>
          <w:sz w:val="24"/>
          <w:szCs w:val="24"/>
          <w:highlight w:val="none"/>
          <w:lang w:val="en-US" w:eastAsia="zh-CN" w:bidi="ar-SA"/>
        </w:rPr>
        <w:fldChar w:fldCharType="separate"/>
      </w:r>
      <w:r>
        <w:rPr>
          <w:rFonts w:hint="default" w:ascii="Times New Roman" w:hAnsi="Times New Roman" w:eastAsia="宋体" w:cs="宋体"/>
          <w:i w:val="0"/>
          <w:iCs w:val="0"/>
          <w:caps w:val="0"/>
          <w:smallCaps w:val="0"/>
          <w:color w:val="000000"/>
          <w:kern w:val="2"/>
          <w:sz w:val="24"/>
          <w:szCs w:val="24"/>
          <w:highlight w:val="none"/>
          <w:lang w:val="en-US" w:eastAsia="zh-CN" w:bidi="ar-SA"/>
        </w:rPr>
        <w:t xml:space="preserve">表 </w:t>
      </w:r>
      <w:r>
        <w:rPr>
          <w:rFonts w:hint="default" w:ascii="Times New Roman" w:hAnsi="Times New Roman" w:eastAsia="宋体" w:cs="宋体"/>
          <w:i w:val="0"/>
          <w:iCs w:val="0"/>
          <w:caps w:val="0"/>
          <w:smallCaps w:val="0"/>
          <w:color w:val="000000"/>
          <w:kern w:val="2"/>
          <w:sz w:val="24"/>
          <w:szCs w:val="24"/>
          <w:highlight w:val="none"/>
          <w:lang w:val="en-US" w:eastAsia="zh-CN" w:bidi="ar-SA"/>
        </w:rPr>
        <w:fldChar w:fldCharType="begin"/>
      </w:r>
      <w:r>
        <w:rPr>
          <w:rFonts w:hint="default" w:ascii="Times New Roman" w:hAnsi="Times New Roman" w:eastAsia="宋体" w:cs="宋体"/>
          <w:i w:val="0"/>
          <w:iCs w:val="0"/>
          <w:caps w:val="0"/>
          <w:smallCaps w:val="0"/>
          <w:color w:val="000000"/>
          <w:kern w:val="2"/>
          <w:sz w:val="24"/>
          <w:szCs w:val="24"/>
          <w:highlight w:val="none"/>
          <w:lang w:val="en-US" w:eastAsia="zh-CN" w:bidi="ar-SA"/>
        </w:rPr>
        <w:instrText xml:space="preserve"> STYLEREF 1 \s </w:instrText>
      </w:r>
      <w:r>
        <w:rPr>
          <w:rFonts w:hint="default" w:ascii="Times New Roman" w:hAnsi="Times New Roman" w:eastAsia="宋体" w:cs="宋体"/>
          <w:i w:val="0"/>
          <w:iCs w:val="0"/>
          <w:caps w:val="0"/>
          <w:smallCaps w:val="0"/>
          <w:color w:val="000000"/>
          <w:kern w:val="2"/>
          <w:sz w:val="24"/>
          <w:szCs w:val="24"/>
          <w:highlight w:val="none"/>
          <w:lang w:val="en-US" w:eastAsia="zh-CN" w:bidi="ar-SA"/>
        </w:rPr>
        <w:fldChar w:fldCharType="separate"/>
      </w:r>
      <w:r>
        <w:rPr>
          <w:rFonts w:hint="default" w:ascii="Times New Roman" w:hAnsi="Times New Roman" w:eastAsia="宋体" w:cs="宋体"/>
          <w:i w:val="0"/>
          <w:iCs w:val="0"/>
          <w:caps w:val="0"/>
          <w:smallCaps w:val="0"/>
          <w:color w:val="000000"/>
          <w:kern w:val="2"/>
          <w:sz w:val="24"/>
          <w:szCs w:val="24"/>
          <w:highlight w:val="none"/>
          <w:lang w:val="en-US" w:eastAsia="zh-CN" w:bidi="ar-SA"/>
        </w:rPr>
        <w:t>12</w:t>
      </w:r>
      <w:r>
        <w:rPr>
          <w:rFonts w:hint="default" w:ascii="Times New Roman" w:hAnsi="Times New Roman" w:eastAsia="宋体" w:cs="宋体"/>
          <w:i w:val="0"/>
          <w:iCs w:val="0"/>
          <w:caps w:val="0"/>
          <w:smallCaps w:val="0"/>
          <w:color w:val="000000"/>
          <w:kern w:val="2"/>
          <w:sz w:val="24"/>
          <w:szCs w:val="24"/>
          <w:highlight w:val="none"/>
          <w:lang w:val="en-US" w:eastAsia="zh-CN" w:bidi="ar-SA"/>
        </w:rPr>
        <w:fldChar w:fldCharType="end"/>
      </w:r>
      <w:r>
        <w:rPr>
          <w:rFonts w:hint="default" w:ascii="Times New Roman" w:hAnsi="Times New Roman" w:eastAsia="宋体" w:cs="宋体"/>
          <w:i w:val="0"/>
          <w:iCs w:val="0"/>
          <w:caps w:val="0"/>
          <w:smallCaps w:val="0"/>
          <w:color w:val="000000"/>
          <w:kern w:val="2"/>
          <w:sz w:val="24"/>
          <w:szCs w:val="24"/>
          <w:highlight w:val="none"/>
          <w:lang w:val="en-US" w:eastAsia="zh-CN" w:bidi="ar-SA"/>
        </w:rPr>
        <w:t>-2</w:t>
      </w:r>
      <w:r>
        <w:rPr>
          <w:rFonts w:hint="default" w:ascii="Times New Roman" w:hAnsi="Times New Roman" w:eastAsia="宋体" w:cs="宋体"/>
          <w:i w:val="0"/>
          <w:iCs w:val="0"/>
          <w:caps w:val="0"/>
          <w:smallCaps w:val="0"/>
          <w:color w:val="000000"/>
          <w:kern w:val="2"/>
          <w:sz w:val="24"/>
          <w:szCs w:val="24"/>
          <w:highlight w:val="none"/>
          <w:lang w:val="en-US" w:eastAsia="zh-CN" w:bidi="ar-SA"/>
        </w:rPr>
        <w:fldChar w:fldCharType="end"/>
      </w:r>
      <w:r>
        <w:rPr>
          <w:rFonts w:hint="default" w:ascii="Times New Roman" w:hAnsi="Times New Roman" w:eastAsia="宋体" w:cs="宋体"/>
          <w:i w:val="0"/>
          <w:iCs w:val="0"/>
          <w:caps w:val="0"/>
          <w:smallCaps w:val="0"/>
          <w:color w:val="000000"/>
          <w:sz w:val="24"/>
          <w:szCs w:val="21"/>
          <w:highlight w:val="none"/>
        </w:rPr>
        <w:t>要求进行</w:t>
      </w:r>
      <w:r>
        <w:rPr>
          <w:rFonts w:hint="default" w:ascii="Times New Roman" w:hAnsi="Times New Roman" w:cs="宋体"/>
          <w:i w:val="0"/>
          <w:iCs w:val="0"/>
          <w:caps w:val="0"/>
          <w:smallCaps w:val="0"/>
          <w:color w:val="000000"/>
          <w:highlight w:val="none"/>
        </w:rPr>
        <w:t>QPAT2</w:t>
      </w:r>
      <w:r>
        <w:rPr>
          <w:rFonts w:hint="eastAsia" w:ascii="Times New Roman" w:hAnsi="Times New Roman" w:cs="宋体"/>
          <w:i w:val="0"/>
          <w:iCs w:val="0"/>
          <w:caps w:val="0"/>
          <w:smallCaps w:val="0"/>
          <w:color w:val="000000"/>
          <w:highlight w:val="none"/>
          <w:lang w:eastAsia="zh-CN"/>
        </w:rPr>
        <w:t>、</w:t>
      </w:r>
      <w:r>
        <w:rPr>
          <w:rFonts w:hint="default" w:ascii="Times New Roman" w:hAnsi="Times New Roman" w:cs="宋体"/>
          <w:i w:val="0"/>
          <w:iCs w:val="0"/>
          <w:caps w:val="0"/>
          <w:smallCaps w:val="0"/>
          <w:color w:val="000000"/>
          <w:highlight w:val="none"/>
        </w:rPr>
        <w:t>QPAT</w:t>
      </w:r>
      <w:r>
        <w:rPr>
          <w:rFonts w:hint="eastAsia" w:ascii="Times New Roman" w:hAnsi="Times New Roman" w:cs="宋体"/>
          <w:i w:val="0"/>
          <w:iCs w:val="0"/>
          <w:caps w:val="0"/>
          <w:smallCaps w:val="0"/>
          <w:color w:val="000000"/>
          <w:highlight w:val="none"/>
          <w:lang w:val="en-US" w:eastAsia="zh-CN"/>
        </w:rPr>
        <w:t>3、</w:t>
      </w:r>
      <w:r>
        <w:rPr>
          <w:rFonts w:hint="default" w:ascii="Times New Roman" w:hAnsi="Times New Roman" w:cs="宋体"/>
          <w:i w:val="0"/>
          <w:iCs w:val="0"/>
          <w:caps w:val="0"/>
          <w:smallCaps w:val="0"/>
          <w:color w:val="000000"/>
          <w:highlight w:val="none"/>
        </w:rPr>
        <w:t>QPAT</w:t>
      </w:r>
      <w:r>
        <w:rPr>
          <w:rFonts w:hint="eastAsia" w:ascii="Times New Roman" w:hAnsi="Times New Roman" w:cs="宋体"/>
          <w:i w:val="0"/>
          <w:iCs w:val="0"/>
          <w:caps w:val="0"/>
          <w:smallCaps w:val="0"/>
          <w:color w:val="000000"/>
          <w:highlight w:val="none"/>
          <w:lang w:val="en-US" w:eastAsia="zh-CN"/>
        </w:rPr>
        <w:t>4和</w:t>
      </w:r>
      <w:r>
        <w:rPr>
          <w:rFonts w:hint="default" w:ascii="Times New Roman" w:hAnsi="Times New Roman" w:cs="宋体"/>
          <w:i w:val="0"/>
          <w:iCs w:val="0"/>
          <w:caps w:val="0"/>
          <w:smallCaps w:val="0"/>
          <w:color w:val="000000"/>
          <w:highlight w:val="none"/>
        </w:rPr>
        <w:t>QPAT</w:t>
      </w:r>
      <w:r>
        <w:rPr>
          <w:rFonts w:hint="eastAsia" w:ascii="Times New Roman" w:hAnsi="Times New Roman" w:cs="宋体"/>
          <w:i w:val="0"/>
          <w:iCs w:val="0"/>
          <w:caps w:val="0"/>
          <w:smallCaps w:val="0"/>
          <w:color w:val="000000"/>
          <w:highlight w:val="none"/>
          <w:lang w:val="en-US" w:eastAsia="zh-CN"/>
        </w:rPr>
        <w:t>5</w:t>
      </w:r>
      <w:r>
        <w:rPr>
          <w:rFonts w:hint="default" w:ascii="Times New Roman" w:hAnsi="Times New Roman" w:eastAsia="宋体" w:cs="宋体"/>
          <w:i w:val="0"/>
          <w:iCs w:val="0"/>
          <w:caps w:val="0"/>
          <w:smallCaps w:val="0"/>
          <w:color w:val="000000"/>
          <w:sz w:val="24"/>
          <w:szCs w:val="21"/>
          <w:highlight w:val="none"/>
        </w:rPr>
        <w:t>检查并记录检测数据，检查受试设备是否正常；</w:t>
      </w:r>
    </w:p>
    <w:p>
      <w:pPr>
        <w:pStyle w:val="43"/>
        <w:numPr>
          <w:ilvl w:val="0"/>
          <w:numId w:val="31"/>
        </w:numPr>
        <w:spacing w:line="420" w:lineRule="exact"/>
        <w:ind w:firstLineChars="0"/>
        <w:rPr>
          <w:rFonts w:hint="default" w:ascii="Times New Roman" w:hAnsi="Times New Roman" w:eastAsia="宋体" w:cs="宋体"/>
          <w:i w:val="0"/>
          <w:iCs w:val="0"/>
          <w:caps w:val="0"/>
          <w:smallCaps w:val="0"/>
          <w:color w:val="000000"/>
          <w:szCs w:val="21"/>
          <w:highlight w:val="none"/>
        </w:rPr>
      </w:pPr>
      <w:r>
        <w:rPr>
          <w:rFonts w:hint="default" w:ascii="Times New Roman" w:hAnsi="Times New Roman" w:eastAsia="宋体" w:cs="宋体"/>
          <w:i w:val="0"/>
          <w:iCs w:val="0"/>
          <w:caps w:val="0"/>
          <w:smallCaps w:val="0"/>
          <w:color w:val="000000"/>
          <w:sz w:val="24"/>
          <w:szCs w:val="21"/>
          <w:highlight w:val="none"/>
        </w:rPr>
        <w:t>试验结束后在标准大气条件下，按</w:t>
      </w:r>
      <w:r>
        <w:rPr>
          <w:rFonts w:hint="default" w:ascii="Times New Roman" w:hAnsi="Times New Roman" w:eastAsia="宋体" w:cs="宋体"/>
          <w:i w:val="0"/>
          <w:iCs w:val="0"/>
          <w:caps w:val="0"/>
          <w:smallCaps w:val="0"/>
          <w:color w:val="000000"/>
          <w:sz w:val="24"/>
          <w:szCs w:val="21"/>
          <w:highlight w:val="none"/>
          <w:lang w:val="en-US" w:eastAsia="zh-CN"/>
        </w:rPr>
        <w:t>12.2章节</w:t>
      </w:r>
      <w:r>
        <w:rPr>
          <w:rFonts w:hint="default" w:ascii="Times New Roman" w:hAnsi="Times New Roman" w:eastAsia="宋体" w:cs="宋体"/>
          <w:i w:val="0"/>
          <w:iCs w:val="0"/>
          <w:caps w:val="0"/>
          <w:smallCaps w:val="0"/>
          <w:color w:val="000000"/>
          <w:kern w:val="2"/>
          <w:sz w:val="24"/>
          <w:szCs w:val="24"/>
          <w:highlight w:val="none"/>
          <w:lang w:val="en-US" w:eastAsia="zh-CN" w:bidi="ar-SA"/>
        </w:rPr>
        <w:fldChar w:fldCharType="begin"/>
      </w:r>
      <w:r>
        <w:rPr>
          <w:rFonts w:hint="default" w:ascii="Times New Roman" w:hAnsi="Times New Roman" w:eastAsia="宋体" w:cs="宋体"/>
          <w:i w:val="0"/>
          <w:iCs w:val="0"/>
          <w:caps w:val="0"/>
          <w:smallCaps w:val="0"/>
          <w:color w:val="000000"/>
          <w:kern w:val="2"/>
          <w:sz w:val="24"/>
          <w:szCs w:val="24"/>
          <w:highlight w:val="none"/>
          <w:lang w:val="en-US" w:eastAsia="zh-CN" w:bidi="ar-SA"/>
        </w:rPr>
        <w:instrText xml:space="preserve"> REF _Ref19465 \h </w:instrText>
      </w:r>
      <w:r>
        <w:rPr>
          <w:rFonts w:hint="default" w:ascii="Times New Roman" w:hAnsi="Times New Roman" w:eastAsia="宋体" w:cs="宋体"/>
          <w:i w:val="0"/>
          <w:iCs w:val="0"/>
          <w:caps w:val="0"/>
          <w:smallCaps w:val="0"/>
          <w:color w:val="000000"/>
          <w:kern w:val="2"/>
          <w:sz w:val="24"/>
          <w:szCs w:val="24"/>
          <w:highlight w:val="none"/>
          <w:lang w:val="en-US" w:eastAsia="zh-CN" w:bidi="ar-SA"/>
        </w:rPr>
        <w:fldChar w:fldCharType="separate"/>
      </w:r>
      <w:r>
        <w:rPr>
          <w:rFonts w:hint="default" w:ascii="Times New Roman" w:hAnsi="Times New Roman" w:eastAsia="宋体" w:cs="宋体"/>
          <w:i w:val="0"/>
          <w:iCs w:val="0"/>
          <w:caps w:val="0"/>
          <w:smallCaps w:val="0"/>
          <w:color w:val="000000"/>
          <w:kern w:val="2"/>
          <w:sz w:val="24"/>
          <w:szCs w:val="24"/>
          <w:highlight w:val="none"/>
          <w:lang w:val="en-US" w:eastAsia="zh-CN" w:bidi="ar-SA"/>
        </w:rPr>
        <w:t xml:space="preserve">表 </w:t>
      </w:r>
      <w:r>
        <w:rPr>
          <w:rFonts w:hint="default" w:ascii="Times New Roman" w:hAnsi="Times New Roman" w:eastAsia="宋体" w:cs="宋体"/>
          <w:i w:val="0"/>
          <w:iCs w:val="0"/>
          <w:caps w:val="0"/>
          <w:smallCaps w:val="0"/>
          <w:color w:val="000000"/>
          <w:kern w:val="2"/>
          <w:sz w:val="24"/>
          <w:szCs w:val="24"/>
          <w:highlight w:val="none"/>
          <w:lang w:val="en-US" w:eastAsia="zh-CN" w:bidi="ar-SA"/>
        </w:rPr>
        <w:fldChar w:fldCharType="begin"/>
      </w:r>
      <w:r>
        <w:rPr>
          <w:rFonts w:hint="default" w:ascii="Times New Roman" w:hAnsi="Times New Roman" w:eastAsia="宋体" w:cs="宋体"/>
          <w:i w:val="0"/>
          <w:iCs w:val="0"/>
          <w:caps w:val="0"/>
          <w:smallCaps w:val="0"/>
          <w:color w:val="000000"/>
          <w:kern w:val="2"/>
          <w:sz w:val="24"/>
          <w:szCs w:val="24"/>
          <w:highlight w:val="none"/>
          <w:lang w:val="en-US" w:eastAsia="zh-CN" w:bidi="ar-SA"/>
        </w:rPr>
        <w:instrText xml:space="preserve"> STYLEREF 1 \s </w:instrText>
      </w:r>
      <w:r>
        <w:rPr>
          <w:rFonts w:hint="default" w:ascii="Times New Roman" w:hAnsi="Times New Roman" w:eastAsia="宋体" w:cs="宋体"/>
          <w:i w:val="0"/>
          <w:iCs w:val="0"/>
          <w:caps w:val="0"/>
          <w:smallCaps w:val="0"/>
          <w:color w:val="000000"/>
          <w:kern w:val="2"/>
          <w:sz w:val="24"/>
          <w:szCs w:val="24"/>
          <w:highlight w:val="none"/>
          <w:lang w:val="en-US" w:eastAsia="zh-CN" w:bidi="ar-SA"/>
        </w:rPr>
        <w:fldChar w:fldCharType="separate"/>
      </w:r>
      <w:r>
        <w:rPr>
          <w:rFonts w:hint="default" w:ascii="Times New Roman" w:hAnsi="Times New Roman" w:eastAsia="宋体" w:cs="宋体"/>
          <w:i w:val="0"/>
          <w:iCs w:val="0"/>
          <w:caps w:val="0"/>
          <w:smallCaps w:val="0"/>
          <w:color w:val="000000"/>
          <w:kern w:val="2"/>
          <w:sz w:val="24"/>
          <w:szCs w:val="24"/>
          <w:highlight w:val="none"/>
          <w:lang w:val="en-US" w:eastAsia="zh-CN" w:bidi="ar-SA"/>
        </w:rPr>
        <w:t>12</w:t>
      </w:r>
      <w:r>
        <w:rPr>
          <w:rFonts w:hint="default" w:ascii="Times New Roman" w:hAnsi="Times New Roman" w:eastAsia="宋体" w:cs="宋体"/>
          <w:i w:val="0"/>
          <w:iCs w:val="0"/>
          <w:caps w:val="0"/>
          <w:smallCaps w:val="0"/>
          <w:color w:val="000000"/>
          <w:kern w:val="2"/>
          <w:sz w:val="24"/>
          <w:szCs w:val="24"/>
          <w:highlight w:val="none"/>
          <w:lang w:val="en-US" w:eastAsia="zh-CN" w:bidi="ar-SA"/>
        </w:rPr>
        <w:fldChar w:fldCharType="end"/>
      </w:r>
      <w:r>
        <w:rPr>
          <w:rFonts w:hint="default" w:ascii="Times New Roman" w:hAnsi="Times New Roman" w:eastAsia="宋体" w:cs="宋体"/>
          <w:i w:val="0"/>
          <w:iCs w:val="0"/>
          <w:caps w:val="0"/>
          <w:smallCaps w:val="0"/>
          <w:color w:val="000000"/>
          <w:kern w:val="2"/>
          <w:sz w:val="24"/>
          <w:szCs w:val="24"/>
          <w:highlight w:val="none"/>
          <w:lang w:val="en-US" w:eastAsia="zh-CN" w:bidi="ar-SA"/>
        </w:rPr>
        <w:t>-2</w:t>
      </w:r>
      <w:r>
        <w:rPr>
          <w:rFonts w:hint="default" w:ascii="Times New Roman" w:hAnsi="Times New Roman" w:eastAsia="宋体" w:cs="宋体"/>
          <w:i w:val="0"/>
          <w:iCs w:val="0"/>
          <w:caps w:val="0"/>
          <w:smallCaps w:val="0"/>
          <w:color w:val="000000"/>
          <w:kern w:val="2"/>
          <w:sz w:val="24"/>
          <w:szCs w:val="24"/>
          <w:highlight w:val="none"/>
          <w:lang w:val="en-US" w:eastAsia="zh-CN" w:bidi="ar-SA"/>
        </w:rPr>
        <w:fldChar w:fldCharType="end"/>
      </w:r>
      <w:r>
        <w:rPr>
          <w:rFonts w:hint="default" w:ascii="Times New Roman" w:hAnsi="Times New Roman" w:eastAsia="宋体" w:cs="宋体"/>
          <w:i w:val="0"/>
          <w:iCs w:val="0"/>
          <w:caps w:val="0"/>
          <w:smallCaps w:val="0"/>
          <w:color w:val="000000"/>
          <w:sz w:val="24"/>
          <w:szCs w:val="21"/>
          <w:highlight w:val="none"/>
        </w:rPr>
        <w:t>的要求对受试设备进行</w:t>
      </w:r>
      <w:r>
        <w:rPr>
          <w:rFonts w:hint="default" w:ascii="Times New Roman" w:hAnsi="Times New Roman" w:cs="宋体"/>
          <w:i w:val="0"/>
          <w:iCs w:val="0"/>
          <w:caps w:val="0"/>
          <w:smallCaps w:val="0"/>
          <w:color w:val="000000"/>
          <w:highlight w:val="none"/>
        </w:rPr>
        <w:t>QPAT2</w:t>
      </w:r>
      <w:r>
        <w:rPr>
          <w:rFonts w:hint="eastAsia" w:ascii="Times New Roman" w:hAnsi="Times New Roman" w:cs="宋体"/>
          <w:i w:val="0"/>
          <w:iCs w:val="0"/>
          <w:caps w:val="0"/>
          <w:smallCaps w:val="0"/>
          <w:color w:val="000000"/>
          <w:highlight w:val="none"/>
          <w:lang w:eastAsia="zh-CN"/>
        </w:rPr>
        <w:t>、</w:t>
      </w:r>
      <w:r>
        <w:rPr>
          <w:rFonts w:hint="default" w:ascii="Times New Roman" w:hAnsi="Times New Roman" w:cs="宋体"/>
          <w:i w:val="0"/>
          <w:iCs w:val="0"/>
          <w:caps w:val="0"/>
          <w:smallCaps w:val="0"/>
          <w:color w:val="000000"/>
          <w:highlight w:val="none"/>
        </w:rPr>
        <w:t>QPAT</w:t>
      </w:r>
      <w:r>
        <w:rPr>
          <w:rFonts w:hint="eastAsia" w:ascii="Times New Roman" w:hAnsi="Times New Roman" w:cs="宋体"/>
          <w:i w:val="0"/>
          <w:iCs w:val="0"/>
          <w:caps w:val="0"/>
          <w:smallCaps w:val="0"/>
          <w:color w:val="000000"/>
          <w:highlight w:val="none"/>
          <w:lang w:val="en-US" w:eastAsia="zh-CN"/>
        </w:rPr>
        <w:t>3、</w:t>
      </w:r>
      <w:r>
        <w:rPr>
          <w:rFonts w:hint="default" w:ascii="Times New Roman" w:hAnsi="Times New Roman" w:cs="宋体"/>
          <w:i w:val="0"/>
          <w:iCs w:val="0"/>
          <w:caps w:val="0"/>
          <w:smallCaps w:val="0"/>
          <w:color w:val="000000"/>
          <w:highlight w:val="none"/>
        </w:rPr>
        <w:t>QPAT</w:t>
      </w:r>
      <w:r>
        <w:rPr>
          <w:rFonts w:hint="eastAsia" w:ascii="Times New Roman" w:hAnsi="Times New Roman" w:cs="宋体"/>
          <w:i w:val="0"/>
          <w:iCs w:val="0"/>
          <w:caps w:val="0"/>
          <w:smallCaps w:val="0"/>
          <w:color w:val="000000"/>
          <w:highlight w:val="none"/>
          <w:lang w:val="en-US" w:eastAsia="zh-CN"/>
        </w:rPr>
        <w:t>4和</w:t>
      </w:r>
      <w:r>
        <w:rPr>
          <w:rFonts w:hint="default" w:ascii="Times New Roman" w:hAnsi="Times New Roman" w:cs="宋体"/>
          <w:i w:val="0"/>
          <w:iCs w:val="0"/>
          <w:caps w:val="0"/>
          <w:smallCaps w:val="0"/>
          <w:color w:val="000000"/>
          <w:highlight w:val="none"/>
        </w:rPr>
        <w:t>QPAT</w:t>
      </w:r>
      <w:r>
        <w:rPr>
          <w:rFonts w:hint="eastAsia" w:ascii="Times New Roman" w:hAnsi="Times New Roman" w:cs="宋体"/>
          <w:i w:val="0"/>
          <w:iCs w:val="0"/>
          <w:caps w:val="0"/>
          <w:smallCaps w:val="0"/>
          <w:color w:val="000000"/>
          <w:highlight w:val="none"/>
          <w:lang w:val="en-US" w:eastAsia="zh-CN"/>
        </w:rPr>
        <w:t>5</w:t>
      </w:r>
      <w:r>
        <w:rPr>
          <w:rFonts w:hint="default" w:ascii="Times New Roman" w:hAnsi="Times New Roman" w:eastAsia="宋体" w:cs="宋体"/>
          <w:i w:val="0"/>
          <w:iCs w:val="0"/>
          <w:caps w:val="0"/>
          <w:smallCaps w:val="0"/>
          <w:color w:val="000000"/>
          <w:sz w:val="24"/>
          <w:szCs w:val="21"/>
          <w:highlight w:val="none"/>
        </w:rPr>
        <w:t>检查，并记录检测结果。</w:t>
      </w:r>
    </w:p>
    <w:p>
      <w:pPr>
        <w:pStyle w:val="5"/>
        <w:rPr>
          <w:rFonts w:hint="eastAsia" w:ascii="Times New Roman" w:hAnsi="Times New Roman" w:cs="宋体"/>
          <w:i w:val="0"/>
          <w:iCs w:val="0"/>
          <w:caps w:val="0"/>
          <w:smallCaps w:val="0"/>
          <w:color w:val="000000" w:themeColor="text1"/>
          <w:lang w:val="en-US" w:eastAsia="zh-CN"/>
          <w14:textFill>
            <w14:solidFill>
              <w14:schemeClr w14:val="tx1"/>
            </w14:solidFill>
          </w14:textFill>
        </w:rPr>
      </w:pPr>
      <w:bookmarkStart w:id="304" w:name="_Toc4717"/>
      <w:bookmarkStart w:id="305" w:name="_Toc1785"/>
      <w:r>
        <w:rPr>
          <w:rFonts w:hint="eastAsia" w:ascii="Times New Roman" w:hAnsi="Times New Roman" w:cs="宋体"/>
          <w:i w:val="0"/>
          <w:iCs w:val="0"/>
          <w:caps w:val="0"/>
          <w:smallCaps w:val="0"/>
          <w:color w:val="000000" w:themeColor="text1"/>
          <w:lang w:val="en-US" w:eastAsia="zh-CN"/>
          <w14:textFill>
            <w14:solidFill>
              <w14:schemeClr w14:val="tx1"/>
            </w14:solidFill>
          </w14:textFill>
        </w:rPr>
        <w:t>非正常工作条件：瞬时欠压（直流）</w:t>
      </w:r>
      <w:bookmarkEnd w:id="303"/>
      <w:bookmarkEnd w:id="304"/>
      <w:bookmarkEnd w:id="305"/>
    </w:p>
    <w:p>
      <w:pP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按RTCA/DO-160G第16</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.6.2.3</w:t>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章</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节</w:t>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有关规定，设备类别选择</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Z</w:t>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类进行试验，其试验参数见</w:t>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fldChar w:fldCharType="begin"/>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instrText xml:space="preserve"> REF _Ref580 \h </w:instrText>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fldChar w:fldCharType="separate"/>
      </w:r>
      <w:r>
        <w:rPr>
          <w:rFonts w:ascii="Times New Roman" w:hAnsi="Times New Roman" w:cs="宋体"/>
          <w:i w:val="0"/>
          <w:iCs w:val="0"/>
          <w:caps w:val="0"/>
          <w:smallCaps w:val="0"/>
          <w:color w:val="000000" w:themeColor="text1"/>
          <w14:textFill>
            <w14:solidFill>
              <w14:schemeClr w14:val="tx1"/>
            </w14:solidFill>
          </w14:textFill>
        </w:rPr>
        <w:t xml:space="preserve">表 </w:t>
      </w:r>
      <w:r>
        <w:rPr>
          <w:rFonts w:ascii="Times New Roman" w:hAnsi="Times New Roman" w:cs="宋体"/>
          <w:i w:val="0"/>
          <w:iCs w:val="0"/>
          <w:caps w:val="0"/>
          <w:smallCaps w:val="0"/>
          <w:color w:val="000000" w:themeColor="text1"/>
          <w14:textFill>
            <w14:solidFill>
              <w14:schemeClr w14:val="tx1"/>
            </w14:solidFill>
          </w14:textFill>
        </w:rPr>
        <w:fldChar w:fldCharType="begin"/>
      </w:r>
      <w:r>
        <w:rPr>
          <w:rFonts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ascii="Times New Roman" w:hAnsi="Times New Roman" w:cs="宋体"/>
          <w:i w:val="0"/>
          <w:iCs w:val="0"/>
          <w:caps w:val="0"/>
          <w:smallCaps w:val="0"/>
          <w:color w:val="000000" w:themeColor="text1"/>
          <w14:textFill>
            <w14:solidFill>
              <w14:schemeClr w14:val="tx1"/>
            </w14:solidFill>
          </w14:textFill>
        </w:rPr>
        <w:fldChar w:fldCharType="separate"/>
      </w:r>
      <w:r>
        <w:rPr>
          <w:rFonts w:ascii="Times New Roman" w:hAnsi="Times New Roman" w:cs="宋体"/>
          <w:i w:val="0"/>
          <w:iCs w:val="0"/>
          <w:caps w:val="0"/>
          <w:smallCaps w:val="0"/>
          <w:color w:val="000000" w:themeColor="text1"/>
          <w14:textFill>
            <w14:solidFill>
              <w14:schemeClr w14:val="tx1"/>
            </w14:solidFill>
          </w14:textFill>
        </w:rPr>
        <w:t>14</w:t>
      </w:r>
      <w:r>
        <w:rPr>
          <w:rFonts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eastAsia="zh-CN"/>
          <w14:textFill>
            <w14:solidFill>
              <w14:schemeClr w14:val="tx1"/>
            </w14:solidFill>
          </w14:textFill>
        </w:rPr>
        <w:t>-</w:t>
      </w:r>
      <w:r>
        <w:rPr>
          <w:rFonts w:ascii="Times New Roman" w:hAnsi="Times New Roman" w:cs="宋体"/>
          <w:i w:val="0"/>
          <w:iCs w:val="0"/>
          <w:caps w:val="0"/>
          <w:smallCaps w:val="0"/>
          <w:color w:val="000000" w:themeColor="text1"/>
          <w14:textFill>
            <w14:solidFill>
              <w14:schemeClr w14:val="tx1"/>
            </w14:solidFill>
          </w14:textFill>
        </w:rPr>
        <w:t>8</w:t>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fldChar w:fldCharType="end"/>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w:t>
      </w:r>
    </w:p>
    <w:p>
      <w:pPr>
        <w:pStyle w:val="11"/>
        <w:ind w:left="0" w:leftChars="0" w:firstLine="0" w:firstLineChars="0"/>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ascii="Times New Roman" w:hAnsi="Times New Roman" w:cs="宋体"/>
          <w:i w:val="0"/>
          <w:iCs w:val="0"/>
          <w:caps w:val="0"/>
          <w:smallCaps w:val="0"/>
          <w:color w:val="000000" w:themeColor="text1"/>
          <w14:textFill>
            <w14:solidFill>
              <w14:schemeClr w14:val="tx1"/>
            </w14:solidFill>
          </w14:textFill>
        </w:rPr>
        <w:t xml:space="preserve">表 </w:t>
      </w:r>
      <w:r>
        <w:rPr>
          <w:rFonts w:ascii="Times New Roman" w:hAnsi="Times New Roman" w:cs="宋体"/>
          <w:i w:val="0"/>
          <w:iCs w:val="0"/>
          <w:caps w:val="0"/>
          <w:smallCaps w:val="0"/>
          <w:color w:val="000000" w:themeColor="text1"/>
          <w14:textFill>
            <w14:solidFill>
              <w14:schemeClr w14:val="tx1"/>
            </w14:solidFill>
          </w14:textFill>
        </w:rPr>
        <w:fldChar w:fldCharType="begin"/>
      </w:r>
      <w:r>
        <w:rPr>
          <w:rFonts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ascii="Times New Roman" w:hAnsi="Times New Roman" w:cs="宋体"/>
          <w:i w:val="0"/>
          <w:iCs w:val="0"/>
          <w:caps w:val="0"/>
          <w:smallCaps w:val="0"/>
          <w:color w:val="000000" w:themeColor="text1"/>
          <w14:textFill>
            <w14:solidFill>
              <w14:schemeClr w14:val="tx1"/>
            </w14:solidFill>
          </w14:textFill>
        </w:rPr>
        <w:fldChar w:fldCharType="separate"/>
      </w:r>
      <w:r>
        <w:rPr>
          <w:rFonts w:ascii="Times New Roman" w:hAnsi="Times New Roman" w:cs="宋体"/>
          <w:i w:val="0"/>
          <w:iCs w:val="0"/>
          <w:caps w:val="0"/>
          <w:smallCaps w:val="0"/>
          <w:color w:val="000000" w:themeColor="text1"/>
          <w14:textFill>
            <w14:solidFill>
              <w14:schemeClr w14:val="tx1"/>
            </w14:solidFill>
          </w14:textFill>
        </w:rPr>
        <w:t>14</w:t>
      </w:r>
      <w:r>
        <w:rPr>
          <w:rFonts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eastAsia="zh-CN"/>
          <w14:textFill>
            <w14:solidFill>
              <w14:schemeClr w14:val="tx1"/>
            </w14:solidFill>
          </w14:textFill>
        </w:rPr>
        <w:t>-</w:t>
      </w:r>
      <w:r>
        <w:rPr>
          <w:rFonts w:ascii="Times New Roman" w:hAnsi="Times New Roman" w:cs="宋体"/>
          <w:i w:val="0"/>
          <w:iCs w:val="0"/>
          <w:caps w:val="0"/>
          <w:smallCaps w:val="0"/>
          <w:color w:val="000000" w:themeColor="text1"/>
          <w14:textFill>
            <w14:solidFill>
              <w14:schemeClr w14:val="tx1"/>
            </w14:solidFill>
          </w14:textFill>
        </w:rPr>
        <w:fldChar w:fldCharType="begin"/>
      </w:r>
      <w:r>
        <w:rPr>
          <w:rFonts w:ascii="Times New Roman" w:hAnsi="Times New Roman" w:cs="宋体"/>
          <w:i w:val="0"/>
          <w:iCs w:val="0"/>
          <w:caps w:val="0"/>
          <w:smallCaps w:val="0"/>
          <w:color w:val="000000" w:themeColor="text1"/>
          <w14:textFill>
            <w14:solidFill>
              <w14:schemeClr w14:val="tx1"/>
            </w14:solidFill>
          </w14:textFill>
        </w:rPr>
        <w:instrText xml:space="preserve"> SEQ 表 \* ARABIC \s 1 </w:instrText>
      </w:r>
      <w:r>
        <w:rPr>
          <w:rFonts w:ascii="Times New Roman" w:hAnsi="Times New Roman" w:cs="宋体"/>
          <w:i w:val="0"/>
          <w:iCs w:val="0"/>
          <w:caps w:val="0"/>
          <w:smallCaps w:val="0"/>
          <w:color w:val="000000" w:themeColor="text1"/>
          <w14:textFill>
            <w14:solidFill>
              <w14:schemeClr w14:val="tx1"/>
            </w14:solidFill>
          </w14:textFill>
        </w:rPr>
        <w:fldChar w:fldCharType="separate"/>
      </w:r>
      <w:r>
        <w:rPr>
          <w:rFonts w:ascii="Times New Roman" w:hAnsi="Times New Roman" w:cs="宋体"/>
          <w:i w:val="0"/>
          <w:iCs w:val="0"/>
          <w:caps w:val="0"/>
          <w:smallCaps w:val="0"/>
          <w:color w:val="000000" w:themeColor="text1"/>
          <w14:textFill>
            <w14:solidFill>
              <w14:schemeClr w14:val="tx1"/>
            </w14:solidFill>
          </w14:textFill>
        </w:rPr>
        <w:t>8</w:t>
      </w:r>
      <w:r>
        <w:rPr>
          <w:rFonts w:ascii="Times New Roman" w:hAnsi="Times New Roman" w:cs="宋体"/>
          <w:i w:val="0"/>
          <w:iCs w:val="0"/>
          <w:caps w:val="0"/>
          <w:smallCaps w:val="0"/>
          <w:color w:val="000000" w:themeColor="text1"/>
          <w14:textFill>
            <w14:solidFill>
              <w14:schemeClr w14:val="tx1"/>
            </w14:solidFill>
          </w14:textFill>
        </w:rPr>
        <w:fldChar w:fldCharType="end"/>
      </w:r>
      <w:bookmarkStart w:id="306" w:name="_Toc30722"/>
      <w:bookmarkStart w:id="307" w:name="_Toc25163"/>
      <w:bookmarkStart w:id="308" w:name="_Toc6246"/>
      <w:r>
        <w:rPr>
          <w:rFonts w:hint="eastAsia" w:ascii="Times New Roman" w:hAnsi="Times New Roman" w:cs="宋体"/>
          <w:i w:val="0"/>
          <w:iCs w:val="0"/>
          <w:caps w:val="0"/>
          <w:smallCaps w:val="0"/>
          <w:color w:val="000000" w:themeColor="text1"/>
          <w:lang w:val="en-US" w:eastAsia="zh-CN"/>
          <w14:textFill>
            <w14:solidFill>
              <w14:schemeClr w14:val="tx1"/>
            </w14:solidFill>
          </w14:textFill>
        </w:rPr>
        <w:t xml:space="preserve"> 瞬时欠压工作测试极限</w:t>
      </w:r>
      <w:bookmarkEnd w:id="306"/>
      <w:bookmarkEnd w:id="307"/>
      <w:bookmarkEnd w:id="308"/>
    </w:p>
    <w:tbl>
      <w:tblPr>
        <w:tblStyle w:val="3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4261" w:type="dxa"/>
            <w:tcBorders>
              <w:top w:val="single" w:color="auto" w:sz="12" w:space="0"/>
              <w:left w:val="single" w:color="auto" w:sz="12" w:space="0"/>
              <w:bottom w:val="single" w:color="auto" w:sz="12" w:space="0"/>
              <w:right w:val="single" w:color="auto" w:sz="6" w:space="0"/>
            </w:tcBorders>
            <w:vAlign w:val="center"/>
          </w:tcPr>
          <w:p>
            <w:pPr>
              <w:pStyle w:val="43"/>
              <w:widowControl w:val="0"/>
              <w:numPr>
                <w:ilvl w:val="0"/>
                <w:numId w:val="0"/>
              </w:numPr>
              <w:spacing w:line="420" w:lineRule="exact"/>
              <w:jc w:val="center"/>
              <w:rPr>
                <w:rFonts w:hint="default" w:ascii="Times New Roman" w:hAnsi="Times New Roman" w:eastAsia="宋体" w:cs="宋体"/>
                <w:b/>
                <w:bCs/>
                <w:i w:val="0"/>
                <w:iCs w:val="0"/>
                <w:caps w:val="0"/>
                <w:smallCap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宋体"/>
                <w:b/>
                <w:bCs/>
                <w:i w:val="0"/>
                <w:iCs w:val="0"/>
                <w:caps w:val="0"/>
                <w:smallCaps w:val="0"/>
                <w:color w:val="000000" w:themeColor="text1"/>
                <w:sz w:val="21"/>
                <w:szCs w:val="21"/>
                <w:vertAlign w:val="baseline"/>
                <w:lang w:val="en-US" w:eastAsia="zh-CN"/>
                <w14:textFill>
                  <w14:solidFill>
                    <w14:schemeClr w14:val="tx1"/>
                  </w14:solidFill>
                </w14:textFill>
              </w:rPr>
              <w:t>工作电压</w:t>
            </w:r>
          </w:p>
        </w:tc>
        <w:tc>
          <w:tcPr>
            <w:tcW w:w="4261" w:type="dxa"/>
            <w:tcBorders>
              <w:top w:val="single" w:color="auto" w:sz="12" w:space="0"/>
              <w:left w:val="single" w:color="auto" w:sz="6" w:space="0"/>
              <w:bottom w:val="single" w:color="auto" w:sz="12" w:space="0"/>
              <w:right w:val="single" w:color="auto" w:sz="12" w:space="0"/>
            </w:tcBorders>
            <w:vAlign w:val="center"/>
          </w:tcPr>
          <w:p>
            <w:pPr>
              <w:pStyle w:val="43"/>
              <w:widowControl w:val="0"/>
              <w:numPr>
                <w:ilvl w:val="0"/>
                <w:numId w:val="0"/>
              </w:numPr>
              <w:spacing w:line="420" w:lineRule="exact"/>
              <w:jc w:val="center"/>
              <w:rPr>
                <w:rFonts w:hint="default" w:ascii="Times New Roman" w:hAnsi="Times New Roman" w:eastAsia="宋体" w:cs="宋体"/>
                <w:b/>
                <w:bCs/>
                <w:i w:val="0"/>
                <w:iCs w:val="0"/>
                <w:caps w:val="0"/>
                <w:smallCap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宋体"/>
                <w:b/>
                <w:bCs/>
                <w:i w:val="0"/>
                <w:iCs w:val="0"/>
                <w:caps w:val="0"/>
                <w:smallCaps w:val="0"/>
                <w:color w:val="000000" w:themeColor="text1"/>
                <w:sz w:val="21"/>
                <w:szCs w:val="21"/>
                <w:vertAlign w:val="baseline"/>
                <w:lang w:val="en-US" w:eastAsia="zh-CN"/>
                <w14:textFill>
                  <w14:solidFill>
                    <w14:schemeClr w14:val="tx1"/>
                  </w14:solidFill>
                </w14:textFill>
              </w:rPr>
              <w:t>持续时间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single" w:color="auto" w:sz="12" w:space="0"/>
              <w:left w:val="single" w:color="auto" w:sz="12" w:space="0"/>
              <w:bottom w:val="single" w:color="auto" w:sz="12" w:space="0"/>
              <w:right w:val="single" w:color="auto" w:sz="6" w:space="0"/>
            </w:tcBorders>
            <w:vAlign w:val="center"/>
          </w:tcPr>
          <w:p>
            <w:pPr>
              <w:pStyle w:val="43"/>
              <w:widowControl w:val="0"/>
              <w:numPr>
                <w:ilvl w:val="0"/>
                <w:numId w:val="0"/>
              </w:numPr>
              <w:spacing w:line="420" w:lineRule="exact"/>
              <w:jc w:val="center"/>
              <w:rPr>
                <w:rFonts w:hint="default" w:ascii="Times New Roman" w:hAnsi="Times New Roman" w:eastAsia="宋体" w:cs="宋体"/>
                <w:i w:val="0"/>
                <w:iCs w:val="0"/>
                <w:caps w:val="0"/>
                <w:smallCap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vertAlign w:val="baseline"/>
                <w:lang w:val="en-US" w:eastAsia="zh-CN"/>
                <w14:textFill>
                  <w14:solidFill>
                    <w14:schemeClr w14:val="tx1"/>
                  </w14:solidFill>
                </w14:textFill>
              </w:rPr>
              <w:t>12.0V±0.24V</w:t>
            </w:r>
          </w:p>
        </w:tc>
        <w:tc>
          <w:tcPr>
            <w:tcW w:w="4261" w:type="dxa"/>
            <w:tcBorders>
              <w:top w:val="single" w:color="auto" w:sz="12" w:space="0"/>
              <w:left w:val="single" w:color="auto" w:sz="6" w:space="0"/>
              <w:bottom w:val="single" w:color="auto" w:sz="12" w:space="0"/>
              <w:right w:val="single" w:color="auto" w:sz="12" w:space="0"/>
            </w:tcBorders>
            <w:vAlign w:val="center"/>
          </w:tcPr>
          <w:p>
            <w:pPr>
              <w:pStyle w:val="43"/>
              <w:widowControl w:val="0"/>
              <w:numPr>
                <w:ilvl w:val="0"/>
                <w:numId w:val="0"/>
              </w:numPr>
              <w:spacing w:line="420" w:lineRule="exact"/>
              <w:jc w:val="center"/>
              <w:rPr>
                <w:rFonts w:hint="default" w:ascii="Times New Roman" w:hAnsi="Times New Roman" w:eastAsia="宋体" w:cs="宋体"/>
                <w:i w:val="0"/>
                <w:iCs w:val="0"/>
                <w:caps w:val="0"/>
                <w:smallCap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vertAlign w:val="baseline"/>
                <w:lang w:val="en-US" w:eastAsia="zh-CN"/>
                <w14:textFill>
                  <w14:solidFill>
                    <w14:schemeClr w14:val="tx1"/>
                  </w14:solidFill>
                </w14:textFill>
              </w:rPr>
              <w:t>7s</w:t>
            </w:r>
          </w:p>
        </w:tc>
      </w:tr>
    </w:tbl>
    <w:p>
      <w:pP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试验人员应在试验环境搭建完成后予以确认试验参数配置，并拍照取证开始试验，试验详细操作步骤如下：</w:t>
      </w:r>
    </w:p>
    <w:p>
      <w:pP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a)在标准大气条件下，按</w:t>
      </w:r>
      <w:r>
        <w:rPr>
          <w:rFonts w:hint="eastAsia" w:ascii="Times New Roman" w:hAnsi="Times New Roman" w:cs="宋体"/>
          <w:i w:val="0"/>
          <w:iCs w:val="0"/>
          <w:caps w:val="0"/>
          <w:smallCaps w:val="0"/>
          <w:color w:val="000000" w:themeColor="text1"/>
          <w14:textFill>
            <w14:solidFill>
              <w14:schemeClr w14:val="tx1"/>
            </w14:solidFill>
          </w14:textFill>
        </w:rPr>
        <w:t>12.2章节</w:t>
      </w:r>
      <w:r>
        <w:rPr>
          <w:rFonts w:hint="eastAsia" w:ascii="Times New Roman" w:hAnsi="Times New Roman" w:cs="宋体"/>
          <w:i w:val="0"/>
          <w:iCs w:val="0"/>
          <w:caps w:val="0"/>
          <w:smallCaps w:val="0"/>
          <w:color w:val="000000" w:themeColor="text1"/>
          <w14:textFill>
            <w14:solidFill>
              <w14:schemeClr w14:val="tx1"/>
            </w14:solidFill>
          </w14:textFill>
        </w:rPr>
        <w:fldChar w:fldCharType="begin"/>
      </w:r>
      <w:r>
        <w:rPr>
          <w:rFonts w:hint="eastAsia" w:ascii="Times New Roman" w:hAnsi="Times New Roman" w:cs="宋体"/>
          <w:i w:val="0"/>
          <w:iCs w:val="0"/>
          <w:caps w:val="0"/>
          <w:smallCaps w:val="0"/>
          <w:color w:val="000000" w:themeColor="text1"/>
          <w14:textFill>
            <w14:solidFill>
              <w14:schemeClr w14:val="tx1"/>
            </w14:solidFill>
          </w14:textFill>
        </w:rPr>
        <w:instrText xml:space="preserve"> REF _Ref24881 \h </w:instrText>
      </w:r>
      <w:r>
        <w:rPr>
          <w:rFonts w:hint="eastAsia"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表</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begin"/>
      </w:r>
      <w:r>
        <w:rPr>
          <w:rFonts w:hint="default" w:ascii="Times New Roman" w:hAnsi="Times New Roman" w:cs="宋体"/>
          <w:i w:val="0"/>
          <w:iCs w:val="0"/>
          <w:caps w:val="0"/>
          <w:smallCaps w:val="0"/>
          <w:color w:val="000000" w:themeColor="text1"/>
          <w:lang w:val="en-US" w:eastAsia="zh-CN"/>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12</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2</w:t>
      </w:r>
      <w:r>
        <w:rPr>
          <w:rFonts w:hint="eastAsia"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14:textFill>
            <w14:solidFill>
              <w14:schemeClr w14:val="tx1"/>
            </w14:solidFill>
          </w14:textFill>
        </w:rPr>
        <w:t>要求</w:t>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进行</w:t>
      </w:r>
      <w:r>
        <w:rPr>
          <w:rFonts w:hint="default" w:ascii="Times New Roman" w:hAnsi="Times New Roman" w:cs="宋体"/>
          <w:i w:val="0"/>
          <w:iCs w:val="0"/>
          <w:caps w:val="0"/>
          <w:smallCaps w:val="0"/>
          <w:color w:val="000000"/>
          <w:highlight w:val="none"/>
        </w:rPr>
        <w:t>QPAT2</w:t>
      </w:r>
      <w:r>
        <w:rPr>
          <w:rFonts w:hint="eastAsia" w:ascii="Times New Roman" w:hAnsi="Times New Roman" w:cs="宋体"/>
          <w:i w:val="0"/>
          <w:iCs w:val="0"/>
          <w:caps w:val="0"/>
          <w:smallCaps w:val="0"/>
          <w:color w:val="000000"/>
          <w:highlight w:val="none"/>
          <w:lang w:eastAsia="zh-CN"/>
        </w:rPr>
        <w:t>、</w:t>
      </w:r>
      <w:r>
        <w:rPr>
          <w:rFonts w:hint="default" w:ascii="Times New Roman" w:hAnsi="Times New Roman" w:cs="宋体"/>
          <w:i w:val="0"/>
          <w:iCs w:val="0"/>
          <w:caps w:val="0"/>
          <w:smallCaps w:val="0"/>
          <w:color w:val="000000"/>
          <w:highlight w:val="none"/>
        </w:rPr>
        <w:t>QPAT</w:t>
      </w:r>
      <w:r>
        <w:rPr>
          <w:rFonts w:hint="eastAsia" w:ascii="Times New Roman" w:hAnsi="Times New Roman" w:cs="宋体"/>
          <w:i w:val="0"/>
          <w:iCs w:val="0"/>
          <w:caps w:val="0"/>
          <w:smallCaps w:val="0"/>
          <w:color w:val="000000"/>
          <w:highlight w:val="none"/>
          <w:lang w:val="en-US" w:eastAsia="zh-CN"/>
        </w:rPr>
        <w:t>3、</w:t>
      </w:r>
      <w:r>
        <w:rPr>
          <w:rFonts w:hint="default" w:ascii="Times New Roman" w:hAnsi="Times New Roman" w:cs="宋体"/>
          <w:i w:val="0"/>
          <w:iCs w:val="0"/>
          <w:caps w:val="0"/>
          <w:smallCaps w:val="0"/>
          <w:color w:val="000000"/>
          <w:highlight w:val="none"/>
        </w:rPr>
        <w:t>QPAT</w:t>
      </w:r>
      <w:r>
        <w:rPr>
          <w:rFonts w:hint="eastAsia" w:ascii="Times New Roman" w:hAnsi="Times New Roman" w:cs="宋体"/>
          <w:i w:val="0"/>
          <w:iCs w:val="0"/>
          <w:caps w:val="0"/>
          <w:smallCaps w:val="0"/>
          <w:color w:val="000000"/>
          <w:highlight w:val="none"/>
          <w:lang w:val="en-US" w:eastAsia="zh-CN"/>
        </w:rPr>
        <w:t>4和</w:t>
      </w:r>
      <w:r>
        <w:rPr>
          <w:rFonts w:hint="default" w:ascii="Times New Roman" w:hAnsi="Times New Roman" w:cs="宋体"/>
          <w:i w:val="0"/>
          <w:iCs w:val="0"/>
          <w:caps w:val="0"/>
          <w:smallCaps w:val="0"/>
          <w:color w:val="000000"/>
          <w:highlight w:val="none"/>
        </w:rPr>
        <w:t>QPAT</w:t>
      </w:r>
      <w:r>
        <w:rPr>
          <w:rFonts w:hint="eastAsia" w:ascii="Times New Roman" w:hAnsi="Times New Roman" w:cs="宋体"/>
          <w:i w:val="0"/>
          <w:iCs w:val="0"/>
          <w:caps w:val="0"/>
          <w:smallCaps w:val="0"/>
          <w:color w:val="000000"/>
          <w:highlight w:val="none"/>
          <w:lang w:val="en-US" w:eastAsia="zh-CN"/>
        </w:rPr>
        <w:t>5</w:t>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检查，并记录检测结果；</w:t>
      </w:r>
    </w:p>
    <w:p>
      <w:pP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b)受试设备按照</w:t>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fldChar w:fldCharType="begin"/>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instrText xml:space="preserve"> REF _Ref22095 \h </w:instrText>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fldChar w:fldCharType="separate"/>
      </w:r>
      <w:r>
        <w:rPr>
          <w:rFonts w:ascii="Times New Roman" w:hAnsi="Times New Roman" w:cs="宋体"/>
          <w:i w:val="0"/>
          <w:iCs w:val="0"/>
          <w:caps w:val="0"/>
          <w:smallCaps w:val="0"/>
          <w:color w:val="000000" w:themeColor="text1"/>
          <w14:textFill>
            <w14:solidFill>
              <w14:schemeClr w14:val="tx1"/>
            </w14:solidFill>
          </w14:textFill>
        </w:rPr>
        <w:t xml:space="preserve">图 </w:t>
      </w:r>
      <w:r>
        <w:rPr>
          <w:rFonts w:ascii="Times New Roman" w:hAnsi="Times New Roman" w:cs="宋体"/>
          <w:i w:val="0"/>
          <w:iCs w:val="0"/>
          <w:caps w:val="0"/>
          <w:smallCaps w:val="0"/>
          <w:color w:val="000000" w:themeColor="text1"/>
          <w14:textFill>
            <w14:solidFill>
              <w14:schemeClr w14:val="tx1"/>
            </w14:solidFill>
          </w14:textFill>
        </w:rPr>
        <w:fldChar w:fldCharType="begin"/>
      </w:r>
      <w:r>
        <w:rPr>
          <w:rFonts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ascii="Times New Roman" w:hAnsi="Times New Roman" w:cs="宋体"/>
          <w:i w:val="0"/>
          <w:iCs w:val="0"/>
          <w:caps w:val="0"/>
          <w:smallCaps w:val="0"/>
          <w:color w:val="000000" w:themeColor="text1"/>
          <w14:textFill>
            <w14:solidFill>
              <w14:schemeClr w14:val="tx1"/>
            </w14:solidFill>
          </w14:textFill>
        </w:rPr>
        <w:fldChar w:fldCharType="separate"/>
      </w:r>
      <w:r>
        <w:rPr>
          <w:rFonts w:ascii="Times New Roman" w:hAnsi="Times New Roman" w:cs="宋体"/>
          <w:i w:val="0"/>
          <w:iCs w:val="0"/>
          <w:caps w:val="0"/>
          <w:smallCaps w:val="0"/>
          <w:color w:val="000000" w:themeColor="text1"/>
          <w14:textFill>
            <w14:solidFill>
              <w14:schemeClr w14:val="tx1"/>
            </w14:solidFill>
          </w14:textFill>
        </w:rPr>
        <w:t>14</w:t>
      </w:r>
      <w:r>
        <w:rPr>
          <w:rFonts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eastAsia="zh-CN"/>
          <w14:textFill>
            <w14:solidFill>
              <w14:schemeClr w14:val="tx1"/>
            </w14:solidFill>
          </w14:textFill>
        </w:rPr>
        <w:t>-</w:t>
      </w:r>
      <w:r>
        <w:rPr>
          <w:rFonts w:ascii="Times New Roman" w:hAnsi="Times New Roman" w:cs="宋体"/>
          <w:i w:val="0"/>
          <w:iCs w:val="0"/>
          <w:caps w:val="0"/>
          <w:smallCaps w:val="0"/>
          <w:color w:val="000000" w:themeColor="text1"/>
          <w14:textFill>
            <w14:solidFill>
              <w14:schemeClr w14:val="tx1"/>
            </w14:solidFill>
          </w14:textFill>
        </w:rPr>
        <w:t>1</w:t>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和</w:t>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fldChar w:fldCharType="begin"/>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instrText xml:space="preserve"> REF _Ref22124 \h </w:instrText>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fldChar w:fldCharType="separate"/>
      </w:r>
      <w:r>
        <w:rPr>
          <w:rFonts w:ascii="Times New Roman" w:hAnsi="Times New Roman" w:cs="宋体"/>
          <w:i w:val="0"/>
          <w:iCs w:val="0"/>
          <w:caps w:val="0"/>
          <w:smallCaps w:val="0"/>
          <w:color w:val="000000" w:themeColor="text1"/>
          <w14:textFill>
            <w14:solidFill>
              <w14:schemeClr w14:val="tx1"/>
            </w14:solidFill>
          </w14:textFill>
        </w:rPr>
        <w:t xml:space="preserve">图 </w:t>
      </w:r>
      <w:r>
        <w:rPr>
          <w:rFonts w:ascii="Times New Roman" w:hAnsi="Times New Roman" w:cs="宋体"/>
          <w:i w:val="0"/>
          <w:iCs w:val="0"/>
          <w:caps w:val="0"/>
          <w:smallCaps w:val="0"/>
          <w:color w:val="000000" w:themeColor="text1"/>
          <w14:textFill>
            <w14:solidFill>
              <w14:schemeClr w14:val="tx1"/>
            </w14:solidFill>
          </w14:textFill>
        </w:rPr>
        <w:fldChar w:fldCharType="begin"/>
      </w:r>
      <w:r>
        <w:rPr>
          <w:rFonts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ascii="Times New Roman" w:hAnsi="Times New Roman" w:cs="宋体"/>
          <w:i w:val="0"/>
          <w:iCs w:val="0"/>
          <w:caps w:val="0"/>
          <w:smallCaps w:val="0"/>
          <w:color w:val="000000" w:themeColor="text1"/>
          <w14:textFill>
            <w14:solidFill>
              <w14:schemeClr w14:val="tx1"/>
            </w14:solidFill>
          </w14:textFill>
        </w:rPr>
        <w:fldChar w:fldCharType="separate"/>
      </w:r>
      <w:r>
        <w:rPr>
          <w:rFonts w:ascii="Times New Roman" w:hAnsi="Times New Roman" w:cs="宋体"/>
          <w:i w:val="0"/>
          <w:iCs w:val="0"/>
          <w:caps w:val="0"/>
          <w:smallCaps w:val="0"/>
          <w:color w:val="000000" w:themeColor="text1"/>
          <w14:textFill>
            <w14:solidFill>
              <w14:schemeClr w14:val="tx1"/>
            </w14:solidFill>
          </w14:textFill>
        </w:rPr>
        <w:t>14</w:t>
      </w:r>
      <w:r>
        <w:rPr>
          <w:rFonts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eastAsia="zh-CN"/>
          <w14:textFill>
            <w14:solidFill>
              <w14:schemeClr w14:val="tx1"/>
            </w14:solidFill>
          </w14:textFill>
        </w:rPr>
        <w:t>-</w:t>
      </w:r>
      <w:r>
        <w:rPr>
          <w:rFonts w:ascii="Times New Roman" w:hAnsi="Times New Roman" w:cs="宋体"/>
          <w:i w:val="0"/>
          <w:iCs w:val="0"/>
          <w:caps w:val="0"/>
          <w:smallCaps w:val="0"/>
          <w:color w:val="000000" w:themeColor="text1"/>
          <w14:textFill>
            <w14:solidFill>
              <w14:schemeClr w14:val="tx1"/>
            </w14:solidFill>
          </w14:textFill>
        </w:rPr>
        <w:t>2</w:t>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fldChar w:fldCharType="end"/>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要求进行试验连接，对试验布置及试验设备进行确认检查；</w:t>
      </w:r>
    </w:p>
    <w:p>
      <w:pP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c)启动可编程电源，使受试设备工作在额定电压下工作1min，调节可编程电源电压至12.0V±0.24V，持续7s，然后将电压升至额定电压；</w:t>
      </w:r>
    </w:p>
    <w:p>
      <w:pP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hint="eastAsia" w:ascii="Times New Roman" w:hAnsi="Times New Roman" w:cs="宋体"/>
          <w:i w:val="0"/>
          <w:iCs w:val="0"/>
          <w:caps w:val="0"/>
          <w:smallCaps w:val="0"/>
          <w:color w:val="000000" w:themeColor="text1"/>
          <w:lang w:val="en-US" w:eastAsia="zh-CN"/>
          <w14:textFill>
            <w14:solidFill>
              <w14:schemeClr w14:val="tx1"/>
            </w14:solidFill>
          </w14:textFill>
        </w:rPr>
        <w:t>d）</w:t>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当恢复到正常额定电压，在标准大气条件下，按</w:t>
      </w:r>
      <w:r>
        <w:rPr>
          <w:rFonts w:hint="eastAsia" w:ascii="Times New Roman" w:hAnsi="Times New Roman" w:cs="宋体"/>
          <w:i w:val="0"/>
          <w:iCs w:val="0"/>
          <w:caps w:val="0"/>
          <w:smallCaps w:val="0"/>
          <w:color w:val="000000" w:themeColor="text1"/>
          <w14:textFill>
            <w14:solidFill>
              <w14:schemeClr w14:val="tx1"/>
            </w14:solidFill>
          </w14:textFill>
        </w:rPr>
        <w:t>12.2章节</w:t>
      </w:r>
      <w:r>
        <w:rPr>
          <w:rFonts w:hint="eastAsia" w:ascii="Times New Roman" w:hAnsi="Times New Roman" w:cs="宋体"/>
          <w:i w:val="0"/>
          <w:iCs w:val="0"/>
          <w:caps w:val="0"/>
          <w:smallCaps w:val="0"/>
          <w:color w:val="000000" w:themeColor="text1"/>
          <w14:textFill>
            <w14:solidFill>
              <w14:schemeClr w14:val="tx1"/>
            </w14:solidFill>
          </w14:textFill>
        </w:rPr>
        <w:fldChar w:fldCharType="begin"/>
      </w:r>
      <w:r>
        <w:rPr>
          <w:rFonts w:hint="eastAsia" w:ascii="Times New Roman" w:hAnsi="Times New Roman" w:cs="宋体"/>
          <w:i w:val="0"/>
          <w:iCs w:val="0"/>
          <w:caps w:val="0"/>
          <w:smallCaps w:val="0"/>
          <w:color w:val="000000" w:themeColor="text1"/>
          <w14:textFill>
            <w14:solidFill>
              <w14:schemeClr w14:val="tx1"/>
            </w14:solidFill>
          </w14:textFill>
        </w:rPr>
        <w:instrText xml:space="preserve"> REF _Ref24881 \h </w:instrText>
      </w:r>
      <w:r>
        <w:rPr>
          <w:rFonts w:hint="eastAsia"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表</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begin"/>
      </w:r>
      <w:r>
        <w:rPr>
          <w:rFonts w:hint="default" w:ascii="Times New Roman" w:hAnsi="Times New Roman" w:cs="宋体"/>
          <w:i w:val="0"/>
          <w:iCs w:val="0"/>
          <w:caps w:val="0"/>
          <w:smallCaps w:val="0"/>
          <w:color w:val="000000" w:themeColor="text1"/>
          <w:lang w:val="en-US" w:eastAsia="zh-CN"/>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12</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2</w:t>
      </w:r>
      <w:r>
        <w:rPr>
          <w:rFonts w:hint="eastAsia"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14:textFill>
            <w14:solidFill>
              <w14:schemeClr w14:val="tx1"/>
            </w14:solidFill>
          </w14:textFill>
        </w:rPr>
        <w:t>要求</w:t>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对受试设备进行</w:t>
      </w:r>
      <w:r>
        <w:rPr>
          <w:rFonts w:hint="default" w:ascii="Times New Roman" w:hAnsi="Times New Roman" w:cs="宋体"/>
          <w:i w:val="0"/>
          <w:iCs w:val="0"/>
          <w:caps w:val="0"/>
          <w:smallCaps w:val="0"/>
          <w:color w:val="000000"/>
          <w:highlight w:val="none"/>
        </w:rPr>
        <w:t>QPAT2</w:t>
      </w:r>
      <w:r>
        <w:rPr>
          <w:rFonts w:hint="eastAsia" w:ascii="Times New Roman" w:hAnsi="Times New Roman" w:cs="宋体"/>
          <w:i w:val="0"/>
          <w:iCs w:val="0"/>
          <w:caps w:val="0"/>
          <w:smallCaps w:val="0"/>
          <w:color w:val="000000"/>
          <w:highlight w:val="none"/>
          <w:lang w:eastAsia="zh-CN"/>
        </w:rPr>
        <w:t>、</w:t>
      </w:r>
      <w:r>
        <w:rPr>
          <w:rFonts w:hint="default" w:ascii="Times New Roman" w:hAnsi="Times New Roman" w:cs="宋体"/>
          <w:i w:val="0"/>
          <w:iCs w:val="0"/>
          <w:caps w:val="0"/>
          <w:smallCaps w:val="0"/>
          <w:color w:val="000000"/>
          <w:highlight w:val="none"/>
        </w:rPr>
        <w:t>QPAT</w:t>
      </w:r>
      <w:r>
        <w:rPr>
          <w:rFonts w:hint="eastAsia" w:ascii="Times New Roman" w:hAnsi="Times New Roman" w:cs="宋体"/>
          <w:i w:val="0"/>
          <w:iCs w:val="0"/>
          <w:caps w:val="0"/>
          <w:smallCaps w:val="0"/>
          <w:color w:val="000000"/>
          <w:highlight w:val="none"/>
          <w:lang w:val="en-US" w:eastAsia="zh-CN"/>
        </w:rPr>
        <w:t>3、</w:t>
      </w:r>
      <w:r>
        <w:rPr>
          <w:rFonts w:hint="default" w:ascii="Times New Roman" w:hAnsi="Times New Roman" w:cs="宋体"/>
          <w:i w:val="0"/>
          <w:iCs w:val="0"/>
          <w:caps w:val="0"/>
          <w:smallCaps w:val="0"/>
          <w:color w:val="000000"/>
          <w:highlight w:val="none"/>
        </w:rPr>
        <w:t>QPAT</w:t>
      </w:r>
      <w:r>
        <w:rPr>
          <w:rFonts w:hint="eastAsia" w:ascii="Times New Roman" w:hAnsi="Times New Roman" w:cs="宋体"/>
          <w:i w:val="0"/>
          <w:iCs w:val="0"/>
          <w:caps w:val="0"/>
          <w:smallCaps w:val="0"/>
          <w:color w:val="000000"/>
          <w:highlight w:val="none"/>
          <w:lang w:val="en-US" w:eastAsia="zh-CN"/>
        </w:rPr>
        <w:t>4和</w:t>
      </w:r>
      <w:r>
        <w:rPr>
          <w:rFonts w:hint="default" w:ascii="Times New Roman" w:hAnsi="Times New Roman" w:cs="宋体"/>
          <w:i w:val="0"/>
          <w:iCs w:val="0"/>
          <w:caps w:val="0"/>
          <w:smallCaps w:val="0"/>
          <w:color w:val="000000"/>
          <w:highlight w:val="none"/>
        </w:rPr>
        <w:t>QPAT</w:t>
      </w:r>
      <w:r>
        <w:rPr>
          <w:rFonts w:hint="eastAsia" w:ascii="Times New Roman" w:hAnsi="Times New Roman" w:cs="宋体"/>
          <w:i w:val="0"/>
          <w:iCs w:val="0"/>
          <w:caps w:val="0"/>
          <w:smallCaps w:val="0"/>
          <w:color w:val="000000"/>
          <w:highlight w:val="none"/>
          <w:lang w:val="en-US" w:eastAsia="zh-CN"/>
        </w:rPr>
        <w:t>5</w:t>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检查，并记录检测结果。</w:t>
      </w:r>
    </w:p>
    <w:p>
      <w:pPr>
        <w:pStyle w:val="5"/>
        <w:rPr>
          <w:rFonts w:hint="eastAsia" w:ascii="Times New Roman" w:hAnsi="Times New Roman" w:cs="宋体"/>
          <w:i w:val="0"/>
          <w:iCs w:val="0"/>
          <w:caps w:val="0"/>
          <w:smallCaps w:val="0"/>
          <w:color w:val="000000" w:themeColor="text1"/>
          <w:lang w:val="en-US" w:eastAsia="zh-CN"/>
          <w14:textFill>
            <w14:solidFill>
              <w14:schemeClr w14:val="tx1"/>
            </w14:solidFill>
          </w14:textFill>
        </w:rPr>
      </w:pPr>
      <w:bookmarkStart w:id="309" w:name="_Toc23867"/>
      <w:bookmarkStart w:id="310" w:name="_Toc5087"/>
      <w:bookmarkStart w:id="311" w:name="_Toc25982"/>
      <w:r>
        <w:rPr>
          <w:rFonts w:hint="eastAsia" w:ascii="Times New Roman" w:hAnsi="Times New Roman" w:cs="宋体"/>
          <w:i w:val="0"/>
          <w:iCs w:val="0"/>
          <w:caps w:val="0"/>
          <w:smallCaps w:val="0"/>
          <w:color w:val="000000" w:themeColor="text1"/>
          <w:lang w:val="en-US" w:eastAsia="zh-CN"/>
          <w14:textFill>
            <w14:solidFill>
              <w14:schemeClr w14:val="tx1"/>
            </w14:solidFill>
          </w14:textFill>
        </w:rPr>
        <w:t>非正常工作条件：非正常浪涌电压（直流）</w:t>
      </w:r>
      <w:bookmarkEnd w:id="309"/>
      <w:bookmarkEnd w:id="310"/>
      <w:bookmarkEnd w:id="311"/>
    </w:p>
    <w:p>
      <w:pP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按RTCA/DO-160G第16</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.6.2.4</w:t>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章</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节</w:t>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有关规定，设备类别选择</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A</w:t>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类进行试验，</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试验参数如下</w:t>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w:t>
      </w:r>
    </w:p>
    <w:p>
      <w:pP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1)受试设备在端电压为DC28V条件下工作5min；</w:t>
      </w:r>
    </w:p>
    <w:p>
      <w:pP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2)将直流电压升到46.3V-0/+2V，保持100ms；</w:t>
      </w:r>
    </w:p>
    <w:p>
      <w:pP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3)再降低到37.8V-0/+2V,保持1s；</w:t>
      </w:r>
    </w:p>
    <w:p>
      <w:pP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4)每隔10s循环一次，共进行3次；</w:t>
      </w:r>
    </w:p>
    <w:p>
      <w:pP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5)要求两个电压电平之间变换的上升时间应小于1ms，下降时间应小于5ms。</w:t>
      </w:r>
    </w:p>
    <w:p>
      <w:pP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试验人员应在试验环境搭建完成后予以确认试验参数配置，并拍照取证开始试验，试验详细操作步骤如下：</w:t>
      </w:r>
    </w:p>
    <w:p>
      <w:pP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a)在标准大气条件下，按</w:t>
      </w:r>
      <w:r>
        <w:rPr>
          <w:rFonts w:hint="eastAsia" w:ascii="Times New Roman" w:hAnsi="Times New Roman" w:cs="宋体"/>
          <w:i w:val="0"/>
          <w:iCs w:val="0"/>
          <w:caps w:val="0"/>
          <w:smallCaps w:val="0"/>
          <w:color w:val="000000" w:themeColor="text1"/>
          <w14:textFill>
            <w14:solidFill>
              <w14:schemeClr w14:val="tx1"/>
            </w14:solidFill>
          </w14:textFill>
        </w:rPr>
        <w:t>12.2章节</w:t>
      </w:r>
      <w:r>
        <w:rPr>
          <w:rFonts w:hint="eastAsia" w:ascii="Times New Roman" w:hAnsi="Times New Roman" w:cs="宋体"/>
          <w:i w:val="0"/>
          <w:iCs w:val="0"/>
          <w:caps w:val="0"/>
          <w:smallCaps w:val="0"/>
          <w:color w:val="000000" w:themeColor="text1"/>
          <w14:textFill>
            <w14:solidFill>
              <w14:schemeClr w14:val="tx1"/>
            </w14:solidFill>
          </w14:textFill>
        </w:rPr>
        <w:fldChar w:fldCharType="begin"/>
      </w:r>
      <w:r>
        <w:rPr>
          <w:rFonts w:hint="eastAsia" w:ascii="Times New Roman" w:hAnsi="Times New Roman" w:cs="宋体"/>
          <w:i w:val="0"/>
          <w:iCs w:val="0"/>
          <w:caps w:val="0"/>
          <w:smallCaps w:val="0"/>
          <w:color w:val="000000" w:themeColor="text1"/>
          <w14:textFill>
            <w14:solidFill>
              <w14:schemeClr w14:val="tx1"/>
            </w14:solidFill>
          </w14:textFill>
        </w:rPr>
        <w:instrText xml:space="preserve"> REF _Ref24881 \h </w:instrText>
      </w:r>
      <w:r>
        <w:rPr>
          <w:rFonts w:hint="eastAsia"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表</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begin"/>
      </w:r>
      <w:r>
        <w:rPr>
          <w:rFonts w:hint="default" w:ascii="Times New Roman" w:hAnsi="Times New Roman" w:cs="宋体"/>
          <w:i w:val="0"/>
          <w:iCs w:val="0"/>
          <w:caps w:val="0"/>
          <w:smallCaps w:val="0"/>
          <w:color w:val="000000" w:themeColor="text1"/>
          <w:lang w:val="en-US" w:eastAsia="zh-CN"/>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12</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2</w:t>
      </w:r>
      <w:r>
        <w:rPr>
          <w:rFonts w:hint="eastAsia"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14:textFill>
            <w14:solidFill>
              <w14:schemeClr w14:val="tx1"/>
            </w14:solidFill>
          </w14:textFill>
        </w:rPr>
        <w:t>要求</w:t>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进行</w:t>
      </w:r>
      <w:r>
        <w:rPr>
          <w:rFonts w:hint="default" w:ascii="Times New Roman" w:hAnsi="Times New Roman" w:cs="宋体"/>
          <w:i w:val="0"/>
          <w:iCs w:val="0"/>
          <w:caps w:val="0"/>
          <w:smallCaps w:val="0"/>
          <w:color w:val="000000"/>
          <w:highlight w:val="none"/>
        </w:rPr>
        <w:t>QPAT2</w:t>
      </w:r>
      <w:r>
        <w:rPr>
          <w:rFonts w:hint="eastAsia" w:ascii="Times New Roman" w:hAnsi="Times New Roman" w:cs="宋体"/>
          <w:i w:val="0"/>
          <w:iCs w:val="0"/>
          <w:caps w:val="0"/>
          <w:smallCaps w:val="0"/>
          <w:color w:val="000000"/>
          <w:highlight w:val="none"/>
          <w:lang w:eastAsia="zh-CN"/>
        </w:rPr>
        <w:t>、</w:t>
      </w:r>
      <w:r>
        <w:rPr>
          <w:rFonts w:hint="default" w:ascii="Times New Roman" w:hAnsi="Times New Roman" w:cs="宋体"/>
          <w:i w:val="0"/>
          <w:iCs w:val="0"/>
          <w:caps w:val="0"/>
          <w:smallCaps w:val="0"/>
          <w:color w:val="000000"/>
          <w:highlight w:val="none"/>
        </w:rPr>
        <w:t>QPAT</w:t>
      </w:r>
      <w:r>
        <w:rPr>
          <w:rFonts w:hint="eastAsia" w:ascii="Times New Roman" w:hAnsi="Times New Roman" w:cs="宋体"/>
          <w:i w:val="0"/>
          <w:iCs w:val="0"/>
          <w:caps w:val="0"/>
          <w:smallCaps w:val="0"/>
          <w:color w:val="000000"/>
          <w:highlight w:val="none"/>
          <w:lang w:val="en-US" w:eastAsia="zh-CN"/>
        </w:rPr>
        <w:t>3、</w:t>
      </w:r>
      <w:r>
        <w:rPr>
          <w:rFonts w:hint="default" w:ascii="Times New Roman" w:hAnsi="Times New Roman" w:cs="宋体"/>
          <w:i w:val="0"/>
          <w:iCs w:val="0"/>
          <w:caps w:val="0"/>
          <w:smallCaps w:val="0"/>
          <w:color w:val="000000"/>
          <w:highlight w:val="none"/>
        </w:rPr>
        <w:t>QPAT</w:t>
      </w:r>
      <w:r>
        <w:rPr>
          <w:rFonts w:hint="eastAsia" w:ascii="Times New Roman" w:hAnsi="Times New Roman" w:cs="宋体"/>
          <w:i w:val="0"/>
          <w:iCs w:val="0"/>
          <w:caps w:val="0"/>
          <w:smallCaps w:val="0"/>
          <w:color w:val="000000"/>
          <w:highlight w:val="none"/>
          <w:lang w:val="en-US" w:eastAsia="zh-CN"/>
        </w:rPr>
        <w:t>4和</w:t>
      </w:r>
      <w:r>
        <w:rPr>
          <w:rFonts w:hint="default" w:ascii="Times New Roman" w:hAnsi="Times New Roman" w:cs="宋体"/>
          <w:i w:val="0"/>
          <w:iCs w:val="0"/>
          <w:caps w:val="0"/>
          <w:smallCaps w:val="0"/>
          <w:color w:val="000000"/>
          <w:highlight w:val="none"/>
        </w:rPr>
        <w:t>QPAT</w:t>
      </w:r>
      <w:r>
        <w:rPr>
          <w:rFonts w:hint="eastAsia" w:ascii="Times New Roman" w:hAnsi="Times New Roman" w:cs="宋体"/>
          <w:i w:val="0"/>
          <w:iCs w:val="0"/>
          <w:caps w:val="0"/>
          <w:smallCaps w:val="0"/>
          <w:color w:val="000000"/>
          <w:highlight w:val="none"/>
          <w:lang w:val="en-US" w:eastAsia="zh-CN"/>
        </w:rPr>
        <w:t>5</w:t>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检查，并记录检测结果；</w:t>
      </w:r>
    </w:p>
    <w:p>
      <w:pP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b)受试设备按照</w:t>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fldChar w:fldCharType="begin"/>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instrText xml:space="preserve"> REF _Ref22095 \h </w:instrText>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fldChar w:fldCharType="separate"/>
      </w:r>
      <w:r>
        <w:rPr>
          <w:rFonts w:ascii="Times New Roman" w:hAnsi="Times New Roman" w:cs="宋体"/>
          <w:i w:val="0"/>
          <w:iCs w:val="0"/>
          <w:caps w:val="0"/>
          <w:smallCaps w:val="0"/>
          <w:color w:val="000000" w:themeColor="text1"/>
          <w14:textFill>
            <w14:solidFill>
              <w14:schemeClr w14:val="tx1"/>
            </w14:solidFill>
          </w14:textFill>
        </w:rPr>
        <w:t xml:space="preserve">图 </w:t>
      </w:r>
      <w:r>
        <w:rPr>
          <w:rFonts w:ascii="Times New Roman" w:hAnsi="Times New Roman" w:cs="宋体"/>
          <w:i w:val="0"/>
          <w:iCs w:val="0"/>
          <w:caps w:val="0"/>
          <w:smallCaps w:val="0"/>
          <w:color w:val="000000" w:themeColor="text1"/>
          <w14:textFill>
            <w14:solidFill>
              <w14:schemeClr w14:val="tx1"/>
            </w14:solidFill>
          </w14:textFill>
        </w:rPr>
        <w:fldChar w:fldCharType="begin"/>
      </w:r>
      <w:r>
        <w:rPr>
          <w:rFonts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ascii="Times New Roman" w:hAnsi="Times New Roman" w:cs="宋体"/>
          <w:i w:val="0"/>
          <w:iCs w:val="0"/>
          <w:caps w:val="0"/>
          <w:smallCaps w:val="0"/>
          <w:color w:val="000000" w:themeColor="text1"/>
          <w14:textFill>
            <w14:solidFill>
              <w14:schemeClr w14:val="tx1"/>
            </w14:solidFill>
          </w14:textFill>
        </w:rPr>
        <w:fldChar w:fldCharType="separate"/>
      </w:r>
      <w:r>
        <w:rPr>
          <w:rFonts w:ascii="Times New Roman" w:hAnsi="Times New Roman" w:cs="宋体"/>
          <w:i w:val="0"/>
          <w:iCs w:val="0"/>
          <w:caps w:val="0"/>
          <w:smallCaps w:val="0"/>
          <w:color w:val="000000" w:themeColor="text1"/>
          <w14:textFill>
            <w14:solidFill>
              <w14:schemeClr w14:val="tx1"/>
            </w14:solidFill>
          </w14:textFill>
        </w:rPr>
        <w:t>14</w:t>
      </w:r>
      <w:r>
        <w:rPr>
          <w:rFonts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eastAsia="zh-CN"/>
          <w14:textFill>
            <w14:solidFill>
              <w14:schemeClr w14:val="tx1"/>
            </w14:solidFill>
          </w14:textFill>
        </w:rPr>
        <w:t>-</w:t>
      </w:r>
      <w:r>
        <w:rPr>
          <w:rFonts w:ascii="Times New Roman" w:hAnsi="Times New Roman" w:cs="宋体"/>
          <w:i w:val="0"/>
          <w:iCs w:val="0"/>
          <w:caps w:val="0"/>
          <w:smallCaps w:val="0"/>
          <w:color w:val="000000" w:themeColor="text1"/>
          <w14:textFill>
            <w14:solidFill>
              <w14:schemeClr w14:val="tx1"/>
            </w14:solidFill>
          </w14:textFill>
        </w:rPr>
        <w:t>1</w:t>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和</w:t>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fldChar w:fldCharType="begin"/>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instrText xml:space="preserve"> REF _Ref22124 \h </w:instrText>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fldChar w:fldCharType="separate"/>
      </w:r>
      <w:r>
        <w:rPr>
          <w:rFonts w:ascii="Times New Roman" w:hAnsi="Times New Roman" w:cs="宋体"/>
          <w:i w:val="0"/>
          <w:iCs w:val="0"/>
          <w:caps w:val="0"/>
          <w:smallCaps w:val="0"/>
          <w:color w:val="000000" w:themeColor="text1"/>
          <w14:textFill>
            <w14:solidFill>
              <w14:schemeClr w14:val="tx1"/>
            </w14:solidFill>
          </w14:textFill>
        </w:rPr>
        <w:t xml:space="preserve">图 </w:t>
      </w:r>
      <w:r>
        <w:rPr>
          <w:rFonts w:ascii="Times New Roman" w:hAnsi="Times New Roman" w:cs="宋体"/>
          <w:i w:val="0"/>
          <w:iCs w:val="0"/>
          <w:caps w:val="0"/>
          <w:smallCaps w:val="0"/>
          <w:color w:val="000000" w:themeColor="text1"/>
          <w14:textFill>
            <w14:solidFill>
              <w14:schemeClr w14:val="tx1"/>
            </w14:solidFill>
          </w14:textFill>
        </w:rPr>
        <w:fldChar w:fldCharType="begin"/>
      </w:r>
      <w:r>
        <w:rPr>
          <w:rFonts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ascii="Times New Roman" w:hAnsi="Times New Roman" w:cs="宋体"/>
          <w:i w:val="0"/>
          <w:iCs w:val="0"/>
          <w:caps w:val="0"/>
          <w:smallCaps w:val="0"/>
          <w:color w:val="000000" w:themeColor="text1"/>
          <w14:textFill>
            <w14:solidFill>
              <w14:schemeClr w14:val="tx1"/>
            </w14:solidFill>
          </w14:textFill>
        </w:rPr>
        <w:fldChar w:fldCharType="separate"/>
      </w:r>
      <w:r>
        <w:rPr>
          <w:rFonts w:ascii="Times New Roman" w:hAnsi="Times New Roman" w:cs="宋体"/>
          <w:i w:val="0"/>
          <w:iCs w:val="0"/>
          <w:caps w:val="0"/>
          <w:smallCaps w:val="0"/>
          <w:color w:val="000000" w:themeColor="text1"/>
          <w14:textFill>
            <w14:solidFill>
              <w14:schemeClr w14:val="tx1"/>
            </w14:solidFill>
          </w14:textFill>
        </w:rPr>
        <w:t>14</w:t>
      </w:r>
      <w:r>
        <w:rPr>
          <w:rFonts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eastAsia="zh-CN"/>
          <w14:textFill>
            <w14:solidFill>
              <w14:schemeClr w14:val="tx1"/>
            </w14:solidFill>
          </w14:textFill>
        </w:rPr>
        <w:t>-</w:t>
      </w:r>
      <w:r>
        <w:rPr>
          <w:rFonts w:ascii="Times New Roman" w:hAnsi="Times New Roman" w:cs="宋体"/>
          <w:i w:val="0"/>
          <w:iCs w:val="0"/>
          <w:caps w:val="0"/>
          <w:smallCaps w:val="0"/>
          <w:color w:val="000000" w:themeColor="text1"/>
          <w14:textFill>
            <w14:solidFill>
              <w14:schemeClr w14:val="tx1"/>
            </w14:solidFill>
          </w14:textFill>
        </w:rPr>
        <w:t>2</w:t>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fldChar w:fldCharType="end"/>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要求进行试验连接，对试验布置及试验设备进行确认检查；</w:t>
      </w:r>
    </w:p>
    <w:p>
      <w:pP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c)启动可编程电源，使受试设备工作在</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28V</w:t>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工作1min，调节可编程受试设备输入端电压至80V-0/+4V，持续时间100ms，然后将电压降至48V-0/+4V，持续时间1s，恢复电压至</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28V</w:t>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，保持10s，第一次浪涌和第二次浪涌电压之间不反回额定电压；</w:t>
      </w:r>
    </w:p>
    <w:p>
      <w:pP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d)施加浪涌电压3次，从一个电平上升至另一电平的时间应在1ms内，从一个电平下降至另一电平的时间应在5ms内；</w:t>
      </w:r>
    </w:p>
    <w:p>
      <w:pP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e)当恢复到</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28V</w:t>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，在标准大气条件下，按</w:t>
      </w:r>
      <w:r>
        <w:rPr>
          <w:rFonts w:hint="eastAsia" w:ascii="Times New Roman" w:hAnsi="Times New Roman" w:cs="宋体"/>
          <w:i w:val="0"/>
          <w:iCs w:val="0"/>
          <w:caps w:val="0"/>
          <w:smallCaps w:val="0"/>
          <w:color w:val="000000" w:themeColor="text1"/>
          <w14:textFill>
            <w14:solidFill>
              <w14:schemeClr w14:val="tx1"/>
            </w14:solidFill>
          </w14:textFill>
        </w:rPr>
        <w:t>12.2章节</w:t>
      </w:r>
      <w:r>
        <w:rPr>
          <w:rFonts w:hint="eastAsia" w:ascii="Times New Roman" w:hAnsi="Times New Roman" w:cs="宋体"/>
          <w:i w:val="0"/>
          <w:iCs w:val="0"/>
          <w:caps w:val="0"/>
          <w:smallCaps w:val="0"/>
          <w:color w:val="000000" w:themeColor="text1"/>
          <w14:textFill>
            <w14:solidFill>
              <w14:schemeClr w14:val="tx1"/>
            </w14:solidFill>
          </w14:textFill>
        </w:rPr>
        <w:fldChar w:fldCharType="begin"/>
      </w:r>
      <w:r>
        <w:rPr>
          <w:rFonts w:hint="eastAsia" w:ascii="Times New Roman" w:hAnsi="Times New Roman" w:cs="宋体"/>
          <w:i w:val="0"/>
          <w:iCs w:val="0"/>
          <w:caps w:val="0"/>
          <w:smallCaps w:val="0"/>
          <w:color w:val="000000" w:themeColor="text1"/>
          <w14:textFill>
            <w14:solidFill>
              <w14:schemeClr w14:val="tx1"/>
            </w14:solidFill>
          </w14:textFill>
        </w:rPr>
        <w:instrText xml:space="preserve"> REF _Ref24881 \h </w:instrText>
      </w:r>
      <w:r>
        <w:rPr>
          <w:rFonts w:hint="eastAsia"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表</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begin"/>
      </w:r>
      <w:r>
        <w:rPr>
          <w:rFonts w:hint="default" w:ascii="Times New Roman" w:hAnsi="Times New Roman" w:cs="宋体"/>
          <w:i w:val="0"/>
          <w:iCs w:val="0"/>
          <w:caps w:val="0"/>
          <w:smallCaps w:val="0"/>
          <w:color w:val="000000" w:themeColor="text1"/>
          <w:lang w:val="en-US" w:eastAsia="zh-CN"/>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12</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2</w:t>
      </w:r>
      <w:r>
        <w:rPr>
          <w:rFonts w:hint="eastAsia"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要求对受试设备进行</w:t>
      </w:r>
      <w:r>
        <w:rPr>
          <w:rFonts w:hint="default" w:ascii="Times New Roman" w:hAnsi="Times New Roman" w:cs="宋体"/>
          <w:i w:val="0"/>
          <w:iCs w:val="0"/>
          <w:caps w:val="0"/>
          <w:smallCaps w:val="0"/>
          <w:color w:val="000000"/>
          <w:highlight w:val="none"/>
        </w:rPr>
        <w:t>QPAT2</w:t>
      </w:r>
      <w:r>
        <w:rPr>
          <w:rFonts w:hint="eastAsia" w:ascii="Times New Roman" w:hAnsi="Times New Roman" w:cs="宋体"/>
          <w:i w:val="0"/>
          <w:iCs w:val="0"/>
          <w:caps w:val="0"/>
          <w:smallCaps w:val="0"/>
          <w:color w:val="000000"/>
          <w:highlight w:val="none"/>
          <w:lang w:eastAsia="zh-CN"/>
        </w:rPr>
        <w:t>、</w:t>
      </w:r>
      <w:r>
        <w:rPr>
          <w:rFonts w:hint="default" w:ascii="Times New Roman" w:hAnsi="Times New Roman" w:cs="宋体"/>
          <w:i w:val="0"/>
          <w:iCs w:val="0"/>
          <w:caps w:val="0"/>
          <w:smallCaps w:val="0"/>
          <w:color w:val="000000"/>
          <w:highlight w:val="none"/>
        </w:rPr>
        <w:t>QPAT</w:t>
      </w:r>
      <w:r>
        <w:rPr>
          <w:rFonts w:hint="eastAsia" w:ascii="Times New Roman" w:hAnsi="Times New Roman" w:cs="宋体"/>
          <w:i w:val="0"/>
          <w:iCs w:val="0"/>
          <w:caps w:val="0"/>
          <w:smallCaps w:val="0"/>
          <w:color w:val="000000"/>
          <w:highlight w:val="none"/>
          <w:lang w:val="en-US" w:eastAsia="zh-CN"/>
        </w:rPr>
        <w:t>3、</w:t>
      </w:r>
      <w:r>
        <w:rPr>
          <w:rFonts w:hint="default" w:ascii="Times New Roman" w:hAnsi="Times New Roman" w:cs="宋体"/>
          <w:i w:val="0"/>
          <w:iCs w:val="0"/>
          <w:caps w:val="0"/>
          <w:smallCaps w:val="0"/>
          <w:color w:val="000000"/>
          <w:highlight w:val="none"/>
        </w:rPr>
        <w:t>QPAT</w:t>
      </w:r>
      <w:r>
        <w:rPr>
          <w:rFonts w:hint="eastAsia" w:ascii="Times New Roman" w:hAnsi="Times New Roman" w:cs="宋体"/>
          <w:i w:val="0"/>
          <w:iCs w:val="0"/>
          <w:caps w:val="0"/>
          <w:smallCaps w:val="0"/>
          <w:color w:val="000000"/>
          <w:highlight w:val="none"/>
          <w:lang w:val="en-US" w:eastAsia="zh-CN"/>
        </w:rPr>
        <w:t>4和</w:t>
      </w:r>
      <w:r>
        <w:rPr>
          <w:rFonts w:hint="default" w:ascii="Times New Roman" w:hAnsi="Times New Roman" w:cs="宋体"/>
          <w:i w:val="0"/>
          <w:iCs w:val="0"/>
          <w:caps w:val="0"/>
          <w:smallCaps w:val="0"/>
          <w:color w:val="000000"/>
          <w:highlight w:val="none"/>
        </w:rPr>
        <w:t>QPAT</w:t>
      </w:r>
      <w:r>
        <w:rPr>
          <w:rFonts w:hint="eastAsia" w:ascii="Times New Roman" w:hAnsi="Times New Roman" w:cs="宋体"/>
          <w:i w:val="0"/>
          <w:iCs w:val="0"/>
          <w:caps w:val="0"/>
          <w:smallCaps w:val="0"/>
          <w:color w:val="000000"/>
          <w:highlight w:val="none"/>
          <w:lang w:val="en-US" w:eastAsia="zh-CN"/>
        </w:rPr>
        <w:t>5</w:t>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检查，并记录检测结果。</w:t>
      </w:r>
    </w:p>
    <w:p>
      <w:pPr>
        <w:pStyle w:val="5"/>
        <w:rPr>
          <w:rFonts w:hint="eastAsia" w:ascii="Times New Roman" w:hAnsi="Times New Roman" w:cs="宋体"/>
          <w:i w:val="0"/>
          <w:iCs w:val="0"/>
          <w:caps w:val="0"/>
          <w:smallCaps w:val="0"/>
          <w:color w:val="000000" w:themeColor="text1"/>
          <w:lang w:val="en-US" w:eastAsia="zh-CN"/>
          <w14:textFill>
            <w14:solidFill>
              <w14:schemeClr w14:val="tx1"/>
            </w14:solidFill>
          </w14:textFill>
        </w:rPr>
      </w:pPr>
      <w:bookmarkStart w:id="312" w:name="_Toc11253"/>
      <w:bookmarkStart w:id="313" w:name="_Toc13220"/>
      <w:r>
        <w:rPr>
          <w:rFonts w:hint="eastAsia" w:ascii="Times New Roman" w:hAnsi="Times New Roman" w:cs="宋体"/>
          <w:i w:val="0"/>
          <w:iCs w:val="0"/>
          <w:caps w:val="0"/>
          <w:smallCaps w:val="0"/>
          <w:color w:val="000000" w:themeColor="text1"/>
          <w:lang w:val="en-US" w:eastAsia="zh-CN"/>
          <w14:textFill>
            <w14:solidFill>
              <w14:schemeClr w14:val="tx1"/>
            </w14:solidFill>
          </w14:textFill>
        </w:rPr>
        <w:t>冲击电流试验（直流）</w:t>
      </w:r>
      <w:bookmarkEnd w:id="312"/>
      <w:bookmarkEnd w:id="313"/>
    </w:p>
    <w:p>
      <w:pP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按RTCA/DO-160G第16</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.7.5</w:t>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章</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节</w:t>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有关规定，</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试验参数如下</w:t>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w:t>
      </w:r>
    </w:p>
    <w:p>
      <w:pP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hint="eastAsia" w:ascii="Times New Roman" w:hAnsi="Times New Roman" w:cs="宋体"/>
          <w:i w:val="0"/>
          <w:iCs w:val="0"/>
          <w:caps w:val="0"/>
          <w:smallCaps w:val="0"/>
          <w:color w:val="000000" w:themeColor="text1"/>
          <w:lang w:val="en-US" w:eastAsia="zh-CN"/>
          <w14:textFill>
            <w14:solidFill>
              <w14:schemeClr w14:val="tx1"/>
            </w14:solidFill>
          </w14:textFill>
        </w:rPr>
        <w:t>受试设备</w:t>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的标识为I，试验在两个条件下进行：1）</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受试设备</w:t>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不加电至少静止5min，然后对</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受试设备</w:t>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施加额定电压；2）</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受试设备</w:t>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以最大输入电流方式稳定工作，将输入电压降低到小于</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28V</w:t>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的5%,持续200ms+20/-0ms，然后施加</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28V</w:t>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w:t>
      </w:r>
    </w:p>
    <w:p>
      <w:pP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当</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28V</w:t>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突然施加到</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受试设备</w:t>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时，产生的冲击电流峰值应小于以下值：</w:t>
      </w:r>
    </w:p>
    <w:p>
      <w:pP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在开始的3.</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0</w:t>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ms：最大稳态负载电流的9倍；</w:t>
      </w:r>
    </w:p>
    <w:p>
      <w:pP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3.0～500ms：最大稳态负载电流的4倍；</w:t>
      </w:r>
    </w:p>
    <w:p>
      <w:pP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500ms到2s：最大稳态负载电流的2倍，然后额定值。</w:t>
      </w:r>
    </w:p>
    <w:p>
      <w:pP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试验人员应在试验环境搭建完成后予以确认试验参数配置，并拍照取证开始试验，试验详细操作步骤如下：</w:t>
      </w:r>
    </w:p>
    <w:p>
      <w:pP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a)在标准大气条件下，按</w:t>
      </w:r>
      <w:r>
        <w:rPr>
          <w:rFonts w:hint="eastAsia" w:ascii="Times New Roman" w:hAnsi="Times New Roman" w:cs="宋体"/>
          <w:i w:val="0"/>
          <w:iCs w:val="0"/>
          <w:caps w:val="0"/>
          <w:smallCaps w:val="0"/>
          <w:color w:val="000000" w:themeColor="text1"/>
          <w14:textFill>
            <w14:solidFill>
              <w14:schemeClr w14:val="tx1"/>
            </w14:solidFill>
          </w14:textFill>
        </w:rPr>
        <w:t>12.2章节</w:t>
      </w:r>
      <w:r>
        <w:rPr>
          <w:rFonts w:hint="eastAsia" w:ascii="Times New Roman" w:hAnsi="Times New Roman" w:cs="宋体"/>
          <w:i w:val="0"/>
          <w:iCs w:val="0"/>
          <w:caps w:val="0"/>
          <w:smallCaps w:val="0"/>
          <w:color w:val="000000" w:themeColor="text1"/>
          <w14:textFill>
            <w14:solidFill>
              <w14:schemeClr w14:val="tx1"/>
            </w14:solidFill>
          </w14:textFill>
        </w:rPr>
        <w:fldChar w:fldCharType="begin"/>
      </w:r>
      <w:r>
        <w:rPr>
          <w:rFonts w:hint="eastAsia" w:ascii="Times New Roman" w:hAnsi="Times New Roman" w:cs="宋体"/>
          <w:i w:val="0"/>
          <w:iCs w:val="0"/>
          <w:caps w:val="0"/>
          <w:smallCaps w:val="0"/>
          <w:color w:val="000000" w:themeColor="text1"/>
          <w14:textFill>
            <w14:solidFill>
              <w14:schemeClr w14:val="tx1"/>
            </w14:solidFill>
          </w14:textFill>
        </w:rPr>
        <w:instrText xml:space="preserve"> REF _Ref24881 \h </w:instrText>
      </w:r>
      <w:r>
        <w:rPr>
          <w:rFonts w:hint="eastAsia"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表</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begin"/>
      </w:r>
      <w:r>
        <w:rPr>
          <w:rFonts w:hint="default" w:ascii="Times New Roman" w:hAnsi="Times New Roman" w:cs="宋体"/>
          <w:i w:val="0"/>
          <w:iCs w:val="0"/>
          <w:caps w:val="0"/>
          <w:smallCaps w:val="0"/>
          <w:color w:val="000000" w:themeColor="text1"/>
          <w:lang w:val="en-US" w:eastAsia="zh-CN"/>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12</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2</w:t>
      </w:r>
      <w:r>
        <w:rPr>
          <w:rFonts w:hint="eastAsia"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14:textFill>
            <w14:solidFill>
              <w14:schemeClr w14:val="tx1"/>
            </w14:solidFill>
          </w14:textFill>
        </w:rPr>
        <w:t>要求</w:t>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进行</w:t>
      </w:r>
      <w:r>
        <w:rPr>
          <w:rFonts w:hint="default" w:ascii="Times New Roman" w:hAnsi="Times New Roman" w:cs="宋体"/>
          <w:i w:val="0"/>
          <w:iCs w:val="0"/>
          <w:caps w:val="0"/>
          <w:smallCaps w:val="0"/>
          <w:color w:val="000000"/>
          <w:highlight w:val="none"/>
        </w:rPr>
        <w:t>QPAT2</w:t>
      </w:r>
      <w:r>
        <w:rPr>
          <w:rFonts w:hint="eastAsia" w:ascii="Times New Roman" w:hAnsi="Times New Roman" w:cs="宋体"/>
          <w:i w:val="0"/>
          <w:iCs w:val="0"/>
          <w:caps w:val="0"/>
          <w:smallCaps w:val="0"/>
          <w:color w:val="000000"/>
          <w:highlight w:val="none"/>
          <w:lang w:eastAsia="zh-CN"/>
        </w:rPr>
        <w:t>、</w:t>
      </w:r>
      <w:r>
        <w:rPr>
          <w:rFonts w:hint="default" w:ascii="Times New Roman" w:hAnsi="Times New Roman" w:cs="宋体"/>
          <w:i w:val="0"/>
          <w:iCs w:val="0"/>
          <w:caps w:val="0"/>
          <w:smallCaps w:val="0"/>
          <w:color w:val="000000"/>
          <w:highlight w:val="none"/>
        </w:rPr>
        <w:t>QPAT</w:t>
      </w:r>
      <w:r>
        <w:rPr>
          <w:rFonts w:hint="eastAsia" w:ascii="Times New Roman" w:hAnsi="Times New Roman" w:cs="宋体"/>
          <w:i w:val="0"/>
          <w:iCs w:val="0"/>
          <w:caps w:val="0"/>
          <w:smallCaps w:val="0"/>
          <w:color w:val="000000"/>
          <w:highlight w:val="none"/>
          <w:lang w:val="en-US" w:eastAsia="zh-CN"/>
        </w:rPr>
        <w:t>3、</w:t>
      </w:r>
      <w:r>
        <w:rPr>
          <w:rFonts w:hint="default" w:ascii="Times New Roman" w:hAnsi="Times New Roman" w:cs="宋体"/>
          <w:i w:val="0"/>
          <w:iCs w:val="0"/>
          <w:caps w:val="0"/>
          <w:smallCaps w:val="0"/>
          <w:color w:val="000000"/>
          <w:highlight w:val="none"/>
        </w:rPr>
        <w:t>QPAT</w:t>
      </w:r>
      <w:r>
        <w:rPr>
          <w:rFonts w:hint="eastAsia" w:ascii="Times New Roman" w:hAnsi="Times New Roman" w:cs="宋体"/>
          <w:i w:val="0"/>
          <w:iCs w:val="0"/>
          <w:caps w:val="0"/>
          <w:smallCaps w:val="0"/>
          <w:color w:val="000000"/>
          <w:highlight w:val="none"/>
          <w:lang w:val="en-US" w:eastAsia="zh-CN"/>
        </w:rPr>
        <w:t>4和</w:t>
      </w:r>
      <w:r>
        <w:rPr>
          <w:rFonts w:hint="default" w:ascii="Times New Roman" w:hAnsi="Times New Roman" w:cs="宋体"/>
          <w:i w:val="0"/>
          <w:iCs w:val="0"/>
          <w:caps w:val="0"/>
          <w:smallCaps w:val="0"/>
          <w:color w:val="000000"/>
          <w:highlight w:val="none"/>
        </w:rPr>
        <w:t>QPAT</w:t>
      </w:r>
      <w:r>
        <w:rPr>
          <w:rFonts w:hint="eastAsia" w:ascii="Times New Roman" w:hAnsi="Times New Roman" w:cs="宋体"/>
          <w:i w:val="0"/>
          <w:iCs w:val="0"/>
          <w:caps w:val="0"/>
          <w:smallCaps w:val="0"/>
          <w:color w:val="000000"/>
          <w:highlight w:val="none"/>
          <w:lang w:val="en-US" w:eastAsia="zh-CN"/>
        </w:rPr>
        <w:t>5</w:t>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检查，并记录检测结果；</w:t>
      </w:r>
    </w:p>
    <w:p>
      <w:pP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b)受试设备按照</w:t>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fldChar w:fldCharType="begin"/>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instrText xml:space="preserve"> REF _Ref22095 \h </w:instrText>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fldChar w:fldCharType="separate"/>
      </w:r>
      <w:r>
        <w:rPr>
          <w:rFonts w:ascii="Times New Roman" w:hAnsi="Times New Roman" w:cs="宋体"/>
          <w:i w:val="0"/>
          <w:iCs w:val="0"/>
          <w:caps w:val="0"/>
          <w:smallCaps w:val="0"/>
          <w:color w:val="000000" w:themeColor="text1"/>
          <w14:textFill>
            <w14:solidFill>
              <w14:schemeClr w14:val="tx1"/>
            </w14:solidFill>
          </w14:textFill>
        </w:rPr>
        <w:t xml:space="preserve">图 </w:t>
      </w:r>
      <w:r>
        <w:rPr>
          <w:rFonts w:ascii="Times New Roman" w:hAnsi="Times New Roman" w:cs="宋体"/>
          <w:i w:val="0"/>
          <w:iCs w:val="0"/>
          <w:caps w:val="0"/>
          <w:smallCaps w:val="0"/>
          <w:color w:val="000000" w:themeColor="text1"/>
          <w14:textFill>
            <w14:solidFill>
              <w14:schemeClr w14:val="tx1"/>
            </w14:solidFill>
          </w14:textFill>
        </w:rPr>
        <w:fldChar w:fldCharType="begin"/>
      </w:r>
      <w:r>
        <w:rPr>
          <w:rFonts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ascii="Times New Roman" w:hAnsi="Times New Roman" w:cs="宋体"/>
          <w:i w:val="0"/>
          <w:iCs w:val="0"/>
          <w:caps w:val="0"/>
          <w:smallCaps w:val="0"/>
          <w:color w:val="000000" w:themeColor="text1"/>
          <w14:textFill>
            <w14:solidFill>
              <w14:schemeClr w14:val="tx1"/>
            </w14:solidFill>
          </w14:textFill>
        </w:rPr>
        <w:fldChar w:fldCharType="separate"/>
      </w:r>
      <w:r>
        <w:rPr>
          <w:rFonts w:ascii="Times New Roman" w:hAnsi="Times New Roman" w:cs="宋体"/>
          <w:i w:val="0"/>
          <w:iCs w:val="0"/>
          <w:caps w:val="0"/>
          <w:smallCaps w:val="0"/>
          <w:color w:val="000000" w:themeColor="text1"/>
          <w14:textFill>
            <w14:solidFill>
              <w14:schemeClr w14:val="tx1"/>
            </w14:solidFill>
          </w14:textFill>
        </w:rPr>
        <w:t>14</w:t>
      </w:r>
      <w:r>
        <w:rPr>
          <w:rFonts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eastAsia="zh-CN"/>
          <w14:textFill>
            <w14:solidFill>
              <w14:schemeClr w14:val="tx1"/>
            </w14:solidFill>
          </w14:textFill>
        </w:rPr>
        <w:t>-</w:t>
      </w:r>
      <w:r>
        <w:rPr>
          <w:rFonts w:ascii="Times New Roman" w:hAnsi="Times New Roman" w:cs="宋体"/>
          <w:i w:val="0"/>
          <w:iCs w:val="0"/>
          <w:caps w:val="0"/>
          <w:smallCaps w:val="0"/>
          <w:color w:val="000000" w:themeColor="text1"/>
          <w14:textFill>
            <w14:solidFill>
              <w14:schemeClr w14:val="tx1"/>
            </w14:solidFill>
          </w14:textFill>
        </w:rPr>
        <w:t>1</w:t>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和</w:t>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fldChar w:fldCharType="begin"/>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instrText xml:space="preserve"> REF _Ref30664 \h </w:instrText>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fldChar w:fldCharType="separate"/>
      </w:r>
      <w:r>
        <w:rPr>
          <w:rFonts w:ascii="Times New Roman" w:hAnsi="Times New Roman" w:cs="宋体"/>
          <w:i w:val="0"/>
          <w:iCs w:val="0"/>
          <w:caps w:val="0"/>
          <w:smallCaps w:val="0"/>
          <w:color w:val="000000" w:themeColor="text1"/>
          <w14:textFill>
            <w14:solidFill>
              <w14:schemeClr w14:val="tx1"/>
            </w14:solidFill>
          </w14:textFill>
        </w:rPr>
        <w:t xml:space="preserve">表 </w:t>
      </w:r>
      <w:r>
        <w:rPr>
          <w:rFonts w:ascii="Times New Roman" w:hAnsi="Times New Roman" w:cs="宋体"/>
          <w:i w:val="0"/>
          <w:iCs w:val="0"/>
          <w:caps w:val="0"/>
          <w:smallCaps w:val="0"/>
          <w:color w:val="000000" w:themeColor="text1"/>
          <w14:textFill>
            <w14:solidFill>
              <w14:schemeClr w14:val="tx1"/>
            </w14:solidFill>
          </w14:textFill>
        </w:rPr>
        <w:fldChar w:fldCharType="begin"/>
      </w:r>
      <w:r>
        <w:rPr>
          <w:rFonts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ascii="Times New Roman" w:hAnsi="Times New Roman" w:cs="宋体"/>
          <w:i w:val="0"/>
          <w:iCs w:val="0"/>
          <w:caps w:val="0"/>
          <w:smallCaps w:val="0"/>
          <w:color w:val="000000" w:themeColor="text1"/>
          <w14:textFill>
            <w14:solidFill>
              <w14:schemeClr w14:val="tx1"/>
            </w14:solidFill>
          </w14:textFill>
        </w:rPr>
        <w:fldChar w:fldCharType="separate"/>
      </w:r>
      <w:r>
        <w:rPr>
          <w:rFonts w:ascii="Times New Roman" w:hAnsi="Times New Roman" w:cs="宋体"/>
          <w:i w:val="0"/>
          <w:iCs w:val="0"/>
          <w:caps w:val="0"/>
          <w:smallCaps w:val="0"/>
          <w:color w:val="000000" w:themeColor="text1"/>
          <w14:textFill>
            <w14:solidFill>
              <w14:schemeClr w14:val="tx1"/>
            </w14:solidFill>
          </w14:textFill>
        </w:rPr>
        <w:t>14</w:t>
      </w:r>
      <w:r>
        <w:rPr>
          <w:rFonts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eastAsia="zh-CN"/>
          <w14:textFill>
            <w14:solidFill>
              <w14:schemeClr w14:val="tx1"/>
            </w14:solidFill>
          </w14:textFill>
        </w:rPr>
        <w:t>-</w:t>
      </w:r>
      <w:r>
        <w:rPr>
          <w:rFonts w:ascii="Times New Roman" w:hAnsi="Times New Roman" w:cs="宋体"/>
          <w:i w:val="0"/>
          <w:iCs w:val="0"/>
          <w:caps w:val="0"/>
          <w:smallCaps w:val="0"/>
          <w:color w:val="000000" w:themeColor="text1"/>
          <w14:textFill>
            <w14:solidFill>
              <w14:schemeClr w14:val="tx1"/>
            </w14:solidFill>
          </w14:textFill>
        </w:rPr>
        <w:t>4</w:t>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fldChar w:fldCharType="end"/>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要求进行试验连接，对试验布置及试验设备进行确认检查；</w:t>
      </w:r>
    </w:p>
    <w:p>
      <w:pP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c)</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受试设备</w:t>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不加电至少静止5min，然后对</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受试设备</w:t>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施加额定电压，记录试验中产生的冲击电流波形，验证产生的冲击电流是否满足规定的限值；</w:t>
      </w:r>
    </w:p>
    <w:p>
      <w:pP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d)使</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受试设备</w:t>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工作在</w:t>
      </w:r>
      <w:r>
        <w:rPr>
          <w:rFonts w:hint="default" w:ascii="Times New Roman" w:hAnsi="Times New Roman" w:cs="宋体"/>
          <w:i w:val="0"/>
          <w:iCs w:val="0"/>
          <w:caps w:val="0"/>
          <w:smallCaps w:val="0"/>
          <w:color w:val="000000"/>
          <w:highlight w:val="none"/>
        </w:rPr>
        <w:t>QPAT</w:t>
      </w:r>
      <w:r>
        <w:rPr>
          <w:rFonts w:hint="eastAsia" w:ascii="Times New Roman" w:hAnsi="Times New Roman" w:cs="宋体"/>
          <w:i w:val="0"/>
          <w:iCs w:val="0"/>
          <w:caps w:val="0"/>
          <w:smallCaps w:val="0"/>
          <w:color w:val="000000"/>
          <w:highlight w:val="none"/>
          <w:lang w:val="en-US" w:eastAsia="zh-CN"/>
        </w:rPr>
        <w:t>3</w:t>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任务中，将输入电压降低到小于</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28V</w:t>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的5%，持续200ms+20/-0ms，然后施加</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28V</w:t>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，记录试验中产生的冲击电流波形，验证产生的冲击电流是否满足规定的限值；</w:t>
      </w:r>
    </w:p>
    <w:p>
      <w:pP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e)当恢复到正常额定电压</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28V</w:t>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，在标准大气条件下，按</w:t>
      </w:r>
      <w:r>
        <w:rPr>
          <w:rFonts w:hint="eastAsia" w:ascii="Times New Roman" w:hAnsi="Times New Roman" w:cs="宋体"/>
          <w:i w:val="0"/>
          <w:iCs w:val="0"/>
          <w:caps w:val="0"/>
          <w:smallCaps w:val="0"/>
          <w:color w:val="000000" w:themeColor="text1"/>
          <w14:textFill>
            <w14:solidFill>
              <w14:schemeClr w14:val="tx1"/>
            </w14:solidFill>
          </w14:textFill>
        </w:rPr>
        <w:t>12.2章节</w:t>
      </w:r>
      <w:r>
        <w:rPr>
          <w:rFonts w:hint="eastAsia" w:ascii="Times New Roman" w:hAnsi="Times New Roman" w:cs="宋体"/>
          <w:i w:val="0"/>
          <w:iCs w:val="0"/>
          <w:caps w:val="0"/>
          <w:smallCaps w:val="0"/>
          <w:color w:val="000000" w:themeColor="text1"/>
          <w14:textFill>
            <w14:solidFill>
              <w14:schemeClr w14:val="tx1"/>
            </w14:solidFill>
          </w14:textFill>
        </w:rPr>
        <w:fldChar w:fldCharType="begin"/>
      </w:r>
      <w:r>
        <w:rPr>
          <w:rFonts w:hint="eastAsia" w:ascii="Times New Roman" w:hAnsi="Times New Roman" w:cs="宋体"/>
          <w:i w:val="0"/>
          <w:iCs w:val="0"/>
          <w:caps w:val="0"/>
          <w:smallCaps w:val="0"/>
          <w:color w:val="000000" w:themeColor="text1"/>
          <w14:textFill>
            <w14:solidFill>
              <w14:schemeClr w14:val="tx1"/>
            </w14:solidFill>
          </w14:textFill>
        </w:rPr>
        <w:instrText xml:space="preserve"> REF _Ref24881 \h </w:instrText>
      </w:r>
      <w:r>
        <w:rPr>
          <w:rFonts w:hint="eastAsia"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表</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begin"/>
      </w:r>
      <w:r>
        <w:rPr>
          <w:rFonts w:hint="default" w:ascii="Times New Roman" w:hAnsi="Times New Roman" w:cs="宋体"/>
          <w:i w:val="0"/>
          <w:iCs w:val="0"/>
          <w:caps w:val="0"/>
          <w:smallCaps w:val="0"/>
          <w:color w:val="000000" w:themeColor="text1"/>
          <w:lang w:val="en-US" w:eastAsia="zh-CN"/>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12</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2</w:t>
      </w:r>
      <w:r>
        <w:rPr>
          <w:rFonts w:hint="eastAsia"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要求对受试设备进行</w:t>
      </w:r>
      <w:r>
        <w:rPr>
          <w:rFonts w:hint="default" w:ascii="Times New Roman" w:hAnsi="Times New Roman" w:cs="宋体"/>
          <w:i w:val="0"/>
          <w:iCs w:val="0"/>
          <w:caps w:val="0"/>
          <w:smallCaps w:val="0"/>
          <w:color w:val="000000"/>
          <w:highlight w:val="none"/>
        </w:rPr>
        <w:t>QPAT2</w:t>
      </w:r>
      <w:r>
        <w:rPr>
          <w:rFonts w:hint="eastAsia" w:ascii="Times New Roman" w:hAnsi="Times New Roman" w:cs="宋体"/>
          <w:i w:val="0"/>
          <w:iCs w:val="0"/>
          <w:caps w:val="0"/>
          <w:smallCaps w:val="0"/>
          <w:color w:val="000000"/>
          <w:highlight w:val="none"/>
          <w:lang w:eastAsia="zh-CN"/>
        </w:rPr>
        <w:t>、</w:t>
      </w:r>
      <w:r>
        <w:rPr>
          <w:rFonts w:hint="default" w:ascii="Times New Roman" w:hAnsi="Times New Roman" w:cs="宋体"/>
          <w:i w:val="0"/>
          <w:iCs w:val="0"/>
          <w:caps w:val="0"/>
          <w:smallCaps w:val="0"/>
          <w:color w:val="000000"/>
          <w:highlight w:val="none"/>
        </w:rPr>
        <w:t>QPAT</w:t>
      </w:r>
      <w:r>
        <w:rPr>
          <w:rFonts w:hint="eastAsia" w:ascii="Times New Roman" w:hAnsi="Times New Roman" w:cs="宋体"/>
          <w:i w:val="0"/>
          <w:iCs w:val="0"/>
          <w:caps w:val="0"/>
          <w:smallCaps w:val="0"/>
          <w:color w:val="000000"/>
          <w:highlight w:val="none"/>
          <w:lang w:val="en-US" w:eastAsia="zh-CN"/>
        </w:rPr>
        <w:t>3、</w:t>
      </w:r>
      <w:r>
        <w:rPr>
          <w:rFonts w:hint="default" w:ascii="Times New Roman" w:hAnsi="Times New Roman" w:cs="宋体"/>
          <w:i w:val="0"/>
          <w:iCs w:val="0"/>
          <w:caps w:val="0"/>
          <w:smallCaps w:val="0"/>
          <w:color w:val="000000"/>
          <w:highlight w:val="none"/>
        </w:rPr>
        <w:t>QPAT</w:t>
      </w:r>
      <w:r>
        <w:rPr>
          <w:rFonts w:hint="eastAsia" w:ascii="Times New Roman" w:hAnsi="Times New Roman" w:cs="宋体"/>
          <w:i w:val="0"/>
          <w:iCs w:val="0"/>
          <w:caps w:val="0"/>
          <w:smallCaps w:val="0"/>
          <w:color w:val="000000"/>
          <w:highlight w:val="none"/>
          <w:lang w:val="en-US" w:eastAsia="zh-CN"/>
        </w:rPr>
        <w:t>4和</w:t>
      </w:r>
      <w:r>
        <w:rPr>
          <w:rFonts w:hint="default" w:ascii="Times New Roman" w:hAnsi="Times New Roman" w:cs="宋体"/>
          <w:i w:val="0"/>
          <w:iCs w:val="0"/>
          <w:caps w:val="0"/>
          <w:smallCaps w:val="0"/>
          <w:color w:val="000000"/>
          <w:highlight w:val="none"/>
        </w:rPr>
        <w:t>QPAT</w:t>
      </w:r>
      <w:r>
        <w:rPr>
          <w:rFonts w:hint="eastAsia" w:ascii="Times New Roman" w:hAnsi="Times New Roman" w:cs="宋体"/>
          <w:i w:val="0"/>
          <w:iCs w:val="0"/>
          <w:caps w:val="0"/>
          <w:smallCaps w:val="0"/>
          <w:color w:val="000000"/>
          <w:highlight w:val="none"/>
          <w:lang w:val="en-US" w:eastAsia="zh-CN"/>
        </w:rPr>
        <w:t>5</w:t>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检查，并记录检测结果。</w:t>
      </w:r>
    </w:p>
    <w:p>
      <w:pPr>
        <w:pStyle w:val="2"/>
        <w:rPr>
          <w:rFonts w:hint="default" w:ascii="Times New Roman" w:hAnsi="Times New Roman" w:cs="宋体"/>
          <w:i w:val="0"/>
          <w:iCs w:val="0"/>
          <w:caps w:val="0"/>
          <w:smallCaps w:val="0"/>
          <w:color w:val="000000" w:themeColor="text1"/>
          <w:lang w:val="en-US" w:eastAsia="zh-CN"/>
          <w14:textFill>
            <w14:solidFill>
              <w14:schemeClr w14:val="tx1"/>
            </w14:solidFill>
          </w14:textFill>
        </w:rPr>
      </w:pPr>
      <w:bookmarkStart w:id="314" w:name="_Toc20643"/>
      <w:bookmarkStart w:id="315" w:name="_Toc1037"/>
      <w:bookmarkStart w:id="316" w:name="_Toc26930"/>
      <w:r>
        <w:rPr>
          <w:rFonts w:hint="eastAsia" w:ascii="Times New Roman" w:hAnsi="Times New Roman" w:cs="宋体"/>
          <w:i w:val="0"/>
          <w:iCs w:val="0"/>
          <w:caps w:val="0"/>
          <w:smallCaps w:val="0"/>
          <w:color w:val="000000" w:themeColor="text1"/>
          <w:lang w:val="en-US" w:eastAsia="zh-CN"/>
          <w14:textFill>
            <w14:solidFill>
              <w14:schemeClr w14:val="tx1"/>
            </w14:solidFill>
          </w14:textFill>
        </w:rPr>
        <w:t>试验判据</w:t>
      </w:r>
      <w:bookmarkEnd w:id="314"/>
      <w:bookmarkEnd w:id="315"/>
      <w:bookmarkEnd w:id="316"/>
    </w:p>
    <w:p>
      <w:pP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hint="eastAsia" w:ascii="Times New Roman" w:hAnsi="Times New Roman" w:cs="宋体"/>
          <w:i w:val="0"/>
          <w:iCs w:val="0"/>
          <w:caps w:val="0"/>
          <w:smallCaps w:val="0"/>
          <w:color w:val="000000" w:themeColor="text1"/>
          <w:lang w:val="en-US" w:eastAsia="zh-CN"/>
          <w14:textFill>
            <w14:solidFill>
              <w14:schemeClr w14:val="tx1"/>
            </w14:solidFill>
          </w14:textFill>
        </w:rPr>
        <w:t>（1）</w:t>
      </w:r>
      <w:r>
        <w:rPr>
          <w:rFonts w:hint="eastAsia" w:ascii="Times New Roman" w:hAnsi="Times New Roman" w:cs="宋体"/>
          <w:i w:val="0"/>
          <w:iCs w:val="0"/>
          <w:caps w:val="0"/>
          <w:smallCaps w:val="0"/>
          <w:color w:val="000000" w:themeColor="text1"/>
          <w:sz w:val="24"/>
          <w:szCs w:val="24"/>
          <w:lang w:val="en-US" w:eastAsia="zh-CN"/>
          <w14:textFill>
            <w14:solidFill>
              <w14:schemeClr w14:val="tx1"/>
            </w14:solidFill>
          </w14:textFill>
        </w:rPr>
        <w:t>正常工作条件：电压（直流平均试验）</w:t>
      </w:r>
    </w:p>
    <w:p>
      <w:pP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试验前，按</w:t>
      </w:r>
      <w:r>
        <w:rPr>
          <w:rFonts w:hint="eastAsia" w:ascii="Times New Roman" w:hAnsi="Times New Roman" w:cs="宋体"/>
          <w:i w:val="0"/>
          <w:iCs w:val="0"/>
          <w:caps w:val="0"/>
          <w:smallCaps w:val="0"/>
          <w:color w:val="000000" w:themeColor="text1"/>
          <w14:textFill>
            <w14:solidFill>
              <w14:schemeClr w14:val="tx1"/>
            </w14:solidFill>
          </w14:textFill>
        </w:rPr>
        <w:t>12.2章节</w:t>
      </w:r>
      <w:r>
        <w:rPr>
          <w:rFonts w:hint="eastAsia" w:ascii="Times New Roman" w:hAnsi="Times New Roman" w:cs="宋体"/>
          <w:i w:val="0"/>
          <w:iCs w:val="0"/>
          <w:caps w:val="0"/>
          <w:smallCaps w:val="0"/>
          <w:color w:val="000000" w:themeColor="text1"/>
          <w14:textFill>
            <w14:solidFill>
              <w14:schemeClr w14:val="tx1"/>
            </w14:solidFill>
          </w14:textFill>
        </w:rPr>
        <w:fldChar w:fldCharType="begin"/>
      </w:r>
      <w:r>
        <w:rPr>
          <w:rFonts w:hint="eastAsia" w:ascii="Times New Roman" w:hAnsi="Times New Roman" w:cs="宋体"/>
          <w:i w:val="0"/>
          <w:iCs w:val="0"/>
          <w:caps w:val="0"/>
          <w:smallCaps w:val="0"/>
          <w:color w:val="000000" w:themeColor="text1"/>
          <w14:textFill>
            <w14:solidFill>
              <w14:schemeClr w14:val="tx1"/>
            </w14:solidFill>
          </w14:textFill>
        </w:rPr>
        <w:instrText xml:space="preserve"> REF _Ref24881 \h </w:instrText>
      </w:r>
      <w:r>
        <w:rPr>
          <w:rFonts w:hint="eastAsia"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表</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begin"/>
      </w:r>
      <w:r>
        <w:rPr>
          <w:rFonts w:hint="default" w:ascii="Times New Roman" w:hAnsi="Times New Roman" w:cs="宋体"/>
          <w:i w:val="0"/>
          <w:iCs w:val="0"/>
          <w:caps w:val="0"/>
          <w:smallCaps w:val="0"/>
          <w:color w:val="000000" w:themeColor="text1"/>
          <w:lang w:val="en-US" w:eastAsia="zh-CN"/>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12</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2</w:t>
      </w:r>
      <w:r>
        <w:rPr>
          <w:rFonts w:hint="eastAsia"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14:textFill>
            <w14:solidFill>
              <w14:schemeClr w14:val="tx1"/>
            </w14:solidFill>
          </w14:textFill>
        </w:rPr>
        <w:t>要求</w:t>
      </w: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进行</w:t>
      </w:r>
      <w:r>
        <w:rPr>
          <w:rFonts w:hint="default" w:ascii="Times New Roman" w:hAnsi="Times New Roman" w:cs="宋体"/>
          <w:i w:val="0"/>
          <w:iCs w:val="0"/>
          <w:caps w:val="0"/>
          <w:smallCaps w:val="0"/>
          <w:color w:val="000000"/>
          <w:highlight w:val="none"/>
        </w:rPr>
        <w:t>QPAT2</w:t>
      </w:r>
      <w:r>
        <w:rPr>
          <w:rFonts w:hint="eastAsia" w:ascii="Times New Roman" w:hAnsi="Times New Roman" w:cs="宋体"/>
          <w:i w:val="0"/>
          <w:iCs w:val="0"/>
          <w:caps w:val="0"/>
          <w:smallCaps w:val="0"/>
          <w:color w:val="000000"/>
          <w:highlight w:val="none"/>
          <w:lang w:eastAsia="zh-CN"/>
        </w:rPr>
        <w:t>、</w:t>
      </w:r>
      <w:r>
        <w:rPr>
          <w:rFonts w:hint="default" w:ascii="Times New Roman" w:hAnsi="Times New Roman" w:cs="宋体"/>
          <w:i w:val="0"/>
          <w:iCs w:val="0"/>
          <w:caps w:val="0"/>
          <w:smallCaps w:val="0"/>
          <w:color w:val="000000"/>
          <w:highlight w:val="none"/>
        </w:rPr>
        <w:t>QPAT</w:t>
      </w:r>
      <w:r>
        <w:rPr>
          <w:rFonts w:hint="eastAsia" w:ascii="Times New Roman" w:hAnsi="Times New Roman" w:cs="宋体"/>
          <w:i w:val="0"/>
          <w:iCs w:val="0"/>
          <w:caps w:val="0"/>
          <w:smallCaps w:val="0"/>
          <w:color w:val="000000"/>
          <w:highlight w:val="none"/>
          <w:lang w:val="en-US" w:eastAsia="zh-CN"/>
        </w:rPr>
        <w:t>3、</w:t>
      </w:r>
      <w:r>
        <w:rPr>
          <w:rFonts w:hint="default" w:ascii="Times New Roman" w:hAnsi="Times New Roman" w:cs="宋体"/>
          <w:i w:val="0"/>
          <w:iCs w:val="0"/>
          <w:caps w:val="0"/>
          <w:smallCaps w:val="0"/>
          <w:color w:val="000000"/>
          <w:highlight w:val="none"/>
        </w:rPr>
        <w:t>QPAT</w:t>
      </w:r>
      <w:r>
        <w:rPr>
          <w:rFonts w:hint="eastAsia" w:ascii="Times New Roman" w:hAnsi="Times New Roman" w:cs="宋体"/>
          <w:i w:val="0"/>
          <w:iCs w:val="0"/>
          <w:caps w:val="0"/>
          <w:smallCaps w:val="0"/>
          <w:color w:val="000000"/>
          <w:highlight w:val="none"/>
          <w:lang w:val="en-US" w:eastAsia="zh-CN"/>
        </w:rPr>
        <w:t>4和</w:t>
      </w:r>
      <w:r>
        <w:rPr>
          <w:rFonts w:hint="default" w:ascii="Times New Roman" w:hAnsi="Times New Roman" w:cs="宋体"/>
          <w:i w:val="0"/>
          <w:iCs w:val="0"/>
          <w:caps w:val="0"/>
          <w:smallCaps w:val="0"/>
          <w:color w:val="000000"/>
          <w:highlight w:val="none"/>
        </w:rPr>
        <w:t>QPAT</w:t>
      </w:r>
      <w:r>
        <w:rPr>
          <w:rFonts w:hint="eastAsia" w:ascii="Times New Roman" w:hAnsi="Times New Roman" w:cs="宋体"/>
          <w:i w:val="0"/>
          <w:iCs w:val="0"/>
          <w:caps w:val="0"/>
          <w:smallCaps w:val="0"/>
          <w:color w:val="000000"/>
          <w:highlight w:val="none"/>
          <w:lang w:val="en-US" w:eastAsia="zh-CN"/>
        </w:rPr>
        <w:t>5</w:t>
      </w: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检查，确认通过并记录检测数据（检测记录表见附录A）。</w:t>
      </w:r>
    </w:p>
    <w:p>
      <w:pP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试验中，</w:t>
      </w:r>
      <w:r>
        <w:rPr>
          <w:rFonts w:hint="default" w:ascii="Times New Roman" w:hAnsi="Times New Roman" w:eastAsia="宋体" w:cs="宋体"/>
          <w:i w:val="0"/>
          <w:iCs w:val="0"/>
          <w:caps w:val="0"/>
          <w:smallCaps w:val="0"/>
          <w:color w:val="000000"/>
          <w:sz w:val="24"/>
          <w:szCs w:val="21"/>
          <w:highlight w:val="none"/>
        </w:rPr>
        <w:t>输入端电压调节至</w:t>
      </w:r>
      <w:r>
        <w:rPr>
          <w:rFonts w:hint="eastAsia" w:ascii="Times New Roman" w:hAnsi="Times New Roman" w:cs="宋体"/>
          <w:i w:val="0"/>
          <w:iCs w:val="0"/>
          <w:caps w:val="0"/>
          <w:smallCaps w:val="0"/>
          <w:color w:val="000000"/>
          <w:sz w:val="24"/>
          <w:szCs w:val="21"/>
          <w:highlight w:val="none"/>
          <w:lang w:val="en-US" w:eastAsia="zh-CN"/>
        </w:rPr>
        <w:t>30.3V</w:t>
      </w:r>
      <w:r>
        <w:rPr>
          <w:rFonts w:hint="default" w:ascii="Times New Roman" w:hAnsi="Times New Roman" w:eastAsia="宋体" w:cs="宋体"/>
          <w:i w:val="0"/>
          <w:iCs w:val="0"/>
          <w:caps w:val="0"/>
          <w:smallCaps w:val="0"/>
          <w:color w:val="000000"/>
          <w:sz w:val="24"/>
          <w:szCs w:val="21"/>
          <w:highlight w:val="none"/>
        </w:rPr>
        <w:t>的-0%/+1%</w:t>
      </w:r>
      <w:r>
        <w:rPr>
          <w:rFonts w:hint="eastAsia" w:ascii="Times New Roman" w:hAnsi="Times New Roman" w:cs="宋体"/>
          <w:i w:val="0"/>
          <w:iCs w:val="0"/>
          <w:caps w:val="0"/>
          <w:smallCaps w:val="0"/>
          <w:color w:val="000000"/>
          <w:sz w:val="24"/>
          <w:szCs w:val="21"/>
          <w:highlight w:val="none"/>
          <w:lang w:eastAsia="zh-CN"/>
        </w:rPr>
        <w:t>、</w:t>
      </w:r>
      <w:r>
        <w:rPr>
          <w:rFonts w:hint="eastAsia" w:ascii="Times New Roman" w:hAnsi="Times New Roman" w:cs="宋体"/>
          <w:i w:val="0"/>
          <w:iCs w:val="0"/>
          <w:caps w:val="0"/>
          <w:smallCaps w:val="0"/>
          <w:color w:val="000000"/>
          <w:sz w:val="24"/>
          <w:szCs w:val="21"/>
          <w:highlight w:val="none"/>
          <w:lang w:val="en-US" w:eastAsia="zh-CN"/>
        </w:rPr>
        <w:t>22V</w:t>
      </w:r>
      <w:r>
        <w:rPr>
          <w:rFonts w:hint="default" w:ascii="Times New Roman" w:hAnsi="Times New Roman" w:eastAsia="宋体" w:cs="宋体"/>
          <w:i w:val="0"/>
          <w:iCs w:val="0"/>
          <w:caps w:val="0"/>
          <w:smallCaps w:val="0"/>
          <w:color w:val="000000"/>
          <w:sz w:val="24"/>
          <w:szCs w:val="21"/>
          <w:highlight w:val="none"/>
        </w:rPr>
        <w:t>的+0%/-1%</w:t>
      </w:r>
      <w:r>
        <w:rPr>
          <w:rFonts w:hint="eastAsia" w:ascii="Times New Roman" w:hAnsi="Times New Roman" w:cs="宋体"/>
          <w:i w:val="0"/>
          <w:iCs w:val="0"/>
          <w:caps w:val="0"/>
          <w:smallCaps w:val="0"/>
          <w:color w:val="000000"/>
          <w:sz w:val="24"/>
          <w:szCs w:val="21"/>
          <w:highlight w:val="none"/>
          <w:lang w:eastAsia="zh-CN"/>
        </w:rPr>
        <w:t>、</w:t>
      </w:r>
      <w:r>
        <w:rPr>
          <w:rFonts w:hint="eastAsia" w:ascii="Times New Roman" w:hAnsi="Times New Roman" w:cs="宋体"/>
          <w:i w:val="0"/>
          <w:iCs w:val="0"/>
          <w:caps w:val="0"/>
          <w:smallCaps w:val="0"/>
          <w:color w:val="000000"/>
          <w:sz w:val="24"/>
          <w:szCs w:val="21"/>
          <w:highlight w:val="none"/>
          <w:lang w:val="en-US" w:eastAsia="zh-CN"/>
        </w:rPr>
        <w:t>18V</w:t>
      </w:r>
      <w:r>
        <w:rPr>
          <w:rFonts w:hint="default" w:ascii="Times New Roman" w:hAnsi="Times New Roman" w:eastAsia="宋体" w:cs="宋体"/>
          <w:i w:val="0"/>
          <w:iCs w:val="0"/>
          <w:caps w:val="0"/>
          <w:smallCaps w:val="0"/>
          <w:color w:val="000000"/>
          <w:sz w:val="24"/>
          <w:szCs w:val="21"/>
          <w:highlight w:val="none"/>
        </w:rPr>
        <w:t>的+0%/-1%</w:t>
      </w:r>
      <w:r>
        <w:rPr>
          <w:rFonts w:hint="eastAsia" w:ascii="Times New Roman" w:hAnsi="Times New Roman" w:cs="宋体"/>
          <w:i w:val="0"/>
          <w:iCs w:val="0"/>
          <w:caps w:val="0"/>
          <w:smallCaps w:val="0"/>
          <w:color w:val="000000"/>
          <w:sz w:val="24"/>
          <w:szCs w:val="21"/>
          <w:highlight w:val="none"/>
          <w:lang w:val="en-US" w:eastAsia="zh-CN"/>
        </w:rPr>
        <w:t>分别</w:t>
      </w: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按</w:t>
      </w:r>
      <w:r>
        <w:rPr>
          <w:rFonts w:hint="eastAsia" w:ascii="Times New Roman" w:hAnsi="Times New Roman" w:cs="宋体"/>
          <w:i w:val="0"/>
          <w:iCs w:val="0"/>
          <w:caps w:val="0"/>
          <w:smallCaps w:val="0"/>
          <w:color w:val="000000" w:themeColor="text1"/>
          <w14:textFill>
            <w14:solidFill>
              <w14:schemeClr w14:val="tx1"/>
            </w14:solidFill>
          </w14:textFill>
        </w:rPr>
        <w:t>12.2章节</w:t>
      </w:r>
      <w:r>
        <w:rPr>
          <w:rFonts w:hint="eastAsia" w:ascii="Times New Roman" w:hAnsi="Times New Roman" w:cs="宋体"/>
          <w:i w:val="0"/>
          <w:iCs w:val="0"/>
          <w:caps w:val="0"/>
          <w:smallCaps w:val="0"/>
          <w:color w:val="000000" w:themeColor="text1"/>
          <w14:textFill>
            <w14:solidFill>
              <w14:schemeClr w14:val="tx1"/>
            </w14:solidFill>
          </w14:textFill>
        </w:rPr>
        <w:fldChar w:fldCharType="begin"/>
      </w:r>
      <w:r>
        <w:rPr>
          <w:rFonts w:hint="eastAsia" w:ascii="Times New Roman" w:hAnsi="Times New Roman" w:cs="宋体"/>
          <w:i w:val="0"/>
          <w:iCs w:val="0"/>
          <w:caps w:val="0"/>
          <w:smallCaps w:val="0"/>
          <w:color w:val="000000" w:themeColor="text1"/>
          <w14:textFill>
            <w14:solidFill>
              <w14:schemeClr w14:val="tx1"/>
            </w14:solidFill>
          </w14:textFill>
        </w:rPr>
        <w:instrText xml:space="preserve"> REF _Ref24881 \h </w:instrText>
      </w:r>
      <w:r>
        <w:rPr>
          <w:rFonts w:hint="eastAsia"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表</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begin"/>
      </w:r>
      <w:r>
        <w:rPr>
          <w:rFonts w:hint="default" w:ascii="Times New Roman" w:hAnsi="Times New Roman" w:cs="宋体"/>
          <w:i w:val="0"/>
          <w:iCs w:val="0"/>
          <w:caps w:val="0"/>
          <w:smallCaps w:val="0"/>
          <w:color w:val="000000" w:themeColor="text1"/>
          <w:lang w:val="en-US" w:eastAsia="zh-CN"/>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12</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2</w:t>
      </w:r>
      <w:r>
        <w:rPr>
          <w:rFonts w:hint="eastAsia"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14:textFill>
            <w14:solidFill>
              <w14:schemeClr w14:val="tx1"/>
            </w14:solidFill>
          </w14:textFill>
        </w:rPr>
        <w:t>要求</w:t>
      </w: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进行</w:t>
      </w:r>
      <w:r>
        <w:rPr>
          <w:rFonts w:hint="default" w:ascii="Times New Roman" w:hAnsi="Times New Roman" w:cs="宋体"/>
          <w:i w:val="0"/>
          <w:iCs w:val="0"/>
          <w:caps w:val="0"/>
          <w:smallCaps w:val="0"/>
          <w:color w:val="000000"/>
          <w:highlight w:val="none"/>
        </w:rPr>
        <w:t>QPAT2</w:t>
      </w:r>
      <w:r>
        <w:rPr>
          <w:rFonts w:hint="eastAsia" w:ascii="Times New Roman" w:hAnsi="Times New Roman" w:cs="宋体"/>
          <w:i w:val="0"/>
          <w:iCs w:val="0"/>
          <w:caps w:val="0"/>
          <w:smallCaps w:val="0"/>
          <w:color w:val="000000"/>
          <w:highlight w:val="none"/>
          <w:lang w:eastAsia="zh-CN"/>
        </w:rPr>
        <w:t>、</w:t>
      </w:r>
      <w:r>
        <w:rPr>
          <w:rFonts w:hint="default" w:ascii="Times New Roman" w:hAnsi="Times New Roman" w:cs="宋体"/>
          <w:i w:val="0"/>
          <w:iCs w:val="0"/>
          <w:caps w:val="0"/>
          <w:smallCaps w:val="0"/>
          <w:color w:val="000000"/>
          <w:highlight w:val="none"/>
        </w:rPr>
        <w:t>QPAT</w:t>
      </w:r>
      <w:r>
        <w:rPr>
          <w:rFonts w:hint="eastAsia" w:ascii="Times New Roman" w:hAnsi="Times New Roman" w:cs="宋体"/>
          <w:i w:val="0"/>
          <w:iCs w:val="0"/>
          <w:caps w:val="0"/>
          <w:smallCaps w:val="0"/>
          <w:color w:val="000000"/>
          <w:highlight w:val="none"/>
          <w:lang w:val="en-US" w:eastAsia="zh-CN"/>
        </w:rPr>
        <w:t>3、</w:t>
      </w:r>
      <w:r>
        <w:rPr>
          <w:rFonts w:hint="default" w:ascii="Times New Roman" w:hAnsi="Times New Roman" w:cs="宋体"/>
          <w:i w:val="0"/>
          <w:iCs w:val="0"/>
          <w:caps w:val="0"/>
          <w:smallCaps w:val="0"/>
          <w:color w:val="000000"/>
          <w:highlight w:val="none"/>
        </w:rPr>
        <w:t>QPAT</w:t>
      </w:r>
      <w:r>
        <w:rPr>
          <w:rFonts w:hint="eastAsia" w:ascii="Times New Roman" w:hAnsi="Times New Roman" w:cs="宋体"/>
          <w:i w:val="0"/>
          <w:iCs w:val="0"/>
          <w:caps w:val="0"/>
          <w:smallCaps w:val="0"/>
          <w:color w:val="000000"/>
          <w:highlight w:val="none"/>
          <w:lang w:val="en-US" w:eastAsia="zh-CN"/>
        </w:rPr>
        <w:t>4和</w:t>
      </w:r>
      <w:r>
        <w:rPr>
          <w:rFonts w:hint="default" w:ascii="Times New Roman" w:hAnsi="Times New Roman" w:cs="宋体"/>
          <w:i w:val="0"/>
          <w:iCs w:val="0"/>
          <w:caps w:val="0"/>
          <w:smallCaps w:val="0"/>
          <w:color w:val="000000"/>
          <w:highlight w:val="none"/>
        </w:rPr>
        <w:t>QPAT</w:t>
      </w:r>
      <w:r>
        <w:rPr>
          <w:rFonts w:hint="eastAsia" w:ascii="Times New Roman" w:hAnsi="Times New Roman" w:cs="宋体"/>
          <w:i w:val="0"/>
          <w:iCs w:val="0"/>
          <w:caps w:val="0"/>
          <w:smallCaps w:val="0"/>
          <w:color w:val="000000"/>
          <w:highlight w:val="none"/>
          <w:lang w:val="en-US" w:eastAsia="zh-CN"/>
        </w:rPr>
        <w:t>5</w:t>
      </w: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检查，确认通过并记录检测数据。</w:t>
      </w:r>
    </w:p>
    <w:p>
      <w:pP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试验后，</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按</w:t>
      </w:r>
      <w:r>
        <w:rPr>
          <w:rFonts w:hint="eastAsia" w:ascii="Times New Roman" w:hAnsi="Times New Roman" w:cs="宋体"/>
          <w:i w:val="0"/>
          <w:iCs w:val="0"/>
          <w:caps w:val="0"/>
          <w:smallCaps w:val="0"/>
          <w:color w:val="000000" w:themeColor="text1"/>
          <w14:textFill>
            <w14:solidFill>
              <w14:schemeClr w14:val="tx1"/>
            </w14:solidFill>
          </w14:textFill>
        </w:rPr>
        <w:t>12.2章节</w:t>
      </w:r>
      <w:r>
        <w:rPr>
          <w:rFonts w:hint="eastAsia" w:ascii="Times New Roman" w:hAnsi="Times New Roman" w:cs="宋体"/>
          <w:i w:val="0"/>
          <w:iCs w:val="0"/>
          <w:caps w:val="0"/>
          <w:smallCaps w:val="0"/>
          <w:color w:val="000000" w:themeColor="text1"/>
          <w14:textFill>
            <w14:solidFill>
              <w14:schemeClr w14:val="tx1"/>
            </w14:solidFill>
          </w14:textFill>
        </w:rPr>
        <w:fldChar w:fldCharType="begin"/>
      </w:r>
      <w:r>
        <w:rPr>
          <w:rFonts w:hint="eastAsia" w:ascii="Times New Roman" w:hAnsi="Times New Roman" w:cs="宋体"/>
          <w:i w:val="0"/>
          <w:iCs w:val="0"/>
          <w:caps w:val="0"/>
          <w:smallCaps w:val="0"/>
          <w:color w:val="000000" w:themeColor="text1"/>
          <w14:textFill>
            <w14:solidFill>
              <w14:schemeClr w14:val="tx1"/>
            </w14:solidFill>
          </w14:textFill>
        </w:rPr>
        <w:instrText xml:space="preserve"> REF _Ref24881 \h </w:instrText>
      </w:r>
      <w:r>
        <w:rPr>
          <w:rFonts w:hint="eastAsia"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表</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begin"/>
      </w:r>
      <w:r>
        <w:rPr>
          <w:rFonts w:hint="default" w:ascii="Times New Roman" w:hAnsi="Times New Roman" w:cs="宋体"/>
          <w:i w:val="0"/>
          <w:iCs w:val="0"/>
          <w:caps w:val="0"/>
          <w:smallCaps w:val="0"/>
          <w:color w:val="000000" w:themeColor="text1"/>
          <w:lang w:val="en-US" w:eastAsia="zh-CN"/>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12</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2</w:t>
      </w:r>
      <w:r>
        <w:rPr>
          <w:rFonts w:hint="eastAsia"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14:textFill>
            <w14:solidFill>
              <w14:schemeClr w14:val="tx1"/>
            </w14:solidFill>
          </w14:textFill>
        </w:rPr>
        <w:t>要求</w:t>
      </w: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进行</w:t>
      </w:r>
      <w:r>
        <w:rPr>
          <w:rFonts w:hint="default" w:ascii="Times New Roman" w:hAnsi="Times New Roman" w:cs="宋体"/>
          <w:i w:val="0"/>
          <w:iCs w:val="0"/>
          <w:caps w:val="0"/>
          <w:smallCaps w:val="0"/>
          <w:color w:val="000000"/>
          <w:highlight w:val="none"/>
        </w:rPr>
        <w:t>QPAT2</w:t>
      </w:r>
      <w:r>
        <w:rPr>
          <w:rFonts w:hint="eastAsia" w:ascii="Times New Roman" w:hAnsi="Times New Roman" w:cs="宋体"/>
          <w:i w:val="0"/>
          <w:iCs w:val="0"/>
          <w:caps w:val="0"/>
          <w:smallCaps w:val="0"/>
          <w:color w:val="000000"/>
          <w:highlight w:val="none"/>
          <w:lang w:eastAsia="zh-CN"/>
        </w:rPr>
        <w:t>、</w:t>
      </w:r>
      <w:r>
        <w:rPr>
          <w:rFonts w:hint="default" w:ascii="Times New Roman" w:hAnsi="Times New Roman" w:cs="宋体"/>
          <w:i w:val="0"/>
          <w:iCs w:val="0"/>
          <w:caps w:val="0"/>
          <w:smallCaps w:val="0"/>
          <w:color w:val="000000"/>
          <w:highlight w:val="none"/>
        </w:rPr>
        <w:t>QPAT</w:t>
      </w:r>
      <w:r>
        <w:rPr>
          <w:rFonts w:hint="eastAsia" w:ascii="Times New Roman" w:hAnsi="Times New Roman" w:cs="宋体"/>
          <w:i w:val="0"/>
          <w:iCs w:val="0"/>
          <w:caps w:val="0"/>
          <w:smallCaps w:val="0"/>
          <w:color w:val="000000"/>
          <w:highlight w:val="none"/>
          <w:lang w:val="en-US" w:eastAsia="zh-CN"/>
        </w:rPr>
        <w:t>3、</w:t>
      </w:r>
      <w:r>
        <w:rPr>
          <w:rFonts w:hint="default" w:ascii="Times New Roman" w:hAnsi="Times New Roman" w:cs="宋体"/>
          <w:i w:val="0"/>
          <w:iCs w:val="0"/>
          <w:caps w:val="0"/>
          <w:smallCaps w:val="0"/>
          <w:color w:val="000000"/>
          <w:highlight w:val="none"/>
        </w:rPr>
        <w:t>QPAT</w:t>
      </w:r>
      <w:r>
        <w:rPr>
          <w:rFonts w:hint="eastAsia" w:ascii="Times New Roman" w:hAnsi="Times New Roman" w:cs="宋体"/>
          <w:i w:val="0"/>
          <w:iCs w:val="0"/>
          <w:caps w:val="0"/>
          <w:smallCaps w:val="0"/>
          <w:color w:val="000000"/>
          <w:highlight w:val="none"/>
          <w:lang w:val="en-US" w:eastAsia="zh-CN"/>
        </w:rPr>
        <w:t>4和</w:t>
      </w:r>
      <w:r>
        <w:rPr>
          <w:rFonts w:hint="default" w:ascii="Times New Roman" w:hAnsi="Times New Roman" w:cs="宋体"/>
          <w:i w:val="0"/>
          <w:iCs w:val="0"/>
          <w:caps w:val="0"/>
          <w:smallCaps w:val="0"/>
          <w:color w:val="000000"/>
          <w:highlight w:val="none"/>
        </w:rPr>
        <w:t>QPAT</w:t>
      </w:r>
      <w:r>
        <w:rPr>
          <w:rFonts w:hint="eastAsia" w:ascii="Times New Roman" w:hAnsi="Times New Roman" w:cs="宋体"/>
          <w:i w:val="0"/>
          <w:iCs w:val="0"/>
          <w:caps w:val="0"/>
          <w:smallCaps w:val="0"/>
          <w:color w:val="000000"/>
          <w:highlight w:val="none"/>
          <w:lang w:val="en-US" w:eastAsia="zh-CN"/>
        </w:rPr>
        <w:t>5</w:t>
      </w: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检查，确认通过并记录检测数据。</w:t>
      </w:r>
    </w:p>
    <w:p>
      <w:pP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满足以上要求，则判定结论为Pass，否则为Fail。</w:t>
      </w:r>
    </w:p>
    <w:p>
      <w:pPr>
        <w:rPr>
          <w:rFonts w:hint="eastAsia" w:ascii="Times New Roman" w:hAnsi="Times New Roman" w:cs="宋体"/>
          <w:i w:val="0"/>
          <w:iCs w:val="0"/>
          <w:caps w:val="0"/>
          <w:smallCaps w:val="0"/>
          <w:color w:val="000000" w:themeColor="text1"/>
          <w:lang w:val="en-US" w:eastAsia="zh-CN"/>
          <w14:textFill>
            <w14:solidFill>
              <w14:schemeClr w14:val="tx1"/>
            </w14:solidFill>
          </w14:textFill>
        </w:rPr>
      </w:pPr>
      <w:r>
        <w:rPr>
          <w:rFonts w:hint="eastAsia" w:ascii="Times New Roman" w:hAnsi="Times New Roman" w:cs="宋体"/>
          <w:i w:val="0"/>
          <w:iCs w:val="0"/>
          <w:caps w:val="0"/>
          <w:smallCaps w:val="0"/>
          <w:color w:val="000000" w:themeColor="text1"/>
          <w:lang w:val="en-US" w:eastAsia="zh-CN"/>
          <w14:textFill>
            <w14:solidFill>
              <w14:schemeClr w14:val="tx1"/>
            </w14:solidFill>
          </w14:textFill>
        </w:rPr>
        <w:t>（2）正常工作条件：脉动电压（直流）</w:t>
      </w:r>
    </w:p>
    <w:p>
      <w:pP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试验前，按</w:t>
      </w:r>
      <w:r>
        <w:rPr>
          <w:rFonts w:hint="eastAsia" w:ascii="Times New Roman" w:hAnsi="Times New Roman" w:cs="宋体"/>
          <w:i w:val="0"/>
          <w:iCs w:val="0"/>
          <w:caps w:val="0"/>
          <w:smallCaps w:val="0"/>
          <w:color w:val="000000" w:themeColor="text1"/>
          <w14:textFill>
            <w14:solidFill>
              <w14:schemeClr w14:val="tx1"/>
            </w14:solidFill>
          </w14:textFill>
        </w:rPr>
        <w:t>12.2章节</w:t>
      </w:r>
      <w:r>
        <w:rPr>
          <w:rFonts w:hint="eastAsia" w:ascii="Times New Roman" w:hAnsi="Times New Roman" w:cs="宋体"/>
          <w:i w:val="0"/>
          <w:iCs w:val="0"/>
          <w:caps w:val="0"/>
          <w:smallCaps w:val="0"/>
          <w:color w:val="000000" w:themeColor="text1"/>
          <w14:textFill>
            <w14:solidFill>
              <w14:schemeClr w14:val="tx1"/>
            </w14:solidFill>
          </w14:textFill>
        </w:rPr>
        <w:fldChar w:fldCharType="begin"/>
      </w:r>
      <w:r>
        <w:rPr>
          <w:rFonts w:hint="eastAsia" w:ascii="Times New Roman" w:hAnsi="Times New Roman" w:cs="宋体"/>
          <w:i w:val="0"/>
          <w:iCs w:val="0"/>
          <w:caps w:val="0"/>
          <w:smallCaps w:val="0"/>
          <w:color w:val="000000" w:themeColor="text1"/>
          <w14:textFill>
            <w14:solidFill>
              <w14:schemeClr w14:val="tx1"/>
            </w14:solidFill>
          </w14:textFill>
        </w:rPr>
        <w:instrText xml:space="preserve"> REF _Ref24881 \h </w:instrText>
      </w:r>
      <w:r>
        <w:rPr>
          <w:rFonts w:hint="eastAsia"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表</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begin"/>
      </w:r>
      <w:r>
        <w:rPr>
          <w:rFonts w:hint="default" w:ascii="Times New Roman" w:hAnsi="Times New Roman" w:cs="宋体"/>
          <w:i w:val="0"/>
          <w:iCs w:val="0"/>
          <w:caps w:val="0"/>
          <w:smallCaps w:val="0"/>
          <w:color w:val="000000" w:themeColor="text1"/>
          <w:lang w:val="en-US" w:eastAsia="zh-CN"/>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12</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2</w:t>
      </w:r>
      <w:r>
        <w:rPr>
          <w:rFonts w:hint="eastAsia"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14:textFill>
            <w14:solidFill>
              <w14:schemeClr w14:val="tx1"/>
            </w14:solidFill>
          </w14:textFill>
        </w:rPr>
        <w:t>要求</w:t>
      </w: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进行</w:t>
      </w:r>
      <w:r>
        <w:rPr>
          <w:rFonts w:hint="default" w:ascii="Times New Roman" w:hAnsi="Times New Roman" w:cs="宋体"/>
          <w:i w:val="0"/>
          <w:iCs w:val="0"/>
          <w:caps w:val="0"/>
          <w:smallCaps w:val="0"/>
          <w:color w:val="000000"/>
          <w:highlight w:val="none"/>
        </w:rPr>
        <w:t>QPAT2</w:t>
      </w:r>
      <w:r>
        <w:rPr>
          <w:rFonts w:hint="eastAsia" w:ascii="Times New Roman" w:hAnsi="Times New Roman" w:cs="宋体"/>
          <w:i w:val="0"/>
          <w:iCs w:val="0"/>
          <w:caps w:val="0"/>
          <w:smallCaps w:val="0"/>
          <w:color w:val="000000"/>
          <w:highlight w:val="none"/>
          <w:lang w:eastAsia="zh-CN"/>
        </w:rPr>
        <w:t>、</w:t>
      </w:r>
      <w:r>
        <w:rPr>
          <w:rFonts w:hint="default" w:ascii="Times New Roman" w:hAnsi="Times New Roman" w:cs="宋体"/>
          <w:i w:val="0"/>
          <w:iCs w:val="0"/>
          <w:caps w:val="0"/>
          <w:smallCaps w:val="0"/>
          <w:color w:val="000000"/>
          <w:highlight w:val="none"/>
        </w:rPr>
        <w:t>QPAT</w:t>
      </w:r>
      <w:r>
        <w:rPr>
          <w:rFonts w:hint="eastAsia" w:ascii="Times New Roman" w:hAnsi="Times New Roman" w:cs="宋体"/>
          <w:i w:val="0"/>
          <w:iCs w:val="0"/>
          <w:caps w:val="0"/>
          <w:smallCaps w:val="0"/>
          <w:color w:val="000000"/>
          <w:highlight w:val="none"/>
          <w:lang w:val="en-US" w:eastAsia="zh-CN"/>
        </w:rPr>
        <w:t>3、</w:t>
      </w:r>
      <w:r>
        <w:rPr>
          <w:rFonts w:hint="default" w:ascii="Times New Roman" w:hAnsi="Times New Roman" w:cs="宋体"/>
          <w:i w:val="0"/>
          <w:iCs w:val="0"/>
          <w:caps w:val="0"/>
          <w:smallCaps w:val="0"/>
          <w:color w:val="000000"/>
          <w:highlight w:val="none"/>
        </w:rPr>
        <w:t>QPAT</w:t>
      </w:r>
      <w:r>
        <w:rPr>
          <w:rFonts w:hint="eastAsia" w:ascii="Times New Roman" w:hAnsi="Times New Roman" w:cs="宋体"/>
          <w:i w:val="0"/>
          <w:iCs w:val="0"/>
          <w:caps w:val="0"/>
          <w:smallCaps w:val="0"/>
          <w:color w:val="000000"/>
          <w:highlight w:val="none"/>
          <w:lang w:val="en-US" w:eastAsia="zh-CN"/>
        </w:rPr>
        <w:t>4和</w:t>
      </w:r>
      <w:r>
        <w:rPr>
          <w:rFonts w:hint="default" w:ascii="Times New Roman" w:hAnsi="Times New Roman" w:cs="宋体"/>
          <w:i w:val="0"/>
          <w:iCs w:val="0"/>
          <w:caps w:val="0"/>
          <w:smallCaps w:val="0"/>
          <w:color w:val="000000"/>
          <w:highlight w:val="none"/>
        </w:rPr>
        <w:t>QPAT</w:t>
      </w:r>
      <w:r>
        <w:rPr>
          <w:rFonts w:hint="eastAsia" w:ascii="Times New Roman" w:hAnsi="Times New Roman" w:cs="宋体"/>
          <w:i w:val="0"/>
          <w:iCs w:val="0"/>
          <w:caps w:val="0"/>
          <w:smallCaps w:val="0"/>
          <w:color w:val="000000"/>
          <w:highlight w:val="none"/>
          <w:lang w:val="en-US" w:eastAsia="zh-CN"/>
        </w:rPr>
        <w:t>5</w:t>
      </w: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检查，确认通过并记录检测数据（检测记录表见附录A）。</w:t>
      </w:r>
    </w:p>
    <w:p>
      <w:pP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试验中，按</w:t>
      </w:r>
      <w:r>
        <w:rPr>
          <w:rFonts w:hint="eastAsia" w:ascii="Times New Roman" w:hAnsi="Times New Roman" w:cs="宋体"/>
          <w:i w:val="0"/>
          <w:iCs w:val="0"/>
          <w:caps w:val="0"/>
          <w:smallCaps w:val="0"/>
          <w:color w:val="000000" w:themeColor="text1"/>
          <w14:textFill>
            <w14:solidFill>
              <w14:schemeClr w14:val="tx1"/>
            </w14:solidFill>
          </w14:textFill>
        </w:rPr>
        <w:t>12.2章节</w:t>
      </w:r>
      <w:r>
        <w:rPr>
          <w:rFonts w:hint="eastAsia" w:ascii="Times New Roman" w:hAnsi="Times New Roman" w:cs="宋体"/>
          <w:i w:val="0"/>
          <w:iCs w:val="0"/>
          <w:caps w:val="0"/>
          <w:smallCaps w:val="0"/>
          <w:color w:val="000000" w:themeColor="text1"/>
          <w14:textFill>
            <w14:solidFill>
              <w14:schemeClr w14:val="tx1"/>
            </w14:solidFill>
          </w14:textFill>
        </w:rPr>
        <w:fldChar w:fldCharType="begin"/>
      </w:r>
      <w:r>
        <w:rPr>
          <w:rFonts w:hint="eastAsia" w:ascii="Times New Roman" w:hAnsi="Times New Roman" w:cs="宋体"/>
          <w:i w:val="0"/>
          <w:iCs w:val="0"/>
          <w:caps w:val="0"/>
          <w:smallCaps w:val="0"/>
          <w:color w:val="000000" w:themeColor="text1"/>
          <w14:textFill>
            <w14:solidFill>
              <w14:schemeClr w14:val="tx1"/>
            </w14:solidFill>
          </w14:textFill>
        </w:rPr>
        <w:instrText xml:space="preserve"> REF _Ref24881 \h </w:instrText>
      </w:r>
      <w:r>
        <w:rPr>
          <w:rFonts w:hint="eastAsia"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表</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begin"/>
      </w:r>
      <w:r>
        <w:rPr>
          <w:rFonts w:hint="default" w:ascii="Times New Roman" w:hAnsi="Times New Roman" w:cs="宋体"/>
          <w:i w:val="0"/>
          <w:iCs w:val="0"/>
          <w:caps w:val="0"/>
          <w:smallCaps w:val="0"/>
          <w:color w:val="000000" w:themeColor="text1"/>
          <w:lang w:val="en-US" w:eastAsia="zh-CN"/>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12</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2</w:t>
      </w:r>
      <w:r>
        <w:rPr>
          <w:rFonts w:hint="eastAsia"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14:textFill>
            <w14:solidFill>
              <w14:schemeClr w14:val="tx1"/>
            </w14:solidFill>
          </w14:textFill>
        </w:rPr>
        <w:t>要求</w:t>
      </w: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进行</w:t>
      </w:r>
      <w:r>
        <w:rPr>
          <w:rFonts w:hint="default" w:ascii="Times New Roman" w:hAnsi="Times New Roman" w:cs="宋体"/>
          <w:i w:val="0"/>
          <w:iCs w:val="0"/>
          <w:caps w:val="0"/>
          <w:smallCaps w:val="0"/>
          <w:color w:val="000000"/>
          <w:highlight w:val="none"/>
        </w:rPr>
        <w:t>QPAT2</w:t>
      </w:r>
      <w:r>
        <w:rPr>
          <w:rFonts w:hint="eastAsia" w:ascii="Times New Roman" w:hAnsi="Times New Roman" w:cs="宋体"/>
          <w:i w:val="0"/>
          <w:iCs w:val="0"/>
          <w:caps w:val="0"/>
          <w:smallCaps w:val="0"/>
          <w:color w:val="000000"/>
          <w:highlight w:val="none"/>
          <w:lang w:eastAsia="zh-CN"/>
        </w:rPr>
        <w:t>、</w:t>
      </w:r>
      <w:r>
        <w:rPr>
          <w:rFonts w:hint="default" w:ascii="Times New Roman" w:hAnsi="Times New Roman" w:cs="宋体"/>
          <w:i w:val="0"/>
          <w:iCs w:val="0"/>
          <w:caps w:val="0"/>
          <w:smallCaps w:val="0"/>
          <w:color w:val="000000"/>
          <w:highlight w:val="none"/>
        </w:rPr>
        <w:t>QPAT</w:t>
      </w:r>
      <w:r>
        <w:rPr>
          <w:rFonts w:hint="eastAsia" w:ascii="Times New Roman" w:hAnsi="Times New Roman" w:cs="宋体"/>
          <w:i w:val="0"/>
          <w:iCs w:val="0"/>
          <w:caps w:val="0"/>
          <w:smallCaps w:val="0"/>
          <w:color w:val="000000"/>
          <w:highlight w:val="none"/>
          <w:lang w:val="en-US" w:eastAsia="zh-CN"/>
        </w:rPr>
        <w:t>3、</w:t>
      </w:r>
      <w:r>
        <w:rPr>
          <w:rFonts w:hint="default" w:ascii="Times New Roman" w:hAnsi="Times New Roman" w:cs="宋体"/>
          <w:i w:val="0"/>
          <w:iCs w:val="0"/>
          <w:caps w:val="0"/>
          <w:smallCaps w:val="0"/>
          <w:color w:val="000000"/>
          <w:highlight w:val="none"/>
        </w:rPr>
        <w:t>QPAT</w:t>
      </w:r>
      <w:r>
        <w:rPr>
          <w:rFonts w:hint="eastAsia" w:ascii="Times New Roman" w:hAnsi="Times New Roman" w:cs="宋体"/>
          <w:i w:val="0"/>
          <w:iCs w:val="0"/>
          <w:caps w:val="0"/>
          <w:smallCaps w:val="0"/>
          <w:color w:val="000000"/>
          <w:highlight w:val="none"/>
          <w:lang w:val="en-US" w:eastAsia="zh-CN"/>
        </w:rPr>
        <w:t>4和</w:t>
      </w:r>
      <w:r>
        <w:rPr>
          <w:rFonts w:hint="default" w:ascii="Times New Roman" w:hAnsi="Times New Roman" w:cs="宋体"/>
          <w:i w:val="0"/>
          <w:iCs w:val="0"/>
          <w:caps w:val="0"/>
          <w:smallCaps w:val="0"/>
          <w:color w:val="000000"/>
          <w:highlight w:val="none"/>
        </w:rPr>
        <w:t>QPAT</w:t>
      </w:r>
      <w:r>
        <w:rPr>
          <w:rFonts w:hint="eastAsia" w:ascii="Times New Roman" w:hAnsi="Times New Roman" w:cs="宋体"/>
          <w:i w:val="0"/>
          <w:iCs w:val="0"/>
          <w:caps w:val="0"/>
          <w:smallCaps w:val="0"/>
          <w:color w:val="000000"/>
          <w:highlight w:val="none"/>
          <w:lang w:val="en-US" w:eastAsia="zh-CN"/>
        </w:rPr>
        <w:t>5</w:t>
      </w: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检查，确认通过并记录检测数据。</w:t>
      </w:r>
    </w:p>
    <w:p>
      <w:pP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试验后，</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按</w:t>
      </w:r>
      <w:r>
        <w:rPr>
          <w:rFonts w:hint="eastAsia" w:ascii="Times New Roman" w:hAnsi="Times New Roman" w:cs="宋体"/>
          <w:i w:val="0"/>
          <w:iCs w:val="0"/>
          <w:caps w:val="0"/>
          <w:smallCaps w:val="0"/>
          <w:color w:val="000000" w:themeColor="text1"/>
          <w14:textFill>
            <w14:solidFill>
              <w14:schemeClr w14:val="tx1"/>
            </w14:solidFill>
          </w14:textFill>
        </w:rPr>
        <w:t>12.2章节</w:t>
      </w:r>
      <w:r>
        <w:rPr>
          <w:rFonts w:hint="eastAsia" w:ascii="Times New Roman" w:hAnsi="Times New Roman" w:cs="宋体"/>
          <w:i w:val="0"/>
          <w:iCs w:val="0"/>
          <w:caps w:val="0"/>
          <w:smallCaps w:val="0"/>
          <w:color w:val="000000" w:themeColor="text1"/>
          <w14:textFill>
            <w14:solidFill>
              <w14:schemeClr w14:val="tx1"/>
            </w14:solidFill>
          </w14:textFill>
        </w:rPr>
        <w:fldChar w:fldCharType="begin"/>
      </w:r>
      <w:r>
        <w:rPr>
          <w:rFonts w:hint="eastAsia" w:ascii="Times New Roman" w:hAnsi="Times New Roman" w:cs="宋体"/>
          <w:i w:val="0"/>
          <w:iCs w:val="0"/>
          <w:caps w:val="0"/>
          <w:smallCaps w:val="0"/>
          <w:color w:val="000000" w:themeColor="text1"/>
          <w14:textFill>
            <w14:solidFill>
              <w14:schemeClr w14:val="tx1"/>
            </w14:solidFill>
          </w14:textFill>
        </w:rPr>
        <w:instrText xml:space="preserve"> REF _Ref24881 \h </w:instrText>
      </w:r>
      <w:r>
        <w:rPr>
          <w:rFonts w:hint="eastAsia"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表</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begin"/>
      </w:r>
      <w:r>
        <w:rPr>
          <w:rFonts w:hint="default" w:ascii="Times New Roman" w:hAnsi="Times New Roman" w:cs="宋体"/>
          <w:i w:val="0"/>
          <w:iCs w:val="0"/>
          <w:caps w:val="0"/>
          <w:smallCaps w:val="0"/>
          <w:color w:val="000000" w:themeColor="text1"/>
          <w:lang w:val="en-US" w:eastAsia="zh-CN"/>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12</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2</w:t>
      </w:r>
      <w:r>
        <w:rPr>
          <w:rFonts w:hint="eastAsia"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14:textFill>
            <w14:solidFill>
              <w14:schemeClr w14:val="tx1"/>
            </w14:solidFill>
          </w14:textFill>
        </w:rPr>
        <w:t>要求</w:t>
      </w: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进行</w:t>
      </w:r>
      <w:r>
        <w:rPr>
          <w:rFonts w:hint="default" w:ascii="Times New Roman" w:hAnsi="Times New Roman" w:cs="宋体"/>
          <w:i w:val="0"/>
          <w:iCs w:val="0"/>
          <w:caps w:val="0"/>
          <w:smallCaps w:val="0"/>
          <w:color w:val="000000"/>
          <w:highlight w:val="none"/>
        </w:rPr>
        <w:t>QPAT2</w:t>
      </w:r>
      <w:r>
        <w:rPr>
          <w:rFonts w:hint="eastAsia" w:ascii="Times New Roman" w:hAnsi="Times New Roman" w:cs="宋体"/>
          <w:i w:val="0"/>
          <w:iCs w:val="0"/>
          <w:caps w:val="0"/>
          <w:smallCaps w:val="0"/>
          <w:color w:val="000000"/>
          <w:highlight w:val="none"/>
          <w:lang w:eastAsia="zh-CN"/>
        </w:rPr>
        <w:t>、</w:t>
      </w:r>
      <w:r>
        <w:rPr>
          <w:rFonts w:hint="default" w:ascii="Times New Roman" w:hAnsi="Times New Roman" w:cs="宋体"/>
          <w:i w:val="0"/>
          <w:iCs w:val="0"/>
          <w:caps w:val="0"/>
          <w:smallCaps w:val="0"/>
          <w:color w:val="000000"/>
          <w:highlight w:val="none"/>
        </w:rPr>
        <w:t>QPAT</w:t>
      </w:r>
      <w:r>
        <w:rPr>
          <w:rFonts w:hint="eastAsia" w:ascii="Times New Roman" w:hAnsi="Times New Roman" w:cs="宋体"/>
          <w:i w:val="0"/>
          <w:iCs w:val="0"/>
          <w:caps w:val="0"/>
          <w:smallCaps w:val="0"/>
          <w:color w:val="000000"/>
          <w:highlight w:val="none"/>
          <w:lang w:val="en-US" w:eastAsia="zh-CN"/>
        </w:rPr>
        <w:t>3、</w:t>
      </w:r>
      <w:r>
        <w:rPr>
          <w:rFonts w:hint="default" w:ascii="Times New Roman" w:hAnsi="Times New Roman" w:cs="宋体"/>
          <w:i w:val="0"/>
          <w:iCs w:val="0"/>
          <w:caps w:val="0"/>
          <w:smallCaps w:val="0"/>
          <w:color w:val="000000"/>
          <w:highlight w:val="none"/>
        </w:rPr>
        <w:t>QPAT</w:t>
      </w:r>
      <w:r>
        <w:rPr>
          <w:rFonts w:hint="eastAsia" w:ascii="Times New Roman" w:hAnsi="Times New Roman" w:cs="宋体"/>
          <w:i w:val="0"/>
          <w:iCs w:val="0"/>
          <w:caps w:val="0"/>
          <w:smallCaps w:val="0"/>
          <w:color w:val="000000"/>
          <w:highlight w:val="none"/>
          <w:lang w:val="en-US" w:eastAsia="zh-CN"/>
        </w:rPr>
        <w:t>4和</w:t>
      </w:r>
      <w:r>
        <w:rPr>
          <w:rFonts w:hint="default" w:ascii="Times New Roman" w:hAnsi="Times New Roman" w:cs="宋体"/>
          <w:i w:val="0"/>
          <w:iCs w:val="0"/>
          <w:caps w:val="0"/>
          <w:smallCaps w:val="0"/>
          <w:color w:val="000000"/>
          <w:highlight w:val="none"/>
        </w:rPr>
        <w:t>QPAT</w:t>
      </w:r>
      <w:r>
        <w:rPr>
          <w:rFonts w:hint="eastAsia" w:ascii="Times New Roman" w:hAnsi="Times New Roman" w:cs="宋体"/>
          <w:i w:val="0"/>
          <w:iCs w:val="0"/>
          <w:caps w:val="0"/>
          <w:smallCaps w:val="0"/>
          <w:color w:val="000000"/>
          <w:highlight w:val="none"/>
          <w:lang w:val="en-US" w:eastAsia="zh-CN"/>
        </w:rPr>
        <w:t>5</w:t>
      </w: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检查，确认通过并记录检测数据。</w:t>
      </w:r>
    </w:p>
    <w:p>
      <w:pP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满足以上要求，则判定结论为Pass，否则为Fail。</w:t>
      </w:r>
    </w:p>
    <w:p>
      <w:pPr>
        <w:rPr>
          <w:rFonts w:hint="eastAsia" w:ascii="Times New Roman" w:hAnsi="Times New Roman" w:cs="宋体"/>
          <w:i w:val="0"/>
          <w:iCs w:val="0"/>
          <w:caps w:val="0"/>
          <w:smallCaps w:val="0"/>
          <w:color w:val="000000" w:themeColor="text1"/>
          <w:lang w:val="en-US" w:eastAsia="zh-CN"/>
          <w14:textFill>
            <w14:solidFill>
              <w14:schemeClr w14:val="tx1"/>
            </w14:solidFill>
          </w14:textFill>
        </w:rPr>
      </w:pPr>
      <w:r>
        <w:rPr>
          <w:rFonts w:hint="eastAsia" w:ascii="Times New Roman" w:hAnsi="Times New Roman" w:cs="宋体"/>
          <w:i w:val="0"/>
          <w:iCs w:val="0"/>
          <w:caps w:val="0"/>
          <w:smallCaps w:val="0"/>
          <w:color w:val="000000" w:themeColor="text1"/>
          <w:lang w:val="en-US" w:eastAsia="zh-CN"/>
          <w14:textFill>
            <w14:solidFill>
              <w14:schemeClr w14:val="tx1"/>
            </w14:solidFill>
          </w14:textFill>
        </w:rPr>
        <w:t>（3）正常工作条件：瞬时电源中断（直流）</w:t>
      </w:r>
    </w:p>
    <w:p>
      <w:pP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试验前，按</w:t>
      </w:r>
      <w:r>
        <w:rPr>
          <w:rFonts w:hint="eastAsia" w:ascii="Times New Roman" w:hAnsi="Times New Roman" w:cs="宋体"/>
          <w:i w:val="0"/>
          <w:iCs w:val="0"/>
          <w:caps w:val="0"/>
          <w:smallCaps w:val="0"/>
          <w:color w:val="000000" w:themeColor="text1"/>
          <w14:textFill>
            <w14:solidFill>
              <w14:schemeClr w14:val="tx1"/>
            </w14:solidFill>
          </w14:textFill>
        </w:rPr>
        <w:t>12.2章节</w:t>
      </w:r>
      <w:r>
        <w:rPr>
          <w:rFonts w:hint="eastAsia" w:ascii="Times New Roman" w:hAnsi="Times New Roman" w:cs="宋体"/>
          <w:i w:val="0"/>
          <w:iCs w:val="0"/>
          <w:caps w:val="0"/>
          <w:smallCaps w:val="0"/>
          <w:color w:val="000000" w:themeColor="text1"/>
          <w14:textFill>
            <w14:solidFill>
              <w14:schemeClr w14:val="tx1"/>
            </w14:solidFill>
          </w14:textFill>
        </w:rPr>
        <w:fldChar w:fldCharType="begin"/>
      </w:r>
      <w:r>
        <w:rPr>
          <w:rFonts w:hint="eastAsia" w:ascii="Times New Roman" w:hAnsi="Times New Roman" w:cs="宋体"/>
          <w:i w:val="0"/>
          <w:iCs w:val="0"/>
          <w:caps w:val="0"/>
          <w:smallCaps w:val="0"/>
          <w:color w:val="000000" w:themeColor="text1"/>
          <w14:textFill>
            <w14:solidFill>
              <w14:schemeClr w14:val="tx1"/>
            </w14:solidFill>
          </w14:textFill>
        </w:rPr>
        <w:instrText xml:space="preserve"> REF _Ref24881 \h </w:instrText>
      </w:r>
      <w:r>
        <w:rPr>
          <w:rFonts w:hint="eastAsia"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表</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begin"/>
      </w:r>
      <w:r>
        <w:rPr>
          <w:rFonts w:hint="default" w:ascii="Times New Roman" w:hAnsi="Times New Roman" w:cs="宋体"/>
          <w:i w:val="0"/>
          <w:iCs w:val="0"/>
          <w:caps w:val="0"/>
          <w:smallCaps w:val="0"/>
          <w:color w:val="000000" w:themeColor="text1"/>
          <w:lang w:val="en-US" w:eastAsia="zh-CN"/>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12</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2</w:t>
      </w:r>
      <w:r>
        <w:rPr>
          <w:rFonts w:hint="eastAsia"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14:textFill>
            <w14:solidFill>
              <w14:schemeClr w14:val="tx1"/>
            </w14:solidFill>
          </w14:textFill>
        </w:rPr>
        <w:t>要求</w:t>
      </w: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进行</w:t>
      </w:r>
      <w:r>
        <w:rPr>
          <w:rFonts w:hint="default" w:ascii="Times New Roman" w:hAnsi="Times New Roman" w:cs="宋体"/>
          <w:i w:val="0"/>
          <w:iCs w:val="0"/>
          <w:caps w:val="0"/>
          <w:smallCaps w:val="0"/>
          <w:color w:val="000000"/>
          <w:highlight w:val="none"/>
        </w:rPr>
        <w:t>QPAT2</w:t>
      </w:r>
      <w:r>
        <w:rPr>
          <w:rFonts w:hint="eastAsia" w:ascii="Times New Roman" w:hAnsi="Times New Roman" w:cs="宋体"/>
          <w:i w:val="0"/>
          <w:iCs w:val="0"/>
          <w:caps w:val="0"/>
          <w:smallCaps w:val="0"/>
          <w:color w:val="000000"/>
          <w:highlight w:val="none"/>
          <w:lang w:eastAsia="zh-CN"/>
        </w:rPr>
        <w:t>、</w:t>
      </w:r>
      <w:r>
        <w:rPr>
          <w:rFonts w:hint="default" w:ascii="Times New Roman" w:hAnsi="Times New Roman" w:cs="宋体"/>
          <w:i w:val="0"/>
          <w:iCs w:val="0"/>
          <w:caps w:val="0"/>
          <w:smallCaps w:val="0"/>
          <w:color w:val="000000"/>
          <w:highlight w:val="none"/>
        </w:rPr>
        <w:t>QPAT</w:t>
      </w:r>
      <w:r>
        <w:rPr>
          <w:rFonts w:hint="eastAsia" w:ascii="Times New Roman" w:hAnsi="Times New Roman" w:cs="宋体"/>
          <w:i w:val="0"/>
          <w:iCs w:val="0"/>
          <w:caps w:val="0"/>
          <w:smallCaps w:val="0"/>
          <w:color w:val="000000"/>
          <w:highlight w:val="none"/>
          <w:lang w:val="en-US" w:eastAsia="zh-CN"/>
        </w:rPr>
        <w:t>3、</w:t>
      </w:r>
      <w:r>
        <w:rPr>
          <w:rFonts w:hint="default" w:ascii="Times New Roman" w:hAnsi="Times New Roman" w:cs="宋体"/>
          <w:i w:val="0"/>
          <w:iCs w:val="0"/>
          <w:caps w:val="0"/>
          <w:smallCaps w:val="0"/>
          <w:color w:val="000000"/>
          <w:highlight w:val="none"/>
        </w:rPr>
        <w:t>QPAT</w:t>
      </w:r>
      <w:r>
        <w:rPr>
          <w:rFonts w:hint="eastAsia" w:ascii="Times New Roman" w:hAnsi="Times New Roman" w:cs="宋体"/>
          <w:i w:val="0"/>
          <w:iCs w:val="0"/>
          <w:caps w:val="0"/>
          <w:smallCaps w:val="0"/>
          <w:color w:val="000000"/>
          <w:highlight w:val="none"/>
          <w:lang w:val="en-US" w:eastAsia="zh-CN"/>
        </w:rPr>
        <w:t>4和</w:t>
      </w:r>
      <w:r>
        <w:rPr>
          <w:rFonts w:hint="default" w:ascii="Times New Roman" w:hAnsi="Times New Roman" w:cs="宋体"/>
          <w:i w:val="0"/>
          <w:iCs w:val="0"/>
          <w:caps w:val="0"/>
          <w:smallCaps w:val="0"/>
          <w:color w:val="000000"/>
          <w:highlight w:val="none"/>
        </w:rPr>
        <w:t>QPAT</w:t>
      </w:r>
      <w:r>
        <w:rPr>
          <w:rFonts w:hint="eastAsia" w:ascii="Times New Roman" w:hAnsi="Times New Roman" w:cs="宋体"/>
          <w:i w:val="0"/>
          <w:iCs w:val="0"/>
          <w:caps w:val="0"/>
          <w:smallCaps w:val="0"/>
          <w:color w:val="000000"/>
          <w:highlight w:val="none"/>
          <w:lang w:val="en-US" w:eastAsia="zh-CN"/>
        </w:rPr>
        <w:t>5</w:t>
      </w: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检查，确认通过并记录检测数据（检测记录表见附录A）。</w:t>
      </w:r>
    </w:p>
    <w:p>
      <w:pP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试验中，按</w:t>
      </w:r>
      <w:r>
        <w:rPr>
          <w:rFonts w:hint="eastAsia" w:ascii="Times New Roman" w:hAnsi="Times New Roman" w:cs="宋体"/>
          <w:i w:val="0"/>
          <w:iCs w:val="0"/>
          <w:caps w:val="0"/>
          <w:smallCaps w:val="0"/>
          <w:color w:val="000000" w:themeColor="text1"/>
          <w14:textFill>
            <w14:solidFill>
              <w14:schemeClr w14:val="tx1"/>
            </w14:solidFill>
          </w14:textFill>
        </w:rPr>
        <w:t>12.2章节</w:t>
      </w:r>
      <w:r>
        <w:rPr>
          <w:rFonts w:hint="eastAsia" w:ascii="Times New Roman" w:hAnsi="Times New Roman" w:cs="宋体"/>
          <w:i w:val="0"/>
          <w:iCs w:val="0"/>
          <w:caps w:val="0"/>
          <w:smallCaps w:val="0"/>
          <w:color w:val="000000" w:themeColor="text1"/>
          <w14:textFill>
            <w14:solidFill>
              <w14:schemeClr w14:val="tx1"/>
            </w14:solidFill>
          </w14:textFill>
        </w:rPr>
        <w:fldChar w:fldCharType="begin"/>
      </w:r>
      <w:r>
        <w:rPr>
          <w:rFonts w:hint="eastAsia" w:ascii="Times New Roman" w:hAnsi="Times New Roman" w:cs="宋体"/>
          <w:i w:val="0"/>
          <w:iCs w:val="0"/>
          <w:caps w:val="0"/>
          <w:smallCaps w:val="0"/>
          <w:color w:val="000000" w:themeColor="text1"/>
          <w14:textFill>
            <w14:solidFill>
              <w14:schemeClr w14:val="tx1"/>
            </w14:solidFill>
          </w14:textFill>
        </w:rPr>
        <w:instrText xml:space="preserve"> REF _Ref24881 \h </w:instrText>
      </w:r>
      <w:r>
        <w:rPr>
          <w:rFonts w:hint="eastAsia"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表</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begin"/>
      </w:r>
      <w:r>
        <w:rPr>
          <w:rFonts w:hint="default" w:ascii="Times New Roman" w:hAnsi="Times New Roman" w:cs="宋体"/>
          <w:i w:val="0"/>
          <w:iCs w:val="0"/>
          <w:caps w:val="0"/>
          <w:smallCaps w:val="0"/>
          <w:color w:val="000000" w:themeColor="text1"/>
          <w:lang w:val="en-US" w:eastAsia="zh-CN"/>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12</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2</w:t>
      </w:r>
      <w:r>
        <w:rPr>
          <w:rFonts w:hint="eastAsia"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14:textFill>
            <w14:solidFill>
              <w14:schemeClr w14:val="tx1"/>
            </w14:solidFill>
          </w14:textFill>
        </w:rPr>
        <w:t>要求</w:t>
      </w: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进行</w:t>
      </w:r>
      <w:r>
        <w:rPr>
          <w:rFonts w:hint="default" w:ascii="Times New Roman" w:hAnsi="Times New Roman" w:cs="宋体"/>
          <w:i w:val="0"/>
          <w:iCs w:val="0"/>
          <w:caps w:val="0"/>
          <w:smallCaps w:val="0"/>
          <w:color w:val="000000"/>
          <w:highlight w:val="none"/>
        </w:rPr>
        <w:t>QPAT2</w:t>
      </w: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检查，确认通过并记录检测数据。</w:t>
      </w:r>
    </w:p>
    <w:p>
      <w:pP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试验后，</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按</w:t>
      </w:r>
      <w:r>
        <w:rPr>
          <w:rFonts w:hint="eastAsia" w:ascii="Times New Roman" w:hAnsi="Times New Roman" w:cs="宋体"/>
          <w:i w:val="0"/>
          <w:iCs w:val="0"/>
          <w:caps w:val="0"/>
          <w:smallCaps w:val="0"/>
          <w:color w:val="000000" w:themeColor="text1"/>
          <w14:textFill>
            <w14:solidFill>
              <w14:schemeClr w14:val="tx1"/>
            </w14:solidFill>
          </w14:textFill>
        </w:rPr>
        <w:t>12.2章节</w:t>
      </w:r>
      <w:r>
        <w:rPr>
          <w:rFonts w:hint="eastAsia" w:ascii="Times New Roman" w:hAnsi="Times New Roman" w:cs="宋体"/>
          <w:i w:val="0"/>
          <w:iCs w:val="0"/>
          <w:caps w:val="0"/>
          <w:smallCaps w:val="0"/>
          <w:color w:val="000000" w:themeColor="text1"/>
          <w14:textFill>
            <w14:solidFill>
              <w14:schemeClr w14:val="tx1"/>
            </w14:solidFill>
          </w14:textFill>
        </w:rPr>
        <w:fldChar w:fldCharType="begin"/>
      </w:r>
      <w:r>
        <w:rPr>
          <w:rFonts w:hint="eastAsia" w:ascii="Times New Roman" w:hAnsi="Times New Roman" w:cs="宋体"/>
          <w:i w:val="0"/>
          <w:iCs w:val="0"/>
          <w:caps w:val="0"/>
          <w:smallCaps w:val="0"/>
          <w:color w:val="000000" w:themeColor="text1"/>
          <w14:textFill>
            <w14:solidFill>
              <w14:schemeClr w14:val="tx1"/>
            </w14:solidFill>
          </w14:textFill>
        </w:rPr>
        <w:instrText xml:space="preserve"> REF _Ref24881 \h </w:instrText>
      </w:r>
      <w:r>
        <w:rPr>
          <w:rFonts w:hint="eastAsia"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表</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begin"/>
      </w:r>
      <w:r>
        <w:rPr>
          <w:rFonts w:hint="default" w:ascii="Times New Roman" w:hAnsi="Times New Roman" w:cs="宋体"/>
          <w:i w:val="0"/>
          <w:iCs w:val="0"/>
          <w:caps w:val="0"/>
          <w:smallCaps w:val="0"/>
          <w:color w:val="000000" w:themeColor="text1"/>
          <w:lang w:val="en-US" w:eastAsia="zh-CN"/>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12</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2</w:t>
      </w:r>
      <w:r>
        <w:rPr>
          <w:rFonts w:hint="eastAsia"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14:textFill>
            <w14:solidFill>
              <w14:schemeClr w14:val="tx1"/>
            </w14:solidFill>
          </w14:textFill>
        </w:rPr>
        <w:t>要求</w:t>
      </w: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进行</w:t>
      </w:r>
      <w:r>
        <w:rPr>
          <w:rFonts w:hint="default" w:ascii="Times New Roman" w:hAnsi="Times New Roman" w:cs="宋体"/>
          <w:i w:val="0"/>
          <w:iCs w:val="0"/>
          <w:caps w:val="0"/>
          <w:smallCaps w:val="0"/>
          <w:color w:val="000000"/>
          <w:highlight w:val="none"/>
        </w:rPr>
        <w:t>QPAT2</w:t>
      </w:r>
      <w:r>
        <w:rPr>
          <w:rFonts w:hint="eastAsia" w:ascii="Times New Roman" w:hAnsi="Times New Roman" w:cs="宋体"/>
          <w:i w:val="0"/>
          <w:iCs w:val="0"/>
          <w:caps w:val="0"/>
          <w:smallCaps w:val="0"/>
          <w:color w:val="000000"/>
          <w:highlight w:val="none"/>
          <w:lang w:eastAsia="zh-CN"/>
        </w:rPr>
        <w:t>、</w:t>
      </w:r>
      <w:r>
        <w:rPr>
          <w:rFonts w:hint="default" w:ascii="Times New Roman" w:hAnsi="Times New Roman" w:cs="宋体"/>
          <w:i w:val="0"/>
          <w:iCs w:val="0"/>
          <w:caps w:val="0"/>
          <w:smallCaps w:val="0"/>
          <w:color w:val="000000"/>
          <w:highlight w:val="none"/>
        </w:rPr>
        <w:t>QPAT</w:t>
      </w:r>
      <w:r>
        <w:rPr>
          <w:rFonts w:hint="eastAsia" w:ascii="Times New Roman" w:hAnsi="Times New Roman" w:cs="宋体"/>
          <w:i w:val="0"/>
          <w:iCs w:val="0"/>
          <w:caps w:val="0"/>
          <w:smallCaps w:val="0"/>
          <w:color w:val="000000"/>
          <w:highlight w:val="none"/>
          <w:lang w:val="en-US" w:eastAsia="zh-CN"/>
        </w:rPr>
        <w:t>3、</w:t>
      </w:r>
      <w:r>
        <w:rPr>
          <w:rFonts w:hint="default" w:ascii="Times New Roman" w:hAnsi="Times New Roman" w:cs="宋体"/>
          <w:i w:val="0"/>
          <w:iCs w:val="0"/>
          <w:caps w:val="0"/>
          <w:smallCaps w:val="0"/>
          <w:color w:val="000000"/>
          <w:highlight w:val="none"/>
        </w:rPr>
        <w:t>QPAT</w:t>
      </w:r>
      <w:r>
        <w:rPr>
          <w:rFonts w:hint="eastAsia" w:ascii="Times New Roman" w:hAnsi="Times New Roman" w:cs="宋体"/>
          <w:i w:val="0"/>
          <w:iCs w:val="0"/>
          <w:caps w:val="0"/>
          <w:smallCaps w:val="0"/>
          <w:color w:val="000000"/>
          <w:highlight w:val="none"/>
          <w:lang w:val="en-US" w:eastAsia="zh-CN"/>
        </w:rPr>
        <w:t>4和</w:t>
      </w:r>
      <w:r>
        <w:rPr>
          <w:rFonts w:hint="default" w:ascii="Times New Roman" w:hAnsi="Times New Roman" w:cs="宋体"/>
          <w:i w:val="0"/>
          <w:iCs w:val="0"/>
          <w:caps w:val="0"/>
          <w:smallCaps w:val="0"/>
          <w:color w:val="000000"/>
          <w:highlight w:val="none"/>
        </w:rPr>
        <w:t>QPAT</w:t>
      </w:r>
      <w:r>
        <w:rPr>
          <w:rFonts w:hint="eastAsia" w:ascii="Times New Roman" w:hAnsi="Times New Roman" w:cs="宋体"/>
          <w:i w:val="0"/>
          <w:iCs w:val="0"/>
          <w:caps w:val="0"/>
          <w:smallCaps w:val="0"/>
          <w:color w:val="000000"/>
          <w:highlight w:val="none"/>
          <w:lang w:val="en-US" w:eastAsia="zh-CN"/>
        </w:rPr>
        <w:t>5</w:t>
      </w: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检查，确认通过并记录检测数据。</w:t>
      </w:r>
    </w:p>
    <w:p>
      <w:pP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满足以上要求，则判定结论为Pass，否则为Fail。</w:t>
      </w:r>
    </w:p>
    <w:p>
      <w:pPr>
        <w:rPr>
          <w:rFonts w:hint="eastAsia" w:ascii="Times New Roman" w:hAnsi="Times New Roman" w:cs="宋体"/>
          <w:i w:val="0"/>
          <w:iCs w:val="0"/>
          <w:caps w:val="0"/>
          <w:smallCaps w:val="0"/>
          <w:color w:val="000000" w:themeColor="text1"/>
          <w:lang w:val="en-US" w:eastAsia="zh-CN"/>
          <w14:textFill>
            <w14:solidFill>
              <w14:schemeClr w14:val="tx1"/>
            </w14:solidFill>
          </w14:textFill>
        </w:rPr>
      </w:pPr>
      <w:r>
        <w:rPr>
          <w:rFonts w:hint="eastAsia" w:ascii="Times New Roman" w:hAnsi="Times New Roman" w:cs="宋体"/>
          <w:i w:val="0"/>
          <w:iCs w:val="0"/>
          <w:caps w:val="0"/>
          <w:smallCaps w:val="0"/>
          <w:color w:val="000000" w:themeColor="text1"/>
          <w:lang w:val="en-US" w:eastAsia="zh-CN"/>
          <w14:textFill>
            <w14:solidFill>
              <w14:schemeClr w14:val="tx1"/>
            </w14:solidFill>
          </w14:textFill>
        </w:rPr>
        <w:t>（4）正常工作条件：正常浪涌电压（直流）</w:t>
      </w:r>
    </w:p>
    <w:p>
      <w:pP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试验前，按</w:t>
      </w:r>
      <w:r>
        <w:rPr>
          <w:rFonts w:hint="eastAsia" w:ascii="Times New Roman" w:hAnsi="Times New Roman" w:cs="宋体"/>
          <w:i w:val="0"/>
          <w:iCs w:val="0"/>
          <w:caps w:val="0"/>
          <w:smallCaps w:val="0"/>
          <w:color w:val="000000" w:themeColor="text1"/>
          <w14:textFill>
            <w14:solidFill>
              <w14:schemeClr w14:val="tx1"/>
            </w14:solidFill>
          </w14:textFill>
        </w:rPr>
        <w:t>12.2章节</w:t>
      </w:r>
      <w:r>
        <w:rPr>
          <w:rFonts w:hint="eastAsia" w:ascii="Times New Roman" w:hAnsi="Times New Roman" w:cs="宋体"/>
          <w:i w:val="0"/>
          <w:iCs w:val="0"/>
          <w:caps w:val="0"/>
          <w:smallCaps w:val="0"/>
          <w:color w:val="000000" w:themeColor="text1"/>
          <w14:textFill>
            <w14:solidFill>
              <w14:schemeClr w14:val="tx1"/>
            </w14:solidFill>
          </w14:textFill>
        </w:rPr>
        <w:fldChar w:fldCharType="begin"/>
      </w:r>
      <w:r>
        <w:rPr>
          <w:rFonts w:hint="eastAsia" w:ascii="Times New Roman" w:hAnsi="Times New Roman" w:cs="宋体"/>
          <w:i w:val="0"/>
          <w:iCs w:val="0"/>
          <w:caps w:val="0"/>
          <w:smallCaps w:val="0"/>
          <w:color w:val="000000" w:themeColor="text1"/>
          <w14:textFill>
            <w14:solidFill>
              <w14:schemeClr w14:val="tx1"/>
            </w14:solidFill>
          </w14:textFill>
        </w:rPr>
        <w:instrText xml:space="preserve"> REF _Ref24881 \h </w:instrText>
      </w:r>
      <w:r>
        <w:rPr>
          <w:rFonts w:hint="eastAsia"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表</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begin"/>
      </w:r>
      <w:r>
        <w:rPr>
          <w:rFonts w:hint="default" w:ascii="Times New Roman" w:hAnsi="Times New Roman" w:cs="宋体"/>
          <w:i w:val="0"/>
          <w:iCs w:val="0"/>
          <w:caps w:val="0"/>
          <w:smallCaps w:val="0"/>
          <w:color w:val="000000" w:themeColor="text1"/>
          <w:lang w:val="en-US" w:eastAsia="zh-CN"/>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12</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2</w:t>
      </w:r>
      <w:r>
        <w:rPr>
          <w:rFonts w:hint="eastAsia"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14:textFill>
            <w14:solidFill>
              <w14:schemeClr w14:val="tx1"/>
            </w14:solidFill>
          </w14:textFill>
        </w:rPr>
        <w:t>要求</w:t>
      </w: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进行</w:t>
      </w:r>
      <w:r>
        <w:rPr>
          <w:rFonts w:hint="default" w:ascii="Times New Roman" w:hAnsi="Times New Roman" w:cs="宋体"/>
          <w:i w:val="0"/>
          <w:iCs w:val="0"/>
          <w:caps w:val="0"/>
          <w:smallCaps w:val="0"/>
          <w:color w:val="000000"/>
          <w:highlight w:val="none"/>
        </w:rPr>
        <w:t>QPAT2</w:t>
      </w:r>
      <w:r>
        <w:rPr>
          <w:rFonts w:hint="eastAsia" w:ascii="Times New Roman" w:hAnsi="Times New Roman" w:cs="宋体"/>
          <w:i w:val="0"/>
          <w:iCs w:val="0"/>
          <w:caps w:val="0"/>
          <w:smallCaps w:val="0"/>
          <w:color w:val="000000"/>
          <w:highlight w:val="none"/>
          <w:lang w:eastAsia="zh-CN"/>
        </w:rPr>
        <w:t>、</w:t>
      </w:r>
      <w:r>
        <w:rPr>
          <w:rFonts w:hint="default" w:ascii="Times New Roman" w:hAnsi="Times New Roman" w:cs="宋体"/>
          <w:i w:val="0"/>
          <w:iCs w:val="0"/>
          <w:caps w:val="0"/>
          <w:smallCaps w:val="0"/>
          <w:color w:val="000000"/>
          <w:highlight w:val="none"/>
        </w:rPr>
        <w:t>QPAT</w:t>
      </w:r>
      <w:r>
        <w:rPr>
          <w:rFonts w:hint="eastAsia" w:ascii="Times New Roman" w:hAnsi="Times New Roman" w:cs="宋体"/>
          <w:i w:val="0"/>
          <w:iCs w:val="0"/>
          <w:caps w:val="0"/>
          <w:smallCaps w:val="0"/>
          <w:color w:val="000000"/>
          <w:highlight w:val="none"/>
          <w:lang w:val="en-US" w:eastAsia="zh-CN"/>
        </w:rPr>
        <w:t>3、</w:t>
      </w:r>
      <w:r>
        <w:rPr>
          <w:rFonts w:hint="default" w:ascii="Times New Roman" w:hAnsi="Times New Roman" w:cs="宋体"/>
          <w:i w:val="0"/>
          <w:iCs w:val="0"/>
          <w:caps w:val="0"/>
          <w:smallCaps w:val="0"/>
          <w:color w:val="000000"/>
          <w:highlight w:val="none"/>
        </w:rPr>
        <w:t>QPAT</w:t>
      </w:r>
      <w:r>
        <w:rPr>
          <w:rFonts w:hint="eastAsia" w:ascii="Times New Roman" w:hAnsi="Times New Roman" w:cs="宋体"/>
          <w:i w:val="0"/>
          <w:iCs w:val="0"/>
          <w:caps w:val="0"/>
          <w:smallCaps w:val="0"/>
          <w:color w:val="000000"/>
          <w:highlight w:val="none"/>
          <w:lang w:val="en-US" w:eastAsia="zh-CN"/>
        </w:rPr>
        <w:t>4和</w:t>
      </w:r>
      <w:r>
        <w:rPr>
          <w:rFonts w:hint="default" w:ascii="Times New Roman" w:hAnsi="Times New Roman" w:cs="宋体"/>
          <w:i w:val="0"/>
          <w:iCs w:val="0"/>
          <w:caps w:val="0"/>
          <w:smallCaps w:val="0"/>
          <w:color w:val="000000"/>
          <w:highlight w:val="none"/>
        </w:rPr>
        <w:t>QPAT</w:t>
      </w:r>
      <w:r>
        <w:rPr>
          <w:rFonts w:hint="eastAsia" w:ascii="Times New Roman" w:hAnsi="Times New Roman" w:cs="宋体"/>
          <w:i w:val="0"/>
          <w:iCs w:val="0"/>
          <w:caps w:val="0"/>
          <w:smallCaps w:val="0"/>
          <w:color w:val="000000"/>
          <w:highlight w:val="none"/>
          <w:lang w:val="en-US" w:eastAsia="zh-CN"/>
        </w:rPr>
        <w:t>5</w:t>
      </w: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检查，确认通过并记录检测数据（检测记录表见附录A）。</w:t>
      </w:r>
    </w:p>
    <w:p>
      <w:pP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试验中，按</w:t>
      </w:r>
      <w:r>
        <w:rPr>
          <w:rFonts w:hint="eastAsia" w:ascii="Times New Roman" w:hAnsi="Times New Roman" w:cs="宋体"/>
          <w:i w:val="0"/>
          <w:iCs w:val="0"/>
          <w:caps w:val="0"/>
          <w:smallCaps w:val="0"/>
          <w:color w:val="000000" w:themeColor="text1"/>
          <w14:textFill>
            <w14:solidFill>
              <w14:schemeClr w14:val="tx1"/>
            </w14:solidFill>
          </w14:textFill>
        </w:rPr>
        <w:t>12.2章节</w:t>
      </w:r>
      <w:r>
        <w:rPr>
          <w:rFonts w:hint="eastAsia" w:ascii="Times New Roman" w:hAnsi="Times New Roman" w:cs="宋体"/>
          <w:i w:val="0"/>
          <w:iCs w:val="0"/>
          <w:caps w:val="0"/>
          <w:smallCaps w:val="0"/>
          <w:color w:val="000000" w:themeColor="text1"/>
          <w14:textFill>
            <w14:solidFill>
              <w14:schemeClr w14:val="tx1"/>
            </w14:solidFill>
          </w14:textFill>
        </w:rPr>
        <w:fldChar w:fldCharType="begin"/>
      </w:r>
      <w:r>
        <w:rPr>
          <w:rFonts w:hint="eastAsia" w:ascii="Times New Roman" w:hAnsi="Times New Roman" w:cs="宋体"/>
          <w:i w:val="0"/>
          <w:iCs w:val="0"/>
          <w:caps w:val="0"/>
          <w:smallCaps w:val="0"/>
          <w:color w:val="000000" w:themeColor="text1"/>
          <w14:textFill>
            <w14:solidFill>
              <w14:schemeClr w14:val="tx1"/>
            </w14:solidFill>
          </w14:textFill>
        </w:rPr>
        <w:instrText xml:space="preserve"> REF _Ref24881 \h </w:instrText>
      </w:r>
      <w:r>
        <w:rPr>
          <w:rFonts w:hint="eastAsia"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表</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begin"/>
      </w:r>
      <w:r>
        <w:rPr>
          <w:rFonts w:hint="default" w:ascii="Times New Roman" w:hAnsi="Times New Roman" w:cs="宋体"/>
          <w:i w:val="0"/>
          <w:iCs w:val="0"/>
          <w:caps w:val="0"/>
          <w:smallCaps w:val="0"/>
          <w:color w:val="000000" w:themeColor="text1"/>
          <w:lang w:val="en-US" w:eastAsia="zh-CN"/>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12</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2</w:t>
      </w:r>
      <w:r>
        <w:rPr>
          <w:rFonts w:hint="eastAsia"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14:textFill>
            <w14:solidFill>
              <w14:schemeClr w14:val="tx1"/>
            </w14:solidFill>
          </w14:textFill>
        </w:rPr>
        <w:t>要求</w:t>
      </w: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进行</w:t>
      </w:r>
      <w:r>
        <w:rPr>
          <w:rFonts w:hint="default" w:ascii="Times New Roman" w:hAnsi="Times New Roman" w:cs="宋体"/>
          <w:i w:val="0"/>
          <w:iCs w:val="0"/>
          <w:caps w:val="0"/>
          <w:smallCaps w:val="0"/>
          <w:color w:val="000000"/>
          <w:highlight w:val="none"/>
        </w:rPr>
        <w:t>QPAT2</w:t>
      </w: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检查，确认通过并记录检测数据。</w:t>
      </w:r>
    </w:p>
    <w:p>
      <w:pP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试验后，</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按</w:t>
      </w:r>
      <w:r>
        <w:rPr>
          <w:rFonts w:hint="eastAsia" w:ascii="Times New Roman" w:hAnsi="Times New Roman" w:cs="宋体"/>
          <w:i w:val="0"/>
          <w:iCs w:val="0"/>
          <w:caps w:val="0"/>
          <w:smallCaps w:val="0"/>
          <w:color w:val="000000" w:themeColor="text1"/>
          <w14:textFill>
            <w14:solidFill>
              <w14:schemeClr w14:val="tx1"/>
            </w14:solidFill>
          </w14:textFill>
        </w:rPr>
        <w:t>12.2章节</w:t>
      </w:r>
      <w:r>
        <w:rPr>
          <w:rFonts w:hint="eastAsia" w:ascii="Times New Roman" w:hAnsi="Times New Roman" w:cs="宋体"/>
          <w:i w:val="0"/>
          <w:iCs w:val="0"/>
          <w:caps w:val="0"/>
          <w:smallCaps w:val="0"/>
          <w:color w:val="000000" w:themeColor="text1"/>
          <w14:textFill>
            <w14:solidFill>
              <w14:schemeClr w14:val="tx1"/>
            </w14:solidFill>
          </w14:textFill>
        </w:rPr>
        <w:fldChar w:fldCharType="begin"/>
      </w:r>
      <w:r>
        <w:rPr>
          <w:rFonts w:hint="eastAsia" w:ascii="Times New Roman" w:hAnsi="Times New Roman" w:cs="宋体"/>
          <w:i w:val="0"/>
          <w:iCs w:val="0"/>
          <w:caps w:val="0"/>
          <w:smallCaps w:val="0"/>
          <w:color w:val="000000" w:themeColor="text1"/>
          <w14:textFill>
            <w14:solidFill>
              <w14:schemeClr w14:val="tx1"/>
            </w14:solidFill>
          </w14:textFill>
        </w:rPr>
        <w:instrText xml:space="preserve"> REF _Ref24881 \h </w:instrText>
      </w:r>
      <w:r>
        <w:rPr>
          <w:rFonts w:hint="eastAsia"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表</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begin"/>
      </w:r>
      <w:r>
        <w:rPr>
          <w:rFonts w:hint="default" w:ascii="Times New Roman" w:hAnsi="Times New Roman" w:cs="宋体"/>
          <w:i w:val="0"/>
          <w:iCs w:val="0"/>
          <w:caps w:val="0"/>
          <w:smallCaps w:val="0"/>
          <w:color w:val="000000" w:themeColor="text1"/>
          <w:lang w:val="en-US" w:eastAsia="zh-CN"/>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12</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2</w:t>
      </w:r>
      <w:r>
        <w:rPr>
          <w:rFonts w:hint="eastAsia"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14:textFill>
            <w14:solidFill>
              <w14:schemeClr w14:val="tx1"/>
            </w14:solidFill>
          </w14:textFill>
        </w:rPr>
        <w:t>要求</w:t>
      </w: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进行</w:t>
      </w:r>
      <w:r>
        <w:rPr>
          <w:rFonts w:hint="default" w:ascii="Times New Roman" w:hAnsi="Times New Roman" w:cs="宋体"/>
          <w:i w:val="0"/>
          <w:iCs w:val="0"/>
          <w:caps w:val="0"/>
          <w:smallCaps w:val="0"/>
          <w:color w:val="000000"/>
          <w:highlight w:val="none"/>
        </w:rPr>
        <w:t>QPAT2</w:t>
      </w:r>
      <w:r>
        <w:rPr>
          <w:rFonts w:hint="eastAsia" w:ascii="Times New Roman" w:hAnsi="Times New Roman" w:cs="宋体"/>
          <w:i w:val="0"/>
          <w:iCs w:val="0"/>
          <w:caps w:val="0"/>
          <w:smallCaps w:val="0"/>
          <w:color w:val="000000"/>
          <w:highlight w:val="none"/>
          <w:lang w:eastAsia="zh-CN"/>
        </w:rPr>
        <w:t>、</w:t>
      </w:r>
      <w:r>
        <w:rPr>
          <w:rFonts w:hint="default" w:ascii="Times New Roman" w:hAnsi="Times New Roman" w:cs="宋体"/>
          <w:i w:val="0"/>
          <w:iCs w:val="0"/>
          <w:caps w:val="0"/>
          <w:smallCaps w:val="0"/>
          <w:color w:val="000000"/>
          <w:highlight w:val="none"/>
        </w:rPr>
        <w:t>QPAT</w:t>
      </w:r>
      <w:r>
        <w:rPr>
          <w:rFonts w:hint="eastAsia" w:ascii="Times New Roman" w:hAnsi="Times New Roman" w:cs="宋体"/>
          <w:i w:val="0"/>
          <w:iCs w:val="0"/>
          <w:caps w:val="0"/>
          <w:smallCaps w:val="0"/>
          <w:color w:val="000000"/>
          <w:highlight w:val="none"/>
          <w:lang w:val="en-US" w:eastAsia="zh-CN"/>
        </w:rPr>
        <w:t>3、</w:t>
      </w:r>
      <w:r>
        <w:rPr>
          <w:rFonts w:hint="default" w:ascii="Times New Roman" w:hAnsi="Times New Roman" w:cs="宋体"/>
          <w:i w:val="0"/>
          <w:iCs w:val="0"/>
          <w:caps w:val="0"/>
          <w:smallCaps w:val="0"/>
          <w:color w:val="000000"/>
          <w:highlight w:val="none"/>
        </w:rPr>
        <w:t>QPAT</w:t>
      </w:r>
      <w:r>
        <w:rPr>
          <w:rFonts w:hint="eastAsia" w:ascii="Times New Roman" w:hAnsi="Times New Roman" w:cs="宋体"/>
          <w:i w:val="0"/>
          <w:iCs w:val="0"/>
          <w:caps w:val="0"/>
          <w:smallCaps w:val="0"/>
          <w:color w:val="000000"/>
          <w:highlight w:val="none"/>
          <w:lang w:val="en-US" w:eastAsia="zh-CN"/>
        </w:rPr>
        <w:t>4和</w:t>
      </w:r>
      <w:r>
        <w:rPr>
          <w:rFonts w:hint="default" w:ascii="Times New Roman" w:hAnsi="Times New Roman" w:cs="宋体"/>
          <w:i w:val="0"/>
          <w:iCs w:val="0"/>
          <w:caps w:val="0"/>
          <w:smallCaps w:val="0"/>
          <w:color w:val="000000"/>
          <w:highlight w:val="none"/>
        </w:rPr>
        <w:t>QPAT</w:t>
      </w:r>
      <w:r>
        <w:rPr>
          <w:rFonts w:hint="eastAsia" w:ascii="Times New Roman" w:hAnsi="Times New Roman" w:cs="宋体"/>
          <w:i w:val="0"/>
          <w:iCs w:val="0"/>
          <w:caps w:val="0"/>
          <w:smallCaps w:val="0"/>
          <w:color w:val="000000"/>
          <w:highlight w:val="none"/>
          <w:lang w:val="en-US" w:eastAsia="zh-CN"/>
        </w:rPr>
        <w:t>5</w:t>
      </w: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检查，确认通过并记录检测数据。</w:t>
      </w:r>
    </w:p>
    <w:p>
      <w:pP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满足以上要求，则判定结论为Pass，否则为Fail。</w:t>
      </w:r>
    </w:p>
    <w:p>
      <w:pPr>
        <w:rPr>
          <w:rFonts w:hint="default" w:ascii="Times New Roman" w:hAnsi="Times New Roman" w:cs="宋体"/>
          <w:i w:val="0"/>
          <w:iCs w:val="0"/>
          <w:caps w:val="0"/>
          <w:smallCaps w:val="0"/>
          <w:color w:val="000000" w:themeColor="text1"/>
          <w:lang w:val="en-US" w:eastAsia="zh-CN"/>
          <w14:textFill>
            <w14:solidFill>
              <w14:schemeClr w14:val="tx1"/>
            </w14:solidFill>
          </w14:textFill>
        </w:rPr>
      </w:pPr>
      <w:r>
        <w:rPr>
          <w:rFonts w:hint="eastAsia" w:ascii="Times New Roman" w:hAnsi="Times New Roman" w:cs="宋体"/>
          <w:i w:val="0"/>
          <w:iCs w:val="0"/>
          <w:caps w:val="0"/>
          <w:smallCaps w:val="0"/>
          <w:color w:val="000000" w:themeColor="text1"/>
          <w:lang w:val="en-US" w:eastAsia="zh-CN"/>
          <w14:textFill>
            <w14:solidFill>
              <w14:schemeClr w14:val="tx1"/>
            </w14:solidFill>
          </w14:textFill>
        </w:rPr>
        <w:t>（5）发动机欠压试验</w:t>
      </w:r>
    </w:p>
    <w:p>
      <w:pP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试验前，按</w:t>
      </w:r>
      <w:r>
        <w:rPr>
          <w:rFonts w:hint="eastAsia" w:ascii="Times New Roman" w:hAnsi="Times New Roman" w:cs="宋体"/>
          <w:i w:val="0"/>
          <w:iCs w:val="0"/>
          <w:caps w:val="0"/>
          <w:smallCaps w:val="0"/>
          <w:color w:val="000000" w:themeColor="text1"/>
          <w14:textFill>
            <w14:solidFill>
              <w14:schemeClr w14:val="tx1"/>
            </w14:solidFill>
          </w14:textFill>
        </w:rPr>
        <w:t>12.2章节</w:t>
      </w:r>
      <w:r>
        <w:rPr>
          <w:rFonts w:hint="eastAsia" w:ascii="Times New Roman" w:hAnsi="Times New Roman" w:cs="宋体"/>
          <w:i w:val="0"/>
          <w:iCs w:val="0"/>
          <w:caps w:val="0"/>
          <w:smallCaps w:val="0"/>
          <w:color w:val="000000" w:themeColor="text1"/>
          <w14:textFill>
            <w14:solidFill>
              <w14:schemeClr w14:val="tx1"/>
            </w14:solidFill>
          </w14:textFill>
        </w:rPr>
        <w:fldChar w:fldCharType="begin"/>
      </w:r>
      <w:r>
        <w:rPr>
          <w:rFonts w:hint="eastAsia" w:ascii="Times New Roman" w:hAnsi="Times New Roman" w:cs="宋体"/>
          <w:i w:val="0"/>
          <w:iCs w:val="0"/>
          <w:caps w:val="0"/>
          <w:smallCaps w:val="0"/>
          <w:color w:val="000000" w:themeColor="text1"/>
          <w14:textFill>
            <w14:solidFill>
              <w14:schemeClr w14:val="tx1"/>
            </w14:solidFill>
          </w14:textFill>
        </w:rPr>
        <w:instrText xml:space="preserve"> REF _Ref24881 \h </w:instrText>
      </w:r>
      <w:r>
        <w:rPr>
          <w:rFonts w:hint="eastAsia"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表</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begin"/>
      </w:r>
      <w:r>
        <w:rPr>
          <w:rFonts w:hint="default" w:ascii="Times New Roman" w:hAnsi="Times New Roman" w:cs="宋体"/>
          <w:i w:val="0"/>
          <w:iCs w:val="0"/>
          <w:caps w:val="0"/>
          <w:smallCaps w:val="0"/>
          <w:color w:val="000000" w:themeColor="text1"/>
          <w:lang w:val="en-US" w:eastAsia="zh-CN"/>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12</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2</w:t>
      </w:r>
      <w:r>
        <w:rPr>
          <w:rFonts w:hint="eastAsia"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14:textFill>
            <w14:solidFill>
              <w14:schemeClr w14:val="tx1"/>
            </w14:solidFill>
          </w14:textFill>
        </w:rPr>
        <w:t>要求</w:t>
      </w: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进行</w:t>
      </w:r>
      <w:r>
        <w:rPr>
          <w:rFonts w:hint="default" w:ascii="Times New Roman" w:hAnsi="Times New Roman" w:cs="宋体"/>
          <w:i w:val="0"/>
          <w:iCs w:val="0"/>
          <w:caps w:val="0"/>
          <w:smallCaps w:val="0"/>
          <w:color w:val="000000"/>
          <w:highlight w:val="none"/>
        </w:rPr>
        <w:t>QPAT2</w:t>
      </w:r>
      <w:r>
        <w:rPr>
          <w:rFonts w:hint="eastAsia" w:ascii="Times New Roman" w:hAnsi="Times New Roman" w:cs="宋体"/>
          <w:i w:val="0"/>
          <w:iCs w:val="0"/>
          <w:caps w:val="0"/>
          <w:smallCaps w:val="0"/>
          <w:color w:val="000000"/>
          <w:highlight w:val="none"/>
          <w:lang w:eastAsia="zh-CN"/>
        </w:rPr>
        <w:t>、</w:t>
      </w:r>
      <w:r>
        <w:rPr>
          <w:rFonts w:hint="default" w:ascii="Times New Roman" w:hAnsi="Times New Roman" w:cs="宋体"/>
          <w:i w:val="0"/>
          <w:iCs w:val="0"/>
          <w:caps w:val="0"/>
          <w:smallCaps w:val="0"/>
          <w:color w:val="000000"/>
          <w:highlight w:val="none"/>
        </w:rPr>
        <w:t>QPAT</w:t>
      </w:r>
      <w:r>
        <w:rPr>
          <w:rFonts w:hint="eastAsia" w:ascii="Times New Roman" w:hAnsi="Times New Roman" w:cs="宋体"/>
          <w:i w:val="0"/>
          <w:iCs w:val="0"/>
          <w:caps w:val="0"/>
          <w:smallCaps w:val="0"/>
          <w:color w:val="000000"/>
          <w:highlight w:val="none"/>
          <w:lang w:val="en-US" w:eastAsia="zh-CN"/>
        </w:rPr>
        <w:t>3、</w:t>
      </w:r>
      <w:r>
        <w:rPr>
          <w:rFonts w:hint="default" w:ascii="Times New Roman" w:hAnsi="Times New Roman" w:cs="宋体"/>
          <w:i w:val="0"/>
          <w:iCs w:val="0"/>
          <w:caps w:val="0"/>
          <w:smallCaps w:val="0"/>
          <w:color w:val="000000"/>
          <w:highlight w:val="none"/>
        </w:rPr>
        <w:t>QPAT</w:t>
      </w:r>
      <w:r>
        <w:rPr>
          <w:rFonts w:hint="eastAsia" w:ascii="Times New Roman" w:hAnsi="Times New Roman" w:cs="宋体"/>
          <w:i w:val="0"/>
          <w:iCs w:val="0"/>
          <w:caps w:val="0"/>
          <w:smallCaps w:val="0"/>
          <w:color w:val="000000"/>
          <w:highlight w:val="none"/>
          <w:lang w:val="en-US" w:eastAsia="zh-CN"/>
        </w:rPr>
        <w:t>4和</w:t>
      </w:r>
      <w:r>
        <w:rPr>
          <w:rFonts w:hint="default" w:ascii="Times New Roman" w:hAnsi="Times New Roman" w:cs="宋体"/>
          <w:i w:val="0"/>
          <w:iCs w:val="0"/>
          <w:caps w:val="0"/>
          <w:smallCaps w:val="0"/>
          <w:color w:val="000000"/>
          <w:highlight w:val="none"/>
        </w:rPr>
        <w:t>QPAT</w:t>
      </w:r>
      <w:r>
        <w:rPr>
          <w:rFonts w:hint="eastAsia" w:ascii="Times New Roman" w:hAnsi="Times New Roman" w:cs="宋体"/>
          <w:i w:val="0"/>
          <w:iCs w:val="0"/>
          <w:caps w:val="0"/>
          <w:smallCaps w:val="0"/>
          <w:color w:val="000000"/>
          <w:highlight w:val="none"/>
          <w:lang w:val="en-US" w:eastAsia="zh-CN"/>
        </w:rPr>
        <w:t>5</w:t>
      </w: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检查，确认通过并记录检测数据（检测记录表见附录A）。</w:t>
      </w:r>
    </w:p>
    <w:p>
      <w:pP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试验后，</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按</w:t>
      </w:r>
      <w:r>
        <w:rPr>
          <w:rFonts w:hint="eastAsia" w:ascii="Times New Roman" w:hAnsi="Times New Roman" w:cs="宋体"/>
          <w:i w:val="0"/>
          <w:iCs w:val="0"/>
          <w:caps w:val="0"/>
          <w:smallCaps w:val="0"/>
          <w:color w:val="000000" w:themeColor="text1"/>
          <w14:textFill>
            <w14:solidFill>
              <w14:schemeClr w14:val="tx1"/>
            </w14:solidFill>
          </w14:textFill>
        </w:rPr>
        <w:t>12.2章节</w:t>
      </w:r>
      <w:r>
        <w:rPr>
          <w:rFonts w:hint="eastAsia" w:ascii="Times New Roman" w:hAnsi="Times New Roman" w:cs="宋体"/>
          <w:i w:val="0"/>
          <w:iCs w:val="0"/>
          <w:caps w:val="0"/>
          <w:smallCaps w:val="0"/>
          <w:color w:val="000000" w:themeColor="text1"/>
          <w14:textFill>
            <w14:solidFill>
              <w14:schemeClr w14:val="tx1"/>
            </w14:solidFill>
          </w14:textFill>
        </w:rPr>
        <w:fldChar w:fldCharType="begin"/>
      </w:r>
      <w:r>
        <w:rPr>
          <w:rFonts w:hint="eastAsia" w:ascii="Times New Roman" w:hAnsi="Times New Roman" w:cs="宋体"/>
          <w:i w:val="0"/>
          <w:iCs w:val="0"/>
          <w:caps w:val="0"/>
          <w:smallCaps w:val="0"/>
          <w:color w:val="000000" w:themeColor="text1"/>
          <w14:textFill>
            <w14:solidFill>
              <w14:schemeClr w14:val="tx1"/>
            </w14:solidFill>
          </w14:textFill>
        </w:rPr>
        <w:instrText xml:space="preserve"> REF _Ref24881 \h </w:instrText>
      </w:r>
      <w:r>
        <w:rPr>
          <w:rFonts w:hint="eastAsia"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表</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begin"/>
      </w:r>
      <w:r>
        <w:rPr>
          <w:rFonts w:hint="default" w:ascii="Times New Roman" w:hAnsi="Times New Roman" w:cs="宋体"/>
          <w:i w:val="0"/>
          <w:iCs w:val="0"/>
          <w:caps w:val="0"/>
          <w:smallCaps w:val="0"/>
          <w:color w:val="000000" w:themeColor="text1"/>
          <w:lang w:val="en-US" w:eastAsia="zh-CN"/>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12</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2</w:t>
      </w:r>
      <w:r>
        <w:rPr>
          <w:rFonts w:hint="eastAsia"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14:textFill>
            <w14:solidFill>
              <w14:schemeClr w14:val="tx1"/>
            </w14:solidFill>
          </w14:textFill>
        </w:rPr>
        <w:t>要求</w:t>
      </w: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进行</w:t>
      </w:r>
      <w:r>
        <w:rPr>
          <w:rFonts w:hint="default" w:ascii="Times New Roman" w:hAnsi="Times New Roman" w:cs="宋体"/>
          <w:i w:val="0"/>
          <w:iCs w:val="0"/>
          <w:caps w:val="0"/>
          <w:smallCaps w:val="0"/>
          <w:color w:val="000000"/>
          <w:highlight w:val="none"/>
        </w:rPr>
        <w:t>QPAT2</w:t>
      </w:r>
      <w:r>
        <w:rPr>
          <w:rFonts w:hint="eastAsia" w:ascii="Times New Roman" w:hAnsi="Times New Roman" w:cs="宋体"/>
          <w:i w:val="0"/>
          <w:iCs w:val="0"/>
          <w:caps w:val="0"/>
          <w:smallCaps w:val="0"/>
          <w:color w:val="000000"/>
          <w:highlight w:val="none"/>
          <w:lang w:eastAsia="zh-CN"/>
        </w:rPr>
        <w:t>、</w:t>
      </w:r>
      <w:r>
        <w:rPr>
          <w:rFonts w:hint="default" w:ascii="Times New Roman" w:hAnsi="Times New Roman" w:cs="宋体"/>
          <w:i w:val="0"/>
          <w:iCs w:val="0"/>
          <w:caps w:val="0"/>
          <w:smallCaps w:val="0"/>
          <w:color w:val="000000"/>
          <w:highlight w:val="none"/>
        </w:rPr>
        <w:t>QPAT</w:t>
      </w:r>
      <w:r>
        <w:rPr>
          <w:rFonts w:hint="eastAsia" w:ascii="Times New Roman" w:hAnsi="Times New Roman" w:cs="宋体"/>
          <w:i w:val="0"/>
          <w:iCs w:val="0"/>
          <w:caps w:val="0"/>
          <w:smallCaps w:val="0"/>
          <w:color w:val="000000"/>
          <w:highlight w:val="none"/>
          <w:lang w:val="en-US" w:eastAsia="zh-CN"/>
        </w:rPr>
        <w:t>3、</w:t>
      </w:r>
      <w:r>
        <w:rPr>
          <w:rFonts w:hint="default" w:ascii="Times New Roman" w:hAnsi="Times New Roman" w:cs="宋体"/>
          <w:i w:val="0"/>
          <w:iCs w:val="0"/>
          <w:caps w:val="0"/>
          <w:smallCaps w:val="0"/>
          <w:color w:val="000000"/>
          <w:highlight w:val="none"/>
        </w:rPr>
        <w:t>QPAT</w:t>
      </w:r>
      <w:r>
        <w:rPr>
          <w:rFonts w:hint="eastAsia" w:ascii="Times New Roman" w:hAnsi="Times New Roman" w:cs="宋体"/>
          <w:i w:val="0"/>
          <w:iCs w:val="0"/>
          <w:caps w:val="0"/>
          <w:smallCaps w:val="0"/>
          <w:color w:val="000000"/>
          <w:highlight w:val="none"/>
          <w:lang w:val="en-US" w:eastAsia="zh-CN"/>
        </w:rPr>
        <w:t>4和</w:t>
      </w:r>
      <w:r>
        <w:rPr>
          <w:rFonts w:hint="default" w:ascii="Times New Roman" w:hAnsi="Times New Roman" w:cs="宋体"/>
          <w:i w:val="0"/>
          <w:iCs w:val="0"/>
          <w:caps w:val="0"/>
          <w:smallCaps w:val="0"/>
          <w:color w:val="000000"/>
          <w:highlight w:val="none"/>
        </w:rPr>
        <w:t>QPAT</w:t>
      </w:r>
      <w:r>
        <w:rPr>
          <w:rFonts w:hint="eastAsia" w:ascii="Times New Roman" w:hAnsi="Times New Roman" w:cs="宋体"/>
          <w:i w:val="0"/>
          <w:iCs w:val="0"/>
          <w:caps w:val="0"/>
          <w:smallCaps w:val="0"/>
          <w:color w:val="000000"/>
          <w:highlight w:val="none"/>
          <w:lang w:val="en-US" w:eastAsia="zh-CN"/>
        </w:rPr>
        <w:t>5</w:t>
      </w: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检查，确认通过并记录检测数据。</w:t>
      </w:r>
    </w:p>
    <w:p>
      <w:pP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满足以上要求，则判定结论为Pass，否则为Fail。</w:t>
      </w:r>
    </w:p>
    <w:p>
      <w:pPr>
        <w:rPr>
          <w:rFonts w:hint="eastAsia" w:ascii="Times New Roman" w:hAnsi="Times New Roman" w:cs="宋体"/>
          <w:i w:val="0"/>
          <w:iCs w:val="0"/>
          <w:caps w:val="0"/>
          <w:smallCaps w:val="0"/>
          <w:color w:val="000000" w:themeColor="text1"/>
          <w:lang w:val="en-US" w:eastAsia="zh-CN"/>
          <w14:textFill>
            <w14:solidFill>
              <w14:schemeClr w14:val="tx1"/>
            </w14:solidFill>
          </w14:textFill>
        </w:rPr>
      </w:pPr>
      <w:r>
        <w:rPr>
          <w:rFonts w:hint="eastAsia" w:ascii="Times New Roman" w:hAnsi="Times New Roman" w:cs="宋体"/>
          <w:i w:val="0"/>
          <w:iCs w:val="0"/>
          <w:caps w:val="0"/>
          <w:smallCaps w:val="0"/>
          <w:color w:val="000000" w:themeColor="text1"/>
          <w:lang w:val="en-US" w:eastAsia="zh-CN"/>
          <w14:textFill>
            <w14:solidFill>
              <w14:schemeClr w14:val="tx1"/>
            </w14:solidFill>
          </w14:textFill>
        </w:rPr>
        <w:t>（5）非正常工作条件：电压稳态（直流）</w:t>
      </w:r>
    </w:p>
    <w:p>
      <w:pP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试验前，按</w:t>
      </w:r>
      <w:r>
        <w:rPr>
          <w:rFonts w:hint="eastAsia" w:ascii="Times New Roman" w:hAnsi="Times New Roman" w:cs="宋体"/>
          <w:i w:val="0"/>
          <w:iCs w:val="0"/>
          <w:caps w:val="0"/>
          <w:smallCaps w:val="0"/>
          <w:color w:val="000000" w:themeColor="text1"/>
          <w14:textFill>
            <w14:solidFill>
              <w14:schemeClr w14:val="tx1"/>
            </w14:solidFill>
          </w14:textFill>
        </w:rPr>
        <w:t>12.2章节</w:t>
      </w:r>
      <w:r>
        <w:rPr>
          <w:rFonts w:hint="eastAsia" w:ascii="Times New Roman" w:hAnsi="Times New Roman" w:cs="宋体"/>
          <w:i w:val="0"/>
          <w:iCs w:val="0"/>
          <w:caps w:val="0"/>
          <w:smallCaps w:val="0"/>
          <w:color w:val="000000" w:themeColor="text1"/>
          <w14:textFill>
            <w14:solidFill>
              <w14:schemeClr w14:val="tx1"/>
            </w14:solidFill>
          </w14:textFill>
        </w:rPr>
        <w:fldChar w:fldCharType="begin"/>
      </w:r>
      <w:r>
        <w:rPr>
          <w:rFonts w:hint="eastAsia" w:ascii="Times New Roman" w:hAnsi="Times New Roman" w:cs="宋体"/>
          <w:i w:val="0"/>
          <w:iCs w:val="0"/>
          <w:caps w:val="0"/>
          <w:smallCaps w:val="0"/>
          <w:color w:val="000000" w:themeColor="text1"/>
          <w14:textFill>
            <w14:solidFill>
              <w14:schemeClr w14:val="tx1"/>
            </w14:solidFill>
          </w14:textFill>
        </w:rPr>
        <w:instrText xml:space="preserve"> REF _Ref24881 \h </w:instrText>
      </w:r>
      <w:r>
        <w:rPr>
          <w:rFonts w:hint="eastAsia"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表</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begin"/>
      </w:r>
      <w:r>
        <w:rPr>
          <w:rFonts w:hint="default" w:ascii="Times New Roman" w:hAnsi="Times New Roman" w:cs="宋体"/>
          <w:i w:val="0"/>
          <w:iCs w:val="0"/>
          <w:caps w:val="0"/>
          <w:smallCaps w:val="0"/>
          <w:color w:val="000000" w:themeColor="text1"/>
          <w:lang w:val="en-US" w:eastAsia="zh-CN"/>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12</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2</w:t>
      </w:r>
      <w:r>
        <w:rPr>
          <w:rFonts w:hint="eastAsia"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14:textFill>
            <w14:solidFill>
              <w14:schemeClr w14:val="tx1"/>
            </w14:solidFill>
          </w14:textFill>
        </w:rPr>
        <w:t>要求</w:t>
      </w: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进行</w:t>
      </w:r>
      <w:r>
        <w:rPr>
          <w:rFonts w:hint="default" w:ascii="Times New Roman" w:hAnsi="Times New Roman" w:cs="宋体"/>
          <w:i w:val="0"/>
          <w:iCs w:val="0"/>
          <w:caps w:val="0"/>
          <w:smallCaps w:val="0"/>
          <w:color w:val="000000"/>
          <w:highlight w:val="none"/>
        </w:rPr>
        <w:t>QPAT2</w:t>
      </w:r>
      <w:r>
        <w:rPr>
          <w:rFonts w:hint="eastAsia" w:ascii="Times New Roman" w:hAnsi="Times New Roman" w:cs="宋体"/>
          <w:i w:val="0"/>
          <w:iCs w:val="0"/>
          <w:caps w:val="0"/>
          <w:smallCaps w:val="0"/>
          <w:color w:val="000000"/>
          <w:highlight w:val="none"/>
          <w:lang w:eastAsia="zh-CN"/>
        </w:rPr>
        <w:t>、</w:t>
      </w:r>
      <w:r>
        <w:rPr>
          <w:rFonts w:hint="default" w:ascii="Times New Roman" w:hAnsi="Times New Roman" w:cs="宋体"/>
          <w:i w:val="0"/>
          <w:iCs w:val="0"/>
          <w:caps w:val="0"/>
          <w:smallCaps w:val="0"/>
          <w:color w:val="000000"/>
          <w:highlight w:val="none"/>
        </w:rPr>
        <w:t>QPAT</w:t>
      </w:r>
      <w:r>
        <w:rPr>
          <w:rFonts w:hint="eastAsia" w:ascii="Times New Roman" w:hAnsi="Times New Roman" w:cs="宋体"/>
          <w:i w:val="0"/>
          <w:iCs w:val="0"/>
          <w:caps w:val="0"/>
          <w:smallCaps w:val="0"/>
          <w:color w:val="000000"/>
          <w:highlight w:val="none"/>
          <w:lang w:val="en-US" w:eastAsia="zh-CN"/>
        </w:rPr>
        <w:t>3、</w:t>
      </w:r>
      <w:r>
        <w:rPr>
          <w:rFonts w:hint="default" w:ascii="Times New Roman" w:hAnsi="Times New Roman" w:cs="宋体"/>
          <w:i w:val="0"/>
          <w:iCs w:val="0"/>
          <w:caps w:val="0"/>
          <w:smallCaps w:val="0"/>
          <w:color w:val="000000"/>
          <w:highlight w:val="none"/>
        </w:rPr>
        <w:t>QPAT</w:t>
      </w:r>
      <w:r>
        <w:rPr>
          <w:rFonts w:hint="eastAsia" w:ascii="Times New Roman" w:hAnsi="Times New Roman" w:cs="宋体"/>
          <w:i w:val="0"/>
          <w:iCs w:val="0"/>
          <w:caps w:val="0"/>
          <w:smallCaps w:val="0"/>
          <w:color w:val="000000"/>
          <w:highlight w:val="none"/>
          <w:lang w:val="en-US" w:eastAsia="zh-CN"/>
        </w:rPr>
        <w:t>4和</w:t>
      </w:r>
      <w:r>
        <w:rPr>
          <w:rFonts w:hint="default" w:ascii="Times New Roman" w:hAnsi="Times New Roman" w:cs="宋体"/>
          <w:i w:val="0"/>
          <w:iCs w:val="0"/>
          <w:caps w:val="0"/>
          <w:smallCaps w:val="0"/>
          <w:color w:val="000000"/>
          <w:highlight w:val="none"/>
        </w:rPr>
        <w:t>QPAT</w:t>
      </w:r>
      <w:r>
        <w:rPr>
          <w:rFonts w:hint="eastAsia" w:ascii="Times New Roman" w:hAnsi="Times New Roman" w:cs="宋体"/>
          <w:i w:val="0"/>
          <w:iCs w:val="0"/>
          <w:caps w:val="0"/>
          <w:smallCaps w:val="0"/>
          <w:color w:val="000000"/>
          <w:highlight w:val="none"/>
          <w:lang w:val="en-US" w:eastAsia="zh-CN"/>
        </w:rPr>
        <w:t>5</w:t>
      </w: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检查，确认通过并记录检测数据（检测记录表见附录A）。</w:t>
      </w:r>
    </w:p>
    <w:p>
      <w:pP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试验中，</w:t>
      </w:r>
      <w:r>
        <w:rPr>
          <w:rFonts w:hint="default" w:ascii="Times New Roman" w:hAnsi="Times New Roman" w:eastAsia="宋体" w:cs="宋体"/>
          <w:i w:val="0"/>
          <w:iCs w:val="0"/>
          <w:caps w:val="0"/>
          <w:smallCaps w:val="0"/>
          <w:color w:val="000000"/>
          <w:sz w:val="24"/>
          <w:szCs w:val="21"/>
          <w:highlight w:val="none"/>
        </w:rPr>
        <w:t>输入端电压调节至</w:t>
      </w:r>
      <w:r>
        <w:rPr>
          <w:rFonts w:hint="eastAsia" w:ascii="Times New Roman" w:hAnsi="Times New Roman" w:cs="宋体"/>
          <w:i w:val="0"/>
          <w:iCs w:val="0"/>
          <w:caps w:val="0"/>
          <w:smallCaps w:val="0"/>
          <w:color w:val="000000"/>
          <w:sz w:val="24"/>
          <w:szCs w:val="21"/>
          <w:highlight w:val="none"/>
          <w:lang w:val="en-US" w:eastAsia="zh-CN"/>
        </w:rPr>
        <w:t>32.2V</w:t>
      </w:r>
      <w:r>
        <w:rPr>
          <w:rFonts w:hint="default" w:ascii="Times New Roman" w:hAnsi="Times New Roman" w:eastAsia="宋体" w:cs="宋体"/>
          <w:i w:val="0"/>
          <w:iCs w:val="0"/>
          <w:caps w:val="0"/>
          <w:smallCaps w:val="0"/>
          <w:color w:val="000000"/>
          <w:sz w:val="24"/>
          <w:szCs w:val="21"/>
          <w:highlight w:val="none"/>
        </w:rPr>
        <w:t>的-0%/+1%</w:t>
      </w:r>
      <w:r>
        <w:rPr>
          <w:rFonts w:hint="eastAsia" w:ascii="Times New Roman" w:hAnsi="Times New Roman" w:cs="宋体"/>
          <w:i w:val="0"/>
          <w:iCs w:val="0"/>
          <w:caps w:val="0"/>
          <w:smallCaps w:val="0"/>
          <w:color w:val="000000"/>
          <w:sz w:val="24"/>
          <w:szCs w:val="21"/>
          <w:highlight w:val="none"/>
          <w:lang w:eastAsia="zh-CN"/>
        </w:rPr>
        <w:t>、</w:t>
      </w:r>
      <w:r>
        <w:rPr>
          <w:rFonts w:hint="eastAsia" w:ascii="Times New Roman" w:hAnsi="Times New Roman" w:cs="宋体"/>
          <w:i w:val="0"/>
          <w:iCs w:val="0"/>
          <w:caps w:val="0"/>
          <w:smallCaps w:val="0"/>
          <w:color w:val="000000"/>
          <w:sz w:val="24"/>
          <w:szCs w:val="21"/>
          <w:highlight w:val="none"/>
          <w:lang w:val="en-US" w:eastAsia="zh-CN"/>
        </w:rPr>
        <w:t>20.5V</w:t>
      </w:r>
      <w:r>
        <w:rPr>
          <w:rFonts w:hint="default" w:ascii="Times New Roman" w:hAnsi="Times New Roman" w:eastAsia="宋体" w:cs="宋体"/>
          <w:i w:val="0"/>
          <w:iCs w:val="0"/>
          <w:caps w:val="0"/>
          <w:smallCaps w:val="0"/>
          <w:color w:val="000000"/>
          <w:sz w:val="24"/>
          <w:szCs w:val="21"/>
          <w:highlight w:val="none"/>
        </w:rPr>
        <w:t>的+0%/-1%</w:t>
      </w:r>
      <w:r>
        <w:rPr>
          <w:rFonts w:hint="eastAsia" w:ascii="Times New Roman" w:hAnsi="Times New Roman" w:cs="宋体"/>
          <w:i w:val="0"/>
          <w:iCs w:val="0"/>
          <w:caps w:val="0"/>
          <w:smallCaps w:val="0"/>
          <w:color w:val="000000"/>
          <w:sz w:val="24"/>
          <w:szCs w:val="21"/>
          <w:highlight w:val="none"/>
          <w:lang w:val="en-US" w:eastAsia="zh-CN"/>
        </w:rPr>
        <w:t>分别</w:t>
      </w: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按</w:t>
      </w:r>
      <w:r>
        <w:rPr>
          <w:rFonts w:hint="eastAsia" w:ascii="Times New Roman" w:hAnsi="Times New Roman" w:cs="宋体"/>
          <w:i w:val="0"/>
          <w:iCs w:val="0"/>
          <w:caps w:val="0"/>
          <w:smallCaps w:val="0"/>
          <w:color w:val="000000" w:themeColor="text1"/>
          <w14:textFill>
            <w14:solidFill>
              <w14:schemeClr w14:val="tx1"/>
            </w14:solidFill>
          </w14:textFill>
        </w:rPr>
        <w:t>12.2章节</w:t>
      </w:r>
      <w:r>
        <w:rPr>
          <w:rFonts w:hint="eastAsia" w:ascii="Times New Roman" w:hAnsi="Times New Roman" w:cs="宋体"/>
          <w:i w:val="0"/>
          <w:iCs w:val="0"/>
          <w:caps w:val="0"/>
          <w:smallCaps w:val="0"/>
          <w:color w:val="000000" w:themeColor="text1"/>
          <w14:textFill>
            <w14:solidFill>
              <w14:schemeClr w14:val="tx1"/>
            </w14:solidFill>
          </w14:textFill>
        </w:rPr>
        <w:fldChar w:fldCharType="begin"/>
      </w:r>
      <w:r>
        <w:rPr>
          <w:rFonts w:hint="eastAsia" w:ascii="Times New Roman" w:hAnsi="Times New Roman" w:cs="宋体"/>
          <w:i w:val="0"/>
          <w:iCs w:val="0"/>
          <w:caps w:val="0"/>
          <w:smallCaps w:val="0"/>
          <w:color w:val="000000" w:themeColor="text1"/>
          <w14:textFill>
            <w14:solidFill>
              <w14:schemeClr w14:val="tx1"/>
            </w14:solidFill>
          </w14:textFill>
        </w:rPr>
        <w:instrText xml:space="preserve"> REF _Ref24881 \h </w:instrText>
      </w:r>
      <w:r>
        <w:rPr>
          <w:rFonts w:hint="eastAsia"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表</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begin"/>
      </w:r>
      <w:r>
        <w:rPr>
          <w:rFonts w:hint="default" w:ascii="Times New Roman" w:hAnsi="Times New Roman" w:cs="宋体"/>
          <w:i w:val="0"/>
          <w:iCs w:val="0"/>
          <w:caps w:val="0"/>
          <w:smallCaps w:val="0"/>
          <w:color w:val="000000" w:themeColor="text1"/>
          <w:lang w:val="en-US" w:eastAsia="zh-CN"/>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12</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2</w:t>
      </w:r>
      <w:r>
        <w:rPr>
          <w:rFonts w:hint="eastAsia"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14:textFill>
            <w14:solidFill>
              <w14:schemeClr w14:val="tx1"/>
            </w14:solidFill>
          </w14:textFill>
        </w:rPr>
        <w:t>要求</w:t>
      </w: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进行</w:t>
      </w:r>
      <w:r>
        <w:rPr>
          <w:rFonts w:hint="default" w:ascii="Times New Roman" w:hAnsi="Times New Roman" w:cs="宋体"/>
          <w:i w:val="0"/>
          <w:iCs w:val="0"/>
          <w:caps w:val="0"/>
          <w:smallCaps w:val="0"/>
          <w:color w:val="000000"/>
          <w:highlight w:val="none"/>
        </w:rPr>
        <w:t>QPAT2</w:t>
      </w:r>
      <w:r>
        <w:rPr>
          <w:rFonts w:hint="eastAsia" w:ascii="Times New Roman" w:hAnsi="Times New Roman" w:cs="宋体"/>
          <w:i w:val="0"/>
          <w:iCs w:val="0"/>
          <w:caps w:val="0"/>
          <w:smallCaps w:val="0"/>
          <w:color w:val="000000"/>
          <w:highlight w:val="none"/>
          <w:lang w:eastAsia="zh-CN"/>
        </w:rPr>
        <w:t>、</w:t>
      </w:r>
      <w:r>
        <w:rPr>
          <w:rFonts w:hint="default" w:ascii="Times New Roman" w:hAnsi="Times New Roman" w:cs="宋体"/>
          <w:i w:val="0"/>
          <w:iCs w:val="0"/>
          <w:caps w:val="0"/>
          <w:smallCaps w:val="0"/>
          <w:color w:val="000000"/>
          <w:highlight w:val="none"/>
        </w:rPr>
        <w:t>QPAT</w:t>
      </w:r>
      <w:r>
        <w:rPr>
          <w:rFonts w:hint="eastAsia" w:ascii="Times New Roman" w:hAnsi="Times New Roman" w:cs="宋体"/>
          <w:i w:val="0"/>
          <w:iCs w:val="0"/>
          <w:caps w:val="0"/>
          <w:smallCaps w:val="0"/>
          <w:color w:val="000000"/>
          <w:highlight w:val="none"/>
          <w:lang w:val="en-US" w:eastAsia="zh-CN"/>
        </w:rPr>
        <w:t>3、</w:t>
      </w:r>
      <w:r>
        <w:rPr>
          <w:rFonts w:hint="default" w:ascii="Times New Roman" w:hAnsi="Times New Roman" w:cs="宋体"/>
          <w:i w:val="0"/>
          <w:iCs w:val="0"/>
          <w:caps w:val="0"/>
          <w:smallCaps w:val="0"/>
          <w:color w:val="000000"/>
          <w:highlight w:val="none"/>
        </w:rPr>
        <w:t>QPAT</w:t>
      </w:r>
      <w:r>
        <w:rPr>
          <w:rFonts w:hint="eastAsia" w:ascii="Times New Roman" w:hAnsi="Times New Roman" w:cs="宋体"/>
          <w:i w:val="0"/>
          <w:iCs w:val="0"/>
          <w:caps w:val="0"/>
          <w:smallCaps w:val="0"/>
          <w:color w:val="000000"/>
          <w:highlight w:val="none"/>
          <w:lang w:val="en-US" w:eastAsia="zh-CN"/>
        </w:rPr>
        <w:t>4和</w:t>
      </w:r>
      <w:r>
        <w:rPr>
          <w:rFonts w:hint="default" w:ascii="Times New Roman" w:hAnsi="Times New Roman" w:cs="宋体"/>
          <w:i w:val="0"/>
          <w:iCs w:val="0"/>
          <w:caps w:val="0"/>
          <w:smallCaps w:val="0"/>
          <w:color w:val="000000"/>
          <w:highlight w:val="none"/>
        </w:rPr>
        <w:t>QPAT</w:t>
      </w:r>
      <w:r>
        <w:rPr>
          <w:rFonts w:hint="eastAsia" w:ascii="Times New Roman" w:hAnsi="Times New Roman" w:cs="宋体"/>
          <w:i w:val="0"/>
          <w:iCs w:val="0"/>
          <w:caps w:val="0"/>
          <w:smallCaps w:val="0"/>
          <w:color w:val="000000"/>
          <w:highlight w:val="none"/>
          <w:lang w:val="en-US" w:eastAsia="zh-CN"/>
        </w:rPr>
        <w:t>5</w:t>
      </w: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检查，确认通过并记录检测数据。</w:t>
      </w:r>
    </w:p>
    <w:p>
      <w:pP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试验后，</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按</w:t>
      </w:r>
      <w:r>
        <w:rPr>
          <w:rFonts w:hint="eastAsia" w:ascii="Times New Roman" w:hAnsi="Times New Roman" w:cs="宋体"/>
          <w:i w:val="0"/>
          <w:iCs w:val="0"/>
          <w:caps w:val="0"/>
          <w:smallCaps w:val="0"/>
          <w:color w:val="000000" w:themeColor="text1"/>
          <w14:textFill>
            <w14:solidFill>
              <w14:schemeClr w14:val="tx1"/>
            </w14:solidFill>
          </w14:textFill>
        </w:rPr>
        <w:t>12.2章节</w:t>
      </w:r>
      <w:r>
        <w:rPr>
          <w:rFonts w:hint="eastAsia" w:ascii="Times New Roman" w:hAnsi="Times New Roman" w:cs="宋体"/>
          <w:i w:val="0"/>
          <w:iCs w:val="0"/>
          <w:caps w:val="0"/>
          <w:smallCaps w:val="0"/>
          <w:color w:val="000000" w:themeColor="text1"/>
          <w14:textFill>
            <w14:solidFill>
              <w14:schemeClr w14:val="tx1"/>
            </w14:solidFill>
          </w14:textFill>
        </w:rPr>
        <w:fldChar w:fldCharType="begin"/>
      </w:r>
      <w:r>
        <w:rPr>
          <w:rFonts w:hint="eastAsia" w:ascii="Times New Roman" w:hAnsi="Times New Roman" w:cs="宋体"/>
          <w:i w:val="0"/>
          <w:iCs w:val="0"/>
          <w:caps w:val="0"/>
          <w:smallCaps w:val="0"/>
          <w:color w:val="000000" w:themeColor="text1"/>
          <w14:textFill>
            <w14:solidFill>
              <w14:schemeClr w14:val="tx1"/>
            </w14:solidFill>
          </w14:textFill>
        </w:rPr>
        <w:instrText xml:space="preserve"> REF _Ref24881 \h </w:instrText>
      </w:r>
      <w:r>
        <w:rPr>
          <w:rFonts w:hint="eastAsia"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表</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begin"/>
      </w:r>
      <w:r>
        <w:rPr>
          <w:rFonts w:hint="default" w:ascii="Times New Roman" w:hAnsi="Times New Roman" w:cs="宋体"/>
          <w:i w:val="0"/>
          <w:iCs w:val="0"/>
          <w:caps w:val="0"/>
          <w:smallCaps w:val="0"/>
          <w:color w:val="000000" w:themeColor="text1"/>
          <w:lang w:val="en-US" w:eastAsia="zh-CN"/>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12</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2</w:t>
      </w:r>
      <w:r>
        <w:rPr>
          <w:rFonts w:hint="eastAsia"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14:textFill>
            <w14:solidFill>
              <w14:schemeClr w14:val="tx1"/>
            </w14:solidFill>
          </w14:textFill>
        </w:rPr>
        <w:t>要求</w:t>
      </w: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进行</w:t>
      </w:r>
      <w:r>
        <w:rPr>
          <w:rFonts w:hint="default" w:ascii="Times New Roman" w:hAnsi="Times New Roman" w:cs="宋体"/>
          <w:i w:val="0"/>
          <w:iCs w:val="0"/>
          <w:caps w:val="0"/>
          <w:smallCaps w:val="0"/>
          <w:color w:val="000000"/>
          <w:highlight w:val="none"/>
        </w:rPr>
        <w:t>QPAT2</w:t>
      </w:r>
      <w:r>
        <w:rPr>
          <w:rFonts w:hint="eastAsia" w:ascii="Times New Roman" w:hAnsi="Times New Roman" w:cs="宋体"/>
          <w:i w:val="0"/>
          <w:iCs w:val="0"/>
          <w:caps w:val="0"/>
          <w:smallCaps w:val="0"/>
          <w:color w:val="000000"/>
          <w:highlight w:val="none"/>
          <w:lang w:eastAsia="zh-CN"/>
        </w:rPr>
        <w:t>、</w:t>
      </w:r>
      <w:r>
        <w:rPr>
          <w:rFonts w:hint="default" w:ascii="Times New Roman" w:hAnsi="Times New Roman" w:cs="宋体"/>
          <w:i w:val="0"/>
          <w:iCs w:val="0"/>
          <w:caps w:val="0"/>
          <w:smallCaps w:val="0"/>
          <w:color w:val="000000"/>
          <w:highlight w:val="none"/>
        </w:rPr>
        <w:t>QPAT</w:t>
      </w:r>
      <w:r>
        <w:rPr>
          <w:rFonts w:hint="eastAsia" w:ascii="Times New Roman" w:hAnsi="Times New Roman" w:cs="宋体"/>
          <w:i w:val="0"/>
          <w:iCs w:val="0"/>
          <w:caps w:val="0"/>
          <w:smallCaps w:val="0"/>
          <w:color w:val="000000"/>
          <w:highlight w:val="none"/>
          <w:lang w:val="en-US" w:eastAsia="zh-CN"/>
        </w:rPr>
        <w:t>3、</w:t>
      </w:r>
      <w:r>
        <w:rPr>
          <w:rFonts w:hint="default" w:ascii="Times New Roman" w:hAnsi="Times New Roman" w:cs="宋体"/>
          <w:i w:val="0"/>
          <w:iCs w:val="0"/>
          <w:caps w:val="0"/>
          <w:smallCaps w:val="0"/>
          <w:color w:val="000000"/>
          <w:highlight w:val="none"/>
        </w:rPr>
        <w:t>QPAT</w:t>
      </w:r>
      <w:r>
        <w:rPr>
          <w:rFonts w:hint="eastAsia" w:ascii="Times New Roman" w:hAnsi="Times New Roman" w:cs="宋体"/>
          <w:i w:val="0"/>
          <w:iCs w:val="0"/>
          <w:caps w:val="0"/>
          <w:smallCaps w:val="0"/>
          <w:color w:val="000000"/>
          <w:highlight w:val="none"/>
          <w:lang w:val="en-US" w:eastAsia="zh-CN"/>
        </w:rPr>
        <w:t>4和</w:t>
      </w:r>
      <w:r>
        <w:rPr>
          <w:rFonts w:hint="default" w:ascii="Times New Roman" w:hAnsi="Times New Roman" w:cs="宋体"/>
          <w:i w:val="0"/>
          <w:iCs w:val="0"/>
          <w:caps w:val="0"/>
          <w:smallCaps w:val="0"/>
          <w:color w:val="000000"/>
          <w:highlight w:val="none"/>
        </w:rPr>
        <w:t>QPAT</w:t>
      </w:r>
      <w:r>
        <w:rPr>
          <w:rFonts w:hint="eastAsia" w:ascii="Times New Roman" w:hAnsi="Times New Roman" w:cs="宋体"/>
          <w:i w:val="0"/>
          <w:iCs w:val="0"/>
          <w:caps w:val="0"/>
          <w:smallCaps w:val="0"/>
          <w:color w:val="000000"/>
          <w:highlight w:val="none"/>
          <w:lang w:val="en-US" w:eastAsia="zh-CN"/>
        </w:rPr>
        <w:t>5</w:t>
      </w: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检查，确认通过并记录检测数据。</w:t>
      </w:r>
    </w:p>
    <w:p>
      <w:pP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满足以上要求，则判定结论为Pass，否则为Fail。</w:t>
      </w:r>
    </w:p>
    <w:p>
      <w:pPr>
        <w:rPr>
          <w:rFonts w:hint="eastAsia" w:ascii="Times New Roman" w:hAnsi="Times New Roman" w:cs="宋体"/>
          <w:i w:val="0"/>
          <w:iCs w:val="0"/>
          <w:caps w:val="0"/>
          <w:smallCaps w:val="0"/>
          <w:color w:val="000000" w:themeColor="text1"/>
          <w:lang w:val="en-US" w:eastAsia="zh-CN"/>
          <w14:textFill>
            <w14:solidFill>
              <w14:schemeClr w14:val="tx1"/>
            </w14:solidFill>
          </w14:textFill>
        </w:rPr>
      </w:pPr>
      <w:r>
        <w:rPr>
          <w:rFonts w:hint="eastAsia" w:ascii="Times New Roman" w:hAnsi="Times New Roman" w:cs="宋体"/>
          <w:i w:val="0"/>
          <w:iCs w:val="0"/>
          <w:caps w:val="0"/>
          <w:smallCaps w:val="0"/>
          <w:color w:val="000000" w:themeColor="text1"/>
          <w:lang w:val="en-US" w:eastAsia="zh-CN"/>
          <w14:textFill>
            <w14:solidFill>
              <w14:schemeClr w14:val="tx1"/>
            </w14:solidFill>
          </w14:textFill>
        </w:rPr>
        <w:t>（6）非正常工作条件：瞬时欠压（直流）</w:t>
      </w:r>
    </w:p>
    <w:p>
      <w:pP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试验前，按</w:t>
      </w:r>
      <w:r>
        <w:rPr>
          <w:rFonts w:hint="eastAsia" w:ascii="Times New Roman" w:hAnsi="Times New Roman" w:cs="宋体"/>
          <w:i w:val="0"/>
          <w:iCs w:val="0"/>
          <w:caps w:val="0"/>
          <w:smallCaps w:val="0"/>
          <w:color w:val="000000" w:themeColor="text1"/>
          <w14:textFill>
            <w14:solidFill>
              <w14:schemeClr w14:val="tx1"/>
            </w14:solidFill>
          </w14:textFill>
        </w:rPr>
        <w:t>12.2章节</w:t>
      </w:r>
      <w:r>
        <w:rPr>
          <w:rFonts w:hint="eastAsia" w:ascii="Times New Roman" w:hAnsi="Times New Roman" w:cs="宋体"/>
          <w:i w:val="0"/>
          <w:iCs w:val="0"/>
          <w:caps w:val="0"/>
          <w:smallCaps w:val="0"/>
          <w:color w:val="000000" w:themeColor="text1"/>
          <w14:textFill>
            <w14:solidFill>
              <w14:schemeClr w14:val="tx1"/>
            </w14:solidFill>
          </w14:textFill>
        </w:rPr>
        <w:fldChar w:fldCharType="begin"/>
      </w:r>
      <w:r>
        <w:rPr>
          <w:rFonts w:hint="eastAsia" w:ascii="Times New Roman" w:hAnsi="Times New Roman" w:cs="宋体"/>
          <w:i w:val="0"/>
          <w:iCs w:val="0"/>
          <w:caps w:val="0"/>
          <w:smallCaps w:val="0"/>
          <w:color w:val="000000" w:themeColor="text1"/>
          <w14:textFill>
            <w14:solidFill>
              <w14:schemeClr w14:val="tx1"/>
            </w14:solidFill>
          </w14:textFill>
        </w:rPr>
        <w:instrText xml:space="preserve"> REF _Ref24881 \h </w:instrText>
      </w:r>
      <w:r>
        <w:rPr>
          <w:rFonts w:hint="eastAsia"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表</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begin"/>
      </w:r>
      <w:r>
        <w:rPr>
          <w:rFonts w:hint="default" w:ascii="Times New Roman" w:hAnsi="Times New Roman" w:cs="宋体"/>
          <w:i w:val="0"/>
          <w:iCs w:val="0"/>
          <w:caps w:val="0"/>
          <w:smallCaps w:val="0"/>
          <w:color w:val="000000" w:themeColor="text1"/>
          <w:lang w:val="en-US" w:eastAsia="zh-CN"/>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12</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2</w:t>
      </w:r>
      <w:r>
        <w:rPr>
          <w:rFonts w:hint="eastAsia"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14:textFill>
            <w14:solidFill>
              <w14:schemeClr w14:val="tx1"/>
            </w14:solidFill>
          </w14:textFill>
        </w:rPr>
        <w:t>要求</w:t>
      </w: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进行</w:t>
      </w:r>
      <w:r>
        <w:rPr>
          <w:rFonts w:hint="default" w:ascii="Times New Roman" w:hAnsi="Times New Roman" w:cs="宋体"/>
          <w:i w:val="0"/>
          <w:iCs w:val="0"/>
          <w:caps w:val="0"/>
          <w:smallCaps w:val="0"/>
          <w:color w:val="000000"/>
          <w:highlight w:val="none"/>
        </w:rPr>
        <w:t>QPAT2</w:t>
      </w:r>
      <w:r>
        <w:rPr>
          <w:rFonts w:hint="eastAsia" w:ascii="Times New Roman" w:hAnsi="Times New Roman" w:cs="宋体"/>
          <w:i w:val="0"/>
          <w:iCs w:val="0"/>
          <w:caps w:val="0"/>
          <w:smallCaps w:val="0"/>
          <w:color w:val="000000"/>
          <w:highlight w:val="none"/>
          <w:lang w:eastAsia="zh-CN"/>
        </w:rPr>
        <w:t>、</w:t>
      </w:r>
      <w:r>
        <w:rPr>
          <w:rFonts w:hint="default" w:ascii="Times New Roman" w:hAnsi="Times New Roman" w:cs="宋体"/>
          <w:i w:val="0"/>
          <w:iCs w:val="0"/>
          <w:caps w:val="0"/>
          <w:smallCaps w:val="0"/>
          <w:color w:val="000000"/>
          <w:highlight w:val="none"/>
        </w:rPr>
        <w:t>QPAT</w:t>
      </w:r>
      <w:r>
        <w:rPr>
          <w:rFonts w:hint="eastAsia" w:ascii="Times New Roman" w:hAnsi="Times New Roman" w:cs="宋体"/>
          <w:i w:val="0"/>
          <w:iCs w:val="0"/>
          <w:caps w:val="0"/>
          <w:smallCaps w:val="0"/>
          <w:color w:val="000000"/>
          <w:highlight w:val="none"/>
          <w:lang w:val="en-US" w:eastAsia="zh-CN"/>
        </w:rPr>
        <w:t>3、</w:t>
      </w:r>
      <w:r>
        <w:rPr>
          <w:rFonts w:hint="default" w:ascii="Times New Roman" w:hAnsi="Times New Roman" w:cs="宋体"/>
          <w:i w:val="0"/>
          <w:iCs w:val="0"/>
          <w:caps w:val="0"/>
          <w:smallCaps w:val="0"/>
          <w:color w:val="000000"/>
          <w:highlight w:val="none"/>
        </w:rPr>
        <w:t>QPAT</w:t>
      </w:r>
      <w:r>
        <w:rPr>
          <w:rFonts w:hint="eastAsia" w:ascii="Times New Roman" w:hAnsi="Times New Roman" w:cs="宋体"/>
          <w:i w:val="0"/>
          <w:iCs w:val="0"/>
          <w:caps w:val="0"/>
          <w:smallCaps w:val="0"/>
          <w:color w:val="000000"/>
          <w:highlight w:val="none"/>
          <w:lang w:val="en-US" w:eastAsia="zh-CN"/>
        </w:rPr>
        <w:t>4和</w:t>
      </w:r>
      <w:r>
        <w:rPr>
          <w:rFonts w:hint="default" w:ascii="Times New Roman" w:hAnsi="Times New Roman" w:cs="宋体"/>
          <w:i w:val="0"/>
          <w:iCs w:val="0"/>
          <w:caps w:val="0"/>
          <w:smallCaps w:val="0"/>
          <w:color w:val="000000"/>
          <w:highlight w:val="none"/>
        </w:rPr>
        <w:t>QPAT</w:t>
      </w:r>
      <w:r>
        <w:rPr>
          <w:rFonts w:hint="eastAsia" w:ascii="Times New Roman" w:hAnsi="Times New Roman" w:cs="宋体"/>
          <w:i w:val="0"/>
          <w:iCs w:val="0"/>
          <w:caps w:val="0"/>
          <w:smallCaps w:val="0"/>
          <w:color w:val="000000"/>
          <w:highlight w:val="none"/>
          <w:lang w:val="en-US" w:eastAsia="zh-CN"/>
        </w:rPr>
        <w:t>5</w:t>
      </w: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检查，确认通过并记录检测数据（检测记录表见附录A）。</w:t>
      </w:r>
    </w:p>
    <w:p>
      <w:pP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试验后，</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按</w:t>
      </w:r>
      <w:r>
        <w:rPr>
          <w:rFonts w:hint="eastAsia" w:ascii="Times New Roman" w:hAnsi="Times New Roman" w:cs="宋体"/>
          <w:i w:val="0"/>
          <w:iCs w:val="0"/>
          <w:caps w:val="0"/>
          <w:smallCaps w:val="0"/>
          <w:color w:val="000000" w:themeColor="text1"/>
          <w14:textFill>
            <w14:solidFill>
              <w14:schemeClr w14:val="tx1"/>
            </w14:solidFill>
          </w14:textFill>
        </w:rPr>
        <w:t>12.2章节</w:t>
      </w:r>
      <w:r>
        <w:rPr>
          <w:rFonts w:hint="eastAsia" w:ascii="Times New Roman" w:hAnsi="Times New Roman" w:cs="宋体"/>
          <w:i w:val="0"/>
          <w:iCs w:val="0"/>
          <w:caps w:val="0"/>
          <w:smallCaps w:val="0"/>
          <w:color w:val="000000" w:themeColor="text1"/>
          <w14:textFill>
            <w14:solidFill>
              <w14:schemeClr w14:val="tx1"/>
            </w14:solidFill>
          </w14:textFill>
        </w:rPr>
        <w:fldChar w:fldCharType="begin"/>
      </w:r>
      <w:r>
        <w:rPr>
          <w:rFonts w:hint="eastAsia" w:ascii="Times New Roman" w:hAnsi="Times New Roman" w:cs="宋体"/>
          <w:i w:val="0"/>
          <w:iCs w:val="0"/>
          <w:caps w:val="0"/>
          <w:smallCaps w:val="0"/>
          <w:color w:val="000000" w:themeColor="text1"/>
          <w14:textFill>
            <w14:solidFill>
              <w14:schemeClr w14:val="tx1"/>
            </w14:solidFill>
          </w14:textFill>
        </w:rPr>
        <w:instrText xml:space="preserve"> REF _Ref24881 \h </w:instrText>
      </w:r>
      <w:r>
        <w:rPr>
          <w:rFonts w:hint="eastAsia"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表</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begin"/>
      </w:r>
      <w:r>
        <w:rPr>
          <w:rFonts w:hint="default" w:ascii="Times New Roman" w:hAnsi="Times New Roman" w:cs="宋体"/>
          <w:i w:val="0"/>
          <w:iCs w:val="0"/>
          <w:caps w:val="0"/>
          <w:smallCaps w:val="0"/>
          <w:color w:val="000000" w:themeColor="text1"/>
          <w:lang w:val="en-US" w:eastAsia="zh-CN"/>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12</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2</w:t>
      </w:r>
      <w:r>
        <w:rPr>
          <w:rFonts w:hint="eastAsia"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14:textFill>
            <w14:solidFill>
              <w14:schemeClr w14:val="tx1"/>
            </w14:solidFill>
          </w14:textFill>
        </w:rPr>
        <w:t>要求</w:t>
      </w: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进行</w:t>
      </w:r>
      <w:r>
        <w:rPr>
          <w:rFonts w:hint="default" w:ascii="Times New Roman" w:hAnsi="Times New Roman" w:cs="宋体"/>
          <w:i w:val="0"/>
          <w:iCs w:val="0"/>
          <w:caps w:val="0"/>
          <w:smallCaps w:val="0"/>
          <w:color w:val="000000"/>
          <w:highlight w:val="none"/>
        </w:rPr>
        <w:t>QPAT2</w:t>
      </w:r>
      <w:r>
        <w:rPr>
          <w:rFonts w:hint="eastAsia" w:ascii="Times New Roman" w:hAnsi="Times New Roman" w:cs="宋体"/>
          <w:i w:val="0"/>
          <w:iCs w:val="0"/>
          <w:caps w:val="0"/>
          <w:smallCaps w:val="0"/>
          <w:color w:val="000000"/>
          <w:highlight w:val="none"/>
          <w:lang w:eastAsia="zh-CN"/>
        </w:rPr>
        <w:t>、</w:t>
      </w:r>
      <w:r>
        <w:rPr>
          <w:rFonts w:hint="default" w:ascii="Times New Roman" w:hAnsi="Times New Roman" w:cs="宋体"/>
          <w:i w:val="0"/>
          <w:iCs w:val="0"/>
          <w:caps w:val="0"/>
          <w:smallCaps w:val="0"/>
          <w:color w:val="000000"/>
          <w:highlight w:val="none"/>
        </w:rPr>
        <w:t>QPAT</w:t>
      </w:r>
      <w:r>
        <w:rPr>
          <w:rFonts w:hint="eastAsia" w:ascii="Times New Roman" w:hAnsi="Times New Roman" w:cs="宋体"/>
          <w:i w:val="0"/>
          <w:iCs w:val="0"/>
          <w:caps w:val="0"/>
          <w:smallCaps w:val="0"/>
          <w:color w:val="000000"/>
          <w:highlight w:val="none"/>
          <w:lang w:val="en-US" w:eastAsia="zh-CN"/>
        </w:rPr>
        <w:t>3、</w:t>
      </w:r>
      <w:r>
        <w:rPr>
          <w:rFonts w:hint="default" w:ascii="Times New Roman" w:hAnsi="Times New Roman" w:cs="宋体"/>
          <w:i w:val="0"/>
          <w:iCs w:val="0"/>
          <w:caps w:val="0"/>
          <w:smallCaps w:val="0"/>
          <w:color w:val="000000"/>
          <w:highlight w:val="none"/>
        </w:rPr>
        <w:t>QPAT</w:t>
      </w:r>
      <w:r>
        <w:rPr>
          <w:rFonts w:hint="eastAsia" w:ascii="Times New Roman" w:hAnsi="Times New Roman" w:cs="宋体"/>
          <w:i w:val="0"/>
          <w:iCs w:val="0"/>
          <w:caps w:val="0"/>
          <w:smallCaps w:val="0"/>
          <w:color w:val="000000"/>
          <w:highlight w:val="none"/>
          <w:lang w:val="en-US" w:eastAsia="zh-CN"/>
        </w:rPr>
        <w:t>4和</w:t>
      </w:r>
      <w:r>
        <w:rPr>
          <w:rFonts w:hint="default" w:ascii="Times New Roman" w:hAnsi="Times New Roman" w:cs="宋体"/>
          <w:i w:val="0"/>
          <w:iCs w:val="0"/>
          <w:caps w:val="0"/>
          <w:smallCaps w:val="0"/>
          <w:color w:val="000000"/>
          <w:highlight w:val="none"/>
        </w:rPr>
        <w:t>QPAT</w:t>
      </w:r>
      <w:r>
        <w:rPr>
          <w:rFonts w:hint="eastAsia" w:ascii="Times New Roman" w:hAnsi="Times New Roman" w:cs="宋体"/>
          <w:i w:val="0"/>
          <w:iCs w:val="0"/>
          <w:caps w:val="0"/>
          <w:smallCaps w:val="0"/>
          <w:color w:val="000000"/>
          <w:highlight w:val="none"/>
          <w:lang w:val="en-US" w:eastAsia="zh-CN"/>
        </w:rPr>
        <w:t>5</w:t>
      </w: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检查，确认通过并记录检测数据。</w:t>
      </w:r>
    </w:p>
    <w:p>
      <w:pP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满足以上要求，则判定结论为Pass，否则为Fail。</w:t>
      </w:r>
    </w:p>
    <w:p>
      <w:pPr>
        <w:rPr>
          <w:rFonts w:hint="eastAsia" w:ascii="Times New Roman" w:hAnsi="Times New Roman" w:cs="宋体"/>
          <w:i w:val="0"/>
          <w:iCs w:val="0"/>
          <w:caps w:val="0"/>
          <w:smallCaps w:val="0"/>
          <w:color w:val="000000" w:themeColor="text1"/>
          <w:lang w:val="en-US" w:eastAsia="zh-CN"/>
          <w14:textFill>
            <w14:solidFill>
              <w14:schemeClr w14:val="tx1"/>
            </w14:solidFill>
          </w14:textFill>
        </w:rPr>
      </w:pPr>
      <w:r>
        <w:rPr>
          <w:rFonts w:hint="eastAsia" w:ascii="Times New Roman" w:hAnsi="Times New Roman" w:cs="宋体"/>
          <w:i w:val="0"/>
          <w:iCs w:val="0"/>
          <w:caps w:val="0"/>
          <w:smallCaps w:val="0"/>
          <w:color w:val="000000" w:themeColor="text1"/>
          <w:lang w:val="en-US" w:eastAsia="zh-CN"/>
          <w14:textFill>
            <w14:solidFill>
              <w14:schemeClr w14:val="tx1"/>
            </w14:solidFill>
          </w14:textFill>
        </w:rPr>
        <w:t>（7）非正常工作条件：非正常浪涌电压（直流）</w:t>
      </w:r>
    </w:p>
    <w:p>
      <w:pP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pPr>
      <w:bookmarkStart w:id="317" w:name="_Toc8588"/>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试验前，按</w:t>
      </w:r>
      <w:r>
        <w:rPr>
          <w:rFonts w:hint="eastAsia" w:ascii="Times New Roman" w:hAnsi="Times New Roman" w:cs="宋体"/>
          <w:i w:val="0"/>
          <w:iCs w:val="0"/>
          <w:caps w:val="0"/>
          <w:smallCaps w:val="0"/>
          <w:color w:val="000000" w:themeColor="text1"/>
          <w14:textFill>
            <w14:solidFill>
              <w14:schemeClr w14:val="tx1"/>
            </w14:solidFill>
          </w14:textFill>
        </w:rPr>
        <w:t>12.2章节</w:t>
      </w:r>
      <w:r>
        <w:rPr>
          <w:rFonts w:hint="eastAsia" w:ascii="Times New Roman" w:hAnsi="Times New Roman" w:cs="宋体"/>
          <w:i w:val="0"/>
          <w:iCs w:val="0"/>
          <w:caps w:val="0"/>
          <w:smallCaps w:val="0"/>
          <w:color w:val="000000" w:themeColor="text1"/>
          <w14:textFill>
            <w14:solidFill>
              <w14:schemeClr w14:val="tx1"/>
            </w14:solidFill>
          </w14:textFill>
        </w:rPr>
        <w:fldChar w:fldCharType="begin"/>
      </w:r>
      <w:r>
        <w:rPr>
          <w:rFonts w:hint="eastAsia" w:ascii="Times New Roman" w:hAnsi="Times New Roman" w:cs="宋体"/>
          <w:i w:val="0"/>
          <w:iCs w:val="0"/>
          <w:caps w:val="0"/>
          <w:smallCaps w:val="0"/>
          <w:color w:val="000000" w:themeColor="text1"/>
          <w14:textFill>
            <w14:solidFill>
              <w14:schemeClr w14:val="tx1"/>
            </w14:solidFill>
          </w14:textFill>
        </w:rPr>
        <w:instrText xml:space="preserve"> REF _Ref24881 \h </w:instrText>
      </w:r>
      <w:r>
        <w:rPr>
          <w:rFonts w:hint="eastAsia"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表</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begin"/>
      </w:r>
      <w:r>
        <w:rPr>
          <w:rFonts w:hint="default" w:ascii="Times New Roman" w:hAnsi="Times New Roman" w:cs="宋体"/>
          <w:i w:val="0"/>
          <w:iCs w:val="0"/>
          <w:caps w:val="0"/>
          <w:smallCaps w:val="0"/>
          <w:color w:val="000000" w:themeColor="text1"/>
          <w:lang w:val="en-US" w:eastAsia="zh-CN"/>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12</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2</w:t>
      </w:r>
      <w:r>
        <w:rPr>
          <w:rFonts w:hint="eastAsia"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14:textFill>
            <w14:solidFill>
              <w14:schemeClr w14:val="tx1"/>
            </w14:solidFill>
          </w14:textFill>
        </w:rPr>
        <w:t>要求</w:t>
      </w: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进行</w:t>
      </w:r>
      <w:r>
        <w:rPr>
          <w:rFonts w:hint="default" w:ascii="Times New Roman" w:hAnsi="Times New Roman" w:cs="宋体"/>
          <w:i w:val="0"/>
          <w:iCs w:val="0"/>
          <w:caps w:val="0"/>
          <w:smallCaps w:val="0"/>
          <w:color w:val="000000"/>
          <w:highlight w:val="none"/>
        </w:rPr>
        <w:t>QPAT2</w:t>
      </w:r>
      <w:r>
        <w:rPr>
          <w:rFonts w:hint="eastAsia" w:ascii="Times New Roman" w:hAnsi="Times New Roman" w:cs="宋体"/>
          <w:i w:val="0"/>
          <w:iCs w:val="0"/>
          <w:caps w:val="0"/>
          <w:smallCaps w:val="0"/>
          <w:color w:val="000000"/>
          <w:highlight w:val="none"/>
          <w:lang w:eastAsia="zh-CN"/>
        </w:rPr>
        <w:t>、</w:t>
      </w:r>
      <w:r>
        <w:rPr>
          <w:rFonts w:hint="default" w:ascii="Times New Roman" w:hAnsi="Times New Roman" w:cs="宋体"/>
          <w:i w:val="0"/>
          <w:iCs w:val="0"/>
          <w:caps w:val="0"/>
          <w:smallCaps w:val="0"/>
          <w:color w:val="000000"/>
          <w:highlight w:val="none"/>
        </w:rPr>
        <w:t>QPAT</w:t>
      </w:r>
      <w:r>
        <w:rPr>
          <w:rFonts w:hint="eastAsia" w:ascii="Times New Roman" w:hAnsi="Times New Roman" w:cs="宋体"/>
          <w:i w:val="0"/>
          <w:iCs w:val="0"/>
          <w:caps w:val="0"/>
          <w:smallCaps w:val="0"/>
          <w:color w:val="000000"/>
          <w:highlight w:val="none"/>
          <w:lang w:val="en-US" w:eastAsia="zh-CN"/>
        </w:rPr>
        <w:t>3、</w:t>
      </w:r>
      <w:r>
        <w:rPr>
          <w:rFonts w:hint="default" w:ascii="Times New Roman" w:hAnsi="Times New Roman" w:cs="宋体"/>
          <w:i w:val="0"/>
          <w:iCs w:val="0"/>
          <w:caps w:val="0"/>
          <w:smallCaps w:val="0"/>
          <w:color w:val="000000"/>
          <w:highlight w:val="none"/>
        </w:rPr>
        <w:t>QPAT</w:t>
      </w:r>
      <w:r>
        <w:rPr>
          <w:rFonts w:hint="eastAsia" w:ascii="Times New Roman" w:hAnsi="Times New Roman" w:cs="宋体"/>
          <w:i w:val="0"/>
          <w:iCs w:val="0"/>
          <w:caps w:val="0"/>
          <w:smallCaps w:val="0"/>
          <w:color w:val="000000"/>
          <w:highlight w:val="none"/>
          <w:lang w:val="en-US" w:eastAsia="zh-CN"/>
        </w:rPr>
        <w:t>4和</w:t>
      </w:r>
      <w:r>
        <w:rPr>
          <w:rFonts w:hint="default" w:ascii="Times New Roman" w:hAnsi="Times New Roman" w:cs="宋体"/>
          <w:i w:val="0"/>
          <w:iCs w:val="0"/>
          <w:caps w:val="0"/>
          <w:smallCaps w:val="0"/>
          <w:color w:val="000000"/>
          <w:highlight w:val="none"/>
        </w:rPr>
        <w:t>QPAT</w:t>
      </w:r>
      <w:r>
        <w:rPr>
          <w:rFonts w:hint="eastAsia" w:ascii="Times New Roman" w:hAnsi="Times New Roman" w:cs="宋体"/>
          <w:i w:val="0"/>
          <w:iCs w:val="0"/>
          <w:caps w:val="0"/>
          <w:smallCaps w:val="0"/>
          <w:color w:val="000000"/>
          <w:highlight w:val="none"/>
          <w:lang w:val="en-US" w:eastAsia="zh-CN"/>
        </w:rPr>
        <w:t>5</w:t>
      </w: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检查，确认通过并记录检测数据（检测记录表见附录A）。</w:t>
      </w:r>
    </w:p>
    <w:p>
      <w:pP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试验后，</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按</w:t>
      </w:r>
      <w:r>
        <w:rPr>
          <w:rFonts w:hint="eastAsia" w:ascii="Times New Roman" w:hAnsi="Times New Roman" w:cs="宋体"/>
          <w:i w:val="0"/>
          <w:iCs w:val="0"/>
          <w:caps w:val="0"/>
          <w:smallCaps w:val="0"/>
          <w:color w:val="000000" w:themeColor="text1"/>
          <w14:textFill>
            <w14:solidFill>
              <w14:schemeClr w14:val="tx1"/>
            </w14:solidFill>
          </w14:textFill>
        </w:rPr>
        <w:t>12.2章节</w:t>
      </w:r>
      <w:r>
        <w:rPr>
          <w:rFonts w:hint="eastAsia" w:ascii="Times New Roman" w:hAnsi="Times New Roman" w:cs="宋体"/>
          <w:i w:val="0"/>
          <w:iCs w:val="0"/>
          <w:caps w:val="0"/>
          <w:smallCaps w:val="0"/>
          <w:color w:val="000000" w:themeColor="text1"/>
          <w14:textFill>
            <w14:solidFill>
              <w14:schemeClr w14:val="tx1"/>
            </w14:solidFill>
          </w14:textFill>
        </w:rPr>
        <w:fldChar w:fldCharType="begin"/>
      </w:r>
      <w:r>
        <w:rPr>
          <w:rFonts w:hint="eastAsia" w:ascii="Times New Roman" w:hAnsi="Times New Roman" w:cs="宋体"/>
          <w:i w:val="0"/>
          <w:iCs w:val="0"/>
          <w:caps w:val="0"/>
          <w:smallCaps w:val="0"/>
          <w:color w:val="000000" w:themeColor="text1"/>
          <w14:textFill>
            <w14:solidFill>
              <w14:schemeClr w14:val="tx1"/>
            </w14:solidFill>
          </w14:textFill>
        </w:rPr>
        <w:instrText xml:space="preserve"> REF _Ref24881 \h </w:instrText>
      </w:r>
      <w:r>
        <w:rPr>
          <w:rFonts w:hint="eastAsia"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表</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begin"/>
      </w:r>
      <w:r>
        <w:rPr>
          <w:rFonts w:hint="default" w:ascii="Times New Roman" w:hAnsi="Times New Roman" w:cs="宋体"/>
          <w:i w:val="0"/>
          <w:iCs w:val="0"/>
          <w:caps w:val="0"/>
          <w:smallCaps w:val="0"/>
          <w:color w:val="000000" w:themeColor="text1"/>
          <w:lang w:val="en-US" w:eastAsia="zh-CN"/>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12</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2</w:t>
      </w:r>
      <w:r>
        <w:rPr>
          <w:rFonts w:hint="eastAsia"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14:textFill>
            <w14:solidFill>
              <w14:schemeClr w14:val="tx1"/>
            </w14:solidFill>
          </w14:textFill>
        </w:rPr>
        <w:t>要求</w:t>
      </w: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进行</w:t>
      </w:r>
      <w:r>
        <w:rPr>
          <w:rFonts w:hint="default" w:ascii="Times New Roman" w:hAnsi="Times New Roman" w:cs="宋体"/>
          <w:i w:val="0"/>
          <w:iCs w:val="0"/>
          <w:caps w:val="0"/>
          <w:smallCaps w:val="0"/>
          <w:color w:val="000000"/>
          <w:highlight w:val="none"/>
        </w:rPr>
        <w:t>QPAT2</w:t>
      </w:r>
      <w:r>
        <w:rPr>
          <w:rFonts w:hint="eastAsia" w:ascii="Times New Roman" w:hAnsi="Times New Roman" w:cs="宋体"/>
          <w:i w:val="0"/>
          <w:iCs w:val="0"/>
          <w:caps w:val="0"/>
          <w:smallCaps w:val="0"/>
          <w:color w:val="000000"/>
          <w:highlight w:val="none"/>
          <w:lang w:eastAsia="zh-CN"/>
        </w:rPr>
        <w:t>、</w:t>
      </w:r>
      <w:r>
        <w:rPr>
          <w:rFonts w:hint="default" w:ascii="Times New Roman" w:hAnsi="Times New Roman" w:cs="宋体"/>
          <w:i w:val="0"/>
          <w:iCs w:val="0"/>
          <w:caps w:val="0"/>
          <w:smallCaps w:val="0"/>
          <w:color w:val="000000"/>
          <w:highlight w:val="none"/>
        </w:rPr>
        <w:t>QPAT</w:t>
      </w:r>
      <w:r>
        <w:rPr>
          <w:rFonts w:hint="eastAsia" w:ascii="Times New Roman" w:hAnsi="Times New Roman" w:cs="宋体"/>
          <w:i w:val="0"/>
          <w:iCs w:val="0"/>
          <w:caps w:val="0"/>
          <w:smallCaps w:val="0"/>
          <w:color w:val="000000"/>
          <w:highlight w:val="none"/>
          <w:lang w:val="en-US" w:eastAsia="zh-CN"/>
        </w:rPr>
        <w:t>3、</w:t>
      </w:r>
      <w:r>
        <w:rPr>
          <w:rFonts w:hint="default" w:ascii="Times New Roman" w:hAnsi="Times New Roman" w:cs="宋体"/>
          <w:i w:val="0"/>
          <w:iCs w:val="0"/>
          <w:caps w:val="0"/>
          <w:smallCaps w:val="0"/>
          <w:color w:val="000000"/>
          <w:highlight w:val="none"/>
        </w:rPr>
        <w:t>QPAT</w:t>
      </w:r>
      <w:r>
        <w:rPr>
          <w:rFonts w:hint="eastAsia" w:ascii="Times New Roman" w:hAnsi="Times New Roman" w:cs="宋体"/>
          <w:i w:val="0"/>
          <w:iCs w:val="0"/>
          <w:caps w:val="0"/>
          <w:smallCaps w:val="0"/>
          <w:color w:val="000000"/>
          <w:highlight w:val="none"/>
          <w:lang w:val="en-US" w:eastAsia="zh-CN"/>
        </w:rPr>
        <w:t>4和</w:t>
      </w:r>
      <w:r>
        <w:rPr>
          <w:rFonts w:hint="default" w:ascii="Times New Roman" w:hAnsi="Times New Roman" w:cs="宋体"/>
          <w:i w:val="0"/>
          <w:iCs w:val="0"/>
          <w:caps w:val="0"/>
          <w:smallCaps w:val="0"/>
          <w:color w:val="000000"/>
          <w:highlight w:val="none"/>
        </w:rPr>
        <w:t>QPAT</w:t>
      </w:r>
      <w:r>
        <w:rPr>
          <w:rFonts w:hint="eastAsia" w:ascii="Times New Roman" w:hAnsi="Times New Roman" w:cs="宋体"/>
          <w:i w:val="0"/>
          <w:iCs w:val="0"/>
          <w:caps w:val="0"/>
          <w:smallCaps w:val="0"/>
          <w:color w:val="000000"/>
          <w:highlight w:val="none"/>
          <w:lang w:val="en-US" w:eastAsia="zh-CN"/>
        </w:rPr>
        <w:t>5</w:t>
      </w: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检查，确认通过并记录检测数据。</w:t>
      </w:r>
    </w:p>
    <w:p>
      <w:pP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满足以上要求，则判定结论为Pass，否则为Fail。</w:t>
      </w:r>
    </w:p>
    <w:p>
      <w:pPr>
        <w:rPr>
          <w:rFonts w:hint="default" w:ascii="Times New Roman" w:hAnsi="Times New Roman" w:cs="宋体"/>
          <w:i w:val="0"/>
          <w:iCs w:val="0"/>
          <w:caps w:val="0"/>
          <w:smallCaps w:val="0"/>
          <w:color w:val="000000" w:themeColor="text1"/>
          <w:lang w:val="en-US" w:eastAsia="zh-CN"/>
          <w14:textFill>
            <w14:solidFill>
              <w14:schemeClr w14:val="tx1"/>
            </w14:solidFill>
          </w14:textFill>
        </w:rPr>
      </w:pPr>
      <w:r>
        <w:rPr>
          <w:rFonts w:hint="eastAsia" w:ascii="Times New Roman" w:hAnsi="Times New Roman" w:cs="宋体"/>
          <w:i w:val="0"/>
          <w:iCs w:val="0"/>
          <w:caps w:val="0"/>
          <w:smallCaps w:val="0"/>
          <w:color w:val="000000" w:themeColor="text1"/>
          <w:lang w:val="en-US" w:eastAsia="zh-CN"/>
          <w14:textFill>
            <w14:solidFill>
              <w14:schemeClr w14:val="tx1"/>
            </w14:solidFill>
          </w14:textFill>
        </w:rPr>
        <w:t>（8）冲击电流试验</w:t>
      </w:r>
    </w:p>
    <w:p>
      <w:pP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试验前，按</w:t>
      </w:r>
      <w:r>
        <w:rPr>
          <w:rFonts w:hint="eastAsia" w:ascii="Times New Roman" w:hAnsi="Times New Roman" w:cs="宋体"/>
          <w:i w:val="0"/>
          <w:iCs w:val="0"/>
          <w:caps w:val="0"/>
          <w:smallCaps w:val="0"/>
          <w:color w:val="000000" w:themeColor="text1"/>
          <w14:textFill>
            <w14:solidFill>
              <w14:schemeClr w14:val="tx1"/>
            </w14:solidFill>
          </w14:textFill>
        </w:rPr>
        <w:t>12.2章节</w:t>
      </w:r>
      <w:r>
        <w:rPr>
          <w:rFonts w:hint="eastAsia" w:ascii="Times New Roman" w:hAnsi="Times New Roman" w:cs="宋体"/>
          <w:i w:val="0"/>
          <w:iCs w:val="0"/>
          <w:caps w:val="0"/>
          <w:smallCaps w:val="0"/>
          <w:color w:val="000000" w:themeColor="text1"/>
          <w14:textFill>
            <w14:solidFill>
              <w14:schemeClr w14:val="tx1"/>
            </w14:solidFill>
          </w14:textFill>
        </w:rPr>
        <w:fldChar w:fldCharType="begin"/>
      </w:r>
      <w:r>
        <w:rPr>
          <w:rFonts w:hint="eastAsia" w:ascii="Times New Roman" w:hAnsi="Times New Roman" w:cs="宋体"/>
          <w:i w:val="0"/>
          <w:iCs w:val="0"/>
          <w:caps w:val="0"/>
          <w:smallCaps w:val="0"/>
          <w:color w:val="000000" w:themeColor="text1"/>
          <w14:textFill>
            <w14:solidFill>
              <w14:schemeClr w14:val="tx1"/>
            </w14:solidFill>
          </w14:textFill>
        </w:rPr>
        <w:instrText xml:space="preserve"> REF _Ref24881 \h </w:instrText>
      </w:r>
      <w:r>
        <w:rPr>
          <w:rFonts w:hint="eastAsia"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表</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begin"/>
      </w:r>
      <w:r>
        <w:rPr>
          <w:rFonts w:hint="default" w:ascii="Times New Roman" w:hAnsi="Times New Roman" w:cs="宋体"/>
          <w:i w:val="0"/>
          <w:iCs w:val="0"/>
          <w:caps w:val="0"/>
          <w:smallCaps w:val="0"/>
          <w:color w:val="000000" w:themeColor="text1"/>
          <w:lang w:val="en-US" w:eastAsia="zh-CN"/>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12</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2</w:t>
      </w:r>
      <w:r>
        <w:rPr>
          <w:rFonts w:hint="eastAsia"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14:textFill>
            <w14:solidFill>
              <w14:schemeClr w14:val="tx1"/>
            </w14:solidFill>
          </w14:textFill>
        </w:rPr>
        <w:t>要求</w:t>
      </w: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进行</w:t>
      </w:r>
      <w:r>
        <w:rPr>
          <w:rFonts w:hint="default" w:ascii="Times New Roman" w:hAnsi="Times New Roman" w:cs="宋体"/>
          <w:i w:val="0"/>
          <w:iCs w:val="0"/>
          <w:caps w:val="0"/>
          <w:smallCaps w:val="0"/>
          <w:color w:val="000000"/>
          <w:highlight w:val="none"/>
        </w:rPr>
        <w:t>QPAT2</w:t>
      </w:r>
      <w:r>
        <w:rPr>
          <w:rFonts w:hint="eastAsia" w:ascii="Times New Roman" w:hAnsi="Times New Roman" w:cs="宋体"/>
          <w:i w:val="0"/>
          <w:iCs w:val="0"/>
          <w:caps w:val="0"/>
          <w:smallCaps w:val="0"/>
          <w:color w:val="000000"/>
          <w:highlight w:val="none"/>
          <w:lang w:eastAsia="zh-CN"/>
        </w:rPr>
        <w:t>、</w:t>
      </w:r>
      <w:r>
        <w:rPr>
          <w:rFonts w:hint="default" w:ascii="Times New Roman" w:hAnsi="Times New Roman" w:cs="宋体"/>
          <w:i w:val="0"/>
          <w:iCs w:val="0"/>
          <w:caps w:val="0"/>
          <w:smallCaps w:val="0"/>
          <w:color w:val="000000"/>
          <w:highlight w:val="none"/>
        </w:rPr>
        <w:t>QPAT</w:t>
      </w:r>
      <w:r>
        <w:rPr>
          <w:rFonts w:hint="eastAsia" w:ascii="Times New Roman" w:hAnsi="Times New Roman" w:cs="宋体"/>
          <w:i w:val="0"/>
          <w:iCs w:val="0"/>
          <w:caps w:val="0"/>
          <w:smallCaps w:val="0"/>
          <w:color w:val="000000"/>
          <w:highlight w:val="none"/>
          <w:lang w:val="en-US" w:eastAsia="zh-CN"/>
        </w:rPr>
        <w:t>3、</w:t>
      </w:r>
      <w:r>
        <w:rPr>
          <w:rFonts w:hint="default" w:ascii="Times New Roman" w:hAnsi="Times New Roman" w:cs="宋体"/>
          <w:i w:val="0"/>
          <w:iCs w:val="0"/>
          <w:caps w:val="0"/>
          <w:smallCaps w:val="0"/>
          <w:color w:val="000000"/>
          <w:highlight w:val="none"/>
        </w:rPr>
        <w:t>QPAT</w:t>
      </w:r>
      <w:r>
        <w:rPr>
          <w:rFonts w:hint="eastAsia" w:ascii="Times New Roman" w:hAnsi="Times New Roman" w:cs="宋体"/>
          <w:i w:val="0"/>
          <w:iCs w:val="0"/>
          <w:caps w:val="0"/>
          <w:smallCaps w:val="0"/>
          <w:color w:val="000000"/>
          <w:highlight w:val="none"/>
          <w:lang w:val="en-US" w:eastAsia="zh-CN"/>
        </w:rPr>
        <w:t>4和</w:t>
      </w:r>
      <w:r>
        <w:rPr>
          <w:rFonts w:hint="default" w:ascii="Times New Roman" w:hAnsi="Times New Roman" w:cs="宋体"/>
          <w:i w:val="0"/>
          <w:iCs w:val="0"/>
          <w:caps w:val="0"/>
          <w:smallCaps w:val="0"/>
          <w:color w:val="000000"/>
          <w:highlight w:val="none"/>
        </w:rPr>
        <w:t>QPAT</w:t>
      </w:r>
      <w:r>
        <w:rPr>
          <w:rFonts w:hint="eastAsia" w:ascii="Times New Roman" w:hAnsi="Times New Roman" w:cs="宋体"/>
          <w:i w:val="0"/>
          <w:iCs w:val="0"/>
          <w:caps w:val="0"/>
          <w:smallCaps w:val="0"/>
          <w:color w:val="000000"/>
          <w:highlight w:val="none"/>
          <w:lang w:val="en-US" w:eastAsia="zh-CN"/>
        </w:rPr>
        <w:t>5</w:t>
      </w: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检查，确认通过并记录检测数据（检测记录表见附录A）。</w:t>
      </w:r>
    </w:p>
    <w:p>
      <w:pP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试验后，</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按</w:t>
      </w:r>
      <w:r>
        <w:rPr>
          <w:rFonts w:hint="eastAsia" w:ascii="Times New Roman" w:hAnsi="Times New Roman" w:cs="宋体"/>
          <w:i w:val="0"/>
          <w:iCs w:val="0"/>
          <w:caps w:val="0"/>
          <w:smallCaps w:val="0"/>
          <w:color w:val="000000" w:themeColor="text1"/>
          <w14:textFill>
            <w14:solidFill>
              <w14:schemeClr w14:val="tx1"/>
            </w14:solidFill>
          </w14:textFill>
        </w:rPr>
        <w:t>12.2章节</w:t>
      </w:r>
      <w:r>
        <w:rPr>
          <w:rFonts w:hint="eastAsia" w:ascii="Times New Roman" w:hAnsi="Times New Roman" w:cs="宋体"/>
          <w:i w:val="0"/>
          <w:iCs w:val="0"/>
          <w:caps w:val="0"/>
          <w:smallCaps w:val="0"/>
          <w:color w:val="000000" w:themeColor="text1"/>
          <w14:textFill>
            <w14:solidFill>
              <w14:schemeClr w14:val="tx1"/>
            </w14:solidFill>
          </w14:textFill>
        </w:rPr>
        <w:fldChar w:fldCharType="begin"/>
      </w:r>
      <w:r>
        <w:rPr>
          <w:rFonts w:hint="eastAsia" w:ascii="Times New Roman" w:hAnsi="Times New Roman" w:cs="宋体"/>
          <w:i w:val="0"/>
          <w:iCs w:val="0"/>
          <w:caps w:val="0"/>
          <w:smallCaps w:val="0"/>
          <w:color w:val="000000" w:themeColor="text1"/>
          <w14:textFill>
            <w14:solidFill>
              <w14:schemeClr w14:val="tx1"/>
            </w14:solidFill>
          </w14:textFill>
        </w:rPr>
        <w:instrText xml:space="preserve"> REF _Ref24881 \h </w:instrText>
      </w:r>
      <w:r>
        <w:rPr>
          <w:rFonts w:hint="eastAsia"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表</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begin"/>
      </w:r>
      <w:r>
        <w:rPr>
          <w:rFonts w:hint="default" w:ascii="Times New Roman" w:hAnsi="Times New Roman" w:cs="宋体"/>
          <w:i w:val="0"/>
          <w:iCs w:val="0"/>
          <w:caps w:val="0"/>
          <w:smallCaps w:val="0"/>
          <w:color w:val="000000" w:themeColor="text1"/>
          <w:lang w:val="en-US" w:eastAsia="zh-CN"/>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12</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2</w:t>
      </w:r>
      <w:r>
        <w:rPr>
          <w:rFonts w:hint="eastAsia"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14:textFill>
            <w14:solidFill>
              <w14:schemeClr w14:val="tx1"/>
            </w14:solidFill>
          </w14:textFill>
        </w:rPr>
        <w:t>要求</w:t>
      </w: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进行</w:t>
      </w:r>
      <w:r>
        <w:rPr>
          <w:rFonts w:hint="default" w:ascii="Times New Roman" w:hAnsi="Times New Roman" w:cs="宋体"/>
          <w:i w:val="0"/>
          <w:iCs w:val="0"/>
          <w:caps w:val="0"/>
          <w:smallCaps w:val="0"/>
          <w:color w:val="000000"/>
          <w:highlight w:val="none"/>
        </w:rPr>
        <w:t>QPAT2</w:t>
      </w:r>
      <w:r>
        <w:rPr>
          <w:rFonts w:hint="eastAsia" w:ascii="Times New Roman" w:hAnsi="Times New Roman" w:cs="宋体"/>
          <w:i w:val="0"/>
          <w:iCs w:val="0"/>
          <w:caps w:val="0"/>
          <w:smallCaps w:val="0"/>
          <w:color w:val="000000"/>
          <w:highlight w:val="none"/>
          <w:lang w:eastAsia="zh-CN"/>
        </w:rPr>
        <w:t>、</w:t>
      </w:r>
      <w:r>
        <w:rPr>
          <w:rFonts w:hint="default" w:ascii="Times New Roman" w:hAnsi="Times New Roman" w:cs="宋体"/>
          <w:i w:val="0"/>
          <w:iCs w:val="0"/>
          <w:caps w:val="0"/>
          <w:smallCaps w:val="0"/>
          <w:color w:val="000000"/>
          <w:highlight w:val="none"/>
        </w:rPr>
        <w:t>QPAT</w:t>
      </w:r>
      <w:r>
        <w:rPr>
          <w:rFonts w:hint="eastAsia" w:ascii="Times New Roman" w:hAnsi="Times New Roman" w:cs="宋体"/>
          <w:i w:val="0"/>
          <w:iCs w:val="0"/>
          <w:caps w:val="0"/>
          <w:smallCaps w:val="0"/>
          <w:color w:val="000000"/>
          <w:highlight w:val="none"/>
          <w:lang w:val="en-US" w:eastAsia="zh-CN"/>
        </w:rPr>
        <w:t>3、</w:t>
      </w:r>
      <w:r>
        <w:rPr>
          <w:rFonts w:hint="default" w:ascii="Times New Roman" w:hAnsi="Times New Roman" w:cs="宋体"/>
          <w:i w:val="0"/>
          <w:iCs w:val="0"/>
          <w:caps w:val="0"/>
          <w:smallCaps w:val="0"/>
          <w:color w:val="000000"/>
          <w:highlight w:val="none"/>
        </w:rPr>
        <w:t>QPAT</w:t>
      </w:r>
      <w:r>
        <w:rPr>
          <w:rFonts w:hint="eastAsia" w:ascii="Times New Roman" w:hAnsi="Times New Roman" w:cs="宋体"/>
          <w:i w:val="0"/>
          <w:iCs w:val="0"/>
          <w:caps w:val="0"/>
          <w:smallCaps w:val="0"/>
          <w:color w:val="000000"/>
          <w:highlight w:val="none"/>
          <w:lang w:val="en-US" w:eastAsia="zh-CN"/>
        </w:rPr>
        <w:t>4和</w:t>
      </w:r>
      <w:r>
        <w:rPr>
          <w:rFonts w:hint="default" w:ascii="Times New Roman" w:hAnsi="Times New Roman" w:cs="宋体"/>
          <w:i w:val="0"/>
          <w:iCs w:val="0"/>
          <w:caps w:val="0"/>
          <w:smallCaps w:val="0"/>
          <w:color w:val="000000"/>
          <w:highlight w:val="none"/>
        </w:rPr>
        <w:t>QPAT</w:t>
      </w:r>
      <w:r>
        <w:rPr>
          <w:rFonts w:hint="eastAsia" w:ascii="Times New Roman" w:hAnsi="Times New Roman" w:cs="宋体"/>
          <w:i w:val="0"/>
          <w:iCs w:val="0"/>
          <w:caps w:val="0"/>
          <w:smallCaps w:val="0"/>
          <w:color w:val="000000"/>
          <w:highlight w:val="none"/>
          <w:lang w:val="en-US" w:eastAsia="zh-CN"/>
        </w:rPr>
        <w:t>5</w:t>
      </w: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检查，确认通过并记录检测数据。</w:t>
      </w:r>
    </w:p>
    <w:p>
      <w:pP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满足以上要求，则判定结论为Pass，否则为Fail。</w:t>
      </w:r>
    </w:p>
    <w:p>
      <w:pPr>
        <w:pStyle w:val="4"/>
        <w:numPr>
          <w:ilvl w:val="0"/>
          <w:numId w:val="1"/>
        </w:numPr>
        <w:rPr>
          <w:rFonts w:hint="default" w:ascii="Times New Roman" w:hAnsi="Times New Roman" w:cs="宋体"/>
          <w:i w:val="0"/>
          <w:iCs w:val="0"/>
          <w:caps w:val="0"/>
          <w:smallCaps w:val="0"/>
          <w:color w:val="000000" w:themeColor="text1"/>
          <w:lang w:val="en-US" w:eastAsia="zh-CN"/>
          <w14:textFill>
            <w14:solidFill>
              <w14:schemeClr w14:val="tx1"/>
            </w14:solidFill>
          </w14:textFill>
        </w:rPr>
      </w:pPr>
      <w:bookmarkStart w:id="318" w:name="_Toc5434"/>
      <w:bookmarkStart w:id="319" w:name="_Toc14929"/>
      <w:r>
        <w:rPr>
          <w:rFonts w:hint="eastAsia" w:ascii="Times New Roman" w:hAnsi="Times New Roman" w:cs="宋体"/>
          <w:i w:val="0"/>
          <w:iCs w:val="0"/>
          <w:caps w:val="0"/>
          <w:smallCaps w:val="0"/>
          <w:color w:val="000000" w:themeColor="text1"/>
          <w:lang w:val="en-US" w:eastAsia="zh-CN"/>
          <w14:textFill>
            <w14:solidFill>
              <w14:schemeClr w14:val="tx1"/>
            </w14:solidFill>
          </w14:textFill>
        </w:rPr>
        <w:t>电压尖峰试验</w:t>
      </w:r>
      <w:bookmarkEnd w:id="317"/>
      <w:bookmarkEnd w:id="318"/>
      <w:bookmarkEnd w:id="319"/>
    </w:p>
    <w:p>
      <w:pPr>
        <w:pStyle w:val="2"/>
        <w:rPr>
          <w:rFonts w:hint="eastAsia" w:ascii="Times New Roman" w:hAnsi="Times New Roman" w:cs="宋体"/>
          <w:i w:val="0"/>
          <w:iCs w:val="0"/>
          <w:caps w:val="0"/>
          <w:smallCaps w:val="0"/>
          <w:color w:val="000000" w:themeColor="text1"/>
          <w:lang w:val="en-US" w:eastAsia="zh-CN"/>
          <w14:textFill>
            <w14:solidFill>
              <w14:schemeClr w14:val="tx1"/>
            </w14:solidFill>
          </w14:textFill>
        </w:rPr>
      </w:pPr>
      <w:bookmarkStart w:id="320" w:name="_Toc833"/>
      <w:bookmarkStart w:id="321" w:name="_Toc14834"/>
      <w:bookmarkStart w:id="322" w:name="_Toc31164"/>
      <w:r>
        <w:rPr>
          <w:rFonts w:hint="eastAsia" w:ascii="Times New Roman" w:hAnsi="Times New Roman" w:cs="宋体"/>
          <w:i w:val="0"/>
          <w:iCs w:val="0"/>
          <w:caps w:val="0"/>
          <w:smallCaps w:val="0"/>
          <w:color w:val="000000" w:themeColor="text1"/>
          <w:lang w:val="en-US" w:eastAsia="zh-CN"/>
          <w14:textFill>
            <w14:solidFill>
              <w14:schemeClr w14:val="tx1"/>
            </w14:solidFill>
          </w14:textFill>
        </w:rPr>
        <w:t>试验目的</w:t>
      </w:r>
      <w:bookmarkEnd w:id="320"/>
      <w:bookmarkEnd w:id="321"/>
      <w:bookmarkEnd w:id="322"/>
    </w:p>
    <w:p>
      <w:pPr>
        <w:rPr>
          <w:rFonts w:hint="eastAsia" w:ascii="Times New Roman" w:hAnsi="Times New Roman" w:cs="宋体"/>
          <w:i w:val="0"/>
          <w:iCs w:val="0"/>
          <w:caps w:val="0"/>
          <w:smallCaps w:val="0"/>
          <w:color w:val="000000" w:themeColor="text1"/>
          <w14:textFill>
            <w14:solidFill>
              <w14:schemeClr w14:val="tx1"/>
            </w14:solidFill>
          </w14:textFill>
        </w:rPr>
      </w:pPr>
      <w:r>
        <w:rPr>
          <w:rFonts w:hint="eastAsia" w:ascii="Times New Roman" w:hAnsi="Times New Roman" w:cs="宋体"/>
          <w:i w:val="0"/>
          <w:iCs w:val="0"/>
          <w:caps w:val="0"/>
          <w:smallCaps w:val="0"/>
          <w:color w:val="000000" w:themeColor="text1"/>
          <w14:textFill>
            <w14:solidFill>
              <w14:schemeClr w14:val="tx1"/>
            </w14:solidFill>
          </w14:textFill>
        </w:rPr>
        <w:t>确定受试设备承受规定电压尖峰的能力是否符合相关要求。</w:t>
      </w:r>
    </w:p>
    <w:p>
      <w:pPr>
        <w:pStyle w:val="2"/>
        <w:rPr>
          <w:rFonts w:hint="eastAsia" w:ascii="Times New Roman" w:hAnsi="Times New Roman" w:cs="宋体"/>
          <w:i w:val="0"/>
          <w:iCs w:val="0"/>
          <w:caps w:val="0"/>
          <w:smallCaps w:val="0"/>
          <w:color w:val="000000" w:themeColor="text1"/>
          <w:lang w:val="en-US" w:eastAsia="zh-CN"/>
          <w14:textFill>
            <w14:solidFill>
              <w14:schemeClr w14:val="tx1"/>
            </w14:solidFill>
          </w14:textFill>
        </w:rPr>
      </w:pPr>
      <w:bookmarkStart w:id="323" w:name="_Toc29678"/>
      <w:bookmarkStart w:id="324" w:name="_Toc19148"/>
      <w:bookmarkStart w:id="325" w:name="_Toc19127"/>
      <w:r>
        <w:rPr>
          <w:rFonts w:hint="eastAsia" w:ascii="Times New Roman" w:hAnsi="Times New Roman" w:cs="宋体"/>
          <w:i w:val="0"/>
          <w:iCs w:val="0"/>
          <w:caps w:val="0"/>
          <w:smallCaps w:val="0"/>
          <w:color w:val="000000" w:themeColor="text1"/>
          <w:lang w:val="en-US" w:eastAsia="zh-CN"/>
          <w14:textFill>
            <w14:solidFill>
              <w14:schemeClr w14:val="tx1"/>
            </w14:solidFill>
          </w14:textFill>
        </w:rPr>
        <w:t>试验要求</w:t>
      </w:r>
      <w:bookmarkEnd w:id="323"/>
      <w:bookmarkEnd w:id="324"/>
      <w:bookmarkEnd w:id="325"/>
    </w:p>
    <w:p>
      <w:pPr>
        <w:rPr>
          <w:rFonts w:hint="eastAsia" w:ascii="Times New Roman" w:hAnsi="Times New Roman" w:cs="宋体"/>
          <w:i w:val="0"/>
          <w:iCs w:val="0"/>
          <w:caps w:val="0"/>
          <w:smallCaps w:val="0"/>
          <w:color w:val="000000" w:themeColor="text1"/>
          <w14:textFill>
            <w14:solidFill>
              <w14:schemeClr w14:val="tx1"/>
            </w14:solidFill>
          </w14:textFill>
        </w:rPr>
      </w:pPr>
      <w:r>
        <w:rPr>
          <w:rFonts w:hint="eastAsia" w:ascii="Times New Roman" w:hAnsi="Times New Roman" w:cs="宋体"/>
          <w:i w:val="0"/>
          <w:iCs w:val="0"/>
          <w:caps w:val="0"/>
          <w:smallCaps w:val="0"/>
          <w:color w:val="000000" w:themeColor="text1"/>
          <w:lang w:eastAsia="zh-CN"/>
          <w14:textFill>
            <w14:solidFill>
              <w14:schemeClr w14:val="tx1"/>
            </w14:solidFill>
          </w14:textFill>
        </w:rPr>
        <w:t>FSECU安装于飞机中部EE舱设备架上的标准托架上</w:t>
      </w:r>
      <w:r>
        <w:rPr>
          <w:rFonts w:hint="eastAsia" w:ascii="Times New Roman" w:hAnsi="Times New Roman" w:cs="宋体"/>
          <w:i w:val="0"/>
          <w:iCs w:val="0"/>
          <w:caps w:val="0"/>
          <w:smallCaps w:val="0"/>
          <w:color w:val="000000" w:themeColor="text1"/>
          <w14:textFill>
            <w14:solidFill>
              <w14:schemeClr w14:val="tx1"/>
            </w14:solidFill>
          </w14:textFill>
        </w:rPr>
        <w:t>，应通过DO－160G第</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17</w:t>
      </w:r>
      <w:r>
        <w:rPr>
          <w:rFonts w:hint="eastAsia" w:ascii="Times New Roman" w:hAnsi="Times New Roman" w:cs="宋体"/>
          <w:i w:val="0"/>
          <w:iCs w:val="0"/>
          <w:caps w:val="0"/>
          <w:smallCaps w:val="0"/>
          <w:color w:val="000000" w:themeColor="text1"/>
          <w14:textFill>
            <w14:solidFill>
              <w14:schemeClr w14:val="tx1"/>
            </w14:solidFill>
          </w14:textFill>
        </w:rPr>
        <w:t>章，</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A</w:t>
      </w:r>
      <w:r>
        <w:rPr>
          <w:rFonts w:hint="eastAsia" w:ascii="Times New Roman" w:hAnsi="Times New Roman" w:cs="宋体"/>
          <w:i w:val="0"/>
          <w:iCs w:val="0"/>
          <w:caps w:val="0"/>
          <w:smallCaps w:val="0"/>
          <w:color w:val="000000" w:themeColor="text1"/>
          <w14:textFill>
            <w14:solidFill>
              <w14:schemeClr w14:val="tx1"/>
            </w14:solidFill>
          </w14:textFill>
        </w:rPr>
        <w:t>类设备规定的</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要求</w:t>
      </w:r>
      <w:r>
        <w:rPr>
          <w:rFonts w:hint="eastAsia" w:ascii="Times New Roman" w:hAnsi="Times New Roman" w:cs="宋体"/>
          <w:i w:val="0"/>
          <w:iCs w:val="0"/>
          <w:caps w:val="0"/>
          <w:smallCaps w:val="0"/>
          <w:color w:val="000000" w:themeColor="text1"/>
          <w14:textFill>
            <w14:solidFill>
              <w14:schemeClr w14:val="tx1"/>
            </w14:solidFill>
          </w14:textFill>
        </w:rPr>
        <w:t>。此类试验考核</w:t>
      </w:r>
      <w:r>
        <w:rPr>
          <w:rFonts w:hint="eastAsia" w:ascii="Times New Roman" w:hAnsi="Times New Roman" w:cs="宋体"/>
          <w:i w:val="0"/>
          <w:iCs w:val="0"/>
          <w:caps w:val="0"/>
          <w:smallCaps w:val="0"/>
          <w:color w:val="000000" w:themeColor="text1"/>
          <w:lang w:eastAsia="zh-CN"/>
          <w14:textFill>
            <w14:solidFill>
              <w14:schemeClr w14:val="tx1"/>
            </w14:solidFill>
          </w14:textFill>
        </w:rPr>
        <w:t>FSECU</w:t>
      </w:r>
      <w:r>
        <w:rPr>
          <w:rFonts w:hint="eastAsia" w:ascii="Times New Roman" w:hAnsi="Times New Roman" w:cs="宋体"/>
          <w:i w:val="0"/>
          <w:iCs w:val="0"/>
          <w:caps w:val="0"/>
          <w:smallCaps w:val="0"/>
          <w:color w:val="000000" w:themeColor="text1"/>
          <w14:textFill>
            <w14:solidFill>
              <w14:schemeClr w14:val="tx1"/>
            </w14:solidFill>
          </w14:textFill>
        </w:rPr>
        <w:t>在</w:t>
      </w:r>
      <w:r>
        <w:rPr>
          <w:rFonts w:hint="eastAsia" w:ascii="Times New Roman" w:hAnsi="Times New Roman" w:cs="宋体"/>
          <w:i w:val="0"/>
          <w:iCs w:val="0"/>
          <w:caps w:val="0"/>
          <w:smallCaps w:val="0"/>
          <w:color w:val="000000" w:themeColor="text1"/>
          <w14:textFill>
            <w14:solidFill>
              <w14:schemeClr w14:val="tx1"/>
            </w14:solidFill>
          </w14:textFill>
        </w:rPr>
        <w:fldChar w:fldCharType="begin"/>
      </w:r>
      <w:r>
        <w:rPr>
          <w:rFonts w:hint="eastAsia" w:ascii="Times New Roman" w:hAnsi="Times New Roman" w:cs="宋体"/>
          <w:i w:val="0"/>
          <w:iCs w:val="0"/>
          <w:caps w:val="0"/>
          <w:smallCaps w:val="0"/>
          <w:color w:val="000000" w:themeColor="text1"/>
          <w14:textFill>
            <w14:solidFill>
              <w14:schemeClr w14:val="tx1"/>
            </w14:solidFill>
          </w14:textFill>
        </w:rPr>
        <w:instrText xml:space="preserve"> REF _Ref4759 \h </w:instrText>
      </w:r>
      <w:r>
        <w:rPr>
          <w:rFonts w:hint="eastAsia"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 xml:space="preserve">表 </w:t>
      </w:r>
      <w:r>
        <w:rPr>
          <w:rFonts w:hint="default" w:ascii="Times New Roman" w:hAnsi="Times New Roman" w:cs="宋体"/>
          <w:i w:val="0"/>
          <w:iCs w:val="0"/>
          <w:caps w:val="0"/>
          <w:smallCaps w:val="0"/>
          <w:color w:val="000000" w:themeColor="text1"/>
          <w14:textFill>
            <w14:solidFill>
              <w14:schemeClr w14:val="tx1"/>
            </w14:solidFill>
          </w14:textFill>
        </w:rPr>
        <w:fldChar w:fldCharType="begin"/>
      </w:r>
      <w:r>
        <w:rPr>
          <w:rFonts w:hint="default"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15</w:t>
      </w:r>
      <w:r>
        <w:rPr>
          <w:rFonts w:hint="default" w:ascii="Times New Roman" w:hAnsi="Times New Roman" w:cs="宋体"/>
          <w:i w:val="0"/>
          <w:iCs w:val="0"/>
          <w:caps w:val="0"/>
          <w:smallCaps w:val="0"/>
          <w:color w:val="000000" w:themeColor="text1"/>
          <w14:textFill>
            <w14:solidFill>
              <w14:schemeClr w14:val="tx1"/>
            </w14:solidFill>
          </w14:textFill>
        </w:rPr>
        <w:fldChar w:fldCharType="end"/>
      </w:r>
      <w:r>
        <w:rPr>
          <w:rFonts w:hint="default" w:ascii="Times New Roman" w:hAnsi="Times New Roman" w:cs="宋体"/>
          <w:i w:val="0"/>
          <w:iCs w:val="0"/>
          <w:caps w:val="0"/>
          <w:smallCaps w:val="0"/>
          <w:color w:val="000000" w:themeColor="text1"/>
          <w:lang w:eastAsia="zh-CN"/>
          <w14:textFill>
            <w14:solidFill>
              <w14:schemeClr w14:val="tx1"/>
            </w14:solidFill>
          </w14:textFill>
        </w:rPr>
        <w:t>-</w:t>
      </w:r>
      <w:r>
        <w:rPr>
          <w:rFonts w:hint="default" w:ascii="Times New Roman" w:hAnsi="Times New Roman" w:cs="宋体"/>
          <w:i w:val="0"/>
          <w:iCs w:val="0"/>
          <w:caps w:val="0"/>
          <w:smallCaps w:val="0"/>
          <w:color w:val="000000" w:themeColor="text1"/>
          <w14:textFill>
            <w14:solidFill>
              <w14:schemeClr w14:val="tx1"/>
            </w14:solidFill>
          </w14:textFill>
        </w:rPr>
        <w:t>1</w:t>
      </w:r>
      <w:r>
        <w:rPr>
          <w:rFonts w:hint="eastAsia"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14:textFill>
            <w14:solidFill>
              <w14:schemeClr w14:val="tx1"/>
            </w14:solidFill>
          </w14:textFill>
        </w:rPr>
        <w:t>中规定的</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电压尖峰下的</w:t>
      </w:r>
      <w:r>
        <w:rPr>
          <w:rFonts w:hint="eastAsia" w:ascii="Times New Roman" w:hAnsi="Times New Roman" w:cs="宋体"/>
          <w:i w:val="0"/>
          <w:iCs w:val="0"/>
          <w:caps w:val="0"/>
          <w:smallCaps w:val="0"/>
          <w:color w:val="000000" w:themeColor="text1"/>
          <w14:textFill>
            <w14:solidFill>
              <w14:schemeClr w14:val="tx1"/>
            </w14:solidFill>
          </w14:textFill>
        </w:rPr>
        <w:t>性能特征。</w:t>
      </w:r>
    </w:p>
    <w:p>
      <w:pPr>
        <w:pStyle w:val="11"/>
        <w:jc w:val="center"/>
        <w:rPr>
          <w:rFonts w:hint="eastAsia" w:ascii="Times New Roman" w:hAnsi="Times New Roman" w:cs="宋体"/>
          <w:i w:val="0"/>
          <w:iCs w:val="0"/>
          <w:caps w:val="0"/>
          <w:smallCaps w:val="0"/>
          <w:color w:val="000000" w:themeColor="text1"/>
          <w:lang w:val="en-US" w:eastAsia="zh-CN"/>
          <w14:textFill>
            <w14:solidFill>
              <w14:schemeClr w14:val="tx1"/>
            </w14:solidFill>
          </w14:textFill>
        </w:rPr>
      </w:pPr>
      <w:r>
        <w:rPr>
          <w:rFonts w:hint="default" w:ascii="Times New Roman" w:hAnsi="Times New Roman" w:cs="宋体"/>
          <w:i w:val="0"/>
          <w:iCs w:val="0"/>
          <w:caps w:val="0"/>
          <w:smallCaps w:val="0"/>
          <w:color w:val="000000" w:themeColor="text1"/>
          <w14:textFill>
            <w14:solidFill>
              <w14:schemeClr w14:val="tx1"/>
            </w14:solidFill>
          </w14:textFill>
        </w:rPr>
        <w:t xml:space="preserve">表 </w:t>
      </w:r>
      <w:r>
        <w:rPr>
          <w:rFonts w:hint="default" w:ascii="Times New Roman" w:hAnsi="Times New Roman" w:cs="宋体"/>
          <w:i w:val="0"/>
          <w:iCs w:val="0"/>
          <w:caps w:val="0"/>
          <w:smallCaps w:val="0"/>
          <w:color w:val="000000" w:themeColor="text1"/>
          <w14:textFill>
            <w14:solidFill>
              <w14:schemeClr w14:val="tx1"/>
            </w14:solidFill>
          </w14:textFill>
        </w:rPr>
        <w:fldChar w:fldCharType="begin"/>
      </w:r>
      <w:r>
        <w:rPr>
          <w:rFonts w:hint="default"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15</w:t>
      </w:r>
      <w:r>
        <w:rPr>
          <w:rFonts w:hint="default" w:ascii="Times New Roman" w:hAnsi="Times New Roman" w:cs="宋体"/>
          <w:i w:val="0"/>
          <w:iCs w:val="0"/>
          <w:caps w:val="0"/>
          <w:smallCaps w:val="0"/>
          <w:color w:val="000000" w:themeColor="text1"/>
          <w14:textFill>
            <w14:solidFill>
              <w14:schemeClr w14:val="tx1"/>
            </w14:solidFill>
          </w14:textFill>
        </w:rPr>
        <w:fldChar w:fldCharType="end"/>
      </w:r>
      <w:r>
        <w:rPr>
          <w:rFonts w:hint="default" w:ascii="Times New Roman" w:hAnsi="Times New Roman" w:cs="宋体"/>
          <w:i w:val="0"/>
          <w:iCs w:val="0"/>
          <w:caps w:val="0"/>
          <w:smallCaps w:val="0"/>
          <w:color w:val="000000" w:themeColor="text1"/>
          <w:lang w:eastAsia="zh-CN"/>
          <w14:textFill>
            <w14:solidFill>
              <w14:schemeClr w14:val="tx1"/>
            </w14:solidFill>
          </w14:textFill>
        </w:rPr>
        <w:t>-</w:t>
      </w:r>
      <w:r>
        <w:rPr>
          <w:rFonts w:hint="default" w:ascii="Times New Roman" w:hAnsi="Times New Roman" w:cs="宋体"/>
          <w:i w:val="0"/>
          <w:iCs w:val="0"/>
          <w:caps w:val="0"/>
          <w:smallCaps w:val="0"/>
          <w:color w:val="000000" w:themeColor="text1"/>
          <w14:textFill>
            <w14:solidFill>
              <w14:schemeClr w14:val="tx1"/>
            </w14:solidFill>
          </w14:textFill>
        </w:rPr>
        <w:fldChar w:fldCharType="begin"/>
      </w:r>
      <w:r>
        <w:rPr>
          <w:rFonts w:hint="default" w:ascii="Times New Roman" w:hAnsi="Times New Roman" w:cs="宋体"/>
          <w:i w:val="0"/>
          <w:iCs w:val="0"/>
          <w:caps w:val="0"/>
          <w:smallCaps w:val="0"/>
          <w:color w:val="000000" w:themeColor="text1"/>
          <w14:textFill>
            <w14:solidFill>
              <w14:schemeClr w14:val="tx1"/>
            </w14:solidFill>
          </w14:textFill>
        </w:rPr>
        <w:instrText xml:space="preserve"> SEQ 表 \* ARABIC \s 1 </w:instrText>
      </w:r>
      <w:r>
        <w:rPr>
          <w:rFonts w:hint="default"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1</w:t>
      </w:r>
      <w:r>
        <w:rPr>
          <w:rFonts w:hint="default" w:ascii="Times New Roman" w:hAnsi="Times New Roman" w:cs="宋体"/>
          <w:i w:val="0"/>
          <w:iCs w:val="0"/>
          <w:caps w:val="0"/>
          <w:smallCaps w:val="0"/>
          <w:color w:val="000000" w:themeColor="text1"/>
          <w14:textFill>
            <w14:solidFill>
              <w14:schemeClr w14:val="tx1"/>
            </w14:solidFill>
          </w14:textFill>
        </w:rPr>
        <w:fldChar w:fldCharType="end"/>
      </w:r>
      <w:bookmarkStart w:id="326" w:name="_Toc32618"/>
      <w:bookmarkStart w:id="327" w:name="_Toc5236"/>
      <w:bookmarkStart w:id="328" w:name="_Toc24396"/>
      <w:r>
        <w:rPr>
          <w:rFonts w:hint="eastAsia" w:ascii="Times New Roman" w:hAnsi="Times New Roman" w:cs="宋体"/>
          <w:i w:val="0"/>
          <w:iCs w:val="0"/>
          <w:caps w:val="0"/>
          <w:smallCaps w:val="0"/>
          <w:color w:val="000000" w:themeColor="text1"/>
          <w:lang w:val="en-US" w:eastAsia="zh-CN"/>
          <w14:textFill>
            <w14:solidFill>
              <w14:schemeClr w14:val="tx1"/>
            </w14:solidFill>
          </w14:textFill>
        </w:rPr>
        <w:t xml:space="preserve"> 电压尖峰试验极限</w:t>
      </w:r>
      <w:bookmarkEnd w:id="326"/>
      <w:bookmarkEnd w:id="327"/>
      <w:bookmarkEnd w:id="328"/>
    </w:p>
    <w:tbl>
      <w:tblPr>
        <w:tblStyle w:val="31"/>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2921"/>
        <w:gridCol w:w="2432"/>
        <w:gridCol w:w="3411"/>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921" w:type="dxa"/>
            <w:tcBorders>
              <w:bottom w:val="single" w:color="auto" w:sz="12" w:space="0"/>
            </w:tcBorders>
            <w:vAlign w:val="center"/>
          </w:tcPr>
          <w:p>
            <w:pPr>
              <w:pStyle w:val="43"/>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bCs/>
                <w:i w:val="0"/>
                <w:iCs w:val="0"/>
                <w:caps w:val="0"/>
                <w:smallCaps w:val="0"/>
                <w:color w:val="000000" w:themeColor="text1"/>
                <w:sz w:val="21"/>
                <w:szCs w:val="21"/>
                <w:vertAlign w:val="baseline"/>
                <w:lang w:val="en-US" w:eastAsia="zh-CN"/>
                <w14:textFill>
                  <w14:solidFill>
                    <w14:schemeClr w14:val="tx1"/>
                  </w14:solidFill>
                </w14:textFill>
              </w:rPr>
            </w:pPr>
            <w:r>
              <w:rPr>
                <w:rFonts w:hint="eastAsia" w:ascii="Times New Roman" w:hAnsi="Times New Roman" w:cs="宋体"/>
                <w:b/>
                <w:bCs/>
                <w:i w:val="0"/>
                <w:iCs w:val="0"/>
                <w:caps w:val="0"/>
                <w:smallCaps w:val="0"/>
                <w:color w:val="000000" w:themeColor="text1"/>
                <w:sz w:val="21"/>
                <w:szCs w:val="21"/>
                <w:vertAlign w:val="baseline"/>
                <w:lang w:val="en-US" w:eastAsia="zh-CN"/>
                <w14:textFill>
                  <w14:solidFill>
                    <w14:schemeClr w14:val="tx1"/>
                  </w14:solidFill>
                </w14:textFill>
              </w:rPr>
              <w:t>尖峰电压E（V）</w:t>
            </w:r>
          </w:p>
        </w:tc>
        <w:tc>
          <w:tcPr>
            <w:tcW w:w="2432" w:type="dxa"/>
            <w:tcBorders>
              <w:bottom w:val="single" w:color="auto" w:sz="12" w:space="0"/>
            </w:tcBorders>
            <w:vAlign w:val="center"/>
          </w:tcPr>
          <w:p>
            <w:pPr>
              <w:pStyle w:val="43"/>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bCs/>
                <w:i w:val="0"/>
                <w:iCs w:val="0"/>
                <w:caps w:val="0"/>
                <w:smallCaps w:val="0"/>
                <w:color w:val="000000" w:themeColor="text1"/>
                <w:sz w:val="21"/>
                <w:szCs w:val="21"/>
                <w:vertAlign w:val="baseline"/>
                <w:lang w:val="en-US" w:eastAsia="zh-CN"/>
                <w14:textFill>
                  <w14:solidFill>
                    <w14:schemeClr w14:val="tx1"/>
                  </w14:solidFill>
                </w14:textFill>
              </w:rPr>
            </w:pPr>
            <w:r>
              <w:rPr>
                <w:rFonts w:hint="eastAsia" w:ascii="Times New Roman" w:hAnsi="Times New Roman" w:cs="宋体"/>
                <w:b/>
                <w:bCs/>
                <w:i w:val="0"/>
                <w:iCs w:val="0"/>
                <w:caps w:val="0"/>
                <w:smallCaps w:val="0"/>
                <w:color w:val="000000" w:themeColor="text1"/>
                <w:sz w:val="21"/>
                <w:szCs w:val="21"/>
                <w:vertAlign w:val="baseline"/>
                <w:lang w:val="en-US" w:eastAsia="zh-CN"/>
                <w14:textFill>
                  <w14:solidFill>
                    <w14:schemeClr w14:val="tx1"/>
                  </w14:solidFill>
                </w14:textFill>
              </w:rPr>
              <w:t>试验极性</w:t>
            </w:r>
          </w:p>
        </w:tc>
        <w:tc>
          <w:tcPr>
            <w:tcW w:w="3411" w:type="dxa"/>
            <w:tcBorders>
              <w:bottom w:val="single" w:color="auto" w:sz="12" w:space="0"/>
            </w:tcBorders>
            <w:vAlign w:val="center"/>
          </w:tcPr>
          <w:p>
            <w:pPr>
              <w:pStyle w:val="43"/>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bCs/>
                <w:i w:val="0"/>
                <w:iCs w:val="0"/>
                <w:caps w:val="0"/>
                <w:smallCaps w:val="0"/>
                <w:color w:val="000000" w:themeColor="text1"/>
                <w:sz w:val="21"/>
                <w:szCs w:val="21"/>
                <w:vertAlign w:val="baseline"/>
                <w:lang w:val="en-US" w:eastAsia="zh-CN"/>
                <w14:textFill>
                  <w14:solidFill>
                    <w14:schemeClr w14:val="tx1"/>
                  </w14:solidFill>
                </w14:textFill>
              </w:rPr>
            </w:pPr>
            <w:r>
              <w:rPr>
                <w:rFonts w:hint="eastAsia" w:ascii="Times New Roman" w:hAnsi="Times New Roman" w:cs="宋体"/>
                <w:b/>
                <w:bCs/>
                <w:i w:val="0"/>
                <w:iCs w:val="0"/>
                <w:caps w:val="0"/>
                <w:smallCaps w:val="0"/>
                <w:color w:val="000000" w:themeColor="text1"/>
                <w:sz w:val="21"/>
                <w:szCs w:val="21"/>
                <w:vertAlign w:val="baseline"/>
                <w:lang w:val="en-US" w:eastAsia="zh-CN"/>
                <w14:textFill>
                  <w14:solidFill>
                    <w14:schemeClr w14:val="tx1"/>
                  </w14:solidFill>
                </w14:textFill>
              </w:rPr>
              <w:t>试验时间频率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921" w:type="dxa"/>
            <w:tcBorders>
              <w:top w:val="single" w:color="auto" w:sz="12" w:space="0"/>
              <w:tl2br w:val="nil"/>
              <w:tr2bl w:val="nil"/>
            </w:tcBorders>
            <w:vAlign w:val="center"/>
          </w:tcPr>
          <w:p>
            <w:pPr>
              <w:pStyle w:val="43"/>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i w:val="0"/>
                <w:iCs w:val="0"/>
                <w:caps w:val="0"/>
                <w:smallCaps w:val="0"/>
                <w:color w:val="000000" w:themeColor="text1"/>
                <w:sz w:val="21"/>
                <w:szCs w:val="21"/>
                <w:vertAlign w:val="baseline"/>
                <w:lang w:val="en-US" w:eastAsia="zh-CN"/>
                <w14:textFill>
                  <w14:solidFill>
                    <w14:schemeClr w14:val="tx1"/>
                  </w14:solidFill>
                </w14:textFill>
              </w:rPr>
            </w:pPr>
            <w:r>
              <w:rPr>
                <w:rFonts w:hint="eastAsia" w:ascii="Times New Roman" w:hAnsi="Times New Roman" w:cs="宋体"/>
                <w:i w:val="0"/>
                <w:iCs w:val="0"/>
                <w:caps w:val="0"/>
                <w:smallCaps w:val="0"/>
                <w:color w:val="000000" w:themeColor="text1"/>
                <w:sz w:val="21"/>
                <w:szCs w:val="21"/>
                <w:vertAlign w:val="baseline"/>
                <w:lang w:val="en-US" w:eastAsia="zh-CN"/>
                <w14:textFill>
                  <w14:solidFill>
                    <w14:schemeClr w14:val="tx1"/>
                  </w14:solidFill>
                </w14:textFill>
              </w:rPr>
              <w:t>E=600V</w:t>
            </w:r>
          </w:p>
        </w:tc>
        <w:tc>
          <w:tcPr>
            <w:tcW w:w="2432" w:type="dxa"/>
            <w:tcBorders>
              <w:top w:val="single" w:color="auto" w:sz="12" w:space="0"/>
              <w:tl2br w:val="nil"/>
              <w:tr2bl w:val="nil"/>
            </w:tcBorders>
            <w:vAlign w:val="center"/>
          </w:tcPr>
          <w:p>
            <w:pPr>
              <w:pStyle w:val="43"/>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i w:val="0"/>
                <w:iCs w:val="0"/>
                <w:caps w:val="0"/>
                <w:smallCaps w:val="0"/>
                <w:color w:val="000000" w:themeColor="text1"/>
                <w:sz w:val="21"/>
                <w:szCs w:val="21"/>
                <w:vertAlign w:val="baseline"/>
                <w:lang w:val="en-US" w:eastAsia="zh-CN"/>
                <w14:textFill>
                  <w14:solidFill>
                    <w14:schemeClr w14:val="tx1"/>
                  </w14:solidFill>
                </w14:textFill>
              </w:rPr>
            </w:pPr>
            <w:r>
              <w:rPr>
                <w:rFonts w:hint="eastAsia" w:ascii="Times New Roman" w:hAnsi="Times New Roman" w:cs="宋体"/>
                <w:i w:val="0"/>
                <w:iCs w:val="0"/>
                <w:caps w:val="0"/>
                <w:smallCaps w:val="0"/>
                <w:color w:val="000000" w:themeColor="text1"/>
                <w:sz w:val="21"/>
                <w:szCs w:val="21"/>
                <w:vertAlign w:val="baseline"/>
                <w:lang w:val="en-US" w:eastAsia="zh-CN"/>
                <w14:textFill>
                  <w14:solidFill>
                    <w14:schemeClr w14:val="tx1"/>
                  </w14:solidFill>
                </w14:textFill>
              </w:rPr>
              <w:t>正、负</w:t>
            </w:r>
          </w:p>
        </w:tc>
        <w:tc>
          <w:tcPr>
            <w:tcW w:w="3411" w:type="dxa"/>
            <w:tcBorders>
              <w:top w:val="single" w:color="auto" w:sz="12" w:space="0"/>
              <w:tl2br w:val="nil"/>
              <w:tr2bl w:val="nil"/>
            </w:tcBorders>
            <w:vAlign w:val="center"/>
          </w:tcPr>
          <w:p>
            <w:pPr>
              <w:pStyle w:val="43"/>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i w:val="0"/>
                <w:iCs w:val="0"/>
                <w:caps w:val="0"/>
                <w:smallCaps w:val="0"/>
                <w:color w:val="000000" w:themeColor="text1"/>
                <w:sz w:val="21"/>
                <w:szCs w:val="21"/>
                <w:vertAlign w:val="baseline"/>
                <w:lang w:val="en-US" w:eastAsia="zh-CN"/>
                <w14:textFill>
                  <w14:solidFill>
                    <w14:schemeClr w14:val="tx1"/>
                  </w14:solidFill>
                </w14:textFill>
              </w:rPr>
            </w:pPr>
            <w:r>
              <w:rPr>
                <w:rFonts w:hint="eastAsia" w:ascii="Times New Roman" w:hAnsi="Times New Roman" w:cs="宋体"/>
                <w:i w:val="0"/>
                <w:iCs w:val="0"/>
                <w:caps w:val="0"/>
                <w:smallCaps w:val="0"/>
                <w:color w:val="000000" w:themeColor="text1"/>
                <w:sz w:val="21"/>
                <w:szCs w:val="21"/>
                <w:vertAlign w:val="baseline"/>
                <w:lang w:val="en-US" w:eastAsia="zh-CN"/>
                <w14:textFill>
                  <w14:solidFill>
                    <w14:schemeClr w14:val="tx1"/>
                  </w14:solidFill>
                </w14:textFill>
              </w:rPr>
              <w:t>1/min/每极性，≥50次/每分钟</w:t>
            </w:r>
          </w:p>
        </w:tc>
      </w:tr>
    </w:tbl>
    <w:p>
      <w:pPr>
        <w:pStyle w:val="2"/>
        <w:rPr>
          <w:rFonts w:hint="default" w:ascii="Times New Roman" w:hAnsi="Times New Roman" w:cs="宋体"/>
          <w:i w:val="0"/>
          <w:iCs w:val="0"/>
          <w:caps w:val="0"/>
          <w:smallCaps w:val="0"/>
          <w:color w:val="000000" w:themeColor="text1"/>
          <w:lang w:val="en-US" w:eastAsia="zh-CN"/>
          <w14:textFill>
            <w14:solidFill>
              <w14:schemeClr w14:val="tx1"/>
            </w14:solidFill>
          </w14:textFill>
        </w:rPr>
      </w:pPr>
      <w:bookmarkStart w:id="329" w:name="_Toc18390"/>
      <w:bookmarkStart w:id="330" w:name="_Toc5972"/>
      <w:bookmarkStart w:id="331" w:name="_Toc12518"/>
      <w:r>
        <w:rPr>
          <w:rFonts w:hint="eastAsia" w:ascii="Times New Roman" w:hAnsi="Times New Roman" w:cs="宋体"/>
          <w:i w:val="0"/>
          <w:iCs w:val="0"/>
          <w:caps w:val="0"/>
          <w:smallCaps w:val="0"/>
          <w:color w:val="000000" w:themeColor="text1"/>
          <w:lang w:val="en-US" w:eastAsia="zh-CN"/>
          <w14:textFill>
            <w14:solidFill>
              <w14:schemeClr w14:val="tx1"/>
            </w14:solidFill>
          </w14:textFill>
        </w:rPr>
        <w:t>受试/陪试设备</w:t>
      </w:r>
      <w:bookmarkEnd w:id="329"/>
      <w:bookmarkEnd w:id="330"/>
      <w:bookmarkEnd w:id="331"/>
    </w:p>
    <w:p>
      <w:pPr>
        <w:rPr>
          <w:rFonts w:hint="eastAsia" w:ascii="Times New Roman" w:hAnsi="Times New Roman" w:cs="宋体"/>
          <w:i w:val="0"/>
          <w:iCs w:val="0"/>
          <w:caps w:val="0"/>
          <w:smallCaps w:val="0"/>
          <w:color w:val="000000" w:themeColor="text1"/>
          <w:lang w:eastAsia="zh-CN"/>
          <w14:textFill>
            <w14:solidFill>
              <w14:schemeClr w14:val="tx1"/>
            </w14:solidFill>
          </w14:textFill>
        </w:rPr>
      </w:pPr>
      <w:r>
        <w:rPr>
          <w:rFonts w:hint="eastAsia" w:ascii="Times New Roman" w:hAnsi="Times New Roman" w:cs="宋体"/>
          <w:i w:val="0"/>
          <w:iCs w:val="0"/>
          <w:caps w:val="0"/>
          <w:smallCaps w:val="0"/>
          <w:color w:val="000000" w:themeColor="text1"/>
          <w14:textFill>
            <w14:solidFill>
              <w14:schemeClr w14:val="tx1"/>
            </w14:solidFill>
          </w14:textFill>
        </w:rPr>
        <w:t>受试设备：</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FSECU</w:t>
      </w:r>
      <w:r>
        <w:rPr>
          <w:rFonts w:hint="eastAsia" w:ascii="Times New Roman" w:hAnsi="Times New Roman" w:cs="宋体"/>
          <w:i w:val="0"/>
          <w:iCs w:val="0"/>
          <w:caps w:val="0"/>
          <w:smallCaps w:val="0"/>
          <w:color w:val="000000" w:themeColor="text1"/>
          <w14:textFill>
            <w14:solidFill>
              <w14:schemeClr w14:val="tx1"/>
            </w14:solidFill>
          </w14:textFill>
        </w:rPr>
        <w:t>，详细构型见</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6</w:t>
      </w:r>
      <w:r>
        <w:rPr>
          <w:rFonts w:hint="eastAsia" w:ascii="Times New Roman" w:hAnsi="Times New Roman" w:cs="宋体"/>
          <w:i w:val="0"/>
          <w:iCs w:val="0"/>
          <w:caps w:val="0"/>
          <w:smallCaps w:val="0"/>
          <w:color w:val="000000" w:themeColor="text1"/>
          <w14:textFill>
            <w14:solidFill>
              <w14:schemeClr w14:val="tx1"/>
            </w14:solidFill>
          </w14:textFill>
        </w:rPr>
        <w:t>.1</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节</w:t>
      </w:r>
      <w:r>
        <w:rPr>
          <w:rFonts w:hint="eastAsia" w:ascii="Times New Roman" w:hAnsi="Times New Roman" w:cs="宋体"/>
          <w:i w:val="0"/>
          <w:iCs w:val="0"/>
          <w:caps w:val="0"/>
          <w:smallCaps w:val="0"/>
          <w:color w:val="000000" w:themeColor="text1"/>
          <w14:textFill>
            <w14:solidFill>
              <w14:schemeClr w14:val="tx1"/>
            </w14:solidFill>
          </w14:textFill>
        </w:rPr>
        <w:t>受试设备构型状态</w:t>
      </w:r>
      <w:r>
        <w:rPr>
          <w:rFonts w:hint="eastAsia" w:ascii="Times New Roman" w:hAnsi="Times New Roman" w:cs="宋体"/>
          <w:i w:val="0"/>
          <w:iCs w:val="0"/>
          <w:caps w:val="0"/>
          <w:smallCaps w:val="0"/>
          <w:color w:val="000000" w:themeColor="text1"/>
          <w:lang w:eastAsia="zh-CN"/>
          <w14:textFill>
            <w14:solidFill>
              <w14:schemeClr w14:val="tx1"/>
            </w14:solidFill>
          </w14:textFill>
        </w:rPr>
        <w:t>；</w:t>
      </w:r>
    </w:p>
    <w:p>
      <w:pPr>
        <w:rPr>
          <w:rFonts w:hint="eastAsia" w:ascii="Times New Roman" w:hAnsi="Times New Roman" w:cs="宋体"/>
          <w:i w:val="0"/>
          <w:iCs w:val="0"/>
          <w:caps w:val="0"/>
          <w:smallCaps w:val="0"/>
          <w:color w:val="000000" w:themeColor="text1"/>
          <w:lang w:val="en-US" w:eastAsia="zh-CN"/>
          <w14:textFill>
            <w14:solidFill>
              <w14:schemeClr w14:val="tx1"/>
            </w14:solidFill>
          </w14:textFill>
        </w:rPr>
      </w:pPr>
      <w:r>
        <w:rPr>
          <w:rFonts w:hint="eastAsia" w:ascii="Times New Roman" w:hAnsi="Times New Roman" w:cs="宋体"/>
          <w:i w:val="0"/>
          <w:iCs w:val="0"/>
          <w:caps w:val="0"/>
          <w:smallCaps w:val="0"/>
          <w:color w:val="000000" w:themeColor="text1"/>
          <w14:textFill>
            <w14:solidFill>
              <w14:schemeClr w14:val="tx1"/>
            </w14:solidFill>
          </w14:textFill>
        </w:rPr>
        <w:t>陪试设备：</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详见6.5节；</w:t>
      </w:r>
    </w:p>
    <w:p>
      <w:pPr>
        <w:rPr>
          <w:rFonts w:hint="default" w:ascii="Times New Roman" w:hAnsi="Times New Roman" w:cs="宋体"/>
          <w:i w:val="0"/>
          <w:iCs w:val="0"/>
          <w:caps w:val="0"/>
          <w:smallCaps w:val="0"/>
          <w:color w:val="000000" w:themeColor="text1"/>
          <w:lang w:val="en-US" w:eastAsia="zh-CN"/>
          <w14:textFill>
            <w14:solidFill>
              <w14:schemeClr w14:val="tx1"/>
            </w14:solidFill>
          </w14:textFill>
        </w:rPr>
      </w:pPr>
      <w:bookmarkStart w:id="332" w:name="_Toc15813"/>
      <w:r>
        <w:rPr>
          <w:rFonts w:hint="eastAsia" w:ascii="Times New Roman" w:hAnsi="Times New Roman" w:cs="宋体"/>
          <w:i w:val="0"/>
          <w:iCs w:val="0"/>
          <w:caps w:val="0"/>
          <w:smallCaps w:val="0"/>
          <w:color w:val="000000" w:themeColor="text1"/>
          <w:lang w:val="en-US" w:eastAsia="zh-CN"/>
          <w14:textFill>
            <w14:solidFill>
              <w14:schemeClr w14:val="tx1"/>
            </w14:solidFill>
          </w14:textFill>
        </w:rPr>
        <w:t>工作状态：工作状态1、工作状态2；详见6.4节。</w:t>
      </w:r>
    </w:p>
    <w:p>
      <w:pPr>
        <w:pStyle w:val="2"/>
        <w:rPr>
          <w:rFonts w:hint="default" w:ascii="Times New Roman" w:hAnsi="Times New Roman" w:cs="宋体"/>
          <w:i w:val="0"/>
          <w:iCs w:val="0"/>
          <w:caps w:val="0"/>
          <w:smallCaps w:val="0"/>
          <w:color w:val="000000" w:themeColor="text1"/>
          <w:lang w:val="en-US" w:eastAsia="zh-CN"/>
          <w14:textFill>
            <w14:solidFill>
              <w14:schemeClr w14:val="tx1"/>
            </w14:solidFill>
          </w14:textFill>
        </w:rPr>
      </w:pPr>
      <w:bookmarkStart w:id="333" w:name="_Toc25976"/>
      <w:bookmarkStart w:id="334" w:name="_Toc13592"/>
      <w:r>
        <w:rPr>
          <w:rFonts w:hint="default" w:ascii="Times New Roman" w:hAnsi="Times New Roman" w:cs="宋体"/>
          <w:i w:val="0"/>
          <w:iCs w:val="0"/>
          <w:caps w:val="0"/>
          <w:smallCaps w:val="0"/>
          <w:color w:val="000000" w:themeColor="text1"/>
          <w:lang w:val="en-US" w:eastAsia="zh-CN"/>
          <w14:textFill>
            <w14:solidFill>
              <w14:schemeClr w14:val="tx1"/>
            </w14:solidFill>
          </w14:textFill>
        </w:rPr>
        <w:t>试验设备、测试设备及要求</w:t>
      </w:r>
      <w:bookmarkEnd w:id="332"/>
      <w:bookmarkEnd w:id="333"/>
      <w:bookmarkEnd w:id="334"/>
    </w:p>
    <w:p>
      <w:pPr>
        <w:pStyle w:val="11"/>
        <w:jc w:val="center"/>
        <w:rPr>
          <w:rFonts w:hint="default" w:ascii="Times New Roman" w:hAnsi="Times New Roman" w:cs="宋体"/>
          <w:i w:val="0"/>
          <w:iCs w:val="0"/>
          <w:caps w:val="0"/>
          <w:smallCaps w:val="0"/>
          <w:color w:val="000000" w:themeColor="text1"/>
          <w14:textFill>
            <w14:solidFill>
              <w14:schemeClr w14:val="tx1"/>
            </w14:solidFill>
          </w14:textFill>
        </w:rPr>
      </w:pPr>
      <w:r>
        <w:rPr>
          <w:rFonts w:hint="default" w:ascii="Times New Roman" w:hAnsi="Times New Roman" w:cs="宋体"/>
          <w:i w:val="0"/>
          <w:iCs w:val="0"/>
          <w:caps w:val="0"/>
          <w:smallCaps w:val="0"/>
          <w:color w:val="000000" w:themeColor="text1"/>
          <w14:textFill>
            <w14:solidFill>
              <w14:schemeClr w14:val="tx1"/>
            </w14:solidFill>
          </w14:textFill>
        </w:rPr>
        <w:t xml:space="preserve">表 </w:t>
      </w:r>
      <w:r>
        <w:rPr>
          <w:rFonts w:hint="default" w:ascii="Times New Roman" w:hAnsi="Times New Roman" w:cs="宋体"/>
          <w:i w:val="0"/>
          <w:iCs w:val="0"/>
          <w:caps w:val="0"/>
          <w:smallCaps w:val="0"/>
          <w:color w:val="000000" w:themeColor="text1"/>
          <w14:textFill>
            <w14:solidFill>
              <w14:schemeClr w14:val="tx1"/>
            </w14:solidFill>
          </w14:textFill>
        </w:rPr>
        <w:fldChar w:fldCharType="begin"/>
      </w:r>
      <w:r>
        <w:rPr>
          <w:rFonts w:hint="default"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15</w:t>
      </w:r>
      <w:r>
        <w:rPr>
          <w:rFonts w:hint="default" w:ascii="Times New Roman" w:hAnsi="Times New Roman" w:cs="宋体"/>
          <w:i w:val="0"/>
          <w:iCs w:val="0"/>
          <w:caps w:val="0"/>
          <w:smallCaps w:val="0"/>
          <w:color w:val="000000" w:themeColor="text1"/>
          <w14:textFill>
            <w14:solidFill>
              <w14:schemeClr w14:val="tx1"/>
            </w14:solidFill>
          </w14:textFill>
        </w:rPr>
        <w:fldChar w:fldCharType="end"/>
      </w:r>
      <w:r>
        <w:rPr>
          <w:rFonts w:hint="default" w:ascii="Times New Roman" w:hAnsi="Times New Roman" w:cs="宋体"/>
          <w:i w:val="0"/>
          <w:iCs w:val="0"/>
          <w:caps w:val="0"/>
          <w:smallCaps w:val="0"/>
          <w:color w:val="000000" w:themeColor="text1"/>
          <w:lang w:eastAsia="zh-CN"/>
          <w14:textFill>
            <w14:solidFill>
              <w14:schemeClr w14:val="tx1"/>
            </w14:solidFill>
          </w14:textFill>
        </w:rPr>
        <w:t>-</w:t>
      </w:r>
      <w:r>
        <w:rPr>
          <w:rFonts w:hint="default" w:ascii="Times New Roman" w:hAnsi="Times New Roman" w:cs="宋体"/>
          <w:i w:val="0"/>
          <w:iCs w:val="0"/>
          <w:caps w:val="0"/>
          <w:smallCaps w:val="0"/>
          <w:color w:val="000000" w:themeColor="text1"/>
          <w14:textFill>
            <w14:solidFill>
              <w14:schemeClr w14:val="tx1"/>
            </w14:solidFill>
          </w14:textFill>
        </w:rPr>
        <w:fldChar w:fldCharType="begin"/>
      </w:r>
      <w:r>
        <w:rPr>
          <w:rFonts w:hint="default" w:ascii="Times New Roman" w:hAnsi="Times New Roman" w:cs="宋体"/>
          <w:i w:val="0"/>
          <w:iCs w:val="0"/>
          <w:caps w:val="0"/>
          <w:smallCaps w:val="0"/>
          <w:color w:val="000000" w:themeColor="text1"/>
          <w14:textFill>
            <w14:solidFill>
              <w14:schemeClr w14:val="tx1"/>
            </w14:solidFill>
          </w14:textFill>
        </w:rPr>
        <w:instrText xml:space="preserve"> SEQ 表 \* ARABIC \s 1 </w:instrText>
      </w:r>
      <w:r>
        <w:rPr>
          <w:rFonts w:hint="default"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2</w:t>
      </w:r>
      <w:r>
        <w:rPr>
          <w:rFonts w:hint="default" w:ascii="Times New Roman" w:hAnsi="Times New Roman" w:cs="宋体"/>
          <w:i w:val="0"/>
          <w:iCs w:val="0"/>
          <w:caps w:val="0"/>
          <w:smallCaps w:val="0"/>
          <w:color w:val="000000" w:themeColor="text1"/>
          <w14:textFill>
            <w14:solidFill>
              <w14:schemeClr w14:val="tx1"/>
            </w14:solidFill>
          </w14:textFill>
        </w:rPr>
        <w:fldChar w:fldCharType="end"/>
      </w:r>
      <w:bookmarkStart w:id="335" w:name="_Toc5014"/>
      <w:bookmarkStart w:id="336" w:name="_Toc7646"/>
      <w:bookmarkStart w:id="337" w:name="_Toc22191"/>
      <w:r>
        <w:rPr>
          <w:rFonts w:hint="eastAsia" w:ascii="Times New Roman" w:hAnsi="Times New Roman" w:cs="宋体"/>
          <w:i w:val="0"/>
          <w:iCs w:val="0"/>
          <w:caps w:val="0"/>
          <w:smallCaps w:val="0"/>
          <w:color w:val="000000" w:themeColor="text1"/>
          <w:lang w:val="en-US" w:eastAsia="zh-CN"/>
          <w14:textFill>
            <w14:solidFill>
              <w14:schemeClr w14:val="tx1"/>
            </w14:solidFill>
          </w14:textFill>
        </w:rPr>
        <w:t xml:space="preserve"> </w:t>
      </w:r>
      <w:r>
        <w:rPr>
          <w:rFonts w:hint="default" w:ascii="Times New Roman" w:hAnsi="Times New Roman" w:cs="宋体"/>
          <w:i w:val="0"/>
          <w:iCs w:val="0"/>
          <w:caps w:val="0"/>
          <w:smallCaps w:val="0"/>
          <w:color w:val="000000" w:themeColor="text1"/>
          <w14:textFill>
            <w14:solidFill>
              <w14:schemeClr w14:val="tx1"/>
            </w14:solidFill>
          </w14:textFill>
        </w:rPr>
        <w:t>设备信息表</w:t>
      </w:r>
      <w:bookmarkEnd w:id="335"/>
      <w:bookmarkEnd w:id="336"/>
      <w:bookmarkEnd w:id="337"/>
    </w:p>
    <w:tbl>
      <w:tblPr>
        <w:tblStyle w:val="31"/>
        <w:tblW w:w="9443" w:type="dxa"/>
        <w:jc w:val="center"/>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Layout w:type="fixed"/>
        <w:tblCellMar>
          <w:top w:w="0" w:type="dxa"/>
          <w:left w:w="108" w:type="dxa"/>
          <w:bottom w:w="0" w:type="dxa"/>
          <w:right w:w="108" w:type="dxa"/>
        </w:tblCellMar>
      </w:tblPr>
      <w:tblGrid>
        <w:gridCol w:w="711"/>
        <w:gridCol w:w="1559"/>
        <w:gridCol w:w="2005"/>
        <w:gridCol w:w="1455"/>
        <w:gridCol w:w="2494"/>
        <w:gridCol w:w="1219"/>
      </w:tblGrid>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PrEx>
        <w:trPr>
          <w:jc w:val="center"/>
        </w:trPr>
        <w:tc>
          <w:tcPr>
            <w:tcW w:w="711" w:type="dxa"/>
            <w:tcBorders>
              <w:top w:val="single" w:color="auto" w:sz="12" w:space="0"/>
              <w:bottom w:val="single" w:color="auto" w:sz="12" w:space="0"/>
              <w:right w:val="single" w:color="auto" w:sz="6" w:space="0"/>
            </w:tcBorders>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
                <w:bCs w:val="0"/>
                <w:i w:val="0"/>
                <w:iCs w:val="0"/>
                <w:caps w:val="0"/>
                <w:smallCaps w:val="0"/>
                <w:color w:val="000000"/>
                <w:kern w:val="28"/>
                <w:sz w:val="21"/>
                <w:szCs w:val="21"/>
                <w:highlight w:val="none"/>
              </w:rPr>
            </w:pPr>
            <w:r>
              <w:rPr>
                <w:rFonts w:hint="default" w:ascii="Times New Roman" w:hAnsi="Times New Roman" w:eastAsia="宋体" w:cs="宋体"/>
                <w:b/>
                <w:bCs w:val="0"/>
                <w:i w:val="0"/>
                <w:iCs w:val="0"/>
                <w:caps w:val="0"/>
                <w:smallCaps w:val="0"/>
                <w:color w:val="000000"/>
                <w:kern w:val="28"/>
                <w:sz w:val="21"/>
                <w:szCs w:val="21"/>
                <w:highlight w:val="none"/>
              </w:rPr>
              <w:t>序号</w:t>
            </w:r>
          </w:p>
        </w:tc>
        <w:tc>
          <w:tcPr>
            <w:tcW w:w="1559" w:type="dxa"/>
            <w:tcBorders>
              <w:top w:val="single" w:color="auto" w:sz="12" w:space="0"/>
              <w:left w:val="single" w:color="auto" w:sz="6" w:space="0"/>
              <w:bottom w:val="single" w:color="auto" w:sz="12" w:space="0"/>
              <w:right w:val="single" w:color="auto" w:sz="6" w:space="0"/>
            </w:tcBorders>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
                <w:bCs w:val="0"/>
                <w:i w:val="0"/>
                <w:iCs w:val="0"/>
                <w:caps w:val="0"/>
                <w:smallCaps w:val="0"/>
                <w:color w:val="000000"/>
                <w:kern w:val="28"/>
                <w:sz w:val="21"/>
                <w:szCs w:val="21"/>
                <w:highlight w:val="none"/>
              </w:rPr>
            </w:pPr>
            <w:r>
              <w:rPr>
                <w:rFonts w:hint="default" w:ascii="Times New Roman" w:hAnsi="Times New Roman" w:eastAsia="宋体" w:cs="宋体"/>
                <w:b/>
                <w:bCs w:val="0"/>
                <w:i w:val="0"/>
                <w:iCs w:val="0"/>
                <w:caps w:val="0"/>
                <w:smallCaps w:val="0"/>
                <w:color w:val="000000"/>
                <w:kern w:val="28"/>
                <w:sz w:val="21"/>
                <w:szCs w:val="21"/>
                <w:highlight w:val="none"/>
              </w:rPr>
              <w:t>设备名称</w:t>
            </w:r>
          </w:p>
        </w:tc>
        <w:tc>
          <w:tcPr>
            <w:tcW w:w="2005" w:type="dxa"/>
            <w:tcBorders>
              <w:top w:val="single" w:color="auto" w:sz="12" w:space="0"/>
              <w:left w:val="single" w:color="auto" w:sz="6" w:space="0"/>
              <w:bottom w:val="single" w:color="auto" w:sz="12" w:space="0"/>
              <w:right w:val="single" w:color="auto" w:sz="6" w:space="0"/>
            </w:tcBorders>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
                <w:bCs w:val="0"/>
                <w:i w:val="0"/>
                <w:iCs w:val="0"/>
                <w:caps w:val="0"/>
                <w:smallCaps w:val="0"/>
                <w:color w:val="000000"/>
                <w:kern w:val="28"/>
                <w:sz w:val="21"/>
                <w:szCs w:val="21"/>
                <w:highlight w:val="none"/>
              </w:rPr>
            </w:pPr>
            <w:r>
              <w:rPr>
                <w:rFonts w:hint="default" w:ascii="Times New Roman" w:hAnsi="Times New Roman" w:eastAsia="宋体" w:cs="宋体"/>
                <w:b/>
                <w:bCs w:val="0"/>
                <w:i w:val="0"/>
                <w:iCs w:val="0"/>
                <w:caps w:val="0"/>
                <w:smallCaps w:val="0"/>
                <w:color w:val="000000"/>
                <w:kern w:val="28"/>
                <w:sz w:val="21"/>
                <w:szCs w:val="21"/>
                <w:highlight w:val="none"/>
              </w:rPr>
              <w:t>用途</w:t>
            </w:r>
          </w:p>
        </w:tc>
        <w:tc>
          <w:tcPr>
            <w:tcW w:w="1455" w:type="dxa"/>
            <w:tcBorders>
              <w:top w:val="single" w:color="auto" w:sz="12" w:space="0"/>
              <w:left w:val="single" w:color="auto" w:sz="6" w:space="0"/>
              <w:bottom w:val="single" w:color="auto" w:sz="12" w:space="0"/>
              <w:right w:val="single" w:color="auto" w:sz="6" w:space="0"/>
            </w:tcBorders>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
                <w:bCs w:val="0"/>
                <w:i w:val="0"/>
                <w:iCs w:val="0"/>
                <w:caps w:val="0"/>
                <w:smallCaps w:val="0"/>
                <w:color w:val="000000"/>
                <w:kern w:val="28"/>
                <w:sz w:val="21"/>
                <w:szCs w:val="21"/>
                <w:highlight w:val="none"/>
              </w:rPr>
            </w:pPr>
            <w:r>
              <w:rPr>
                <w:rFonts w:hint="default" w:ascii="Times New Roman" w:hAnsi="Times New Roman" w:eastAsia="宋体" w:cs="宋体"/>
                <w:b/>
                <w:bCs w:val="0"/>
                <w:i w:val="0"/>
                <w:iCs w:val="0"/>
                <w:caps w:val="0"/>
                <w:smallCaps w:val="0"/>
                <w:color w:val="000000"/>
                <w:kern w:val="28"/>
                <w:sz w:val="21"/>
                <w:szCs w:val="21"/>
                <w:highlight w:val="none"/>
              </w:rPr>
              <w:t>设备型号</w:t>
            </w:r>
          </w:p>
        </w:tc>
        <w:tc>
          <w:tcPr>
            <w:tcW w:w="2494" w:type="dxa"/>
            <w:tcBorders>
              <w:top w:val="single" w:color="auto" w:sz="12" w:space="0"/>
              <w:left w:val="single" w:color="auto" w:sz="6" w:space="0"/>
              <w:bottom w:val="single" w:color="auto" w:sz="12" w:space="0"/>
              <w:right w:val="single" w:color="auto" w:sz="6" w:space="0"/>
            </w:tcBorders>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
                <w:bCs w:val="0"/>
                <w:i w:val="0"/>
                <w:iCs w:val="0"/>
                <w:caps w:val="0"/>
                <w:smallCaps w:val="0"/>
                <w:color w:val="000000"/>
                <w:kern w:val="28"/>
                <w:sz w:val="21"/>
                <w:szCs w:val="21"/>
                <w:highlight w:val="none"/>
              </w:rPr>
            </w:pPr>
            <w:r>
              <w:rPr>
                <w:rFonts w:hint="default" w:ascii="Times New Roman" w:hAnsi="Times New Roman" w:eastAsia="宋体" w:cs="宋体"/>
                <w:b/>
                <w:bCs w:val="0"/>
                <w:i w:val="0"/>
                <w:iCs w:val="0"/>
                <w:caps w:val="0"/>
                <w:smallCaps w:val="0"/>
                <w:color w:val="000000"/>
                <w:kern w:val="28"/>
                <w:sz w:val="21"/>
                <w:szCs w:val="21"/>
                <w:highlight w:val="none"/>
              </w:rPr>
              <w:t>技术要求/精度</w:t>
            </w:r>
          </w:p>
        </w:tc>
        <w:tc>
          <w:tcPr>
            <w:tcW w:w="1219" w:type="dxa"/>
            <w:tcBorders>
              <w:top w:val="single" w:color="auto" w:sz="12" w:space="0"/>
              <w:left w:val="single" w:color="auto" w:sz="6" w:space="0"/>
              <w:bottom w:val="single" w:color="auto" w:sz="12" w:space="0"/>
            </w:tcBorders>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
                <w:bCs w:val="0"/>
                <w:i w:val="0"/>
                <w:iCs w:val="0"/>
                <w:caps w:val="0"/>
                <w:smallCaps w:val="0"/>
                <w:color w:val="000000"/>
                <w:kern w:val="28"/>
                <w:sz w:val="21"/>
                <w:szCs w:val="21"/>
                <w:highlight w:val="none"/>
              </w:rPr>
            </w:pPr>
            <w:r>
              <w:rPr>
                <w:rFonts w:hint="default" w:ascii="Times New Roman" w:hAnsi="Times New Roman" w:eastAsia="宋体" w:cs="宋体"/>
                <w:b/>
                <w:bCs w:val="0"/>
                <w:i w:val="0"/>
                <w:iCs w:val="0"/>
                <w:caps w:val="0"/>
                <w:smallCaps w:val="0"/>
                <w:color w:val="000000"/>
                <w:kern w:val="28"/>
                <w:sz w:val="21"/>
                <w:szCs w:val="21"/>
                <w:highlight w:val="none"/>
              </w:rPr>
              <w:t>校验方式</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jc w:val="center"/>
        </w:trPr>
        <w:tc>
          <w:tcPr>
            <w:tcW w:w="711" w:type="dxa"/>
            <w:tcBorders>
              <w:top w:val="single" w:color="auto" w:sz="12" w:space="0"/>
            </w:tcBorders>
            <w:noWrap w:val="0"/>
            <w:vAlign w:val="center"/>
          </w:tcPr>
          <w:p>
            <w:pPr>
              <w:keepNext w:val="0"/>
              <w:keepLines w:val="0"/>
              <w:pageBreakBefore w:val="0"/>
              <w:widowControl w:val="0"/>
              <w:numPr>
                <w:ilvl w:val="0"/>
                <w:numId w:val="32"/>
              </w:numPr>
              <w:kinsoku/>
              <w:wordWrap/>
              <w:overflowPunct/>
              <w:topLinePunct w:val="0"/>
              <w:autoSpaceDE/>
              <w:autoSpaceDN/>
              <w:bidi w:val="0"/>
              <w:adjustRightInd w:val="0"/>
              <w:snapToGrid/>
              <w:spacing w:line="240" w:lineRule="auto"/>
              <w:ind w:left="0" w:leftChars="0" w:firstLine="0" w:firstLineChars="0"/>
              <w:jc w:val="center"/>
              <w:textAlignment w:val="baseline"/>
              <w:rPr>
                <w:rFonts w:hint="default" w:ascii="Times New Roman" w:hAnsi="Times New Roman" w:eastAsia="宋体" w:cs="宋体"/>
                <w:b w:val="0"/>
                <w:i w:val="0"/>
                <w:iCs w:val="0"/>
                <w:caps w:val="0"/>
                <w:smallCaps w:val="0"/>
                <w:color w:val="000000"/>
                <w:kern w:val="28"/>
                <w:sz w:val="21"/>
                <w:szCs w:val="21"/>
                <w:highlight w:val="none"/>
              </w:rPr>
            </w:pPr>
          </w:p>
        </w:tc>
        <w:tc>
          <w:tcPr>
            <w:tcW w:w="1559" w:type="dxa"/>
            <w:tcBorders>
              <w:top w:val="single" w:color="auto" w:sz="12" w:space="0"/>
            </w:tcBorders>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 w:val="0"/>
                <w:bCs/>
                <w:i w:val="0"/>
                <w:iCs w:val="0"/>
                <w:caps w:val="0"/>
                <w:smallCaps w:val="0"/>
                <w:color w:val="000000"/>
                <w:kern w:val="28"/>
                <w:sz w:val="21"/>
                <w:szCs w:val="21"/>
                <w:highlight w:val="none"/>
              </w:rPr>
            </w:pPr>
            <w:r>
              <w:rPr>
                <w:rFonts w:hint="eastAsia" w:ascii="Times New Roman" w:hAnsi="Times New Roman" w:cs="宋体"/>
                <w:i w:val="0"/>
                <w:iCs w:val="0"/>
                <w:caps w:val="0"/>
                <w:smallCaps w:val="0"/>
                <w:color w:val="auto"/>
                <w:sz w:val="21"/>
                <w:szCs w:val="21"/>
                <w:highlight w:val="none"/>
                <w:lang w:val="en-US" w:eastAsia="zh-CN"/>
              </w:rPr>
              <w:t>试验台</w:t>
            </w:r>
          </w:p>
        </w:tc>
        <w:tc>
          <w:tcPr>
            <w:tcW w:w="2005" w:type="dxa"/>
            <w:tcBorders>
              <w:top w:val="single" w:color="auto" w:sz="12" w:space="0"/>
            </w:tcBorders>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 w:val="0"/>
                <w:bCs/>
                <w:i w:val="0"/>
                <w:iCs w:val="0"/>
                <w:caps w:val="0"/>
                <w:smallCaps w:val="0"/>
                <w:color w:val="000000"/>
                <w:kern w:val="28"/>
                <w:sz w:val="21"/>
                <w:szCs w:val="21"/>
                <w:highlight w:val="none"/>
              </w:rPr>
            </w:pPr>
            <w:r>
              <w:rPr>
                <w:rFonts w:hint="default" w:ascii="Times New Roman" w:hAnsi="Times New Roman" w:eastAsia="宋体" w:cs="宋体"/>
                <w:i w:val="0"/>
                <w:iCs w:val="0"/>
                <w:caps w:val="0"/>
                <w:smallCaps w:val="0"/>
                <w:color w:val="auto"/>
                <w:kern w:val="28"/>
                <w:sz w:val="21"/>
                <w:szCs w:val="21"/>
                <w:highlight w:val="none"/>
                <w:vertAlign w:val="baseline"/>
                <w:lang w:val="en-US" w:eastAsia="zh-CN" w:bidi="ar"/>
              </w:rPr>
              <w:t>产品功能性能测试</w:t>
            </w:r>
          </w:p>
        </w:tc>
        <w:tc>
          <w:tcPr>
            <w:tcW w:w="1455" w:type="dxa"/>
            <w:tcBorders>
              <w:top w:val="single" w:color="auto" w:sz="12" w:space="0"/>
            </w:tcBorders>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 w:val="0"/>
                <w:bCs/>
                <w:i w:val="0"/>
                <w:iCs w:val="0"/>
                <w:caps w:val="0"/>
                <w:smallCaps w:val="0"/>
                <w:color w:val="000000"/>
                <w:kern w:val="28"/>
                <w:sz w:val="21"/>
                <w:szCs w:val="21"/>
                <w:highlight w:val="none"/>
              </w:rPr>
            </w:pPr>
            <w:r>
              <w:rPr>
                <w:rFonts w:hint="eastAsia" w:ascii="Times New Roman" w:hAnsi="Times New Roman" w:cs="宋体" w:eastAsiaTheme="minorEastAsia"/>
                <w:i w:val="0"/>
                <w:iCs w:val="0"/>
                <w:caps w:val="0"/>
                <w:smallCaps w:val="0"/>
                <w:color w:val="auto"/>
                <w:sz w:val="21"/>
                <w:szCs w:val="21"/>
                <w:highlight w:val="none"/>
                <w:lang w:val="en-US" w:eastAsia="zh-CN"/>
              </w:rPr>
              <w:t>HS-1291</w:t>
            </w:r>
          </w:p>
        </w:tc>
        <w:tc>
          <w:tcPr>
            <w:tcW w:w="2494" w:type="dxa"/>
            <w:tcBorders>
              <w:top w:val="single" w:color="auto" w:sz="12" w:space="0"/>
            </w:tcBorders>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 w:val="0"/>
                <w:bCs/>
                <w:i w:val="0"/>
                <w:iCs w:val="0"/>
                <w:caps w:val="0"/>
                <w:smallCaps w:val="0"/>
                <w:color w:val="000000"/>
                <w:kern w:val="28"/>
                <w:sz w:val="21"/>
                <w:szCs w:val="21"/>
                <w:highlight w:val="none"/>
              </w:rPr>
            </w:pPr>
            <w:r>
              <w:rPr>
                <w:rFonts w:hint="eastAsia" w:ascii="Times New Roman" w:hAnsi="Times New Roman" w:cs="宋体"/>
                <w:i w:val="0"/>
                <w:iCs w:val="0"/>
                <w:caps w:val="0"/>
                <w:smallCaps w:val="0"/>
                <w:color w:val="auto"/>
                <w:sz w:val="21"/>
                <w:szCs w:val="21"/>
                <w:highlight w:val="none"/>
                <w:lang w:val="en-US" w:eastAsia="zh-CN"/>
              </w:rPr>
              <w:t>/</w:t>
            </w:r>
          </w:p>
        </w:tc>
        <w:tc>
          <w:tcPr>
            <w:tcW w:w="1219" w:type="dxa"/>
            <w:tcBorders>
              <w:top w:val="single" w:color="auto" w:sz="12" w:space="0"/>
            </w:tcBorders>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 w:val="0"/>
                <w:bCs/>
                <w:i w:val="0"/>
                <w:iCs w:val="0"/>
                <w:caps w:val="0"/>
                <w:smallCaps w:val="0"/>
                <w:color w:val="000000"/>
                <w:kern w:val="28"/>
                <w:sz w:val="21"/>
                <w:szCs w:val="21"/>
                <w:highlight w:val="none"/>
              </w:rPr>
            </w:pPr>
            <w:r>
              <w:rPr>
                <w:rFonts w:hint="default" w:ascii="Times New Roman" w:hAnsi="Times New Roman" w:eastAsia="宋体" w:cs="宋体"/>
                <w:b w:val="0"/>
                <w:bCs/>
                <w:i w:val="0"/>
                <w:iCs w:val="0"/>
                <w:caps w:val="0"/>
                <w:smallCaps w:val="0"/>
                <w:color w:val="000000"/>
                <w:kern w:val="28"/>
                <w:sz w:val="21"/>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jc w:val="center"/>
        </w:trPr>
        <w:tc>
          <w:tcPr>
            <w:tcW w:w="711" w:type="dxa"/>
            <w:noWrap w:val="0"/>
            <w:vAlign w:val="center"/>
          </w:tcPr>
          <w:p>
            <w:pPr>
              <w:keepNext w:val="0"/>
              <w:keepLines w:val="0"/>
              <w:pageBreakBefore w:val="0"/>
              <w:widowControl w:val="0"/>
              <w:numPr>
                <w:ilvl w:val="0"/>
                <w:numId w:val="32"/>
              </w:numPr>
              <w:kinsoku/>
              <w:wordWrap/>
              <w:overflowPunct/>
              <w:topLinePunct w:val="0"/>
              <w:autoSpaceDE/>
              <w:autoSpaceDN/>
              <w:bidi w:val="0"/>
              <w:adjustRightInd w:val="0"/>
              <w:snapToGrid/>
              <w:spacing w:line="240" w:lineRule="auto"/>
              <w:ind w:left="0" w:leftChars="0" w:firstLine="0" w:firstLineChars="0"/>
              <w:jc w:val="center"/>
              <w:textAlignment w:val="baseline"/>
              <w:rPr>
                <w:rFonts w:hint="default" w:ascii="Times New Roman" w:hAnsi="Times New Roman" w:eastAsia="宋体" w:cs="宋体"/>
                <w:b w:val="0"/>
                <w:i w:val="0"/>
                <w:iCs w:val="0"/>
                <w:caps w:val="0"/>
                <w:smallCaps w:val="0"/>
                <w:color w:val="000000"/>
                <w:kern w:val="28"/>
                <w:sz w:val="21"/>
                <w:szCs w:val="21"/>
                <w:highlight w:val="none"/>
              </w:rPr>
            </w:pPr>
          </w:p>
        </w:tc>
        <w:tc>
          <w:tcPr>
            <w:tcW w:w="1559" w:type="dxa"/>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 w:val="0"/>
                <w:bCs/>
                <w:i w:val="0"/>
                <w:iCs w:val="0"/>
                <w:caps w:val="0"/>
                <w:smallCaps w:val="0"/>
                <w:color w:val="000000"/>
                <w:kern w:val="28"/>
                <w:sz w:val="21"/>
                <w:szCs w:val="21"/>
                <w:highlight w:val="none"/>
              </w:rPr>
            </w:pPr>
            <w:r>
              <w:rPr>
                <w:rFonts w:hint="default" w:ascii="Times New Roman" w:hAnsi="Times New Roman" w:eastAsia="宋体" w:cs="宋体"/>
                <w:b w:val="0"/>
                <w:bCs/>
                <w:i w:val="0"/>
                <w:iCs w:val="0"/>
                <w:caps w:val="0"/>
                <w:smallCaps w:val="0"/>
                <w:color w:val="000000"/>
                <w:kern w:val="28"/>
                <w:sz w:val="21"/>
                <w:szCs w:val="21"/>
                <w:highlight w:val="none"/>
              </w:rPr>
              <w:t>电源线尖峰脉冲发生器</w:t>
            </w:r>
          </w:p>
        </w:tc>
        <w:tc>
          <w:tcPr>
            <w:tcW w:w="2005" w:type="dxa"/>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 w:val="0"/>
                <w:bCs/>
                <w:i w:val="0"/>
                <w:iCs w:val="0"/>
                <w:caps w:val="0"/>
                <w:smallCaps w:val="0"/>
                <w:color w:val="000000"/>
                <w:kern w:val="28"/>
                <w:sz w:val="21"/>
                <w:szCs w:val="21"/>
                <w:highlight w:val="none"/>
              </w:rPr>
            </w:pPr>
            <w:r>
              <w:rPr>
                <w:rFonts w:hint="default" w:ascii="Times New Roman" w:hAnsi="Times New Roman" w:eastAsia="宋体" w:cs="宋体"/>
                <w:b w:val="0"/>
                <w:bCs/>
                <w:i w:val="0"/>
                <w:iCs w:val="0"/>
                <w:caps w:val="0"/>
                <w:smallCaps w:val="0"/>
                <w:color w:val="000000"/>
                <w:kern w:val="28"/>
                <w:sz w:val="21"/>
                <w:szCs w:val="21"/>
                <w:highlight w:val="none"/>
              </w:rPr>
              <w:t>用于电压尖峰试验</w:t>
            </w:r>
          </w:p>
        </w:tc>
        <w:tc>
          <w:tcPr>
            <w:tcW w:w="1455" w:type="dxa"/>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 w:val="0"/>
                <w:bCs/>
                <w:i w:val="0"/>
                <w:iCs w:val="0"/>
                <w:caps w:val="0"/>
                <w:smallCaps w:val="0"/>
                <w:color w:val="000000"/>
                <w:kern w:val="28"/>
                <w:sz w:val="21"/>
                <w:szCs w:val="21"/>
                <w:highlight w:val="none"/>
              </w:rPr>
            </w:pPr>
            <w:r>
              <w:rPr>
                <w:rFonts w:hint="default" w:ascii="Times New Roman" w:hAnsi="Times New Roman" w:eastAsia="宋体" w:cs="宋体"/>
                <w:b w:val="0"/>
                <w:bCs/>
                <w:i w:val="0"/>
                <w:iCs w:val="0"/>
                <w:caps w:val="0"/>
                <w:smallCaps w:val="0"/>
                <w:color w:val="000000"/>
                <w:kern w:val="28"/>
                <w:sz w:val="21"/>
                <w:szCs w:val="21"/>
                <w:highlight w:val="none"/>
              </w:rPr>
              <w:t>TPS-CS106</w:t>
            </w:r>
          </w:p>
        </w:tc>
        <w:tc>
          <w:tcPr>
            <w:tcW w:w="2494" w:type="dxa"/>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 w:val="0"/>
                <w:bCs/>
                <w:i w:val="0"/>
                <w:iCs w:val="0"/>
                <w:caps w:val="0"/>
                <w:smallCaps w:val="0"/>
                <w:color w:val="000000"/>
                <w:kern w:val="28"/>
                <w:sz w:val="21"/>
                <w:szCs w:val="21"/>
                <w:highlight w:val="none"/>
              </w:rPr>
            </w:pPr>
            <w:r>
              <w:rPr>
                <w:rFonts w:hint="default" w:ascii="Times New Roman" w:hAnsi="Times New Roman" w:eastAsia="宋体" w:cs="宋体"/>
                <w:b w:val="0"/>
                <w:bCs/>
                <w:i w:val="0"/>
                <w:iCs w:val="0"/>
                <w:caps w:val="0"/>
                <w:smallCaps w:val="0"/>
                <w:color w:val="000000"/>
                <w:kern w:val="28"/>
                <w:sz w:val="21"/>
                <w:szCs w:val="21"/>
                <w:highlight w:val="none"/>
              </w:rPr>
              <w:t>电压波形持续时间最大允差:±22%</w:t>
            </w:r>
          </w:p>
        </w:tc>
        <w:tc>
          <w:tcPr>
            <w:tcW w:w="1219" w:type="dxa"/>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 w:val="0"/>
                <w:bCs/>
                <w:i w:val="0"/>
                <w:iCs w:val="0"/>
                <w:caps w:val="0"/>
                <w:smallCaps w:val="0"/>
                <w:color w:val="000000"/>
                <w:kern w:val="28"/>
                <w:sz w:val="21"/>
                <w:szCs w:val="21"/>
                <w:highlight w:val="none"/>
              </w:rPr>
            </w:pPr>
            <w:r>
              <w:rPr>
                <w:rFonts w:hint="default" w:ascii="Times New Roman" w:hAnsi="Times New Roman" w:eastAsia="宋体" w:cs="宋体"/>
                <w:b w:val="0"/>
                <w:bCs/>
                <w:i w:val="0"/>
                <w:iCs w:val="0"/>
                <w:caps w:val="0"/>
                <w:smallCaps w:val="0"/>
                <w:color w:val="000000"/>
                <w:kern w:val="28"/>
                <w:sz w:val="21"/>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jc w:val="center"/>
        </w:trPr>
        <w:tc>
          <w:tcPr>
            <w:tcW w:w="711" w:type="dxa"/>
            <w:noWrap w:val="0"/>
            <w:vAlign w:val="center"/>
          </w:tcPr>
          <w:p>
            <w:pPr>
              <w:keepNext w:val="0"/>
              <w:keepLines w:val="0"/>
              <w:pageBreakBefore w:val="0"/>
              <w:widowControl w:val="0"/>
              <w:numPr>
                <w:ilvl w:val="0"/>
                <w:numId w:val="32"/>
              </w:numPr>
              <w:kinsoku/>
              <w:wordWrap/>
              <w:overflowPunct/>
              <w:topLinePunct w:val="0"/>
              <w:autoSpaceDE/>
              <w:autoSpaceDN/>
              <w:bidi w:val="0"/>
              <w:adjustRightInd w:val="0"/>
              <w:snapToGrid/>
              <w:spacing w:line="240" w:lineRule="auto"/>
              <w:ind w:left="0" w:leftChars="0" w:firstLine="0" w:firstLineChars="0"/>
              <w:jc w:val="center"/>
              <w:textAlignment w:val="baseline"/>
              <w:rPr>
                <w:rFonts w:hint="default" w:ascii="Times New Roman" w:hAnsi="Times New Roman" w:eastAsia="宋体" w:cs="宋体"/>
                <w:b w:val="0"/>
                <w:i w:val="0"/>
                <w:iCs w:val="0"/>
                <w:caps w:val="0"/>
                <w:smallCaps w:val="0"/>
                <w:color w:val="000000"/>
                <w:kern w:val="28"/>
                <w:sz w:val="21"/>
                <w:szCs w:val="21"/>
                <w:highlight w:val="none"/>
              </w:rPr>
            </w:pPr>
          </w:p>
        </w:tc>
        <w:tc>
          <w:tcPr>
            <w:tcW w:w="1559" w:type="dxa"/>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 w:val="0"/>
                <w:bCs/>
                <w:i w:val="0"/>
                <w:iCs w:val="0"/>
                <w:caps w:val="0"/>
                <w:smallCaps w:val="0"/>
                <w:color w:val="000000"/>
                <w:kern w:val="28"/>
                <w:sz w:val="21"/>
                <w:szCs w:val="21"/>
                <w:highlight w:val="none"/>
              </w:rPr>
            </w:pPr>
            <w:r>
              <w:rPr>
                <w:rFonts w:hint="default" w:ascii="Times New Roman" w:hAnsi="Times New Roman" w:eastAsia="宋体" w:cs="宋体"/>
                <w:b w:val="0"/>
                <w:bCs/>
                <w:i w:val="0"/>
                <w:iCs w:val="0"/>
                <w:caps w:val="0"/>
                <w:smallCaps w:val="0"/>
                <w:color w:val="000000"/>
                <w:kern w:val="28"/>
                <w:sz w:val="21"/>
                <w:szCs w:val="21"/>
                <w:highlight w:val="none"/>
              </w:rPr>
              <w:t>示波器</w:t>
            </w:r>
          </w:p>
        </w:tc>
        <w:tc>
          <w:tcPr>
            <w:tcW w:w="2005" w:type="dxa"/>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 w:val="0"/>
                <w:bCs/>
                <w:i w:val="0"/>
                <w:iCs w:val="0"/>
                <w:caps w:val="0"/>
                <w:smallCaps w:val="0"/>
                <w:color w:val="000000"/>
                <w:kern w:val="28"/>
                <w:sz w:val="21"/>
                <w:szCs w:val="21"/>
                <w:highlight w:val="none"/>
              </w:rPr>
            </w:pPr>
            <w:r>
              <w:rPr>
                <w:rFonts w:hint="default" w:ascii="Times New Roman" w:hAnsi="Times New Roman" w:eastAsia="宋体" w:cs="宋体"/>
                <w:b w:val="0"/>
                <w:bCs/>
                <w:i w:val="0"/>
                <w:iCs w:val="0"/>
                <w:caps w:val="0"/>
                <w:smallCaps w:val="0"/>
                <w:color w:val="000000"/>
                <w:kern w:val="28"/>
                <w:sz w:val="21"/>
                <w:szCs w:val="21"/>
                <w:highlight w:val="none"/>
              </w:rPr>
              <w:t>用于测量试验波形</w:t>
            </w:r>
          </w:p>
        </w:tc>
        <w:tc>
          <w:tcPr>
            <w:tcW w:w="1455" w:type="dxa"/>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 w:val="0"/>
                <w:bCs/>
                <w:i w:val="0"/>
                <w:iCs w:val="0"/>
                <w:caps w:val="0"/>
                <w:smallCaps w:val="0"/>
                <w:color w:val="000000"/>
                <w:kern w:val="28"/>
                <w:sz w:val="21"/>
                <w:szCs w:val="21"/>
                <w:highlight w:val="none"/>
              </w:rPr>
            </w:pPr>
            <w:r>
              <w:rPr>
                <w:rFonts w:hint="default" w:ascii="Times New Roman" w:hAnsi="Times New Roman" w:eastAsia="宋体" w:cs="宋体"/>
                <w:b w:val="0"/>
                <w:bCs/>
                <w:i w:val="0"/>
                <w:iCs w:val="0"/>
                <w:caps w:val="0"/>
                <w:smallCaps w:val="0"/>
                <w:color w:val="000000"/>
                <w:kern w:val="28"/>
                <w:sz w:val="21"/>
                <w:szCs w:val="21"/>
                <w:highlight w:val="none"/>
              </w:rPr>
              <w:t>MDO3054</w:t>
            </w:r>
          </w:p>
        </w:tc>
        <w:tc>
          <w:tcPr>
            <w:tcW w:w="2494" w:type="dxa"/>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 w:val="0"/>
                <w:bCs/>
                <w:i w:val="0"/>
                <w:iCs w:val="0"/>
                <w:caps w:val="0"/>
                <w:smallCaps w:val="0"/>
                <w:color w:val="000000"/>
                <w:kern w:val="28"/>
                <w:sz w:val="21"/>
                <w:szCs w:val="21"/>
                <w:highlight w:val="none"/>
              </w:rPr>
            </w:pPr>
            <w:r>
              <w:rPr>
                <w:rFonts w:hint="default" w:ascii="Times New Roman" w:hAnsi="Times New Roman" w:eastAsia="宋体" w:cs="宋体"/>
                <w:b w:val="0"/>
                <w:bCs/>
                <w:i w:val="0"/>
                <w:iCs w:val="0"/>
                <w:caps w:val="0"/>
                <w:smallCaps w:val="0"/>
                <w:color w:val="000000"/>
                <w:kern w:val="28"/>
                <w:sz w:val="21"/>
                <w:szCs w:val="21"/>
                <w:highlight w:val="none"/>
              </w:rPr>
              <w:t>精度：直流增益误差±2%；上升时间：＜0.8ns；输入阻抗：50Ω±1.5%，1MΩ±1%</w:t>
            </w:r>
          </w:p>
        </w:tc>
        <w:tc>
          <w:tcPr>
            <w:tcW w:w="1219" w:type="dxa"/>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 w:val="0"/>
                <w:bCs/>
                <w:i w:val="0"/>
                <w:iCs w:val="0"/>
                <w:caps w:val="0"/>
                <w:smallCaps w:val="0"/>
                <w:color w:val="000000"/>
                <w:kern w:val="28"/>
                <w:sz w:val="21"/>
                <w:szCs w:val="21"/>
                <w:highlight w:val="none"/>
              </w:rPr>
            </w:pPr>
            <w:r>
              <w:rPr>
                <w:rFonts w:hint="default" w:ascii="Times New Roman" w:hAnsi="Times New Roman" w:eastAsia="宋体" w:cs="宋体"/>
                <w:b w:val="0"/>
                <w:bCs/>
                <w:i w:val="0"/>
                <w:iCs w:val="0"/>
                <w:caps w:val="0"/>
                <w:smallCaps w:val="0"/>
                <w:color w:val="000000"/>
                <w:kern w:val="28"/>
                <w:sz w:val="21"/>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jc w:val="center"/>
        </w:trPr>
        <w:tc>
          <w:tcPr>
            <w:tcW w:w="711" w:type="dxa"/>
            <w:noWrap w:val="0"/>
            <w:vAlign w:val="center"/>
          </w:tcPr>
          <w:p>
            <w:pPr>
              <w:keepNext w:val="0"/>
              <w:keepLines w:val="0"/>
              <w:pageBreakBefore w:val="0"/>
              <w:widowControl w:val="0"/>
              <w:numPr>
                <w:ilvl w:val="0"/>
                <w:numId w:val="32"/>
              </w:numPr>
              <w:kinsoku/>
              <w:wordWrap/>
              <w:overflowPunct/>
              <w:topLinePunct w:val="0"/>
              <w:autoSpaceDE/>
              <w:autoSpaceDN/>
              <w:bidi w:val="0"/>
              <w:adjustRightInd w:val="0"/>
              <w:snapToGrid/>
              <w:spacing w:line="240" w:lineRule="auto"/>
              <w:ind w:left="0" w:leftChars="0" w:firstLine="0" w:firstLineChars="0"/>
              <w:jc w:val="center"/>
              <w:textAlignment w:val="baseline"/>
              <w:rPr>
                <w:rFonts w:hint="default" w:ascii="Times New Roman" w:hAnsi="Times New Roman" w:eastAsia="宋体" w:cs="宋体"/>
                <w:b w:val="0"/>
                <w:i w:val="0"/>
                <w:iCs w:val="0"/>
                <w:caps w:val="0"/>
                <w:smallCaps w:val="0"/>
                <w:color w:val="000000"/>
                <w:kern w:val="28"/>
                <w:sz w:val="21"/>
                <w:szCs w:val="21"/>
                <w:highlight w:val="none"/>
              </w:rPr>
            </w:pPr>
          </w:p>
        </w:tc>
        <w:tc>
          <w:tcPr>
            <w:tcW w:w="1559" w:type="dxa"/>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 w:val="0"/>
                <w:bCs/>
                <w:i w:val="0"/>
                <w:iCs w:val="0"/>
                <w:caps w:val="0"/>
                <w:smallCaps w:val="0"/>
                <w:color w:val="000000"/>
                <w:kern w:val="28"/>
                <w:sz w:val="21"/>
                <w:szCs w:val="21"/>
                <w:highlight w:val="none"/>
              </w:rPr>
            </w:pPr>
            <w:r>
              <w:rPr>
                <w:rFonts w:hint="default" w:ascii="Times New Roman" w:hAnsi="Times New Roman" w:eastAsia="宋体" w:cs="宋体"/>
                <w:b w:val="0"/>
                <w:bCs/>
                <w:i w:val="0"/>
                <w:iCs w:val="0"/>
                <w:caps w:val="0"/>
                <w:smallCaps w:val="0"/>
                <w:color w:val="000000"/>
                <w:kern w:val="28"/>
                <w:sz w:val="21"/>
                <w:szCs w:val="21"/>
                <w:highlight w:val="none"/>
              </w:rPr>
              <w:t>耦合变压器</w:t>
            </w:r>
          </w:p>
        </w:tc>
        <w:tc>
          <w:tcPr>
            <w:tcW w:w="2005" w:type="dxa"/>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 w:val="0"/>
                <w:bCs/>
                <w:i w:val="0"/>
                <w:iCs w:val="0"/>
                <w:caps w:val="0"/>
                <w:smallCaps w:val="0"/>
                <w:color w:val="000000"/>
                <w:kern w:val="28"/>
                <w:sz w:val="21"/>
                <w:szCs w:val="21"/>
                <w:highlight w:val="none"/>
              </w:rPr>
            </w:pPr>
            <w:r>
              <w:rPr>
                <w:rFonts w:hint="default" w:ascii="Times New Roman" w:hAnsi="Times New Roman" w:eastAsia="宋体" w:cs="宋体"/>
                <w:b w:val="0"/>
                <w:bCs/>
                <w:i w:val="0"/>
                <w:iCs w:val="0"/>
                <w:caps w:val="0"/>
                <w:smallCaps w:val="0"/>
                <w:color w:val="000000"/>
                <w:kern w:val="28"/>
                <w:sz w:val="21"/>
                <w:szCs w:val="21"/>
                <w:highlight w:val="none"/>
              </w:rPr>
              <w:t>用于电压尖峰试验</w:t>
            </w:r>
          </w:p>
        </w:tc>
        <w:tc>
          <w:tcPr>
            <w:tcW w:w="1455" w:type="dxa"/>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 w:val="0"/>
                <w:bCs/>
                <w:i w:val="0"/>
                <w:iCs w:val="0"/>
                <w:caps w:val="0"/>
                <w:smallCaps w:val="0"/>
                <w:color w:val="000000"/>
                <w:kern w:val="28"/>
                <w:sz w:val="21"/>
                <w:szCs w:val="21"/>
                <w:highlight w:val="none"/>
              </w:rPr>
            </w:pPr>
            <w:r>
              <w:rPr>
                <w:rFonts w:hint="default" w:ascii="Times New Roman" w:hAnsi="Times New Roman" w:eastAsia="宋体" w:cs="宋体"/>
                <w:b w:val="0"/>
                <w:bCs/>
                <w:i w:val="0"/>
                <w:iCs w:val="0"/>
                <w:caps w:val="0"/>
                <w:smallCaps w:val="0"/>
                <w:color w:val="000000"/>
                <w:kern w:val="28"/>
                <w:sz w:val="21"/>
                <w:szCs w:val="21"/>
                <w:highlight w:val="none"/>
              </w:rPr>
              <w:t>6220-1A</w:t>
            </w:r>
          </w:p>
        </w:tc>
        <w:tc>
          <w:tcPr>
            <w:tcW w:w="2494" w:type="dxa"/>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 w:val="0"/>
                <w:bCs/>
                <w:i w:val="0"/>
                <w:iCs w:val="0"/>
                <w:caps w:val="0"/>
                <w:smallCaps w:val="0"/>
                <w:color w:val="000000"/>
                <w:kern w:val="28"/>
                <w:sz w:val="21"/>
                <w:szCs w:val="21"/>
                <w:highlight w:val="none"/>
              </w:rPr>
            </w:pPr>
            <w:r>
              <w:rPr>
                <w:rFonts w:hint="default" w:ascii="Times New Roman" w:hAnsi="Times New Roman" w:eastAsia="宋体" w:cs="宋体"/>
                <w:b w:val="0"/>
                <w:bCs/>
                <w:i w:val="0"/>
                <w:iCs w:val="0"/>
                <w:caps w:val="0"/>
                <w:smallCaps w:val="0"/>
                <w:color w:val="000000"/>
                <w:kern w:val="28"/>
                <w:sz w:val="21"/>
                <w:szCs w:val="21"/>
                <w:highlight w:val="none"/>
              </w:rPr>
              <w:t>精度：初级阻抗最大6Ω，次级阻抗最大0.5Ω</w:t>
            </w:r>
          </w:p>
        </w:tc>
        <w:tc>
          <w:tcPr>
            <w:tcW w:w="1219" w:type="dxa"/>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 w:val="0"/>
                <w:bCs/>
                <w:i w:val="0"/>
                <w:iCs w:val="0"/>
                <w:caps w:val="0"/>
                <w:smallCaps w:val="0"/>
                <w:color w:val="000000"/>
                <w:kern w:val="28"/>
                <w:sz w:val="21"/>
                <w:szCs w:val="21"/>
                <w:highlight w:val="none"/>
              </w:rPr>
            </w:pPr>
            <w:r>
              <w:rPr>
                <w:rFonts w:hint="default" w:ascii="Times New Roman" w:hAnsi="Times New Roman" w:eastAsia="宋体" w:cs="宋体"/>
                <w:b w:val="0"/>
                <w:bCs/>
                <w:i w:val="0"/>
                <w:iCs w:val="0"/>
                <w:caps w:val="0"/>
                <w:smallCaps w:val="0"/>
                <w:color w:val="000000"/>
                <w:kern w:val="28"/>
                <w:sz w:val="21"/>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jc w:val="center"/>
        </w:trPr>
        <w:tc>
          <w:tcPr>
            <w:tcW w:w="711" w:type="dxa"/>
            <w:noWrap w:val="0"/>
            <w:vAlign w:val="center"/>
          </w:tcPr>
          <w:p>
            <w:pPr>
              <w:keepNext w:val="0"/>
              <w:keepLines w:val="0"/>
              <w:pageBreakBefore w:val="0"/>
              <w:widowControl w:val="0"/>
              <w:numPr>
                <w:ilvl w:val="0"/>
                <w:numId w:val="32"/>
              </w:numPr>
              <w:kinsoku/>
              <w:wordWrap/>
              <w:overflowPunct/>
              <w:topLinePunct w:val="0"/>
              <w:autoSpaceDE/>
              <w:autoSpaceDN/>
              <w:bidi w:val="0"/>
              <w:adjustRightInd w:val="0"/>
              <w:snapToGrid/>
              <w:spacing w:line="240" w:lineRule="auto"/>
              <w:ind w:left="0" w:leftChars="0" w:firstLine="0" w:firstLineChars="0"/>
              <w:jc w:val="center"/>
              <w:textAlignment w:val="baseline"/>
              <w:rPr>
                <w:rFonts w:hint="default" w:ascii="Times New Roman" w:hAnsi="Times New Roman" w:eastAsia="宋体" w:cs="宋体"/>
                <w:b w:val="0"/>
                <w:i w:val="0"/>
                <w:iCs w:val="0"/>
                <w:caps w:val="0"/>
                <w:smallCaps w:val="0"/>
                <w:color w:val="000000"/>
                <w:kern w:val="28"/>
                <w:sz w:val="21"/>
                <w:szCs w:val="21"/>
                <w:highlight w:val="none"/>
              </w:rPr>
            </w:pPr>
          </w:p>
        </w:tc>
        <w:tc>
          <w:tcPr>
            <w:tcW w:w="1559" w:type="dxa"/>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 w:val="0"/>
                <w:bCs/>
                <w:i w:val="0"/>
                <w:iCs w:val="0"/>
                <w:caps w:val="0"/>
                <w:smallCaps w:val="0"/>
                <w:color w:val="000000"/>
                <w:kern w:val="28"/>
                <w:sz w:val="21"/>
                <w:szCs w:val="21"/>
                <w:highlight w:val="none"/>
              </w:rPr>
            </w:pPr>
            <w:r>
              <w:rPr>
                <w:rFonts w:hint="default" w:ascii="Times New Roman" w:hAnsi="Times New Roman" w:eastAsia="宋体" w:cs="宋体"/>
                <w:b w:val="0"/>
                <w:bCs/>
                <w:i w:val="0"/>
                <w:iCs w:val="0"/>
                <w:caps w:val="0"/>
                <w:smallCaps w:val="0"/>
                <w:color w:val="000000"/>
                <w:kern w:val="28"/>
                <w:sz w:val="21"/>
                <w:szCs w:val="21"/>
                <w:highlight w:val="none"/>
              </w:rPr>
              <w:t>穿心电容</w:t>
            </w:r>
          </w:p>
        </w:tc>
        <w:tc>
          <w:tcPr>
            <w:tcW w:w="2005" w:type="dxa"/>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 w:val="0"/>
                <w:bCs/>
                <w:i w:val="0"/>
                <w:iCs w:val="0"/>
                <w:caps w:val="0"/>
                <w:smallCaps w:val="0"/>
                <w:color w:val="000000"/>
                <w:kern w:val="28"/>
                <w:sz w:val="21"/>
                <w:szCs w:val="21"/>
                <w:highlight w:val="none"/>
              </w:rPr>
            </w:pPr>
            <w:r>
              <w:rPr>
                <w:rFonts w:hint="default" w:ascii="Times New Roman" w:hAnsi="Times New Roman" w:eastAsia="宋体" w:cs="宋体"/>
                <w:b w:val="0"/>
                <w:bCs/>
                <w:i w:val="0"/>
                <w:iCs w:val="0"/>
                <w:caps w:val="0"/>
                <w:smallCaps w:val="0"/>
                <w:color w:val="000000"/>
                <w:kern w:val="28"/>
                <w:sz w:val="21"/>
                <w:szCs w:val="21"/>
                <w:highlight w:val="none"/>
              </w:rPr>
              <w:t>用于电压尖峰试验</w:t>
            </w:r>
          </w:p>
        </w:tc>
        <w:tc>
          <w:tcPr>
            <w:tcW w:w="1455" w:type="dxa"/>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 w:val="0"/>
                <w:bCs/>
                <w:i w:val="0"/>
                <w:iCs w:val="0"/>
                <w:caps w:val="0"/>
                <w:smallCaps w:val="0"/>
                <w:color w:val="000000"/>
                <w:kern w:val="28"/>
                <w:sz w:val="21"/>
                <w:szCs w:val="21"/>
                <w:highlight w:val="none"/>
              </w:rPr>
            </w:pPr>
            <w:r>
              <w:rPr>
                <w:rFonts w:hint="default" w:ascii="Times New Roman" w:hAnsi="Times New Roman" w:eastAsia="宋体" w:cs="宋体"/>
                <w:b w:val="0"/>
                <w:bCs/>
                <w:i w:val="0"/>
                <w:iCs w:val="0"/>
                <w:caps w:val="0"/>
                <w:smallCaps w:val="0"/>
                <w:color w:val="000000"/>
                <w:kern w:val="28"/>
                <w:sz w:val="21"/>
                <w:szCs w:val="21"/>
                <w:highlight w:val="none"/>
              </w:rPr>
              <w:t>6512-106R</w:t>
            </w:r>
          </w:p>
        </w:tc>
        <w:tc>
          <w:tcPr>
            <w:tcW w:w="2494" w:type="dxa"/>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 w:val="0"/>
                <w:bCs/>
                <w:i w:val="0"/>
                <w:iCs w:val="0"/>
                <w:caps w:val="0"/>
                <w:smallCaps w:val="0"/>
                <w:color w:val="000000"/>
                <w:kern w:val="28"/>
                <w:sz w:val="21"/>
                <w:szCs w:val="21"/>
                <w:highlight w:val="none"/>
              </w:rPr>
            </w:pPr>
            <w:r>
              <w:rPr>
                <w:rFonts w:hint="default" w:ascii="Times New Roman" w:hAnsi="Times New Roman" w:eastAsia="宋体" w:cs="宋体"/>
                <w:b w:val="0"/>
                <w:bCs/>
                <w:i w:val="0"/>
                <w:iCs w:val="0"/>
                <w:caps w:val="0"/>
                <w:smallCaps w:val="0"/>
                <w:color w:val="000000"/>
                <w:kern w:val="28"/>
                <w:sz w:val="21"/>
                <w:szCs w:val="21"/>
                <w:highlight w:val="none"/>
              </w:rPr>
              <w:t>精度：±10%</w:t>
            </w:r>
          </w:p>
        </w:tc>
        <w:tc>
          <w:tcPr>
            <w:tcW w:w="1219" w:type="dxa"/>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 w:val="0"/>
                <w:bCs/>
                <w:i w:val="0"/>
                <w:iCs w:val="0"/>
                <w:caps w:val="0"/>
                <w:smallCaps w:val="0"/>
                <w:color w:val="000000"/>
                <w:kern w:val="28"/>
                <w:sz w:val="21"/>
                <w:szCs w:val="21"/>
                <w:highlight w:val="none"/>
              </w:rPr>
            </w:pPr>
            <w:r>
              <w:rPr>
                <w:rFonts w:hint="default" w:ascii="Times New Roman" w:hAnsi="Times New Roman" w:eastAsia="宋体" w:cs="宋体"/>
                <w:b w:val="0"/>
                <w:bCs/>
                <w:i w:val="0"/>
                <w:iCs w:val="0"/>
                <w:caps w:val="0"/>
                <w:smallCaps w:val="0"/>
                <w:color w:val="000000"/>
                <w:kern w:val="28"/>
                <w:sz w:val="21"/>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jc w:val="center"/>
        </w:trPr>
        <w:tc>
          <w:tcPr>
            <w:tcW w:w="711" w:type="dxa"/>
            <w:noWrap w:val="0"/>
            <w:vAlign w:val="center"/>
          </w:tcPr>
          <w:p>
            <w:pPr>
              <w:keepNext w:val="0"/>
              <w:keepLines w:val="0"/>
              <w:pageBreakBefore w:val="0"/>
              <w:widowControl w:val="0"/>
              <w:numPr>
                <w:ilvl w:val="0"/>
                <w:numId w:val="32"/>
              </w:numPr>
              <w:kinsoku/>
              <w:wordWrap/>
              <w:overflowPunct/>
              <w:topLinePunct w:val="0"/>
              <w:autoSpaceDE/>
              <w:autoSpaceDN/>
              <w:bidi w:val="0"/>
              <w:adjustRightInd w:val="0"/>
              <w:snapToGrid/>
              <w:spacing w:line="240" w:lineRule="auto"/>
              <w:ind w:left="0" w:leftChars="0" w:firstLine="0" w:firstLineChars="0"/>
              <w:jc w:val="center"/>
              <w:textAlignment w:val="baseline"/>
              <w:rPr>
                <w:rFonts w:hint="default" w:ascii="Times New Roman" w:hAnsi="Times New Roman" w:eastAsia="宋体" w:cs="宋体"/>
                <w:b w:val="0"/>
                <w:i w:val="0"/>
                <w:iCs w:val="0"/>
                <w:caps w:val="0"/>
                <w:smallCaps w:val="0"/>
                <w:color w:val="000000"/>
                <w:kern w:val="28"/>
                <w:sz w:val="21"/>
                <w:szCs w:val="21"/>
                <w:highlight w:val="none"/>
              </w:rPr>
            </w:pPr>
          </w:p>
        </w:tc>
        <w:tc>
          <w:tcPr>
            <w:tcW w:w="1559" w:type="dxa"/>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 w:val="0"/>
                <w:bCs/>
                <w:i w:val="0"/>
                <w:iCs w:val="0"/>
                <w:caps w:val="0"/>
                <w:smallCaps w:val="0"/>
                <w:color w:val="000000"/>
                <w:kern w:val="28"/>
                <w:sz w:val="21"/>
                <w:szCs w:val="21"/>
                <w:highlight w:val="none"/>
              </w:rPr>
            </w:pPr>
            <w:r>
              <w:rPr>
                <w:rFonts w:hint="default" w:ascii="Times New Roman" w:hAnsi="Times New Roman" w:eastAsia="宋体" w:cs="宋体"/>
                <w:b w:val="0"/>
                <w:bCs/>
                <w:i w:val="0"/>
                <w:iCs w:val="0"/>
                <w:caps w:val="0"/>
                <w:smallCaps w:val="0"/>
                <w:color w:val="000000"/>
                <w:kern w:val="28"/>
                <w:sz w:val="21"/>
                <w:szCs w:val="21"/>
                <w:highlight w:val="none"/>
              </w:rPr>
              <w:t>示波器电压探头</w:t>
            </w:r>
          </w:p>
        </w:tc>
        <w:tc>
          <w:tcPr>
            <w:tcW w:w="2005" w:type="dxa"/>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 w:val="0"/>
                <w:bCs/>
                <w:i w:val="0"/>
                <w:iCs w:val="0"/>
                <w:caps w:val="0"/>
                <w:smallCaps w:val="0"/>
                <w:color w:val="000000"/>
                <w:kern w:val="28"/>
                <w:sz w:val="21"/>
                <w:szCs w:val="21"/>
                <w:highlight w:val="none"/>
              </w:rPr>
            </w:pPr>
            <w:r>
              <w:rPr>
                <w:rFonts w:hint="default" w:ascii="Times New Roman" w:hAnsi="Times New Roman" w:eastAsia="宋体" w:cs="宋体"/>
                <w:b w:val="0"/>
                <w:bCs/>
                <w:i w:val="0"/>
                <w:iCs w:val="0"/>
                <w:caps w:val="0"/>
                <w:smallCaps w:val="0"/>
                <w:color w:val="000000"/>
                <w:kern w:val="28"/>
                <w:sz w:val="21"/>
                <w:szCs w:val="21"/>
                <w:highlight w:val="none"/>
              </w:rPr>
              <w:t>用于抓取波形</w:t>
            </w:r>
          </w:p>
        </w:tc>
        <w:tc>
          <w:tcPr>
            <w:tcW w:w="1455" w:type="dxa"/>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 w:val="0"/>
                <w:bCs/>
                <w:i w:val="0"/>
                <w:iCs w:val="0"/>
                <w:caps w:val="0"/>
                <w:smallCaps w:val="0"/>
                <w:color w:val="000000"/>
                <w:kern w:val="28"/>
                <w:sz w:val="21"/>
                <w:szCs w:val="21"/>
                <w:highlight w:val="none"/>
              </w:rPr>
            </w:pPr>
            <w:r>
              <w:rPr>
                <w:rFonts w:hint="default" w:ascii="Times New Roman" w:hAnsi="Times New Roman" w:eastAsia="宋体" w:cs="宋体"/>
                <w:b w:val="0"/>
                <w:bCs/>
                <w:i w:val="0"/>
                <w:iCs w:val="0"/>
                <w:caps w:val="0"/>
                <w:smallCaps w:val="0"/>
                <w:color w:val="000000"/>
                <w:kern w:val="28"/>
                <w:sz w:val="21"/>
                <w:szCs w:val="21"/>
                <w:highlight w:val="none"/>
              </w:rPr>
              <w:t>P5100A</w:t>
            </w:r>
          </w:p>
        </w:tc>
        <w:tc>
          <w:tcPr>
            <w:tcW w:w="2494" w:type="dxa"/>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 w:val="0"/>
                <w:bCs/>
                <w:i w:val="0"/>
                <w:iCs w:val="0"/>
                <w:caps w:val="0"/>
                <w:smallCaps w:val="0"/>
                <w:color w:val="000000"/>
                <w:kern w:val="28"/>
                <w:sz w:val="21"/>
                <w:szCs w:val="21"/>
                <w:highlight w:val="none"/>
              </w:rPr>
            </w:pPr>
            <w:r>
              <w:rPr>
                <w:rFonts w:hint="default" w:ascii="Times New Roman" w:hAnsi="Times New Roman" w:eastAsia="宋体" w:cs="宋体"/>
                <w:b w:val="0"/>
                <w:bCs/>
                <w:i w:val="0"/>
                <w:iCs w:val="0"/>
                <w:caps w:val="0"/>
                <w:smallCaps w:val="0"/>
                <w:color w:val="000000"/>
                <w:kern w:val="28"/>
                <w:sz w:val="21"/>
                <w:szCs w:val="21"/>
                <w:highlight w:val="none"/>
              </w:rPr>
              <w:t>精度：电压±3％</w:t>
            </w:r>
          </w:p>
        </w:tc>
        <w:tc>
          <w:tcPr>
            <w:tcW w:w="1219" w:type="dxa"/>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 w:val="0"/>
                <w:bCs/>
                <w:i w:val="0"/>
                <w:iCs w:val="0"/>
                <w:caps w:val="0"/>
                <w:smallCaps w:val="0"/>
                <w:color w:val="000000"/>
                <w:kern w:val="28"/>
                <w:sz w:val="21"/>
                <w:szCs w:val="21"/>
                <w:highlight w:val="none"/>
              </w:rPr>
            </w:pPr>
            <w:r>
              <w:rPr>
                <w:rFonts w:hint="default" w:ascii="Times New Roman" w:hAnsi="Times New Roman" w:eastAsia="宋体" w:cs="宋体"/>
                <w:b w:val="0"/>
                <w:bCs/>
                <w:i w:val="0"/>
                <w:iCs w:val="0"/>
                <w:caps w:val="0"/>
                <w:smallCaps w:val="0"/>
                <w:color w:val="000000"/>
                <w:kern w:val="28"/>
                <w:sz w:val="21"/>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jc w:val="center"/>
        </w:trPr>
        <w:tc>
          <w:tcPr>
            <w:tcW w:w="711" w:type="dxa"/>
            <w:noWrap w:val="0"/>
            <w:vAlign w:val="center"/>
          </w:tcPr>
          <w:p>
            <w:pPr>
              <w:keepNext w:val="0"/>
              <w:keepLines w:val="0"/>
              <w:pageBreakBefore w:val="0"/>
              <w:widowControl w:val="0"/>
              <w:numPr>
                <w:ilvl w:val="0"/>
                <w:numId w:val="32"/>
              </w:numPr>
              <w:kinsoku/>
              <w:wordWrap/>
              <w:overflowPunct/>
              <w:topLinePunct w:val="0"/>
              <w:autoSpaceDE/>
              <w:autoSpaceDN/>
              <w:bidi w:val="0"/>
              <w:adjustRightInd w:val="0"/>
              <w:snapToGrid/>
              <w:spacing w:line="240" w:lineRule="auto"/>
              <w:ind w:left="0" w:leftChars="0" w:firstLine="0" w:firstLineChars="0"/>
              <w:jc w:val="center"/>
              <w:textAlignment w:val="baseline"/>
              <w:rPr>
                <w:rFonts w:hint="default" w:ascii="Times New Roman" w:hAnsi="Times New Roman" w:eastAsia="宋体" w:cs="宋体"/>
                <w:b w:val="0"/>
                <w:i w:val="0"/>
                <w:iCs w:val="0"/>
                <w:caps w:val="0"/>
                <w:smallCaps w:val="0"/>
                <w:color w:val="000000"/>
                <w:kern w:val="28"/>
                <w:sz w:val="21"/>
                <w:szCs w:val="21"/>
                <w:highlight w:val="none"/>
              </w:rPr>
            </w:pPr>
          </w:p>
        </w:tc>
        <w:tc>
          <w:tcPr>
            <w:tcW w:w="1559" w:type="dxa"/>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 w:val="0"/>
                <w:bCs/>
                <w:i w:val="0"/>
                <w:iCs w:val="0"/>
                <w:caps w:val="0"/>
                <w:smallCaps w:val="0"/>
                <w:color w:val="000000"/>
                <w:kern w:val="28"/>
                <w:sz w:val="21"/>
                <w:szCs w:val="21"/>
                <w:highlight w:val="none"/>
              </w:rPr>
            </w:pPr>
            <w:r>
              <w:rPr>
                <w:rFonts w:hint="default" w:ascii="Times New Roman" w:hAnsi="Times New Roman" w:eastAsia="宋体" w:cs="宋体"/>
                <w:b w:val="0"/>
                <w:bCs/>
                <w:i w:val="0"/>
                <w:iCs w:val="0"/>
                <w:caps w:val="0"/>
                <w:smallCaps w:val="0"/>
                <w:color w:val="000000"/>
                <w:kern w:val="28"/>
                <w:sz w:val="21"/>
                <w:szCs w:val="21"/>
                <w:highlight w:val="none"/>
              </w:rPr>
              <w:t>阻抗50Ω转换模块</w:t>
            </w:r>
          </w:p>
        </w:tc>
        <w:tc>
          <w:tcPr>
            <w:tcW w:w="2005" w:type="dxa"/>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 w:val="0"/>
                <w:bCs/>
                <w:i w:val="0"/>
                <w:iCs w:val="0"/>
                <w:caps w:val="0"/>
                <w:smallCaps w:val="0"/>
                <w:color w:val="000000"/>
                <w:kern w:val="28"/>
                <w:sz w:val="21"/>
                <w:szCs w:val="21"/>
                <w:highlight w:val="none"/>
              </w:rPr>
            </w:pPr>
            <w:r>
              <w:rPr>
                <w:rFonts w:hint="default" w:ascii="Times New Roman" w:hAnsi="Times New Roman" w:eastAsia="宋体" w:cs="宋体"/>
                <w:b w:val="0"/>
                <w:bCs/>
                <w:i w:val="0"/>
                <w:iCs w:val="0"/>
                <w:caps w:val="0"/>
                <w:smallCaps w:val="0"/>
                <w:color w:val="000000"/>
                <w:kern w:val="28"/>
                <w:sz w:val="21"/>
                <w:szCs w:val="21"/>
                <w:highlight w:val="none"/>
              </w:rPr>
              <w:t>用于源阻抗验证</w:t>
            </w:r>
          </w:p>
        </w:tc>
        <w:tc>
          <w:tcPr>
            <w:tcW w:w="1455" w:type="dxa"/>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 w:val="0"/>
                <w:bCs/>
                <w:i w:val="0"/>
                <w:iCs w:val="0"/>
                <w:caps w:val="0"/>
                <w:smallCaps w:val="0"/>
                <w:color w:val="000000"/>
                <w:kern w:val="28"/>
                <w:sz w:val="21"/>
                <w:szCs w:val="21"/>
                <w:highlight w:val="none"/>
              </w:rPr>
            </w:pPr>
            <w:r>
              <w:rPr>
                <w:rFonts w:hint="default" w:ascii="Times New Roman" w:hAnsi="Times New Roman" w:eastAsia="宋体" w:cs="宋体"/>
                <w:b w:val="0"/>
                <w:bCs/>
                <w:i w:val="0"/>
                <w:iCs w:val="0"/>
                <w:caps w:val="0"/>
                <w:smallCaps w:val="0"/>
                <w:color w:val="000000"/>
                <w:kern w:val="28"/>
                <w:sz w:val="21"/>
                <w:szCs w:val="21"/>
                <w:highlight w:val="none"/>
              </w:rPr>
              <w:t>TPT-600-50</w:t>
            </w:r>
          </w:p>
        </w:tc>
        <w:tc>
          <w:tcPr>
            <w:tcW w:w="2494" w:type="dxa"/>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 w:val="0"/>
                <w:bCs/>
                <w:i w:val="0"/>
                <w:iCs w:val="0"/>
                <w:caps w:val="0"/>
                <w:smallCaps w:val="0"/>
                <w:color w:val="000000"/>
                <w:kern w:val="28"/>
                <w:sz w:val="21"/>
                <w:szCs w:val="21"/>
                <w:highlight w:val="none"/>
              </w:rPr>
            </w:pPr>
            <w:r>
              <w:rPr>
                <w:rFonts w:hint="default" w:ascii="Times New Roman" w:hAnsi="Times New Roman" w:eastAsia="宋体" w:cs="宋体"/>
                <w:b w:val="0"/>
                <w:bCs/>
                <w:i w:val="0"/>
                <w:iCs w:val="0"/>
                <w:caps w:val="0"/>
                <w:smallCaps w:val="0"/>
                <w:color w:val="000000"/>
                <w:kern w:val="28"/>
                <w:sz w:val="21"/>
                <w:szCs w:val="21"/>
                <w:highlight w:val="none"/>
              </w:rPr>
              <w:t>阻值：（50±1）Ω</w:t>
            </w:r>
          </w:p>
        </w:tc>
        <w:tc>
          <w:tcPr>
            <w:tcW w:w="1219" w:type="dxa"/>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 w:val="0"/>
                <w:bCs/>
                <w:i w:val="0"/>
                <w:iCs w:val="0"/>
                <w:caps w:val="0"/>
                <w:smallCaps w:val="0"/>
                <w:color w:val="000000"/>
                <w:kern w:val="28"/>
                <w:sz w:val="21"/>
                <w:szCs w:val="21"/>
                <w:highlight w:val="none"/>
              </w:rPr>
            </w:pPr>
            <w:r>
              <w:rPr>
                <w:rFonts w:hint="default" w:ascii="Times New Roman" w:hAnsi="Times New Roman" w:eastAsia="宋体" w:cs="宋体"/>
                <w:b w:val="0"/>
                <w:bCs/>
                <w:i w:val="0"/>
                <w:iCs w:val="0"/>
                <w:caps w:val="0"/>
                <w:smallCaps w:val="0"/>
                <w:color w:val="000000"/>
                <w:kern w:val="28"/>
                <w:sz w:val="21"/>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jc w:val="center"/>
        </w:trPr>
        <w:tc>
          <w:tcPr>
            <w:tcW w:w="711" w:type="dxa"/>
            <w:noWrap w:val="0"/>
            <w:vAlign w:val="center"/>
          </w:tcPr>
          <w:p>
            <w:pPr>
              <w:keepNext w:val="0"/>
              <w:keepLines w:val="0"/>
              <w:pageBreakBefore w:val="0"/>
              <w:widowControl w:val="0"/>
              <w:numPr>
                <w:ilvl w:val="0"/>
                <w:numId w:val="32"/>
              </w:numPr>
              <w:kinsoku/>
              <w:wordWrap/>
              <w:overflowPunct/>
              <w:topLinePunct w:val="0"/>
              <w:autoSpaceDE/>
              <w:autoSpaceDN/>
              <w:bidi w:val="0"/>
              <w:adjustRightInd w:val="0"/>
              <w:snapToGrid/>
              <w:spacing w:line="240" w:lineRule="auto"/>
              <w:ind w:left="0" w:leftChars="0" w:firstLine="0" w:firstLineChars="0"/>
              <w:jc w:val="center"/>
              <w:textAlignment w:val="baseline"/>
              <w:rPr>
                <w:rFonts w:hint="default" w:ascii="Times New Roman" w:hAnsi="Times New Roman" w:eastAsia="宋体" w:cs="宋体"/>
                <w:b w:val="0"/>
                <w:i w:val="0"/>
                <w:iCs w:val="0"/>
                <w:caps w:val="0"/>
                <w:smallCaps w:val="0"/>
                <w:color w:val="000000"/>
                <w:kern w:val="28"/>
                <w:sz w:val="21"/>
                <w:szCs w:val="21"/>
                <w:highlight w:val="none"/>
              </w:rPr>
            </w:pPr>
          </w:p>
        </w:tc>
        <w:tc>
          <w:tcPr>
            <w:tcW w:w="1559" w:type="dxa"/>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 w:val="0"/>
                <w:bCs/>
                <w:i w:val="0"/>
                <w:iCs w:val="0"/>
                <w:caps w:val="0"/>
                <w:smallCaps w:val="0"/>
                <w:color w:val="000000"/>
                <w:kern w:val="28"/>
                <w:sz w:val="21"/>
                <w:szCs w:val="21"/>
                <w:highlight w:val="none"/>
              </w:rPr>
            </w:pPr>
            <w:r>
              <w:rPr>
                <w:rFonts w:hint="default" w:ascii="Times New Roman" w:hAnsi="Times New Roman" w:eastAsia="宋体" w:cs="宋体"/>
                <w:b w:val="0"/>
                <w:bCs/>
                <w:i w:val="0"/>
                <w:iCs w:val="0"/>
                <w:caps w:val="0"/>
                <w:smallCaps w:val="0"/>
                <w:color w:val="000000"/>
                <w:kern w:val="28"/>
                <w:sz w:val="21"/>
                <w:szCs w:val="21"/>
                <w:highlight w:val="none"/>
              </w:rPr>
              <w:t>电阻盒</w:t>
            </w:r>
          </w:p>
        </w:tc>
        <w:tc>
          <w:tcPr>
            <w:tcW w:w="2005" w:type="dxa"/>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 w:val="0"/>
                <w:bCs/>
                <w:i w:val="0"/>
                <w:iCs w:val="0"/>
                <w:caps w:val="0"/>
                <w:smallCaps w:val="0"/>
                <w:color w:val="000000"/>
                <w:kern w:val="28"/>
                <w:sz w:val="21"/>
                <w:szCs w:val="21"/>
                <w:highlight w:val="none"/>
              </w:rPr>
            </w:pPr>
            <w:r>
              <w:rPr>
                <w:rFonts w:hint="default" w:ascii="Times New Roman" w:hAnsi="Times New Roman" w:eastAsia="宋体" w:cs="宋体"/>
                <w:b w:val="0"/>
                <w:bCs/>
                <w:i w:val="0"/>
                <w:iCs w:val="0"/>
                <w:caps w:val="0"/>
                <w:smallCaps w:val="0"/>
                <w:color w:val="000000"/>
                <w:kern w:val="28"/>
                <w:sz w:val="21"/>
                <w:szCs w:val="21"/>
                <w:highlight w:val="none"/>
              </w:rPr>
              <w:t>用于满足源阻抗要求</w:t>
            </w:r>
          </w:p>
        </w:tc>
        <w:tc>
          <w:tcPr>
            <w:tcW w:w="1455" w:type="dxa"/>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 w:val="0"/>
                <w:bCs/>
                <w:i w:val="0"/>
                <w:iCs w:val="0"/>
                <w:caps w:val="0"/>
                <w:smallCaps w:val="0"/>
                <w:color w:val="000000"/>
                <w:kern w:val="28"/>
                <w:sz w:val="21"/>
                <w:szCs w:val="21"/>
                <w:highlight w:val="none"/>
              </w:rPr>
            </w:pPr>
            <w:r>
              <w:rPr>
                <w:rFonts w:hint="default" w:ascii="Times New Roman" w:hAnsi="Times New Roman" w:eastAsia="宋体" w:cs="宋体"/>
                <w:b w:val="0"/>
                <w:bCs/>
                <w:i w:val="0"/>
                <w:iCs w:val="0"/>
                <w:caps w:val="0"/>
                <w:smallCaps w:val="0"/>
                <w:color w:val="000000"/>
                <w:kern w:val="28"/>
                <w:sz w:val="21"/>
                <w:szCs w:val="21"/>
                <w:highlight w:val="none"/>
              </w:rPr>
              <w:t>/</w:t>
            </w:r>
          </w:p>
        </w:tc>
        <w:tc>
          <w:tcPr>
            <w:tcW w:w="2494" w:type="dxa"/>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 w:val="0"/>
                <w:bCs/>
                <w:i w:val="0"/>
                <w:iCs w:val="0"/>
                <w:caps w:val="0"/>
                <w:smallCaps w:val="0"/>
                <w:color w:val="000000"/>
                <w:kern w:val="28"/>
                <w:sz w:val="21"/>
                <w:szCs w:val="21"/>
                <w:highlight w:val="none"/>
              </w:rPr>
            </w:pPr>
            <w:r>
              <w:rPr>
                <w:rFonts w:hint="default" w:ascii="Times New Roman" w:hAnsi="Times New Roman" w:eastAsia="宋体" w:cs="宋体"/>
                <w:b w:val="0"/>
                <w:bCs/>
                <w:i w:val="0"/>
                <w:iCs w:val="0"/>
                <w:caps w:val="0"/>
                <w:smallCaps w:val="0"/>
                <w:color w:val="000000"/>
                <w:kern w:val="28"/>
                <w:sz w:val="21"/>
                <w:szCs w:val="21"/>
                <w:highlight w:val="none"/>
              </w:rPr>
              <w:t>阻值：（12.0±0.2）Ω</w:t>
            </w:r>
          </w:p>
        </w:tc>
        <w:tc>
          <w:tcPr>
            <w:tcW w:w="1219" w:type="dxa"/>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 w:val="0"/>
                <w:bCs/>
                <w:i w:val="0"/>
                <w:iCs w:val="0"/>
                <w:caps w:val="0"/>
                <w:smallCaps w:val="0"/>
                <w:color w:val="000000"/>
                <w:kern w:val="28"/>
                <w:sz w:val="21"/>
                <w:szCs w:val="21"/>
                <w:highlight w:val="none"/>
              </w:rPr>
            </w:pPr>
            <w:r>
              <w:rPr>
                <w:rFonts w:hint="default" w:ascii="Times New Roman" w:hAnsi="Times New Roman" w:eastAsia="宋体" w:cs="宋体"/>
                <w:b w:val="0"/>
                <w:bCs/>
                <w:i w:val="0"/>
                <w:iCs w:val="0"/>
                <w:caps w:val="0"/>
                <w:smallCaps w:val="0"/>
                <w:color w:val="000000"/>
                <w:kern w:val="28"/>
                <w:sz w:val="21"/>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jc w:val="center"/>
        </w:trPr>
        <w:tc>
          <w:tcPr>
            <w:tcW w:w="711" w:type="dxa"/>
            <w:noWrap w:val="0"/>
            <w:vAlign w:val="center"/>
          </w:tcPr>
          <w:p>
            <w:pPr>
              <w:keepNext w:val="0"/>
              <w:keepLines w:val="0"/>
              <w:pageBreakBefore w:val="0"/>
              <w:widowControl w:val="0"/>
              <w:numPr>
                <w:ilvl w:val="0"/>
                <w:numId w:val="32"/>
              </w:numPr>
              <w:kinsoku/>
              <w:wordWrap/>
              <w:overflowPunct/>
              <w:topLinePunct w:val="0"/>
              <w:autoSpaceDE/>
              <w:autoSpaceDN/>
              <w:bidi w:val="0"/>
              <w:adjustRightInd w:val="0"/>
              <w:snapToGrid/>
              <w:spacing w:line="240" w:lineRule="auto"/>
              <w:ind w:left="0" w:leftChars="0" w:firstLine="0" w:firstLineChars="0"/>
              <w:jc w:val="center"/>
              <w:textAlignment w:val="baseline"/>
              <w:rPr>
                <w:rFonts w:hint="default" w:ascii="Times New Roman" w:hAnsi="Times New Roman" w:eastAsia="宋体" w:cs="宋体"/>
                <w:b w:val="0"/>
                <w:i w:val="0"/>
                <w:iCs w:val="0"/>
                <w:caps w:val="0"/>
                <w:smallCaps w:val="0"/>
                <w:color w:val="000000"/>
                <w:kern w:val="28"/>
                <w:sz w:val="21"/>
                <w:szCs w:val="21"/>
                <w:highlight w:val="none"/>
              </w:rPr>
            </w:pPr>
          </w:p>
        </w:tc>
        <w:tc>
          <w:tcPr>
            <w:tcW w:w="1559" w:type="dxa"/>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 w:val="0"/>
                <w:bCs/>
                <w:i w:val="0"/>
                <w:iCs w:val="0"/>
                <w:caps w:val="0"/>
                <w:smallCaps w:val="0"/>
                <w:color w:val="000000"/>
                <w:kern w:val="28"/>
                <w:sz w:val="21"/>
                <w:szCs w:val="21"/>
                <w:highlight w:val="none"/>
              </w:rPr>
            </w:pPr>
            <w:r>
              <w:rPr>
                <w:rFonts w:hint="default" w:ascii="Times New Roman" w:hAnsi="Times New Roman" w:eastAsia="宋体" w:cs="宋体"/>
                <w:b w:val="0"/>
                <w:bCs/>
                <w:i w:val="0"/>
                <w:iCs w:val="0"/>
                <w:caps w:val="0"/>
                <w:smallCaps w:val="0"/>
                <w:color w:val="000000"/>
                <w:kern w:val="28"/>
                <w:sz w:val="21"/>
                <w:szCs w:val="21"/>
                <w:highlight w:val="none"/>
              </w:rPr>
              <w:t>隔离变压器</w:t>
            </w:r>
          </w:p>
        </w:tc>
        <w:tc>
          <w:tcPr>
            <w:tcW w:w="2005" w:type="dxa"/>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 w:val="0"/>
                <w:bCs/>
                <w:i w:val="0"/>
                <w:iCs w:val="0"/>
                <w:caps w:val="0"/>
                <w:smallCaps w:val="0"/>
                <w:color w:val="000000"/>
                <w:kern w:val="28"/>
                <w:sz w:val="21"/>
                <w:szCs w:val="21"/>
                <w:highlight w:val="none"/>
              </w:rPr>
            </w:pPr>
            <w:r>
              <w:rPr>
                <w:rFonts w:hint="default" w:ascii="Times New Roman" w:hAnsi="Times New Roman" w:eastAsia="宋体" w:cs="宋体"/>
                <w:b w:val="0"/>
                <w:bCs/>
                <w:i w:val="0"/>
                <w:iCs w:val="0"/>
                <w:caps w:val="0"/>
                <w:smallCaps w:val="0"/>
                <w:color w:val="000000"/>
                <w:kern w:val="28"/>
                <w:sz w:val="21"/>
                <w:szCs w:val="21"/>
                <w:highlight w:val="none"/>
              </w:rPr>
              <w:t>用于隔离示波器接地</w:t>
            </w:r>
          </w:p>
        </w:tc>
        <w:tc>
          <w:tcPr>
            <w:tcW w:w="1455" w:type="dxa"/>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 w:val="0"/>
                <w:bCs/>
                <w:i w:val="0"/>
                <w:iCs w:val="0"/>
                <w:caps w:val="0"/>
                <w:smallCaps w:val="0"/>
                <w:color w:val="000000"/>
                <w:kern w:val="28"/>
                <w:sz w:val="21"/>
                <w:szCs w:val="21"/>
                <w:highlight w:val="none"/>
              </w:rPr>
            </w:pPr>
            <w:r>
              <w:rPr>
                <w:rFonts w:hint="default" w:ascii="Times New Roman" w:hAnsi="Times New Roman" w:eastAsia="宋体" w:cs="宋体"/>
                <w:b w:val="0"/>
                <w:bCs/>
                <w:i w:val="0"/>
                <w:iCs w:val="0"/>
                <w:caps w:val="0"/>
                <w:smallCaps w:val="0"/>
                <w:color w:val="000000"/>
                <w:kern w:val="28"/>
                <w:sz w:val="21"/>
                <w:szCs w:val="21"/>
                <w:highlight w:val="none"/>
              </w:rPr>
              <w:t>7032-2</w:t>
            </w:r>
          </w:p>
        </w:tc>
        <w:tc>
          <w:tcPr>
            <w:tcW w:w="2494" w:type="dxa"/>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 w:val="0"/>
                <w:bCs/>
                <w:i w:val="0"/>
                <w:iCs w:val="0"/>
                <w:caps w:val="0"/>
                <w:smallCaps w:val="0"/>
                <w:color w:val="000000"/>
                <w:kern w:val="28"/>
                <w:sz w:val="21"/>
                <w:szCs w:val="21"/>
                <w:highlight w:val="none"/>
              </w:rPr>
            </w:pPr>
            <w:r>
              <w:rPr>
                <w:rFonts w:hint="default" w:ascii="Times New Roman" w:hAnsi="Times New Roman" w:eastAsia="宋体" w:cs="宋体"/>
                <w:b w:val="0"/>
                <w:bCs/>
                <w:i w:val="0"/>
                <w:iCs w:val="0"/>
                <w:caps w:val="0"/>
                <w:smallCaps w:val="0"/>
                <w:color w:val="000000"/>
                <w:kern w:val="28"/>
                <w:sz w:val="21"/>
                <w:szCs w:val="21"/>
                <w:highlight w:val="none"/>
              </w:rPr>
              <w:t>精度：电压误差±10%</w:t>
            </w:r>
          </w:p>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 w:val="0"/>
                <w:bCs/>
                <w:i w:val="0"/>
                <w:iCs w:val="0"/>
                <w:caps w:val="0"/>
                <w:smallCaps w:val="0"/>
                <w:color w:val="000000"/>
                <w:kern w:val="28"/>
                <w:sz w:val="21"/>
                <w:szCs w:val="21"/>
                <w:highlight w:val="none"/>
              </w:rPr>
            </w:pPr>
            <w:r>
              <w:rPr>
                <w:rFonts w:hint="default" w:ascii="Times New Roman" w:hAnsi="Times New Roman" w:eastAsia="宋体" w:cs="宋体"/>
                <w:b w:val="0"/>
                <w:bCs/>
                <w:i w:val="0"/>
                <w:iCs w:val="0"/>
                <w:caps w:val="0"/>
                <w:smallCaps w:val="0"/>
                <w:color w:val="000000"/>
                <w:kern w:val="28"/>
                <w:sz w:val="21"/>
                <w:szCs w:val="21"/>
                <w:highlight w:val="none"/>
              </w:rPr>
              <w:t>频率误差±5%</w:t>
            </w:r>
          </w:p>
        </w:tc>
        <w:tc>
          <w:tcPr>
            <w:tcW w:w="1219" w:type="dxa"/>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 w:val="0"/>
                <w:bCs/>
                <w:i w:val="0"/>
                <w:iCs w:val="0"/>
                <w:caps w:val="0"/>
                <w:smallCaps w:val="0"/>
                <w:color w:val="000000"/>
                <w:kern w:val="28"/>
                <w:sz w:val="21"/>
                <w:szCs w:val="21"/>
                <w:highlight w:val="none"/>
              </w:rPr>
            </w:pPr>
            <w:r>
              <w:rPr>
                <w:rFonts w:hint="default" w:ascii="Times New Roman" w:hAnsi="Times New Roman" w:eastAsia="宋体" w:cs="宋体"/>
                <w:b w:val="0"/>
                <w:bCs/>
                <w:i w:val="0"/>
                <w:iCs w:val="0"/>
                <w:caps w:val="0"/>
                <w:smallCaps w:val="0"/>
                <w:color w:val="000000"/>
                <w:kern w:val="28"/>
                <w:sz w:val="21"/>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jc w:val="center"/>
        </w:trPr>
        <w:tc>
          <w:tcPr>
            <w:tcW w:w="711" w:type="dxa"/>
            <w:noWrap w:val="0"/>
            <w:vAlign w:val="center"/>
          </w:tcPr>
          <w:p>
            <w:pPr>
              <w:keepNext w:val="0"/>
              <w:keepLines w:val="0"/>
              <w:pageBreakBefore w:val="0"/>
              <w:widowControl w:val="0"/>
              <w:numPr>
                <w:ilvl w:val="0"/>
                <w:numId w:val="32"/>
              </w:numPr>
              <w:kinsoku/>
              <w:wordWrap/>
              <w:overflowPunct/>
              <w:topLinePunct w:val="0"/>
              <w:autoSpaceDE/>
              <w:autoSpaceDN/>
              <w:bidi w:val="0"/>
              <w:adjustRightInd w:val="0"/>
              <w:snapToGrid/>
              <w:spacing w:line="240" w:lineRule="auto"/>
              <w:ind w:left="0" w:leftChars="0" w:firstLine="0" w:firstLineChars="0"/>
              <w:jc w:val="center"/>
              <w:textAlignment w:val="baseline"/>
              <w:rPr>
                <w:rFonts w:hint="default" w:ascii="Times New Roman" w:hAnsi="Times New Roman" w:eastAsia="宋体" w:cs="宋体"/>
                <w:b w:val="0"/>
                <w:i w:val="0"/>
                <w:iCs w:val="0"/>
                <w:caps w:val="0"/>
                <w:smallCaps w:val="0"/>
                <w:color w:val="000000"/>
                <w:kern w:val="28"/>
                <w:sz w:val="21"/>
                <w:szCs w:val="21"/>
                <w:highlight w:val="none"/>
              </w:rPr>
            </w:pPr>
          </w:p>
        </w:tc>
        <w:tc>
          <w:tcPr>
            <w:tcW w:w="1559" w:type="dxa"/>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 w:val="0"/>
                <w:bCs/>
                <w:i w:val="0"/>
                <w:iCs w:val="0"/>
                <w:caps w:val="0"/>
                <w:smallCaps w:val="0"/>
                <w:color w:val="000000"/>
                <w:kern w:val="28"/>
                <w:sz w:val="21"/>
                <w:szCs w:val="21"/>
                <w:highlight w:val="none"/>
              </w:rPr>
            </w:pPr>
            <w:r>
              <w:rPr>
                <w:rFonts w:hint="default" w:ascii="Times New Roman" w:hAnsi="Times New Roman" w:eastAsia="宋体" w:cs="宋体"/>
                <w:b w:val="0"/>
                <w:bCs/>
                <w:i w:val="0"/>
                <w:iCs w:val="0"/>
                <w:caps w:val="0"/>
                <w:smallCaps w:val="0"/>
                <w:color w:val="000000"/>
                <w:kern w:val="28"/>
                <w:sz w:val="21"/>
                <w:szCs w:val="21"/>
                <w:highlight w:val="none"/>
              </w:rPr>
              <w:t>空盒气压表</w:t>
            </w:r>
          </w:p>
        </w:tc>
        <w:tc>
          <w:tcPr>
            <w:tcW w:w="2005" w:type="dxa"/>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 w:val="0"/>
                <w:bCs/>
                <w:i w:val="0"/>
                <w:iCs w:val="0"/>
                <w:caps w:val="0"/>
                <w:smallCaps w:val="0"/>
                <w:color w:val="000000"/>
                <w:kern w:val="28"/>
                <w:sz w:val="21"/>
                <w:szCs w:val="21"/>
                <w:highlight w:val="none"/>
              </w:rPr>
            </w:pPr>
            <w:r>
              <w:rPr>
                <w:rFonts w:hint="default" w:ascii="Times New Roman" w:hAnsi="Times New Roman" w:eastAsia="宋体" w:cs="宋体"/>
                <w:b w:val="0"/>
                <w:i w:val="0"/>
                <w:iCs w:val="0"/>
                <w:caps w:val="0"/>
                <w:smallCaps w:val="0"/>
                <w:color w:val="000000"/>
                <w:kern w:val="28"/>
                <w:sz w:val="21"/>
                <w:szCs w:val="21"/>
                <w:highlight w:val="none"/>
              </w:rPr>
              <w:t>用于测量实验室大气压</w:t>
            </w:r>
          </w:p>
        </w:tc>
        <w:tc>
          <w:tcPr>
            <w:tcW w:w="1455" w:type="dxa"/>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 w:val="0"/>
                <w:bCs/>
                <w:i w:val="0"/>
                <w:iCs w:val="0"/>
                <w:caps w:val="0"/>
                <w:smallCaps w:val="0"/>
                <w:color w:val="000000"/>
                <w:kern w:val="28"/>
                <w:sz w:val="21"/>
                <w:szCs w:val="21"/>
                <w:highlight w:val="none"/>
              </w:rPr>
            </w:pPr>
            <w:r>
              <w:rPr>
                <w:rFonts w:hint="default" w:ascii="Times New Roman" w:hAnsi="Times New Roman" w:eastAsia="宋体" w:cs="宋体"/>
                <w:b w:val="0"/>
                <w:bCs/>
                <w:i w:val="0"/>
                <w:iCs w:val="0"/>
                <w:caps w:val="0"/>
                <w:smallCaps w:val="0"/>
                <w:color w:val="000000"/>
                <w:kern w:val="28"/>
                <w:sz w:val="21"/>
                <w:szCs w:val="21"/>
                <w:highlight w:val="none"/>
              </w:rPr>
              <w:t>TES1160</w:t>
            </w:r>
          </w:p>
        </w:tc>
        <w:tc>
          <w:tcPr>
            <w:tcW w:w="2494" w:type="dxa"/>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 w:val="0"/>
                <w:bCs/>
                <w:i w:val="0"/>
                <w:iCs w:val="0"/>
                <w:caps w:val="0"/>
                <w:smallCaps w:val="0"/>
                <w:color w:val="000000"/>
                <w:kern w:val="28"/>
                <w:sz w:val="21"/>
                <w:szCs w:val="21"/>
                <w:highlight w:val="none"/>
              </w:rPr>
            </w:pPr>
            <w:r>
              <w:rPr>
                <w:rFonts w:hint="default" w:ascii="Times New Roman" w:hAnsi="Times New Roman" w:eastAsia="宋体" w:cs="宋体"/>
                <w:b w:val="0"/>
                <w:bCs/>
                <w:i w:val="0"/>
                <w:iCs w:val="0"/>
                <w:caps w:val="0"/>
                <w:smallCaps w:val="0"/>
                <w:color w:val="000000"/>
                <w:kern w:val="28"/>
                <w:sz w:val="21"/>
                <w:szCs w:val="21"/>
                <w:highlight w:val="none"/>
              </w:rPr>
              <w:t>测量范围：50～110kPa</w:t>
            </w:r>
          </w:p>
        </w:tc>
        <w:tc>
          <w:tcPr>
            <w:tcW w:w="1219" w:type="dxa"/>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 w:val="0"/>
                <w:bCs/>
                <w:i w:val="0"/>
                <w:iCs w:val="0"/>
                <w:caps w:val="0"/>
                <w:smallCaps w:val="0"/>
                <w:color w:val="000000"/>
                <w:kern w:val="28"/>
                <w:sz w:val="21"/>
                <w:szCs w:val="21"/>
                <w:highlight w:val="none"/>
              </w:rPr>
            </w:pPr>
            <w:r>
              <w:rPr>
                <w:rFonts w:hint="default" w:ascii="Times New Roman" w:hAnsi="Times New Roman" w:eastAsia="宋体" w:cs="宋体"/>
                <w:b w:val="0"/>
                <w:bCs/>
                <w:i w:val="0"/>
                <w:iCs w:val="0"/>
                <w:caps w:val="0"/>
                <w:smallCaps w:val="0"/>
                <w:color w:val="000000"/>
                <w:kern w:val="28"/>
                <w:sz w:val="21"/>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jc w:val="center"/>
        </w:trPr>
        <w:tc>
          <w:tcPr>
            <w:tcW w:w="711" w:type="dxa"/>
            <w:noWrap w:val="0"/>
            <w:vAlign w:val="center"/>
          </w:tcPr>
          <w:p>
            <w:pPr>
              <w:keepNext w:val="0"/>
              <w:keepLines w:val="0"/>
              <w:pageBreakBefore w:val="0"/>
              <w:widowControl w:val="0"/>
              <w:numPr>
                <w:ilvl w:val="0"/>
                <w:numId w:val="32"/>
              </w:numPr>
              <w:kinsoku/>
              <w:wordWrap/>
              <w:overflowPunct/>
              <w:topLinePunct w:val="0"/>
              <w:autoSpaceDE/>
              <w:autoSpaceDN/>
              <w:bidi w:val="0"/>
              <w:adjustRightInd w:val="0"/>
              <w:snapToGrid/>
              <w:spacing w:line="240" w:lineRule="auto"/>
              <w:ind w:left="0" w:leftChars="0" w:firstLine="0" w:firstLineChars="0"/>
              <w:jc w:val="center"/>
              <w:textAlignment w:val="baseline"/>
              <w:rPr>
                <w:rFonts w:hint="default" w:ascii="Times New Roman" w:hAnsi="Times New Roman" w:eastAsia="宋体" w:cs="宋体"/>
                <w:b w:val="0"/>
                <w:i w:val="0"/>
                <w:iCs w:val="0"/>
                <w:caps w:val="0"/>
                <w:smallCaps w:val="0"/>
                <w:color w:val="000000"/>
                <w:kern w:val="28"/>
                <w:sz w:val="21"/>
                <w:szCs w:val="21"/>
                <w:highlight w:val="none"/>
              </w:rPr>
            </w:pPr>
          </w:p>
        </w:tc>
        <w:tc>
          <w:tcPr>
            <w:tcW w:w="1559" w:type="dxa"/>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 w:val="0"/>
                <w:bCs/>
                <w:i w:val="0"/>
                <w:iCs w:val="0"/>
                <w:caps w:val="0"/>
                <w:smallCaps w:val="0"/>
                <w:color w:val="000000"/>
                <w:kern w:val="28"/>
                <w:sz w:val="21"/>
                <w:szCs w:val="21"/>
                <w:highlight w:val="none"/>
              </w:rPr>
            </w:pPr>
            <w:r>
              <w:rPr>
                <w:rFonts w:hint="default" w:ascii="Times New Roman" w:hAnsi="Times New Roman" w:eastAsia="宋体" w:cs="宋体"/>
                <w:b w:val="0"/>
                <w:bCs/>
                <w:i w:val="0"/>
                <w:iCs w:val="0"/>
                <w:caps w:val="0"/>
                <w:smallCaps w:val="0"/>
                <w:color w:val="000000"/>
                <w:kern w:val="28"/>
                <w:sz w:val="21"/>
                <w:szCs w:val="21"/>
                <w:highlight w:val="none"/>
              </w:rPr>
              <w:t>温湿度计</w:t>
            </w:r>
          </w:p>
        </w:tc>
        <w:tc>
          <w:tcPr>
            <w:tcW w:w="2005" w:type="dxa"/>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 w:val="0"/>
                <w:bCs/>
                <w:i w:val="0"/>
                <w:iCs w:val="0"/>
                <w:caps w:val="0"/>
                <w:smallCaps w:val="0"/>
                <w:color w:val="000000"/>
                <w:kern w:val="28"/>
                <w:sz w:val="21"/>
                <w:szCs w:val="21"/>
                <w:highlight w:val="none"/>
              </w:rPr>
            </w:pPr>
            <w:r>
              <w:rPr>
                <w:rFonts w:hint="default" w:ascii="Times New Roman" w:hAnsi="Times New Roman" w:eastAsia="宋体" w:cs="宋体"/>
                <w:b w:val="0"/>
                <w:i w:val="0"/>
                <w:iCs w:val="0"/>
                <w:caps w:val="0"/>
                <w:smallCaps w:val="0"/>
                <w:color w:val="000000"/>
                <w:kern w:val="28"/>
                <w:sz w:val="21"/>
                <w:szCs w:val="21"/>
                <w:highlight w:val="none"/>
              </w:rPr>
              <w:t>用于测量实验室温湿度</w:t>
            </w:r>
          </w:p>
        </w:tc>
        <w:tc>
          <w:tcPr>
            <w:tcW w:w="1455" w:type="dxa"/>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 w:val="0"/>
                <w:bCs/>
                <w:i w:val="0"/>
                <w:iCs w:val="0"/>
                <w:caps w:val="0"/>
                <w:smallCaps w:val="0"/>
                <w:color w:val="000000"/>
                <w:kern w:val="28"/>
                <w:sz w:val="21"/>
                <w:szCs w:val="21"/>
                <w:highlight w:val="none"/>
              </w:rPr>
            </w:pPr>
            <w:r>
              <w:rPr>
                <w:rFonts w:hint="default" w:ascii="Times New Roman" w:hAnsi="Times New Roman" w:eastAsia="宋体" w:cs="宋体"/>
                <w:b w:val="0"/>
                <w:bCs/>
                <w:i w:val="0"/>
                <w:iCs w:val="0"/>
                <w:caps w:val="0"/>
                <w:smallCaps w:val="0"/>
                <w:color w:val="000000"/>
                <w:kern w:val="28"/>
                <w:sz w:val="21"/>
                <w:szCs w:val="21"/>
                <w:highlight w:val="none"/>
              </w:rPr>
              <w:t>DL8840</w:t>
            </w:r>
          </w:p>
        </w:tc>
        <w:tc>
          <w:tcPr>
            <w:tcW w:w="2494" w:type="dxa"/>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 w:val="0"/>
                <w:bCs/>
                <w:i w:val="0"/>
                <w:iCs w:val="0"/>
                <w:caps w:val="0"/>
                <w:smallCaps w:val="0"/>
                <w:color w:val="000000"/>
                <w:kern w:val="28"/>
                <w:sz w:val="21"/>
                <w:szCs w:val="21"/>
                <w:highlight w:val="none"/>
              </w:rPr>
            </w:pPr>
            <w:r>
              <w:rPr>
                <w:rFonts w:hint="default" w:ascii="Times New Roman" w:hAnsi="Times New Roman" w:eastAsia="宋体" w:cs="宋体"/>
                <w:b w:val="0"/>
                <w:bCs/>
                <w:i w:val="0"/>
                <w:iCs w:val="0"/>
                <w:caps w:val="0"/>
                <w:smallCaps w:val="0"/>
                <w:color w:val="000000"/>
                <w:kern w:val="28"/>
                <w:sz w:val="21"/>
                <w:szCs w:val="21"/>
                <w:highlight w:val="none"/>
              </w:rPr>
              <w:t>温度范围：15℃～35℃</w:t>
            </w:r>
          </w:p>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 w:val="0"/>
                <w:bCs/>
                <w:i w:val="0"/>
                <w:iCs w:val="0"/>
                <w:caps w:val="0"/>
                <w:smallCaps w:val="0"/>
                <w:color w:val="000000"/>
                <w:kern w:val="28"/>
                <w:sz w:val="21"/>
                <w:szCs w:val="21"/>
                <w:highlight w:val="none"/>
              </w:rPr>
            </w:pPr>
            <w:r>
              <w:rPr>
                <w:rFonts w:hint="default" w:ascii="Times New Roman" w:hAnsi="Times New Roman" w:eastAsia="宋体" w:cs="宋体"/>
                <w:b w:val="0"/>
                <w:bCs/>
                <w:i w:val="0"/>
                <w:iCs w:val="0"/>
                <w:caps w:val="0"/>
                <w:smallCaps w:val="0"/>
                <w:color w:val="000000"/>
                <w:kern w:val="28"/>
                <w:sz w:val="21"/>
                <w:szCs w:val="21"/>
                <w:highlight w:val="none"/>
              </w:rPr>
              <w:t>湿度范围：＜85%</w:t>
            </w:r>
          </w:p>
        </w:tc>
        <w:tc>
          <w:tcPr>
            <w:tcW w:w="1219" w:type="dxa"/>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 w:val="0"/>
                <w:bCs/>
                <w:i w:val="0"/>
                <w:iCs w:val="0"/>
                <w:caps w:val="0"/>
                <w:smallCaps w:val="0"/>
                <w:color w:val="000000"/>
                <w:kern w:val="28"/>
                <w:sz w:val="21"/>
                <w:szCs w:val="21"/>
                <w:highlight w:val="none"/>
              </w:rPr>
            </w:pPr>
            <w:r>
              <w:rPr>
                <w:rFonts w:hint="default" w:ascii="Times New Roman" w:hAnsi="Times New Roman" w:eastAsia="宋体" w:cs="宋体"/>
                <w:b w:val="0"/>
                <w:bCs/>
                <w:i w:val="0"/>
                <w:iCs w:val="0"/>
                <w:caps w:val="0"/>
                <w:smallCaps w:val="0"/>
                <w:color w:val="000000"/>
                <w:kern w:val="28"/>
                <w:sz w:val="21"/>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jc w:val="center"/>
        </w:trPr>
        <w:tc>
          <w:tcPr>
            <w:tcW w:w="711" w:type="dxa"/>
            <w:noWrap w:val="0"/>
            <w:vAlign w:val="center"/>
          </w:tcPr>
          <w:p>
            <w:pPr>
              <w:keepNext w:val="0"/>
              <w:keepLines w:val="0"/>
              <w:pageBreakBefore w:val="0"/>
              <w:widowControl w:val="0"/>
              <w:numPr>
                <w:ilvl w:val="0"/>
                <w:numId w:val="32"/>
              </w:numPr>
              <w:kinsoku/>
              <w:wordWrap/>
              <w:overflowPunct/>
              <w:topLinePunct w:val="0"/>
              <w:autoSpaceDE/>
              <w:autoSpaceDN/>
              <w:bidi w:val="0"/>
              <w:adjustRightInd w:val="0"/>
              <w:snapToGrid/>
              <w:spacing w:line="240" w:lineRule="auto"/>
              <w:ind w:left="0" w:leftChars="0" w:firstLine="0" w:firstLineChars="0"/>
              <w:jc w:val="center"/>
              <w:textAlignment w:val="baseline"/>
              <w:rPr>
                <w:rFonts w:hint="default" w:ascii="Times New Roman" w:hAnsi="Times New Roman" w:eastAsia="宋体" w:cs="宋体"/>
                <w:b w:val="0"/>
                <w:i w:val="0"/>
                <w:iCs w:val="0"/>
                <w:caps w:val="0"/>
                <w:smallCaps w:val="0"/>
                <w:color w:val="000000"/>
                <w:kern w:val="28"/>
                <w:sz w:val="21"/>
                <w:szCs w:val="21"/>
                <w:highlight w:val="none"/>
              </w:rPr>
            </w:pPr>
          </w:p>
        </w:tc>
        <w:tc>
          <w:tcPr>
            <w:tcW w:w="1559" w:type="dxa"/>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 w:val="0"/>
                <w:bCs/>
                <w:i w:val="0"/>
                <w:iCs w:val="0"/>
                <w:caps w:val="0"/>
                <w:smallCaps w:val="0"/>
                <w:color w:val="000000"/>
                <w:kern w:val="28"/>
                <w:sz w:val="21"/>
                <w:szCs w:val="21"/>
                <w:highlight w:val="none"/>
              </w:rPr>
            </w:pPr>
            <w:r>
              <w:rPr>
                <w:rFonts w:hint="default" w:ascii="Times New Roman" w:hAnsi="Times New Roman" w:eastAsia="宋体" w:cs="宋体"/>
                <w:b w:val="0"/>
                <w:bCs/>
                <w:i w:val="0"/>
                <w:iCs w:val="0"/>
                <w:caps w:val="0"/>
                <w:smallCaps w:val="0"/>
                <w:color w:val="000000"/>
                <w:kern w:val="28"/>
                <w:sz w:val="21"/>
                <w:szCs w:val="21"/>
                <w:highlight w:val="none"/>
              </w:rPr>
              <w:t>万用表</w:t>
            </w:r>
          </w:p>
        </w:tc>
        <w:tc>
          <w:tcPr>
            <w:tcW w:w="2005" w:type="dxa"/>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 w:val="0"/>
                <w:bCs/>
                <w:i w:val="0"/>
                <w:iCs w:val="0"/>
                <w:caps w:val="0"/>
                <w:smallCaps w:val="0"/>
                <w:color w:val="000000"/>
                <w:kern w:val="28"/>
                <w:sz w:val="21"/>
                <w:szCs w:val="21"/>
                <w:highlight w:val="none"/>
              </w:rPr>
            </w:pPr>
            <w:r>
              <w:rPr>
                <w:rFonts w:hint="default" w:ascii="Times New Roman" w:hAnsi="Times New Roman" w:eastAsia="宋体" w:cs="宋体"/>
                <w:b w:val="0"/>
                <w:bCs/>
                <w:i w:val="0"/>
                <w:iCs w:val="0"/>
                <w:caps w:val="0"/>
                <w:smallCaps w:val="0"/>
                <w:color w:val="000000"/>
                <w:kern w:val="28"/>
                <w:sz w:val="21"/>
                <w:szCs w:val="21"/>
                <w:highlight w:val="none"/>
              </w:rPr>
              <w:t>用来测量电源电压</w:t>
            </w:r>
          </w:p>
        </w:tc>
        <w:tc>
          <w:tcPr>
            <w:tcW w:w="1455" w:type="dxa"/>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 w:val="0"/>
                <w:bCs/>
                <w:i w:val="0"/>
                <w:iCs w:val="0"/>
                <w:caps w:val="0"/>
                <w:smallCaps w:val="0"/>
                <w:color w:val="000000"/>
                <w:kern w:val="28"/>
                <w:sz w:val="21"/>
                <w:szCs w:val="21"/>
                <w:highlight w:val="none"/>
              </w:rPr>
            </w:pPr>
            <w:r>
              <w:rPr>
                <w:rFonts w:hint="default" w:ascii="Times New Roman" w:hAnsi="Times New Roman" w:eastAsia="宋体" w:cs="宋体"/>
                <w:b w:val="0"/>
                <w:bCs/>
                <w:i w:val="0"/>
                <w:iCs w:val="0"/>
                <w:caps w:val="0"/>
                <w:smallCaps w:val="0"/>
                <w:color w:val="000000"/>
                <w:kern w:val="28"/>
                <w:sz w:val="21"/>
                <w:szCs w:val="21"/>
                <w:highlight w:val="none"/>
              </w:rPr>
              <w:t>15B+</w:t>
            </w:r>
          </w:p>
        </w:tc>
        <w:tc>
          <w:tcPr>
            <w:tcW w:w="2494" w:type="dxa"/>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 w:val="0"/>
                <w:bCs/>
                <w:i w:val="0"/>
                <w:iCs w:val="0"/>
                <w:caps w:val="0"/>
                <w:smallCaps w:val="0"/>
                <w:color w:val="000000"/>
                <w:kern w:val="28"/>
                <w:sz w:val="21"/>
                <w:szCs w:val="21"/>
                <w:highlight w:val="none"/>
              </w:rPr>
            </w:pPr>
            <w:r>
              <w:rPr>
                <w:rFonts w:hint="default" w:ascii="Times New Roman" w:hAnsi="Times New Roman" w:eastAsia="宋体" w:cs="宋体"/>
                <w:b w:val="0"/>
                <w:bCs/>
                <w:i w:val="0"/>
                <w:iCs w:val="0"/>
                <w:caps w:val="0"/>
                <w:smallCaps w:val="0"/>
                <w:color w:val="000000"/>
                <w:kern w:val="28"/>
                <w:sz w:val="21"/>
                <w:szCs w:val="21"/>
                <w:highlight w:val="none"/>
              </w:rPr>
              <w:t>精度：±2%</w:t>
            </w:r>
          </w:p>
        </w:tc>
        <w:tc>
          <w:tcPr>
            <w:tcW w:w="1219" w:type="dxa"/>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 w:val="0"/>
                <w:bCs/>
                <w:i w:val="0"/>
                <w:iCs w:val="0"/>
                <w:caps w:val="0"/>
                <w:smallCaps w:val="0"/>
                <w:color w:val="000000"/>
                <w:kern w:val="28"/>
                <w:sz w:val="21"/>
                <w:szCs w:val="21"/>
                <w:highlight w:val="none"/>
              </w:rPr>
            </w:pPr>
            <w:r>
              <w:rPr>
                <w:rFonts w:hint="default" w:ascii="Times New Roman" w:hAnsi="Times New Roman" w:eastAsia="宋体" w:cs="宋体"/>
                <w:b w:val="0"/>
                <w:bCs/>
                <w:i w:val="0"/>
                <w:iCs w:val="0"/>
                <w:caps w:val="0"/>
                <w:smallCaps w:val="0"/>
                <w:color w:val="000000"/>
                <w:kern w:val="28"/>
                <w:sz w:val="21"/>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jc w:val="center"/>
        </w:trPr>
        <w:tc>
          <w:tcPr>
            <w:tcW w:w="711" w:type="dxa"/>
            <w:noWrap w:val="0"/>
            <w:vAlign w:val="center"/>
          </w:tcPr>
          <w:p>
            <w:pPr>
              <w:keepNext w:val="0"/>
              <w:keepLines w:val="0"/>
              <w:pageBreakBefore w:val="0"/>
              <w:widowControl w:val="0"/>
              <w:numPr>
                <w:ilvl w:val="0"/>
                <w:numId w:val="32"/>
              </w:numPr>
              <w:kinsoku/>
              <w:wordWrap/>
              <w:overflowPunct/>
              <w:topLinePunct w:val="0"/>
              <w:autoSpaceDE/>
              <w:autoSpaceDN/>
              <w:bidi w:val="0"/>
              <w:adjustRightInd w:val="0"/>
              <w:snapToGrid/>
              <w:spacing w:line="240" w:lineRule="auto"/>
              <w:ind w:left="0" w:leftChars="0" w:firstLine="0" w:firstLineChars="0"/>
              <w:jc w:val="center"/>
              <w:textAlignment w:val="baseline"/>
              <w:rPr>
                <w:rFonts w:hint="default" w:ascii="Times New Roman" w:hAnsi="Times New Roman" w:eastAsia="宋体" w:cs="宋体"/>
                <w:b w:val="0"/>
                <w:i w:val="0"/>
                <w:iCs w:val="0"/>
                <w:caps w:val="0"/>
                <w:smallCaps w:val="0"/>
                <w:color w:val="000000"/>
                <w:kern w:val="28"/>
                <w:sz w:val="21"/>
                <w:szCs w:val="21"/>
                <w:highlight w:val="none"/>
              </w:rPr>
            </w:pPr>
          </w:p>
        </w:tc>
        <w:tc>
          <w:tcPr>
            <w:tcW w:w="1559" w:type="dxa"/>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 w:val="0"/>
                <w:bCs/>
                <w:i w:val="0"/>
                <w:iCs w:val="0"/>
                <w:caps w:val="0"/>
                <w:smallCaps w:val="0"/>
                <w:color w:val="000000"/>
                <w:kern w:val="28"/>
                <w:sz w:val="21"/>
                <w:szCs w:val="21"/>
                <w:highlight w:val="none"/>
              </w:rPr>
            </w:pPr>
            <w:r>
              <w:rPr>
                <w:rFonts w:hint="default" w:ascii="Times New Roman" w:hAnsi="Times New Roman" w:eastAsia="宋体" w:cs="宋体"/>
                <w:b w:val="0"/>
                <w:bCs/>
                <w:i w:val="0"/>
                <w:iCs w:val="0"/>
                <w:caps w:val="0"/>
                <w:smallCaps w:val="0"/>
                <w:color w:val="000000"/>
                <w:kern w:val="28"/>
                <w:sz w:val="21"/>
                <w:szCs w:val="21"/>
                <w:highlight w:val="none"/>
              </w:rPr>
              <w:t>钢直尺</w:t>
            </w:r>
          </w:p>
        </w:tc>
        <w:tc>
          <w:tcPr>
            <w:tcW w:w="2005" w:type="dxa"/>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 w:val="0"/>
                <w:bCs/>
                <w:i w:val="0"/>
                <w:iCs w:val="0"/>
                <w:caps w:val="0"/>
                <w:smallCaps w:val="0"/>
                <w:color w:val="000000"/>
                <w:kern w:val="28"/>
                <w:sz w:val="21"/>
                <w:szCs w:val="21"/>
                <w:highlight w:val="none"/>
              </w:rPr>
            </w:pPr>
            <w:r>
              <w:rPr>
                <w:rFonts w:hint="default" w:ascii="Times New Roman" w:hAnsi="Times New Roman" w:eastAsia="宋体" w:cs="宋体"/>
                <w:b w:val="0"/>
                <w:bCs/>
                <w:i w:val="0"/>
                <w:iCs w:val="0"/>
                <w:caps w:val="0"/>
                <w:smallCaps w:val="0"/>
                <w:color w:val="000000"/>
                <w:kern w:val="28"/>
                <w:sz w:val="21"/>
                <w:szCs w:val="21"/>
                <w:highlight w:val="none"/>
              </w:rPr>
              <w:t>用于测量长度</w:t>
            </w:r>
          </w:p>
        </w:tc>
        <w:tc>
          <w:tcPr>
            <w:tcW w:w="1455" w:type="dxa"/>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 w:val="0"/>
                <w:bCs/>
                <w:i w:val="0"/>
                <w:iCs w:val="0"/>
                <w:caps w:val="0"/>
                <w:smallCaps w:val="0"/>
                <w:color w:val="000000"/>
                <w:kern w:val="28"/>
                <w:sz w:val="21"/>
                <w:szCs w:val="21"/>
                <w:highlight w:val="none"/>
              </w:rPr>
            </w:pPr>
            <w:r>
              <w:rPr>
                <w:rFonts w:hint="default" w:ascii="Times New Roman" w:hAnsi="Times New Roman" w:eastAsia="宋体" w:cs="宋体"/>
                <w:b w:val="0"/>
                <w:bCs/>
                <w:i w:val="0"/>
                <w:iCs w:val="0"/>
                <w:caps w:val="0"/>
                <w:smallCaps w:val="0"/>
                <w:color w:val="000000"/>
                <w:kern w:val="28"/>
                <w:sz w:val="21"/>
                <w:szCs w:val="21"/>
                <w:highlight w:val="none"/>
              </w:rPr>
              <w:t>（0～1500）mm</w:t>
            </w:r>
          </w:p>
        </w:tc>
        <w:tc>
          <w:tcPr>
            <w:tcW w:w="2494" w:type="dxa"/>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 w:val="0"/>
                <w:bCs/>
                <w:i w:val="0"/>
                <w:iCs w:val="0"/>
                <w:caps w:val="0"/>
                <w:smallCaps w:val="0"/>
                <w:color w:val="000000"/>
                <w:kern w:val="28"/>
                <w:sz w:val="21"/>
                <w:szCs w:val="21"/>
                <w:highlight w:val="none"/>
              </w:rPr>
            </w:pPr>
            <w:r>
              <w:rPr>
                <w:rFonts w:hint="default" w:ascii="Times New Roman" w:hAnsi="Times New Roman" w:eastAsia="宋体" w:cs="宋体"/>
                <w:b w:val="0"/>
                <w:bCs/>
                <w:i w:val="0"/>
                <w:iCs w:val="0"/>
                <w:caps w:val="0"/>
                <w:smallCaps w:val="0"/>
                <w:color w:val="000000"/>
                <w:kern w:val="28"/>
                <w:sz w:val="21"/>
                <w:szCs w:val="21"/>
                <w:highlight w:val="none"/>
              </w:rPr>
              <w:t>精度：±5mm</w:t>
            </w:r>
          </w:p>
        </w:tc>
        <w:tc>
          <w:tcPr>
            <w:tcW w:w="1219" w:type="dxa"/>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 w:val="0"/>
                <w:bCs/>
                <w:i w:val="0"/>
                <w:iCs w:val="0"/>
                <w:caps w:val="0"/>
                <w:smallCaps w:val="0"/>
                <w:color w:val="000000"/>
                <w:kern w:val="28"/>
                <w:sz w:val="21"/>
                <w:szCs w:val="21"/>
                <w:highlight w:val="none"/>
              </w:rPr>
            </w:pPr>
            <w:r>
              <w:rPr>
                <w:rFonts w:hint="default" w:ascii="Times New Roman" w:hAnsi="Times New Roman" w:eastAsia="宋体" w:cs="宋体"/>
                <w:b w:val="0"/>
                <w:bCs/>
                <w:i w:val="0"/>
                <w:iCs w:val="0"/>
                <w:caps w:val="0"/>
                <w:smallCaps w:val="0"/>
                <w:color w:val="000000"/>
                <w:kern w:val="28"/>
                <w:sz w:val="21"/>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jc w:val="center"/>
        </w:trPr>
        <w:tc>
          <w:tcPr>
            <w:tcW w:w="711" w:type="dxa"/>
            <w:noWrap w:val="0"/>
            <w:vAlign w:val="center"/>
          </w:tcPr>
          <w:p>
            <w:pPr>
              <w:keepNext w:val="0"/>
              <w:keepLines w:val="0"/>
              <w:pageBreakBefore w:val="0"/>
              <w:widowControl w:val="0"/>
              <w:numPr>
                <w:ilvl w:val="0"/>
                <w:numId w:val="32"/>
              </w:numPr>
              <w:kinsoku/>
              <w:wordWrap/>
              <w:overflowPunct/>
              <w:topLinePunct w:val="0"/>
              <w:autoSpaceDE/>
              <w:autoSpaceDN/>
              <w:bidi w:val="0"/>
              <w:adjustRightInd w:val="0"/>
              <w:snapToGrid/>
              <w:spacing w:line="240" w:lineRule="auto"/>
              <w:ind w:left="0" w:leftChars="0" w:firstLine="0" w:firstLineChars="0"/>
              <w:jc w:val="center"/>
              <w:textAlignment w:val="baseline"/>
              <w:rPr>
                <w:rFonts w:hint="default" w:ascii="Times New Roman" w:hAnsi="Times New Roman" w:eastAsia="宋体" w:cs="宋体"/>
                <w:b w:val="0"/>
                <w:i w:val="0"/>
                <w:iCs w:val="0"/>
                <w:caps w:val="0"/>
                <w:smallCaps w:val="0"/>
                <w:color w:val="000000"/>
                <w:kern w:val="28"/>
                <w:sz w:val="21"/>
                <w:szCs w:val="21"/>
                <w:highlight w:val="none"/>
              </w:rPr>
            </w:pPr>
          </w:p>
        </w:tc>
        <w:tc>
          <w:tcPr>
            <w:tcW w:w="1559" w:type="dxa"/>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 w:val="0"/>
                <w:bCs/>
                <w:i w:val="0"/>
                <w:iCs w:val="0"/>
                <w:caps w:val="0"/>
                <w:smallCaps w:val="0"/>
                <w:color w:val="000000"/>
                <w:kern w:val="28"/>
                <w:sz w:val="21"/>
                <w:szCs w:val="21"/>
                <w:highlight w:val="none"/>
              </w:rPr>
            </w:pPr>
            <w:r>
              <w:rPr>
                <w:rFonts w:hint="default" w:ascii="Times New Roman" w:hAnsi="Times New Roman" w:eastAsia="宋体" w:cs="宋体"/>
                <w:b w:val="0"/>
                <w:bCs/>
                <w:i w:val="0"/>
                <w:iCs w:val="0"/>
                <w:caps w:val="0"/>
                <w:smallCaps w:val="0"/>
                <w:color w:val="000000"/>
                <w:kern w:val="28"/>
                <w:sz w:val="21"/>
                <w:szCs w:val="21"/>
                <w:highlight w:val="none"/>
              </w:rPr>
              <w:t>直流电阻测试仪</w:t>
            </w:r>
          </w:p>
        </w:tc>
        <w:tc>
          <w:tcPr>
            <w:tcW w:w="2005" w:type="dxa"/>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 w:val="0"/>
                <w:bCs/>
                <w:i w:val="0"/>
                <w:iCs w:val="0"/>
                <w:caps w:val="0"/>
                <w:smallCaps w:val="0"/>
                <w:color w:val="000000"/>
                <w:kern w:val="28"/>
                <w:sz w:val="21"/>
                <w:szCs w:val="21"/>
                <w:highlight w:val="none"/>
              </w:rPr>
            </w:pPr>
            <w:r>
              <w:rPr>
                <w:rFonts w:hint="default" w:ascii="Times New Roman" w:hAnsi="Times New Roman" w:eastAsia="宋体" w:cs="宋体"/>
                <w:b w:val="0"/>
                <w:bCs/>
                <w:i w:val="0"/>
                <w:iCs w:val="0"/>
                <w:caps w:val="0"/>
                <w:smallCaps w:val="0"/>
                <w:color w:val="000000"/>
                <w:kern w:val="28"/>
                <w:sz w:val="21"/>
                <w:szCs w:val="21"/>
                <w:highlight w:val="none"/>
              </w:rPr>
              <w:t>用于测量搭接电阻</w:t>
            </w:r>
          </w:p>
        </w:tc>
        <w:tc>
          <w:tcPr>
            <w:tcW w:w="1455" w:type="dxa"/>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 w:val="0"/>
                <w:bCs/>
                <w:i w:val="0"/>
                <w:iCs w:val="0"/>
                <w:caps w:val="0"/>
                <w:smallCaps w:val="0"/>
                <w:color w:val="000000"/>
                <w:kern w:val="28"/>
                <w:sz w:val="21"/>
                <w:szCs w:val="21"/>
                <w:highlight w:val="none"/>
              </w:rPr>
            </w:pPr>
            <w:r>
              <w:rPr>
                <w:rFonts w:hint="default" w:ascii="Times New Roman" w:hAnsi="Times New Roman" w:eastAsia="宋体" w:cs="宋体"/>
                <w:b w:val="0"/>
                <w:bCs/>
                <w:i w:val="0"/>
                <w:iCs w:val="0"/>
                <w:caps w:val="0"/>
                <w:smallCaps w:val="0"/>
                <w:color w:val="000000"/>
                <w:kern w:val="28"/>
                <w:sz w:val="21"/>
                <w:szCs w:val="21"/>
                <w:highlight w:val="none"/>
              </w:rPr>
              <w:t>TH2516B</w:t>
            </w:r>
          </w:p>
        </w:tc>
        <w:tc>
          <w:tcPr>
            <w:tcW w:w="2494" w:type="dxa"/>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 w:val="0"/>
                <w:bCs/>
                <w:i w:val="0"/>
                <w:iCs w:val="0"/>
                <w:caps w:val="0"/>
                <w:smallCaps w:val="0"/>
                <w:color w:val="000000"/>
                <w:kern w:val="28"/>
                <w:sz w:val="21"/>
                <w:szCs w:val="21"/>
                <w:highlight w:val="none"/>
              </w:rPr>
            </w:pPr>
            <w:r>
              <w:rPr>
                <w:rFonts w:hint="default" w:ascii="Times New Roman" w:hAnsi="Times New Roman" w:eastAsia="宋体" w:cs="宋体"/>
                <w:b w:val="0"/>
                <w:bCs/>
                <w:i w:val="0"/>
                <w:iCs w:val="0"/>
                <w:caps w:val="0"/>
                <w:smallCaps w:val="0"/>
                <w:color w:val="000000"/>
                <w:kern w:val="28"/>
                <w:sz w:val="21"/>
                <w:szCs w:val="21"/>
                <w:highlight w:val="none"/>
              </w:rPr>
              <w:t>精度：±2%</w:t>
            </w:r>
          </w:p>
        </w:tc>
        <w:tc>
          <w:tcPr>
            <w:tcW w:w="1219" w:type="dxa"/>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 w:val="0"/>
                <w:bCs/>
                <w:i w:val="0"/>
                <w:iCs w:val="0"/>
                <w:caps w:val="0"/>
                <w:smallCaps w:val="0"/>
                <w:color w:val="000000"/>
                <w:kern w:val="28"/>
                <w:sz w:val="21"/>
                <w:szCs w:val="21"/>
                <w:highlight w:val="none"/>
              </w:rPr>
            </w:pPr>
            <w:r>
              <w:rPr>
                <w:rFonts w:hint="default" w:ascii="Times New Roman" w:hAnsi="Times New Roman" w:eastAsia="宋体" w:cs="宋体"/>
                <w:b w:val="0"/>
                <w:bCs/>
                <w:i w:val="0"/>
                <w:iCs w:val="0"/>
                <w:caps w:val="0"/>
                <w:smallCaps w:val="0"/>
                <w:color w:val="000000"/>
                <w:kern w:val="28"/>
                <w:sz w:val="21"/>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jc w:val="center"/>
        </w:trPr>
        <w:tc>
          <w:tcPr>
            <w:tcW w:w="711" w:type="dxa"/>
            <w:noWrap w:val="0"/>
            <w:vAlign w:val="center"/>
          </w:tcPr>
          <w:p>
            <w:pPr>
              <w:keepNext w:val="0"/>
              <w:keepLines w:val="0"/>
              <w:pageBreakBefore w:val="0"/>
              <w:widowControl w:val="0"/>
              <w:numPr>
                <w:ilvl w:val="0"/>
                <w:numId w:val="32"/>
              </w:numPr>
              <w:kinsoku/>
              <w:wordWrap/>
              <w:overflowPunct/>
              <w:topLinePunct w:val="0"/>
              <w:autoSpaceDE/>
              <w:autoSpaceDN/>
              <w:bidi w:val="0"/>
              <w:adjustRightInd w:val="0"/>
              <w:snapToGrid/>
              <w:spacing w:line="240" w:lineRule="auto"/>
              <w:ind w:left="0" w:leftChars="0" w:firstLine="0" w:firstLineChars="0"/>
              <w:jc w:val="center"/>
              <w:textAlignment w:val="baseline"/>
              <w:rPr>
                <w:rFonts w:hint="default" w:ascii="Times New Roman" w:hAnsi="Times New Roman" w:eastAsia="宋体" w:cs="宋体"/>
                <w:b w:val="0"/>
                <w:i w:val="0"/>
                <w:iCs w:val="0"/>
                <w:caps w:val="0"/>
                <w:smallCaps w:val="0"/>
                <w:color w:val="000000"/>
                <w:kern w:val="28"/>
                <w:sz w:val="21"/>
                <w:szCs w:val="21"/>
                <w:highlight w:val="none"/>
              </w:rPr>
            </w:pPr>
          </w:p>
        </w:tc>
        <w:tc>
          <w:tcPr>
            <w:tcW w:w="1559" w:type="dxa"/>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 w:val="0"/>
                <w:bCs/>
                <w:i w:val="0"/>
                <w:iCs w:val="0"/>
                <w:caps w:val="0"/>
                <w:smallCaps w:val="0"/>
                <w:color w:val="000000"/>
                <w:kern w:val="28"/>
                <w:sz w:val="21"/>
                <w:szCs w:val="21"/>
                <w:highlight w:val="none"/>
              </w:rPr>
            </w:pPr>
            <w:r>
              <w:rPr>
                <w:rFonts w:hint="default" w:ascii="Times New Roman" w:hAnsi="Times New Roman" w:eastAsia="宋体" w:cs="宋体"/>
                <w:b w:val="0"/>
                <w:bCs/>
                <w:i w:val="0"/>
                <w:iCs w:val="0"/>
                <w:caps w:val="0"/>
                <w:smallCaps w:val="0"/>
                <w:color w:val="000000"/>
                <w:kern w:val="28"/>
                <w:sz w:val="21"/>
                <w:szCs w:val="21"/>
                <w:highlight w:val="none"/>
              </w:rPr>
              <w:t>双极性电源</w:t>
            </w:r>
          </w:p>
        </w:tc>
        <w:tc>
          <w:tcPr>
            <w:tcW w:w="2005" w:type="dxa"/>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 w:val="0"/>
                <w:bCs/>
                <w:i w:val="0"/>
                <w:iCs w:val="0"/>
                <w:caps w:val="0"/>
                <w:smallCaps w:val="0"/>
                <w:color w:val="000000"/>
                <w:kern w:val="28"/>
                <w:sz w:val="21"/>
                <w:szCs w:val="21"/>
                <w:highlight w:val="none"/>
              </w:rPr>
            </w:pPr>
            <w:r>
              <w:rPr>
                <w:rFonts w:hint="default" w:ascii="Times New Roman" w:hAnsi="Times New Roman" w:eastAsia="宋体" w:cs="宋体"/>
                <w:b w:val="0"/>
                <w:bCs/>
                <w:i w:val="0"/>
                <w:iCs w:val="0"/>
                <w:caps w:val="0"/>
                <w:smallCaps w:val="0"/>
                <w:color w:val="000000"/>
                <w:kern w:val="28"/>
                <w:sz w:val="21"/>
                <w:szCs w:val="21"/>
                <w:highlight w:val="none"/>
              </w:rPr>
              <w:t>用于产品供电</w:t>
            </w:r>
          </w:p>
        </w:tc>
        <w:tc>
          <w:tcPr>
            <w:tcW w:w="1455" w:type="dxa"/>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 w:val="0"/>
                <w:bCs/>
                <w:i w:val="0"/>
                <w:iCs w:val="0"/>
                <w:caps w:val="0"/>
                <w:smallCaps w:val="0"/>
                <w:color w:val="000000"/>
                <w:kern w:val="28"/>
                <w:sz w:val="21"/>
                <w:szCs w:val="21"/>
                <w:highlight w:val="none"/>
              </w:rPr>
            </w:pPr>
            <w:r>
              <w:rPr>
                <w:rFonts w:hint="default" w:ascii="Times New Roman" w:hAnsi="Times New Roman" w:eastAsia="宋体" w:cs="宋体"/>
                <w:b w:val="0"/>
                <w:bCs/>
                <w:i w:val="0"/>
                <w:iCs w:val="0"/>
                <w:caps w:val="0"/>
                <w:smallCaps w:val="0"/>
                <w:color w:val="000000"/>
                <w:kern w:val="28"/>
                <w:sz w:val="21"/>
                <w:szCs w:val="21"/>
                <w:highlight w:val="none"/>
              </w:rPr>
              <w:t>PBZ40-10</w:t>
            </w:r>
          </w:p>
        </w:tc>
        <w:tc>
          <w:tcPr>
            <w:tcW w:w="2494" w:type="dxa"/>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 w:val="0"/>
                <w:bCs/>
                <w:i w:val="0"/>
                <w:iCs w:val="0"/>
                <w:caps w:val="0"/>
                <w:smallCaps w:val="0"/>
                <w:color w:val="000000"/>
                <w:kern w:val="28"/>
                <w:sz w:val="21"/>
                <w:szCs w:val="21"/>
                <w:highlight w:val="none"/>
              </w:rPr>
            </w:pPr>
            <w:r>
              <w:rPr>
                <w:rFonts w:hint="default" w:ascii="Times New Roman" w:hAnsi="Times New Roman" w:eastAsia="宋体" w:cs="宋体"/>
                <w:b w:val="0"/>
                <w:bCs/>
                <w:i w:val="0"/>
                <w:iCs w:val="0"/>
                <w:caps w:val="0"/>
                <w:smallCaps w:val="0"/>
                <w:color w:val="000000"/>
                <w:kern w:val="28"/>
                <w:sz w:val="21"/>
                <w:szCs w:val="21"/>
                <w:highlight w:val="none"/>
              </w:rPr>
              <w:t>输出电压误差≤0.1V</w:t>
            </w:r>
          </w:p>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 w:val="0"/>
                <w:bCs/>
                <w:i w:val="0"/>
                <w:iCs w:val="0"/>
                <w:caps w:val="0"/>
                <w:smallCaps w:val="0"/>
                <w:color w:val="000000"/>
                <w:kern w:val="28"/>
                <w:sz w:val="21"/>
                <w:szCs w:val="21"/>
                <w:highlight w:val="none"/>
              </w:rPr>
            </w:pPr>
            <w:r>
              <w:rPr>
                <w:rFonts w:hint="default" w:ascii="Times New Roman" w:hAnsi="Times New Roman" w:eastAsia="宋体" w:cs="宋体"/>
                <w:b w:val="0"/>
                <w:bCs/>
                <w:i w:val="0"/>
                <w:iCs w:val="0"/>
                <w:caps w:val="0"/>
                <w:smallCaps w:val="0"/>
                <w:color w:val="000000"/>
                <w:kern w:val="28"/>
                <w:sz w:val="21"/>
                <w:szCs w:val="21"/>
                <w:highlight w:val="none"/>
              </w:rPr>
              <w:t>输出电流误差±0.04A</w:t>
            </w:r>
          </w:p>
        </w:tc>
        <w:tc>
          <w:tcPr>
            <w:tcW w:w="1219" w:type="dxa"/>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default" w:ascii="Times New Roman" w:hAnsi="Times New Roman" w:eastAsia="宋体" w:cs="宋体"/>
                <w:b w:val="0"/>
                <w:bCs/>
                <w:i w:val="0"/>
                <w:iCs w:val="0"/>
                <w:caps w:val="0"/>
                <w:smallCaps w:val="0"/>
                <w:color w:val="000000"/>
                <w:kern w:val="28"/>
                <w:sz w:val="21"/>
                <w:szCs w:val="21"/>
                <w:highlight w:val="none"/>
              </w:rPr>
            </w:pPr>
            <w:r>
              <w:rPr>
                <w:rFonts w:hint="default" w:ascii="Times New Roman" w:hAnsi="Times New Roman" w:eastAsia="宋体" w:cs="宋体"/>
                <w:b w:val="0"/>
                <w:bCs/>
                <w:i w:val="0"/>
                <w:iCs w:val="0"/>
                <w:caps w:val="0"/>
                <w:smallCaps w:val="0"/>
                <w:color w:val="000000"/>
                <w:kern w:val="28"/>
                <w:sz w:val="21"/>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jc w:val="center"/>
        </w:trPr>
        <w:tc>
          <w:tcPr>
            <w:tcW w:w="9443" w:type="dxa"/>
            <w:gridSpan w:val="6"/>
            <w:noWrap w:val="0"/>
            <w:vAlign w:val="center"/>
          </w:tcPr>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left"/>
              <w:textAlignment w:val="baseline"/>
              <w:rPr>
                <w:rFonts w:hint="default" w:ascii="Times New Roman" w:hAnsi="Times New Roman" w:eastAsia="宋体" w:cs="宋体"/>
                <w:b w:val="0"/>
                <w:i w:val="0"/>
                <w:iCs w:val="0"/>
                <w:caps w:val="0"/>
                <w:smallCaps w:val="0"/>
                <w:color w:val="000000"/>
                <w:kern w:val="28"/>
                <w:sz w:val="21"/>
                <w:szCs w:val="21"/>
                <w:highlight w:val="none"/>
              </w:rPr>
            </w:pPr>
            <w:r>
              <w:rPr>
                <w:rFonts w:hint="default" w:ascii="Times New Roman" w:hAnsi="Times New Roman" w:eastAsia="宋体" w:cs="宋体"/>
                <w:b w:val="0"/>
                <w:bCs/>
                <w:i w:val="0"/>
                <w:iCs w:val="0"/>
                <w:caps w:val="0"/>
                <w:smallCaps w:val="0"/>
                <w:color w:val="000000"/>
                <w:kern w:val="28"/>
                <w:sz w:val="21"/>
                <w:szCs w:val="21"/>
                <w:highlight w:val="none"/>
              </w:rPr>
              <w:t>注：1.</w:t>
            </w:r>
            <w:r>
              <w:rPr>
                <w:rFonts w:hint="default" w:ascii="Times New Roman" w:hAnsi="Times New Roman" w:eastAsia="宋体" w:cs="宋体"/>
                <w:b w:val="0"/>
                <w:i w:val="0"/>
                <w:iCs w:val="0"/>
                <w:caps w:val="0"/>
                <w:smallCaps w:val="0"/>
                <w:color w:val="000000"/>
                <w:kern w:val="0"/>
                <w:sz w:val="21"/>
                <w:szCs w:val="21"/>
                <w:highlight w:val="none"/>
              </w:rPr>
              <w:t>若选择的试验设备精度/量程比原试验设备等同或更优</w:t>
            </w:r>
            <w:r>
              <w:rPr>
                <w:rFonts w:hint="default" w:ascii="Times New Roman" w:hAnsi="Times New Roman" w:eastAsia="宋体" w:cs="宋体"/>
                <w:b w:val="0"/>
                <w:i w:val="0"/>
                <w:iCs w:val="0"/>
                <w:caps w:val="0"/>
                <w:smallCaps w:val="0"/>
                <w:color w:val="000000"/>
                <w:kern w:val="28"/>
                <w:sz w:val="21"/>
                <w:szCs w:val="21"/>
                <w:highlight w:val="none"/>
              </w:rPr>
              <w:t>，则允许更换设备进行试验。</w:t>
            </w:r>
          </w:p>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left"/>
              <w:textAlignment w:val="baseline"/>
              <w:rPr>
                <w:rFonts w:hint="default" w:ascii="Times New Roman" w:hAnsi="Times New Roman" w:eastAsia="宋体" w:cs="宋体"/>
                <w:b w:val="0"/>
                <w:i w:val="0"/>
                <w:iCs w:val="0"/>
                <w:caps w:val="0"/>
                <w:smallCaps w:val="0"/>
                <w:color w:val="000000"/>
                <w:kern w:val="28"/>
                <w:sz w:val="21"/>
                <w:szCs w:val="21"/>
                <w:highlight w:val="none"/>
              </w:rPr>
            </w:pPr>
            <w:r>
              <w:rPr>
                <w:rFonts w:hint="default" w:ascii="Times New Roman" w:hAnsi="Times New Roman" w:eastAsia="宋体" w:cs="宋体"/>
                <w:b w:val="0"/>
                <w:i w:val="0"/>
                <w:iCs w:val="0"/>
                <w:caps w:val="0"/>
                <w:smallCaps w:val="0"/>
                <w:color w:val="000000"/>
                <w:kern w:val="28"/>
                <w:sz w:val="21"/>
                <w:szCs w:val="21"/>
                <w:highlight w:val="none"/>
              </w:rPr>
              <w:t>2.实际使用的设备/仪器，由试验单位记录，并在试验报告中明确。</w:t>
            </w:r>
          </w:p>
          <w:p>
            <w:pPr>
              <w:keepNext w:val="0"/>
              <w:keepLines w:val="0"/>
              <w:pageBreakBefore w:val="0"/>
              <w:widowControl w:val="0"/>
              <w:kinsoku/>
              <w:wordWrap/>
              <w:overflowPunct/>
              <w:topLinePunct w:val="0"/>
              <w:autoSpaceDE/>
              <w:autoSpaceDN/>
              <w:bidi w:val="0"/>
              <w:adjustRightInd w:val="0"/>
              <w:snapToGrid/>
              <w:spacing w:line="240" w:lineRule="auto"/>
              <w:ind w:firstLine="0" w:firstLineChars="0"/>
              <w:jc w:val="left"/>
              <w:textAlignment w:val="baseline"/>
              <w:rPr>
                <w:rFonts w:hint="default" w:ascii="Times New Roman" w:hAnsi="Times New Roman" w:eastAsia="宋体" w:cs="宋体"/>
                <w:b w:val="0"/>
                <w:i w:val="0"/>
                <w:iCs w:val="0"/>
                <w:caps w:val="0"/>
                <w:smallCaps w:val="0"/>
                <w:color w:val="000000"/>
                <w:kern w:val="28"/>
                <w:sz w:val="21"/>
                <w:szCs w:val="21"/>
                <w:highlight w:val="none"/>
              </w:rPr>
            </w:pPr>
            <w:r>
              <w:rPr>
                <w:rFonts w:hint="default" w:ascii="Times New Roman" w:hAnsi="Times New Roman" w:eastAsia="宋体" w:cs="宋体"/>
                <w:b w:val="0"/>
                <w:bCs/>
                <w:i w:val="0"/>
                <w:iCs w:val="0"/>
                <w:caps w:val="0"/>
                <w:smallCaps w:val="0"/>
                <w:color w:val="000000"/>
                <w:kern w:val="28"/>
                <w:sz w:val="21"/>
                <w:szCs w:val="21"/>
                <w:highlight w:val="none"/>
              </w:rPr>
              <w:t>3</w:t>
            </w:r>
            <w:r>
              <w:rPr>
                <w:rFonts w:hint="default" w:ascii="Times New Roman" w:hAnsi="Times New Roman" w:eastAsia="宋体" w:cs="宋体"/>
                <w:b w:val="0"/>
                <w:i w:val="0"/>
                <w:iCs w:val="0"/>
                <w:caps w:val="0"/>
                <w:smallCaps w:val="0"/>
                <w:color w:val="000000"/>
                <w:kern w:val="28"/>
                <w:sz w:val="21"/>
                <w:szCs w:val="21"/>
                <w:highlight w:val="none"/>
              </w:rPr>
              <w:t>.</w:t>
            </w:r>
            <w:r>
              <w:rPr>
                <w:rFonts w:hint="default" w:ascii="Times New Roman" w:hAnsi="Times New Roman" w:eastAsia="宋体" w:cs="宋体"/>
                <w:b w:val="0"/>
                <w:i w:val="0"/>
                <w:iCs w:val="0"/>
                <w:caps w:val="0"/>
                <w:smallCaps w:val="0"/>
                <w:color w:val="000000"/>
                <w:kern w:val="0"/>
                <w:sz w:val="21"/>
                <w:szCs w:val="21"/>
                <w:highlight w:val="none"/>
              </w:rPr>
              <w:t>所有未标注数量的设备，默认数量为1。</w:t>
            </w:r>
          </w:p>
        </w:tc>
      </w:tr>
    </w:tbl>
    <w:p>
      <w:pPr>
        <w:pStyle w:val="2"/>
        <w:rPr>
          <w:rFonts w:hint="default" w:ascii="Times New Roman" w:hAnsi="Times New Roman" w:cs="宋体"/>
          <w:i w:val="0"/>
          <w:iCs w:val="0"/>
          <w:caps w:val="0"/>
          <w:smallCaps w:val="0"/>
          <w:color w:val="000000" w:themeColor="text1"/>
          <w:lang w:val="en-US" w:eastAsia="zh-CN"/>
          <w14:textFill>
            <w14:solidFill>
              <w14:schemeClr w14:val="tx1"/>
            </w14:solidFill>
          </w14:textFill>
        </w:rPr>
      </w:pPr>
      <w:bookmarkStart w:id="338" w:name="_Toc24065"/>
      <w:bookmarkStart w:id="339" w:name="_Toc19061"/>
      <w:bookmarkStart w:id="340" w:name="_Toc32501"/>
      <w:r>
        <w:rPr>
          <w:rFonts w:hint="default" w:ascii="Times New Roman" w:hAnsi="Times New Roman" w:cs="宋体"/>
          <w:i w:val="0"/>
          <w:iCs w:val="0"/>
          <w:caps w:val="0"/>
          <w:smallCaps w:val="0"/>
          <w:color w:val="000000" w:themeColor="text1"/>
          <w:lang w:val="en-US" w:eastAsia="zh-CN"/>
          <w14:textFill>
            <w14:solidFill>
              <w14:schemeClr w14:val="tx1"/>
            </w14:solidFill>
          </w14:textFill>
        </w:rPr>
        <w:t>试验布置和连接</w:t>
      </w:r>
      <w:bookmarkEnd w:id="338"/>
      <w:bookmarkEnd w:id="339"/>
      <w:bookmarkEnd w:id="340"/>
    </w:p>
    <w:p>
      <w:pPr>
        <w:ind w:firstLine="480"/>
        <w:rPr>
          <w:rFonts w:hint="default" w:ascii="Times New Roman" w:hAnsi="Times New Roman" w:cs="宋体"/>
          <w:i w:val="0"/>
          <w:iCs w:val="0"/>
          <w:caps w:val="0"/>
          <w:smallCaps w:val="0"/>
          <w:color w:val="000000" w:themeColor="text1"/>
          <w14:textFill>
            <w14:solidFill>
              <w14:schemeClr w14:val="tx1"/>
            </w14:solidFill>
          </w14:textFill>
        </w:rPr>
      </w:pPr>
      <w:r>
        <w:rPr>
          <w:rFonts w:hint="eastAsia" w:ascii="Times New Roman" w:hAnsi="Times New Roman" w:cs="宋体"/>
          <w:i w:val="0"/>
          <w:iCs w:val="0"/>
          <w:caps w:val="0"/>
          <w:smallCaps w:val="0"/>
          <w:color w:val="000000" w:themeColor="text1"/>
          <w:lang w:val="en-US" w:eastAsia="zh-CN"/>
          <w14:textFill>
            <w14:solidFill>
              <w14:schemeClr w14:val="tx1"/>
            </w14:solidFill>
          </w14:textFill>
        </w:rPr>
        <w:t>校准布置如</w:t>
      </w:r>
      <w:r>
        <w:rPr>
          <w:rFonts w:hint="default" w:ascii="Times New Roman" w:hAnsi="Times New Roman" w:cs="宋体"/>
          <w:i w:val="0"/>
          <w:iCs w:val="0"/>
          <w:caps w:val="0"/>
          <w:smallCaps w:val="0"/>
          <w:color w:val="000000" w:themeColor="text1"/>
          <w14:textFill>
            <w14:solidFill>
              <w14:schemeClr w14:val="tx1"/>
            </w14:solidFill>
          </w14:textFill>
        </w:rPr>
        <w:fldChar w:fldCharType="begin"/>
      </w:r>
      <w:r>
        <w:rPr>
          <w:rFonts w:hint="default" w:ascii="Times New Roman" w:hAnsi="Times New Roman" w:cs="宋体"/>
          <w:i w:val="0"/>
          <w:iCs w:val="0"/>
          <w:caps w:val="0"/>
          <w:smallCaps w:val="0"/>
          <w:color w:val="000000" w:themeColor="text1"/>
          <w14:textFill>
            <w14:solidFill>
              <w14:schemeClr w14:val="tx1"/>
            </w14:solidFill>
          </w14:textFill>
        </w:rPr>
        <w:instrText xml:space="preserve"> REF _Ref5510 \h </w:instrText>
      </w:r>
      <w:r>
        <w:rPr>
          <w:rFonts w:hint="default"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 xml:space="preserve">图 </w:t>
      </w:r>
      <w:r>
        <w:rPr>
          <w:rFonts w:hint="default" w:ascii="Times New Roman" w:hAnsi="Times New Roman" w:cs="宋体"/>
          <w:i w:val="0"/>
          <w:iCs w:val="0"/>
          <w:caps w:val="0"/>
          <w:smallCaps w:val="0"/>
          <w:color w:val="000000" w:themeColor="text1"/>
          <w14:textFill>
            <w14:solidFill>
              <w14:schemeClr w14:val="tx1"/>
            </w14:solidFill>
          </w14:textFill>
        </w:rPr>
        <w:fldChar w:fldCharType="begin"/>
      </w:r>
      <w:r>
        <w:rPr>
          <w:rFonts w:hint="default"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15</w:t>
      </w:r>
      <w:r>
        <w:rPr>
          <w:rFonts w:hint="default" w:ascii="Times New Roman" w:hAnsi="Times New Roman" w:cs="宋体"/>
          <w:i w:val="0"/>
          <w:iCs w:val="0"/>
          <w:caps w:val="0"/>
          <w:smallCaps w:val="0"/>
          <w:color w:val="000000" w:themeColor="text1"/>
          <w14:textFill>
            <w14:solidFill>
              <w14:schemeClr w14:val="tx1"/>
            </w14:solidFill>
          </w14:textFill>
        </w:rPr>
        <w:fldChar w:fldCharType="end"/>
      </w:r>
      <w:r>
        <w:rPr>
          <w:rFonts w:hint="default" w:ascii="Times New Roman" w:hAnsi="Times New Roman" w:cs="宋体"/>
          <w:i w:val="0"/>
          <w:iCs w:val="0"/>
          <w:caps w:val="0"/>
          <w:smallCaps w:val="0"/>
          <w:color w:val="000000" w:themeColor="text1"/>
          <w:lang w:eastAsia="zh-CN"/>
          <w14:textFill>
            <w14:solidFill>
              <w14:schemeClr w14:val="tx1"/>
            </w14:solidFill>
          </w14:textFill>
        </w:rPr>
        <w:t>-</w:t>
      </w:r>
      <w:r>
        <w:rPr>
          <w:rFonts w:hint="default" w:ascii="Times New Roman" w:hAnsi="Times New Roman" w:cs="宋体"/>
          <w:i w:val="0"/>
          <w:iCs w:val="0"/>
          <w:caps w:val="0"/>
          <w:smallCaps w:val="0"/>
          <w:color w:val="000000" w:themeColor="text1"/>
          <w14:textFill>
            <w14:solidFill>
              <w14:schemeClr w14:val="tx1"/>
            </w14:solidFill>
          </w14:textFill>
        </w:rPr>
        <w:t>1</w:t>
      </w:r>
      <w:r>
        <w:rPr>
          <w:rFonts w:hint="default"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所示，源阻抗验证布置如</w:t>
      </w:r>
      <w:r>
        <w:rPr>
          <w:rFonts w:hint="default" w:ascii="Times New Roman" w:hAnsi="Times New Roman" w:cs="宋体"/>
          <w:i w:val="0"/>
          <w:iCs w:val="0"/>
          <w:caps w:val="0"/>
          <w:smallCaps w:val="0"/>
          <w:color w:val="000000" w:themeColor="text1"/>
          <w14:textFill>
            <w14:solidFill>
              <w14:schemeClr w14:val="tx1"/>
            </w14:solidFill>
          </w14:textFill>
        </w:rPr>
        <w:fldChar w:fldCharType="begin"/>
      </w:r>
      <w:r>
        <w:rPr>
          <w:rFonts w:hint="default" w:ascii="Times New Roman" w:hAnsi="Times New Roman" w:cs="宋体"/>
          <w:i w:val="0"/>
          <w:iCs w:val="0"/>
          <w:caps w:val="0"/>
          <w:smallCaps w:val="0"/>
          <w:color w:val="000000" w:themeColor="text1"/>
          <w14:textFill>
            <w14:solidFill>
              <w14:schemeClr w14:val="tx1"/>
            </w14:solidFill>
          </w14:textFill>
        </w:rPr>
        <w:instrText xml:space="preserve"> REF _Ref5634 \h </w:instrText>
      </w:r>
      <w:r>
        <w:rPr>
          <w:rFonts w:hint="default"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 xml:space="preserve">图 </w:t>
      </w:r>
      <w:r>
        <w:rPr>
          <w:rFonts w:hint="default" w:ascii="Times New Roman" w:hAnsi="Times New Roman" w:cs="宋体"/>
          <w:i w:val="0"/>
          <w:iCs w:val="0"/>
          <w:caps w:val="0"/>
          <w:smallCaps w:val="0"/>
          <w:color w:val="000000" w:themeColor="text1"/>
          <w14:textFill>
            <w14:solidFill>
              <w14:schemeClr w14:val="tx1"/>
            </w14:solidFill>
          </w14:textFill>
        </w:rPr>
        <w:fldChar w:fldCharType="begin"/>
      </w:r>
      <w:r>
        <w:rPr>
          <w:rFonts w:hint="default"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15</w:t>
      </w:r>
      <w:r>
        <w:rPr>
          <w:rFonts w:hint="default" w:ascii="Times New Roman" w:hAnsi="Times New Roman" w:cs="宋体"/>
          <w:i w:val="0"/>
          <w:iCs w:val="0"/>
          <w:caps w:val="0"/>
          <w:smallCaps w:val="0"/>
          <w:color w:val="000000" w:themeColor="text1"/>
          <w14:textFill>
            <w14:solidFill>
              <w14:schemeClr w14:val="tx1"/>
            </w14:solidFill>
          </w14:textFill>
        </w:rPr>
        <w:fldChar w:fldCharType="end"/>
      </w:r>
      <w:r>
        <w:rPr>
          <w:rFonts w:hint="default" w:ascii="Times New Roman" w:hAnsi="Times New Roman" w:cs="宋体"/>
          <w:i w:val="0"/>
          <w:iCs w:val="0"/>
          <w:caps w:val="0"/>
          <w:smallCaps w:val="0"/>
          <w:color w:val="000000" w:themeColor="text1"/>
          <w:lang w:eastAsia="zh-CN"/>
          <w14:textFill>
            <w14:solidFill>
              <w14:schemeClr w14:val="tx1"/>
            </w14:solidFill>
          </w14:textFill>
        </w:rPr>
        <w:t>-</w:t>
      </w:r>
      <w:r>
        <w:rPr>
          <w:rFonts w:hint="default" w:ascii="Times New Roman" w:hAnsi="Times New Roman" w:cs="宋体"/>
          <w:i w:val="0"/>
          <w:iCs w:val="0"/>
          <w:caps w:val="0"/>
          <w:smallCaps w:val="0"/>
          <w:color w:val="000000" w:themeColor="text1"/>
          <w14:textFill>
            <w14:solidFill>
              <w14:schemeClr w14:val="tx1"/>
            </w14:solidFill>
          </w14:textFill>
        </w:rPr>
        <w:t>2</w:t>
      </w:r>
      <w:r>
        <w:rPr>
          <w:rFonts w:hint="default"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所示。将FSECU安装在接地平板上，按</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fldChar w:fldCharType="begin"/>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instrText xml:space="preserve"> REF _Ref2928 \h </w:instrTex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 xml:space="preserve">图 </w:t>
      </w:r>
      <w:r>
        <w:rPr>
          <w:rFonts w:hint="default" w:ascii="Times New Roman" w:hAnsi="Times New Roman" w:cs="宋体"/>
          <w:i w:val="0"/>
          <w:iCs w:val="0"/>
          <w:caps w:val="0"/>
          <w:smallCaps w:val="0"/>
          <w:color w:val="000000" w:themeColor="text1"/>
          <w14:textFill>
            <w14:solidFill>
              <w14:schemeClr w14:val="tx1"/>
            </w14:solidFill>
          </w14:textFill>
        </w:rPr>
        <w:fldChar w:fldCharType="begin"/>
      </w:r>
      <w:r>
        <w:rPr>
          <w:rFonts w:hint="default"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15</w:t>
      </w:r>
      <w:r>
        <w:rPr>
          <w:rFonts w:hint="default" w:ascii="Times New Roman" w:hAnsi="Times New Roman" w:cs="宋体"/>
          <w:i w:val="0"/>
          <w:iCs w:val="0"/>
          <w:caps w:val="0"/>
          <w:smallCaps w:val="0"/>
          <w:color w:val="000000" w:themeColor="text1"/>
          <w14:textFill>
            <w14:solidFill>
              <w14:schemeClr w14:val="tx1"/>
            </w14:solidFill>
          </w14:textFill>
        </w:rPr>
        <w:fldChar w:fldCharType="end"/>
      </w:r>
      <w:r>
        <w:rPr>
          <w:rFonts w:hint="default" w:ascii="Times New Roman" w:hAnsi="Times New Roman" w:cs="宋体"/>
          <w:i w:val="0"/>
          <w:iCs w:val="0"/>
          <w:caps w:val="0"/>
          <w:smallCaps w:val="0"/>
          <w:color w:val="000000" w:themeColor="text1"/>
          <w:lang w:eastAsia="zh-CN"/>
          <w14:textFill>
            <w14:solidFill>
              <w14:schemeClr w14:val="tx1"/>
            </w14:solidFill>
          </w14:textFill>
        </w:rPr>
        <w:t>-</w:t>
      </w:r>
      <w:r>
        <w:rPr>
          <w:rFonts w:hint="default" w:ascii="Times New Roman" w:hAnsi="Times New Roman" w:cs="宋体"/>
          <w:i w:val="0"/>
          <w:iCs w:val="0"/>
          <w:caps w:val="0"/>
          <w:smallCaps w:val="0"/>
          <w:color w:val="000000" w:themeColor="text1"/>
          <w14:textFill>
            <w14:solidFill>
              <w14:schemeClr w14:val="tx1"/>
            </w14:solidFill>
          </w14:textFill>
        </w:rPr>
        <w:t>3</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和</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fldChar w:fldCharType="begin"/>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instrText xml:space="preserve"> REF _Ref2938 \h </w:instrTex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 xml:space="preserve">图 </w:t>
      </w:r>
      <w:r>
        <w:rPr>
          <w:rFonts w:hint="default" w:ascii="Times New Roman" w:hAnsi="Times New Roman" w:cs="宋体"/>
          <w:i w:val="0"/>
          <w:iCs w:val="0"/>
          <w:caps w:val="0"/>
          <w:smallCaps w:val="0"/>
          <w:color w:val="000000" w:themeColor="text1"/>
          <w14:textFill>
            <w14:solidFill>
              <w14:schemeClr w14:val="tx1"/>
            </w14:solidFill>
          </w14:textFill>
        </w:rPr>
        <w:fldChar w:fldCharType="begin"/>
      </w:r>
      <w:r>
        <w:rPr>
          <w:rFonts w:hint="default"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15</w:t>
      </w:r>
      <w:r>
        <w:rPr>
          <w:rFonts w:hint="default" w:ascii="Times New Roman" w:hAnsi="Times New Roman" w:cs="宋体"/>
          <w:i w:val="0"/>
          <w:iCs w:val="0"/>
          <w:caps w:val="0"/>
          <w:smallCaps w:val="0"/>
          <w:color w:val="000000" w:themeColor="text1"/>
          <w14:textFill>
            <w14:solidFill>
              <w14:schemeClr w14:val="tx1"/>
            </w14:solidFill>
          </w14:textFill>
        </w:rPr>
        <w:fldChar w:fldCharType="end"/>
      </w:r>
      <w:r>
        <w:rPr>
          <w:rFonts w:hint="default" w:ascii="Times New Roman" w:hAnsi="Times New Roman" w:cs="宋体"/>
          <w:i w:val="0"/>
          <w:iCs w:val="0"/>
          <w:caps w:val="0"/>
          <w:smallCaps w:val="0"/>
          <w:color w:val="000000" w:themeColor="text1"/>
          <w:lang w:eastAsia="zh-CN"/>
          <w14:textFill>
            <w14:solidFill>
              <w14:schemeClr w14:val="tx1"/>
            </w14:solidFill>
          </w14:textFill>
        </w:rPr>
        <w:t>-</w:t>
      </w:r>
      <w:r>
        <w:rPr>
          <w:rFonts w:hint="default" w:ascii="Times New Roman" w:hAnsi="Times New Roman" w:cs="宋体"/>
          <w:i w:val="0"/>
          <w:iCs w:val="0"/>
          <w:caps w:val="0"/>
          <w:smallCaps w:val="0"/>
          <w:color w:val="000000" w:themeColor="text1"/>
          <w14:textFill>
            <w14:solidFill>
              <w14:schemeClr w14:val="tx1"/>
            </w14:solidFill>
          </w14:textFill>
        </w:rPr>
        <w:t>4</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将受试设备与测试设备进行连接布置。</w:t>
      </w:r>
    </w:p>
    <w:p>
      <w:pPr>
        <w:pStyle w:val="11"/>
        <w:jc w:val="center"/>
        <w:rPr>
          <w:rFonts w:hint="default" w:ascii="Times New Roman" w:hAnsi="Times New Roman" w:cs="宋体"/>
          <w:i w:val="0"/>
          <w:iCs w:val="0"/>
          <w:caps w:val="0"/>
          <w:smallCaps w:val="0"/>
          <w:color w:val="000000"/>
          <w:highlight w:val="none"/>
        </w:rPr>
      </w:pPr>
      <w:r>
        <w:rPr>
          <w:rFonts w:hint="default" w:ascii="Times New Roman" w:hAnsi="Times New Roman" w:cs="宋体"/>
          <w:i w:val="0"/>
          <w:iCs w:val="0"/>
          <w:caps w:val="0"/>
          <w:smallCaps w:val="0"/>
          <w:color w:val="000000"/>
          <w:highlight w:val="none"/>
        </w:rPr>
        <w:object>
          <v:shape id="_x0000_i1031" o:spt="75" type="#_x0000_t75" style="height:205.5pt;width:401.5pt;" o:ole="t" filled="f" o:preferrelative="t" stroked="f" coordsize="21600,21600">
            <v:path/>
            <v:fill on="f" focussize="0,0"/>
            <v:stroke on="f" joinstyle="miter"/>
            <v:imagedata r:id="rId38" o:title=""/>
            <o:lock v:ext="edit" aspectratio="t"/>
            <w10:wrap type="none"/>
            <w10:anchorlock/>
          </v:shape>
          <o:OLEObject Type="Embed" ProgID="Visio.Drawing.11" ShapeID="_x0000_i1031" DrawAspect="Content" ObjectID="_1468075731" r:id="rId37">
            <o:LockedField>false</o:LockedField>
          </o:OLEObject>
        </w:object>
      </w:r>
    </w:p>
    <w:p>
      <w:pPr>
        <w:pStyle w:val="11"/>
        <w:jc w:val="center"/>
        <w:rPr>
          <w:rFonts w:hint="default" w:ascii="Times New Roman" w:hAnsi="Times New Roman" w:cs="宋体"/>
          <w:i w:val="0"/>
          <w:iCs w:val="0"/>
          <w:caps w:val="0"/>
          <w:smallCaps w:val="0"/>
          <w:color w:val="000000" w:themeColor="text1"/>
          <w:lang w:val="en-US" w:eastAsia="zh-CN"/>
          <w14:textFill>
            <w14:solidFill>
              <w14:schemeClr w14:val="tx1"/>
            </w14:solidFill>
          </w14:textFill>
        </w:rPr>
      </w:pPr>
      <w:r>
        <w:rPr>
          <w:rFonts w:hint="default" w:ascii="Times New Roman" w:hAnsi="Times New Roman" w:cs="宋体"/>
          <w:i w:val="0"/>
          <w:iCs w:val="0"/>
          <w:caps w:val="0"/>
          <w:smallCaps w:val="0"/>
          <w:color w:val="000000" w:themeColor="text1"/>
          <w14:textFill>
            <w14:solidFill>
              <w14:schemeClr w14:val="tx1"/>
            </w14:solidFill>
          </w14:textFill>
        </w:rPr>
        <w:t xml:space="preserve">图 </w:t>
      </w:r>
      <w:r>
        <w:rPr>
          <w:rFonts w:hint="default" w:ascii="Times New Roman" w:hAnsi="Times New Roman" w:cs="宋体"/>
          <w:i w:val="0"/>
          <w:iCs w:val="0"/>
          <w:caps w:val="0"/>
          <w:smallCaps w:val="0"/>
          <w:color w:val="000000" w:themeColor="text1"/>
          <w14:textFill>
            <w14:solidFill>
              <w14:schemeClr w14:val="tx1"/>
            </w14:solidFill>
          </w14:textFill>
        </w:rPr>
        <w:fldChar w:fldCharType="begin"/>
      </w:r>
      <w:r>
        <w:rPr>
          <w:rFonts w:hint="default"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15</w:t>
      </w:r>
      <w:r>
        <w:rPr>
          <w:rFonts w:hint="default" w:ascii="Times New Roman" w:hAnsi="Times New Roman" w:cs="宋体"/>
          <w:i w:val="0"/>
          <w:iCs w:val="0"/>
          <w:caps w:val="0"/>
          <w:smallCaps w:val="0"/>
          <w:color w:val="000000" w:themeColor="text1"/>
          <w14:textFill>
            <w14:solidFill>
              <w14:schemeClr w14:val="tx1"/>
            </w14:solidFill>
          </w14:textFill>
        </w:rPr>
        <w:fldChar w:fldCharType="end"/>
      </w:r>
      <w:r>
        <w:rPr>
          <w:rFonts w:hint="default" w:ascii="Times New Roman" w:hAnsi="Times New Roman" w:cs="宋体"/>
          <w:i w:val="0"/>
          <w:iCs w:val="0"/>
          <w:caps w:val="0"/>
          <w:smallCaps w:val="0"/>
          <w:color w:val="000000" w:themeColor="text1"/>
          <w:lang w:eastAsia="zh-CN"/>
          <w14:textFill>
            <w14:solidFill>
              <w14:schemeClr w14:val="tx1"/>
            </w14:solidFill>
          </w14:textFill>
        </w:rPr>
        <w:t>-</w:t>
      </w:r>
      <w:r>
        <w:rPr>
          <w:rFonts w:hint="default" w:ascii="Times New Roman" w:hAnsi="Times New Roman" w:cs="宋体"/>
          <w:i w:val="0"/>
          <w:iCs w:val="0"/>
          <w:caps w:val="0"/>
          <w:smallCaps w:val="0"/>
          <w:color w:val="000000" w:themeColor="text1"/>
          <w14:textFill>
            <w14:solidFill>
              <w14:schemeClr w14:val="tx1"/>
            </w14:solidFill>
          </w14:textFill>
        </w:rPr>
        <w:fldChar w:fldCharType="begin"/>
      </w:r>
      <w:r>
        <w:rPr>
          <w:rFonts w:hint="default" w:ascii="Times New Roman" w:hAnsi="Times New Roman" w:cs="宋体"/>
          <w:i w:val="0"/>
          <w:iCs w:val="0"/>
          <w:caps w:val="0"/>
          <w:smallCaps w:val="0"/>
          <w:color w:val="000000" w:themeColor="text1"/>
          <w14:textFill>
            <w14:solidFill>
              <w14:schemeClr w14:val="tx1"/>
            </w14:solidFill>
          </w14:textFill>
        </w:rPr>
        <w:instrText xml:space="preserve"> SEQ 图 \* ARABIC \s 1 </w:instrText>
      </w:r>
      <w:r>
        <w:rPr>
          <w:rFonts w:hint="default"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1</w:t>
      </w:r>
      <w:r>
        <w:rPr>
          <w:rFonts w:hint="default" w:ascii="Times New Roman" w:hAnsi="Times New Roman" w:cs="宋体"/>
          <w:i w:val="0"/>
          <w:iCs w:val="0"/>
          <w:caps w:val="0"/>
          <w:smallCaps w:val="0"/>
          <w:color w:val="000000" w:themeColor="text1"/>
          <w14:textFill>
            <w14:solidFill>
              <w14:schemeClr w14:val="tx1"/>
            </w14:solidFill>
          </w14:textFill>
        </w:rPr>
        <w:fldChar w:fldCharType="end"/>
      </w:r>
      <w:bookmarkStart w:id="341" w:name="_Toc1595"/>
      <w:bookmarkStart w:id="342" w:name="_Toc2207"/>
      <w:bookmarkStart w:id="343" w:name="_Toc13146"/>
      <w:r>
        <w:rPr>
          <w:rFonts w:hint="eastAsia" w:ascii="Times New Roman" w:hAnsi="Times New Roman" w:cs="宋体"/>
          <w:i w:val="0"/>
          <w:iCs w:val="0"/>
          <w:caps w:val="0"/>
          <w:smallCaps w:val="0"/>
          <w:color w:val="000000" w:themeColor="text1"/>
          <w:lang w:val="en-US" w:eastAsia="zh-CN"/>
          <w14:textFill>
            <w14:solidFill>
              <w14:schemeClr w14:val="tx1"/>
            </w14:solidFill>
          </w14:textFill>
        </w:rPr>
        <w:t xml:space="preserve"> 校准布置图</w:t>
      </w:r>
      <w:bookmarkEnd w:id="341"/>
      <w:bookmarkEnd w:id="342"/>
      <w:bookmarkEnd w:id="343"/>
    </w:p>
    <w:p>
      <w:pPr>
        <w:pStyle w:val="11"/>
        <w:jc w:val="center"/>
        <w:rPr>
          <w:rFonts w:hint="default" w:ascii="Times New Roman" w:hAnsi="Times New Roman" w:cs="宋体"/>
          <w:i w:val="0"/>
          <w:iCs w:val="0"/>
          <w:caps w:val="0"/>
          <w:smallCaps w:val="0"/>
          <w:color w:val="000000"/>
          <w:highlight w:val="none"/>
        </w:rPr>
      </w:pPr>
      <w:r>
        <w:rPr>
          <w:rFonts w:hint="default" w:ascii="Times New Roman" w:hAnsi="Times New Roman" w:cs="宋体"/>
          <w:i w:val="0"/>
          <w:iCs w:val="0"/>
          <w:caps w:val="0"/>
          <w:smallCaps w:val="0"/>
          <w:color w:val="000000"/>
          <w:highlight w:val="none"/>
        </w:rPr>
        <w:object>
          <v:shape id="_x0000_i1032" o:spt="75" type="#_x0000_t75" style="height:201pt;width:392pt;" o:ole="t" filled="f" o:preferrelative="t" stroked="f" coordsize="21600,21600">
            <v:path/>
            <v:fill on="f" focussize="0,0"/>
            <v:stroke on="f" joinstyle="miter"/>
            <v:imagedata r:id="rId40" o:title=""/>
            <o:lock v:ext="edit" aspectratio="t"/>
            <w10:wrap type="none"/>
            <w10:anchorlock/>
          </v:shape>
          <o:OLEObject Type="Embed" ProgID="Visio.Drawing.11" ShapeID="_x0000_i1032" DrawAspect="Content" ObjectID="_1468075732" r:id="rId39">
            <o:LockedField>false</o:LockedField>
          </o:OLEObject>
        </w:object>
      </w:r>
    </w:p>
    <w:p>
      <w:pPr>
        <w:pStyle w:val="11"/>
        <w:jc w:val="center"/>
        <w:rPr>
          <w:rFonts w:hint="eastAsia" w:ascii="Times New Roman" w:hAnsi="Times New Roman" w:cs="宋体"/>
          <w:i w:val="0"/>
          <w:iCs w:val="0"/>
          <w:caps w:val="0"/>
          <w:smallCaps w:val="0"/>
          <w:color w:val="000000" w:themeColor="text1"/>
          <w:lang w:val="en-US" w:eastAsia="zh-CN"/>
          <w14:textFill>
            <w14:solidFill>
              <w14:schemeClr w14:val="tx1"/>
            </w14:solidFill>
          </w14:textFill>
        </w:rPr>
      </w:pPr>
      <w:r>
        <w:rPr>
          <w:rFonts w:hint="default" w:ascii="Times New Roman" w:hAnsi="Times New Roman" w:cs="宋体"/>
          <w:i w:val="0"/>
          <w:iCs w:val="0"/>
          <w:caps w:val="0"/>
          <w:smallCaps w:val="0"/>
          <w:color w:val="000000" w:themeColor="text1"/>
          <w14:textFill>
            <w14:solidFill>
              <w14:schemeClr w14:val="tx1"/>
            </w14:solidFill>
          </w14:textFill>
        </w:rPr>
        <w:t xml:space="preserve">图 </w:t>
      </w:r>
      <w:r>
        <w:rPr>
          <w:rFonts w:hint="default" w:ascii="Times New Roman" w:hAnsi="Times New Roman" w:cs="宋体"/>
          <w:i w:val="0"/>
          <w:iCs w:val="0"/>
          <w:caps w:val="0"/>
          <w:smallCaps w:val="0"/>
          <w:color w:val="000000" w:themeColor="text1"/>
          <w14:textFill>
            <w14:solidFill>
              <w14:schemeClr w14:val="tx1"/>
            </w14:solidFill>
          </w14:textFill>
        </w:rPr>
        <w:fldChar w:fldCharType="begin"/>
      </w:r>
      <w:r>
        <w:rPr>
          <w:rFonts w:hint="default"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15</w:t>
      </w:r>
      <w:r>
        <w:rPr>
          <w:rFonts w:hint="default" w:ascii="Times New Roman" w:hAnsi="Times New Roman" w:cs="宋体"/>
          <w:i w:val="0"/>
          <w:iCs w:val="0"/>
          <w:caps w:val="0"/>
          <w:smallCaps w:val="0"/>
          <w:color w:val="000000" w:themeColor="text1"/>
          <w14:textFill>
            <w14:solidFill>
              <w14:schemeClr w14:val="tx1"/>
            </w14:solidFill>
          </w14:textFill>
        </w:rPr>
        <w:fldChar w:fldCharType="end"/>
      </w:r>
      <w:r>
        <w:rPr>
          <w:rFonts w:hint="default" w:ascii="Times New Roman" w:hAnsi="Times New Roman" w:cs="宋体"/>
          <w:i w:val="0"/>
          <w:iCs w:val="0"/>
          <w:caps w:val="0"/>
          <w:smallCaps w:val="0"/>
          <w:color w:val="000000" w:themeColor="text1"/>
          <w:lang w:eastAsia="zh-CN"/>
          <w14:textFill>
            <w14:solidFill>
              <w14:schemeClr w14:val="tx1"/>
            </w14:solidFill>
          </w14:textFill>
        </w:rPr>
        <w:t>-</w:t>
      </w:r>
      <w:r>
        <w:rPr>
          <w:rFonts w:hint="default" w:ascii="Times New Roman" w:hAnsi="Times New Roman" w:cs="宋体"/>
          <w:i w:val="0"/>
          <w:iCs w:val="0"/>
          <w:caps w:val="0"/>
          <w:smallCaps w:val="0"/>
          <w:color w:val="000000" w:themeColor="text1"/>
          <w14:textFill>
            <w14:solidFill>
              <w14:schemeClr w14:val="tx1"/>
            </w14:solidFill>
          </w14:textFill>
        </w:rPr>
        <w:fldChar w:fldCharType="begin"/>
      </w:r>
      <w:r>
        <w:rPr>
          <w:rFonts w:hint="default" w:ascii="Times New Roman" w:hAnsi="Times New Roman" w:cs="宋体"/>
          <w:i w:val="0"/>
          <w:iCs w:val="0"/>
          <w:caps w:val="0"/>
          <w:smallCaps w:val="0"/>
          <w:color w:val="000000" w:themeColor="text1"/>
          <w14:textFill>
            <w14:solidFill>
              <w14:schemeClr w14:val="tx1"/>
            </w14:solidFill>
          </w14:textFill>
        </w:rPr>
        <w:instrText xml:space="preserve"> SEQ 图 \* ARABIC \s 1 </w:instrText>
      </w:r>
      <w:r>
        <w:rPr>
          <w:rFonts w:hint="default"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2</w:t>
      </w:r>
      <w:r>
        <w:rPr>
          <w:rFonts w:hint="default" w:ascii="Times New Roman" w:hAnsi="Times New Roman" w:cs="宋体"/>
          <w:i w:val="0"/>
          <w:iCs w:val="0"/>
          <w:caps w:val="0"/>
          <w:smallCaps w:val="0"/>
          <w:color w:val="000000" w:themeColor="text1"/>
          <w14:textFill>
            <w14:solidFill>
              <w14:schemeClr w14:val="tx1"/>
            </w14:solidFill>
          </w14:textFill>
        </w:rPr>
        <w:fldChar w:fldCharType="end"/>
      </w:r>
      <w:bookmarkStart w:id="344" w:name="_Toc26377"/>
      <w:bookmarkStart w:id="345" w:name="_Toc3488"/>
      <w:bookmarkStart w:id="346" w:name="_Toc24898"/>
      <w:r>
        <w:rPr>
          <w:rFonts w:hint="eastAsia" w:ascii="Times New Roman" w:hAnsi="Times New Roman" w:cs="宋体"/>
          <w:i w:val="0"/>
          <w:iCs w:val="0"/>
          <w:caps w:val="0"/>
          <w:smallCaps w:val="0"/>
          <w:color w:val="000000" w:themeColor="text1"/>
          <w:lang w:val="en-US" w:eastAsia="zh-CN"/>
          <w14:textFill>
            <w14:solidFill>
              <w14:schemeClr w14:val="tx1"/>
            </w14:solidFill>
          </w14:textFill>
        </w:rPr>
        <w:t xml:space="preserve"> 源阻抗验证布置图</w:t>
      </w:r>
      <w:bookmarkEnd w:id="344"/>
      <w:bookmarkEnd w:id="345"/>
      <w:bookmarkEnd w:id="346"/>
    </w:p>
    <w:p>
      <w:pPr>
        <w:pStyle w:val="11"/>
        <w:jc w:val="center"/>
        <w:rPr>
          <w:rFonts w:hint="default" w:ascii="Times New Roman" w:hAnsi="Times New Roman" w:cs="宋体"/>
          <w:i w:val="0"/>
          <w:iCs w:val="0"/>
          <w:caps w:val="0"/>
          <w:smallCaps w:val="0"/>
          <w:color w:val="000000" w:themeColor="text1"/>
          <w:lang w:val="en-US" w:eastAsia="zh-CN"/>
          <w14:textFill>
            <w14:solidFill>
              <w14:schemeClr w14:val="tx1"/>
            </w14:solidFill>
          </w14:textFill>
        </w:rPr>
      </w:pPr>
      <w:bookmarkStart w:id="347" w:name="_Ref2928"/>
      <w:r>
        <w:rPr>
          <w:rFonts w:ascii="Times New Roman" w:hAnsi="Times New Roman" w:cs="宋体"/>
          <w:i w:val="0"/>
          <w:iCs w:val="0"/>
          <w:caps w:val="0"/>
          <w:smallCaps w:val="0"/>
          <w:color w:val="auto"/>
          <w:highlight w:val="none"/>
        </w:rPr>
        <w:object>
          <v:shape id="_x0000_i1033" o:spt="75" type="#_x0000_t75" style="height:144.6pt;width:416.95pt;" o:ole="t" filled="f" o:preferrelative="t" stroked="f" coordsize="21600,21600">
            <v:path/>
            <v:fill on="f" focussize="0,0"/>
            <v:stroke on="f"/>
            <v:imagedata r:id="rId24" o:title=""/>
            <o:lock v:ext="edit" aspectratio="f"/>
            <w10:wrap type="none"/>
            <w10:anchorlock/>
          </v:shape>
          <o:OLEObject Type="Embed" ProgID="Visio.Drawing.15" ShapeID="_x0000_i1033" DrawAspect="Content" ObjectID="_1468075733" r:id="rId41">
            <o:LockedField>false</o:LockedField>
          </o:OLEObject>
        </w:object>
      </w:r>
      <w:r>
        <w:rPr>
          <w:rFonts w:hint="default" w:ascii="Times New Roman" w:hAnsi="Times New Roman" w:cs="宋体"/>
          <w:i w:val="0"/>
          <w:iCs w:val="0"/>
          <w:caps w:val="0"/>
          <w:smallCaps w:val="0"/>
          <w:color w:val="000000" w:themeColor="text1"/>
          <w14:textFill>
            <w14:solidFill>
              <w14:schemeClr w14:val="tx1"/>
            </w14:solidFill>
          </w14:textFill>
        </w:rPr>
        <w:t xml:space="preserve">图 </w:t>
      </w:r>
      <w:r>
        <w:rPr>
          <w:rFonts w:hint="default" w:ascii="Times New Roman" w:hAnsi="Times New Roman" w:cs="宋体"/>
          <w:i w:val="0"/>
          <w:iCs w:val="0"/>
          <w:caps w:val="0"/>
          <w:smallCaps w:val="0"/>
          <w:color w:val="000000" w:themeColor="text1"/>
          <w14:textFill>
            <w14:solidFill>
              <w14:schemeClr w14:val="tx1"/>
            </w14:solidFill>
          </w14:textFill>
        </w:rPr>
        <w:fldChar w:fldCharType="begin"/>
      </w:r>
      <w:r>
        <w:rPr>
          <w:rFonts w:hint="default"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15</w:t>
      </w:r>
      <w:r>
        <w:rPr>
          <w:rFonts w:hint="default" w:ascii="Times New Roman" w:hAnsi="Times New Roman" w:cs="宋体"/>
          <w:i w:val="0"/>
          <w:iCs w:val="0"/>
          <w:caps w:val="0"/>
          <w:smallCaps w:val="0"/>
          <w:color w:val="000000" w:themeColor="text1"/>
          <w14:textFill>
            <w14:solidFill>
              <w14:schemeClr w14:val="tx1"/>
            </w14:solidFill>
          </w14:textFill>
        </w:rPr>
        <w:fldChar w:fldCharType="end"/>
      </w:r>
      <w:r>
        <w:rPr>
          <w:rFonts w:hint="default" w:ascii="Times New Roman" w:hAnsi="Times New Roman" w:cs="宋体"/>
          <w:i w:val="0"/>
          <w:iCs w:val="0"/>
          <w:caps w:val="0"/>
          <w:smallCaps w:val="0"/>
          <w:color w:val="000000" w:themeColor="text1"/>
          <w:lang w:eastAsia="zh-CN"/>
          <w14:textFill>
            <w14:solidFill>
              <w14:schemeClr w14:val="tx1"/>
            </w14:solidFill>
          </w14:textFill>
        </w:rPr>
        <w:t>-</w:t>
      </w:r>
      <w:r>
        <w:rPr>
          <w:rFonts w:hint="default" w:ascii="Times New Roman" w:hAnsi="Times New Roman" w:cs="宋体"/>
          <w:i w:val="0"/>
          <w:iCs w:val="0"/>
          <w:caps w:val="0"/>
          <w:smallCaps w:val="0"/>
          <w:color w:val="000000" w:themeColor="text1"/>
          <w14:textFill>
            <w14:solidFill>
              <w14:schemeClr w14:val="tx1"/>
            </w14:solidFill>
          </w14:textFill>
        </w:rPr>
        <w:fldChar w:fldCharType="begin"/>
      </w:r>
      <w:r>
        <w:rPr>
          <w:rFonts w:hint="default" w:ascii="Times New Roman" w:hAnsi="Times New Roman" w:cs="宋体"/>
          <w:i w:val="0"/>
          <w:iCs w:val="0"/>
          <w:caps w:val="0"/>
          <w:smallCaps w:val="0"/>
          <w:color w:val="000000" w:themeColor="text1"/>
          <w14:textFill>
            <w14:solidFill>
              <w14:schemeClr w14:val="tx1"/>
            </w14:solidFill>
          </w14:textFill>
        </w:rPr>
        <w:instrText xml:space="preserve"> SEQ 图 \* ARABIC \s 1 </w:instrText>
      </w:r>
      <w:r>
        <w:rPr>
          <w:rFonts w:hint="default"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3</w:t>
      </w:r>
      <w:r>
        <w:rPr>
          <w:rFonts w:hint="default" w:ascii="Times New Roman" w:hAnsi="Times New Roman" w:cs="宋体"/>
          <w:i w:val="0"/>
          <w:iCs w:val="0"/>
          <w:caps w:val="0"/>
          <w:smallCaps w:val="0"/>
          <w:color w:val="000000" w:themeColor="text1"/>
          <w14:textFill>
            <w14:solidFill>
              <w14:schemeClr w14:val="tx1"/>
            </w14:solidFill>
          </w14:textFill>
        </w:rPr>
        <w:fldChar w:fldCharType="end"/>
      </w:r>
      <w:bookmarkEnd w:id="347"/>
      <w:bookmarkStart w:id="348" w:name="_Toc12730"/>
      <w:bookmarkStart w:id="349" w:name="_Toc31826"/>
      <w:bookmarkStart w:id="350" w:name="_Toc11535"/>
      <w:r>
        <w:rPr>
          <w:rFonts w:hint="eastAsia" w:ascii="Times New Roman" w:hAnsi="Times New Roman" w:cs="宋体"/>
          <w:i w:val="0"/>
          <w:iCs w:val="0"/>
          <w:caps w:val="0"/>
          <w:smallCaps w:val="0"/>
          <w:color w:val="000000" w:themeColor="text1"/>
          <w:lang w:val="en-US" w:eastAsia="zh-CN"/>
          <w14:textFill>
            <w14:solidFill>
              <w14:schemeClr w14:val="tx1"/>
            </w14:solidFill>
          </w14:textFill>
        </w:rPr>
        <w:t xml:space="preserve"> 电压尖峰试验连接图</w:t>
      </w:r>
      <w:bookmarkEnd w:id="348"/>
      <w:bookmarkEnd w:id="349"/>
      <w:bookmarkEnd w:id="350"/>
    </w:p>
    <w:p>
      <w:pPr>
        <w:pStyle w:val="11"/>
        <w:jc w:val="center"/>
        <w:rPr>
          <w:rFonts w:hint="default" w:ascii="Times New Roman" w:hAnsi="Times New Roman" w:cs="宋体"/>
          <w:i w:val="0"/>
          <w:iCs w:val="0"/>
          <w:caps w:val="0"/>
          <w:smallCaps w:val="0"/>
          <w:color w:val="000000" w:themeColor="text1"/>
          <w14:textFill>
            <w14:solidFill>
              <w14:schemeClr w14:val="tx1"/>
            </w14:solidFill>
          </w14:textFill>
        </w:rPr>
      </w:pPr>
      <w:r>
        <w:rPr>
          <w:rFonts w:hint="default" w:ascii="Times New Roman" w:hAnsi="Times New Roman" w:cs="宋体"/>
          <w:i w:val="0"/>
          <w:iCs w:val="0"/>
          <w:caps w:val="0"/>
          <w:smallCaps w:val="0"/>
          <w:color w:val="000000"/>
          <w:highlight w:val="none"/>
        </w:rPr>
        <w:object>
          <v:shape id="_x0000_i1034" o:spt="75" type="#_x0000_t75" style="height:268.5pt;width:378pt;" o:ole="t" filled="f" o:preferrelative="t" stroked="f" coordsize="21600,21600">
            <v:path/>
            <v:fill on="f" focussize="0,0"/>
            <v:stroke on="f" joinstyle="miter"/>
            <v:imagedata r:id="rId43" o:title=""/>
            <o:lock v:ext="edit" aspectratio="t"/>
            <w10:wrap type="none"/>
            <w10:anchorlock/>
          </v:shape>
          <o:OLEObject Type="Embed" ProgID="Visio.Drawing.11" ShapeID="_x0000_i1034" DrawAspect="Content" ObjectID="_1468075734" r:id="rId42">
            <o:LockedField>false</o:LockedField>
          </o:OLEObject>
        </w:object>
      </w:r>
    </w:p>
    <w:p>
      <w:pPr>
        <w:pStyle w:val="11"/>
        <w:jc w:val="center"/>
        <w:rPr>
          <w:rFonts w:hint="default" w:ascii="Times New Roman" w:hAnsi="Times New Roman" w:cs="宋体"/>
          <w:i w:val="0"/>
          <w:iCs w:val="0"/>
          <w:caps w:val="0"/>
          <w:smallCaps w:val="0"/>
          <w:color w:val="000000" w:themeColor="text1"/>
          <w:lang w:val="en-US" w:eastAsia="zh-CN"/>
          <w14:textFill>
            <w14:solidFill>
              <w14:schemeClr w14:val="tx1"/>
            </w14:solidFill>
          </w14:textFill>
        </w:rPr>
      </w:pPr>
      <w:r>
        <w:rPr>
          <w:rFonts w:hint="default" w:ascii="Times New Roman" w:hAnsi="Times New Roman" w:cs="宋体"/>
          <w:i w:val="0"/>
          <w:iCs w:val="0"/>
          <w:caps w:val="0"/>
          <w:smallCaps w:val="0"/>
          <w:color w:val="000000" w:themeColor="text1"/>
          <w14:textFill>
            <w14:solidFill>
              <w14:schemeClr w14:val="tx1"/>
            </w14:solidFill>
          </w14:textFill>
        </w:rPr>
        <w:t xml:space="preserve">图 </w:t>
      </w:r>
      <w:r>
        <w:rPr>
          <w:rFonts w:hint="default" w:ascii="Times New Roman" w:hAnsi="Times New Roman" w:cs="宋体"/>
          <w:i w:val="0"/>
          <w:iCs w:val="0"/>
          <w:caps w:val="0"/>
          <w:smallCaps w:val="0"/>
          <w:color w:val="000000" w:themeColor="text1"/>
          <w14:textFill>
            <w14:solidFill>
              <w14:schemeClr w14:val="tx1"/>
            </w14:solidFill>
          </w14:textFill>
        </w:rPr>
        <w:fldChar w:fldCharType="begin"/>
      </w:r>
      <w:r>
        <w:rPr>
          <w:rFonts w:hint="default"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15</w:t>
      </w:r>
      <w:r>
        <w:rPr>
          <w:rFonts w:hint="default" w:ascii="Times New Roman" w:hAnsi="Times New Roman" w:cs="宋体"/>
          <w:i w:val="0"/>
          <w:iCs w:val="0"/>
          <w:caps w:val="0"/>
          <w:smallCaps w:val="0"/>
          <w:color w:val="000000" w:themeColor="text1"/>
          <w14:textFill>
            <w14:solidFill>
              <w14:schemeClr w14:val="tx1"/>
            </w14:solidFill>
          </w14:textFill>
        </w:rPr>
        <w:fldChar w:fldCharType="end"/>
      </w:r>
      <w:r>
        <w:rPr>
          <w:rFonts w:hint="default" w:ascii="Times New Roman" w:hAnsi="Times New Roman" w:cs="宋体"/>
          <w:i w:val="0"/>
          <w:iCs w:val="0"/>
          <w:caps w:val="0"/>
          <w:smallCaps w:val="0"/>
          <w:color w:val="000000" w:themeColor="text1"/>
          <w:lang w:eastAsia="zh-CN"/>
          <w14:textFill>
            <w14:solidFill>
              <w14:schemeClr w14:val="tx1"/>
            </w14:solidFill>
          </w14:textFill>
        </w:rPr>
        <w:t>-</w:t>
      </w:r>
      <w:r>
        <w:rPr>
          <w:rFonts w:hint="default" w:ascii="Times New Roman" w:hAnsi="Times New Roman" w:cs="宋体"/>
          <w:i w:val="0"/>
          <w:iCs w:val="0"/>
          <w:caps w:val="0"/>
          <w:smallCaps w:val="0"/>
          <w:color w:val="000000" w:themeColor="text1"/>
          <w14:textFill>
            <w14:solidFill>
              <w14:schemeClr w14:val="tx1"/>
            </w14:solidFill>
          </w14:textFill>
        </w:rPr>
        <w:fldChar w:fldCharType="begin"/>
      </w:r>
      <w:r>
        <w:rPr>
          <w:rFonts w:hint="default" w:ascii="Times New Roman" w:hAnsi="Times New Roman" w:cs="宋体"/>
          <w:i w:val="0"/>
          <w:iCs w:val="0"/>
          <w:caps w:val="0"/>
          <w:smallCaps w:val="0"/>
          <w:color w:val="000000" w:themeColor="text1"/>
          <w14:textFill>
            <w14:solidFill>
              <w14:schemeClr w14:val="tx1"/>
            </w14:solidFill>
          </w14:textFill>
        </w:rPr>
        <w:instrText xml:space="preserve"> SEQ 图 \* ARABIC \s 1 </w:instrText>
      </w:r>
      <w:r>
        <w:rPr>
          <w:rFonts w:hint="default"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4</w:t>
      </w:r>
      <w:r>
        <w:rPr>
          <w:rFonts w:hint="default" w:ascii="Times New Roman" w:hAnsi="Times New Roman" w:cs="宋体"/>
          <w:i w:val="0"/>
          <w:iCs w:val="0"/>
          <w:caps w:val="0"/>
          <w:smallCaps w:val="0"/>
          <w:color w:val="000000" w:themeColor="text1"/>
          <w14:textFill>
            <w14:solidFill>
              <w14:schemeClr w14:val="tx1"/>
            </w14:solidFill>
          </w14:textFill>
        </w:rPr>
        <w:fldChar w:fldCharType="end"/>
      </w:r>
      <w:bookmarkStart w:id="351" w:name="_Toc19241"/>
      <w:bookmarkStart w:id="352" w:name="_Toc14415"/>
      <w:bookmarkStart w:id="353" w:name="_Toc30577"/>
      <w:r>
        <w:rPr>
          <w:rFonts w:hint="eastAsia" w:ascii="Times New Roman" w:hAnsi="Times New Roman" w:cs="宋体"/>
          <w:i w:val="0"/>
          <w:iCs w:val="0"/>
          <w:caps w:val="0"/>
          <w:smallCaps w:val="0"/>
          <w:color w:val="000000" w:themeColor="text1"/>
          <w:lang w:val="en-US" w:eastAsia="zh-CN"/>
          <w14:textFill>
            <w14:solidFill>
              <w14:schemeClr w14:val="tx1"/>
            </w14:solidFill>
          </w14:textFill>
        </w:rPr>
        <w:t xml:space="preserve"> 电压尖峰试验布置图</w:t>
      </w:r>
      <w:bookmarkEnd w:id="351"/>
      <w:bookmarkEnd w:id="352"/>
      <w:bookmarkEnd w:id="353"/>
    </w:p>
    <w:p>
      <w:pPr>
        <w:pStyle w:val="2"/>
        <w:rPr>
          <w:rFonts w:hint="default" w:ascii="Times New Roman" w:hAnsi="Times New Roman" w:cs="宋体"/>
          <w:i w:val="0"/>
          <w:iCs w:val="0"/>
          <w:caps w:val="0"/>
          <w:smallCaps w:val="0"/>
          <w:color w:val="000000" w:themeColor="text1"/>
          <w:lang w:val="en-US" w:eastAsia="zh-CN"/>
          <w14:textFill>
            <w14:solidFill>
              <w14:schemeClr w14:val="tx1"/>
            </w14:solidFill>
          </w14:textFill>
        </w:rPr>
      </w:pPr>
      <w:bookmarkStart w:id="354" w:name="_Toc4360"/>
      <w:bookmarkStart w:id="355" w:name="_Toc28149"/>
      <w:bookmarkStart w:id="356" w:name="_Toc20104"/>
      <w:r>
        <w:rPr>
          <w:rFonts w:hint="eastAsia" w:ascii="Times New Roman" w:hAnsi="Times New Roman" w:cs="宋体"/>
          <w:i w:val="0"/>
          <w:iCs w:val="0"/>
          <w:caps w:val="0"/>
          <w:smallCaps w:val="0"/>
          <w:color w:val="000000" w:themeColor="text1"/>
          <w:lang w:val="en-US" w:eastAsia="zh-CN"/>
          <w14:textFill>
            <w14:solidFill>
              <w14:schemeClr w14:val="tx1"/>
            </w14:solidFill>
          </w14:textFill>
        </w:rPr>
        <w:t>受试设备、试验装置（试验前）的制造符合性要求</w:t>
      </w:r>
      <w:bookmarkEnd w:id="354"/>
      <w:bookmarkEnd w:id="355"/>
      <w:bookmarkEnd w:id="356"/>
    </w:p>
    <w:p>
      <w:pPr>
        <w:rPr>
          <w:rFonts w:hint="eastAsia" w:ascii="Times New Roman" w:hAnsi="Times New Roman" w:cs="宋体"/>
          <w:i w:val="0"/>
          <w:iCs w:val="0"/>
          <w:caps w:val="0"/>
          <w:smallCaps w:val="0"/>
          <w:color w:val="000000" w:themeColor="text1"/>
          <w14:textFill>
            <w14:solidFill>
              <w14:schemeClr w14:val="tx1"/>
            </w14:solidFill>
          </w14:textFill>
        </w:rPr>
      </w:pPr>
      <w:r>
        <w:rPr>
          <w:rFonts w:hint="eastAsia" w:ascii="Times New Roman" w:hAnsi="Times New Roman" w:cs="宋体"/>
          <w:i w:val="0"/>
          <w:iCs w:val="0"/>
          <w:caps w:val="0"/>
          <w:smallCaps w:val="0"/>
          <w:color w:val="000000" w:themeColor="text1"/>
          <w14:textFill>
            <w14:solidFill>
              <w14:schemeClr w14:val="tx1"/>
            </w14:solidFill>
          </w14:textFill>
        </w:rPr>
        <w:t>受试设备状态应满足“</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6.试验设备描述</w:t>
      </w:r>
      <w:r>
        <w:rPr>
          <w:rFonts w:hint="eastAsia" w:ascii="Times New Roman" w:hAnsi="Times New Roman" w:cs="宋体"/>
          <w:i w:val="0"/>
          <w:iCs w:val="0"/>
          <w:caps w:val="0"/>
          <w:smallCaps w:val="0"/>
          <w:color w:val="000000" w:themeColor="text1"/>
          <w14:textFill>
            <w14:solidFill>
              <w14:schemeClr w14:val="tx1"/>
            </w14:solidFill>
          </w14:textFill>
        </w:rPr>
        <w:t>”构型和产品状态要求，确定受试设备按照12.1要求完成了产品验收测试。</w:t>
      </w:r>
    </w:p>
    <w:p>
      <w:pPr>
        <w:rPr>
          <w:rFonts w:hint="eastAsia" w:ascii="Times New Roman" w:hAnsi="Times New Roman" w:cs="宋体"/>
          <w:i w:val="0"/>
          <w:iCs w:val="0"/>
          <w:caps w:val="0"/>
          <w:smallCaps w:val="0"/>
          <w:color w:val="000000" w:themeColor="text1"/>
          <w14:textFill>
            <w14:solidFill>
              <w14:schemeClr w14:val="tx1"/>
            </w14:solidFill>
          </w14:textFill>
        </w:rPr>
      </w:pPr>
      <w:r>
        <w:rPr>
          <w:rFonts w:hint="eastAsia" w:ascii="Times New Roman" w:hAnsi="Times New Roman" w:cs="宋体"/>
          <w:i w:val="0"/>
          <w:iCs w:val="0"/>
          <w:caps w:val="0"/>
          <w:smallCaps w:val="0"/>
          <w:color w:val="000000" w:themeColor="text1"/>
          <w14:textFill>
            <w14:solidFill>
              <w14:schemeClr w14:val="tx1"/>
            </w14:solidFill>
          </w14:textFill>
        </w:rPr>
        <w:t>确保受试设备、陪试件、试验装置，在试验前按照</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15</w:t>
      </w:r>
      <w:r>
        <w:rPr>
          <w:rFonts w:hint="eastAsia" w:ascii="Times New Roman" w:hAnsi="Times New Roman" w:cs="宋体"/>
          <w:i w:val="0"/>
          <w:iCs w:val="0"/>
          <w:caps w:val="0"/>
          <w:smallCaps w:val="0"/>
          <w:color w:val="000000" w:themeColor="text1"/>
          <w14:textFill>
            <w14:solidFill>
              <w14:schemeClr w14:val="tx1"/>
            </w14:solidFill>
          </w14:textFill>
        </w:rPr>
        <w:t>.3-1</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5</w:t>
      </w:r>
      <w:r>
        <w:rPr>
          <w:rFonts w:hint="eastAsia" w:ascii="Times New Roman" w:hAnsi="Times New Roman" w:cs="宋体"/>
          <w:i w:val="0"/>
          <w:iCs w:val="0"/>
          <w:caps w:val="0"/>
          <w:smallCaps w:val="0"/>
          <w:color w:val="000000" w:themeColor="text1"/>
          <w14:textFill>
            <w14:solidFill>
              <w14:schemeClr w14:val="tx1"/>
            </w14:solidFill>
          </w14:textFill>
        </w:rPr>
        <w:t>.5的要求，进行了相应的安装和连接。</w:t>
      </w:r>
    </w:p>
    <w:p>
      <w:pPr>
        <w:rPr>
          <w:rFonts w:hint="eastAsia" w:ascii="Times New Roman" w:hAnsi="Times New Roman" w:cs="宋体"/>
          <w:i w:val="0"/>
          <w:iCs w:val="0"/>
          <w:caps w:val="0"/>
          <w:smallCaps w:val="0"/>
          <w:color w:val="000000" w:themeColor="text1"/>
          <w14:textFill>
            <w14:solidFill>
              <w14:schemeClr w14:val="tx1"/>
            </w14:solidFill>
          </w14:textFill>
        </w:rPr>
      </w:pPr>
      <w:r>
        <w:rPr>
          <w:rFonts w:hint="eastAsia" w:ascii="Times New Roman" w:hAnsi="Times New Roman" w:cs="宋体"/>
          <w:i w:val="0"/>
          <w:iCs w:val="0"/>
          <w:caps w:val="0"/>
          <w:smallCaps w:val="0"/>
          <w:color w:val="000000" w:themeColor="text1"/>
          <w14:textFill>
            <w14:solidFill>
              <w14:schemeClr w14:val="tx1"/>
            </w14:solidFill>
          </w14:textFill>
        </w:rPr>
        <w:t>确保试验人员资质符合“10试验人员”的要求。</w:t>
      </w:r>
    </w:p>
    <w:p>
      <w:pPr>
        <w:pStyle w:val="2"/>
        <w:rPr>
          <w:rFonts w:hint="default" w:ascii="Times New Roman" w:hAnsi="Times New Roman" w:cs="宋体"/>
          <w:i w:val="0"/>
          <w:iCs w:val="0"/>
          <w:caps w:val="0"/>
          <w:smallCaps w:val="0"/>
          <w:color w:val="000000" w:themeColor="text1"/>
          <w:lang w:val="en-US" w:eastAsia="zh-CN"/>
          <w14:textFill>
            <w14:solidFill>
              <w14:schemeClr w14:val="tx1"/>
            </w14:solidFill>
          </w14:textFill>
        </w:rPr>
      </w:pPr>
      <w:bookmarkStart w:id="357" w:name="_Toc2913"/>
      <w:bookmarkStart w:id="358" w:name="_Toc1370"/>
      <w:bookmarkStart w:id="359" w:name="_Toc12094"/>
      <w:r>
        <w:rPr>
          <w:rFonts w:hint="eastAsia" w:ascii="Times New Roman" w:hAnsi="Times New Roman" w:cs="宋体"/>
          <w:i w:val="0"/>
          <w:iCs w:val="0"/>
          <w:caps w:val="0"/>
          <w:smallCaps w:val="0"/>
          <w:color w:val="000000" w:themeColor="text1"/>
          <w:lang w:val="en-US" w:eastAsia="zh-CN"/>
          <w14:textFill>
            <w14:solidFill>
              <w14:schemeClr w14:val="tx1"/>
            </w14:solidFill>
          </w14:textFill>
        </w:rPr>
        <w:t>试验程序</w:t>
      </w:r>
      <w:bookmarkEnd w:id="357"/>
      <w:bookmarkEnd w:id="358"/>
      <w:bookmarkEnd w:id="359"/>
    </w:p>
    <w:p>
      <w:pPr>
        <w:rPr>
          <w:rFonts w:hint="eastAsia" w:ascii="Times New Roman" w:hAnsi="Times New Roman" w:cs="宋体"/>
          <w:i w:val="0"/>
          <w:iCs w:val="0"/>
          <w:caps w:val="0"/>
          <w:smallCaps w:val="0"/>
          <w:color w:val="000000" w:themeColor="text1"/>
          <w14:textFill>
            <w14:solidFill>
              <w14:schemeClr w14:val="tx1"/>
            </w14:solidFill>
          </w14:textFill>
        </w:rPr>
      </w:pPr>
      <w:r>
        <w:rPr>
          <w:rFonts w:hint="eastAsia" w:ascii="Times New Roman" w:hAnsi="Times New Roman" w:cs="宋体"/>
          <w:i w:val="0"/>
          <w:iCs w:val="0"/>
          <w:caps w:val="0"/>
          <w:smallCaps w:val="0"/>
          <w:color w:val="000000" w:themeColor="text1"/>
          <w14:textFill>
            <w14:solidFill>
              <w14:schemeClr w14:val="tx1"/>
            </w14:solidFill>
          </w14:textFill>
        </w:rPr>
        <w:t>电压尖峰波形应如</w:t>
      </w:r>
      <w:r>
        <w:rPr>
          <w:rFonts w:hint="eastAsia" w:ascii="Times New Roman" w:hAnsi="Times New Roman" w:cs="宋体"/>
          <w:i w:val="0"/>
          <w:iCs w:val="0"/>
          <w:caps w:val="0"/>
          <w:smallCaps w:val="0"/>
          <w:color w:val="000000" w:themeColor="text1"/>
          <w:lang w:eastAsia="zh-CN"/>
          <w14:textFill>
            <w14:solidFill>
              <w14:schemeClr w14:val="tx1"/>
            </w14:solidFill>
          </w14:textFill>
        </w:rPr>
        <w:fldChar w:fldCharType="begin"/>
      </w:r>
      <w:r>
        <w:rPr>
          <w:rFonts w:hint="eastAsia" w:ascii="Times New Roman" w:hAnsi="Times New Roman" w:cs="宋体"/>
          <w:i w:val="0"/>
          <w:iCs w:val="0"/>
          <w:caps w:val="0"/>
          <w:smallCaps w:val="0"/>
          <w:color w:val="000000" w:themeColor="text1"/>
          <w:lang w:eastAsia="zh-CN"/>
          <w14:textFill>
            <w14:solidFill>
              <w14:schemeClr w14:val="tx1"/>
            </w14:solidFill>
          </w14:textFill>
        </w:rPr>
        <w:instrText xml:space="preserve"> REF _Ref6078 \h </w:instrText>
      </w:r>
      <w:r>
        <w:rPr>
          <w:rFonts w:hint="eastAsia" w:ascii="Times New Roman" w:hAnsi="Times New Roman" w:cs="宋体"/>
          <w:i w:val="0"/>
          <w:iCs w:val="0"/>
          <w:caps w:val="0"/>
          <w:smallCaps w:val="0"/>
          <w:color w:val="000000" w:themeColor="text1"/>
          <w:lang w:eastAsia="zh-CN"/>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 xml:space="preserve">图 </w:t>
      </w:r>
      <w:r>
        <w:rPr>
          <w:rFonts w:hint="default" w:ascii="Times New Roman" w:hAnsi="Times New Roman" w:cs="宋体"/>
          <w:i w:val="0"/>
          <w:iCs w:val="0"/>
          <w:caps w:val="0"/>
          <w:smallCaps w:val="0"/>
          <w:color w:val="000000" w:themeColor="text1"/>
          <w14:textFill>
            <w14:solidFill>
              <w14:schemeClr w14:val="tx1"/>
            </w14:solidFill>
          </w14:textFill>
        </w:rPr>
        <w:fldChar w:fldCharType="begin"/>
      </w:r>
      <w:r>
        <w:rPr>
          <w:rFonts w:hint="default"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15</w:t>
      </w:r>
      <w:r>
        <w:rPr>
          <w:rFonts w:hint="default"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eastAsia="zh-CN"/>
          <w14:textFill>
            <w14:solidFill>
              <w14:schemeClr w14:val="tx1"/>
            </w14:solidFill>
          </w14:textFill>
        </w:rPr>
        <w:t>-</w:t>
      </w:r>
      <w:r>
        <w:rPr>
          <w:rFonts w:hint="default" w:ascii="Times New Roman" w:hAnsi="Times New Roman" w:cs="宋体"/>
          <w:i w:val="0"/>
          <w:iCs w:val="0"/>
          <w:caps w:val="0"/>
          <w:smallCaps w:val="0"/>
          <w:color w:val="000000" w:themeColor="text1"/>
          <w14:textFill>
            <w14:solidFill>
              <w14:schemeClr w14:val="tx1"/>
            </w14:solidFill>
          </w14:textFill>
        </w:rPr>
        <w:t>5</w:t>
      </w:r>
      <w:r>
        <w:rPr>
          <w:rFonts w:hint="eastAsia" w:ascii="Times New Roman" w:hAnsi="Times New Roman" w:cs="宋体"/>
          <w:i w:val="0"/>
          <w:iCs w:val="0"/>
          <w:caps w:val="0"/>
          <w:smallCaps w:val="0"/>
          <w:color w:val="000000" w:themeColor="text1"/>
          <w:lang w:eastAsia="zh-CN"/>
          <w14:textFill>
            <w14:solidFill>
              <w14:schemeClr w14:val="tx1"/>
            </w14:solidFill>
          </w14:textFill>
        </w:rPr>
        <w:fldChar w:fldCharType="end"/>
      </w:r>
      <w:r>
        <w:rPr>
          <w:rFonts w:hint="eastAsia" w:ascii="Times New Roman" w:hAnsi="Times New Roman" w:cs="宋体"/>
          <w:i w:val="0"/>
          <w:iCs w:val="0"/>
          <w:caps w:val="0"/>
          <w:smallCaps w:val="0"/>
          <w:color w:val="000000" w:themeColor="text1"/>
          <w14:textFill>
            <w14:solidFill>
              <w14:schemeClr w14:val="tx1"/>
            </w14:solidFill>
          </w14:textFill>
        </w:rPr>
        <w:t>所示。试验人员应在试验环境搭建完成后予以检查确认试验参数设置，待确认满足要求后再开始试验。</w:t>
      </w:r>
    </w:p>
    <w:p>
      <w:pPr>
        <w:ind w:left="0" w:leftChars="0" w:firstLine="0" w:firstLineChars="0"/>
        <w:jc w:val="center"/>
        <w:rPr>
          <w:rFonts w:hint="eastAsia" w:ascii="Times New Roman" w:hAnsi="Times New Roman" w:cs="宋体"/>
          <w:i w:val="0"/>
          <w:iCs w:val="0"/>
          <w:caps w:val="0"/>
          <w:smallCaps w:val="0"/>
          <w:color w:val="000000" w:themeColor="text1"/>
          <w:lang w:eastAsia="zh-CN"/>
          <w14:textFill>
            <w14:solidFill>
              <w14:schemeClr w14:val="tx1"/>
            </w14:solidFill>
          </w14:textFill>
        </w:rPr>
      </w:pPr>
      <w:r>
        <w:rPr>
          <w:rFonts w:ascii="Times New Roman" w:hAnsi="Times New Roman" w:cs="宋体"/>
          <w:i w:val="0"/>
          <w:iCs w:val="0"/>
          <w:caps w:val="0"/>
          <w:smallCaps w:val="0"/>
          <w:color w:val="000000" w:themeColor="text1"/>
          <w14:textFill>
            <w14:solidFill>
              <w14:schemeClr w14:val="tx1"/>
            </w14:solidFill>
          </w14:textFill>
        </w:rPr>
        <w:object>
          <v:shape id="_x0000_i1035" o:spt="75" type="#_x0000_t75" style="height:232.5pt;width:309pt;" o:ole="t" filled="f" o:preferrelative="t" stroked="f" coordsize="21600,21600">
            <v:path/>
            <v:fill on="f" focussize="0,0"/>
            <v:stroke on="f" joinstyle="miter"/>
            <v:imagedata r:id="rId45" o:title=""/>
            <o:lock v:ext="edit" aspectratio="t"/>
            <w10:wrap type="none"/>
            <w10:anchorlock/>
          </v:shape>
          <o:OLEObject Type="Embed" ProgID="Visio.Drawing.15" ShapeID="_x0000_i1035" DrawAspect="Content" ObjectID="_1468075735" r:id="rId44">
            <o:LockedField>false</o:LockedField>
          </o:OLEObject>
        </w:object>
      </w:r>
    </w:p>
    <w:p>
      <w:pPr>
        <w:pStyle w:val="11"/>
        <w:jc w:val="center"/>
        <w:rPr>
          <w:rFonts w:hint="default" w:ascii="Times New Roman" w:hAnsi="Times New Roman" w:cs="宋体"/>
          <w:i w:val="0"/>
          <w:iCs w:val="0"/>
          <w:caps w:val="0"/>
          <w:smallCaps w:val="0"/>
          <w:color w:val="000000" w:themeColor="text1"/>
          <w:lang w:val="en-US" w:eastAsia="zh-CN"/>
          <w14:textFill>
            <w14:solidFill>
              <w14:schemeClr w14:val="tx1"/>
            </w14:solidFill>
          </w14:textFill>
        </w:rPr>
      </w:pPr>
      <w:r>
        <w:rPr>
          <w:rFonts w:hint="default" w:ascii="Times New Roman" w:hAnsi="Times New Roman" w:cs="宋体"/>
          <w:i w:val="0"/>
          <w:iCs w:val="0"/>
          <w:caps w:val="0"/>
          <w:smallCaps w:val="0"/>
          <w:color w:val="000000" w:themeColor="text1"/>
          <w14:textFill>
            <w14:solidFill>
              <w14:schemeClr w14:val="tx1"/>
            </w14:solidFill>
          </w14:textFill>
        </w:rPr>
        <w:t xml:space="preserve">图 </w:t>
      </w:r>
      <w:r>
        <w:rPr>
          <w:rFonts w:hint="default" w:ascii="Times New Roman" w:hAnsi="Times New Roman" w:cs="宋体"/>
          <w:i w:val="0"/>
          <w:iCs w:val="0"/>
          <w:caps w:val="0"/>
          <w:smallCaps w:val="0"/>
          <w:color w:val="000000" w:themeColor="text1"/>
          <w14:textFill>
            <w14:solidFill>
              <w14:schemeClr w14:val="tx1"/>
            </w14:solidFill>
          </w14:textFill>
        </w:rPr>
        <w:fldChar w:fldCharType="begin"/>
      </w:r>
      <w:r>
        <w:rPr>
          <w:rFonts w:hint="default"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15</w:t>
      </w:r>
      <w:r>
        <w:rPr>
          <w:rFonts w:hint="default"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eastAsia="zh-CN"/>
          <w14:textFill>
            <w14:solidFill>
              <w14:schemeClr w14:val="tx1"/>
            </w14:solidFill>
          </w14:textFill>
        </w:rPr>
        <w:t>-</w:t>
      </w:r>
      <w:r>
        <w:rPr>
          <w:rFonts w:hint="default" w:ascii="Times New Roman" w:hAnsi="Times New Roman" w:cs="宋体"/>
          <w:i w:val="0"/>
          <w:iCs w:val="0"/>
          <w:caps w:val="0"/>
          <w:smallCaps w:val="0"/>
          <w:color w:val="000000" w:themeColor="text1"/>
          <w14:textFill>
            <w14:solidFill>
              <w14:schemeClr w14:val="tx1"/>
            </w14:solidFill>
          </w14:textFill>
        </w:rPr>
        <w:fldChar w:fldCharType="begin"/>
      </w:r>
      <w:r>
        <w:rPr>
          <w:rFonts w:hint="default" w:ascii="Times New Roman" w:hAnsi="Times New Roman" w:cs="宋体"/>
          <w:i w:val="0"/>
          <w:iCs w:val="0"/>
          <w:caps w:val="0"/>
          <w:smallCaps w:val="0"/>
          <w:color w:val="000000" w:themeColor="text1"/>
          <w14:textFill>
            <w14:solidFill>
              <w14:schemeClr w14:val="tx1"/>
            </w14:solidFill>
          </w14:textFill>
        </w:rPr>
        <w:instrText xml:space="preserve"> SEQ 图 \* ARABIC \s 1 </w:instrText>
      </w:r>
      <w:r>
        <w:rPr>
          <w:rFonts w:hint="default"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5</w:t>
      </w:r>
      <w:r>
        <w:rPr>
          <w:rFonts w:hint="default" w:ascii="Times New Roman" w:hAnsi="Times New Roman" w:cs="宋体"/>
          <w:i w:val="0"/>
          <w:iCs w:val="0"/>
          <w:caps w:val="0"/>
          <w:smallCaps w:val="0"/>
          <w:color w:val="000000" w:themeColor="text1"/>
          <w14:textFill>
            <w14:solidFill>
              <w14:schemeClr w14:val="tx1"/>
            </w14:solidFill>
          </w14:textFill>
        </w:rPr>
        <w:fldChar w:fldCharType="end"/>
      </w:r>
      <w:bookmarkStart w:id="360" w:name="_Toc28493"/>
      <w:bookmarkStart w:id="361" w:name="_Toc5914"/>
      <w:bookmarkStart w:id="362" w:name="_Toc2079"/>
      <w:r>
        <w:rPr>
          <w:rFonts w:hint="eastAsia" w:ascii="Times New Roman" w:hAnsi="Times New Roman" w:cs="宋体"/>
          <w:i w:val="0"/>
          <w:iCs w:val="0"/>
          <w:caps w:val="0"/>
          <w:smallCaps w:val="0"/>
          <w:color w:val="000000" w:themeColor="text1"/>
          <w:lang w:val="en-US" w:eastAsia="zh-CN"/>
          <w14:textFill>
            <w14:solidFill>
              <w14:schemeClr w14:val="tx1"/>
            </w14:solidFill>
          </w14:textFill>
        </w:rPr>
        <w:t xml:space="preserve"> 电压尖峰试验波形</w:t>
      </w:r>
      <w:bookmarkEnd w:id="360"/>
      <w:bookmarkEnd w:id="361"/>
      <w:bookmarkEnd w:id="362"/>
    </w:p>
    <w:p>
      <w:pPr>
        <w:rPr>
          <w:rFonts w:hint="eastAsia" w:ascii="Times New Roman" w:hAnsi="Times New Roman" w:cs="宋体"/>
          <w:i w:val="0"/>
          <w:iCs w:val="0"/>
          <w:caps w:val="0"/>
          <w:smallCaps w:val="0"/>
          <w:color w:val="000000" w:themeColor="text1"/>
          <w14:textFill>
            <w14:solidFill>
              <w14:schemeClr w14:val="tx1"/>
            </w14:solidFill>
          </w14:textFill>
        </w:rPr>
      </w:pPr>
      <w:r>
        <w:rPr>
          <w:rFonts w:hint="eastAsia" w:ascii="Times New Roman" w:hAnsi="Times New Roman" w:cs="宋体"/>
          <w:i w:val="0"/>
          <w:iCs w:val="0"/>
          <w:caps w:val="0"/>
          <w:smallCaps w:val="0"/>
          <w:color w:val="000000" w:themeColor="text1"/>
          <w14:textFill>
            <w14:solidFill>
              <w14:schemeClr w14:val="tx1"/>
            </w14:solidFill>
          </w14:textFill>
        </w:rPr>
        <w:t xml:space="preserve">注：Note: </w:t>
      </w:r>
    </w:p>
    <w:p>
      <w:pPr>
        <w:rPr>
          <w:rFonts w:hint="eastAsia" w:ascii="Times New Roman" w:hAnsi="Times New Roman" w:cs="宋体"/>
          <w:i w:val="0"/>
          <w:iCs w:val="0"/>
          <w:caps w:val="0"/>
          <w:smallCaps w:val="0"/>
          <w:color w:val="000000" w:themeColor="text1"/>
          <w14:textFill>
            <w14:solidFill>
              <w14:schemeClr w14:val="tx1"/>
            </w14:solidFill>
          </w14:textFill>
        </w:rPr>
      </w:pPr>
      <w:r>
        <w:rPr>
          <w:rFonts w:hint="eastAsia" w:ascii="Times New Roman" w:hAnsi="Times New Roman" w:cs="宋体"/>
          <w:i w:val="0"/>
          <w:iCs w:val="0"/>
          <w:caps w:val="0"/>
          <w:smallCaps w:val="0"/>
          <w:color w:val="000000" w:themeColor="text1"/>
          <w14:textFill>
            <w14:solidFill>
              <w14:schemeClr w14:val="tx1"/>
            </w14:solidFill>
          </w14:textFill>
        </w:rPr>
        <w:t>1）尖峰电压：E=600V+60V</w:t>
      </w:r>
    </w:p>
    <w:p>
      <w:pPr>
        <w:rPr>
          <w:rFonts w:hint="eastAsia" w:ascii="Times New Roman" w:hAnsi="Times New Roman" w:cs="宋体"/>
          <w:i w:val="0"/>
          <w:iCs w:val="0"/>
          <w:caps w:val="0"/>
          <w:smallCaps w:val="0"/>
          <w:color w:val="000000" w:themeColor="text1"/>
          <w14:textFill>
            <w14:solidFill>
              <w14:schemeClr w14:val="tx1"/>
            </w14:solidFill>
          </w14:textFill>
        </w:rPr>
      </w:pPr>
      <w:r>
        <w:rPr>
          <w:rFonts w:hint="eastAsia" w:ascii="Times New Roman" w:hAnsi="Times New Roman" w:cs="宋体"/>
          <w:i w:val="0"/>
          <w:iCs w:val="0"/>
          <w:caps w:val="0"/>
          <w:smallCaps w:val="0"/>
          <w:color w:val="000000" w:themeColor="text1"/>
          <w14:textFill>
            <w14:solidFill>
              <w14:schemeClr w14:val="tx1"/>
            </w14:solidFill>
          </w14:textFill>
        </w:rPr>
        <w:t>2）脉冲上升时间：小于或等于2</w:t>
      </w:r>
      <w:r>
        <w:rPr>
          <w:rFonts w:hint="default" w:ascii="Times New Roman" w:hAnsi="Times New Roman" w:eastAsia="宋体" w:cs="宋体"/>
          <w:i w:val="0"/>
          <w:iCs w:val="0"/>
          <w:caps w:val="0"/>
          <w:smallCaps w:val="0"/>
          <w:color w:val="000000" w:themeColor="text1"/>
          <w:sz w:val="24"/>
          <w:szCs w:val="24"/>
          <w:lang w:val="en-US" w:eastAsia="zh-CN"/>
          <w14:textFill>
            <w14:solidFill>
              <w14:schemeClr w14:val="tx1"/>
            </w14:solidFill>
          </w14:textFill>
        </w:rPr>
        <w:t>μs</w:t>
      </w:r>
      <w:r>
        <w:rPr>
          <w:rFonts w:hint="eastAsia" w:ascii="Times New Roman" w:hAnsi="Times New Roman" w:cs="宋体"/>
          <w:i w:val="0"/>
          <w:iCs w:val="0"/>
          <w:caps w:val="0"/>
          <w:smallCaps w:val="0"/>
          <w:color w:val="000000" w:themeColor="text1"/>
          <w14:textFill>
            <w14:solidFill>
              <w14:schemeClr w14:val="tx1"/>
            </w14:solidFill>
          </w14:textFill>
        </w:rPr>
        <w:t>；</w:t>
      </w:r>
    </w:p>
    <w:p>
      <w:pPr>
        <w:rPr>
          <w:rFonts w:hint="eastAsia" w:ascii="Times New Roman" w:hAnsi="Times New Roman" w:cs="宋体"/>
          <w:i w:val="0"/>
          <w:iCs w:val="0"/>
          <w:caps w:val="0"/>
          <w:smallCaps w:val="0"/>
          <w:color w:val="000000" w:themeColor="text1"/>
          <w14:textFill>
            <w14:solidFill>
              <w14:schemeClr w14:val="tx1"/>
            </w14:solidFill>
          </w14:textFill>
        </w:rPr>
      </w:pPr>
      <w:r>
        <w:rPr>
          <w:rFonts w:hint="eastAsia" w:ascii="Times New Roman" w:hAnsi="Times New Roman" w:cs="宋体"/>
          <w:i w:val="0"/>
          <w:iCs w:val="0"/>
          <w:caps w:val="0"/>
          <w:smallCaps w:val="0"/>
          <w:color w:val="000000" w:themeColor="text1"/>
          <w14:textFill>
            <w14:solidFill>
              <w14:schemeClr w14:val="tx1"/>
            </w14:solidFill>
          </w14:textFill>
        </w:rPr>
        <w:t>3）源阻抗：（50±5）Ω</w:t>
      </w:r>
    </w:p>
    <w:p>
      <w:pPr>
        <w:rPr>
          <w:rFonts w:hint="eastAsia" w:ascii="Times New Roman" w:hAnsi="Times New Roman" w:cs="宋体"/>
          <w:i w:val="0"/>
          <w:iCs w:val="0"/>
          <w:caps w:val="0"/>
          <w:smallCaps w:val="0"/>
          <w:color w:val="000000" w:themeColor="text1"/>
          <w14:textFill>
            <w14:solidFill>
              <w14:schemeClr w14:val="tx1"/>
            </w14:solidFill>
          </w14:textFill>
        </w:rPr>
      </w:pPr>
      <w:r>
        <w:rPr>
          <w:rFonts w:hint="eastAsia" w:ascii="Times New Roman" w:hAnsi="Times New Roman" w:cs="宋体"/>
          <w:i w:val="0"/>
          <w:iCs w:val="0"/>
          <w:caps w:val="0"/>
          <w:smallCaps w:val="0"/>
          <w:color w:val="000000" w:themeColor="text1"/>
          <w14:textFill>
            <w14:solidFill>
              <w14:schemeClr w14:val="tx1"/>
            </w14:solidFill>
          </w14:textFill>
        </w:rPr>
        <w:t>a)按照</w:t>
      </w:r>
      <w:r>
        <w:rPr>
          <w:rFonts w:hint="eastAsia" w:ascii="Times New Roman" w:hAnsi="Times New Roman" w:cs="宋体"/>
          <w:i w:val="0"/>
          <w:iCs w:val="0"/>
          <w:caps w:val="0"/>
          <w:smallCaps w:val="0"/>
          <w:color w:val="000000" w:themeColor="text1"/>
          <w14:textFill>
            <w14:solidFill>
              <w14:schemeClr w14:val="tx1"/>
            </w14:solidFill>
          </w14:textFill>
        </w:rPr>
        <w:fldChar w:fldCharType="begin"/>
      </w:r>
      <w:r>
        <w:rPr>
          <w:rFonts w:hint="eastAsia" w:ascii="Times New Roman" w:hAnsi="Times New Roman" w:cs="宋体"/>
          <w:i w:val="0"/>
          <w:iCs w:val="0"/>
          <w:caps w:val="0"/>
          <w:smallCaps w:val="0"/>
          <w:color w:val="000000" w:themeColor="text1"/>
          <w14:textFill>
            <w14:solidFill>
              <w14:schemeClr w14:val="tx1"/>
            </w14:solidFill>
          </w14:textFill>
        </w:rPr>
        <w:instrText xml:space="preserve"> REF _Ref5510 \h </w:instrText>
      </w:r>
      <w:r>
        <w:rPr>
          <w:rFonts w:hint="eastAsia"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 xml:space="preserve">图 </w:t>
      </w:r>
      <w:r>
        <w:rPr>
          <w:rFonts w:hint="default" w:ascii="Times New Roman" w:hAnsi="Times New Roman" w:cs="宋体"/>
          <w:i w:val="0"/>
          <w:iCs w:val="0"/>
          <w:caps w:val="0"/>
          <w:smallCaps w:val="0"/>
          <w:color w:val="000000" w:themeColor="text1"/>
          <w14:textFill>
            <w14:solidFill>
              <w14:schemeClr w14:val="tx1"/>
            </w14:solidFill>
          </w14:textFill>
        </w:rPr>
        <w:fldChar w:fldCharType="begin"/>
      </w:r>
      <w:r>
        <w:rPr>
          <w:rFonts w:hint="default"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15</w:t>
      </w:r>
      <w:r>
        <w:rPr>
          <w:rFonts w:hint="default" w:ascii="Times New Roman" w:hAnsi="Times New Roman" w:cs="宋体"/>
          <w:i w:val="0"/>
          <w:iCs w:val="0"/>
          <w:caps w:val="0"/>
          <w:smallCaps w:val="0"/>
          <w:color w:val="000000" w:themeColor="text1"/>
          <w14:textFill>
            <w14:solidFill>
              <w14:schemeClr w14:val="tx1"/>
            </w14:solidFill>
          </w14:textFill>
        </w:rPr>
        <w:fldChar w:fldCharType="end"/>
      </w:r>
      <w:r>
        <w:rPr>
          <w:rFonts w:hint="default" w:ascii="Times New Roman" w:hAnsi="Times New Roman" w:cs="宋体"/>
          <w:i w:val="0"/>
          <w:iCs w:val="0"/>
          <w:caps w:val="0"/>
          <w:smallCaps w:val="0"/>
          <w:color w:val="000000" w:themeColor="text1"/>
          <w:lang w:eastAsia="zh-CN"/>
          <w14:textFill>
            <w14:solidFill>
              <w14:schemeClr w14:val="tx1"/>
            </w14:solidFill>
          </w14:textFill>
        </w:rPr>
        <w:t>-</w:t>
      </w:r>
      <w:r>
        <w:rPr>
          <w:rFonts w:hint="default" w:ascii="Times New Roman" w:hAnsi="Times New Roman" w:cs="宋体"/>
          <w:i w:val="0"/>
          <w:iCs w:val="0"/>
          <w:caps w:val="0"/>
          <w:smallCaps w:val="0"/>
          <w:color w:val="000000" w:themeColor="text1"/>
          <w14:textFill>
            <w14:solidFill>
              <w14:schemeClr w14:val="tx1"/>
            </w14:solidFill>
          </w14:textFill>
        </w:rPr>
        <w:t>1</w:t>
      </w:r>
      <w:r>
        <w:rPr>
          <w:rFonts w:hint="eastAsia"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14:textFill>
            <w14:solidFill>
              <w14:schemeClr w14:val="tx1"/>
            </w14:solidFill>
          </w14:textFill>
        </w:rPr>
        <w:t>进行电压尖峰校准布置，调节电源线尖峰脉冲发生器使其产生的标准波形满足</w:t>
      </w:r>
      <w:r>
        <w:rPr>
          <w:rFonts w:hint="eastAsia" w:ascii="Times New Roman" w:hAnsi="Times New Roman" w:cs="宋体"/>
          <w:i w:val="0"/>
          <w:iCs w:val="0"/>
          <w:caps w:val="0"/>
          <w:smallCaps w:val="0"/>
          <w:color w:val="000000" w:themeColor="text1"/>
          <w14:textFill>
            <w14:solidFill>
              <w14:schemeClr w14:val="tx1"/>
            </w14:solidFill>
          </w14:textFill>
        </w:rPr>
        <w:fldChar w:fldCharType="begin"/>
      </w:r>
      <w:r>
        <w:rPr>
          <w:rFonts w:hint="eastAsia" w:ascii="Times New Roman" w:hAnsi="Times New Roman" w:cs="宋体"/>
          <w:i w:val="0"/>
          <w:iCs w:val="0"/>
          <w:caps w:val="0"/>
          <w:smallCaps w:val="0"/>
          <w:color w:val="000000" w:themeColor="text1"/>
          <w14:textFill>
            <w14:solidFill>
              <w14:schemeClr w14:val="tx1"/>
            </w14:solidFill>
          </w14:textFill>
        </w:rPr>
        <w:instrText xml:space="preserve"> REF _Ref6078 \h </w:instrText>
      </w:r>
      <w:r>
        <w:rPr>
          <w:rFonts w:hint="eastAsia"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 xml:space="preserve">图 </w:t>
      </w:r>
      <w:r>
        <w:rPr>
          <w:rFonts w:hint="default" w:ascii="Times New Roman" w:hAnsi="Times New Roman" w:cs="宋体"/>
          <w:i w:val="0"/>
          <w:iCs w:val="0"/>
          <w:caps w:val="0"/>
          <w:smallCaps w:val="0"/>
          <w:color w:val="000000" w:themeColor="text1"/>
          <w14:textFill>
            <w14:solidFill>
              <w14:schemeClr w14:val="tx1"/>
            </w14:solidFill>
          </w14:textFill>
        </w:rPr>
        <w:fldChar w:fldCharType="begin"/>
      </w:r>
      <w:r>
        <w:rPr>
          <w:rFonts w:hint="default"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15</w:t>
      </w:r>
      <w:r>
        <w:rPr>
          <w:rFonts w:hint="default"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eastAsia="zh-CN"/>
          <w14:textFill>
            <w14:solidFill>
              <w14:schemeClr w14:val="tx1"/>
            </w14:solidFill>
          </w14:textFill>
        </w:rPr>
        <w:t>-</w:t>
      </w:r>
      <w:r>
        <w:rPr>
          <w:rFonts w:hint="default" w:ascii="Times New Roman" w:hAnsi="Times New Roman" w:cs="宋体"/>
          <w:i w:val="0"/>
          <w:iCs w:val="0"/>
          <w:caps w:val="0"/>
          <w:smallCaps w:val="0"/>
          <w:color w:val="000000" w:themeColor="text1"/>
          <w14:textFill>
            <w14:solidFill>
              <w14:schemeClr w14:val="tx1"/>
            </w14:solidFill>
          </w14:textFill>
        </w:rPr>
        <w:t>5</w:t>
      </w:r>
      <w:r>
        <w:rPr>
          <w:rFonts w:hint="eastAsia"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14:textFill>
            <w14:solidFill>
              <w14:schemeClr w14:val="tx1"/>
            </w14:solidFill>
          </w14:textFill>
        </w:rPr>
        <w:t>所示的波形要求（如果波形的脉冲上升时间小于或等于</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2</w:t>
      </w:r>
      <w:r>
        <w:rPr>
          <w:rFonts w:hint="default" w:ascii="Times New Roman" w:hAnsi="Times New Roman" w:eastAsia="宋体" w:cs="宋体"/>
          <w:i w:val="0"/>
          <w:iCs w:val="0"/>
          <w:caps w:val="0"/>
          <w:smallCaps w:val="0"/>
          <w:color w:val="000000" w:themeColor="text1"/>
          <w:sz w:val="24"/>
          <w:szCs w:val="24"/>
          <w:lang w:val="en-US" w:eastAsia="zh-CN"/>
          <w14:textFill>
            <w14:solidFill>
              <w14:schemeClr w14:val="tx1"/>
            </w14:solidFill>
          </w14:textFill>
        </w:rPr>
        <w:t>μs</w:t>
      </w:r>
      <w:r>
        <w:rPr>
          <w:rFonts w:hint="eastAsia" w:ascii="Times New Roman" w:hAnsi="Times New Roman" w:cs="宋体"/>
          <w:i w:val="0"/>
          <w:iCs w:val="0"/>
          <w:caps w:val="0"/>
          <w:smallCaps w:val="0"/>
          <w:color w:val="000000" w:themeColor="text1"/>
          <w14:textFill>
            <w14:solidFill>
              <w14:schemeClr w14:val="tx1"/>
            </w14:solidFill>
          </w14:textFill>
        </w:rPr>
        <w:t>，且总的脉冲持续时间至少为10</w:t>
      </w:r>
      <w:r>
        <w:rPr>
          <w:rFonts w:hint="default" w:ascii="Times New Roman" w:hAnsi="Times New Roman" w:eastAsia="宋体" w:cs="宋体"/>
          <w:i w:val="0"/>
          <w:iCs w:val="0"/>
          <w:caps w:val="0"/>
          <w:smallCaps w:val="0"/>
          <w:color w:val="000000" w:themeColor="text1"/>
          <w:sz w:val="24"/>
          <w:szCs w:val="24"/>
          <w:lang w:val="en-US" w:eastAsia="zh-CN"/>
          <w14:textFill>
            <w14:solidFill>
              <w14:schemeClr w14:val="tx1"/>
            </w14:solidFill>
          </w14:textFill>
        </w:rPr>
        <w:t>μs</w:t>
      </w:r>
      <w:r>
        <w:rPr>
          <w:rFonts w:hint="eastAsia" w:ascii="Times New Roman" w:hAnsi="Times New Roman" w:cs="宋体"/>
          <w:i w:val="0"/>
          <w:iCs w:val="0"/>
          <w:caps w:val="0"/>
          <w:smallCaps w:val="0"/>
          <w:color w:val="000000" w:themeColor="text1"/>
          <w14:textFill>
            <w14:solidFill>
              <w14:schemeClr w14:val="tx1"/>
            </w14:solidFill>
          </w14:textFill>
        </w:rPr>
        <w:t>，则该波形也满足试验要求）；</w:t>
      </w:r>
    </w:p>
    <w:p>
      <w:pPr>
        <w:rPr>
          <w:rFonts w:hint="eastAsia" w:ascii="Times New Roman" w:hAnsi="Times New Roman" w:cs="宋体"/>
          <w:i w:val="0"/>
          <w:iCs w:val="0"/>
          <w:caps w:val="0"/>
          <w:smallCaps w:val="0"/>
          <w:color w:val="000000" w:themeColor="text1"/>
          <w14:textFill>
            <w14:solidFill>
              <w14:schemeClr w14:val="tx1"/>
            </w14:solidFill>
          </w14:textFill>
        </w:rPr>
      </w:pPr>
      <w:r>
        <w:rPr>
          <w:rFonts w:hint="eastAsia" w:ascii="Times New Roman" w:hAnsi="Times New Roman" w:cs="宋体"/>
          <w:i w:val="0"/>
          <w:iCs w:val="0"/>
          <w:caps w:val="0"/>
          <w:smallCaps w:val="0"/>
          <w:color w:val="000000" w:themeColor="text1"/>
          <w14:textFill>
            <w14:solidFill>
              <w14:schemeClr w14:val="tx1"/>
            </w14:solidFill>
          </w14:textFill>
        </w:rPr>
        <w:t>b)按照</w:t>
      </w:r>
      <w:r>
        <w:rPr>
          <w:rFonts w:hint="eastAsia" w:ascii="Times New Roman" w:hAnsi="Times New Roman" w:cs="宋体"/>
          <w:i w:val="0"/>
          <w:iCs w:val="0"/>
          <w:caps w:val="0"/>
          <w:smallCaps w:val="0"/>
          <w:color w:val="000000" w:themeColor="text1"/>
          <w:lang w:eastAsia="zh-CN"/>
          <w14:textFill>
            <w14:solidFill>
              <w14:schemeClr w14:val="tx1"/>
            </w14:solidFill>
          </w14:textFill>
        </w:rPr>
        <w:fldChar w:fldCharType="begin"/>
      </w:r>
      <w:r>
        <w:rPr>
          <w:rFonts w:hint="eastAsia" w:ascii="Times New Roman" w:hAnsi="Times New Roman" w:cs="宋体"/>
          <w:i w:val="0"/>
          <w:iCs w:val="0"/>
          <w:caps w:val="0"/>
          <w:smallCaps w:val="0"/>
          <w:color w:val="000000" w:themeColor="text1"/>
          <w:lang w:eastAsia="zh-CN"/>
          <w14:textFill>
            <w14:solidFill>
              <w14:schemeClr w14:val="tx1"/>
            </w14:solidFill>
          </w14:textFill>
        </w:rPr>
        <w:instrText xml:space="preserve"> REF _Ref5634 \h </w:instrText>
      </w:r>
      <w:r>
        <w:rPr>
          <w:rFonts w:hint="eastAsia" w:ascii="Times New Roman" w:hAnsi="Times New Roman" w:cs="宋体"/>
          <w:i w:val="0"/>
          <w:iCs w:val="0"/>
          <w:caps w:val="0"/>
          <w:smallCaps w:val="0"/>
          <w:color w:val="000000" w:themeColor="text1"/>
          <w:lang w:eastAsia="zh-CN"/>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 xml:space="preserve">图 </w:t>
      </w:r>
      <w:r>
        <w:rPr>
          <w:rFonts w:hint="default" w:ascii="Times New Roman" w:hAnsi="Times New Roman" w:cs="宋体"/>
          <w:i w:val="0"/>
          <w:iCs w:val="0"/>
          <w:caps w:val="0"/>
          <w:smallCaps w:val="0"/>
          <w:color w:val="000000" w:themeColor="text1"/>
          <w14:textFill>
            <w14:solidFill>
              <w14:schemeClr w14:val="tx1"/>
            </w14:solidFill>
          </w14:textFill>
        </w:rPr>
        <w:fldChar w:fldCharType="begin"/>
      </w:r>
      <w:r>
        <w:rPr>
          <w:rFonts w:hint="default"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15</w:t>
      </w:r>
      <w:r>
        <w:rPr>
          <w:rFonts w:hint="default" w:ascii="Times New Roman" w:hAnsi="Times New Roman" w:cs="宋体"/>
          <w:i w:val="0"/>
          <w:iCs w:val="0"/>
          <w:caps w:val="0"/>
          <w:smallCaps w:val="0"/>
          <w:color w:val="000000" w:themeColor="text1"/>
          <w14:textFill>
            <w14:solidFill>
              <w14:schemeClr w14:val="tx1"/>
            </w14:solidFill>
          </w14:textFill>
        </w:rPr>
        <w:fldChar w:fldCharType="end"/>
      </w:r>
      <w:r>
        <w:rPr>
          <w:rFonts w:hint="default" w:ascii="Times New Roman" w:hAnsi="Times New Roman" w:cs="宋体"/>
          <w:i w:val="0"/>
          <w:iCs w:val="0"/>
          <w:caps w:val="0"/>
          <w:smallCaps w:val="0"/>
          <w:color w:val="000000" w:themeColor="text1"/>
          <w:lang w:eastAsia="zh-CN"/>
          <w14:textFill>
            <w14:solidFill>
              <w14:schemeClr w14:val="tx1"/>
            </w14:solidFill>
          </w14:textFill>
        </w:rPr>
        <w:t>-</w:t>
      </w:r>
      <w:r>
        <w:rPr>
          <w:rFonts w:hint="default" w:ascii="Times New Roman" w:hAnsi="Times New Roman" w:cs="宋体"/>
          <w:i w:val="0"/>
          <w:iCs w:val="0"/>
          <w:caps w:val="0"/>
          <w:smallCaps w:val="0"/>
          <w:color w:val="000000" w:themeColor="text1"/>
          <w14:textFill>
            <w14:solidFill>
              <w14:schemeClr w14:val="tx1"/>
            </w14:solidFill>
          </w14:textFill>
        </w:rPr>
        <w:t>2</w:t>
      </w:r>
      <w:r>
        <w:rPr>
          <w:rFonts w:hint="eastAsia" w:ascii="Times New Roman" w:hAnsi="Times New Roman" w:cs="宋体"/>
          <w:i w:val="0"/>
          <w:iCs w:val="0"/>
          <w:caps w:val="0"/>
          <w:smallCaps w:val="0"/>
          <w:color w:val="000000" w:themeColor="text1"/>
          <w:lang w:eastAsia="zh-CN"/>
          <w14:textFill>
            <w14:solidFill>
              <w14:schemeClr w14:val="tx1"/>
            </w14:solidFill>
          </w14:textFill>
        </w:rPr>
        <w:fldChar w:fldCharType="end"/>
      </w:r>
      <w:r>
        <w:rPr>
          <w:rFonts w:hint="eastAsia" w:ascii="Times New Roman" w:hAnsi="Times New Roman" w:cs="宋体"/>
          <w:i w:val="0"/>
          <w:iCs w:val="0"/>
          <w:caps w:val="0"/>
          <w:smallCaps w:val="0"/>
          <w:color w:val="000000" w:themeColor="text1"/>
          <w14:textFill>
            <w14:solidFill>
              <w14:schemeClr w14:val="tx1"/>
            </w14:solidFill>
          </w14:textFill>
        </w:rPr>
        <w:t>进行源阻抗验证布置，按照步骤a）中尖峰信号发生器的设置进行输出，验证在阻抗50Ω转换模块上产生了</w:t>
      </w:r>
      <w:r>
        <w:rPr>
          <w:rFonts w:hint="eastAsia" w:ascii="Times New Roman" w:hAnsi="Times New Roman" w:cs="宋体"/>
          <w:b w:val="0"/>
          <w:bCs w:val="0"/>
          <w:i w:val="0"/>
          <w:iCs w:val="0"/>
          <w:caps w:val="0"/>
          <w:smallCaps w:val="0"/>
          <w:color w:val="000000" w:themeColor="text1"/>
          <w14:textFill>
            <w14:solidFill>
              <w14:schemeClr w14:val="tx1"/>
            </w14:solidFill>
          </w14:textFill>
        </w:rPr>
        <w:t>规定电压一半的±10%的电压</w:t>
      </w:r>
      <w:r>
        <w:rPr>
          <w:rFonts w:hint="eastAsia" w:ascii="Times New Roman" w:hAnsi="Times New Roman" w:cs="宋体"/>
          <w:i w:val="0"/>
          <w:iCs w:val="0"/>
          <w:caps w:val="0"/>
          <w:smallCaps w:val="0"/>
          <w:color w:val="000000" w:themeColor="text1"/>
          <w14:textFill>
            <w14:solidFill>
              <w14:schemeClr w14:val="tx1"/>
            </w14:solidFill>
          </w14:textFill>
        </w:rPr>
        <w:t>；</w:t>
      </w:r>
    </w:p>
    <w:p>
      <w:pPr>
        <w:rPr>
          <w:rFonts w:hint="eastAsia" w:ascii="Times New Roman" w:hAnsi="Times New Roman" w:cs="宋体"/>
          <w:i w:val="0"/>
          <w:iCs w:val="0"/>
          <w:caps w:val="0"/>
          <w:smallCaps w:val="0"/>
          <w:color w:val="000000" w:themeColor="text1"/>
          <w14:textFill>
            <w14:solidFill>
              <w14:schemeClr w14:val="tx1"/>
            </w14:solidFill>
          </w14:textFill>
        </w:rPr>
      </w:pPr>
      <w:r>
        <w:rPr>
          <w:rFonts w:hint="eastAsia" w:ascii="Times New Roman" w:hAnsi="Times New Roman" w:cs="宋体"/>
          <w:i w:val="0"/>
          <w:iCs w:val="0"/>
          <w:caps w:val="0"/>
          <w:smallCaps w:val="0"/>
          <w:color w:val="000000" w:themeColor="text1"/>
          <w14:textFill>
            <w14:solidFill>
              <w14:schemeClr w14:val="tx1"/>
            </w14:solidFill>
          </w14:textFill>
        </w:rPr>
        <w:t>c)在标准大气条件下，按12.2章节</w:t>
      </w:r>
      <w:r>
        <w:rPr>
          <w:rFonts w:hint="eastAsia" w:ascii="Times New Roman" w:hAnsi="Times New Roman" w:cs="宋体"/>
          <w:i w:val="0"/>
          <w:iCs w:val="0"/>
          <w:caps w:val="0"/>
          <w:smallCaps w:val="0"/>
          <w:color w:val="000000" w:themeColor="text1"/>
          <w14:textFill>
            <w14:solidFill>
              <w14:schemeClr w14:val="tx1"/>
            </w14:solidFill>
          </w14:textFill>
        </w:rPr>
        <w:fldChar w:fldCharType="begin"/>
      </w:r>
      <w:r>
        <w:rPr>
          <w:rFonts w:hint="eastAsia" w:ascii="Times New Roman" w:hAnsi="Times New Roman" w:cs="宋体"/>
          <w:i w:val="0"/>
          <w:iCs w:val="0"/>
          <w:caps w:val="0"/>
          <w:smallCaps w:val="0"/>
          <w:color w:val="000000" w:themeColor="text1"/>
          <w14:textFill>
            <w14:solidFill>
              <w14:schemeClr w14:val="tx1"/>
            </w14:solidFill>
          </w14:textFill>
        </w:rPr>
        <w:instrText xml:space="preserve"> REF _Ref24881 \h </w:instrText>
      </w:r>
      <w:r>
        <w:rPr>
          <w:rFonts w:hint="eastAsia"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 xml:space="preserve">表 </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begin"/>
      </w:r>
      <w:r>
        <w:rPr>
          <w:rFonts w:hint="default" w:ascii="Times New Roman" w:hAnsi="Times New Roman" w:cs="宋体"/>
          <w:i w:val="0"/>
          <w:iCs w:val="0"/>
          <w:caps w:val="0"/>
          <w:smallCaps w:val="0"/>
          <w:color w:val="000000" w:themeColor="text1"/>
          <w:lang w:val="en-US" w:eastAsia="zh-CN"/>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12</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2</w:t>
      </w:r>
      <w:r>
        <w:rPr>
          <w:rFonts w:hint="eastAsia"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14:textFill>
            <w14:solidFill>
              <w14:schemeClr w14:val="tx1"/>
            </w14:solidFill>
          </w14:textFill>
        </w:rPr>
        <w:t>要求进行</w:t>
      </w:r>
      <w:r>
        <w:rPr>
          <w:rFonts w:hint="eastAsia" w:ascii="Times New Roman" w:hAnsi="Times New Roman" w:cs="宋体"/>
          <w:i w:val="0"/>
          <w:iCs w:val="0"/>
          <w:caps w:val="0"/>
          <w:smallCaps w:val="0"/>
          <w:color w:val="000000" w:themeColor="text1"/>
          <w:lang w:eastAsia="zh-CN"/>
          <w14:textFill>
            <w14:solidFill>
              <w14:schemeClr w14:val="tx1"/>
            </w14:solidFill>
          </w14:textFill>
        </w:rPr>
        <w:t>QPAT2、QPAT3、QPAT4和QPAT5</w:t>
      </w:r>
      <w:r>
        <w:rPr>
          <w:rFonts w:hint="eastAsia" w:ascii="Times New Roman" w:hAnsi="Times New Roman" w:cs="宋体"/>
          <w:i w:val="0"/>
          <w:iCs w:val="0"/>
          <w:caps w:val="0"/>
          <w:smallCaps w:val="0"/>
          <w:color w:val="000000" w:themeColor="text1"/>
          <w14:textFill>
            <w14:solidFill>
              <w14:schemeClr w14:val="tx1"/>
            </w14:solidFill>
          </w14:textFill>
        </w:rPr>
        <w:t>检查，并记录检测结果；</w:t>
      </w:r>
    </w:p>
    <w:p>
      <w:pPr>
        <w:rPr>
          <w:rFonts w:hint="eastAsia" w:ascii="Times New Roman" w:hAnsi="Times New Roman" w:cs="宋体"/>
          <w:i w:val="0"/>
          <w:iCs w:val="0"/>
          <w:caps w:val="0"/>
          <w:smallCaps w:val="0"/>
          <w:color w:val="000000" w:themeColor="text1"/>
          <w14:textFill>
            <w14:solidFill>
              <w14:schemeClr w14:val="tx1"/>
            </w14:solidFill>
          </w14:textFill>
        </w:rPr>
      </w:pPr>
      <w:r>
        <w:rPr>
          <w:rFonts w:hint="eastAsia" w:ascii="Times New Roman" w:hAnsi="Times New Roman" w:cs="宋体"/>
          <w:i w:val="0"/>
          <w:iCs w:val="0"/>
          <w:caps w:val="0"/>
          <w:smallCaps w:val="0"/>
          <w:color w:val="000000" w:themeColor="text1"/>
          <w14:textFill>
            <w14:solidFill>
              <w14:schemeClr w14:val="tx1"/>
            </w14:solidFill>
          </w14:textFill>
        </w:rPr>
        <w:t>d)受试设备按照</w:t>
      </w:r>
      <w:r>
        <w:rPr>
          <w:rFonts w:hint="eastAsia" w:ascii="Times New Roman" w:hAnsi="Times New Roman" w:cs="宋体"/>
          <w:i w:val="0"/>
          <w:iCs w:val="0"/>
          <w:caps w:val="0"/>
          <w:smallCaps w:val="0"/>
          <w:color w:val="000000" w:themeColor="text1"/>
          <w:lang w:eastAsia="zh-CN"/>
          <w14:textFill>
            <w14:solidFill>
              <w14:schemeClr w14:val="tx1"/>
            </w14:solidFill>
          </w14:textFill>
        </w:rPr>
        <w:fldChar w:fldCharType="begin"/>
      </w:r>
      <w:r>
        <w:rPr>
          <w:rFonts w:hint="eastAsia" w:ascii="Times New Roman" w:hAnsi="Times New Roman" w:cs="宋体"/>
          <w:i w:val="0"/>
          <w:iCs w:val="0"/>
          <w:caps w:val="0"/>
          <w:smallCaps w:val="0"/>
          <w:color w:val="000000" w:themeColor="text1"/>
          <w:lang w:eastAsia="zh-CN"/>
          <w14:textFill>
            <w14:solidFill>
              <w14:schemeClr w14:val="tx1"/>
            </w14:solidFill>
          </w14:textFill>
        </w:rPr>
        <w:instrText xml:space="preserve"> REF _Ref2928 \h </w:instrText>
      </w:r>
      <w:r>
        <w:rPr>
          <w:rFonts w:hint="eastAsia" w:ascii="Times New Roman" w:hAnsi="Times New Roman" w:cs="宋体"/>
          <w:i w:val="0"/>
          <w:iCs w:val="0"/>
          <w:caps w:val="0"/>
          <w:smallCaps w:val="0"/>
          <w:color w:val="000000" w:themeColor="text1"/>
          <w:lang w:eastAsia="zh-CN"/>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 xml:space="preserve">图 </w:t>
      </w:r>
      <w:r>
        <w:rPr>
          <w:rFonts w:hint="default" w:ascii="Times New Roman" w:hAnsi="Times New Roman" w:cs="宋体"/>
          <w:i w:val="0"/>
          <w:iCs w:val="0"/>
          <w:caps w:val="0"/>
          <w:smallCaps w:val="0"/>
          <w:color w:val="000000" w:themeColor="text1"/>
          <w14:textFill>
            <w14:solidFill>
              <w14:schemeClr w14:val="tx1"/>
            </w14:solidFill>
          </w14:textFill>
        </w:rPr>
        <w:fldChar w:fldCharType="begin"/>
      </w:r>
      <w:r>
        <w:rPr>
          <w:rFonts w:hint="default"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15</w:t>
      </w:r>
      <w:r>
        <w:rPr>
          <w:rFonts w:hint="default" w:ascii="Times New Roman" w:hAnsi="Times New Roman" w:cs="宋体"/>
          <w:i w:val="0"/>
          <w:iCs w:val="0"/>
          <w:caps w:val="0"/>
          <w:smallCaps w:val="0"/>
          <w:color w:val="000000" w:themeColor="text1"/>
          <w14:textFill>
            <w14:solidFill>
              <w14:schemeClr w14:val="tx1"/>
            </w14:solidFill>
          </w14:textFill>
        </w:rPr>
        <w:fldChar w:fldCharType="end"/>
      </w:r>
      <w:r>
        <w:rPr>
          <w:rFonts w:hint="default" w:ascii="Times New Roman" w:hAnsi="Times New Roman" w:cs="宋体"/>
          <w:i w:val="0"/>
          <w:iCs w:val="0"/>
          <w:caps w:val="0"/>
          <w:smallCaps w:val="0"/>
          <w:color w:val="000000" w:themeColor="text1"/>
          <w:lang w:eastAsia="zh-CN"/>
          <w14:textFill>
            <w14:solidFill>
              <w14:schemeClr w14:val="tx1"/>
            </w14:solidFill>
          </w14:textFill>
        </w:rPr>
        <w:t>-</w:t>
      </w:r>
      <w:r>
        <w:rPr>
          <w:rFonts w:hint="default" w:ascii="Times New Roman" w:hAnsi="Times New Roman" w:cs="宋体"/>
          <w:i w:val="0"/>
          <w:iCs w:val="0"/>
          <w:caps w:val="0"/>
          <w:smallCaps w:val="0"/>
          <w:color w:val="000000" w:themeColor="text1"/>
          <w14:textFill>
            <w14:solidFill>
              <w14:schemeClr w14:val="tx1"/>
            </w14:solidFill>
          </w14:textFill>
        </w:rPr>
        <w:t>3</w:t>
      </w:r>
      <w:r>
        <w:rPr>
          <w:rFonts w:hint="eastAsia" w:ascii="Times New Roman" w:hAnsi="Times New Roman" w:cs="宋体"/>
          <w:i w:val="0"/>
          <w:iCs w:val="0"/>
          <w:caps w:val="0"/>
          <w:smallCaps w:val="0"/>
          <w:color w:val="000000" w:themeColor="text1"/>
          <w:lang w:eastAsia="zh-CN"/>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和</w:t>
      </w:r>
      <w:r>
        <w:rPr>
          <w:rFonts w:hint="eastAsia" w:ascii="Times New Roman" w:hAnsi="Times New Roman" w:cs="宋体"/>
          <w:i w:val="0"/>
          <w:iCs w:val="0"/>
          <w:caps w:val="0"/>
          <w:smallCaps w:val="0"/>
          <w:color w:val="000000" w:themeColor="text1"/>
          <w:lang w:eastAsia="zh-CN"/>
          <w14:textFill>
            <w14:solidFill>
              <w14:schemeClr w14:val="tx1"/>
            </w14:solidFill>
          </w14:textFill>
        </w:rPr>
        <w:fldChar w:fldCharType="begin"/>
      </w:r>
      <w:r>
        <w:rPr>
          <w:rFonts w:hint="eastAsia" w:ascii="Times New Roman" w:hAnsi="Times New Roman" w:cs="宋体"/>
          <w:i w:val="0"/>
          <w:iCs w:val="0"/>
          <w:caps w:val="0"/>
          <w:smallCaps w:val="0"/>
          <w:color w:val="000000" w:themeColor="text1"/>
          <w:lang w:eastAsia="zh-CN"/>
          <w14:textFill>
            <w14:solidFill>
              <w14:schemeClr w14:val="tx1"/>
            </w14:solidFill>
          </w14:textFill>
        </w:rPr>
        <w:instrText xml:space="preserve"> REF _Ref2938 \h </w:instrText>
      </w:r>
      <w:r>
        <w:rPr>
          <w:rFonts w:hint="eastAsia" w:ascii="Times New Roman" w:hAnsi="Times New Roman" w:cs="宋体"/>
          <w:i w:val="0"/>
          <w:iCs w:val="0"/>
          <w:caps w:val="0"/>
          <w:smallCaps w:val="0"/>
          <w:color w:val="000000" w:themeColor="text1"/>
          <w:lang w:eastAsia="zh-CN"/>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 xml:space="preserve">图 </w:t>
      </w:r>
      <w:r>
        <w:rPr>
          <w:rFonts w:hint="default" w:ascii="Times New Roman" w:hAnsi="Times New Roman" w:cs="宋体"/>
          <w:i w:val="0"/>
          <w:iCs w:val="0"/>
          <w:caps w:val="0"/>
          <w:smallCaps w:val="0"/>
          <w:color w:val="000000" w:themeColor="text1"/>
          <w14:textFill>
            <w14:solidFill>
              <w14:schemeClr w14:val="tx1"/>
            </w14:solidFill>
          </w14:textFill>
        </w:rPr>
        <w:fldChar w:fldCharType="begin"/>
      </w:r>
      <w:r>
        <w:rPr>
          <w:rFonts w:hint="default"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15</w:t>
      </w:r>
      <w:r>
        <w:rPr>
          <w:rFonts w:hint="default" w:ascii="Times New Roman" w:hAnsi="Times New Roman" w:cs="宋体"/>
          <w:i w:val="0"/>
          <w:iCs w:val="0"/>
          <w:caps w:val="0"/>
          <w:smallCaps w:val="0"/>
          <w:color w:val="000000" w:themeColor="text1"/>
          <w14:textFill>
            <w14:solidFill>
              <w14:schemeClr w14:val="tx1"/>
            </w14:solidFill>
          </w14:textFill>
        </w:rPr>
        <w:fldChar w:fldCharType="end"/>
      </w:r>
      <w:r>
        <w:rPr>
          <w:rFonts w:hint="default" w:ascii="Times New Roman" w:hAnsi="Times New Roman" w:cs="宋体"/>
          <w:i w:val="0"/>
          <w:iCs w:val="0"/>
          <w:caps w:val="0"/>
          <w:smallCaps w:val="0"/>
          <w:color w:val="000000" w:themeColor="text1"/>
          <w:lang w:eastAsia="zh-CN"/>
          <w14:textFill>
            <w14:solidFill>
              <w14:schemeClr w14:val="tx1"/>
            </w14:solidFill>
          </w14:textFill>
        </w:rPr>
        <w:t>-</w:t>
      </w:r>
      <w:r>
        <w:rPr>
          <w:rFonts w:hint="default" w:ascii="Times New Roman" w:hAnsi="Times New Roman" w:cs="宋体"/>
          <w:i w:val="0"/>
          <w:iCs w:val="0"/>
          <w:caps w:val="0"/>
          <w:smallCaps w:val="0"/>
          <w:color w:val="000000" w:themeColor="text1"/>
          <w14:textFill>
            <w14:solidFill>
              <w14:schemeClr w14:val="tx1"/>
            </w14:solidFill>
          </w14:textFill>
        </w:rPr>
        <w:t>4</w:t>
      </w:r>
      <w:r>
        <w:rPr>
          <w:rFonts w:hint="eastAsia" w:ascii="Times New Roman" w:hAnsi="Times New Roman" w:cs="宋体"/>
          <w:i w:val="0"/>
          <w:iCs w:val="0"/>
          <w:caps w:val="0"/>
          <w:smallCaps w:val="0"/>
          <w:color w:val="000000" w:themeColor="text1"/>
          <w:lang w:eastAsia="zh-CN"/>
          <w14:textFill>
            <w14:solidFill>
              <w14:schemeClr w14:val="tx1"/>
            </w14:solidFill>
          </w14:textFill>
        </w:rPr>
        <w:fldChar w:fldCharType="end"/>
      </w:r>
      <w:r>
        <w:rPr>
          <w:rFonts w:hint="eastAsia" w:ascii="Times New Roman" w:hAnsi="Times New Roman" w:cs="宋体"/>
          <w:i w:val="0"/>
          <w:iCs w:val="0"/>
          <w:caps w:val="0"/>
          <w:smallCaps w:val="0"/>
          <w:color w:val="000000" w:themeColor="text1"/>
          <w14:textFill>
            <w14:solidFill>
              <w14:schemeClr w14:val="tx1"/>
            </w14:solidFill>
          </w14:textFill>
        </w:rPr>
        <w:t>要求进行试验连接，穿心电容并联在电源输入端，耦合变压器串联在电源正线，对于由同一汇流条提供多种电源供电的，所有连接的电源线应同时进行试验，对试验布置及试验设备进行确认检查；</w:t>
      </w:r>
    </w:p>
    <w:p>
      <w:pPr>
        <w:rPr>
          <w:rFonts w:hint="eastAsia" w:ascii="Times New Roman" w:hAnsi="Times New Roman" w:cs="宋体"/>
          <w:i w:val="0"/>
          <w:iCs w:val="0"/>
          <w:caps w:val="0"/>
          <w:smallCaps w:val="0"/>
          <w:color w:val="000000" w:themeColor="text1"/>
          <w14:textFill>
            <w14:solidFill>
              <w14:schemeClr w14:val="tx1"/>
            </w14:solidFill>
          </w14:textFill>
        </w:rPr>
      </w:pPr>
      <w:r>
        <w:rPr>
          <w:rFonts w:hint="eastAsia" w:ascii="Times New Roman" w:hAnsi="Times New Roman" w:cs="宋体"/>
          <w:i w:val="0"/>
          <w:iCs w:val="0"/>
          <w:caps w:val="0"/>
          <w:smallCaps w:val="0"/>
          <w:color w:val="000000" w:themeColor="text1"/>
          <w14:textFill>
            <w14:solidFill>
              <w14:schemeClr w14:val="tx1"/>
            </w14:solidFill>
          </w14:textFill>
        </w:rPr>
        <w:t>e)调节尖峰脉冲信号发生器，在1min内施加至少50次正极性瞬态信号；然后调节尖峰脉冲信号发生器的输出极性，在1min内施加至少50次负极性瞬态信号；</w:t>
      </w:r>
    </w:p>
    <w:p>
      <w:pPr>
        <w:rPr>
          <w:rFonts w:hint="eastAsia" w:ascii="Times New Roman" w:hAnsi="Times New Roman" w:cs="宋体"/>
          <w:i w:val="0"/>
          <w:iCs w:val="0"/>
          <w:caps w:val="0"/>
          <w:smallCaps w:val="0"/>
          <w:color w:val="000000" w:themeColor="text1"/>
          <w14:textFill>
            <w14:solidFill>
              <w14:schemeClr w14:val="tx1"/>
            </w14:solidFill>
          </w14:textFill>
        </w:rPr>
      </w:pPr>
      <w:r>
        <w:rPr>
          <w:rFonts w:hint="eastAsia" w:ascii="Times New Roman" w:hAnsi="Times New Roman" w:cs="宋体"/>
          <w:i w:val="0"/>
          <w:iCs w:val="0"/>
          <w:caps w:val="0"/>
          <w:smallCaps w:val="0"/>
          <w:color w:val="000000" w:themeColor="text1"/>
          <w14:textFill>
            <w14:solidFill>
              <w14:schemeClr w14:val="tx1"/>
            </w14:solidFill>
          </w14:textFill>
        </w:rPr>
        <w:t>f)试验期间，按12.2章节</w:t>
      </w:r>
      <w:r>
        <w:rPr>
          <w:rFonts w:hint="eastAsia" w:ascii="Times New Roman" w:hAnsi="Times New Roman" w:cs="宋体"/>
          <w:i w:val="0"/>
          <w:iCs w:val="0"/>
          <w:caps w:val="0"/>
          <w:smallCaps w:val="0"/>
          <w:color w:val="000000" w:themeColor="text1"/>
          <w14:textFill>
            <w14:solidFill>
              <w14:schemeClr w14:val="tx1"/>
            </w14:solidFill>
          </w14:textFill>
        </w:rPr>
        <w:fldChar w:fldCharType="begin"/>
      </w:r>
      <w:r>
        <w:rPr>
          <w:rFonts w:hint="eastAsia" w:ascii="Times New Roman" w:hAnsi="Times New Roman" w:cs="宋体"/>
          <w:i w:val="0"/>
          <w:iCs w:val="0"/>
          <w:caps w:val="0"/>
          <w:smallCaps w:val="0"/>
          <w:color w:val="000000" w:themeColor="text1"/>
          <w14:textFill>
            <w14:solidFill>
              <w14:schemeClr w14:val="tx1"/>
            </w14:solidFill>
          </w14:textFill>
        </w:rPr>
        <w:instrText xml:space="preserve"> REF _Ref24881 \h </w:instrText>
      </w:r>
      <w:r>
        <w:rPr>
          <w:rFonts w:hint="eastAsia"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 xml:space="preserve">表 </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begin"/>
      </w:r>
      <w:r>
        <w:rPr>
          <w:rFonts w:hint="default" w:ascii="Times New Roman" w:hAnsi="Times New Roman" w:cs="宋体"/>
          <w:i w:val="0"/>
          <w:iCs w:val="0"/>
          <w:caps w:val="0"/>
          <w:smallCaps w:val="0"/>
          <w:color w:val="000000" w:themeColor="text1"/>
          <w:lang w:val="en-US" w:eastAsia="zh-CN"/>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12</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2</w:t>
      </w:r>
      <w:r>
        <w:rPr>
          <w:rFonts w:hint="eastAsia"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14:textFill>
            <w14:solidFill>
              <w14:schemeClr w14:val="tx1"/>
            </w14:solidFill>
          </w14:textFill>
        </w:rPr>
        <w:t>要求进行</w:t>
      </w:r>
      <w:r>
        <w:rPr>
          <w:rFonts w:hint="eastAsia" w:ascii="Times New Roman" w:hAnsi="Times New Roman" w:cs="宋体"/>
          <w:i w:val="0"/>
          <w:iCs w:val="0"/>
          <w:caps w:val="0"/>
          <w:smallCaps w:val="0"/>
          <w:color w:val="000000" w:themeColor="text1"/>
          <w:lang w:eastAsia="zh-CN"/>
          <w14:textFill>
            <w14:solidFill>
              <w14:schemeClr w14:val="tx1"/>
            </w14:solidFill>
          </w14:textFill>
        </w:rPr>
        <w:t>QPAT2、QPAT3、QPAT4和QPAT5</w:t>
      </w:r>
      <w:r>
        <w:rPr>
          <w:rFonts w:hint="eastAsia" w:ascii="Times New Roman" w:hAnsi="Times New Roman" w:cs="宋体"/>
          <w:i w:val="0"/>
          <w:iCs w:val="0"/>
          <w:caps w:val="0"/>
          <w:smallCaps w:val="0"/>
          <w:color w:val="000000" w:themeColor="text1"/>
          <w14:textFill>
            <w14:solidFill>
              <w14:schemeClr w14:val="tx1"/>
            </w14:solidFill>
          </w14:textFill>
        </w:rPr>
        <w:t>检查并记录检测数据，检查受试设备是否正常；</w:t>
      </w:r>
    </w:p>
    <w:p>
      <w:pPr>
        <w:rPr>
          <w:rFonts w:hint="eastAsia" w:ascii="Times New Roman" w:hAnsi="Times New Roman" w:cs="宋体"/>
          <w:i w:val="0"/>
          <w:iCs w:val="0"/>
          <w:caps w:val="0"/>
          <w:smallCaps w:val="0"/>
          <w:color w:val="000000" w:themeColor="text1"/>
          <w14:textFill>
            <w14:solidFill>
              <w14:schemeClr w14:val="tx1"/>
            </w14:solidFill>
          </w14:textFill>
        </w:rPr>
      </w:pPr>
      <w:r>
        <w:rPr>
          <w:rFonts w:hint="eastAsia" w:ascii="Times New Roman" w:hAnsi="Times New Roman" w:cs="宋体"/>
          <w:i w:val="0"/>
          <w:iCs w:val="0"/>
          <w:caps w:val="0"/>
          <w:smallCaps w:val="0"/>
          <w:color w:val="000000" w:themeColor="text1"/>
          <w14:textFill>
            <w14:solidFill>
              <w14:schemeClr w14:val="tx1"/>
            </w14:solidFill>
          </w14:textFill>
        </w:rPr>
        <w:t>g)试验结束后在标准大气条件下，按12.2章节</w:t>
      </w:r>
      <w:r>
        <w:rPr>
          <w:rFonts w:hint="eastAsia" w:ascii="Times New Roman" w:hAnsi="Times New Roman" w:cs="宋体"/>
          <w:i w:val="0"/>
          <w:iCs w:val="0"/>
          <w:caps w:val="0"/>
          <w:smallCaps w:val="0"/>
          <w:color w:val="000000" w:themeColor="text1"/>
          <w14:textFill>
            <w14:solidFill>
              <w14:schemeClr w14:val="tx1"/>
            </w14:solidFill>
          </w14:textFill>
        </w:rPr>
        <w:fldChar w:fldCharType="begin"/>
      </w:r>
      <w:r>
        <w:rPr>
          <w:rFonts w:hint="eastAsia" w:ascii="Times New Roman" w:hAnsi="Times New Roman" w:cs="宋体"/>
          <w:i w:val="0"/>
          <w:iCs w:val="0"/>
          <w:caps w:val="0"/>
          <w:smallCaps w:val="0"/>
          <w:color w:val="000000" w:themeColor="text1"/>
          <w14:textFill>
            <w14:solidFill>
              <w14:schemeClr w14:val="tx1"/>
            </w14:solidFill>
          </w14:textFill>
        </w:rPr>
        <w:instrText xml:space="preserve"> REF _Ref24881 \h </w:instrText>
      </w:r>
      <w:r>
        <w:rPr>
          <w:rFonts w:hint="eastAsia"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 xml:space="preserve">表 </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begin"/>
      </w:r>
      <w:r>
        <w:rPr>
          <w:rFonts w:hint="default" w:ascii="Times New Roman" w:hAnsi="Times New Roman" w:cs="宋体"/>
          <w:i w:val="0"/>
          <w:iCs w:val="0"/>
          <w:caps w:val="0"/>
          <w:smallCaps w:val="0"/>
          <w:color w:val="000000" w:themeColor="text1"/>
          <w:lang w:val="en-US" w:eastAsia="zh-CN"/>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12</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2</w:t>
      </w:r>
      <w:r>
        <w:rPr>
          <w:rFonts w:hint="eastAsia"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14:textFill>
            <w14:solidFill>
              <w14:schemeClr w14:val="tx1"/>
            </w14:solidFill>
          </w14:textFill>
        </w:rPr>
        <w:t>要求对受试设备进行</w:t>
      </w:r>
      <w:r>
        <w:rPr>
          <w:rFonts w:hint="eastAsia" w:ascii="Times New Roman" w:hAnsi="Times New Roman" w:cs="宋体"/>
          <w:i w:val="0"/>
          <w:iCs w:val="0"/>
          <w:caps w:val="0"/>
          <w:smallCaps w:val="0"/>
          <w:color w:val="000000" w:themeColor="text1"/>
          <w:lang w:eastAsia="zh-CN"/>
          <w14:textFill>
            <w14:solidFill>
              <w14:schemeClr w14:val="tx1"/>
            </w14:solidFill>
          </w14:textFill>
        </w:rPr>
        <w:t>QPAT2、QPAT3、QPAT4和QPAT5</w:t>
      </w:r>
      <w:r>
        <w:rPr>
          <w:rFonts w:hint="eastAsia" w:ascii="Times New Roman" w:hAnsi="Times New Roman" w:cs="宋体"/>
          <w:i w:val="0"/>
          <w:iCs w:val="0"/>
          <w:caps w:val="0"/>
          <w:smallCaps w:val="0"/>
          <w:color w:val="000000" w:themeColor="text1"/>
          <w14:textFill>
            <w14:solidFill>
              <w14:schemeClr w14:val="tx1"/>
            </w14:solidFill>
          </w14:textFill>
        </w:rPr>
        <w:t>检查，并记录检测结果。</w:t>
      </w:r>
    </w:p>
    <w:p>
      <w:pPr>
        <w:pStyle w:val="2"/>
        <w:rPr>
          <w:rFonts w:hint="default" w:ascii="Times New Roman" w:hAnsi="Times New Roman" w:cs="宋体"/>
          <w:i w:val="0"/>
          <w:iCs w:val="0"/>
          <w:caps w:val="0"/>
          <w:smallCaps w:val="0"/>
          <w:color w:val="000000" w:themeColor="text1"/>
          <w:lang w:val="en-US" w:eastAsia="zh-CN"/>
          <w14:textFill>
            <w14:solidFill>
              <w14:schemeClr w14:val="tx1"/>
            </w14:solidFill>
          </w14:textFill>
        </w:rPr>
      </w:pPr>
      <w:bookmarkStart w:id="363" w:name="_Toc4979"/>
      <w:bookmarkStart w:id="364" w:name="_Toc18219"/>
      <w:bookmarkStart w:id="365" w:name="_Toc17220"/>
      <w:r>
        <w:rPr>
          <w:rFonts w:hint="eastAsia" w:ascii="Times New Roman" w:hAnsi="Times New Roman" w:cs="宋体"/>
          <w:i w:val="0"/>
          <w:iCs w:val="0"/>
          <w:caps w:val="0"/>
          <w:smallCaps w:val="0"/>
          <w:color w:val="000000" w:themeColor="text1"/>
          <w:lang w:val="en-US" w:eastAsia="zh-CN"/>
          <w14:textFill>
            <w14:solidFill>
              <w14:schemeClr w14:val="tx1"/>
            </w14:solidFill>
          </w14:textFill>
        </w:rPr>
        <w:t>试验判据</w:t>
      </w:r>
      <w:bookmarkEnd w:id="363"/>
      <w:bookmarkEnd w:id="364"/>
      <w:bookmarkEnd w:id="365"/>
    </w:p>
    <w:p>
      <w:pP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试验前，按</w:t>
      </w:r>
      <w:r>
        <w:rPr>
          <w:rFonts w:hint="eastAsia" w:ascii="Times New Roman" w:hAnsi="Times New Roman" w:cs="宋体"/>
          <w:i w:val="0"/>
          <w:iCs w:val="0"/>
          <w:caps w:val="0"/>
          <w:smallCaps w:val="0"/>
          <w:color w:val="000000" w:themeColor="text1"/>
          <w14:textFill>
            <w14:solidFill>
              <w14:schemeClr w14:val="tx1"/>
            </w14:solidFill>
          </w14:textFill>
        </w:rPr>
        <w:t>12.2章节</w:t>
      </w:r>
      <w:r>
        <w:rPr>
          <w:rFonts w:hint="eastAsia" w:ascii="Times New Roman" w:hAnsi="Times New Roman" w:cs="宋体"/>
          <w:i w:val="0"/>
          <w:iCs w:val="0"/>
          <w:caps w:val="0"/>
          <w:smallCaps w:val="0"/>
          <w:color w:val="000000" w:themeColor="text1"/>
          <w14:textFill>
            <w14:solidFill>
              <w14:schemeClr w14:val="tx1"/>
            </w14:solidFill>
          </w14:textFill>
        </w:rPr>
        <w:fldChar w:fldCharType="begin"/>
      </w:r>
      <w:r>
        <w:rPr>
          <w:rFonts w:hint="eastAsia" w:ascii="Times New Roman" w:hAnsi="Times New Roman" w:cs="宋体"/>
          <w:i w:val="0"/>
          <w:iCs w:val="0"/>
          <w:caps w:val="0"/>
          <w:smallCaps w:val="0"/>
          <w:color w:val="000000" w:themeColor="text1"/>
          <w14:textFill>
            <w14:solidFill>
              <w14:schemeClr w14:val="tx1"/>
            </w14:solidFill>
          </w14:textFill>
        </w:rPr>
        <w:instrText xml:space="preserve"> REF _Ref24881 \h </w:instrText>
      </w:r>
      <w:r>
        <w:rPr>
          <w:rFonts w:hint="eastAsia"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表</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begin"/>
      </w:r>
      <w:r>
        <w:rPr>
          <w:rFonts w:hint="default" w:ascii="Times New Roman" w:hAnsi="Times New Roman" w:cs="宋体"/>
          <w:i w:val="0"/>
          <w:iCs w:val="0"/>
          <w:caps w:val="0"/>
          <w:smallCaps w:val="0"/>
          <w:color w:val="000000" w:themeColor="text1"/>
          <w:lang w:val="en-US" w:eastAsia="zh-CN"/>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12</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2</w:t>
      </w:r>
      <w:r>
        <w:rPr>
          <w:rFonts w:hint="eastAsia"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14:textFill>
            <w14:solidFill>
              <w14:schemeClr w14:val="tx1"/>
            </w14:solidFill>
          </w14:textFill>
        </w:rPr>
        <w:t>要求</w:t>
      </w: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进行QPAT2、QPAT3、QPAT4和QPAT5检查，确认通过并记录检测数据（检测记录表见附录A）。</w:t>
      </w:r>
    </w:p>
    <w:p>
      <w:pP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试验中，按</w:t>
      </w:r>
      <w:r>
        <w:rPr>
          <w:rFonts w:hint="eastAsia" w:ascii="Times New Roman" w:hAnsi="Times New Roman" w:cs="宋体"/>
          <w:i w:val="0"/>
          <w:iCs w:val="0"/>
          <w:caps w:val="0"/>
          <w:smallCaps w:val="0"/>
          <w:color w:val="000000" w:themeColor="text1"/>
          <w14:textFill>
            <w14:solidFill>
              <w14:schemeClr w14:val="tx1"/>
            </w14:solidFill>
          </w14:textFill>
        </w:rPr>
        <w:t>12.2章节</w:t>
      </w:r>
      <w:r>
        <w:rPr>
          <w:rFonts w:hint="eastAsia" w:ascii="Times New Roman" w:hAnsi="Times New Roman" w:cs="宋体"/>
          <w:i w:val="0"/>
          <w:iCs w:val="0"/>
          <w:caps w:val="0"/>
          <w:smallCaps w:val="0"/>
          <w:color w:val="000000" w:themeColor="text1"/>
          <w14:textFill>
            <w14:solidFill>
              <w14:schemeClr w14:val="tx1"/>
            </w14:solidFill>
          </w14:textFill>
        </w:rPr>
        <w:fldChar w:fldCharType="begin"/>
      </w:r>
      <w:r>
        <w:rPr>
          <w:rFonts w:hint="eastAsia" w:ascii="Times New Roman" w:hAnsi="Times New Roman" w:cs="宋体"/>
          <w:i w:val="0"/>
          <w:iCs w:val="0"/>
          <w:caps w:val="0"/>
          <w:smallCaps w:val="0"/>
          <w:color w:val="000000" w:themeColor="text1"/>
          <w14:textFill>
            <w14:solidFill>
              <w14:schemeClr w14:val="tx1"/>
            </w14:solidFill>
          </w14:textFill>
        </w:rPr>
        <w:instrText xml:space="preserve"> REF _Ref24881 \h </w:instrText>
      </w:r>
      <w:r>
        <w:rPr>
          <w:rFonts w:hint="eastAsia"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表</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begin"/>
      </w:r>
      <w:r>
        <w:rPr>
          <w:rFonts w:hint="default" w:ascii="Times New Roman" w:hAnsi="Times New Roman" w:cs="宋体"/>
          <w:i w:val="0"/>
          <w:iCs w:val="0"/>
          <w:caps w:val="0"/>
          <w:smallCaps w:val="0"/>
          <w:color w:val="000000" w:themeColor="text1"/>
          <w:lang w:val="en-US" w:eastAsia="zh-CN"/>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12</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2</w:t>
      </w:r>
      <w:r>
        <w:rPr>
          <w:rFonts w:hint="eastAsia"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14:textFill>
            <w14:solidFill>
              <w14:schemeClr w14:val="tx1"/>
            </w14:solidFill>
          </w14:textFill>
        </w:rPr>
        <w:t>要求</w:t>
      </w: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进行QPAT2、QPAT3、QPAT4和QPAT5检查，确认通过并记录检测数据。</w:t>
      </w:r>
    </w:p>
    <w:p>
      <w:pP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试验后，</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按</w:t>
      </w:r>
      <w:r>
        <w:rPr>
          <w:rFonts w:hint="eastAsia" w:ascii="Times New Roman" w:hAnsi="Times New Roman" w:cs="宋体"/>
          <w:i w:val="0"/>
          <w:iCs w:val="0"/>
          <w:caps w:val="0"/>
          <w:smallCaps w:val="0"/>
          <w:color w:val="000000" w:themeColor="text1"/>
          <w14:textFill>
            <w14:solidFill>
              <w14:schemeClr w14:val="tx1"/>
            </w14:solidFill>
          </w14:textFill>
        </w:rPr>
        <w:t>12.2章节</w:t>
      </w:r>
      <w:r>
        <w:rPr>
          <w:rFonts w:hint="eastAsia" w:ascii="Times New Roman" w:hAnsi="Times New Roman" w:cs="宋体"/>
          <w:i w:val="0"/>
          <w:iCs w:val="0"/>
          <w:caps w:val="0"/>
          <w:smallCaps w:val="0"/>
          <w:color w:val="000000" w:themeColor="text1"/>
          <w14:textFill>
            <w14:solidFill>
              <w14:schemeClr w14:val="tx1"/>
            </w14:solidFill>
          </w14:textFill>
        </w:rPr>
        <w:fldChar w:fldCharType="begin"/>
      </w:r>
      <w:r>
        <w:rPr>
          <w:rFonts w:hint="eastAsia" w:ascii="Times New Roman" w:hAnsi="Times New Roman" w:cs="宋体"/>
          <w:i w:val="0"/>
          <w:iCs w:val="0"/>
          <w:caps w:val="0"/>
          <w:smallCaps w:val="0"/>
          <w:color w:val="000000" w:themeColor="text1"/>
          <w14:textFill>
            <w14:solidFill>
              <w14:schemeClr w14:val="tx1"/>
            </w14:solidFill>
          </w14:textFill>
        </w:rPr>
        <w:instrText xml:space="preserve"> REF _Ref24881 \h </w:instrText>
      </w:r>
      <w:r>
        <w:rPr>
          <w:rFonts w:hint="eastAsia"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表</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begin"/>
      </w:r>
      <w:r>
        <w:rPr>
          <w:rFonts w:hint="default" w:ascii="Times New Roman" w:hAnsi="Times New Roman" w:cs="宋体"/>
          <w:i w:val="0"/>
          <w:iCs w:val="0"/>
          <w:caps w:val="0"/>
          <w:smallCaps w:val="0"/>
          <w:color w:val="000000" w:themeColor="text1"/>
          <w:lang w:val="en-US" w:eastAsia="zh-CN"/>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12</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2</w:t>
      </w:r>
      <w:r>
        <w:rPr>
          <w:rFonts w:hint="eastAsia"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14:textFill>
            <w14:solidFill>
              <w14:schemeClr w14:val="tx1"/>
            </w14:solidFill>
          </w14:textFill>
        </w:rPr>
        <w:t>要求</w:t>
      </w: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进行QPAT2、QPAT3、QPAT4和QPAT5检查，确认通过并记录检测数据。</w:t>
      </w:r>
    </w:p>
    <w:p>
      <w:pP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满足以上要求，则判定结论为Pass，否则为Fail。</w:t>
      </w:r>
    </w:p>
    <w:p>
      <w:pPr>
        <w:pStyle w:val="4"/>
        <w:numPr>
          <w:ilvl w:val="0"/>
          <w:numId w:val="1"/>
        </w:numPr>
        <w:rPr>
          <w:rFonts w:hint="default" w:ascii="Times New Roman" w:hAnsi="Times New Roman" w:cs="宋体"/>
          <w:i w:val="0"/>
          <w:iCs w:val="0"/>
          <w:caps w:val="0"/>
          <w:smallCaps w:val="0"/>
          <w:color w:val="000000" w:themeColor="text1"/>
          <w:lang w:val="en-US" w:eastAsia="zh-CN"/>
          <w14:textFill>
            <w14:solidFill>
              <w14:schemeClr w14:val="tx1"/>
            </w14:solidFill>
          </w14:textFill>
        </w:rPr>
      </w:pPr>
      <w:bookmarkStart w:id="366" w:name="_Toc7786"/>
      <w:bookmarkStart w:id="367" w:name="_Toc15570"/>
      <w:bookmarkStart w:id="368" w:name="_Toc7789"/>
      <w:r>
        <w:rPr>
          <w:rFonts w:hint="eastAsia" w:ascii="Times New Roman" w:hAnsi="Times New Roman" w:cs="宋体"/>
          <w:i w:val="0"/>
          <w:iCs w:val="0"/>
          <w:caps w:val="0"/>
          <w:smallCaps w:val="0"/>
          <w:color w:val="000000" w:themeColor="text1"/>
          <w:lang w:val="en-US" w:eastAsia="zh-CN"/>
          <w14:textFill>
            <w14:solidFill>
              <w14:schemeClr w14:val="tx1"/>
            </w14:solidFill>
          </w14:textFill>
        </w:rPr>
        <w:t>音频传导敏感性</w:t>
      </w:r>
      <w:bookmarkEnd w:id="366"/>
      <w:bookmarkEnd w:id="367"/>
      <w:bookmarkEnd w:id="368"/>
    </w:p>
    <w:p>
      <w:pPr>
        <w:pStyle w:val="2"/>
        <w:rPr>
          <w:rFonts w:hint="default" w:ascii="Times New Roman" w:hAnsi="Times New Roman" w:cs="宋体"/>
          <w:i w:val="0"/>
          <w:iCs w:val="0"/>
          <w:caps w:val="0"/>
          <w:smallCaps w:val="0"/>
          <w:color w:val="000000" w:themeColor="text1"/>
          <w:lang w:val="en-US" w:eastAsia="zh-CN"/>
          <w14:textFill>
            <w14:solidFill>
              <w14:schemeClr w14:val="tx1"/>
            </w14:solidFill>
          </w14:textFill>
        </w:rPr>
      </w:pPr>
      <w:bookmarkStart w:id="369" w:name="_Toc14197"/>
      <w:bookmarkStart w:id="370" w:name="_Toc6027"/>
      <w:bookmarkStart w:id="371" w:name="_Toc14047"/>
      <w:r>
        <w:rPr>
          <w:rFonts w:hint="default" w:ascii="Times New Roman" w:hAnsi="Times New Roman" w:cs="宋体"/>
          <w:i w:val="0"/>
          <w:iCs w:val="0"/>
          <w:caps w:val="0"/>
          <w:smallCaps w:val="0"/>
          <w:color w:val="000000" w:themeColor="text1"/>
          <w:lang w:val="en-US" w:eastAsia="zh-CN"/>
          <w14:textFill>
            <w14:solidFill>
              <w14:schemeClr w14:val="tx1"/>
            </w14:solidFill>
          </w14:textFill>
        </w:rPr>
        <w:t>试验目的</w:t>
      </w:r>
      <w:bookmarkEnd w:id="369"/>
      <w:bookmarkEnd w:id="370"/>
      <w:bookmarkEnd w:id="371"/>
    </w:p>
    <w:p>
      <w:pPr>
        <w:rPr>
          <w:rFonts w:hint="default" w:ascii="Times New Roman" w:hAnsi="Times New Roman" w:cs="宋体"/>
          <w:i w:val="0"/>
          <w:iCs w:val="0"/>
          <w:caps w:val="0"/>
          <w:smallCaps w:val="0"/>
          <w:color w:val="000000" w:themeColor="text1"/>
          <w14:textFill>
            <w14:solidFill>
              <w14:schemeClr w14:val="tx1"/>
            </w14:solidFill>
          </w14:textFill>
        </w:rPr>
      </w:pPr>
      <w:r>
        <w:rPr>
          <w:rFonts w:hint="default" w:ascii="Times New Roman" w:hAnsi="Times New Roman" w:cs="宋体"/>
          <w:i w:val="0"/>
          <w:iCs w:val="0"/>
          <w:caps w:val="0"/>
          <w:smallCaps w:val="0"/>
          <w:color w:val="000000" w:themeColor="text1"/>
          <w14:textFill>
            <w14:solidFill>
              <w14:schemeClr w14:val="tx1"/>
            </w14:solidFill>
          </w14:textFill>
        </w:rPr>
        <w:t>确定受试设备承受规定电源低频纹波干扰的能力是否符合相关要求。</w:t>
      </w:r>
    </w:p>
    <w:p>
      <w:pPr>
        <w:pStyle w:val="2"/>
        <w:rPr>
          <w:rFonts w:hint="default" w:ascii="Times New Roman" w:hAnsi="Times New Roman" w:cs="宋体"/>
          <w:i w:val="0"/>
          <w:iCs w:val="0"/>
          <w:caps w:val="0"/>
          <w:smallCaps w:val="0"/>
          <w:color w:val="000000" w:themeColor="text1"/>
          <w:lang w:val="en-US" w:eastAsia="zh-CN"/>
          <w14:textFill>
            <w14:solidFill>
              <w14:schemeClr w14:val="tx1"/>
            </w14:solidFill>
          </w14:textFill>
        </w:rPr>
      </w:pPr>
      <w:bookmarkStart w:id="372" w:name="_Toc28883"/>
      <w:bookmarkStart w:id="373" w:name="_Toc30163"/>
      <w:bookmarkStart w:id="374" w:name="_Toc23487"/>
      <w:r>
        <w:rPr>
          <w:rFonts w:hint="default" w:ascii="Times New Roman" w:hAnsi="Times New Roman" w:cs="宋体"/>
          <w:i w:val="0"/>
          <w:iCs w:val="0"/>
          <w:caps w:val="0"/>
          <w:smallCaps w:val="0"/>
          <w:color w:val="000000" w:themeColor="text1"/>
          <w:lang w:val="en-US" w:eastAsia="zh-CN"/>
          <w14:textFill>
            <w14:solidFill>
              <w14:schemeClr w14:val="tx1"/>
            </w14:solidFill>
          </w14:textFill>
        </w:rPr>
        <w:t>试验要求</w:t>
      </w:r>
      <w:bookmarkEnd w:id="372"/>
      <w:bookmarkEnd w:id="373"/>
      <w:bookmarkEnd w:id="374"/>
    </w:p>
    <w:p>
      <w:pPr>
        <w:rPr>
          <w:rFonts w:hint="eastAsia" w:ascii="Times New Roman" w:hAnsi="Times New Roman" w:eastAsia="宋体" w:cs="宋体"/>
          <w:i w:val="0"/>
          <w:iCs w:val="0"/>
          <w:caps w:val="0"/>
          <w:smallCaps w:val="0"/>
          <w:color w:val="000000" w:themeColor="text1"/>
          <w:highlight w:val="none"/>
          <w:lang w:val="en-US" w:eastAsia="zh-CN"/>
          <w14:textFill>
            <w14:solidFill>
              <w14:schemeClr w14:val="tx1"/>
            </w14:solidFill>
          </w14:textFill>
        </w:rPr>
      </w:pPr>
      <w:r>
        <w:rPr>
          <w:rFonts w:hint="eastAsia" w:ascii="Times New Roman" w:hAnsi="Times New Roman" w:cs="宋体"/>
          <w:i w:val="0"/>
          <w:iCs w:val="0"/>
          <w:caps w:val="0"/>
          <w:smallCaps w:val="0"/>
          <w:color w:val="000000" w:themeColor="text1"/>
          <w:sz w:val="24"/>
          <w:szCs w:val="24"/>
          <w:lang w:val="en-US" w:eastAsia="zh-CN"/>
          <w14:textFill>
            <w14:solidFill>
              <w14:schemeClr w14:val="tx1"/>
            </w14:solidFill>
          </w14:textFill>
        </w:rPr>
        <w:t>FSECU</w:t>
      </w:r>
      <w:r>
        <w:rPr>
          <w:rFonts w:hint="eastAsia" w:ascii="Times New Roman" w:hAnsi="Times New Roman" w:eastAsia="宋体" w:cs="宋体"/>
          <w:i w:val="0"/>
          <w:iCs w:val="0"/>
          <w:caps w:val="0"/>
          <w:smallCaps w:val="0"/>
          <w:color w:val="000000" w:themeColor="text1"/>
          <w:kern w:val="2"/>
          <w:sz w:val="24"/>
          <w:szCs w:val="24"/>
          <w:lang w:val="en-US" w:eastAsia="zh-CN" w:bidi="ar-SA"/>
          <w14:textFill>
            <w14:solidFill>
              <w14:schemeClr w14:val="tx1"/>
            </w14:solidFill>
          </w14:textFill>
        </w:rPr>
        <w:t>安装于</w:t>
      </w:r>
      <w:r>
        <w:rPr>
          <w:rFonts w:hint="eastAsia" w:ascii="Times New Roman" w:hAnsi="Times New Roman" w:cs="宋体"/>
          <w:i w:val="0"/>
          <w:iCs w:val="0"/>
          <w:caps w:val="0"/>
          <w:smallCaps w:val="0"/>
          <w:color w:val="000000" w:themeColor="text1"/>
          <w:lang w:eastAsia="zh-CN"/>
          <w14:textFill>
            <w14:solidFill>
              <w14:schemeClr w14:val="tx1"/>
            </w14:solidFill>
          </w14:textFill>
        </w:rPr>
        <w:t>飞机中部EE舱设备架上的标准托架上</w:t>
      </w:r>
      <w:r>
        <w:rPr>
          <w:rFonts w:hint="eastAsia" w:ascii="Times New Roman" w:hAnsi="Times New Roman" w:cs="宋体"/>
          <w:i w:val="0"/>
          <w:iCs w:val="0"/>
          <w:caps w:val="0"/>
          <w:smallCaps w:val="0"/>
          <w:color w:val="000000" w:themeColor="text1"/>
          <w14:textFill>
            <w14:solidFill>
              <w14:schemeClr w14:val="tx1"/>
            </w14:solidFill>
          </w14:textFill>
        </w:rPr>
        <w:t>，</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根据</w:t>
      </w:r>
      <w:r>
        <w:rPr>
          <w:rFonts w:hint="eastAsia" w:ascii="Times New Roman" w:hAnsi="Times New Roman" w:cs="宋体"/>
          <w:i w:val="0"/>
          <w:iCs w:val="0"/>
          <w:caps w:val="0"/>
          <w:smallCaps w:val="0"/>
          <w:color w:val="000000" w:themeColor="text1"/>
          <w:highlight w:val="none"/>
          <w:lang w:val="en-US" w:eastAsia="zh-CN"/>
          <w14:textFill>
            <w14:solidFill>
              <w14:schemeClr w14:val="tx1"/>
            </w14:solidFill>
          </w14:textFill>
        </w:rPr>
        <w:t>E-F224JY011《CXF飞机电源系统供电特性及用电设备设计需求》</w:t>
      </w:r>
      <w:r>
        <w:rPr>
          <w:rFonts w:hint="eastAsia" w:ascii="Times New Roman" w:hAnsi="Times New Roman" w:eastAsia="宋体" w:cs="宋体"/>
          <w:i w:val="0"/>
          <w:iCs w:val="0"/>
          <w:caps w:val="0"/>
          <w:smallCaps w:val="0"/>
          <w:color w:val="000000" w:themeColor="text1"/>
          <w:highlight w:val="none"/>
          <w:lang w:val="en-US" w:eastAsia="zh-CN"/>
          <w14:textFill>
            <w14:solidFill>
              <w14:schemeClr w14:val="tx1"/>
            </w14:solidFill>
          </w14:textFill>
        </w:rPr>
        <w:t>规定</w:t>
      </w:r>
      <w:r>
        <w:rPr>
          <w:rFonts w:hint="eastAsia" w:ascii="Times New Roman" w:hAnsi="Times New Roman" w:cs="宋体"/>
          <w:i w:val="0"/>
          <w:iCs w:val="0"/>
          <w:caps w:val="0"/>
          <w:smallCaps w:val="0"/>
          <w:color w:val="000000" w:themeColor="text1"/>
          <w:highlight w:val="none"/>
          <w:lang w:val="en-US" w:eastAsia="zh-CN"/>
          <w14:textFill>
            <w14:solidFill>
              <w14:schemeClr w14:val="tx1"/>
            </w14:solidFill>
          </w14:textFill>
        </w:rPr>
        <w:t>的电压脉动及频谱进行试验</w:t>
      </w:r>
      <w:r>
        <w:rPr>
          <w:rFonts w:hint="eastAsia" w:ascii="Times New Roman" w:hAnsi="Times New Roman" w:eastAsia="宋体" w:cs="宋体"/>
          <w:i w:val="0"/>
          <w:iCs w:val="0"/>
          <w:caps w:val="0"/>
          <w:smallCaps w:val="0"/>
          <w:color w:val="000000" w:themeColor="text1"/>
          <w:highlight w:val="none"/>
          <w:lang w:val="en-US" w:eastAsia="zh-CN"/>
          <w14:textFill>
            <w14:solidFill>
              <w14:schemeClr w14:val="tx1"/>
            </w14:solidFill>
          </w14:textFill>
        </w:rPr>
        <w:t>，试验参数见</w:t>
      </w:r>
      <w:r>
        <w:rPr>
          <w:rFonts w:hint="eastAsia" w:ascii="Times New Roman" w:hAnsi="Times New Roman" w:eastAsia="宋体" w:cs="宋体"/>
          <w:i w:val="0"/>
          <w:iCs w:val="0"/>
          <w:caps w:val="0"/>
          <w:smallCaps w:val="0"/>
          <w:color w:val="000000" w:themeColor="text1"/>
          <w:highlight w:val="none"/>
          <w:lang w:val="en-US" w:eastAsia="zh-CN"/>
          <w14:textFill>
            <w14:solidFill>
              <w14:schemeClr w14:val="tx1"/>
            </w14:solidFill>
          </w14:textFill>
        </w:rPr>
        <w:fldChar w:fldCharType="begin"/>
      </w:r>
      <w:r>
        <w:rPr>
          <w:rFonts w:hint="eastAsia" w:ascii="Times New Roman" w:hAnsi="Times New Roman" w:eastAsia="宋体" w:cs="宋体"/>
          <w:i w:val="0"/>
          <w:iCs w:val="0"/>
          <w:caps w:val="0"/>
          <w:smallCaps w:val="0"/>
          <w:color w:val="000000" w:themeColor="text1"/>
          <w:highlight w:val="none"/>
          <w:lang w:val="en-US" w:eastAsia="zh-CN"/>
          <w14:textFill>
            <w14:solidFill>
              <w14:schemeClr w14:val="tx1"/>
            </w14:solidFill>
          </w14:textFill>
        </w:rPr>
        <w:instrText xml:space="preserve"> REF _Ref27900 \h </w:instrText>
      </w:r>
      <w:r>
        <w:rPr>
          <w:rFonts w:hint="eastAsia" w:ascii="Times New Roman" w:hAnsi="Times New Roman" w:eastAsia="宋体" w:cs="宋体"/>
          <w:i w:val="0"/>
          <w:iCs w:val="0"/>
          <w:caps w:val="0"/>
          <w:smallCaps w:val="0"/>
          <w:color w:val="000000" w:themeColor="text1"/>
          <w:highlight w:val="none"/>
          <w:lang w:val="en-US" w:eastAsia="zh-CN"/>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 xml:space="preserve">表 </w:t>
      </w:r>
      <w:r>
        <w:rPr>
          <w:rFonts w:hint="default" w:ascii="Times New Roman" w:hAnsi="Times New Roman" w:cs="宋体"/>
          <w:i w:val="0"/>
          <w:iCs w:val="0"/>
          <w:caps w:val="0"/>
          <w:smallCaps w:val="0"/>
          <w:color w:val="000000" w:themeColor="text1"/>
          <w14:textFill>
            <w14:solidFill>
              <w14:schemeClr w14:val="tx1"/>
            </w14:solidFill>
          </w14:textFill>
        </w:rPr>
        <w:fldChar w:fldCharType="begin"/>
      </w:r>
      <w:r>
        <w:rPr>
          <w:rFonts w:hint="default"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16</w:t>
      </w:r>
      <w:r>
        <w:rPr>
          <w:rFonts w:hint="default" w:ascii="Times New Roman" w:hAnsi="Times New Roman" w:cs="宋体"/>
          <w:i w:val="0"/>
          <w:iCs w:val="0"/>
          <w:caps w:val="0"/>
          <w:smallCaps w:val="0"/>
          <w:color w:val="000000" w:themeColor="text1"/>
          <w14:textFill>
            <w14:solidFill>
              <w14:schemeClr w14:val="tx1"/>
            </w14:solidFill>
          </w14:textFill>
        </w:rPr>
        <w:fldChar w:fldCharType="end"/>
      </w:r>
      <w:r>
        <w:rPr>
          <w:rFonts w:hint="default" w:ascii="Times New Roman" w:hAnsi="Times New Roman" w:cs="宋体"/>
          <w:i w:val="0"/>
          <w:iCs w:val="0"/>
          <w:caps w:val="0"/>
          <w:smallCaps w:val="0"/>
          <w:color w:val="000000" w:themeColor="text1"/>
          <w:lang w:eastAsia="zh-CN"/>
          <w14:textFill>
            <w14:solidFill>
              <w14:schemeClr w14:val="tx1"/>
            </w14:solidFill>
          </w14:textFill>
        </w:rPr>
        <w:t>-</w:t>
      </w:r>
      <w:r>
        <w:rPr>
          <w:rFonts w:hint="default" w:ascii="Times New Roman" w:hAnsi="Times New Roman" w:cs="宋体"/>
          <w:i w:val="0"/>
          <w:iCs w:val="0"/>
          <w:caps w:val="0"/>
          <w:smallCaps w:val="0"/>
          <w:color w:val="000000" w:themeColor="text1"/>
          <w14:textFill>
            <w14:solidFill>
              <w14:schemeClr w14:val="tx1"/>
            </w14:solidFill>
          </w14:textFill>
        </w:rPr>
        <w:t>1</w:t>
      </w:r>
      <w:r>
        <w:rPr>
          <w:rFonts w:hint="default" w:ascii="Times New Roman" w:hAnsi="Times New Roman" w:cs="宋体"/>
          <w:i w:val="0"/>
          <w:iCs w:val="0"/>
          <w:caps w:val="0"/>
          <w:smallCaps w:val="0"/>
          <w:color w:val="000000" w:themeColor="text1"/>
          <w:lang w:eastAsia="zh-CN"/>
          <w14:textFill>
            <w14:solidFill>
              <w14:schemeClr w14:val="tx1"/>
            </w14:solidFill>
          </w14:textFill>
        </w:rPr>
        <w:t>：</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音频传导敏感性试验条件</w:t>
      </w:r>
      <w:r>
        <w:rPr>
          <w:rFonts w:hint="eastAsia" w:ascii="Times New Roman" w:hAnsi="Times New Roman" w:eastAsia="宋体" w:cs="宋体"/>
          <w:i w:val="0"/>
          <w:iCs w:val="0"/>
          <w:caps w:val="0"/>
          <w:smallCaps w:val="0"/>
          <w:color w:val="000000" w:themeColor="text1"/>
          <w:highlight w:val="none"/>
          <w:lang w:val="en-US" w:eastAsia="zh-CN"/>
          <w14:textFill>
            <w14:solidFill>
              <w14:schemeClr w14:val="tx1"/>
            </w14:solidFill>
          </w14:textFill>
        </w:rPr>
        <w:fldChar w:fldCharType="end"/>
      </w:r>
      <w:r>
        <w:rPr>
          <w:rFonts w:hint="eastAsia" w:ascii="Times New Roman" w:hAnsi="Times New Roman" w:cs="宋体"/>
          <w:i w:val="0"/>
          <w:iCs w:val="0"/>
          <w:caps w:val="0"/>
          <w:smallCaps w:val="0"/>
          <w:color w:val="000000" w:themeColor="text1"/>
          <w:highlight w:val="none"/>
          <w:lang w:val="en-US" w:eastAsia="zh-CN"/>
          <w14:textFill>
            <w14:solidFill>
              <w14:schemeClr w14:val="tx1"/>
            </w14:solidFill>
          </w14:textFill>
        </w:rPr>
        <w:t>。</w:t>
      </w:r>
    </w:p>
    <w:p>
      <w:pPr>
        <w:pStyle w:val="11"/>
        <w:jc w:val="center"/>
        <w:rPr>
          <w:rFonts w:hint="eastAsia" w:ascii="Times New Roman" w:hAnsi="Times New Roman" w:cs="宋体"/>
          <w:i w:val="0"/>
          <w:iCs w:val="0"/>
          <w:caps w:val="0"/>
          <w:smallCaps w:val="0"/>
          <w:color w:val="000000" w:themeColor="text1"/>
          <w:lang w:val="en-US" w:eastAsia="zh-CN"/>
          <w14:textFill>
            <w14:solidFill>
              <w14:schemeClr w14:val="tx1"/>
            </w14:solidFill>
          </w14:textFill>
        </w:rPr>
      </w:pPr>
      <w:bookmarkStart w:id="375" w:name="_Ref27900"/>
      <w:r>
        <w:rPr>
          <w:rFonts w:hint="default" w:ascii="Times New Roman" w:hAnsi="Times New Roman" w:cs="宋体"/>
          <w:i w:val="0"/>
          <w:iCs w:val="0"/>
          <w:caps w:val="0"/>
          <w:smallCaps w:val="0"/>
          <w:color w:val="000000" w:themeColor="text1"/>
          <w14:textFill>
            <w14:solidFill>
              <w14:schemeClr w14:val="tx1"/>
            </w14:solidFill>
          </w14:textFill>
        </w:rPr>
        <w:t xml:space="preserve">表 </w:t>
      </w:r>
      <w:r>
        <w:rPr>
          <w:rFonts w:hint="default" w:ascii="Times New Roman" w:hAnsi="Times New Roman" w:cs="宋体"/>
          <w:i w:val="0"/>
          <w:iCs w:val="0"/>
          <w:caps w:val="0"/>
          <w:smallCaps w:val="0"/>
          <w:color w:val="000000" w:themeColor="text1"/>
          <w14:textFill>
            <w14:solidFill>
              <w14:schemeClr w14:val="tx1"/>
            </w14:solidFill>
          </w14:textFill>
        </w:rPr>
        <w:fldChar w:fldCharType="begin"/>
      </w:r>
      <w:r>
        <w:rPr>
          <w:rFonts w:hint="default"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16</w:t>
      </w:r>
      <w:r>
        <w:rPr>
          <w:rFonts w:hint="default" w:ascii="Times New Roman" w:hAnsi="Times New Roman" w:cs="宋体"/>
          <w:i w:val="0"/>
          <w:iCs w:val="0"/>
          <w:caps w:val="0"/>
          <w:smallCaps w:val="0"/>
          <w:color w:val="000000" w:themeColor="text1"/>
          <w14:textFill>
            <w14:solidFill>
              <w14:schemeClr w14:val="tx1"/>
            </w14:solidFill>
          </w14:textFill>
        </w:rPr>
        <w:fldChar w:fldCharType="end"/>
      </w:r>
      <w:r>
        <w:rPr>
          <w:rFonts w:hint="default" w:ascii="Times New Roman" w:hAnsi="Times New Roman" w:cs="宋体"/>
          <w:i w:val="0"/>
          <w:iCs w:val="0"/>
          <w:caps w:val="0"/>
          <w:smallCaps w:val="0"/>
          <w:color w:val="000000" w:themeColor="text1"/>
          <w:lang w:eastAsia="zh-CN"/>
          <w14:textFill>
            <w14:solidFill>
              <w14:schemeClr w14:val="tx1"/>
            </w14:solidFill>
          </w14:textFill>
        </w:rPr>
        <w:t>-</w:t>
      </w:r>
      <w:r>
        <w:rPr>
          <w:rFonts w:hint="default" w:ascii="Times New Roman" w:hAnsi="Times New Roman" w:cs="宋体"/>
          <w:i w:val="0"/>
          <w:iCs w:val="0"/>
          <w:caps w:val="0"/>
          <w:smallCaps w:val="0"/>
          <w:color w:val="000000" w:themeColor="text1"/>
          <w14:textFill>
            <w14:solidFill>
              <w14:schemeClr w14:val="tx1"/>
            </w14:solidFill>
          </w14:textFill>
        </w:rPr>
        <w:fldChar w:fldCharType="begin"/>
      </w:r>
      <w:r>
        <w:rPr>
          <w:rFonts w:hint="default" w:ascii="Times New Roman" w:hAnsi="Times New Roman" w:cs="宋体"/>
          <w:i w:val="0"/>
          <w:iCs w:val="0"/>
          <w:caps w:val="0"/>
          <w:smallCaps w:val="0"/>
          <w:color w:val="000000" w:themeColor="text1"/>
          <w14:textFill>
            <w14:solidFill>
              <w14:schemeClr w14:val="tx1"/>
            </w14:solidFill>
          </w14:textFill>
        </w:rPr>
        <w:instrText xml:space="preserve"> SEQ 表 \* ARABIC \s 1 </w:instrText>
      </w:r>
      <w:r>
        <w:rPr>
          <w:rFonts w:hint="default"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1</w:t>
      </w:r>
      <w:r>
        <w:rPr>
          <w:rFonts w:hint="default" w:ascii="Times New Roman" w:hAnsi="Times New Roman" w:cs="宋体"/>
          <w:i w:val="0"/>
          <w:iCs w:val="0"/>
          <w:caps w:val="0"/>
          <w:smallCaps w:val="0"/>
          <w:color w:val="000000" w:themeColor="text1"/>
          <w14:textFill>
            <w14:solidFill>
              <w14:schemeClr w14:val="tx1"/>
            </w14:solidFill>
          </w14:textFill>
        </w:rPr>
        <w:fldChar w:fldCharType="end"/>
      </w:r>
      <w:bookmarkStart w:id="376" w:name="_Toc9963"/>
      <w:bookmarkStart w:id="377" w:name="_Toc31719"/>
      <w:bookmarkStart w:id="378" w:name="_Toc28890"/>
      <w:r>
        <w:rPr>
          <w:rFonts w:hint="eastAsia" w:ascii="Times New Roman" w:hAnsi="Times New Roman" w:cs="宋体"/>
          <w:i w:val="0"/>
          <w:iCs w:val="0"/>
          <w:caps w:val="0"/>
          <w:smallCaps w:val="0"/>
          <w:color w:val="000000" w:themeColor="text1"/>
          <w:lang w:val="en-US" w:eastAsia="zh-CN"/>
          <w14:textFill>
            <w14:solidFill>
              <w14:schemeClr w14:val="tx1"/>
            </w14:solidFill>
          </w14:textFill>
        </w:rPr>
        <w:t xml:space="preserve"> 音频传导敏感性试验条件</w:t>
      </w:r>
      <w:bookmarkEnd w:id="375"/>
      <w:bookmarkEnd w:id="376"/>
      <w:bookmarkEnd w:id="377"/>
      <w:bookmarkEnd w:id="378"/>
    </w:p>
    <w:tbl>
      <w:tblPr>
        <w:tblStyle w:val="3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261" w:type="dxa"/>
            <w:tcBorders>
              <w:top w:val="single" w:color="auto" w:sz="12" w:space="0"/>
              <w:left w:val="single" w:color="auto" w:sz="12" w:space="0"/>
              <w:bottom w:val="single" w:color="auto" w:sz="12" w:space="0"/>
              <w:right w:val="single" w:color="auto" w:sz="6" w:space="0"/>
            </w:tcBorders>
            <w:vAlign w:val="top"/>
          </w:tcPr>
          <w:p>
            <w:pPr>
              <w:pStyle w:val="43"/>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bCs/>
                <w:i w:val="0"/>
                <w:iCs w:val="0"/>
                <w:caps w:val="0"/>
                <w:smallCap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宋体"/>
                <w:b/>
                <w:bCs/>
                <w:i w:val="0"/>
                <w:iCs w:val="0"/>
                <w:caps w:val="0"/>
                <w:smallCaps w:val="0"/>
                <w:color w:val="000000" w:themeColor="text1"/>
                <w:sz w:val="21"/>
                <w:szCs w:val="21"/>
                <w:vertAlign w:val="baseline"/>
                <w:lang w:val="en-US" w:eastAsia="zh-CN"/>
                <w14:textFill>
                  <w14:solidFill>
                    <w14:schemeClr w14:val="tx1"/>
                  </w14:solidFill>
                </w14:textFill>
              </w:rPr>
              <w:t>频率（kHz）</w:t>
            </w:r>
          </w:p>
        </w:tc>
        <w:tc>
          <w:tcPr>
            <w:tcW w:w="4261" w:type="dxa"/>
            <w:tcBorders>
              <w:top w:val="single" w:color="auto" w:sz="12" w:space="0"/>
              <w:left w:val="single" w:color="auto" w:sz="6" w:space="0"/>
              <w:bottom w:val="single" w:color="auto" w:sz="12" w:space="0"/>
              <w:right w:val="single" w:color="auto" w:sz="12" w:space="0"/>
            </w:tcBorders>
            <w:vAlign w:val="top"/>
          </w:tcPr>
          <w:p>
            <w:pPr>
              <w:pStyle w:val="43"/>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bCs/>
                <w:i w:val="0"/>
                <w:iCs w:val="0"/>
                <w:caps w:val="0"/>
                <w:smallCap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宋体"/>
                <w:b/>
                <w:bCs/>
                <w:i w:val="0"/>
                <w:iCs w:val="0"/>
                <w:caps w:val="0"/>
                <w:smallCaps w:val="0"/>
                <w:color w:val="000000" w:themeColor="text1"/>
                <w:sz w:val="21"/>
                <w:szCs w:val="21"/>
                <w:vertAlign w:val="baseline"/>
                <w:lang w:val="en-US" w:eastAsia="zh-CN"/>
                <w14:textFill>
                  <w14:solidFill>
                    <w14:schemeClr w14:val="tx1"/>
                  </w14:solidFill>
                </w14:textFill>
              </w:rPr>
              <w:t>极限值（V</w:t>
            </w:r>
            <w:r>
              <w:rPr>
                <w:rFonts w:hint="eastAsia" w:ascii="Times New Roman" w:hAnsi="Times New Roman" w:cs="宋体"/>
                <w:b/>
                <w:bCs/>
                <w:i w:val="0"/>
                <w:iCs w:val="0"/>
                <w:caps w:val="0"/>
                <w:smallCaps w:val="0"/>
                <w:color w:val="000000" w:themeColor="text1"/>
                <w:sz w:val="21"/>
                <w:szCs w:val="21"/>
                <w:vertAlign w:val="subscript"/>
                <w:lang w:val="en-US" w:eastAsia="zh-CN"/>
                <w14:textFill>
                  <w14:solidFill>
                    <w14:schemeClr w14:val="tx1"/>
                  </w14:solidFill>
                </w14:textFill>
              </w:rPr>
              <w:t>rms</w:t>
            </w:r>
            <w:r>
              <w:rPr>
                <w:rFonts w:hint="eastAsia" w:ascii="Times New Roman" w:hAnsi="Times New Roman" w:eastAsia="宋体" w:cs="宋体"/>
                <w:b/>
                <w:bCs/>
                <w:i w:val="0"/>
                <w:iCs w:val="0"/>
                <w:caps w:val="0"/>
                <w:smallCaps w:val="0"/>
                <w:color w:val="000000" w:themeColor="text1"/>
                <w:sz w:val="21"/>
                <w:szCs w:val="21"/>
                <w:vertAlign w:val="baseline"/>
                <w:lang w:val="en-US" w:eastAsia="zh-CN"/>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Borders>
              <w:top w:val="single" w:color="auto" w:sz="12" w:space="0"/>
              <w:left w:val="single" w:color="auto" w:sz="12" w:space="0"/>
              <w:bottom w:val="single" w:color="auto" w:sz="6" w:space="0"/>
              <w:right w:val="single" w:color="auto" w:sz="6" w:space="0"/>
            </w:tcBorders>
          </w:tcPr>
          <w:p>
            <w:pPr>
              <w:pStyle w:val="43"/>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i w:val="0"/>
                <w:iCs w:val="0"/>
                <w:caps w:val="0"/>
                <w:smallCap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vertAlign w:val="baseline"/>
                <w:lang w:val="en-US" w:eastAsia="zh-CN"/>
                <w14:textFill>
                  <w14:solidFill>
                    <w14:schemeClr w14:val="tx1"/>
                  </w14:solidFill>
                </w14:textFill>
              </w:rPr>
              <w:t>0.01</w:t>
            </w:r>
          </w:p>
        </w:tc>
        <w:tc>
          <w:tcPr>
            <w:tcW w:w="4261" w:type="dxa"/>
            <w:tcBorders>
              <w:top w:val="single" w:color="auto" w:sz="12" w:space="0"/>
              <w:left w:val="single" w:color="auto" w:sz="6" w:space="0"/>
              <w:bottom w:val="single" w:color="auto" w:sz="6" w:space="0"/>
              <w:right w:val="single" w:color="auto" w:sz="12" w:space="0"/>
            </w:tcBorders>
          </w:tcPr>
          <w:p>
            <w:pPr>
              <w:pStyle w:val="43"/>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i w:val="0"/>
                <w:iCs w:val="0"/>
                <w:caps w:val="0"/>
                <w:smallCap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vertAlign w:val="baseline"/>
                <w:lang w:val="en-US" w:eastAsia="zh-CN"/>
                <w14:textFill>
                  <w14:solidFill>
                    <w14:schemeClr w14:val="tx1"/>
                  </w14:solidFill>
                </w14:textFill>
              </w:rPr>
              <w:t>0.</w:t>
            </w:r>
            <w:r>
              <w:rPr>
                <w:rFonts w:hint="eastAsia" w:ascii="Times New Roman" w:hAnsi="Times New Roman" w:cs="宋体"/>
                <w:i w:val="0"/>
                <w:iCs w:val="0"/>
                <w:caps w:val="0"/>
                <w:smallCaps w:val="0"/>
                <w:color w:val="000000" w:themeColor="text1"/>
                <w:sz w:val="21"/>
                <w:szCs w:val="21"/>
                <w:vertAlign w:val="baseline"/>
                <w:lang w:val="en-US" w:eastAsia="zh-CN"/>
                <w14:textFill>
                  <w14:solidFill>
                    <w14:schemeClr w14:val="tx1"/>
                  </w14:solidFill>
                </w14:textFill>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Borders>
              <w:top w:val="single" w:color="auto" w:sz="6" w:space="0"/>
              <w:left w:val="single" w:color="auto" w:sz="12" w:space="0"/>
              <w:bottom w:val="single" w:color="auto" w:sz="6" w:space="0"/>
              <w:right w:val="single" w:color="auto" w:sz="6" w:space="0"/>
            </w:tcBorders>
          </w:tcPr>
          <w:p>
            <w:pPr>
              <w:pStyle w:val="43"/>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i w:val="0"/>
                <w:iCs w:val="0"/>
                <w:caps w:val="0"/>
                <w:smallCap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vertAlign w:val="baseline"/>
                <w:lang w:val="en-US" w:eastAsia="zh-CN"/>
                <w14:textFill>
                  <w14:solidFill>
                    <w14:schemeClr w14:val="tx1"/>
                  </w14:solidFill>
                </w14:textFill>
              </w:rPr>
              <w:t>0.</w:t>
            </w:r>
            <w:r>
              <w:rPr>
                <w:rFonts w:hint="eastAsia" w:ascii="Times New Roman" w:hAnsi="Times New Roman" w:cs="宋体"/>
                <w:i w:val="0"/>
                <w:iCs w:val="0"/>
                <w:caps w:val="0"/>
                <w:smallCaps w:val="0"/>
                <w:color w:val="000000" w:themeColor="text1"/>
                <w:sz w:val="21"/>
                <w:szCs w:val="21"/>
                <w:vertAlign w:val="baseline"/>
                <w:lang w:val="en-US" w:eastAsia="zh-CN"/>
                <w14:textFill>
                  <w14:solidFill>
                    <w14:schemeClr w14:val="tx1"/>
                  </w14:solidFill>
                </w14:textFill>
              </w:rPr>
              <w:t>18</w:t>
            </w:r>
          </w:p>
        </w:tc>
        <w:tc>
          <w:tcPr>
            <w:tcW w:w="4261" w:type="dxa"/>
            <w:tcBorders>
              <w:top w:val="single" w:color="auto" w:sz="6" w:space="0"/>
              <w:left w:val="single" w:color="auto" w:sz="6" w:space="0"/>
              <w:bottom w:val="single" w:color="auto" w:sz="6" w:space="0"/>
              <w:right w:val="single" w:color="auto" w:sz="12" w:space="0"/>
            </w:tcBorders>
          </w:tcPr>
          <w:p>
            <w:pPr>
              <w:pStyle w:val="43"/>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i w:val="0"/>
                <w:iCs w:val="0"/>
                <w:caps w:val="0"/>
                <w:smallCap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vertAlign w:val="baseline"/>
                <w:lang w:val="en-US" w:eastAsia="zh-CN"/>
                <w14:textFill>
                  <w14:solidFill>
                    <w14:schemeClr w14:val="tx1"/>
                  </w14:solidFill>
                </w14:textFill>
              </w:rPr>
              <w:t>0.</w:t>
            </w:r>
            <w:r>
              <w:rPr>
                <w:rFonts w:hint="eastAsia" w:ascii="Times New Roman" w:hAnsi="Times New Roman" w:cs="宋体"/>
                <w:i w:val="0"/>
                <w:iCs w:val="0"/>
                <w:caps w:val="0"/>
                <w:smallCaps w:val="0"/>
                <w:color w:val="000000" w:themeColor="text1"/>
                <w:sz w:val="21"/>
                <w:szCs w:val="21"/>
                <w:vertAlign w:val="baseline"/>
                <w:lang w:val="en-US" w:eastAsia="zh-CN"/>
                <w14:textFill>
                  <w14:solidFill>
                    <w14:schemeClr w14:val="tx1"/>
                  </w14:solidFill>
                </w14:textFill>
              </w:rPr>
              <w:t>2/0.56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Borders>
              <w:top w:val="single" w:color="auto" w:sz="6" w:space="0"/>
              <w:left w:val="single" w:color="auto" w:sz="12" w:space="0"/>
              <w:bottom w:val="single" w:color="auto" w:sz="6" w:space="0"/>
              <w:right w:val="single" w:color="auto" w:sz="6" w:space="0"/>
            </w:tcBorders>
          </w:tcPr>
          <w:p>
            <w:pPr>
              <w:pStyle w:val="43"/>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i w:val="0"/>
                <w:iCs w:val="0"/>
                <w:caps w:val="0"/>
                <w:smallCap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vertAlign w:val="baseline"/>
                <w:lang w:val="en-US" w:eastAsia="zh-CN"/>
                <w14:textFill>
                  <w14:solidFill>
                    <w14:schemeClr w14:val="tx1"/>
                  </w14:solidFill>
                </w14:textFill>
              </w:rPr>
              <w:t>1</w:t>
            </w:r>
          </w:p>
        </w:tc>
        <w:tc>
          <w:tcPr>
            <w:tcW w:w="4261" w:type="dxa"/>
            <w:tcBorders>
              <w:top w:val="single" w:color="auto" w:sz="6" w:space="0"/>
              <w:left w:val="single" w:color="auto" w:sz="6" w:space="0"/>
              <w:bottom w:val="single" w:color="auto" w:sz="6" w:space="0"/>
              <w:right w:val="single" w:color="auto" w:sz="12" w:space="0"/>
            </w:tcBorders>
          </w:tcPr>
          <w:p>
            <w:pPr>
              <w:pStyle w:val="43"/>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i w:val="0"/>
                <w:iCs w:val="0"/>
                <w:caps w:val="0"/>
                <w:smallCaps w:val="0"/>
                <w:color w:val="000000" w:themeColor="text1"/>
                <w:sz w:val="21"/>
                <w:szCs w:val="21"/>
                <w:vertAlign w:val="baseline"/>
                <w:lang w:val="en-US" w:eastAsia="zh-CN"/>
                <w14:textFill>
                  <w14:solidFill>
                    <w14:schemeClr w14:val="tx1"/>
                  </w14:solidFill>
                </w14:textFill>
              </w:rPr>
            </w:pPr>
            <w:r>
              <w:rPr>
                <w:rFonts w:hint="eastAsia" w:ascii="Times New Roman" w:hAnsi="Times New Roman" w:cs="宋体"/>
                <w:i w:val="0"/>
                <w:iCs w:val="0"/>
                <w:caps w:val="0"/>
                <w:smallCaps w:val="0"/>
                <w:color w:val="000000" w:themeColor="text1"/>
                <w:sz w:val="21"/>
                <w:szCs w:val="21"/>
                <w:vertAlign w:val="baseline"/>
                <w:lang w:val="en-US" w:eastAsia="zh-CN"/>
                <w14:textFill>
                  <w14:solidFill>
                    <w14:schemeClr w14:val="tx1"/>
                  </w14:solidFill>
                </w14:textFill>
              </w:rPr>
              <w:t>0.56/1.4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Borders>
              <w:top w:val="single" w:color="auto" w:sz="6" w:space="0"/>
              <w:left w:val="single" w:color="auto" w:sz="12" w:space="0"/>
              <w:bottom w:val="single" w:color="auto" w:sz="6" w:space="0"/>
              <w:right w:val="single" w:color="auto" w:sz="6" w:space="0"/>
            </w:tcBorders>
          </w:tcPr>
          <w:p>
            <w:pPr>
              <w:pStyle w:val="43"/>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i w:val="0"/>
                <w:iCs w:val="0"/>
                <w:caps w:val="0"/>
                <w:smallCap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vertAlign w:val="baseline"/>
                <w:lang w:val="en-US" w:eastAsia="zh-CN"/>
                <w14:textFill>
                  <w14:solidFill>
                    <w14:schemeClr w14:val="tx1"/>
                  </w14:solidFill>
                </w14:textFill>
              </w:rPr>
              <w:t>15</w:t>
            </w:r>
          </w:p>
        </w:tc>
        <w:tc>
          <w:tcPr>
            <w:tcW w:w="4261" w:type="dxa"/>
            <w:tcBorders>
              <w:top w:val="single" w:color="auto" w:sz="6" w:space="0"/>
              <w:left w:val="single" w:color="auto" w:sz="6" w:space="0"/>
              <w:bottom w:val="single" w:color="auto" w:sz="6" w:space="0"/>
              <w:right w:val="single" w:color="auto" w:sz="12" w:space="0"/>
            </w:tcBorders>
          </w:tcPr>
          <w:p>
            <w:pPr>
              <w:pStyle w:val="43"/>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i w:val="0"/>
                <w:iCs w:val="0"/>
                <w:caps w:val="0"/>
                <w:smallCaps w:val="0"/>
                <w:color w:val="000000" w:themeColor="text1"/>
                <w:sz w:val="21"/>
                <w:szCs w:val="21"/>
                <w:vertAlign w:val="baseline"/>
                <w:lang w:val="en-US" w:eastAsia="zh-CN"/>
                <w14:textFill>
                  <w14:solidFill>
                    <w14:schemeClr w14:val="tx1"/>
                  </w14:solidFill>
                </w14:textFill>
              </w:rPr>
            </w:pPr>
            <w:r>
              <w:rPr>
                <w:rFonts w:hint="eastAsia" w:ascii="Times New Roman" w:hAnsi="Times New Roman" w:cs="宋体"/>
                <w:i w:val="0"/>
                <w:iCs w:val="0"/>
                <w:caps w:val="0"/>
                <w:smallCaps w:val="0"/>
                <w:color w:val="000000" w:themeColor="text1"/>
                <w:sz w:val="21"/>
                <w:szCs w:val="21"/>
                <w:vertAlign w:val="baseline"/>
                <w:lang w:val="en-US" w:eastAsia="zh-CN"/>
                <w14:textFill>
                  <w14:solidFill>
                    <w14:schemeClr w14:val="tx1"/>
                  </w14:solidFill>
                </w14:textFill>
              </w:rPr>
              <w:t>1.4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Borders>
              <w:top w:val="single" w:color="auto" w:sz="6" w:space="0"/>
              <w:left w:val="single" w:color="auto" w:sz="12" w:space="0"/>
              <w:bottom w:val="single" w:color="auto" w:sz="12" w:space="0"/>
              <w:right w:val="single" w:color="auto" w:sz="6" w:space="0"/>
            </w:tcBorders>
          </w:tcPr>
          <w:p>
            <w:pPr>
              <w:pStyle w:val="43"/>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i w:val="0"/>
                <w:iCs w:val="0"/>
                <w:caps w:val="0"/>
                <w:smallCaps w:val="0"/>
                <w:color w:val="000000" w:themeColor="text1"/>
                <w:sz w:val="21"/>
                <w:szCs w:val="21"/>
                <w:vertAlign w:val="baseline"/>
                <w:lang w:val="en-US" w:eastAsia="zh-CN"/>
                <w14:textFill>
                  <w14:solidFill>
                    <w14:schemeClr w14:val="tx1"/>
                  </w14:solidFill>
                </w14:textFill>
              </w:rPr>
            </w:pPr>
            <w:r>
              <w:rPr>
                <w:rFonts w:hint="eastAsia" w:ascii="Times New Roman" w:hAnsi="Times New Roman" w:cs="宋体"/>
                <w:i w:val="0"/>
                <w:iCs w:val="0"/>
                <w:caps w:val="0"/>
                <w:smallCaps w:val="0"/>
                <w:color w:val="000000" w:themeColor="text1"/>
                <w:sz w:val="21"/>
                <w:szCs w:val="21"/>
                <w:vertAlign w:val="baseline"/>
                <w:lang w:val="en-US" w:eastAsia="zh-CN"/>
                <w14:textFill>
                  <w14:solidFill>
                    <w14:schemeClr w14:val="tx1"/>
                  </w14:solidFill>
                </w14:textFill>
              </w:rPr>
              <w:t>150</w:t>
            </w:r>
          </w:p>
        </w:tc>
        <w:tc>
          <w:tcPr>
            <w:tcW w:w="4261" w:type="dxa"/>
            <w:tcBorders>
              <w:top w:val="single" w:color="auto" w:sz="6" w:space="0"/>
              <w:left w:val="single" w:color="auto" w:sz="6" w:space="0"/>
              <w:bottom w:val="single" w:color="auto" w:sz="12" w:space="0"/>
              <w:right w:val="single" w:color="auto" w:sz="12" w:space="0"/>
            </w:tcBorders>
          </w:tcPr>
          <w:p>
            <w:pPr>
              <w:pStyle w:val="43"/>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i w:val="0"/>
                <w:iCs w:val="0"/>
                <w:caps w:val="0"/>
                <w:smallCap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vertAlign w:val="baseline"/>
                <w:lang w:val="en-US" w:eastAsia="zh-CN"/>
                <w14:textFill>
                  <w14:solidFill>
                    <w14:schemeClr w14:val="tx1"/>
                  </w14:solidFill>
                </w14:textFill>
              </w:rPr>
              <w:t>0.00</w:t>
            </w:r>
            <w:r>
              <w:rPr>
                <w:rFonts w:hint="eastAsia" w:ascii="Times New Roman" w:hAnsi="Times New Roman" w:cs="宋体"/>
                <w:i w:val="0"/>
                <w:iCs w:val="0"/>
                <w:caps w:val="0"/>
                <w:smallCaps w:val="0"/>
                <w:color w:val="000000" w:themeColor="text1"/>
                <w:sz w:val="21"/>
                <w:szCs w:val="21"/>
                <w:vertAlign w:val="baseline"/>
                <w:lang w:val="en-US" w:eastAsia="zh-CN"/>
                <w14:textFill>
                  <w14:solidFill>
                    <w14:schemeClr w14:val="tx1"/>
                  </w14:solidFill>
                </w14:textFill>
              </w:rPr>
              <w:t>15</w:t>
            </w:r>
          </w:p>
        </w:tc>
      </w:tr>
    </w:tbl>
    <w:p>
      <w:pPr>
        <w:pStyle w:val="2"/>
        <w:rPr>
          <w:rFonts w:hint="eastAsia" w:ascii="Times New Roman" w:hAnsi="Times New Roman" w:cs="宋体"/>
          <w:i w:val="0"/>
          <w:iCs w:val="0"/>
          <w:caps w:val="0"/>
          <w:smallCaps w:val="0"/>
          <w:color w:val="000000" w:themeColor="text1"/>
          <w:lang w:eastAsia="zh-CN"/>
          <w14:textFill>
            <w14:solidFill>
              <w14:schemeClr w14:val="tx1"/>
            </w14:solidFill>
          </w14:textFill>
        </w:rPr>
      </w:pPr>
      <w:bookmarkStart w:id="379" w:name="_Toc15307"/>
      <w:bookmarkStart w:id="380" w:name="_Toc27479"/>
      <w:bookmarkStart w:id="381" w:name="_Toc17101"/>
      <w:r>
        <w:rPr>
          <w:rFonts w:hint="eastAsia" w:ascii="Times New Roman" w:hAnsi="Times New Roman" w:cs="宋体"/>
          <w:i w:val="0"/>
          <w:iCs w:val="0"/>
          <w:caps w:val="0"/>
          <w:smallCaps w:val="0"/>
          <w:color w:val="000000" w:themeColor="text1"/>
          <w:lang w:val="en-US" w:eastAsia="zh-CN"/>
          <w14:textFill>
            <w14:solidFill>
              <w14:schemeClr w14:val="tx1"/>
            </w14:solidFill>
          </w14:textFill>
        </w:rPr>
        <w:t>受试/陪试设备</w:t>
      </w:r>
      <w:bookmarkEnd w:id="379"/>
      <w:bookmarkEnd w:id="380"/>
      <w:bookmarkEnd w:id="381"/>
    </w:p>
    <w:p>
      <w:pPr>
        <w:rPr>
          <w:rFonts w:hint="eastAsia" w:ascii="Times New Roman" w:hAnsi="Times New Roman" w:cs="宋体"/>
          <w:i w:val="0"/>
          <w:iCs w:val="0"/>
          <w:caps w:val="0"/>
          <w:smallCaps w:val="0"/>
          <w:color w:val="000000" w:themeColor="text1"/>
          <w:lang w:eastAsia="zh-CN"/>
          <w14:textFill>
            <w14:solidFill>
              <w14:schemeClr w14:val="tx1"/>
            </w14:solidFill>
          </w14:textFill>
        </w:rPr>
      </w:pPr>
      <w:r>
        <w:rPr>
          <w:rFonts w:hint="eastAsia" w:ascii="Times New Roman" w:hAnsi="Times New Roman" w:cs="宋体"/>
          <w:i w:val="0"/>
          <w:iCs w:val="0"/>
          <w:caps w:val="0"/>
          <w:smallCaps w:val="0"/>
          <w:color w:val="000000" w:themeColor="text1"/>
          <w14:textFill>
            <w14:solidFill>
              <w14:schemeClr w14:val="tx1"/>
            </w14:solidFill>
          </w14:textFill>
        </w:rPr>
        <w:t>受试设备：</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FSECU</w:t>
      </w:r>
      <w:r>
        <w:rPr>
          <w:rFonts w:hint="eastAsia" w:ascii="Times New Roman" w:hAnsi="Times New Roman" w:cs="宋体"/>
          <w:i w:val="0"/>
          <w:iCs w:val="0"/>
          <w:caps w:val="0"/>
          <w:smallCaps w:val="0"/>
          <w:color w:val="000000" w:themeColor="text1"/>
          <w14:textFill>
            <w14:solidFill>
              <w14:schemeClr w14:val="tx1"/>
            </w14:solidFill>
          </w14:textFill>
        </w:rPr>
        <w:t>，详细构型见</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6</w:t>
      </w:r>
      <w:r>
        <w:rPr>
          <w:rFonts w:hint="eastAsia" w:ascii="Times New Roman" w:hAnsi="Times New Roman" w:cs="宋体"/>
          <w:i w:val="0"/>
          <w:iCs w:val="0"/>
          <w:caps w:val="0"/>
          <w:smallCaps w:val="0"/>
          <w:color w:val="000000" w:themeColor="text1"/>
          <w14:textFill>
            <w14:solidFill>
              <w14:schemeClr w14:val="tx1"/>
            </w14:solidFill>
          </w14:textFill>
        </w:rPr>
        <w:t>.1</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节</w:t>
      </w:r>
      <w:r>
        <w:rPr>
          <w:rFonts w:hint="eastAsia" w:ascii="Times New Roman" w:hAnsi="Times New Roman" w:cs="宋体"/>
          <w:i w:val="0"/>
          <w:iCs w:val="0"/>
          <w:caps w:val="0"/>
          <w:smallCaps w:val="0"/>
          <w:color w:val="000000" w:themeColor="text1"/>
          <w14:textFill>
            <w14:solidFill>
              <w14:schemeClr w14:val="tx1"/>
            </w14:solidFill>
          </w14:textFill>
        </w:rPr>
        <w:t>受试设备构型状态</w:t>
      </w:r>
      <w:r>
        <w:rPr>
          <w:rFonts w:hint="eastAsia" w:ascii="Times New Roman" w:hAnsi="Times New Roman" w:cs="宋体"/>
          <w:i w:val="0"/>
          <w:iCs w:val="0"/>
          <w:caps w:val="0"/>
          <w:smallCaps w:val="0"/>
          <w:color w:val="000000" w:themeColor="text1"/>
          <w:lang w:eastAsia="zh-CN"/>
          <w14:textFill>
            <w14:solidFill>
              <w14:schemeClr w14:val="tx1"/>
            </w14:solidFill>
          </w14:textFill>
        </w:rPr>
        <w:t>；</w:t>
      </w:r>
    </w:p>
    <w:p>
      <w:pPr>
        <w:rPr>
          <w:rFonts w:hint="eastAsia" w:ascii="Times New Roman" w:hAnsi="Times New Roman" w:cs="宋体"/>
          <w:i w:val="0"/>
          <w:iCs w:val="0"/>
          <w:caps w:val="0"/>
          <w:smallCaps w:val="0"/>
          <w:color w:val="000000" w:themeColor="text1"/>
          <w:lang w:val="en-US" w:eastAsia="zh-CN"/>
          <w14:textFill>
            <w14:solidFill>
              <w14:schemeClr w14:val="tx1"/>
            </w14:solidFill>
          </w14:textFill>
        </w:rPr>
      </w:pPr>
      <w:r>
        <w:rPr>
          <w:rFonts w:hint="eastAsia" w:ascii="Times New Roman" w:hAnsi="Times New Roman" w:cs="宋体"/>
          <w:i w:val="0"/>
          <w:iCs w:val="0"/>
          <w:caps w:val="0"/>
          <w:smallCaps w:val="0"/>
          <w:color w:val="000000" w:themeColor="text1"/>
          <w14:textFill>
            <w14:solidFill>
              <w14:schemeClr w14:val="tx1"/>
            </w14:solidFill>
          </w14:textFill>
        </w:rPr>
        <w:t>陪试设备：</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详见6.5节；</w:t>
      </w:r>
    </w:p>
    <w:p>
      <w:pPr>
        <w:rPr>
          <w:rFonts w:hint="default" w:ascii="Times New Roman" w:hAnsi="Times New Roman" w:cs="宋体"/>
          <w:i w:val="0"/>
          <w:iCs w:val="0"/>
          <w:caps w:val="0"/>
          <w:smallCaps w:val="0"/>
          <w:color w:val="000000" w:themeColor="text1"/>
          <w:lang w:val="en-US" w:eastAsia="zh-CN"/>
          <w14:textFill>
            <w14:solidFill>
              <w14:schemeClr w14:val="tx1"/>
            </w14:solidFill>
          </w14:textFill>
        </w:rPr>
      </w:pPr>
      <w:bookmarkStart w:id="382" w:name="_Toc5710"/>
      <w:r>
        <w:rPr>
          <w:rFonts w:hint="eastAsia" w:ascii="Times New Roman" w:hAnsi="Times New Roman" w:cs="宋体"/>
          <w:i w:val="0"/>
          <w:iCs w:val="0"/>
          <w:caps w:val="0"/>
          <w:smallCaps w:val="0"/>
          <w:color w:val="000000" w:themeColor="text1"/>
          <w:lang w:val="en-US" w:eastAsia="zh-CN"/>
          <w14:textFill>
            <w14:solidFill>
              <w14:schemeClr w14:val="tx1"/>
            </w14:solidFill>
          </w14:textFill>
        </w:rPr>
        <w:t>工作状态：工作状态1、工作状态2；详见6.4节。</w:t>
      </w:r>
    </w:p>
    <w:p>
      <w:pPr>
        <w:pStyle w:val="2"/>
        <w:rPr>
          <w:rFonts w:hint="default" w:ascii="Times New Roman" w:hAnsi="Times New Roman" w:cs="宋体"/>
          <w:i w:val="0"/>
          <w:iCs w:val="0"/>
          <w:caps w:val="0"/>
          <w:smallCaps w:val="0"/>
          <w:color w:val="000000" w:themeColor="text1"/>
          <w:lang w:val="en-US" w:eastAsia="zh-CN"/>
          <w14:textFill>
            <w14:solidFill>
              <w14:schemeClr w14:val="tx1"/>
            </w14:solidFill>
          </w14:textFill>
        </w:rPr>
      </w:pPr>
      <w:bookmarkStart w:id="383" w:name="_Toc24737"/>
      <w:bookmarkStart w:id="384" w:name="_Toc9055"/>
      <w:r>
        <w:rPr>
          <w:rFonts w:hint="eastAsia" w:ascii="Times New Roman" w:hAnsi="Times New Roman" w:cs="宋体"/>
          <w:i w:val="0"/>
          <w:iCs w:val="0"/>
          <w:caps w:val="0"/>
          <w:smallCaps w:val="0"/>
          <w:color w:val="000000" w:themeColor="text1"/>
          <w:lang w:val="en-US" w:eastAsia="zh-CN"/>
          <w14:textFill>
            <w14:solidFill>
              <w14:schemeClr w14:val="tx1"/>
            </w14:solidFill>
          </w14:textFill>
        </w:rPr>
        <w:t>试验设备、测试设备及要求</w:t>
      </w:r>
      <w:bookmarkEnd w:id="382"/>
      <w:bookmarkEnd w:id="383"/>
      <w:bookmarkEnd w:id="384"/>
    </w:p>
    <w:p>
      <w:pPr>
        <w:pStyle w:val="11"/>
        <w:ind w:left="0" w:leftChars="0" w:firstLine="0" w:firstLineChars="0"/>
        <w:rPr>
          <w:rFonts w:hint="eastAsia" w:ascii="Times New Roman" w:hAnsi="Times New Roman" w:cs="宋体"/>
          <w:i w:val="0"/>
          <w:iCs w:val="0"/>
          <w:caps w:val="0"/>
          <w:smallCaps w:val="0"/>
          <w:color w:val="000000" w:themeColor="text1"/>
          <w:lang w:val="en-US" w:eastAsia="zh-CN"/>
          <w14:textFill>
            <w14:solidFill>
              <w14:schemeClr w14:val="tx1"/>
            </w14:solidFill>
          </w14:textFill>
        </w:rPr>
      </w:pPr>
      <w:r>
        <w:rPr>
          <w:rFonts w:ascii="Times New Roman" w:hAnsi="Times New Roman" w:cs="宋体"/>
          <w:i w:val="0"/>
          <w:iCs w:val="0"/>
          <w:caps w:val="0"/>
          <w:smallCaps w:val="0"/>
          <w:color w:val="000000" w:themeColor="text1"/>
          <w14:textFill>
            <w14:solidFill>
              <w14:schemeClr w14:val="tx1"/>
            </w14:solidFill>
          </w14:textFill>
        </w:rPr>
        <w:t xml:space="preserve">表 </w:t>
      </w:r>
      <w:r>
        <w:rPr>
          <w:rFonts w:ascii="Times New Roman" w:hAnsi="Times New Roman" w:cs="宋体"/>
          <w:i w:val="0"/>
          <w:iCs w:val="0"/>
          <w:caps w:val="0"/>
          <w:smallCaps w:val="0"/>
          <w:color w:val="000000" w:themeColor="text1"/>
          <w14:textFill>
            <w14:solidFill>
              <w14:schemeClr w14:val="tx1"/>
            </w14:solidFill>
          </w14:textFill>
        </w:rPr>
        <w:fldChar w:fldCharType="begin"/>
      </w:r>
      <w:r>
        <w:rPr>
          <w:rFonts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ascii="Times New Roman" w:hAnsi="Times New Roman" w:cs="宋体"/>
          <w:i w:val="0"/>
          <w:iCs w:val="0"/>
          <w:caps w:val="0"/>
          <w:smallCaps w:val="0"/>
          <w:color w:val="000000" w:themeColor="text1"/>
          <w14:textFill>
            <w14:solidFill>
              <w14:schemeClr w14:val="tx1"/>
            </w14:solidFill>
          </w14:textFill>
        </w:rPr>
        <w:fldChar w:fldCharType="separate"/>
      </w:r>
      <w:r>
        <w:rPr>
          <w:rFonts w:ascii="Times New Roman" w:hAnsi="Times New Roman" w:cs="宋体"/>
          <w:i w:val="0"/>
          <w:iCs w:val="0"/>
          <w:caps w:val="0"/>
          <w:smallCaps w:val="0"/>
          <w:color w:val="000000" w:themeColor="text1"/>
          <w14:textFill>
            <w14:solidFill>
              <w14:schemeClr w14:val="tx1"/>
            </w14:solidFill>
          </w14:textFill>
        </w:rPr>
        <w:t>16</w:t>
      </w:r>
      <w:r>
        <w:rPr>
          <w:rFonts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eastAsia="zh-CN"/>
          <w14:textFill>
            <w14:solidFill>
              <w14:schemeClr w14:val="tx1"/>
            </w14:solidFill>
          </w14:textFill>
        </w:rPr>
        <w:t>-</w:t>
      </w:r>
      <w:r>
        <w:rPr>
          <w:rFonts w:ascii="Times New Roman" w:hAnsi="Times New Roman" w:cs="宋体"/>
          <w:i w:val="0"/>
          <w:iCs w:val="0"/>
          <w:caps w:val="0"/>
          <w:smallCaps w:val="0"/>
          <w:color w:val="000000" w:themeColor="text1"/>
          <w14:textFill>
            <w14:solidFill>
              <w14:schemeClr w14:val="tx1"/>
            </w14:solidFill>
          </w14:textFill>
        </w:rPr>
        <w:fldChar w:fldCharType="begin"/>
      </w:r>
      <w:r>
        <w:rPr>
          <w:rFonts w:ascii="Times New Roman" w:hAnsi="Times New Roman" w:cs="宋体"/>
          <w:i w:val="0"/>
          <w:iCs w:val="0"/>
          <w:caps w:val="0"/>
          <w:smallCaps w:val="0"/>
          <w:color w:val="000000" w:themeColor="text1"/>
          <w14:textFill>
            <w14:solidFill>
              <w14:schemeClr w14:val="tx1"/>
            </w14:solidFill>
          </w14:textFill>
        </w:rPr>
        <w:instrText xml:space="preserve"> SEQ 表 \* ARABIC \s 1 </w:instrText>
      </w:r>
      <w:r>
        <w:rPr>
          <w:rFonts w:ascii="Times New Roman" w:hAnsi="Times New Roman" w:cs="宋体"/>
          <w:i w:val="0"/>
          <w:iCs w:val="0"/>
          <w:caps w:val="0"/>
          <w:smallCaps w:val="0"/>
          <w:color w:val="000000" w:themeColor="text1"/>
          <w14:textFill>
            <w14:solidFill>
              <w14:schemeClr w14:val="tx1"/>
            </w14:solidFill>
          </w14:textFill>
        </w:rPr>
        <w:fldChar w:fldCharType="separate"/>
      </w:r>
      <w:r>
        <w:rPr>
          <w:rFonts w:ascii="Times New Roman" w:hAnsi="Times New Roman" w:cs="宋体"/>
          <w:i w:val="0"/>
          <w:iCs w:val="0"/>
          <w:caps w:val="0"/>
          <w:smallCaps w:val="0"/>
          <w:color w:val="000000" w:themeColor="text1"/>
          <w14:textFill>
            <w14:solidFill>
              <w14:schemeClr w14:val="tx1"/>
            </w14:solidFill>
          </w14:textFill>
        </w:rPr>
        <w:t>2</w:t>
      </w:r>
      <w:r>
        <w:rPr>
          <w:rFonts w:ascii="Times New Roman" w:hAnsi="Times New Roman" w:cs="宋体"/>
          <w:i w:val="0"/>
          <w:iCs w:val="0"/>
          <w:caps w:val="0"/>
          <w:smallCaps w:val="0"/>
          <w:color w:val="000000" w:themeColor="text1"/>
          <w14:textFill>
            <w14:solidFill>
              <w14:schemeClr w14:val="tx1"/>
            </w14:solidFill>
          </w14:textFill>
        </w:rPr>
        <w:fldChar w:fldCharType="end"/>
      </w:r>
      <w:bookmarkStart w:id="385" w:name="_Toc12245"/>
      <w:bookmarkStart w:id="386" w:name="_Toc27507"/>
      <w:bookmarkStart w:id="387" w:name="_Toc6305"/>
      <w:r>
        <w:rPr>
          <w:rFonts w:hint="eastAsia" w:ascii="Times New Roman" w:hAnsi="Times New Roman" w:cs="宋体"/>
          <w:i w:val="0"/>
          <w:iCs w:val="0"/>
          <w:caps w:val="0"/>
          <w:smallCaps w:val="0"/>
          <w:color w:val="000000" w:themeColor="text1"/>
          <w:lang w:val="en-US" w:eastAsia="zh-CN"/>
          <w14:textFill>
            <w14:solidFill>
              <w14:schemeClr w14:val="tx1"/>
            </w14:solidFill>
          </w14:textFill>
        </w:rPr>
        <w:t xml:space="preserve"> 设备信息表</w:t>
      </w:r>
      <w:bookmarkEnd w:id="385"/>
      <w:bookmarkEnd w:id="386"/>
      <w:bookmarkEnd w:id="387"/>
    </w:p>
    <w:tbl>
      <w:tblPr>
        <w:tblStyle w:val="31"/>
        <w:tblW w:w="4996" w:type="pct"/>
        <w:tblInd w:w="0" w:type="dxa"/>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Layout w:type="autofit"/>
        <w:tblCellMar>
          <w:top w:w="0" w:type="dxa"/>
          <w:left w:w="108" w:type="dxa"/>
          <w:bottom w:w="0" w:type="dxa"/>
          <w:right w:w="108" w:type="dxa"/>
        </w:tblCellMar>
      </w:tblPr>
      <w:tblGrid>
        <w:gridCol w:w="614"/>
        <w:gridCol w:w="1449"/>
        <w:gridCol w:w="1989"/>
        <w:gridCol w:w="1783"/>
        <w:gridCol w:w="2276"/>
        <w:gridCol w:w="1168"/>
      </w:tblGrid>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blHeader/>
        </w:trPr>
        <w:tc>
          <w:tcPr>
            <w:tcW w:w="331" w:type="pct"/>
            <w:tcBorders>
              <w:top w:val="single" w:color="auto" w:sz="12" w:space="0"/>
              <w:bottom w:val="single" w:color="auto" w:sz="12" w:space="0"/>
              <w:right w:val="single" w:color="auto" w:sz="6" w:space="0"/>
            </w:tcBorders>
            <w:vAlign w:val="center"/>
          </w:tcPr>
          <w:p>
            <w:pPr>
              <w:keepNext w:val="0"/>
              <w:keepLines w:val="0"/>
              <w:pageBreakBefore w:val="0"/>
              <w:widowControl w:val="0"/>
              <w:kinsoku/>
              <w:wordWrap/>
              <w:overflowPunct/>
              <w:topLinePunct w:val="0"/>
              <w:bidi w:val="0"/>
              <w:adjustRightInd w:val="0"/>
              <w:snapToGrid/>
              <w:spacing w:line="240" w:lineRule="auto"/>
              <w:ind w:left="0" w:leftChars="0" w:right="0" w:rightChars="0" w:firstLine="0" w:firstLineChars="0"/>
              <w:jc w:val="center"/>
              <w:textAlignment w:val="baseline"/>
              <w:rPr>
                <w:rFonts w:hint="default" w:ascii="Times New Roman" w:hAnsi="Times New Roman" w:eastAsia="宋体" w:cs="宋体"/>
                <w:b/>
                <w:bCs w:val="0"/>
                <w:i w:val="0"/>
                <w:iCs w:val="0"/>
                <w:caps w:val="0"/>
                <w:smallCaps w:val="0"/>
                <w:color w:val="000000" w:themeColor="text1"/>
                <w:kern w:val="28"/>
                <w:sz w:val="21"/>
                <w:szCs w:val="21"/>
                <w:highlight w:val="none"/>
                <w14:textFill>
                  <w14:solidFill>
                    <w14:schemeClr w14:val="tx1"/>
                  </w14:solidFill>
                </w14:textFill>
              </w:rPr>
            </w:pPr>
            <w:r>
              <w:rPr>
                <w:rFonts w:hint="default" w:ascii="Times New Roman" w:hAnsi="Times New Roman" w:eastAsia="宋体" w:cs="宋体"/>
                <w:b/>
                <w:bCs w:val="0"/>
                <w:i w:val="0"/>
                <w:iCs w:val="0"/>
                <w:caps w:val="0"/>
                <w:smallCaps w:val="0"/>
                <w:color w:val="000000" w:themeColor="text1"/>
                <w:kern w:val="28"/>
                <w:sz w:val="21"/>
                <w:szCs w:val="21"/>
                <w:highlight w:val="none"/>
                <w14:textFill>
                  <w14:solidFill>
                    <w14:schemeClr w14:val="tx1"/>
                  </w14:solidFill>
                </w14:textFill>
              </w:rPr>
              <w:t>序号</w:t>
            </w:r>
          </w:p>
        </w:tc>
        <w:tc>
          <w:tcPr>
            <w:tcW w:w="781"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bidi w:val="0"/>
              <w:adjustRightInd w:val="0"/>
              <w:snapToGrid/>
              <w:spacing w:line="240" w:lineRule="auto"/>
              <w:ind w:left="0" w:leftChars="0" w:right="0" w:rightChars="0" w:firstLine="0" w:firstLineChars="0"/>
              <w:jc w:val="center"/>
              <w:textAlignment w:val="baseline"/>
              <w:rPr>
                <w:rFonts w:hint="default" w:ascii="Times New Roman" w:hAnsi="Times New Roman" w:eastAsia="宋体" w:cs="宋体"/>
                <w:b/>
                <w:bCs w:val="0"/>
                <w:i w:val="0"/>
                <w:iCs w:val="0"/>
                <w:caps w:val="0"/>
                <w:smallCaps w:val="0"/>
                <w:color w:val="000000" w:themeColor="text1"/>
                <w:kern w:val="28"/>
                <w:sz w:val="21"/>
                <w:szCs w:val="21"/>
                <w:highlight w:val="none"/>
                <w14:textFill>
                  <w14:solidFill>
                    <w14:schemeClr w14:val="tx1"/>
                  </w14:solidFill>
                </w14:textFill>
              </w:rPr>
            </w:pPr>
            <w:r>
              <w:rPr>
                <w:rFonts w:hint="default" w:ascii="Times New Roman" w:hAnsi="Times New Roman" w:eastAsia="宋体" w:cs="宋体"/>
                <w:b/>
                <w:bCs w:val="0"/>
                <w:i w:val="0"/>
                <w:iCs w:val="0"/>
                <w:caps w:val="0"/>
                <w:smallCaps w:val="0"/>
                <w:color w:val="000000" w:themeColor="text1"/>
                <w:kern w:val="28"/>
                <w:sz w:val="21"/>
                <w:szCs w:val="21"/>
                <w:highlight w:val="none"/>
                <w14:textFill>
                  <w14:solidFill>
                    <w14:schemeClr w14:val="tx1"/>
                  </w14:solidFill>
                </w14:textFill>
              </w:rPr>
              <w:t>设备名称</w:t>
            </w:r>
          </w:p>
        </w:tc>
        <w:tc>
          <w:tcPr>
            <w:tcW w:w="1072"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bidi w:val="0"/>
              <w:adjustRightInd w:val="0"/>
              <w:snapToGrid/>
              <w:spacing w:line="240" w:lineRule="auto"/>
              <w:ind w:left="0" w:leftChars="0" w:right="0" w:rightChars="0" w:firstLine="0" w:firstLineChars="0"/>
              <w:jc w:val="center"/>
              <w:textAlignment w:val="baseline"/>
              <w:rPr>
                <w:rFonts w:hint="default" w:ascii="Times New Roman" w:hAnsi="Times New Roman" w:eastAsia="宋体" w:cs="宋体"/>
                <w:b/>
                <w:bCs w:val="0"/>
                <w:i w:val="0"/>
                <w:iCs w:val="0"/>
                <w:caps w:val="0"/>
                <w:smallCaps w:val="0"/>
                <w:color w:val="000000" w:themeColor="text1"/>
                <w:kern w:val="28"/>
                <w:sz w:val="21"/>
                <w:szCs w:val="21"/>
                <w:highlight w:val="none"/>
                <w14:textFill>
                  <w14:solidFill>
                    <w14:schemeClr w14:val="tx1"/>
                  </w14:solidFill>
                </w14:textFill>
              </w:rPr>
            </w:pPr>
            <w:r>
              <w:rPr>
                <w:rFonts w:hint="default" w:ascii="Times New Roman" w:hAnsi="Times New Roman" w:eastAsia="宋体" w:cs="宋体"/>
                <w:b/>
                <w:bCs w:val="0"/>
                <w:i w:val="0"/>
                <w:iCs w:val="0"/>
                <w:caps w:val="0"/>
                <w:smallCaps w:val="0"/>
                <w:color w:val="000000" w:themeColor="text1"/>
                <w:kern w:val="28"/>
                <w:sz w:val="21"/>
                <w:szCs w:val="21"/>
                <w:highlight w:val="none"/>
                <w14:textFill>
                  <w14:solidFill>
                    <w14:schemeClr w14:val="tx1"/>
                  </w14:solidFill>
                </w14:textFill>
              </w:rPr>
              <w:t>用途</w:t>
            </w:r>
          </w:p>
        </w:tc>
        <w:tc>
          <w:tcPr>
            <w:tcW w:w="961"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bidi w:val="0"/>
              <w:adjustRightInd w:val="0"/>
              <w:snapToGrid/>
              <w:spacing w:line="240" w:lineRule="auto"/>
              <w:ind w:left="0" w:leftChars="0" w:right="0" w:rightChars="0" w:firstLine="0" w:firstLineChars="0"/>
              <w:jc w:val="center"/>
              <w:textAlignment w:val="baseline"/>
              <w:rPr>
                <w:rFonts w:hint="default" w:ascii="Times New Roman" w:hAnsi="Times New Roman" w:eastAsia="宋体" w:cs="宋体"/>
                <w:b/>
                <w:bCs w:val="0"/>
                <w:i w:val="0"/>
                <w:iCs w:val="0"/>
                <w:caps w:val="0"/>
                <w:smallCaps w:val="0"/>
                <w:color w:val="000000" w:themeColor="text1"/>
                <w:kern w:val="28"/>
                <w:sz w:val="21"/>
                <w:szCs w:val="21"/>
                <w:highlight w:val="none"/>
                <w14:textFill>
                  <w14:solidFill>
                    <w14:schemeClr w14:val="tx1"/>
                  </w14:solidFill>
                </w14:textFill>
              </w:rPr>
            </w:pPr>
            <w:r>
              <w:rPr>
                <w:rFonts w:hint="default" w:ascii="Times New Roman" w:hAnsi="Times New Roman" w:eastAsia="宋体" w:cs="宋体"/>
                <w:b/>
                <w:bCs w:val="0"/>
                <w:i w:val="0"/>
                <w:iCs w:val="0"/>
                <w:caps w:val="0"/>
                <w:smallCaps w:val="0"/>
                <w:color w:val="000000" w:themeColor="text1"/>
                <w:kern w:val="28"/>
                <w:sz w:val="21"/>
                <w:szCs w:val="21"/>
                <w:highlight w:val="none"/>
                <w14:textFill>
                  <w14:solidFill>
                    <w14:schemeClr w14:val="tx1"/>
                  </w14:solidFill>
                </w14:textFill>
              </w:rPr>
              <w:t>设备型号</w:t>
            </w:r>
          </w:p>
        </w:tc>
        <w:tc>
          <w:tcPr>
            <w:tcW w:w="1226"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bidi w:val="0"/>
              <w:adjustRightInd w:val="0"/>
              <w:snapToGrid/>
              <w:spacing w:line="240" w:lineRule="auto"/>
              <w:ind w:left="0" w:leftChars="0" w:right="0" w:rightChars="0" w:firstLine="0" w:firstLineChars="0"/>
              <w:jc w:val="center"/>
              <w:textAlignment w:val="baseline"/>
              <w:rPr>
                <w:rFonts w:hint="default" w:ascii="Times New Roman" w:hAnsi="Times New Roman" w:eastAsia="宋体" w:cs="宋体"/>
                <w:b/>
                <w:bCs w:val="0"/>
                <w:i w:val="0"/>
                <w:iCs w:val="0"/>
                <w:caps w:val="0"/>
                <w:smallCaps w:val="0"/>
                <w:color w:val="000000" w:themeColor="text1"/>
                <w:kern w:val="28"/>
                <w:sz w:val="21"/>
                <w:szCs w:val="21"/>
                <w:highlight w:val="none"/>
                <w14:textFill>
                  <w14:solidFill>
                    <w14:schemeClr w14:val="tx1"/>
                  </w14:solidFill>
                </w14:textFill>
              </w:rPr>
            </w:pPr>
            <w:r>
              <w:rPr>
                <w:rFonts w:hint="default" w:ascii="Times New Roman" w:hAnsi="Times New Roman" w:eastAsia="宋体" w:cs="宋体"/>
                <w:b/>
                <w:bCs w:val="0"/>
                <w:i w:val="0"/>
                <w:iCs w:val="0"/>
                <w:caps w:val="0"/>
                <w:smallCaps w:val="0"/>
                <w:color w:val="000000" w:themeColor="text1"/>
                <w:kern w:val="28"/>
                <w:sz w:val="21"/>
                <w:szCs w:val="21"/>
                <w:highlight w:val="none"/>
                <w14:textFill>
                  <w14:solidFill>
                    <w14:schemeClr w14:val="tx1"/>
                  </w14:solidFill>
                </w14:textFill>
              </w:rPr>
              <w:t>技术要求/精度</w:t>
            </w:r>
          </w:p>
        </w:tc>
        <w:tc>
          <w:tcPr>
            <w:tcW w:w="625" w:type="pct"/>
            <w:tcBorders>
              <w:top w:val="single" w:color="auto" w:sz="12" w:space="0"/>
              <w:left w:val="single" w:color="auto" w:sz="6" w:space="0"/>
              <w:bottom w:val="single" w:color="auto" w:sz="12" w:space="0"/>
            </w:tcBorders>
            <w:vAlign w:val="center"/>
          </w:tcPr>
          <w:p>
            <w:pPr>
              <w:keepNext w:val="0"/>
              <w:keepLines w:val="0"/>
              <w:pageBreakBefore w:val="0"/>
              <w:widowControl w:val="0"/>
              <w:kinsoku/>
              <w:wordWrap/>
              <w:overflowPunct/>
              <w:topLinePunct w:val="0"/>
              <w:bidi w:val="0"/>
              <w:adjustRightInd w:val="0"/>
              <w:snapToGrid/>
              <w:spacing w:line="240" w:lineRule="auto"/>
              <w:ind w:left="0" w:leftChars="0" w:right="0" w:rightChars="0" w:firstLine="0" w:firstLineChars="0"/>
              <w:jc w:val="center"/>
              <w:textAlignment w:val="baseline"/>
              <w:rPr>
                <w:rFonts w:hint="default" w:ascii="Times New Roman" w:hAnsi="Times New Roman" w:eastAsia="宋体" w:cs="宋体"/>
                <w:b/>
                <w:bCs w:val="0"/>
                <w:i w:val="0"/>
                <w:iCs w:val="0"/>
                <w:caps w:val="0"/>
                <w:smallCaps w:val="0"/>
                <w:color w:val="000000" w:themeColor="text1"/>
                <w:kern w:val="28"/>
                <w:sz w:val="21"/>
                <w:szCs w:val="21"/>
                <w:highlight w:val="none"/>
                <w14:textFill>
                  <w14:solidFill>
                    <w14:schemeClr w14:val="tx1"/>
                  </w14:solidFill>
                </w14:textFill>
              </w:rPr>
            </w:pPr>
            <w:r>
              <w:rPr>
                <w:rFonts w:hint="default" w:ascii="Times New Roman" w:hAnsi="Times New Roman" w:eastAsia="宋体" w:cs="宋体"/>
                <w:b/>
                <w:bCs w:val="0"/>
                <w:i w:val="0"/>
                <w:iCs w:val="0"/>
                <w:caps w:val="0"/>
                <w:smallCaps w:val="0"/>
                <w:color w:val="000000" w:themeColor="text1"/>
                <w:kern w:val="28"/>
                <w:sz w:val="21"/>
                <w:szCs w:val="21"/>
                <w:highlight w:val="none"/>
                <w14:textFill>
                  <w14:solidFill>
                    <w14:schemeClr w14:val="tx1"/>
                  </w14:solidFill>
                </w14:textFill>
              </w:rPr>
              <w:t>校验方式</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1" w:type="pct"/>
            <w:vAlign w:val="center"/>
          </w:tcPr>
          <w:p>
            <w:pPr>
              <w:pStyle w:val="113"/>
              <w:keepNext w:val="0"/>
              <w:keepLines w:val="0"/>
              <w:pageBreakBefore w:val="0"/>
              <w:widowControl w:val="0"/>
              <w:numPr>
                <w:ilvl w:val="0"/>
                <w:numId w:val="33"/>
              </w:numPr>
              <w:kinsoku/>
              <w:wordWrap/>
              <w:overflowPunct/>
              <w:topLinePunct w:val="0"/>
              <w:bidi w:val="0"/>
              <w:snapToGrid/>
              <w:spacing w:line="240" w:lineRule="auto"/>
              <w:ind w:left="0" w:leftChars="0" w:right="0" w:rightChars="0" w:firstLine="0" w:firstLineChars="0"/>
              <w:rPr>
                <w:rFonts w:hint="default" w:ascii="Times New Roman" w:hAnsi="Times New Roman" w:eastAsia="宋体" w:cs="宋体"/>
                <w:i w:val="0"/>
                <w:iCs w:val="0"/>
                <w:caps w:val="0"/>
                <w:smallCaps w:val="0"/>
                <w:color w:val="000000" w:themeColor="text1"/>
                <w:kern w:val="28"/>
                <w:sz w:val="21"/>
                <w:szCs w:val="21"/>
                <w:highlight w:val="none"/>
                <w14:textFill>
                  <w14:solidFill>
                    <w14:schemeClr w14:val="tx1"/>
                  </w14:solidFill>
                </w14:textFill>
              </w:rPr>
            </w:pPr>
          </w:p>
        </w:tc>
        <w:tc>
          <w:tcPr>
            <w:tcW w:w="781" w:type="pct"/>
            <w:vAlign w:val="center"/>
          </w:tcPr>
          <w:p>
            <w:pPr>
              <w:keepNext w:val="0"/>
              <w:keepLines w:val="0"/>
              <w:pageBreakBefore w:val="0"/>
              <w:widowControl w:val="0"/>
              <w:kinsoku/>
              <w:wordWrap/>
              <w:overflowPunct/>
              <w:topLinePunct w:val="0"/>
              <w:bidi w:val="0"/>
              <w:adjustRightInd w:val="0"/>
              <w:snapToGrid/>
              <w:spacing w:line="240" w:lineRule="auto"/>
              <w:ind w:firstLine="0" w:firstLineChars="0"/>
              <w:jc w:val="center"/>
              <w:textAlignment w:val="baseline"/>
              <w:rPr>
                <w:rFonts w:hint="default" w:ascii="Times New Roman" w:hAnsi="Times New Roman" w:eastAsia="宋体" w:cs="宋体"/>
                <w:bCs/>
                <w:i w:val="0"/>
                <w:iCs w:val="0"/>
                <w:caps w:val="0"/>
                <w:smallCaps w:val="0"/>
                <w:color w:val="000000" w:themeColor="text1"/>
                <w:kern w:val="28"/>
                <w:sz w:val="21"/>
                <w:szCs w:val="21"/>
                <w:highlight w:val="none"/>
                <w14:textFill>
                  <w14:solidFill>
                    <w14:schemeClr w14:val="tx1"/>
                  </w14:solidFill>
                </w14:textFill>
              </w:rPr>
            </w:pPr>
            <w:r>
              <w:rPr>
                <w:rFonts w:hint="eastAsia" w:ascii="Times New Roman" w:hAnsi="Times New Roman" w:cs="宋体"/>
                <w:i w:val="0"/>
                <w:iCs w:val="0"/>
                <w:caps w:val="0"/>
                <w:smallCaps w:val="0"/>
                <w:color w:val="auto"/>
                <w:sz w:val="21"/>
                <w:szCs w:val="21"/>
                <w:highlight w:val="none"/>
                <w:lang w:val="en-US" w:eastAsia="zh-CN"/>
              </w:rPr>
              <w:t>试验台</w:t>
            </w:r>
          </w:p>
        </w:tc>
        <w:tc>
          <w:tcPr>
            <w:tcW w:w="1072" w:type="pct"/>
            <w:vAlign w:val="center"/>
          </w:tcPr>
          <w:p>
            <w:pPr>
              <w:keepNext w:val="0"/>
              <w:keepLines w:val="0"/>
              <w:pageBreakBefore w:val="0"/>
              <w:widowControl w:val="0"/>
              <w:kinsoku/>
              <w:wordWrap/>
              <w:overflowPunct/>
              <w:topLinePunct w:val="0"/>
              <w:bidi w:val="0"/>
              <w:adjustRightInd w:val="0"/>
              <w:snapToGrid/>
              <w:spacing w:line="240" w:lineRule="auto"/>
              <w:ind w:firstLine="0" w:firstLineChars="0"/>
              <w:jc w:val="center"/>
              <w:textAlignment w:val="baseline"/>
              <w:rPr>
                <w:rFonts w:hint="default" w:ascii="Times New Roman" w:hAnsi="Times New Roman" w:eastAsia="宋体" w:cs="宋体"/>
                <w:bCs/>
                <w:i w:val="0"/>
                <w:iCs w:val="0"/>
                <w:caps w:val="0"/>
                <w:smallCaps w:val="0"/>
                <w:color w:val="000000" w:themeColor="text1"/>
                <w:kern w:val="28"/>
                <w:sz w:val="21"/>
                <w:szCs w:val="21"/>
                <w:highlight w:val="none"/>
                <w14:textFill>
                  <w14:solidFill>
                    <w14:schemeClr w14:val="tx1"/>
                  </w14:solidFill>
                </w14:textFill>
              </w:rPr>
            </w:pPr>
            <w:r>
              <w:rPr>
                <w:rFonts w:hint="default" w:ascii="Times New Roman" w:hAnsi="Times New Roman" w:eastAsia="宋体" w:cs="宋体"/>
                <w:i w:val="0"/>
                <w:iCs w:val="0"/>
                <w:caps w:val="0"/>
                <w:smallCaps w:val="0"/>
                <w:color w:val="auto"/>
                <w:kern w:val="28"/>
                <w:sz w:val="21"/>
                <w:szCs w:val="21"/>
                <w:highlight w:val="none"/>
                <w:vertAlign w:val="baseline"/>
                <w:lang w:val="en-US" w:eastAsia="zh-CN" w:bidi="ar"/>
              </w:rPr>
              <w:t>产品功能性能测试</w:t>
            </w:r>
          </w:p>
        </w:tc>
        <w:tc>
          <w:tcPr>
            <w:tcW w:w="961" w:type="pct"/>
            <w:vAlign w:val="center"/>
          </w:tcPr>
          <w:p>
            <w:pPr>
              <w:keepNext w:val="0"/>
              <w:keepLines w:val="0"/>
              <w:pageBreakBefore w:val="0"/>
              <w:widowControl w:val="0"/>
              <w:kinsoku/>
              <w:wordWrap/>
              <w:overflowPunct/>
              <w:topLinePunct w:val="0"/>
              <w:bidi w:val="0"/>
              <w:adjustRightInd w:val="0"/>
              <w:snapToGrid/>
              <w:spacing w:line="240" w:lineRule="auto"/>
              <w:ind w:firstLine="0" w:firstLineChars="0"/>
              <w:jc w:val="center"/>
              <w:textAlignment w:val="baseline"/>
              <w:rPr>
                <w:rFonts w:hint="default" w:ascii="Times New Roman" w:hAnsi="Times New Roman" w:eastAsia="宋体" w:cs="宋体"/>
                <w:bCs/>
                <w:i w:val="0"/>
                <w:iCs w:val="0"/>
                <w:caps w:val="0"/>
                <w:smallCaps w:val="0"/>
                <w:color w:val="000000" w:themeColor="text1"/>
                <w:kern w:val="28"/>
                <w:sz w:val="21"/>
                <w:szCs w:val="21"/>
                <w:highlight w:val="none"/>
                <w14:textFill>
                  <w14:solidFill>
                    <w14:schemeClr w14:val="tx1"/>
                  </w14:solidFill>
                </w14:textFill>
              </w:rPr>
            </w:pPr>
            <w:r>
              <w:rPr>
                <w:rFonts w:hint="eastAsia" w:ascii="Times New Roman" w:hAnsi="Times New Roman" w:cs="宋体" w:eastAsiaTheme="minorEastAsia"/>
                <w:i w:val="0"/>
                <w:iCs w:val="0"/>
                <w:caps w:val="0"/>
                <w:smallCaps w:val="0"/>
                <w:color w:val="auto"/>
                <w:sz w:val="21"/>
                <w:szCs w:val="21"/>
                <w:highlight w:val="none"/>
                <w:lang w:val="en-US" w:eastAsia="zh-CN"/>
              </w:rPr>
              <w:t>HS-1291</w:t>
            </w:r>
          </w:p>
        </w:tc>
        <w:tc>
          <w:tcPr>
            <w:tcW w:w="1226" w:type="pct"/>
            <w:vAlign w:val="center"/>
          </w:tcPr>
          <w:p>
            <w:pPr>
              <w:keepNext w:val="0"/>
              <w:keepLines w:val="0"/>
              <w:pageBreakBefore w:val="0"/>
              <w:widowControl w:val="0"/>
              <w:kinsoku/>
              <w:wordWrap/>
              <w:overflowPunct/>
              <w:topLinePunct w:val="0"/>
              <w:bidi w:val="0"/>
              <w:adjustRightInd w:val="0"/>
              <w:snapToGrid/>
              <w:spacing w:line="240" w:lineRule="auto"/>
              <w:ind w:firstLine="0" w:firstLineChars="0"/>
              <w:jc w:val="center"/>
              <w:textAlignment w:val="baseline"/>
              <w:rPr>
                <w:rFonts w:hint="default" w:ascii="Times New Roman" w:hAnsi="Times New Roman" w:eastAsia="宋体" w:cs="宋体"/>
                <w:bCs/>
                <w:i w:val="0"/>
                <w:iCs w:val="0"/>
                <w:caps w:val="0"/>
                <w:smallCaps w:val="0"/>
                <w:color w:val="000000" w:themeColor="text1"/>
                <w:kern w:val="28"/>
                <w:sz w:val="21"/>
                <w:szCs w:val="21"/>
                <w:highlight w:val="none"/>
                <w14:textFill>
                  <w14:solidFill>
                    <w14:schemeClr w14:val="tx1"/>
                  </w14:solidFill>
                </w14:textFill>
              </w:rPr>
            </w:pPr>
            <w:r>
              <w:rPr>
                <w:rFonts w:hint="eastAsia" w:ascii="Times New Roman" w:hAnsi="Times New Roman" w:cs="宋体"/>
                <w:i w:val="0"/>
                <w:iCs w:val="0"/>
                <w:caps w:val="0"/>
                <w:smallCaps w:val="0"/>
                <w:color w:val="auto"/>
                <w:sz w:val="21"/>
                <w:szCs w:val="21"/>
                <w:highlight w:val="none"/>
                <w:lang w:val="en-US" w:eastAsia="zh-CN"/>
              </w:rPr>
              <w:t>/</w:t>
            </w:r>
          </w:p>
        </w:tc>
        <w:tc>
          <w:tcPr>
            <w:tcW w:w="625" w:type="pct"/>
            <w:vAlign w:val="center"/>
          </w:tcPr>
          <w:p>
            <w:pPr>
              <w:keepNext w:val="0"/>
              <w:keepLines w:val="0"/>
              <w:pageBreakBefore w:val="0"/>
              <w:widowControl w:val="0"/>
              <w:kinsoku/>
              <w:wordWrap/>
              <w:overflowPunct/>
              <w:topLinePunct w:val="0"/>
              <w:bidi w:val="0"/>
              <w:adjustRightInd w:val="0"/>
              <w:snapToGrid/>
              <w:spacing w:line="240" w:lineRule="auto"/>
              <w:ind w:firstLine="0" w:firstLineChars="0"/>
              <w:jc w:val="center"/>
              <w:textAlignment w:val="baseline"/>
              <w:rPr>
                <w:rFonts w:hint="default" w:ascii="Times New Roman" w:hAnsi="Times New Roman" w:eastAsia="宋体" w:cs="宋体"/>
                <w:i w:val="0"/>
                <w:iCs w:val="0"/>
                <w:caps w:val="0"/>
                <w:smallCaps w:val="0"/>
                <w:color w:val="000000" w:themeColor="text1"/>
                <w:kern w:val="0"/>
                <w:sz w:val="21"/>
                <w:szCs w:val="21"/>
                <w:highlight w:val="none"/>
                <w14:textFill>
                  <w14:solidFill>
                    <w14:schemeClr w14:val="tx1"/>
                  </w14:solidFill>
                </w14:textFill>
              </w:rPr>
            </w:pPr>
            <w:r>
              <w:rPr>
                <w:rFonts w:hint="default" w:ascii="Times New Roman" w:hAnsi="Times New Roman" w:eastAsia="宋体" w:cs="宋体"/>
                <w:b w:val="0"/>
                <w:bCs/>
                <w:i w:val="0"/>
                <w:iCs w:val="0"/>
                <w:caps w:val="0"/>
                <w:smallCaps w:val="0"/>
                <w:color w:val="000000"/>
                <w:kern w:val="28"/>
                <w:sz w:val="21"/>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1" w:type="pct"/>
            <w:vAlign w:val="center"/>
          </w:tcPr>
          <w:p>
            <w:pPr>
              <w:pStyle w:val="113"/>
              <w:keepNext w:val="0"/>
              <w:keepLines w:val="0"/>
              <w:pageBreakBefore w:val="0"/>
              <w:widowControl w:val="0"/>
              <w:numPr>
                <w:ilvl w:val="0"/>
                <w:numId w:val="33"/>
              </w:numPr>
              <w:kinsoku/>
              <w:wordWrap/>
              <w:overflowPunct/>
              <w:topLinePunct w:val="0"/>
              <w:bidi w:val="0"/>
              <w:snapToGrid/>
              <w:spacing w:line="240" w:lineRule="auto"/>
              <w:ind w:left="0" w:leftChars="0" w:right="0" w:rightChars="0" w:firstLine="0" w:firstLineChars="0"/>
              <w:rPr>
                <w:rFonts w:hint="default" w:ascii="Times New Roman" w:hAnsi="Times New Roman" w:eastAsia="宋体" w:cs="宋体"/>
                <w:i w:val="0"/>
                <w:iCs w:val="0"/>
                <w:caps w:val="0"/>
                <w:smallCaps w:val="0"/>
                <w:color w:val="000000" w:themeColor="text1"/>
                <w:kern w:val="28"/>
                <w:sz w:val="21"/>
                <w:szCs w:val="21"/>
                <w:highlight w:val="none"/>
                <w14:textFill>
                  <w14:solidFill>
                    <w14:schemeClr w14:val="tx1"/>
                  </w14:solidFill>
                </w14:textFill>
              </w:rPr>
            </w:pPr>
          </w:p>
        </w:tc>
        <w:tc>
          <w:tcPr>
            <w:tcW w:w="781"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示波器</w:t>
            </w:r>
          </w:p>
        </w:tc>
        <w:tc>
          <w:tcPr>
            <w:tcW w:w="1072"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监测电压波形</w:t>
            </w:r>
          </w:p>
        </w:tc>
        <w:tc>
          <w:tcPr>
            <w:tcW w:w="961"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MDO3054</w:t>
            </w:r>
          </w:p>
        </w:tc>
        <w:tc>
          <w:tcPr>
            <w:tcW w:w="1226"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精度：直流增益误差±2%；上升时间：＜0.8ns；输入阻抗：50Ω±1.5%，1MΩ±1%</w:t>
            </w:r>
          </w:p>
        </w:tc>
        <w:tc>
          <w:tcPr>
            <w:tcW w:w="625"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1" w:type="pct"/>
            <w:vAlign w:val="center"/>
          </w:tcPr>
          <w:p>
            <w:pPr>
              <w:pStyle w:val="113"/>
              <w:keepNext w:val="0"/>
              <w:keepLines w:val="0"/>
              <w:pageBreakBefore w:val="0"/>
              <w:widowControl w:val="0"/>
              <w:numPr>
                <w:ilvl w:val="0"/>
                <w:numId w:val="33"/>
              </w:numPr>
              <w:kinsoku/>
              <w:wordWrap/>
              <w:overflowPunct/>
              <w:topLinePunct w:val="0"/>
              <w:bidi w:val="0"/>
              <w:snapToGrid/>
              <w:spacing w:line="240" w:lineRule="auto"/>
              <w:ind w:left="0" w:leftChars="0" w:right="0" w:rightChars="0" w:firstLine="0" w:firstLineChars="0"/>
              <w:rPr>
                <w:rFonts w:hint="default" w:ascii="Times New Roman" w:hAnsi="Times New Roman" w:eastAsia="宋体" w:cs="宋体"/>
                <w:i w:val="0"/>
                <w:iCs w:val="0"/>
                <w:caps w:val="0"/>
                <w:smallCaps w:val="0"/>
                <w:color w:val="000000" w:themeColor="text1"/>
                <w:kern w:val="28"/>
                <w:sz w:val="21"/>
                <w:szCs w:val="21"/>
                <w:highlight w:val="none"/>
                <w14:textFill>
                  <w14:solidFill>
                    <w14:schemeClr w14:val="tx1"/>
                  </w14:solidFill>
                </w14:textFill>
              </w:rPr>
            </w:pPr>
          </w:p>
        </w:tc>
        <w:tc>
          <w:tcPr>
            <w:tcW w:w="781"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bCs/>
                <w:i w:val="0"/>
                <w:iCs w:val="0"/>
                <w:caps w:val="0"/>
                <w:smallCaps w:val="0"/>
                <w:color w:val="000000" w:themeColor="text1"/>
                <w:kern w:val="28"/>
                <w:sz w:val="21"/>
                <w:szCs w:val="21"/>
                <w:highlight w:val="none"/>
                <w:lang w:val="en-US"/>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示波器电压探头</w:t>
            </w:r>
          </w:p>
        </w:tc>
        <w:tc>
          <w:tcPr>
            <w:tcW w:w="1072"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bCs/>
                <w:i w:val="0"/>
                <w:iCs w:val="0"/>
                <w:caps w:val="0"/>
                <w:smallCaps w:val="0"/>
                <w:color w:val="000000" w:themeColor="text1"/>
                <w:kern w:val="28"/>
                <w:sz w:val="21"/>
                <w:szCs w:val="21"/>
                <w:highlight w:val="none"/>
                <w:lang w:val="en-US"/>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检测波形</w:t>
            </w:r>
          </w:p>
        </w:tc>
        <w:tc>
          <w:tcPr>
            <w:tcW w:w="961"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bCs/>
                <w:i w:val="0"/>
                <w:iCs w:val="0"/>
                <w:caps w:val="0"/>
                <w:smallCaps w:val="0"/>
                <w:color w:val="000000" w:themeColor="text1"/>
                <w:kern w:val="28"/>
                <w:sz w:val="21"/>
                <w:szCs w:val="21"/>
                <w:highlight w:val="none"/>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TPP0500B</w:t>
            </w:r>
          </w:p>
        </w:tc>
        <w:tc>
          <w:tcPr>
            <w:tcW w:w="1226"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bCs/>
                <w:i w:val="0"/>
                <w:iCs w:val="0"/>
                <w:caps w:val="0"/>
                <w:smallCaps w:val="0"/>
                <w:color w:val="000000" w:themeColor="text1"/>
                <w:kern w:val="28"/>
                <w:sz w:val="21"/>
                <w:szCs w:val="21"/>
                <w:highlight w:val="none"/>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精度：电压±3％</w:t>
            </w:r>
          </w:p>
        </w:tc>
        <w:tc>
          <w:tcPr>
            <w:tcW w:w="625"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i w:val="0"/>
                <w:iCs w:val="0"/>
                <w:caps w:val="0"/>
                <w:smallCaps w:val="0"/>
                <w:color w:val="000000" w:themeColor="text1"/>
                <w:kern w:val="0"/>
                <w:sz w:val="21"/>
                <w:szCs w:val="21"/>
                <w:highlight w:val="none"/>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1" w:type="pct"/>
            <w:vAlign w:val="center"/>
          </w:tcPr>
          <w:p>
            <w:pPr>
              <w:pStyle w:val="113"/>
              <w:keepNext w:val="0"/>
              <w:keepLines w:val="0"/>
              <w:pageBreakBefore w:val="0"/>
              <w:widowControl w:val="0"/>
              <w:numPr>
                <w:ilvl w:val="0"/>
                <w:numId w:val="33"/>
              </w:numPr>
              <w:kinsoku/>
              <w:wordWrap/>
              <w:overflowPunct/>
              <w:topLinePunct w:val="0"/>
              <w:bidi w:val="0"/>
              <w:snapToGrid/>
              <w:spacing w:line="240" w:lineRule="auto"/>
              <w:ind w:left="0" w:leftChars="0" w:right="0" w:rightChars="0" w:firstLine="0" w:firstLineChars="0"/>
              <w:rPr>
                <w:rFonts w:hint="default" w:ascii="Times New Roman" w:hAnsi="Times New Roman" w:eastAsia="宋体" w:cs="宋体"/>
                <w:i w:val="0"/>
                <w:iCs w:val="0"/>
                <w:caps w:val="0"/>
                <w:smallCaps w:val="0"/>
                <w:color w:val="000000" w:themeColor="text1"/>
                <w:kern w:val="28"/>
                <w:sz w:val="21"/>
                <w:szCs w:val="21"/>
                <w:highlight w:val="none"/>
                <w14:textFill>
                  <w14:solidFill>
                    <w14:schemeClr w14:val="tx1"/>
                  </w14:solidFill>
                </w14:textFill>
              </w:rPr>
            </w:pPr>
          </w:p>
        </w:tc>
        <w:tc>
          <w:tcPr>
            <w:tcW w:w="781"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bCs/>
                <w:i w:val="0"/>
                <w:iCs w:val="0"/>
                <w:caps w:val="0"/>
                <w:smallCaps w:val="0"/>
                <w:color w:val="000000" w:themeColor="text1"/>
                <w:kern w:val="28"/>
                <w:sz w:val="21"/>
                <w:szCs w:val="21"/>
                <w:highlight w:val="none"/>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隔离变压器</w:t>
            </w:r>
          </w:p>
        </w:tc>
        <w:tc>
          <w:tcPr>
            <w:tcW w:w="1072"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bCs/>
                <w:i w:val="0"/>
                <w:iCs w:val="0"/>
                <w:caps w:val="0"/>
                <w:smallCaps w:val="0"/>
                <w:color w:val="000000" w:themeColor="text1"/>
                <w:kern w:val="28"/>
                <w:sz w:val="21"/>
                <w:szCs w:val="21"/>
                <w:highlight w:val="none"/>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浮地</w:t>
            </w:r>
          </w:p>
        </w:tc>
        <w:tc>
          <w:tcPr>
            <w:tcW w:w="961"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bCs/>
                <w:i w:val="0"/>
                <w:iCs w:val="0"/>
                <w:caps w:val="0"/>
                <w:smallCaps w:val="0"/>
                <w:color w:val="000000" w:themeColor="text1"/>
                <w:kern w:val="28"/>
                <w:sz w:val="21"/>
                <w:szCs w:val="21"/>
                <w:highlight w:val="none"/>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7032-2</w:t>
            </w:r>
          </w:p>
        </w:tc>
        <w:tc>
          <w:tcPr>
            <w:tcW w:w="1226"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精度：电压误差±10%</w:t>
            </w:r>
          </w:p>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bCs/>
                <w:i w:val="0"/>
                <w:iCs w:val="0"/>
                <w:caps w:val="0"/>
                <w:smallCaps w:val="0"/>
                <w:color w:val="000000" w:themeColor="text1"/>
                <w:kern w:val="28"/>
                <w:sz w:val="21"/>
                <w:szCs w:val="21"/>
                <w:highlight w:val="none"/>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频率误差±5%</w:t>
            </w:r>
          </w:p>
        </w:tc>
        <w:tc>
          <w:tcPr>
            <w:tcW w:w="625"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i w:val="0"/>
                <w:iCs w:val="0"/>
                <w:caps w:val="0"/>
                <w:smallCaps w:val="0"/>
                <w:color w:val="000000" w:themeColor="text1"/>
                <w:kern w:val="0"/>
                <w:sz w:val="21"/>
                <w:szCs w:val="21"/>
                <w:highlight w:val="none"/>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1" w:type="pct"/>
            <w:vAlign w:val="center"/>
          </w:tcPr>
          <w:p>
            <w:pPr>
              <w:pStyle w:val="113"/>
              <w:keepNext w:val="0"/>
              <w:keepLines w:val="0"/>
              <w:pageBreakBefore w:val="0"/>
              <w:widowControl w:val="0"/>
              <w:numPr>
                <w:ilvl w:val="0"/>
                <w:numId w:val="33"/>
              </w:numPr>
              <w:kinsoku/>
              <w:wordWrap/>
              <w:overflowPunct/>
              <w:topLinePunct w:val="0"/>
              <w:bidi w:val="0"/>
              <w:snapToGrid/>
              <w:spacing w:line="240" w:lineRule="auto"/>
              <w:ind w:left="0" w:leftChars="0" w:right="0" w:rightChars="0" w:firstLine="0" w:firstLineChars="0"/>
              <w:rPr>
                <w:rFonts w:hint="default" w:ascii="Times New Roman" w:hAnsi="Times New Roman" w:eastAsia="宋体" w:cs="宋体"/>
                <w:i w:val="0"/>
                <w:iCs w:val="0"/>
                <w:caps w:val="0"/>
                <w:smallCaps w:val="0"/>
                <w:color w:val="000000" w:themeColor="text1"/>
                <w:kern w:val="28"/>
                <w:sz w:val="21"/>
                <w:szCs w:val="21"/>
                <w:highlight w:val="none"/>
                <w14:textFill>
                  <w14:solidFill>
                    <w14:schemeClr w14:val="tx1"/>
                  </w14:solidFill>
                </w14:textFill>
              </w:rPr>
            </w:pPr>
          </w:p>
        </w:tc>
        <w:tc>
          <w:tcPr>
            <w:tcW w:w="781"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bCs/>
                <w:i w:val="0"/>
                <w:iCs w:val="0"/>
                <w:caps w:val="0"/>
                <w:smallCaps w:val="0"/>
                <w:color w:val="000000" w:themeColor="text1"/>
                <w:kern w:val="28"/>
                <w:sz w:val="21"/>
                <w:szCs w:val="21"/>
                <w:highlight w:val="none"/>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电流探头</w:t>
            </w:r>
          </w:p>
        </w:tc>
        <w:tc>
          <w:tcPr>
            <w:tcW w:w="1072"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bCs/>
                <w:i w:val="0"/>
                <w:iCs w:val="0"/>
                <w:caps w:val="0"/>
                <w:smallCaps w:val="0"/>
                <w:color w:val="000000" w:themeColor="text1"/>
                <w:kern w:val="28"/>
                <w:sz w:val="21"/>
                <w:szCs w:val="21"/>
                <w:highlight w:val="none"/>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检测电流</w:t>
            </w:r>
          </w:p>
        </w:tc>
        <w:tc>
          <w:tcPr>
            <w:tcW w:w="961"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bCs/>
                <w:i w:val="0"/>
                <w:iCs w:val="0"/>
                <w:caps w:val="0"/>
                <w:smallCaps w:val="0"/>
                <w:color w:val="000000" w:themeColor="text1"/>
                <w:kern w:val="28"/>
                <w:sz w:val="21"/>
                <w:szCs w:val="21"/>
                <w:highlight w:val="none"/>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9209-1</w:t>
            </w:r>
          </w:p>
        </w:tc>
        <w:tc>
          <w:tcPr>
            <w:tcW w:w="1226"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bCs/>
                <w:i w:val="0"/>
                <w:iCs w:val="0"/>
                <w:caps w:val="0"/>
                <w:smallCaps w:val="0"/>
                <w:color w:val="000000" w:themeColor="text1"/>
                <w:kern w:val="28"/>
                <w:sz w:val="21"/>
                <w:szCs w:val="21"/>
                <w:highlight w:val="none"/>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不确定度U(k=2):1dB</w:t>
            </w:r>
          </w:p>
        </w:tc>
        <w:tc>
          <w:tcPr>
            <w:tcW w:w="625"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i w:val="0"/>
                <w:iCs w:val="0"/>
                <w:caps w:val="0"/>
                <w:smallCaps w:val="0"/>
                <w:color w:val="000000" w:themeColor="text1"/>
                <w:kern w:val="0"/>
                <w:sz w:val="21"/>
                <w:szCs w:val="21"/>
                <w:highlight w:val="none"/>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1" w:type="pct"/>
            <w:vAlign w:val="center"/>
          </w:tcPr>
          <w:p>
            <w:pPr>
              <w:pStyle w:val="113"/>
              <w:keepNext w:val="0"/>
              <w:keepLines w:val="0"/>
              <w:pageBreakBefore w:val="0"/>
              <w:widowControl w:val="0"/>
              <w:numPr>
                <w:ilvl w:val="0"/>
                <w:numId w:val="33"/>
              </w:numPr>
              <w:kinsoku/>
              <w:wordWrap/>
              <w:overflowPunct/>
              <w:topLinePunct w:val="0"/>
              <w:bidi w:val="0"/>
              <w:snapToGrid/>
              <w:spacing w:line="240" w:lineRule="auto"/>
              <w:ind w:left="0" w:leftChars="0" w:right="0" w:rightChars="0" w:firstLine="0" w:firstLineChars="0"/>
              <w:rPr>
                <w:rFonts w:hint="default" w:ascii="Times New Roman" w:hAnsi="Times New Roman" w:eastAsia="宋体" w:cs="宋体"/>
                <w:i w:val="0"/>
                <w:iCs w:val="0"/>
                <w:caps w:val="0"/>
                <w:smallCaps w:val="0"/>
                <w:color w:val="000000" w:themeColor="text1"/>
                <w:kern w:val="28"/>
                <w:sz w:val="21"/>
                <w:szCs w:val="21"/>
                <w:highlight w:val="none"/>
                <w14:textFill>
                  <w14:solidFill>
                    <w14:schemeClr w14:val="tx1"/>
                  </w14:solidFill>
                </w14:textFill>
              </w:rPr>
            </w:pPr>
          </w:p>
        </w:tc>
        <w:tc>
          <w:tcPr>
            <w:tcW w:w="781"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i w:val="0"/>
                <w:iCs w:val="0"/>
                <w:caps w:val="0"/>
                <w:smallCaps w:val="0"/>
                <w:color w:val="000000" w:themeColor="text1"/>
                <w:kern w:val="0"/>
                <w:sz w:val="21"/>
                <w:szCs w:val="21"/>
                <w:highlight w:val="none"/>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频谱仪</w:t>
            </w:r>
          </w:p>
        </w:tc>
        <w:tc>
          <w:tcPr>
            <w:tcW w:w="1072"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监测电流波形</w:t>
            </w:r>
          </w:p>
        </w:tc>
        <w:tc>
          <w:tcPr>
            <w:tcW w:w="961"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i w:val="0"/>
                <w:iCs w:val="0"/>
                <w:caps w:val="0"/>
                <w:smallCaps w:val="0"/>
                <w:color w:val="000000" w:themeColor="text1"/>
                <w:kern w:val="0"/>
                <w:sz w:val="21"/>
                <w:szCs w:val="21"/>
                <w:highlight w:val="none"/>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4051A-S</w:t>
            </w:r>
          </w:p>
        </w:tc>
        <w:tc>
          <w:tcPr>
            <w:tcW w:w="1226"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i w:val="0"/>
                <w:iCs w:val="0"/>
                <w:caps w:val="0"/>
                <w:smallCaps w:val="0"/>
                <w:color w:val="000000" w:themeColor="text1"/>
                <w:kern w:val="0"/>
                <w:sz w:val="21"/>
                <w:szCs w:val="21"/>
                <w:highlight w:val="none"/>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频率精度±0.5%</w:t>
            </w:r>
          </w:p>
        </w:tc>
        <w:tc>
          <w:tcPr>
            <w:tcW w:w="625"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i w:val="0"/>
                <w:iCs w:val="0"/>
                <w:caps w:val="0"/>
                <w:smallCaps w:val="0"/>
                <w:color w:val="000000" w:themeColor="text1"/>
                <w:kern w:val="28"/>
                <w:sz w:val="21"/>
                <w:szCs w:val="21"/>
                <w:highlight w:val="none"/>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1" w:type="pct"/>
            <w:vAlign w:val="center"/>
          </w:tcPr>
          <w:p>
            <w:pPr>
              <w:pStyle w:val="113"/>
              <w:keepNext w:val="0"/>
              <w:keepLines w:val="0"/>
              <w:pageBreakBefore w:val="0"/>
              <w:widowControl w:val="0"/>
              <w:numPr>
                <w:ilvl w:val="0"/>
                <w:numId w:val="33"/>
              </w:numPr>
              <w:kinsoku/>
              <w:wordWrap/>
              <w:overflowPunct/>
              <w:topLinePunct w:val="0"/>
              <w:bidi w:val="0"/>
              <w:snapToGrid/>
              <w:spacing w:line="240" w:lineRule="auto"/>
              <w:ind w:left="0" w:leftChars="0" w:right="0" w:rightChars="0" w:firstLine="0" w:firstLineChars="0"/>
              <w:rPr>
                <w:rFonts w:hint="default" w:ascii="Times New Roman" w:hAnsi="Times New Roman" w:eastAsia="宋体" w:cs="宋体"/>
                <w:i w:val="0"/>
                <w:iCs w:val="0"/>
                <w:caps w:val="0"/>
                <w:smallCaps w:val="0"/>
                <w:color w:val="000000" w:themeColor="text1"/>
                <w:kern w:val="28"/>
                <w:sz w:val="21"/>
                <w:szCs w:val="21"/>
                <w:highlight w:val="none"/>
                <w14:textFill>
                  <w14:solidFill>
                    <w14:schemeClr w14:val="tx1"/>
                  </w14:solidFill>
                </w14:textFill>
              </w:rPr>
            </w:pPr>
          </w:p>
        </w:tc>
        <w:tc>
          <w:tcPr>
            <w:tcW w:w="781"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i w:val="0"/>
                <w:iCs w:val="0"/>
                <w:caps w:val="0"/>
                <w:smallCaps w:val="0"/>
                <w:color w:val="000000" w:themeColor="text1"/>
                <w:kern w:val="0"/>
                <w:sz w:val="21"/>
                <w:szCs w:val="21"/>
                <w:highlight w:val="none"/>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空盒气压表</w:t>
            </w:r>
          </w:p>
        </w:tc>
        <w:tc>
          <w:tcPr>
            <w:tcW w:w="1072"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监测实验室大气压</w:t>
            </w:r>
          </w:p>
        </w:tc>
        <w:tc>
          <w:tcPr>
            <w:tcW w:w="961"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i w:val="0"/>
                <w:iCs w:val="0"/>
                <w:caps w:val="0"/>
                <w:smallCaps w:val="0"/>
                <w:color w:val="000000" w:themeColor="text1"/>
                <w:kern w:val="0"/>
                <w:sz w:val="21"/>
                <w:szCs w:val="21"/>
                <w:highlight w:val="none"/>
                <w14:textFill>
                  <w14:solidFill>
                    <w14:schemeClr w14:val="tx1"/>
                  </w14:solidFill>
                </w14:textFill>
              </w:rPr>
            </w:pPr>
            <w:r>
              <w:rPr>
                <w:rFonts w:hint="default" w:ascii="Times New Roman" w:hAnsi="Times New Roman" w:eastAsia="宋体" w:cs="宋体"/>
                <w:i w:val="0"/>
                <w:iCs w:val="0"/>
                <w:caps w:val="0"/>
                <w:smallCaps w:val="0"/>
                <w:color w:val="000000" w:themeColor="text1"/>
                <w:kern w:val="0"/>
                <w:sz w:val="21"/>
                <w:szCs w:val="21"/>
                <w:highlight w:val="none"/>
                <w14:textFill>
                  <w14:solidFill>
                    <w14:schemeClr w14:val="tx1"/>
                  </w14:solidFill>
                </w14:textFill>
              </w:rPr>
              <w:t>TES1160</w:t>
            </w:r>
          </w:p>
        </w:tc>
        <w:tc>
          <w:tcPr>
            <w:tcW w:w="1226"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i w:val="0"/>
                <w:iCs w:val="0"/>
                <w:caps w:val="0"/>
                <w:smallCaps w:val="0"/>
                <w:color w:val="000000" w:themeColor="text1"/>
                <w:kern w:val="0"/>
                <w:sz w:val="21"/>
                <w:szCs w:val="21"/>
                <w:highlight w:val="none"/>
                <w14:textFill>
                  <w14:solidFill>
                    <w14:schemeClr w14:val="tx1"/>
                  </w14:solidFill>
                </w14:textFill>
              </w:rPr>
            </w:pPr>
            <w:r>
              <w:rPr>
                <w:rFonts w:hint="default" w:ascii="Times New Roman" w:hAnsi="Times New Roman" w:eastAsia="宋体" w:cs="宋体"/>
                <w:i w:val="0"/>
                <w:iCs w:val="0"/>
                <w:caps w:val="0"/>
                <w:smallCaps w:val="0"/>
                <w:color w:val="000000" w:themeColor="text1"/>
                <w:kern w:val="0"/>
                <w:sz w:val="21"/>
                <w:szCs w:val="21"/>
                <w:highlight w:val="none"/>
                <w14:textFill>
                  <w14:solidFill>
                    <w14:schemeClr w14:val="tx1"/>
                  </w14:solidFill>
                </w14:textFill>
              </w:rPr>
              <w:t>测量范围：50～110kPa</w:t>
            </w:r>
          </w:p>
        </w:tc>
        <w:tc>
          <w:tcPr>
            <w:tcW w:w="625"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i w:val="0"/>
                <w:iCs w:val="0"/>
                <w:caps w:val="0"/>
                <w:smallCaps w:val="0"/>
                <w:color w:val="000000" w:themeColor="text1"/>
                <w:kern w:val="28"/>
                <w:sz w:val="21"/>
                <w:szCs w:val="21"/>
                <w:highlight w:val="none"/>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1" w:type="pct"/>
            <w:vAlign w:val="center"/>
          </w:tcPr>
          <w:p>
            <w:pPr>
              <w:pStyle w:val="113"/>
              <w:keepNext w:val="0"/>
              <w:keepLines w:val="0"/>
              <w:pageBreakBefore w:val="0"/>
              <w:widowControl w:val="0"/>
              <w:numPr>
                <w:ilvl w:val="0"/>
                <w:numId w:val="33"/>
              </w:numPr>
              <w:kinsoku/>
              <w:wordWrap/>
              <w:overflowPunct/>
              <w:topLinePunct w:val="0"/>
              <w:bidi w:val="0"/>
              <w:snapToGrid/>
              <w:spacing w:line="240" w:lineRule="auto"/>
              <w:ind w:left="0" w:leftChars="0" w:right="0" w:rightChars="0" w:firstLine="0" w:firstLineChars="0"/>
              <w:rPr>
                <w:rFonts w:hint="default" w:ascii="Times New Roman" w:hAnsi="Times New Roman" w:eastAsia="宋体" w:cs="宋体"/>
                <w:i w:val="0"/>
                <w:iCs w:val="0"/>
                <w:caps w:val="0"/>
                <w:smallCaps w:val="0"/>
                <w:color w:val="000000" w:themeColor="text1"/>
                <w:kern w:val="28"/>
                <w:sz w:val="21"/>
                <w:szCs w:val="21"/>
                <w:highlight w:val="none"/>
                <w14:textFill>
                  <w14:solidFill>
                    <w14:schemeClr w14:val="tx1"/>
                  </w14:solidFill>
                </w14:textFill>
              </w:rPr>
            </w:pPr>
          </w:p>
        </w:tc>
        <w:tc>
          <w:tcPr>
            <w:tcW w:w="781"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i w:val="0"/>
                <w:iCs w:val="0"/>
                <w:caps w:val="0"/>
                <w:smallCaps w:val="0"/>
                <w:color w:val="000000" w:themeColor="text1"/>
                <w:kern w:val="0"/>
                <w:sz w:val="21"/>
                <w:szCs w:val="21"/>
                <w:highlight w:val="none"/>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温湿度计</w:t>
            </w:r>
          </w:p>
        </w:tc>
        <w:tc>
          <w:tcPr>
            <w:tcW w:w="1072"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监测温度、湿度</w:t>
            </w:r>
          </w:p>
        </w:tc>
        <w:tc>
          <w:tcPr>
            <w:tcW w:w="961"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i w:val="0"/>
                <w:iCs w:val="0"/>
                <w:caps w:val="0"/>
                <w:smallCaps w:val="0"/>
                <w:color w:val="000000" w:themeColor="text1"/>
                <w:kern w:val="0"/>
                <w:sz w:val="21"/>
                <w:szCs w:val="21"/>
                <w:highlight w:val="none"/>
                <w14:textFill>
                  <w14:solidFill>
                    <w14:schemeClr w14:val="tx1"/>
                  </w14:solidFill>
                </w14:textFill>
              </w:rPr>
            </w:pPr>
            <w:r>
              <w:rPr>
                <w:rFonts w:hint="default" w:ascii="Times New Roman" w:hAnsi="Times New Roman" w:eastAsia="宋体" w:cs="宋体"/>
                <w:i w:val="0"/>
                <w:iCs w:val="0"/>
                <w:caps w:val="0"/>
                <w:smallCaps w:val="0"/>
                <w:color w:val="000000" w:themeColor="text1"/>
                <w:kern w:val="0"/>
                <w:sz w:val="21"/>
                <w:szCs w:val="21"/>
                <w:highlight w:val="none"/>
                <w14:textFill>
                  <w14:solidFill>
                    <w14:schemeClr w14:val="tx1"/>
                  </w14:solidFill>
                </w14:textFill>
              </w:rPr>
              <w:t>DL8840</w:t>
            </w:r>
          </w:p>
        </w:tc>
        <w:tc>
          <w:tcPr>
            <w:tcW w:w="1226"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温度范围：15℃～35℃</w:t>
            </w:r>
          </w:p>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i w:val="0"/>
                <w:iCs w:val="0"/>
                <w:caps w:val="0"/>
                <w:smallCaps w:val="0"/>
                <w:color w:val="000000" w:themeColor="text1"/>
                <w:kern w:val="0"/>
                <w:sz w:val="21"/>
                <w:szCs w:val="21"/>
                <w:highlight w:val="none"/>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湿度范围：＜85%</w:t>
            </w:r>
          </w:p>
        </w:tc>
        <w:tc>
          <w:tcPr>
            <w:tcW w:w="625"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i w:val="0"/>
                <w:iCs w:val="0"/>
                <w:caps w:val="0"/>
                <w:smallCaps w:val="0"/>
                <w:color w:val="000000" w:themeColor="text1"/>
                <w:kern w:val="28"/>
                <w:sz w:val="21"/>
                <w:szCs w:val="21"/>
                <w:highlight w:val="none"/>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1" w:type="pct"/>
            <w:vAlign w:val="center"/>
          </w:tcPr>
          <w:p>
            <w:pPr>
              <w:pStyle w:val="113"/>
              <w:keepNext w:val="0"/>
              <w:keepLines w:val="0"/>
              <w:pageBreakBefore w:val="0"/>
              <w:widowControl w:val="0"/>
              <w:numPr>
                <w:ilvl w:val="0"/>
                <w:numId w:val="33"/>
              </w:numPr>
              <w:kinsoku/>
              <w:wordWrap/>
              <w:overflowPunct/>
              <w:topLinePunct w:val="0"/>
              <w:bidi w:val="0"/>
              <w:snapToGrid/>
              <w:spacing w:line="240" w:lineRule="auto"/>
              <w:ind w:left="0" w:leftChars="0" w:right="0" w:rightChars="0" w:firstLine="0" w:firstLineChars="0"/>
              <w:rPr>
                <w:rFonts w:hint="default" w:ascii="Times New Roman" w:hAnsi="Times New Roman" w:eastAsia="宋体" w:cs="宋体"/>
                <w:i w:val="0"/>
                <w:iCs w:val="0"/>
                <w:caps w:val="0"/>
                <w:smallCaps w:val="0"/>
                <w:color w:val="000000" w:themeColor="text1"/>
                <w:kern w:val="28"/>
                <w:sz w:val="21"/>
                <w:szCs w:val="21"/>
                <w:highlight w:val="none"/>
                <w14:textFill>
                  <w14:solidFill>
                    <w14:schemeClr w14:val="tx1"/>
                  </w14:solidFill>
                </w14:textFill>
              </w:rPr>
            </w:pPr>
          </w:p>
        </w:tc>
        <w:tc>
          <w:tcPr>
            <w:tcW w:w="781"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i w:val="0"/>
                <w:iCs w:val="0"/>
                <w:caps w:val="0"/>
                <w:smallCaps w:val="0"/>
                <w:color w:val="000000" w:themeColor="text1"/>
                <w:kern w:val="0"/>
                <w:sz w:val="21"/>
                <w:szCs w:val="21"/>
                <w:highlight w:val="none"/>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万用表</w:t>
            </w:r>
          </w:p>
        </w:tc>
        <w:tc>
          <w:tcPr>
            <w:tcW w:w="1072"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检测电压</w:t>
            </w:r>
          </w:p>
        </w:tc>
        <w:tc>
          <w:tcPr>
            <w:tcW w:w="961"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i w:val="0"/>
                <w:iCs w:val="0"/>
                <w:caps w:val="0"/>
                <w:smallCaps w:val="0"/>
                <w:color w:val="000000" w:themeColor="text1"/>
                <w:kern w:val="0"/>
                <w:sz w:val="21"/>
                <w:szCs w:val="21"/>
                <w:highlight w:val="none"/>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15B+</w:t>
            </w:r>
          </w:p>
        </w:tc>
        <w:tc>
          <w:tcPr>
            <w:tcW w:w="1226"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i w:val="0"/>
                <w:iCs w:val="0"/>
                <w:caps w:val="0"/>
                <w:smallCaps w:val="0"/>
                <w:color w:val="000000" w:themeColor="text1"/>
                <w:kern w:val="0"/>
                <w:sz w:val="21"/>
                <w:szCs w:val="21"/>
                <w:highlight w:val="none"/>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精度：±2%</w:t>
            </w:r>
          </w:p>
        </w:tc>
        <w:tc>
          <w:tcPr>
            <w:tcW w:w="625"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i w:val="0"/>
                <w:iCs w:val="0"/>
                <w:caps w:val="0"/>
                <w:smallCaps w:val="0"/>
                <w:color w:val="000000" w:themeColor="text1"/>
                <w:kern w:val="28"/>
                <w:sz w:val="21"/>
                <w:szCs w:val="21"/>
                <w:highlight w:val="none"/>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1" w:type="pct"/>
            <w:vAlign w:val="center"/>
          </w:tcPr>
          <w:p>
            <w:pPr>
              <w:pStyle w:val="113"/>
              <w:keepNext w:val="0"/>
              <w:keepLines w:val="0"/>
              <w:pageBreakBefore w:val="0"/>
              <w:widowControl w:val="0"/>
              <w:numPr>
                <w:ilvl w:val="0"/>
                <w:numId w:val="33"/>
              </w:numPr>
              <w:kinsoku/>
              <w:wordWrap/>
              <w:overflowPunct/>
              <w:topLinePunct w:val="0"/>
              <w:bidi w:val="0"/>
              <w:snapToGrid/>
              <w:spacing w:line="240" w:lineRule="auto"/>
              <w:ind w:left="0" w:leftChars="0" w:right="0" w:rightChars="0" w:firstLine="0" w:firstLineChars="0"/>
              <w:rPr>
                <w:rFonts w:hint="default" w:ascii="Times New Roman" w:hAnsi="Times New Roman" w:eastAsia="宋体" w:cs="宋体"/>
                <w:i w:val="0"/>
                <w:iCs w:val="0"/>
                <w:caps w:val="0"/>
                <w:smallCaps w:val="0"/>
                <w:color w:val="000000" w:themeColor="text1"/>
                <w:kern w:val="28"/>
                <w:sz w:val="21"/>
                <w:szCs w:val="21"/>
                <w:highlight w:val="none"/>
                <w14:textFill>
                  <w14:solidFill>
                    <w14:schemeClr w14:val="tx1"/>
                  </w14:solidFill>
                </w14:textFill>
              </w:rPr>
            </w:pPr>
          </w:p>
        </w:tc>
        <w:tc>
          <w:tcPr>
            <w:tcW w:w="781"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i w:val="0"/>
                <w:iCs w:val="0"/>
                <w:caps w:val="0"/>
                <w:smallCaps w:val="0"/>
                <w:color w:val="000000" w:themeColor="text1"/>
                <w:kern w:val="0"/>
                <w:sz w:val="21"/>
                <w:szCs w:val="21"/>
                <w:highlight w:val="none"/>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钢直尺</w:t>
            </w:r>
          </w:p>
        </w:tc>
        <w:tc>
          <w:tcPr>
            <w:tcW w:w="1072"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测量长度</w:t>
            </w:r>
          </w:p>
        </w:tc>
        <w:tc>
          <w:tcPr>
            <w:tcW w:w="961"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i w:val="0"/>
                <w:iCs w:val="0"/>
                <w:caps w:val="0"/>
                <w:smallCaps w:val="0"/>
                <w:color w:val="000000" w:themeColor="text1"/>
                <w:kern w:val="0"/>
                <w:sz w:val="21"/>
                <w:szCs w:val="21"/>
                <w:highlight w:val="none"/>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（0～1500）mm</w:t>
            </w:r>
          </w:p>
        </w:tc>
        <w:tc>
          <w:tcPr>
            <w:tcW w:w="1226"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i w:val="0"/>
                <w:iCs w:val="0"/>
                <w:caps w:val="0"/>
                <w:smallCaps w:val="0"/>
                <w:color w:val="000000" w:themeColor="text1"/>
                <w:kern w:val="0"/>
                <w:sz w:val="21"/>
                <w:szCs w:val="21"/>
                <w:highlight w:val="none"/>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精度：±5mm</w:t>
            </w:r>
          </w:p>
        </w:tc>
        <w:tc>
          <w:tcPr>
            <w:tcW w:w="625"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i w:val="0"/>
                <w:iCs w:val="0"/>
                <w:caps w:val="0"/>
                <w:smallCaps w:val="0"/>
                <w:color w:val="000000" w:themeColor="text1"/>
                <w:kern w:val="28"/>
                <w:sz w:val="21"/>
                <w:szCs w:val="21"/>
                <w:highlight w:val="none"/>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1" w:type="pct"/>
            <w:vAlign w:val="center"/>
          </w:tcPr>
          <w:p>
            <w:pPr>
              <w:pStyle w:val="113"/>
              <w:keepNext w:val="0"/>
              <w:keepLines w:val="0"/>
              <w:pageBreakBefore w:val="0"/>
              <w:widowControl w:val="0"/>
              <w:numPr>
                <w:ilvl w:val="0"/>
                <w:numId w:val="33"/>
              </w:numPr>
              <w:kinsoku/>
              <w:wordWrap/>
              <w:overflowPunct/>
              <w:topLinePunct w:val="0"/>
              <w:bidi w:val="0"/>
              <w:snapToGrid/>
              <w:spacing w:line="240" w:lineRule="auto"/>
              <w:ind w:left="0" w:leftChars="0" w:right="0" w:rightChars="0" w:firstLine="0" w:firstLineChars="0"/>
              <w:rPr>
                <w:rFonts w:hint="default" w:ascii="Times New Roman" w:hAnsi="Times New Roman" w:eastAsia="宋体" w:cs="宋体"/>
                <w:i w:val="0"/>
                <w:iCs w:val="0"/>
                <w:caps w:val="0"/>
                <w:smallCaps w:val="0"/>
                <w:color w:val="000000" w:themeColor="text1"/>
                <w:kern w:val="28"/>
                <w:sz w:val="21"/>
                <w:szCs w:val="21"/>
                <w:highlight w:val="none"/>
                <w14:textFill>
                  <w14:solidFill>
                    <w14:schemeClr w14:val="tx1"/>
                  </w14:solidFill>
                </w14:textFill>
              </w:rPr>
            </w:pPr>
          </w:p>
        </w:tc>
        <w:tc>
          <w:tcPr>
            <w:tcW w:w="781"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i w:val="0"/>
                <w:iCs w:val="0"/>
                <w:caps w:val="0"/>
                <w:smallCaps w:val="0"/>
                <w:color w:val="000000" w:themeColor="text1"/>
                <w:kern w:val="0"/>
                <w:sz w:val="21"/>
                <w:szCs w:val="21"/>
                <w:highlight w:val="none"/>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直流电阻测试仪</w:t>
            </w:r>
          </w:p>
        </w:tc>
        <w:tc>
          <w:tcPr>
            <w:tcW w:w="1072"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检测搭接电阻</w:t>
            </w:r>
          </w:p>
        </w:tc>
        <w:tc>
          <w:tcPr>
            <w:tcW w:w="961"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i w:val="0"/>
                <w:iCs w:val="0"/>
                <w:caps w:val="0"/>
                <w:smallCaps w:val="0"/>
                <w:color w:val="000000" w:themeColor="text1"/>
                <w:kern w:val="0"/>
                <w:sz w:val="21"/>
                <w:szCs w:val="21"/>
                <w:highlight w:val="none"/>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TH2516B</w:t>
            </w:r>
          </w:p>
        </w:tc>
        <w:tc>
          <w:tcPr>
            <w:tcW w:w="1226"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i w:val="0"/>
                <w:iCs w:val="0"/>
                <w:caps w:val="0"/>
                <w:smallCaps w:val="0"/>
                <w:color w:val="000000" w:themeColor="text1"/>
                <w:kern w:val="0"/>
                <w:sz w:val="21"/>
                <w:szCs w:val="21"/>
                <w:highlight w:val="none"/>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精度：±2%</w:t>
            </w:r>
          </w:p>
        </w:tc>
        <w:tc>
          <w:tcPr>
            <w:tcW w:w="625"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i w:val="0"/>
                <w:iCs w:val="0"/>
                <w:caps w:val="0"/>
                <w:smallCaps w:val="0"/>
                <w:color w:val="000000" w:themeColor="text1"/>
                <w:kern w:val="28"/>
                <w:sz w:val="21"/>
                <w:szCs w:val="21"/>
                <w:highlight w:val="none"/>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1" w:type="pct"/>
            <w:vAlign w:val="center"/>
          </w:tcPr>
          <w:p>
            <w:pPr>
              <w:pStyle w:val="113"/>
              <w:keepNext w:val="0"/>
              <w:keepLines w:val="0"/>
              <w:pageBreakBefore w:val="0"/>
              <w:widowControl w:val="0"/>
              <w:numPr>
                <w:ilvl w:val="0"/>
                <w:numId w:val="33"/>
              </w:numPr>
              <w:kinsoku/>
              <w:wordWrap/>
              <w:overflowPunct/>
              <w:topLinePunct w:val="0"/>
              <w:bidi w:val="0"/>
              <w:snapToGrid/>
              <w:spacing w:line="240" w:lineRule="auto"/>
              <w:ind w:left="0" w:leftChars="0" w:right="0" w:rightChars="0" w:firstLine="0" w:firstLineChars="0"/>
              <w:rPr>
                <w:rFonts w:hint="default" w:ascii="Times New Roman" w:hAnsi="Times New Roman" w:eastAsia="宋体" w:cs="宋体"/>
                <w:i w:val="0"/>
                <w:iCs w:val="0"/>
                <w:caps w:val="0"/>
                <w:smallCaps w:val="0"/>
                <w:color w:val="000000" w:themeColor="text1"/>
                <w:kern w:val="28"/>
                <w:sz w:val="21"/>
                <w:szCs w:val="21"/>
                <w:highlight w:val="none"/>
                <w14:textFill>
                  <w14:solidFill>
                    <w14:schemeClr w14:val="tx1"/>
                  </w14:solidFill>
                </w14:textFill>
              </w:rPr>
            </w:pPr>
          </w:p>
        </w:tc>
        <w:tc>
          <w:tcPr>
            <w:tcW w:w="781"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i w:val="0"/>
                <w:iCs w:val="0"/>
                <w:caps w:val="0"/>
                <w:smallCaps w:val="0"/>
                <w:color w:val="000000" w:themeColor="text1"/>
                <w:kern w:val="0"/>
                <w:sz w:val="21"/>
                <w:szCs w:val="21"/>
                <w:highlight w:val="none"/>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穿心电容</w:t>
            </w:r>
          </w:p>
        </w:tc>
        <w:tc>
          <w:tcPr>
            <w:tcW w:w="1072"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保护电源</w:t>
            </w:r>
          </w:p>
        </w:tc>
        <w:tc>
          <w:tcPr>
            <w:tcW w:w="961"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i w:val="0"/>
                <w:iCs w:val="0"/>
                <w:caps w:val="0"/>
                <w:smallCaps w:val="0"/>
                <w:color w:val="000000" w:themeColor="text1"/>
                <w:kern w:val="0"/>
                <w:sz w:val="21"/>
                <w:szCs w:val="21"/>
                <w:highlight w:val="none"/>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CAP-100U</w:t>
            </w:r>
          </w:p>
        </w:tc>
        <w:tc>
          <w:tcPr>
            <w:tcW w:w="1226"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i w:val="0"/>
                <w:iCs w:val="0"/>
                <w:caps w:val="0"/>
                <w:smallCaps w:val="0"/>
                <w:color w:val="000000" w:themeColor="text1"/>
                <w:kern w:val="0"/>
                <w:sz w:val="21"/>
                <w:szCs w:val="21"/>
                <w:highlight w:val="none"/>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精度：100uF±5%</w:t>
            </w:r>
          </w:p>
        </w:tc>
        <w:tc>
          <w:tcPr>
            <w:tcW w:w="625"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i w:val="0"/>
                <w:iCs w:val="0"/>
                <w:caps w:val="0"/>
                <w:smallCaps w:val="0"/>
                <w:color w:val="000000" w:themeColor="text1"/>
                <w:kern w:val="28"/>
                <w:sz w:val="21"/>
                <w:szCs w:val="21"/>
                <w:highlight w:val="none"/>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1" w:type="pct"/>
            <w:vAlign w:val="center"/>
          </w:tcPr>
          <w:p>
            <w:pPr>
              <w:pStyle w:val="113"/>
              <w:keepNext w:val="0"/>
              <w:keepLines w:val="0"/>
              <w:pageBreakBefore w:val="0"/>
              <w:widowControl w:val="0"/>
              <w:numPr>
                <w:ilvl w:val="0"/>
                <w:numId w:val="33"/>
              </w:numPr>
              <w:kinsoku/>
              <w:wordWrap/>
              <w:overflowPunct/>
              <w:topLinePunct w:val="0"/>
              <w:bidi w:val="0"/>
              <w:snapToGrid/>
              <w:spacing w:line="240" w:lineRule="auto"/>
              <w:ind w:left="0" w:leftChars="0" w:right="0" w:rightChars="0" w:firstLine="0" w:firstLineChars="0"/>
              <w:rPr>
                <w:rFonts w:hint="default" w:ascii="Times New Roman" w:hAnsi="Times New Roman" w:eastAsia="宋体" w:cs="宋体"/>
                <w:i w:val="0"/>
                <w:iCs w:val="0"/>
                <w:caps w:val="0"/>
                <w:smallCaps w:val="0"/>
                <w:color w:val="000000" w:themeColor="text1"/>
                <w:kern w:val="28"/>
                <w:sz w:val="21"/>
                <w:szCs w:val="21"/>
                <w:highlight w:val="none"/>
                <w14:textFill>
                  <w14:solidFill>
                    <w14:schemeClr w14:val="tx1"/>
                  </w14:solidFill>
                </w14:textFill>
              </w:rPr>
            </w:pPr>
          </w:p>
        </w:tc>
        <w:tc>
          <w:tcPr>
            <w:tcW w:w="781"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i w:val="0"/>
                <w:iCs w:val="0"/>
                <w:caps w:val="0"/>
                <w:smallCaps w:val="0"/>
                <w:color w:val="000000" w:themeColor="text1"/>
                <w:kern w:val="0"/>
                <w:sz w:val="21"/>
                <w:szCs w:val="21"/>
                <w:highlight w:val="none"/>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函数信号发生器</w:t>
            </w:r>
          </w:p>
        </w:tc>
        <w:tc>
          <w:tcPr>
            <w:tcW w:w="1072"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信号输出</w:t>
            </w:r>
          </w:p>
        </w:tc>
        <w:tc>
          <w:tcPr>
            <w:tcW w:w="961"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i w:val="0"/>
                <w:iCs w:val="0"/>
                <w:caps w:val="0"/>
                <w:smallCaps w:val="0"/>
                <w:color w:val="000000" w:themeColor="text1"/>
                <w:kern w:val="0"/>
                <w:sz w:val="21"/>
                <w:szCs w:val="21"/>
                <w:highlight w:val="none"/>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33210A</w:t>
            </w:r>
          </w:p>
        </w:tc>
        <w:tc>
          <w:tcPr>
            <w:tcW w:w="1226"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i w:val="0"/>
                <w:iCs w:val="0"/>
                <w:caps w:val="0"/>
                <w:smallCaps w:val="0"/>
                <w:color w:val="000000" w:themeColor="text1"/>
                <w:kern w:val="0"/>
                <w:sz w:val="21"/>
                <w:szCs w:val="21"/>
                <w:highlight w:val="none"/>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精度：输出频率允许误差标称值±0.2%；正弦波幅度允许误差±0.3dB；直流电压允许误差标称值±3%；输出波形幅度允许误差±2.1%，正弦波失真允许误差≤0.04%</w:t>
            </w:r>
          </w:p>
        </w:tc>
        <w:tc>
          <w:tcPr>
            <w:tcW w:w="625"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i w:val="0"/>
                <w:iCs w:val="0"/>
                <w:caps w:val="0"/>
                <w:smallCaps w:val="0"/>
                <w:color w:val="000000" w:themeColor="text1"/>
                <w:kern w:val="28"/>
                <w:sz w:val="21"/>
                <w:szCs w:val="21"/>
                <w:highlight w:val="none"/>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1" w:type="pct"/>
            <w:vAlign w:val="center"/>
          </w:tcPr>
          <w:p>
            <w:pPr>
              <w:pStyle w:val="113"/>
              <w:keepNext w:val="0"/>
              <w:keepLines w:val="0"/>
              <w:pageBreakBefore w:val="0"/>
              <w:widowControl w:val="0"/>
              <w:numPr>
                <w:ilvl w:val="0"/>
                <w:numId w:val="33"/>
              </w:numPr>
              <w:kinsoku/>
              <w:wordWrap/>
              <w:overflowPunct/>
              <w:topLinePunct w:val="0"/>
              <w:bidi w:val="0"/>
              <w:snapToGrid/>
              <w:spacing w:line="240" w:lineRule="auto"/>
              <w:ind w:left="0" w:leftChars="0" w:right="0" w:rightChars="0" w:firstLine="0" w:firstLineChars="0"/>
              <w:rPr>
                <w:rFonts w:hint="default" w:ascii="Times New Roman" w:hAnsi="Times New Roman" w:eastAsia="宋体" w:cs="宋体"/>
                <w:i w:val="0"/>
                <w:iCs w:val="0"/>
                <w:caps w:val="0"/>
                <w:smallCaps w:val="0"/>
                <w:color w:val="000000" w:themeColor="text1"/>
                <w:kern w:val="28"/>
                <w:sz w:val="21"/>
                <w:szCs w:val="21"/>
                <w:highlight w:val="none"/>
                <w14:textFill>
                  <w14:solidFill>
                    <w14:schemeClr w14:val="tx1"/>
                  </w14:solidFill>
                </w14:textFill>
              </w:rPr>
            </w:pPr>
          </w:p>
        </w:tc>
        <w:tc>
          <w:tcPr>
            <w:tcW w:w="781"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i w:val="0"/>
                <w:iCs w:val="0"/>
                <w:caps w:val="0"/>
                <w:smallCaps w:val="0"/>
                <w:color w:val="000000" w:themeColor="text1"/>
                <w:kern w:val="0"/>
                <w:sz w:val="21"/>
                <w:szCs w:val="21"/>
                <w:highlight w:val="none"/>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音频功放</w:t>
            </w:r>
          </w:p>
        </w:tc>
        <w:tc>
          <w:tcPr>
            <w:tcW w:w="1072"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信号放大</w:t>
            </w:r>
          </w:p>
        </w:tc>
        <w:tc>
          <w:tcPr>
            <w:tcW w:w="961"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i w:val="0"/>
                <w:iCs w:val="0"/>
                <w:caps w:val="0"/>
                <w:smallCaps w:val="0"/>
                <w:color w:val="000000" w:themeColor="text1"/>
                <w:kern w:val="0"/>
                <w:sz w:val="21"/>
                <w:szCs w:val="21"/>
                <w:highlight w:val="none"/>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7228</w:t>
            </w:r>
          </w:p>
        </w:tc>
        <w:tc>
          <w:tcPr>
            <w:tcW w:w="1226"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i w:val="0"/>
                <w:iCs w:val="0"/>
                <w:caps w:val="0"/>
                <w:smallCaps w:val="0"/>
                <w:color w:val="000000" w:themeColor="text1"/>
                <w:kern w:val="0"/>
                <w:sz w:val="21"/>
                <w:szCs w:val="21"/>
                <w:highlight w:val="none"/>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精度：放大器增益频率响应：±2dB，谐波总失真;＜0.5%，功率增益（100%）：＞25dB</w:t>
            </w:r>
          </w:p>
        </w:tc>
        <w:tc>
          <w:tcPr>
            <w:tcW w:w="625"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i w:val="0"/>
                <w:iCs w:val="0"/>
                <w:caps w:val="0"/>
                <w:smallCaps w:val="0"/>
                <w:color w:val="000000" w:themeColor="text1"/>
                <w:kern w:val="28"/>
                <w:sz w:val="21"/>
                <w:szCs w:val="21"/>
                <w:highlight w:val="none"/>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1" w:type="pct"/>
            <w:vAlign w:val="center"/>
          </w:tcPr>
          <w:p>
            <w:pPr>
              <w:pStyle w:val="113"/>
              <w:keepNext w:val="0"/>
              <w:keepLines w:val="0"/>
              <w:pageBreakBefore w:val="0"/>
              <w:widowControl w:val="0"/>
              <w:numPr>
                <w:ilvl w:val="0"/>
                <w:numId w:val="33"/>
              </w:numPr>
              <w:kinsoku/>
              <w:wordWrap/>
              <w:overflowPunct/>
              <w:topLinePunct w:val="0"/>
              <w:bidi w:val="0"/>
              <w:snapToGrid/>
              <w:spacing w:line="240" w:lineRule="auto"/>
              <w:ind w:left="0" w:leftChars="0" w:right="0" w:rightChars="0" w:firstLine="0" w:firstLineChars="0"/>
              <w:rPr>
                <w:rFonts w:hint="default" w:ascii="Times New Roman" w:hAnsi="Times New Roman" w:eastAsia="宋体" w:cs="宋体"/>
                <w:i w:val="0"/>
                <w:iCs w:val="0"/>
                <w:caps w:val="0"/>
                <w:smallCaps w:val="0"/>
                <w:color w:val="000000" w:themeColor="text1"/>
                <w:kern w:val="28"/>
                <w:sz w:val="21"/>
                <w:szCs w:val="21"/>
                <w:highlight w:val="none"/>
                <w14:textFill>
                  <w14:solidFill>
                    <w14:schemeClr w14:val="tx1"/>
                  </w14:solidFill>
                </w14:textFill>
              </w:rPr>
            </w:pPr>
          </w:p>
        </w:tc>
        <w:tc>
          <w:tcPr>
            <w:tcW w:w="781"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i w:val="0"/>
                <w:iCs w:val="0"/>
                <w:caps w:val="0"/>
                <w:smallCaps w:val="0"/>
                <w:color w:val="000000" w:themeColor="text1"/>
                <w:kern w:val="0"/>
                <w:sz w:val="21"/>
                <w:szCs w:val="21"/>
                <w:highlight w:val="none"/>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耦合变压器</w:t>
            </w:r>
          </w:p>
        </w:tc>
        <w:tc>
          <w:tcPr>
            <w:tcW w:w="1072"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信号耦合</w:t>
            </w:r>
          </w:p>
        </w:tc>
        <w:tc>
          <w:tcPr>
            <w:tcW w:w="961"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i w:val="0"/>
                <w:iCs w:val="0"/>
                <w:caps w:val="0"/>
                <w:smallCaps w:val="0"/>
                <w:color w:val="000000" w:themeColor="text1"/>
                <w:kern w:val="0"/>
                <w:sz w:val="21"/>
                <w:szCs w:val="21"/>
                <w:highlight w:val="none"/>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6220-1A</w:t>
            </w:r>
          </w:p>
        </w:tc>
        <w:tc>
          <w:tcPr>
            <w:tcW w:w="1226"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i w:val="0"/>
                <w:iCs w:val="0"/>
                <w:caps w:val="0"/>
                <w:smallCaps w:val="0"/>
                <w:color w:val="000000" w:themeColor="text1"/>
                <w:kern w:val="0"/>
                <w:sz w:val="21"/>
                <w:szCs w:val="21"/>
                <w:highlight w:val="none"/>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精度：初级阻抗最大6Ω，次级阻抗最大0.5Ω</w:t>
            </w:r>
          </w:p>
        </w:tc>
        <w:tc>
          <w:tcPr>
            <w:tcW w:w="625"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i w:val="0"/>
                <w:iCs w:val="0"/>
                <w:caps w:val="0"/>
                <w:smallCaps w:val="0"/>
                <w:color w:val="000000" w:themeColor="text1"/>
                <w:kern w:val="28"/>
                <w:sz w:val="21"/>
                <w:szCs w:val="21"/>
                <w:highlight w:val="none"/>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1" w:type="pct"/>
            <w:vAlign w:val="center"/>
          </w:tcPr>
          <w:p>
            <w:pPr>
              <w:pStyle w:val="113"/>
              <w:keepNext w:val="0"/>
              <w:keepLines w:val="0"/>
              <w:pageBreakBefore w:val="0"/>
              <w:widowControl w:val="0"/>
              <w:numPr>
                <w:ilvl w:val="0"/>
                <w:numId w:val="33"/>
              </w:numPr>
              <w:kinsoku/>
              <w:wordWrap/>
              <w:overflowPunct/>
              <w:topLinePunct w:val="0"/>
              <w:bidi w:val="0"/>
              <w:snapToGrid/>
              <w:spacing w:line="240" w:lineRule="auto"/>
              <w:ind w:left="0" w:leftChars="0" w:right="0" w:rightChars="0" w:firstLine="0" w:firstLineChars="0"/>
              <w:rPr>
                <w:rFonts w:hint="default" w:ascii="Times New Roman" w:hAnsi="Times New Roman" w:eastAsia="宋体" w:cs="宋体"/>
                <w:i w:val="0"/>
                <w:iCs w:val="0"/>
                <w:caps w:val="0"/>
                <w:smallCaps w:val="0"/>
                <w:color w:val="000000" w:themeColor="text1"/>
                <w:kern w:val="28"/>
                <w:sz w:val="21"/>
                <w:szCs w:val="21"/>
                <w:highlight w:val="none"/>
                <w14:textFill>
                  <w14:solidFill>
                    <w14:schemeClr w14:val="tx1"/>
                  </w14:solidFill>
                </w14:textFill>
              </w:rPr>
            </w:pPr>
          </w:p>
        </w:tc>
        <w:tc>
          <w:tcPr>
            <w:tcW w:w="781"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i w:val="0"/>
                <w:iCs w:val="0"/>
                <w:caps w:val="0"/>
                <w:smallCaps w:val="0"/>
                <w:color w:val="000000" w:themeColor="text1"/>
                <w:kern w:val="0"/>
                <w:sz w:val="21"/>
                <w:szCs w:val="21"/>
                <w:highlight w:val="none"/>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双极性电源</w:t>
            </w:r>
          </w:p>
        </w:tc>
        <w:tc>
          <w:tcPr>
            <w:tcW w:w="1072"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供电</w:t>
            </w:r>
          </w:p>
        </w:tc>
        <w:tc>
          <w:tcPr>
            <w:tcW w:w="961"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i w:val="0"/>
                <w:iCs w:val="0"/>
                <w:caps w:val="0"/>
                <w:smallCaps w:val="0"/>
                <w:color w:val="000000" w:themeColor="text1"/>
                <w:kern w:val="0"/>
                <w:sz w:val="21"/>
                <w:szCs w:val="21"/>
                <w:highlight w:val="none"/>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PBZ40-10</w:t>
            </w:r>
          </w:p>
        </w:tc>
        <w:tc>
          <w:tcPr>
            <w:tcW w:w="1226"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输出电压误差≤0.1V</w:t>
            </w:r>
          </w:p>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i w:val="0"/>
                <w:iCs w:val="0"/>
                <w:caps w:val="0"/>
                <w:smallCaps w:val="0"/>
                <w:color w:val="000000" w:themeColor="text1"/>
                <w:kern w:val="0"/>
                <w:sz w:val="21"/>
                <w:szCs w:val="21"/>
                <w:highlight w:val="none"/>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输出电流误差±0.04A</w:t>
            </w:r>
          </w:p>
        </w:tc>
        <w:tc>
          <w:tcPr>
            <w:tcW w:w="625"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i w:val="0"/>
                <w:iCs w:val="0"/>
                <w:caps w:val="0"/>
                <w:smallCaps w:val="0"/>
                <w:color w:val="000000" w:themeColor="text1"/>
                <w:kern w:val="28"/>
                <w:sz w:val="21"/>
                <w:szCs w:val="21"/>
                <w:highlight w:val="none"/>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5000" w:type="pct"/>
            <w:gridSpan w:val="6"/>
            <w:vAlign w:val="center"/>
          </w:tcPr>
          <w:p>
            <w:pPr>
              <w:keepNext w:val="0"/>
              <w:keepLines w:val="0"/>
              <w:pageBreakBefore w:val="0"/>
              <w:widowControl w:val="0"/>
              <w:kinsoku/>
              <w:wordWrap/>
              <w:overflowPunct/>
              <w:topLinePunct w:val="0"/>
              <w:bidi w:val="0"/>
              <w:adjustRightInd w:val="0"/>
              <w:snapToGrid/>
              <w:spacing w:line="240" w:lineRule="auto"/>
              <w:ind w:left="0" w:leftChars="0" w:right="0" w:rightChars="0" w:firstLine="0" w:firstLineChars="0"/>
              <w:jc w:val="left"/>
              <w:textAlignment w:val="baseline"/>
              <w:rPr>
                <w:rFonts w:hint="default" w:ascii="Times New Roman" w:hAnsi="Times New Roman" w:eastAsia="宋体" w:cs="宋体"/>
                <w:i w:val="0"/>
                <w:iCs w:val="0"/>
                <w:caps w:val="0"/>
                <w:smallCaps w:val="0"/>
                <w:color w:val="000000" w:themeColor="text1"/>
                <w:kern w:val="28"/>
                <w:sz w:val="21"/>
                <w:szCs w:val="21"/>
                <w:highlight w:val="none"/>
                <w14:textFill>
                  <w14:solidFill>
                    <w14:schemeClr w14:val="tx1"/>
                  </w14:solidFill>
                </w14:textFill>
              </w:rPr>
            </w:pPr>
            <w:r>
              <w:rPr>
                <w:rFonts w:hint="default" w:ascii="Times New Roman" w:hAnsi="Times New Roman" w:eastAsia="宋体" w:cs="宋体"/>
                <w:bCs/>
                <w:i w:val="0"/>
                <w:iCs w:val="0"/>
                <w:caps w:val="0"/>
                <w:smallCaps w:val="0"/>
                <w:color w:val="000000" w:themeColor="text1"/>
                <w:kern w:val="28"/>
                <w:sz w:val="21"/>
                <w:szCs w:val="21"/>
                <w:highlight w:val="none"/>
                <w14:textFill>
                  <w14:solidFill>
                    <w14:schemeClr w14:val="tx1"/>
                  </w14:solidFill>
                </w14:textFill>
              </w:rPr>
              <w:t>注：1.</w:t>
            </w:r>
            <w:r>
              <w:rPr>
                <w:rFonts w:hint="default" w:ascii="Times New Roman" w:hAnsi="Times New Roman" w:eastAsia="宋体" w:cs="宋体"/>
                <w:i w:val="0"/>
                <w:iCs w:val="0"/>
                <w:caps w:val="0"/>
                <w:smallCaps w:val="0"/>
                <w:color w:val="000000" w:themeColor="text1"/>
                <w:kern w:val="0"/>
                <w:sz w:val="21"/>
                <w:szCs w:val="21"/>
                <w:highlight w:val="none"/>
                <w14:textFill>
                  <w14:solidFill>
                    <w14:schemeClr w14:val="tx1"/>
                  </w14:solidFill>
                </w14:textFill>
              </w:rPr>
              <w:t>若选择的试验设备精度/量程比原试验设备等同或更优</w:t>
            </w:r>
            <w:r>
              <w:rPr>
                <w:rFonts w:hint="default" w:ascii="Times New Roman" w:hAnsi="Times New Roman" w:eastAsia="宋体" w:cs="宋体"/>
                <w:i w:val="0"/>
                <w:iCs w:val="0"/>
                <w:caps w:val="0"/>
                <w:smallCaps w:val="0"/>
                <w:color w:val="000000" w:themeColor="text1"/>
                <w:kern w:val="28"/>
                <w:sz w:val="21"/>
                <w:szCs w:val="21"/>
                <w:highlight w:val="none"/>
                <w14:textFill>
                  <w14:solidFill>
                    <w14:schemeClr w14:val="tx1"/>
                  </w14:solidFill>
                </w14:textFill>
              </w:rPr>
              <w:t>，则允许更换设备进行试验。</w:t>
            </w:r>
          </w:p>
          <w:p>
            <w:pPr>
              <w:keepNext w:val="0"/>
              <w:keepLines w:val="0"/>
              <w:pageBreakBefore w:val="0"/>
              <w:widowControl w:val="0"/>
              <w:kinsoku/>
              <w:wordWrap/>
              <w:overflowPunct/>
              <w:topLinePunct w:val="0"/>
              <w:bidi w:val="0"/>
              <w:adjustRightInd w:val="0"/>
              <w:snapToGrid/>
              <w:spacing w:line="240" w:lineRule="auto"/>
              <w:ind w:left="0" w:leftChars="0" w:right="0" w:rightChars="0" w:firstLine="0" w:firstLineChars="0"/>
              <w:jc w:val="left"/>
              <w:textAlignment w:val="baseline"/>
              <w:rPr>
                <w:rFonts w:hint="default" w:ascii="Times New Roman" w:hAnsi="Times New Roman" w:eastAsia="宋体" w:cs="宋体"/>
                <w:i w:val="0"/>
                <w:iCs w:val="0"/>
                <w:caps w:val="0"/>
                <w:smallCaps w:val="0"/>
                <w:color w:val="000000" w:themeColor="text1"/>
                <w:kern w:val="28"/>
                <w:sz w:val="21"/>
                <w:szCs w:val="21"/>
                <w:highlight w:val="none"/>
                <w14:textFill>
                  <w14:solidFill>
                    <w14:schemeClr w14:val="tx1"/>
                  </w14:solidFill>
                </w14:textFill>
              </w:rPr>
            </w:pPr>
            <w:r>
              <w:rPr>
                <w:rFonts w:hint="default" w:ascii="Times New Roman" w:hAnsi="Times New Roman" w:eastAsia="宋体" w:cs="宋体"/>
                <w:i w:val="0"/>
                <w:iCs w:val="0"/>
                <w:caps w:val="0"/>
                <w:smallCaps w:val="0"/>
                <w:color w:val="000000" w:themeColor="text1"/>
                <w:kern w:val="28"/>
                <w:sz w:val="21"/>
                <w:szCs w:val="21"/>
                <w:highlight w:val="none"/>
                <w14:textFill>
                  <w14:solidFill>
                    <w14:schemeClr w14:val="tx1"/>
                  </w14:solidFill>
                </w14:textFill>
              </w:rPr>
              <w:t>2.实际使用的设备/仪器，由试验单位记录，并在试验报告中明确。如存在差异，应在试验报告中进行分析。</w:t>
            </w:r>
          </w:p>
          <w:p>
            <w:pPr>
              <w:keepNext w:val="0"/>
              <w:keepLines w:val="0"/>
              <w:pageBreakBefore w:val="0"/>
              <w:widowControl w:val="0"/>
              <w:kinsoku/>
              <w:wordWrap/>
              <w:overflowPunct/>
              <w:topLinePunct w:val="0"/>
              <w:bidi w:val="0"/>
              <w:adjustRightInd w:val="0"/>
              <w:snapToGrid/>
              <w:spacing w:line="240" w:lineRule="auto"/>
              <w:ind w:left="0" w:leftChars="0" w:right="0" w:rightChars="0" w:firstLine="0" w:firstLineChars="0"/>
              <w:jc w:val="left"/>
              <w:textAlignment w:val="baseline"/>
              <w:rPr>
                <w:rFonts w:hint="default" w:ascii="Times New Roman" w:hAnsi="Times New Roman" w:eastAsia="宋体" w:cs="宋体"/>
                <w:b/>
                <w:i w:val="0"/>
                <w:iCs w:val="0"/>
                <w:caps w:val="0"/>
                <w:smallCaps w:val="0"/>
                <w:color w:val="000000" w:themeColor="text1"/>
                <w:kern w:val="28"/>
                <w:sz w:val="21"/>
                <w:szCs w:val="21"/>
                <w:highlight w:val="none"/>
                <w14:textFill>
                  <w14:solidFill>
                    <w14:schemeClr w14:val="tx1"/>
                  </w14:solidFill>
                </w14:textFill>
              </w:rPr>
            </w:pPr>
            <w:r>
              <w:rPr>
                <w:rFonts w:hint="default" w:ascii="Times New Roman" w:hAnsi="Times New Roman" w:eastAsia="宋体" w:cs="宋体"/>
                <w:bCs/>
                <w:i w:val="0"/>
                <w:iCs w:val="0"/>
                <w:caps w:val="0"/>
                <w:smallCaps w:val="0"/>
                <w:color w:val="000000" w:themeColor="text1"/>
                <w:kern w:val="28"/>
                <w:sz w:val="21"/>
                <w:szCs w:val="21"/>
                <w:highlight w:val="none"/>
                <w14:textFill>
                  <w14:solidFill>
                    <w14:schemeClr w14:val="tx1"/>
                  </w14:solidFill>
                </w14:textFill>
              </w:rPr>
              <w:t>3.</w:t>
            </w:r>
            <w:r>
              <w:rPr>
                <w:rFonts w:hint="default" w:ascii="Times New Roman" w:hAnsi="Times New Roman" w:eastAsia="宋体" w:cs="宋体"/>
                <w:i w:val="0"/>
                <w:iCs w:val="0"/>
                <w:caps w:val="0"/>
                <w:smallCaps w:val="0"/>
                <w:color w:val="000000" w:themeColor="text1"/>
                <w:kern w:val="0"/>
                <w:sz w:val="21"/>
                <w:szCs w:val="21"/>
                <w:highlight w:val="none"/>
                <w14:textFill>
                  <w14:solidFill>
                    <w14:schemeClr w14:val="tx1"/>
                  </w14:solidFill>
                </w14:textFill>
              </w:rPr>
              <w:t>所有未标注数量的设备，默认数量为1。</w:t>
            </w:r>
          </w:p>
        </w:tc>
      </w:tr>
    </w:tbl>
    <w:p>
      <w:pPr>
        <w:pStyle w:val="2"/>
        <w:rPr>
          <w:rFonts w:hint="default" w:ascii="Times New Roman" w:hAnsi="Times New Roman" w:cs="宋体"/>
          <w:i w:val="0"/>
          <w:iCs w:val="0"/>
          <w:caps w:val="0"/>
          <w:smallCaps w:val="0"/>
          <w:color w:val="000000" w:themeColor="text1"/>
          <w:lang w:val="en-US" w:eastAsia="zh-CN"/>
          <w14:textFill>
            <w14:solidFill>
              <w14:schemeClr w14:val="tx1"/>
            </w14:solidFill>
          </w14:textFill>
        </w:rPr>
      </w:pPr>
      <w:bookmarkStart w:id="388" w:name="_Toc27752"/>
      <w:bookmarkStart w:id="389" w:name="_Toc9386"/>
      <w:bookmarkStart w:id="390" w:name="_Toc2099"/>
      <w:r>
        <w:rPr>
          <w:rFonts w:hint="eastAsia" w:ascii="Times New Roman" w:hAnsi="Times New Roman" w:cs="宋体"/>
          <w:i w:val="0"/>
          <w:iCs w:val="0"/>
          <w:caps w:val="0"/>
          <w:smallCaps w:val="0"/>
          <w:color w:val="000000" w:themeColor="text1"/>
          <w:lang w:val="en-US" w:eastAsia="zh-CN"/>
          <w14:textFill>
            <w14:solidFill>
              <w14:schemeClr w14:val="tx1"/>
            </w14:solidFill>
          </w14:textFill>
        </w:rPr>
        <w:t>试验布置和连接</w:t>
      </w:r>
      <w:bookmarkEnd w:id="388"/>
      <w:bookmarkEnd w:id="389"/>
      <w:bookmarkEnd w:id="390"/>
    </w:p>
    <w:p>
      <w:pPr>
        <w:rPr>
          <w:rFonts w:hint="eastAsia" w:ascii="Times New Roman" w:hAnsi="Times New Roman" w:cs="宋体"/>
          <w:i w:val="0"/>
          <w:iCs w:val="0"/>
          <w:caps w:val="0"/>
          <w:smallCaps w:val="0"/>
          <w:color w:val="000000" w:themeColor="text1"/>
          <w14:textFill>
            <w14:solidFill>
              <w14:schemeClr w14:val="tx1"/>
            </w14:solidFill>
          </w14:textFill>
        </w:rPr>
      </w:pPr>
      <w:r>
        <w:rPr>
          <w:rFonts w:hint="eastAsia" w:ascii="Times New Roman" w:hAnsi="Times New Roman" w:cs="宋体"/>
          <w:i w:val="0"/>
          <w:iCs w:val="0"/>
          <w:caps w:val="0"/>
          <w:smallCaps w:val="0"/>
          <w:color w:val="000000" w:themeColor="text1"/>
          <w:sz w:val="24"/>
          <w:szCs w:val="24"/>
          <w14:textFill>
            <w14:solidFill>
              <w14:schemeClr w14:val="tx1"/>
            </w14:solidFill>
          </w14:textFill>
        </w:rPr>
        <w:t>音频传导敏感度的试验</w:t>
      </w:r>
      <w:r>
        <w:rPr>
          <w:rFonts w:hint="eastAsia" w:ascii="Times New Roman" w:hAnsi="Times New Roman" w:cs="宋体"/>
          <w:i w:val="0"/>
          <w:iCs w:val="0"/>
          <w:caps w:val="0"/>
          <w:smallCaps w:val="0"/>
          <w:color w:val="000000" w:themeColor="text1"/>
          <w:sz w:val="24"/>
          <w:szCs w:val="24"/>
          <w:lang w:val="en-US" w:eastAsia="zh-CN"/>
          <w14:textFill>
            <w14:solidFill>
              <w14:schemeClr w14:val="tx1"/>
            </w14:solidFill>
          </w14:textFill>
        </w:rPr>
        <w:t>连接图与试验</w:t>
      </w:r>
      <w:r>
        <w:rPr>
          <w:rFonts w:hint="eastAsia" w:ascii="Times New Roman" w:hAnsi="Times New Roman" w:cs="宋体"/>
          <w:i w:val="0"/>
          <w:iCs w:val="0"/>
          <w:caps w:val="0"/>
          <w:smallCaps w:val="0"/>
          <w:color w:val="000000" w:themeColor="text1"/>
          <w:sz w:val="24"/>
          <w:szCs w:val="24"/>
          <w14:textFill>
            <w14:solidFill>
              <w14:schemeClr w14:val="tx1"/>
            </w14:solidFill>
          </w14:textFill>
        </w:rPr>
        <w:t>布置图</w:t>
      </w:r>
      <w:r>
        <w:rPr>
          <w:rFonts w:hint="eastAsia" w:ascii="Times New Roman" w:hAnsi="Times New Roman" w:cs="宋体"/>
          <w:i w:val="0"/>
          <w:iCs w:val="0"/>
          <w:caps w:val="0"/>
          <w:smallCaps w:val="0"/>
          <w:color w:val="000000" w:themeColor="text1"/>
          <w:sz w:val="24"/>
          <w:szCs w:val="24"/>
          <w:lang w:val="en-US" w:eastAsia="zh-CN"/>
          <w14:textFill>
            <w14:solidFill>
              <w14:schemeClr w14:val="tx1"/>
            </w14:solidFill>
          </w14:textFill>
        </w:rPr>
        <w:t>分别</w:t>
      </w:r>
      <w:r>
        <w:rPr>
          <w:rFonts w:hint="eastAsia" w:ascii="Times New Roman" w:hAnsi="Times New Roman" w:cs="宋体"/>
          <w:i w:val="0"/>
          <w:iCs w:val="0"/>
          <w:caps w:val="0"/>
          <w:smallCaps w:val="0"/>
          <w:color w:val="000000" w:themeColor="text1"/>
          <w:sz w:val="24"/>
          <w:szCs w:val="24"/>
          <w14:textFill>
            <w14:solidFill>
              <w14:schemeClr w14:val="tx1"/>
            </w14:solidFill>
          </w14:textFill>
        </w:rPr>
        <w:t>如</w:t>
      </w:r>
      <w:r>
        <w:rPr>
          <w:rFonts w:hint="eastAsia" w:ascii="Times New Roman" w:hAnsi="Times New Roman" w:cs="宋体"/>
          <w:i w:val="0"/>
          <w:iCs w:val="0"/>
          <w:caps w:val="0"/>
          <w:smallCaps w:val="0"/>
          <w:color w:val="000000" w:themeColor="text1"/>
          <w:lang w:eastAsia="zh-CN"/>
          <w14:textFill>
            <w14:solidFill>
              <w14:schemeClr w14:val="tx1"/>
            </w14:solidFill>
          </w14:textFill>
        </w:rPr>
        <w:fldChar w:fldCharType="begin"/>
      </w:r>
      <w:r>
        <w:rPr>
          <w:rFonts w:hint="eastAsia" w:ascii="Times New Roman" w:hAnsi="Times New Roman" w:cs="宋体"/>
          <w:i w:val="0"/>
          <w:iCs w:val="0"/>
          <w:caps w:val="0"/>
          <w:smallCaps w:val="0"/>
          <w:color w:val="000000" w:themeColor="text1"/>
          <w:lang w:eastAsia="zh-CN"/>
          <w14:textFill>
            <w14:solidFill>
              <w14:schemeClr w14:val="tx1"/>
            </w14:solidFill>
          </w14:textFill>
        </w:rPr>
        <w:instrText xml:space="preserve"> REF _Ref10944 \h </w:instrText>
      </w:r>
      <w:r>
        <w:rPr>
          <w:rFonts w:hint="eastAsia" w:ascii="Times New Roman" w:hAnsi="Times New Roman" w:cs="宋体"/>
          <w:i w:val="0"/>
          <w:iCs w:val="0"/>
          <w:caps w:val="0"/>
          <w:smallCaps w:val="0"/>
          <w:color w:val="000000" w:themeColor="text1"/>
          <w:lang w:eastAsia="zh-CN"/>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 xml:space="preserve">图 </w:t>
      </w:r>
      <w:r>
        <w:rPr>
          <w:rFonts w:hint="default" w:ascii="Times New Roman" w:hAnsi="Times New Roman" w:cs="宋体"/>
          <w:i w:val="0"/>
          <w:iCs w:val="0"/>
          <w:caps w:val="0"/>
          <w:smallCaps w:val="0"/>
          <w:color w:val="000000" w:themeColor="text1"/>
          <w14:textFill>
            <w14:solidFill>
              <w14:schemeClr w14:val="tx1"/>
            </w14:solidFill>
          </w14:textFill>
        </w:rPr>
        <w:fldChar w:fldCharType="begin"/>
      </w:r>
      <w:r>
        <w:rPr>
          <w:rFonts w:hint="default"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16</w:t>
      </w:r>
      <w:r>
        <w:rPr>
          <w:rFonts w:hint="default"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eastAsia="zh-CN"/>
          <w14:textFill>
            <w14:solidFill>
              <w14:schemeClr w14:val="tx1"/>
            </w14:solidFill>
          </w14:textFill>
        </w:rPr>
        <w:t>-</w:t>
      </w:r>
      <w:r>
        <w:rPr>
          <w:rFonts w:hint="default" w:ascii="Times New Roman" w:hAnsi="Times New Roman" w:cs="宋体"/>
          <w:i w:val="0"/>
          <w:iCs w:val="0"/>
          <w:caps w:val="0"/>
          <w:smallCaps w:val="0"/>
          <w:color w:val="000000" w:themeColor="text1"/>
          <w14:textFill>
            <w14:solidFill>
              <w14:schemeClr w14:val="tx1"/>
            </w14:solidFill>
          </w14:textFill>
        </w:rPr>
        <w:t>3</w:t>
      </w:r>
      <w:r>
        <w:rPr>
          <w:rFonts w:hint="eastAsia" w:ascii="Times New Roman" w:hAnsi="Times New Roman" w:cs="宋体"/>
          <w:i w:val="0"/>
          <w:iCs w:val="0"/>
          <w:caps w:val="0"/>
          <w:smallCaps w:val="0"/>
          <w:color w:val="000000" w:themeColor="text1"/>
          <w:lang w:eastAsia="zh-CN"/>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和</w:t>
      </w:r>
      <w:r>
        <w:rPr>
          <w:rFonts w:hint="eastAsia" w:ascii="Times New Roman" w:hAnsi="Times New Roman" w:cs="宋体"/>
          <w:i w:val="0"/>
          <w:iCs w:val="0"/>
          <w:caps w:val="0"/>
          <w:smallCaps w:val="0"/>
          <w:color w:val="000000" w:themeColor="text1"/>
          <w:lang w:eastAsia="zh-CN"/>
          <w14:textFill>
            <w14:solidFill>
              <w14:schemeClr w14:val="tx1"/>
            </w14:solidFill>
          </w14:textFill>
        </w:rPr>
        <w:fldChar w:fldCharType="begin"/>
      </w:r>
      <w:r>
        <w:rPr>
          <w:rFonts w:hint="eastAsia" w:ascii="Times New Roman" w:hAnsi="Times New Roman" w:cs="宋体"/>
          <w:i w:val="0"/>
          <w:iCs w:val="0"/>
          <w:caps w:val="0"/>
          <w:smallCaps w:val="0"/>
          <w:color w:val="000000" w:themeColor="text1"/>
          <w:lang w:eastAsia="zh-CN"/>
          <w14:textFill>
            <w14:solidFill>
              <w14:schemeClr w14:val="tx1"/>
            </w14:solidFill>
          </w14:textFill>
        </w:rPr>
        <w:instrText xml:space="preserve"> REF _Ref11100 \h </w:instrText>
      </w:r>
      <w:r>
        <w:rPr>
          <w:rFonts w:hint="eastAsia" w:ascii="Times New Roman" w:hAnsi="Times New Roman" w:cs="宋体"/>
          <w:i w:val="0"/>
          <w:iCs w:val="0"/>
          <w:caps w:val="0"/>
          <w:smallCaps w:val="0"/>
          <w:color w:val="000000" w:themeColor="text1"/>
          <w:lang w:eastAsia="zh-CN"/>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 xml:space="preserve">图 </w:t>
      </w:r>
      <w:r>
        <w:rPr>
          <w:rFonts w:hint="default" w:ascii="Times New Roman" w:hAnsi="Times New Roman" w:cs="宋体"/>
          <w:i w:val="0"/>
          <w:iCs w:val="0"/>
          <w:caps w:val="0"/>
          <w:smallCaps w:val="0"/>
          <w:color w:val="000000" w:themeColor="text1"/>
          <w14:textFill>
            <w14:solidFill>
              <w14:schemeClr w14:val="tx1"/>
            </w14:solidFill>
          </w14:textFill>
        </w:rPr>
        <w:fldChar w:fldCharType="begin"/>
      </w:r>
      <w:r>
        <w:rPr>
          <w:rFonts w:hint="default"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16</w:t>
      </w:r>
      <w:r>
        <w:rPr>
          <w:rFonts w:hint="default"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eastAsia="zh-CN"/>
          <w14:textFill>
            <w14:solidFill>
              <w14:schemeClr w14:val="tx1"/>
            </w14:solidFill>
          </w14:textFill>
        </w:rPr>
        <w:t>-</w:t>
      </w:r>
      <w:r>
        <w:rPr>
          <w:rFonts w:hint="default" w:ascii="Times New Roman" w:hAnsi="Times New Roman" w:cs="宋体"/>
          <w:i w:val="0"/>
          <w:iCs w:val="0"/>
          <w:caps w:val="0"/>
          <w:smallCaps w:val="0"/>
          <w:color w:val="000000" w:themeColor="text1"/>
          <w14:textFill>
            <w14:solidFill>
              <w14:schemeClr w14:val="tx1"/>
            </w14:solidFill>
          </w14:textFill>
        </w:rPr>
        <w:t>4</w:t>
      </w:r>
      <w:r>
        <w:rPr>
          <w:rFonts w:hint="eastAsia" w:ascii="Times New Roman" w:hAnsi="Times New Roman" w:cs="宋体"/>
          <w:i w:val="0"/>
          <w:iCs w:val="0"/>
          <w:caps w:val="0"/>
          <w:smallCaps w:val="0"/>
          <w:color w:val="000000" w:themeColor="text1"/>
          <w:lang w:eastAsia="zh-CN"/>
          <w14:textFill>
            <w14:solidFill>
              <w14:schemeClr w14:val="tx1"/>
            </w14:solidFill>
          </w14:textFill>
        </w:rPr>
        <w:fldChar w:fldCharType="end"/>
      </w:r>
      <w:r>
        <w:rPr>
          <w:rFonts w:hint="eastAsia" w:ascii="Times New Roman" w:hAnsi="Times New Roman" w:cs="宋体"/>
          <w:i w:val="0"/>
          <w:iCs w:val="0"/>
          <w:caps w:val="0"/>
          <w:smallCaps w:val="0"/>
          <w:color w:val="000000" w:themeColor="text1"/>
          <w14:textFill>
            <w14:solidFill>
              <w14:schemeClr w14:val="tx1"/>
            </w14:solidFill>
          </w14:textFill>
        </w:rPr>
        <w:t>所示。</w:t>
      </w:r>
    </w:p>
    <w:p>
      <w:pPr>
        <w:pStyle w:val="11"/>
        <w:jc w:val="center"/>
        <w:rPr>
          <w:rFonts w:ascii="Times New Roman" w:hAnsi="Times New Roman" w:cs="宋体"/>
          <w:i w:val="0"/>
          <w:iCs w:val="0"/>
          <w:caps w:val="0"/>
          <w:smallCaps w:val="0"/>
          <w:color w:val="auto"/>
          <w:highlight w:val="none"/>
        </w:rPr>
      </w:pPr>
      <w:r>
        <w:rPr>
          <w:rFonts w:ascii="Times New Roman" w:hAnsi="Times New Roman" w:cs="宋体"/>
          <w:i w:val="0"/>
          <w:iCs w:val="0"/>
          <w:caps w:val="0"/>
          <w:smallCaps w:val="0"/>
          <w:color w:val="auto"/>
          <w:highlight w:val="none"/>
        </w:rPr>
        <w:object>
          <v:shape id="_x0000_i1036" o:spt="75" type="#_x0000_t75" style="height:144.6pt;width:416.95pt;" o:ole="t" filled="f" o:preferrelative="t" stroked="f" coordsize="21600,21600">
            <v:path/>
            <v:fill on="f" focussize="0,0"/>
            <v:stroke on="f"/>
            <v:imagedata r:id="rId24" o:title=""/>
            <o:lock v:ext="edit" aspectratio="f"/>
            <w10:wrap type="none"/>
            <w10:anchorlock/>
          </v:shape>
          <o:OLEObject Type="Embed" ProgID="Visio.Drawing.15" ShapeID="_x0000_i1036" DrawAspect="Content" ObjectID="_1468075736" r:id="rId46">
            <o:LockedField>false</o:LockedField>
          </o:OLEObject>
        </w:object>
      </w:r>
      <w:bookmarkStart w:id="391" w:name="_Ref28576"/>
    </w:p>
    <w:p>
      <w:pPr>
        <w:pStyle w:val="11"/>
        <w:jc w:val="center"/>
        <w:rPr>
          <w:rFonts w:hint="default" w:ascii="Times New Roman" w:hAnsi="Times New Roman" w:cs="宋体"/>
          <w:i w:val="0"/>
          <w:iCs w:val="0"/>
          <w:caps w:val="0"/>
          <w:smallCaps w:val="0"/>
          <w:color w:val="000000" w:themeColor="text1"/>
          <w:lang w:val="en-US" w:eastAsia="zh-CN"/>
          <w14:textFill>
            <w14:solidFill>
              <w14:schemeClr w14:val="tx1"/>
            </w14:solidFill>
          </w14:textFill>
        </w:rPr>
      </w:pPr>
      <w:r>
        <w:rPr>
          <w:rFonts w:hint="default" w:ascii="Times New Roman" w:hAnsi="Times New Roman" w:cs="宋体"/>
          <w:i w:val="0"/>
          <w:iCs w:val="0"/>
          <w:caps w:val="0"/>
          <w:smallCaps w:val="0"/>
          <w:color w:val="000000" w:themeColor="text1"/>
          <w14:textFill>
            <w14:solidFill>
              <w14:schemeClr w14:val="tx1"/>
            </w14:solidFill>
          </w14:textFill>
        </w:rPr>
        <w:t xml:space="preserve">图 </w:t>
      </w:r>
      <w:r>
        <w:rPr>
          <w:rFonts w:hint="default" w:ascii="Times New Roman" w:hAnsi="Times New Roman" w:cs="宋体"/>
          <w:i w:val="0"/>
          <w:iCs w:val="0"/>
          <w:caps w:val="0"/>
          <w:smallCaps w:val="0"/>
          <w:color w:val="000000" w:themeColor="text1"/>
          <w14:textFill>
            <w14:solidFill>
              <w14:schemeClr w14:val="tx1"/>
            </w14:solidFill>
          </w14:textFill>
        </w:rPr>
        <w:fldChar w:fldCharType="begin"/>
      </w:r>
      <w:r>
        <w:rPr>
          <w:rFonts w:hint="default"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16</w:t>
      </w:r>
      <w:r>
        <w:rPr>
          <w:rFonts w:hint="default"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eastAsia="zh-CN"/>
          <w14:textFill>
            <w14:solidFill>
              <w14:schemeClr w14:val="tx1"/>
            </w14:solidFill>
          </w14:textFill>
        </w:rPr>
        <w:t>-</w:t>
      </w:r>
      <w:r>
        <w:rPr>
          <w:rFonts w:hint="default" w:ascii="Times New Roman" w:hAnsi="Times New Roman" w:cs="宋体"/>
          <w:i w:val="0"/>
          <w:iCs w:val="0"/>
          <w:caps w:val="0"/>
          <w:smallCaps w:val="0"/>
          <w:color w:val="000000" w:themeColor="text1"/>
          <w14:textFill>
            <w14:solidFill>
              <w14:schemeClr w14:val="tx1"/>
            </w14:solidFill>
          </w14:textFill>
        </w:rPr>
        <w:fldChar w:fldCharType="begin"/>
      </w:r>
      <w:r>
        <w:rPr>
          <w:rFonts w:hint="default" w:ascii="Times New Roman" w:hAnsi="Times New Roman" w:cs="宋体"/>
          <w:i w:val="0"/>
          <w:iCs w:val="0"/>
          <w:caps w:val="0"/>
          <w:smallCaps w:val="0"/>
          <w:color w:val="000000" w:themeColor="text1"/>
          <w14:textFill>
            <w14:solidFill>
              <w14:schemeClr w14:val="tx1"/>
            </w14:solidFill>
          </w14:textFill>
        </w:rPr>
        <w:instrText xml:space="preserve"> SEQ 图 \* ARABIC \s 1 </w:instrText>
      </w:r>
      <w:r>
        <w:rPr>
          <w:rFonts w:hint="default"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1</w:t>
      </w:r>
      <w:r>
        <w:rPr>
          <w:rFonts w:hint="default" w:ascii="Times New Roman" w:hAnsi="Times New Roman" w:cs="宋体"/>
          <w:i w:val="0"/>
          <w:iCs w:val="0"/>
          <w:caps w:val="0"/>
          <w:smallCaps w:val="0"/>
          <w:color w:val="000000" w:themeColor="text1"/>
          <w14:textFill>
            <w14:solidFill>
              <w14:schemeClr w14:val="tx1"/>
            </w14:solidFill>
          </w14:textFill>
        </w:rPr>
        <w:fldChar w:fldCharType="end"/>
      </w:r>
      <w:bookmarkEnd w:id="391"/>
      <w:bookmarkStart w:id="392" w:name="_Toc15449"/>
      <w:bookmarkStart w:id="393" w:name="_Toc20048"/>
      <w:bookmarkStart w:id="394" w:name="_Toc11348"/>
      <w:r>
        <w:rPr>
          <w:rFonts w:hint="eastAsia" w:ascii="Times New Roman" w:hAnsi="Times New Roman" w:cs="宋体"/>
          <w:i w:val="0"/>
          <w:iCs w:val="0"/>
          <w:caps w:val="0"/>
          <w:smallCaps w:val="0"/>
          <w:color w:val="000000" w:themeColor="text1"/>
          <w:lang w:val="en-US" w:eastAsia="zh-CN"/>
          <w14:textFill>
            <w14:solidFill>
              <w14:schemeClr w14:val="tx1"/>
            </w14:solidFill>
          </w14:textFill>
        </w:rPr>
        <w:t xml:space="preserve"> 音频传导敏感性试验连接图</w:t>
      </w:r>
      <w:bookmarkEnd w:id="392"/>
      <w:bookmarkEnd w:id="393"/>
      <w:bookmarkEnd w:id="394"/>
    </w:p>
    <w:p>
      <w:pPr>
        <w:pStyle w:val="11"/>
        <w:jc w:val="center"/>
        <w:rPr>
          <w:rFonts w:hint="default" w:ascii="Times New Roman" w:hAnsi="Times New Roman" w:cs="宋体"/>
          <w:i w:val="0"/>
          <w:iCs w:val="0"/>
          <w:caps w:val="0"/>
          <w:smallCaps w:val="0"/>
          <w:color w:val="000000" w:themeColor="text1"/>
          <w14:textFill>
            <w14:solidFill>
              <w14:schemeClr w14:val="tx1"/>
            </w14:solidFill>
          </w14:textFill>
        </w:rPr>
      </w:pPr>
      <w:r>
        <w:rPr>
          <w:rFonts w:hint="default" w:ascii="Times New Roman" w:hAnsi="Times New Roman" w:cs="宋体"/>
          <w:caps w:val="0"/>
          <w:smallCaps w:val="0"/>
          <w:color w:val="000000"/>
          <w:highlight w:val="none"/>
        </w:rPr>
        <w:object>
          <v:shape id="_x0000_i1037" o:spt="75" type="#_x0000_t75" style="height:291.5pt;width:343pt;" o:ole="t" filled="f" o:preferrelative="t" stroked="f" coordsize="21600,21600">
            <v:path/>
            <v:fill on="f" focussize="0,0"/>
            <v:stroke on="f" joinstyle="miter"/>
            <v:imagedata r:id="rId48" o:title=""/>
            <o:lock v:ext="edit" aspectratio="t"/>
            <w10:wrap type="none"/>
            <w10:anchorlock/>
          </v:shape>
          <o:OLEObject Type="Embed" ProgID="Visio.Drawing.11" ShapeID="_x0000_i1037" DrawAspect="Content" ObjectID="_1468075737" r:id="rId47">
            <o:LockedField>false</o:LockedField>
          </o:OLEObject>
        </w:object>
      </w:r>
    </w:p>
    <w:p>
      <w:pPr>
        <w:pStyle w:val="11"/>
        <w:jc w:val="center"/>
        <w:rPr>
          <w:rFonts w:hint="default" w:ascii="Times New Roman" w:hAnsi="Times New Roman" w:cs="宋体"/>
          <w:i w:val="0"/>
          <w:iCs w:val="0"/>
          <w:caps w:val="0"/>
          <w:smallCaps w:val="0"/>
          <w:color w:val="000000" w:themeColor="text1"/>
          <w:lang w:val="en-US" w:eastAsia="zh-CN"/>
          <w14:textFill>
            <w14:solidFill>
              <w14:schemeClr w14:val="tx1"/>
            </w14:solidFill>
          </w14:textFill>
        </w:rPr>
      </w:pPr>
      <w:bookmarkStart w:id="395" w:name="_Ref28631"/>
      <w:r>
        <w:rPr>
          <w:rFonts w:hint="default" w:ascii="Times New Roman" w:hAnsi="Times New Roman" w:cs="宋体"/>
          <w:i w:val="0"/>
          <w:iCs w:val="0"/>
          <w:caps w:val="0"/>
          <w:smallCaps w:val="0"/>
          <w:color w:val="000000" w:themeColor="text1"/>
          <w14:textFill>
            <w14:solidFill>
              <w14:schemeClr w14:val="tx1"/>
            </w14:solidFill>
          </w14:textFill>
        </w:rPr>
        <w:t xml:space="preserve">图 </w:t>
      </w:r>
      <w:r>
        <w:rPr>
          <w:rFonts w:hint="default" w:ascii="Times New Roman" w:hAnsi="Times New Roman" w:cs="宋体"/>
          <w:i w:val="0"/>
          <w:iCs w:val="0"/>
          <w:caps w:val="0"/>
          <w:smallCaps w:val="0"/>
          <w:color w:val="000000" w:themeColor="text1"/>
          <w14:textFill>
            <w14:solidFill>
              <w14:schemeClr w14:val="tx1"/>
            </w14:solidFill>
          </w14:textFill>
        </w:rPr>
        <w:fldChar w:fldCharType="begin"/>
      </w:r>
      <w:r>
        <w:rPr>
          <w:rFonts w:hint="default"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16</w:t>
      </w:r>
      <w:r>
        <w:rPr>
          <w:rFonts w:hint="default"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eastAsia="zh-CN"/>
          <w14:textFill>
            <w14:solidFill>
              <w14:schemeClr w14:val="tx1"/>
            </w14:solidFill>
          </w14:textFill>
        </w:rPr>
        <w:t>-</w:t>
      </w:r>
      <w:r>
        <w:rPr>
          <w:rFonts w:hint="default" w:ascii="Times New Roman" w:hAnsi="Times New Roman" w:cs="宋体"/>
          <w:i w:val="0"/>
          <w:iCs w:val="0"/>
          <w:caps w:val="0"/>
          <w:smallCaps w:val="0"/>
          <w:color w:val="000000" w:themeColor="text1"/>
          <w14:textFill>
            <w14:solidFill>
              <w14:schemeClr w14:val="tx1"/>
            </w14:solidFill>
          </w14:textFill>
        </w:rPr>
        <w:fldChar w:fldCharType="begin"/>
      </w:r>
      <w:r>
        <w:rPr>
          <w:rFonts w:hint="default" w:ascii="Times New Roman" w:hAnsi="Times New Roman" w:cs="宋体"/>
          <w:i w:val="0"/>
          <w:iCs w:val="0"/>
          <w:caps w:val="0"/>
          <w:smallCaps w:val="0"/>
          <w:color w:val="000000" w:themeColor="text1"/>
          <w14:textFill>
            <w14:solidFill>
              <w14:schemeClr w14:val="tx1"/>
            </w14:solidFill>
          </w14:textFill>
        </w:rPr>
        <w:instrText xml:space="preserve"> SEQ 图 \* ARABIC \s 1 </w:instrText>
      </w:r>
      <w:r>
        <w:rPr>
          <w:rFonts w:hint="default"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2</w:t>
      </w:r>
      <w:r>
        <w:rPr>
          <w:rFonts w:hint="default" w:ascii="Times New Roman" w:hAnsi="Times New Roman" w:cs="宋体"/>
          <w:i w:val="0"/>
          <w:iCs w:val="0"/>
          <w:caps w:val="0"/>
          <w:smallCaps w:val="0"/>
          <w:color w:val="000000" w:themeColor="text1"/>
          <w14:textFill>
            <w14:solidFill>
              <w14:schemeClr w14:val="tx1"/>
            </w14:solidFill>
          </w14:textFill>
        </w:rPr>
        <w:fldChar w:fldCharType="end"/>
      </w:r>
      <w:bookmarkEnd w:id="395"/>
      <w:bookmarkStart w:id="396" w:name="_Toc20017"/>
      <w:bookmarkStart w:id="397" w:name="_Toc29133"/>
      <w:bookmarkStart w:id="398" w:name="_Toc11884"/>
      <w:r>
        <w:rPr>
          <w:rFonts w:hint="eastAsia" w:ascii="Times New Roman" w:hAnsi="Times New Roman" w:cs="宋体"/>
          <w:i w:val="0"/>
          <w:iCs w:val="0"/>
          <w:caps w:val="0"/>
          <w:smallCaps w:val="0"/>
          <w:color w:val="000000" w:themeColor="text1"/>
          <w:lang w:val="en-US" w:eastAsia="zh-CN"/>
          <w14:textFill>
            <w14:solidFill>
              <w14:schemeClr w14:val="tx1"/>
            </w14:solidFill>
          </w14:textFill>
        </w:rPr>
        <w:t xml:space="preserve"> 音频传导敏感性试验布置图</w:t>
      </w:r>
      <w:bookmarkEnd w:id="396"/>
      <w:bookmarkEnd w:id="397"/>
      <w:bookmarkEnd w:id="398"/>
    </w:p>
    <w:p>
      <w:pPr>
        <w:pStyle w:val="2"/>
        <w:rPr>
          <w:rFonts w:hint="default" w:ascii="Times New Roman" w:hAnsi="Times New Roman" w:cs="宋体"/>
          <w:i w:val="0"/>
          <w:iCs w:val="0"/>
          <w:caps w:val="0"/>
          <w:smallCaps w:val="0"/>
          <w:color w:val="000000" w:themeColor="text1"/>
          <w:lang w:val="en-US" w:eastAsia="zh-CN"/>
          <w14:textFill>
            <w14:solidFill>
              <w14:schemeClr w14:val="tx1"/>
            </w14:solidFill>
          </w14:textFill>
        </w:rPr>
      </w:pPr>
      <w:bookmarkStart w:id="399" w:name="_Toc3375"/>
      <w:bookmarkStart w:id="400" w:name="_Toc30313"/>
      <w:bookmarkStart w:id="401" w:name="_Toc6489"/>
      <w:r>
        <w:rPr>
          <w:rFonts w:hint="eastAsia" w:ascii="Times New Roman" w:hAnsi="Times New Roman" w:cs="宋体"/>
          <w:i w:val="0"/>
          <w:iCs w:val="0"/>
          <w:caps w:val="0"/>
          <w:smallCaps w:val="0"/>
          <w:color w:val="000000" w:themeColor="text1"/>
          <w:lang w:val="en-US" w:eastAsia="zh-CN"/>
          <w14:textFill>
            <w14:solidFill>
              <w14:schemeClr w14:val="tx1"/>
            </w14:solidFill>
          </w14:textFill>
        </w:rPr>
        <w:t>受试设备、试验装置（试验前）的制造符合性要求</w:t>
      </w:r>
      <w:bookmarkEnd w:id="399"/>
      <w:bookmarkEnd w:id="400"/>
      <w:bookmarkEnd w:id="401"/>
    </w:p>
    <w:p>
      <w:pPr>
        <w:rPr>
          <w:rFonts w:hint="eastAsia" w:ascii="Times New Roman" w:hAnsi="Times New Roman" w:cs="宋体"/>
          <w:i w:val="0"/>
          <w:iCs w:val="0"/>
          <w:caps w:val="0"/>
          <w:smallCaps w:val="0"/>
          <w:color w:val="000000" w:themeColor="text1"/>
          <w14:textFill>
            <w14:solidFill>
              <w14:schemeClr w14:val="tx1"/>
            </w14:solidFill>
          </w14:textFill>
        </w:rPr>
      </w:pPr>
      <w:r>
        <w:rPr>
          <w:rFonts w:hint="eastAsia" w:ascii="Times New Roman" w:hAnsi="Times New Roman" w:cs="宋体"/>
          <w:i w:val="0"/>
          <w:iCs w:val="0"/>
          <w:caps w:val="0"/>
          <w:smallCaps w:val="0"/>
          <w:color w:val="000000" w:themeColor="text1"/>
          <w14:textFill>
            <w14:solidFill>
              <w14:schemeClr w14:val="tx1"/>
            </w14:solidFill>
          </w14:textFill>
        </w:rPr>
        <w:t>受试设备状态应满足“</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6.试验设备描述</w:t>
      </w:r>
      <w:r>
        <w:rPr>
          <w:rFonts w:hint="eastAsia" w:ascii="Times New Roman" w:hAnsi="Times New Roman" w:cs="宋体"/>
          <w:i w:val="0"/>
          <w:iCs w:val="0"/>
          <w:caps w:val="0"/>
          <w:smallCaps w:val="0"/>
          <w:color w:val="000000" w:themeColor="text1"/>
          <w14:textFill>
            <w14:solidFill>
              <w14:schemeClr w14:val="tx1"/>
            </w14:solidFill>
          </w14:textFill>
        </w:rPr>
        <w:t>”构型和产品状态要求，确定受试设备按照12.1要求完成了产品验收测试。</w:t>
      </w:r>
    </w:p>
    <w:p>
      <w:pPr>
        <w:rPr>
          <w:rFonts w:hint="eastAsia" w:ascii="Times New Roman" w:hAnsi="Times New Roman" w:cs="宋体"/>
          <w:i w:val="0"/>
          <w:iCs w:val="0"/>
          <w:caps w:val="0"/>
          <w:smallCaps w:val="0"/>
          <w:color w:val="000000" w:themeColor="text1"/>
          <w14:textFill>
            <w14:solidFill>
              <w14:schemeClr w14:val="tx1"/>
            </w14:solidFill>
          </w14:textFill>
        </w:rPr>
      </w:pPr>
      <w:r>
        <w:rPr>
          <w:rFonts w:hint="eastAsia" w:ascii="Times New Roman" w:hAnsi="Times New Roman" w:cs="宋体"/>
          <w:i w:val="0"/>
          <w:iCs w:val="0"/>
          <w:caps w:val="0"/>
          <w:smallCaps w:val="0"/>
          <w:color w:val="000000" w:themeColor="text1"/>
          <w14:textFill>
            <w14:solidFill>
              <w14:schemeClr w14:val="tx1"/>
            </w14:solidFill>
          </w14:textFill>
        </w:rPr>
        <w:t>确保受试设备、陪试件、试验装置，在试验前按照</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16</w:t>
      </w:r>
      <w:r>
        <w:rPr>
          <w:rFonts w:hint="eastAsia" w:ascii="Times New Roman" w:hAnsi="Times New Roman" w:cs="宋体"/>
          <w:i w:val="0"/>
          <w:iCs w:val="0"/>
          <w:caps w:val="0"/>
          <w:smallCaps w:val="0"/>
          <w:color w:val="000000" w:themeColor="text1"/>
          <w14:textFill>
            <w14:solidFill>
              <w14:schemeClr w14:val="tx1"/>
            </w14:solidFill>
          </w14:textFill>
        </w:rPr>
        <w:t>.3-1</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6</w:t>
      </w:r>
      <w:r>
        <w:rPr>
          <w:rFonts w:hint="eastAsia" w:ascii="Times New Roman" w:hAnsi="Times New Roman" w:cs="宋体"/>
          <w:i w:val="0"/>
          <w:iCs w:val="0"/>
          <w:caps w:val="0"/>
          <w:smallCaps w:val="0"/>
          <w:color w:val="000000" w:themeColor="text1"/>
          <w14:textFill>
            <w14:solidFill>
              <w14:schemeClr w14:val="tx1"/>
            </w14:solidFill>
          </w14:textFill>
        </w:rPr>
        <w:t>.5的要求，进行了相应的安装和连接。</w:t>
      </w:r>
    </w:p>
    <w:p>
      <w:pPr>
        <w:rPr>
          <w:rFonts w:hint="eastAsia" w:ascii="Times New Roman" w:hAnsi="Times New Roman" w:cs="宋体"/>
          <w:i w:val="0"/>
          <w:iCs w:val="0"/>
          <w:caps w:val="0"/>
          <w:smallCaps w:val="0"/>
          <w:color w:val="000000" w:themeColor="text1"/>
          <w14:textFill>
            <w14:solidFill>
              <w14:schemeClr w14:val="tx1"/>
            </w14:solidFill>
          </w14:textFill>
        </w:rPr>
      </w:pPr>
      <w:r>
        <w:rPr>
          <w:rFonts w:hint="eastAsia" w:ascii="Times New Roman" w:hAnsi="Times New Roman" w:cs="宋体"/>
          <w:i w:val="0"/>
          <w:iCs w:val="0"/>
          <w:caps w:val="0"/>
          <w:smallCaps w:val="0"/>
          <w:color w:val="000000" w:themeColor="text1"/>
          <w14:textFill>
            <w14:solidFill>
              <w14:schemeClr w14:val="tx1"/>
            </w14:solidFill>
          </w14:textFill>
        </w:rPr>
        <w:t>确保试验人员资质符合“10试验人员”的要求。</w:t>
      </w:r>
    </w:p>
    <w:p>
      <w:pPr>
        <w:pStyle w:val="2"/>
        <w:rPr>
          <w:rFonts w:hint="default" w:ascii="Times New Roman" w:hAnsi="Times New Roman" w:cs="宋体"/>
          <w:i w:val="0"/>
          <w:iCs w:val="0"/>
          <w:caps w:val="0"/>
          <w:smallCaps w:val="0"/>
          <w:color w:val="000000" w:themeColor="text1"/>
          <w:lang w:val="en-US" w:eastAsia="zh-CN"/>
          <w14:textFill>
            <w14:solidFill>
              <w14:schemeClr w14:val="tx1"/>
            </w14:solidFill>
          </w14:textFill>
        </w:rPr>
      </w:pPr>
      <w:bookmarkStart w:id="402" w:name="_Toc13256"/>
      <w:bookmarkStart w:id="403" w:name="_Toc1124"/>
      <w:bookmarkStart w:id="404" w:name="_Toc1446"/>
      <w:r>
        <w:rPr>
          <w:rFonts w:hint="eastAsia" w:ascii="Times New Roman" w:hAnsi="Times New Roman" w:cs="宋体"/>
          <w:i w:val="0"/>
          <w:iCs w:val="0"/>
          <w:caps w:val="0"/>
          <w:smallCaps w:val="0"/>
          <w:color w:val="000000" w:themeColor="text1"/>
          <w:lang w:val="en-US" w:eastAsia="zh-CN"/>
          <w14:textFill>
            <w14:solidFill>
              <w14:schemeClr w14:val="tx1"/>
            </w14:solidFill>
          </w14:textFill>
        </w:rPr>
        <w:t>试验程序</w:t>
      </w:r>
      <w:bookmarkEnd w:id="402"/>
      <w:bookmarkEnd w:id="403"/>
      <w:bookmarkEnd w:id="404"/>
    </w:p>
    <w:p>
      <w:pPr>
        <w:rPr>
          <w:rFonts w:hint="eastAsia" w:ascii="Times New Roman" w:hAnsi="Times New Roman" w:cs="宋体"/>
          <w:i w:val="0"/>
          <w:iCs w:val="0"/>
          <w:caps w:val="0"/>
          <w:smallCaps w:val="0"/>
          <w:color w:val="000000" w:themeColor="text1"/>
          <w14:textFill>
            <w14:solidFill>
              <w14:schemeClr w14:val="tx1"/>
            </w14:solidFill>
          </w14:textFill>
        </w:rPr>
      </w:pPr>
      <w:r>
        <w:rPr>
          <w:rFonts w:hint="eastAsia" w:ascii="Times New Roman" w:hAnsi="Times New Roman" w:cs="宋体"/>
          <w:i w:val="0"/>
          <w:iCs w:val="0"/>
          <w:caps w:val="0"/>
          <w:smallCaps w:val="0"/>
          <w:color w:val="000000" w:themeColor="text1"/>
          <w14:textFill>
            <w14:solidFill>
              <w14:schemeClr w14:val="tx1"/>
            </w14:solidFill>
          </w14:textFill>
        </w:rPr>
        <w:t>试验人员应在试验环境搭建完成后予以确认试验参数配置，并拍照取证开始试验，试验详细操作步骤如下：</w:t>
      </w:r>
    </w:p>
    <w:p>
      <w:pPr>
        <w:rPr>
          <w:rFonts w:hint="eastAsia" w:ascii="Times New Roman" w:hAnsi="Times New Roman" w:cs="宋体"/>
          <w:i w:val="0"/>
          <w:iCs w:val="0"/>
          <w:caps w:val="0"/>
          <w:smallCaps w:val="0"/>
          <w:color w:val="000000" w:themeColor="text1"/>
          <w14:textFill>
            <w14:solidFill>
              <w14:schemeClr w14:val="tx1"/>
            </w14:solidFill>
          </w14:textFill>
        </w:rPr>
      </w:pPr>
      <w:r>
        <w:rPr>
          <w:rFonts w:hint="eastAsia" w:ascii="Times New Roman" w:hAnsi="Times New Roman" w:cs="宋体"/>
          <w:i w:val="0"/>
          <w:iCs w:val="0"/>
          <w:caps w:val="0"/>
          <w:smallCaps w:val="0"/>
          <w:color w:val="000000" w:themeColor="text1"/>
          <w14:textFill>
            <w14:solidFill>
              <w14:schemeClr w14:val="tx1"/>
            </w14:solidFill>
          </w14:textFill>
        </w:rPr>
        <w:t>a)在标准大气条件下，按12.2章节</w:t>
      </w:r>
      <w:r>
        <w:rPr>
          <w:rFonts w:hint="eastAsia" w:ascii="Times New Roman" w:hAnsi="Times New Roman" w:cs="宋体"/>
          <w:i w:val="0"/>
          <w:iCs w:val="0"/>
          <w:caps w:val="0"/>
          <w:smallCaps w:val="0"/>
          <w:color w:val="000000" w:themeColor="text1"/>
          <w14:textFill>
            <w14:solidFill>
              <w14:schemeClr w14:val="tx1"/>
            </w14:solidFill>
          </w14:textFill>
        </w:rPr>
        <w:fldChar w:fldCharType="begin"/>
      </w:r>
      <w:r>
        <w:rPr>
          <w:rFonts w:hint="eastAsia" w:ascii="Times New Roman" w:hAnsi="Times New Roman" w:cs="宋体"/>
          <w:i w:val="0"/>
          <w:iCs w:val="0"/>
          <w:caps w:val="0"/>
          <w:smallCaps w:val="0"/>
          <w:color w:val="000000" w:themeColor="text1"/>
          <w14:textFill>
            <w14:solidFill>
              <w14:schemeClr w14:val="tx1"/>
            </w14:solidFill>
          </w14:textFill>
        </w:rPr>
        <w:instrText xml:space="preserve"> REF _Ref24881 \h </w:instrText>
      </w:r>
      <w:r>
        <w:rPr>
          <w:rFonts w:hint="eastAsia"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表</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begin"/>
      </w:r>
      <w:r>
        <w:rPr>
          <w:rFonts w:hint="default" w:ascii="Times New Roman" w:hAnsi="Times New Roman" w:cs="宋体"/>
          <w:i w:val="0"/>
          <w:iCs w:val="0"/>
          <w:caps w:val="0"/>
          <w:smallCaps w:val="0"/>
          <w:color w:val="000000" w:themeColor="text1"/>
          <w:lang w:val="en-US" w:eastAsia="zh-CN"/>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12</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2</w:t>
      </w:r>
      <w:r>
        <w:rPr>
          <w:rFonts w:hint="eastAsia"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14:textFill>
            <w14:solidFill>
              <w14:schemeClr w14:val="tx1"/>
            </w14:solidFill>
          </w14:textFill>
        </w:rPr>
        <w:t>要求对受试设备按照</w:t>
      </w:r>
      <w:r>
        <w:rPr>
          <w:rFonts w:hint="eastAsia" w:ascii="Times New Roman" w:hAnsi="Times New Roman" w:cs="宋体"/>
          <w:i w:val="0"/>
          <w:iCs w:val="0"/>
          <w:caps w:val="0"/>
          <w:smallCaps w:val="0"/>
          <w:color w:val="000000" w:themeColor="text1"/>
          <w:lang w:eastAsia="zh-CN"/>
          <w14:textFill>
            <w14:solidFill>
              <w14:schemeClr w14:val="tx1"/>
            </w14:solidFill>
          </w14:textFill>
        </w:rPr>
        <w:t>QPAT2、QPAT3、QPAT4和QPAT5</w:t>
      </w:r>
      <w:r>
        <w:rPr>
          <w:rFonts w:hint="eastAsia" w:ascii="Times New Roman" w:hAnsi="Times New Roman" w:cs="宋体"/>
          <w:i w:val="0"/>
          <w:iCs w:val="0"/>
          <w:caps w:val="0"/>
          <w:smallCaps w:val="0"/>
          <w:color w:val="000000" w:themeColor="text1"/>
          <w14:textFill>
            <w14:solidFill>
              <w14:schemeClr w14:val="tx1"/>
            </w14:solidFill>
          </w14:textFill>
        </w:rPr>
        <w:t>进行试验前功能性能检查，并记录检测结果；</w:t>
      </w:r>
    </w:p>
    <w:p>
      <w:pPr>
        <w:rPr>
          <w:rFonts w:hint="eastAsia" w:ascii="Times New Roman" w:hAnsi="Times New Roman" w:cs="宋体"/>
          <w:i w:val="0"/>
          <w:iCs w:val="0"/>
          <w:caps w:val="0"/>
          <w:smallCaps w:val="0"/>
          <w:color w:val="000000" w:themeColor="text1"/>
          <w14:textFill>
            <w14:solidFill>
              <w14:schemeClr w14:val="tx1"/>
            </w14:solidFill>
          </w14:textFill>
        </w:rPr>
      </w:pPr>
      <w:r>
        <w:rPr>
          <w:rFonts w:hint="eastAsia" w:ascii="Times New Roman" w:hAnsi="Times New Roman" w:cs="宋体"/>
          <w:i w:val="0"/>
          <w:iCs w:val="0"/>
          <w:caps w:val="0"/>
          <w:smallCaps w:val="0"/>
          <w:color w:val="000000" w:themeColor="text1"/>
          <w14:textFill>
            <w14:solidFill>
              <w14:schemeClr w14:val="tx1"/>
            </w14:solidFill>
          </w14:textFill>
        </w:rPr>
        <w:t>b)受试设备按照</w:t>
      </w:r>
      <w:r>
        <w:rPr>
          <w:rFonts w:hint="eastAsia" w:ascii="Times New Roman" w:hAnsi="Times New Roman" w:cs="宋体"/>
          <w:i w:val="0"/>
          <w:iCs w:val="0"/>
          <w:caps w:val="0"/>
          <w:smallCaps w:val="0"/>
          <w:color w:val="000000" w:themeColor="text1"/>
          <w:lang w:eastAsia="zh-CN"/>
          <w14:textFill>
            <w14:solidFill>
              <w14:schemeClr w14:val="tx1"/>
            </w14:solidFill>
          </w14:textFill>
        </w:rPr>
        <w:fldChar w:fldCharType="begin"/>
      </w:r>
      <w:r>
        <w:rPr>
          <w:rFonts w:hint="eastAsia" w:ascii="Times New Roman" w:hAnsi="Times New Roman" w:cs="宋体"/>
          <w:i w:val="0"/>
          <w:iCs w:val="0"/>
          <w:caps w:val="0"/>
          <w:smallCaps w:val="0"/>
          <w:color w:val="000000" w:themeColor="text1"/>
          <w:lang w:eastAsia="zh-CN"/>
          <w14:textFill>
            <w14:solidFill>
              <w14:schemeClr w14:val="tx1"/>
            </w14:solidFill>
          </w14:textFill>
        </w:rPr>
        <w:instrText xml:space="preserve"> REF _Ref28576 \h </w:instrText>
      </w:r>
      <w:r>
        <w:rPr>
          <w:rFonts w:hint="eastAsia" w:ascii="Times New Roman" w:hAnsi="Times New Roman" w:cs="宋体"/>
          <w:i w:val="0"/>
          <w:iCs w:val="0"/>
          <w:caps w:val="0"/>
          <w:smallCaps w:val="0"/>
          <w:color w:val="000000" w:themeColor="text1"/>
          <w:lang w:eastAsia="zh-CN"/>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 xml:space="preserve">图 </w:t>
      </w:r>
      <w:r>
        <w:rPr>
          <w:rFonts w:hint="default" w:ascii="Times New Roman" w:hAnsi="Times New Roman" w:cs="宋体"/>
          <w:i w:val="0"/>
          <w:iCs w:val="0"/>
          <w:caps w:val="0"/>
          <w:smallCaps w:val="0"/>
          <w:color w:val="000000" w:themeColor="text1"/>
          <w14:textFill>
            <w14:solidFill>
              <w14:schemeClr w14:val="tx1"/>
            </w14:solidFill>
          </w14:textFill>
        </w:rPr>
        <w:fldChar w:fldCharType="begin"/>
      </w:r>
      <w:r>
        <w:rPr>
          <w:rFonts w:hint="default"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16</w:t>
      </w:r>
      <w:r>
        <w:rPr>
          <w:rFonts w:hint="default"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eastAsia="zh-CN"/>
          <w14:textFill>
            <w14:solidFill>
              <w14:schemeClr w14:val="tx1"/>
            </w14:solidFill>
          </w14:textFill>
        </w:rPr>
        <w:t>-</w:t>
      </w:r>
      <w:r>
        <w:rPr>
          <w:rFonts w:hint="default" w:ascii="Times New Roman" w:hAnsi="Times New Roman" w:cs="宋体"/>
          <w:i w:val="0"/>
          <w:iCs w:val="0"/>
          <w:caps w:val="0"/>
          <w:smallCaps w:val="0"/>
          <w:color w:val="000000" w:themeColor="text1"/>
          <w14:textFill>
            <w14:solidFill>
              <w14:schemeClr w14:val="tx1"/>
            </w14:solidFill>
          </w14:textFill>
        </w:rPr>
        <w:t>1</w:t>
      </w:r>
      <w:r>
        <w:rPr>
          <w:rFonts w:hint="eastAsia" w:ascii="Times New Roman" w:hAnsi="Times New Roman" w:cs="宋体"/>
          <w:i w:val="0"/>
          <w:iCs w:val="0"/>
          <w:caps w:val="0"/>
          <w:smallCaps w:val="0"/>
          <w:color w:val="000000" w:themeColor="text1"/>
          <w:lang w:eastAsia="zh-CN"/>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和</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fldChar w:fldCharType="begin"/>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instrText xml:space="preserve"> REF _Ref28631 \h </w:instrTex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 xml:space="preserve">图 </w:t>
      </w:r>
      <w:r>
        <w:rPr>
          <w:rFonts w:hint="default" w:ascii="Times New Roman" w:hAnsi="Times New Roman" w:cs="宋体"/>
          <w:i w:val="0"/>
          <w:iCs w:val="0"/>
          <w:caps w:val="0"/>
          <w:smallCaps w:val="0"/>
          <w:color w:val="000000" w:themeColor="text1"/>
          <w14:textFill>
            <w14:solidFill>
              <w14:schemeClr w14:val="tx1"/>
            </w14:solidFill>
          </w14:textFill>
        </w:rPr>
        <w:fldChar w:fldCharType="begin"/>
      </w:r>
      <w:r>
        <w:rPr>
          <w:rFonts w:hint="default"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16</w:t>
      </w:r>
      <w:r>
        <w:rPr>
          <w:rFonts w:hint="default"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eastAsia="zh-CN"/>
          <w14:textFill>
            <w14:solidFill>
              <w14:schemeClr w14:val="tx1"/>
            </w14:solidFill>
          </w14:textFill>
        </w:rPr>
        <w:t>-</w:t>
      </w:r>
      <w:r>
        <w:rPr>
          <w:rFonts w:hint="default" w:ascii="Times New Roman" w:hAnsi="Times New Roman" w:cs="宋体"/>
          <w:i w:val="0"/>
          <w:iCs w:val="0"/>
          <w:caps w:val="0"/>
          <w:smallCaps w:val="0"/>
          <w:color w:val="000000" w:themeColor="text1"/>
          <w14:textFill>
            <w14:solidFill>
              <w14:schemeClr w14:val="tx1"/>
            </w14:solidFill>
          </w14:textFill>
        </w:rPr>
        <w:t>2</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fldChar w:fldCharType="end"/>
      </w:r>
      <w:r>
        <w:rPr>
          <w:rFonts w:hint="eastAsia" w:ascii="Times New Roman" w:hAnsi="Times New Roman" w:cs="宋体"/>
          <w:i w:val="0"/>
          <w:iCs w:val="0"/>
          <w:caps w:val="0"/>
          <w:smallCaps w:val="0"/>
          <w:color w:val="000000" w:themeColor="text1"/>
          <w14:textFill>
            <w14:solidFill>
              <w14:schemeClr w14:val="tx1"/>
            </w14:solidFill>
          </w14:textFill>
        </w:rPr>
        <w:t>要求进行试验连接，穿心电容并联在电源输入端，耦合变压器和电流探头接在每一根不接地的直流电源输入线上，对试验布置及试验设备进行确认检查；</w:t>
      </w:r>
    </w:p>
    <w:p>
      <w:pPr>
        <w:rPr>
          <w:rFonts w:hint="eastAsia" w:ascii="Times New Roman" w:hAnsi="Times New Roman" w:cs="宋体"/>
          <w:i w:val="0"/>
          <w:iCs w:val="0"/>
          <w:caps w:val="0"/>
          <w:smallCaps w:val="0"/>
          <w:color w:val="000000" w:themeColor="text1"/>
          <w14:textFill>
            <w14:solidFill>
              <w14:schemeClr w14:val="tx1"/>
            </w14:solidFill>
          </w14:textFill>
        </w:rPr>
      </w:pPr>
      <w:r>
        <w:rPr>
          <w:rFonts w:hint="eastAsia" w:ascii="Times New Roman" w:hAnsi="Times New Roman" w:cs="宋体"/>
          <w:i w:val="0"/>
          <w:iCs w:val="0"/>
          <w:caps w:val="0"/>
          <w:smallCaps w:val="0"/>
          <w:color w:val="000000" w:themeColor="text1"/>
          <w14:textFill>
            <w14:solidFill>
              <w14:schemeClr w14:val="tx1"/>
            </w14:solidFill>
          </w14:textFill>
        </w:rPr>
        <w:t>c)调节产生离散频率的试验设备,施加</w:t>
      </w:r>
      <w:r>
        <w:rPr>
          <w:rFonts w:hint="eastAsia" w:ascii="Times New Roman" w:hAnsi="Times New Roman" w:cs="宋体"/>
          <w:i w:val="0"/>
          <w:iCs w:val="0"/>
          <w:caps w:val="0"/>
          <w:smallCaps w:val="0"/>
          <w:color w:val="000000" w:themeColor="text1"/>
          <w14:textFill>
            <w14:solidFill>
              <w14:schemeClr w14:val="tx1"/>
            </w14:solidFill>
          </w14:textFill>
        </w:rPr>
        <w:fldChar w:fldCharType="begin"/>
      </w:r>
      <w:r>
        <w:rPr>
          <w:rFonts w:hint="eastAsia" w:ascii="Times New Roman" w:hAnsi="Times New Roman" w:cs="宋体"/>
          <w:i w:val="0"/>
          <w:iCs w:val="0"/>
          <w:caps w:val="0"/>
          <w:smallCaps w:val="0"/>
          <w:color w:val="000000" w:themeColor="text1"/>
          <w14:textFill>
            <w14:solidFill>
              <w14:schemeClr w14:val="tx1"/>
            </w14:solidFill>
          </w14:textFill>
        </w:rPr>
        <w:instrText xml:space="preserve"> REF _Ref8821 \h </w:instrText>
      </w:r>
      <w:r>
        <w:rPr>
          <w:rFonts w:hint="eastAsia"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 xml:space="preserve">表 </w:t>
      </w:r>
      <w:r>
        <w:rPr>
          <w:rFonts w:hint="default" w:ascii="Times New Roman" w:hAnsi="Times New Roman" w:cs="宋体"/>
          <w:i w:val="0"/>
          <w:iCs w:val="0"/>
          <w:caps w:val="0"/>
          <w:smallCaps w:val="0"/>
          <w:color w:val="000000" w:themeColor="text1"/>
          <w14:textFill>
            <w14:solidFill>
              <w14:schemeClr w14:val="tx1"/>
            </w14:solidFill>
          </w14:textFill>
        </w:rPr>
        <w:fldChar w:fldCharType="begin"/>
      </w:r>
      <w:r>
        <w:rPr>
          <w:rFonts w:hint="default"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16</w:t>
      </w:r>
      <w:r>
        <w:rPr>
          <w:rFonts w:hint="default" w:ascii="Times New Roman" w:hAnsi="Times New Roman" w:cs="宋体"/>
          <w:i w:val="0"/>
          <w:iCs w:val="0"/>
          <w:caps w:val="0"/>
          <w:smallCaps w:val="0"/>
          <w:color w:val="000000" w:themeColor="text1"/>
          <w14:textFill>
            <w14:solidFill>
              <w14:schemeClr w14:val="tx1"/>
            </w14:solidFill>
          </w14:textFill>
        </w:rPr>
        <w:fldChar w:fldCharType="end"/>
      </w:r>
      <w:r>
        <w:rPr>
          <w:rFonts w:hint="default" w:ascii="Times New Roman" w:hAnsi="Times New Roman" w:cs="宋体"/>
          <w:i w:val="0"/>
          <w:iCs w:val="0"/>
          <w:caps w:val="0"/>
          <w:smallCaps w:val="0"/>
          <w:color w:val="000000" w:themeColor="text1"/>
          <w:lang w:eastAsia="zh-CN"/>
          <w14:textFill>
            <w14:solidFill>
              <w14:schemeClr w14:val="tx1"/>
            </w14:solidFill>
          </w14:textFill>
        </w:rPr>
        <w:t>-</w:t>
      </w:r>
      <w:r>
        <w:rPr>
          <w:rFonts w:hint="default" w:ascii="Times New Roman" w:hAnsi="Times New Roman" w:cs="宋体"/>
          <w:i w:val="0"/>
          <w:iCs w:val="0"/>
          <w:caps w:val="0"/>
          <w:smallCaps w:val="0"/>
          <w:color w:val="000000" w:themeColor="text1"/>
          <w14:textFill>
            <w14:solidFill>
              <w14:schemeClr w14:val="tx1"/>
            </w14:solidFill>
          </w14:textFill>
        </w:rPr>
        <w:t>1</w:t>
      </w:r>
      <w:r>
        <w:rPr>
          <w:rFonts w:hint="eastAsia"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14:textFill>
            <w14:solidFill>
              <w14:schemeClr w14:val="tx1"/>
            </w14:solidFill>
          </w14:textFill>
        </w:rPr>
        <w:t>规定的脉动电压，从0.01kHz至</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150</w:t>
      </w:r>
      <w:r>
        <w:rPr>
          <w:rFonts w:hint="eastAsia" w:ascii="Times New Roman" w:hAnsi="Times New Roman" w:cs="宋体"/>
          <w:i w:val="0"/>
          <w:iCs w:val="0"/>
          <w:caps w:val="0"/>
          <w:smallCaps w:val="0"/>
          <w:color w:val="000000" w:themeColor="text1"/>
          <w14:textFill>
            <w14:solidFill>
              <w14:schemeClr w14:val="tx1"/>
            </w14:solidFill>
          </w14:textFill>
        </w:rPr>
        <w:t>kHz进行扫频，每十倍频程至少30个频点，每个频点驻留1min，如果除电源正常供电以外的感应电流峰-峰值达到36A，也满足试验条件；</w:t>
      </w:r>
    </w:p>
    <w:p>
      <w:pPr>
        <w:rPr>
          <w:rFonts w:hint="eastAsia" w:ascii="Times New Roman" w:hAnsi="Times New Roman" w:cs="宋体"/>
          <w:i w:val="0"/>
          <w:iCs w:val="0"/>
          <w:caps w:val="0"/>
          <w:smallCaps w:val="0"/>
          <w:color w:val="000000" w:themeColor="text1"/>
          <w14:textFill>
            <w14:solidFill>
              <w14:schemeClr w14:val="tx1"/>
            </w14:solidFill>
          </w14:textFill>
        </w:rPr>
      </w:pPr>
      <w:r>
        <w:rPr>
          <w:rFonts w:hint="eastAsia" w:ascii="Times New Roman" w:hAnsi="Times New Roman" w:cs="宋体"/>
          <w:i w:val="0"/>
          <w:iCs w:val="0"/>
          <w:caps w:val="0"/>
          <w:smallCaps w:val="0"/>
          <w:color w:val="000000" w:themeColor="text1"/>
          <w14:textFill>
            <w14:solidFill>
              <w14:schemeClr w14:val="tx1"/>
            </w14:solidFill>
          </w14:textFill>
        </w:rPr>
        <w:t>d)试验期间，按12.2章节</w:t>
      </w:r>
      <w:r>
        <w:rPr>
          <w:rFonts w:hint="eastAsia" w:ascii="Times New Roman" w:hAnsi="Times New Roman" w:cs="宋体"/>
          <w:i w:val="0"/>
          <w:iCs w:val="0"/>
          <w:caps w:val="0"/>
          <w:smallCaps w:val="0"/>
          <w:color w:val="000000" w:themeColor="text1"/>
          <w14:textFill>
            <w14:solidFill>
              <w14:schemeClr w14:val="tx1"/>
            </w14:solidFill>
          </w14:textFill>
        </w:rPr>
        <w:fldChar w:fldCharType="begin"/>
      </w:r>
      <w:r>
        <w:rPr>
          <w:rFonts w:hint="eastAsia" w:ascii="Times New Roman" w:hAnsi="Times New Roman" w:cs="宋体"/>
          <w:i w:val="0"/>
          <w:iCs w:val="0"/>
          <w:caps w:val="0"/>
          <w:smallCaps w:val="0"/>
          <w:color w:val="000000" w:themeColor="text1"/>
          <w14:textFill>
            <w14:solidFill>
              <w14:schemeClr w14:val="tx1"/>
            </w14:solidFill>
          </w14:textFill>
        </w:rPr>
        <w:instrText xml:space="preserve"> REF _Ref24881 \h </w:instrText>
      </w:r>
      <w:r>
        <w:rPr>
          <w:rFonts w:hint="eastAsia"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表</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begin"/>
      </w:r>
      <w:r>
        <w:rPr>
          <w:rFonts w:hint="default" w:ascii="Times New Roman" w:hAnsi="Times New Roman" w:cs="宋体"/>
          <w:i w:val="0"/>
          <w:iCs w:val="0"/>
          <w:caps w:val="0"/>
          <w:smallCaps w:val="0"/>
          <w:color w:val="000000" w:themeColor="text1"/>
          <w:lang w:val="en-US" w:eastAsia="zh-CN"/>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12</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2</w:t>
      </w:r>
      <w:r>
        <w:rPr>
          <w:rFonts w:hint="eastAsia"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14:textFill>
            <w14:solidFill>
              <w14:schemeClr w14:val="tx1"/>
            </w14:solidFill>
          </w14:textFill>
        </w:rPr>
        <w:t>要求</w:t>
      </w:r>
      <w:r>
        <w:rPr>
          <w:rFonts w:hint="eastAsia" w:ascii="Times New Roman" w:hAnsi="Times New Roman" w:cs="宋体"/>
          <w:i w:val="0"/>
          <w:iCs w:val="0"/>
          <w:caps w:val="0"/>
          <w:smallCaps w:val="0"/>
          <w:color w:val="000000" w:themeColor="text1"/>
          <w:lang w:eastAsia="zh-CN"/>
          <w14:textFill>
            <w14:solidFill>
              <w14:schemeClr w14:val="tx1"/>
            </w14:solidFill>
          </w14:textFill>
        </w:rPr>
        <w:t>QPAT2、QPAT3、QPAT4和QPAT5</w:t>
      </w:r>
      <w:r>
        <w:rPr>
          <w:rFonts w:hint="eastAsia" w:ascii="Times New Roman" w:hAnsi="Times New Roman" w:cs="宋体"/>
          <w:i w:val="0"/>
          <w:iCs w:val="0"/>
          <w:caps w:val="0"/>
          <w:smallCaps w:val="0"/>
          <w:color w:val="000000" w:themeColor="text1"/>
          <w14:textFill>
            <w14:solidFill>
              <w14:schemeClr w14:val="tx1"/>
            </w14:solidFill>
          </w14:textFill>
        </w:rPr>
        <w:t>对受试设备进行性能检查，并记录检测结果；</w:t>
      </w:r>
    </w:p>
    <w:p>
      <w:pPr>
        <w:rPr>
          <w:rFonts w:hint="eastAsia" w:ascii="Times New Roman" w:hAnsi="Times New Roman" w:cs="宋体"/>
          <w:i w:val="0"/>
          <w:iCs w:val="0"/>
          <w:caps w:val="0"/>
          <w:smallCaps w:val="0"/>
          <w:color w:val="000000" w:themeColor="text1"/>
          <w14:textFill>
            <w14:solidFill>
              <w14:schemeClr w14:val="tx1"/>
            </w14:solidFill>
          </w14:textFill>
        </w:rPr>
      </w:pPr>
      <w:r>
        <w:rPr>
          <w:rFonts w:hint="eastAsia" w:ascii="Times New Roman" w:hAnsi="Times New Roman" w:cs="宋体"/>
          <w:i w:val="0"/>
          <w:iCs w:val="0"/>
          <w:caps w:val="0"/>
          <w:smallCaps w:val="0"/>
          <w:color w:val="000000" w:themeColor="text1"/>
          <w:lang w:val="en-US" w:eastAsia="zh-CN"/>
          <w14:textFill>
            <w14:solidFill>
              <w14:schemeClr w14:val="tx1"/>
            </w14:solidFill>
          </w14:textFill>
        </w:rPr>
        <w:t>e）试验结束后</w:t>
      </w:r>
      <w:r>
        <w:rPr>
          <w:rFonts w:hint="eastAsia" w:ascii="Times New Roman" w:hAnsi="Times New Roman" w:cs="宋体"/>
          <w:i w:val="0"/>
          <w:iCs w:val="0"/>
          <w:caps w:val="0"/>
          <w:smallCaps w:val="0"/>
          <w:color w:val="000000" w:themeColor="text1"/>
          <w14:textFill>
            <w14:solidFill>
              <w14:schemeClr w14:val="tx1"/>
            </w14:solidFill>
          </w14:textFill>
        </w:rPr>
        <w:t>在标准大气条件下，按12.2章节</w:t>
      </w:r>
      <w:r>
        <w:rPr>
          <w:rFonts w:hint="eastAsia" w:ascii="Times New Roman" w:hAnsi="Times New Roman" w:cs="宋体"/>
          <w:i w:val="0"/>
          <w:iCs w:val="0"/>
          <w:caps w:val="0"/>
          <w:smallCaps w:val="0"/>
          <w:color w:val="000000" w:themeColor="text1"/>
          <w14:textFill>
            <w14:solidFill>
              <w14:schemeClr w14:val="tx1"/>
            </w14:solidFill>
          </w14:textFill>
        </w:rPr>
        <w:fldChar w:fldCharType="begin"/>
      </w:r>
      <w:r>
        <w:rPr>
          <w:rFonts w:hint="eastAsia" w:ascii="Times New Roman" w:hAnsi="Times New Roman" w:cs="宋体"/>
          <w:i w:val="0"/>
          <w:iCs w:val="0"/>
          <w:caps w:val="0"/>
          <w:smallCaps w:val="0"/>
          <w:color w:val="000000" w:themeColor="text1"/>
          <w14:textFill>
            <w14:solidFill>
              <w14:schemeClr w14:val="tx1"/>
            </w14:solidFill>
          </w14:textFill>
        </w:rPr>
        <w:instrText xml:space="preserve"> REF _Ref24881 \h </w:instrText>
      </w:r>
      <w:r>
        <w:rPr>
          <w:rFonts w:hint="eastAsia"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表</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begin"/>
      </w:r>
      <w:r>
        <w:rPr>
          <w:rFonts w:hint="default" w:ascii="Times New Roman" w:hAnsi="Times New Roman" w:cs="宋体"/>
          <w:i w:val="0"/>
          <w:iCs w:val="0"/>
          <w:caps w:val="0"/>
          <w:smallCaps w:val="0"/>
          <w:color w:val="000000" w:themeColor="text1"/>
          <w:lang w:val="en-US" w:eastAsia="zh-CN"/>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12</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2</w:t>
      </w:r>
      <w:r>
        <w:rPr>
          <w:rFonts w:hint="eastAsia"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14:textFill>
            <w14:solidFill>
              <w14:schemeClr w14:val="tx1"/>
            </w14:solidFill>
          </w14:textFill>
        </w:rPr>
        <w:t>要求对受试设备按照</w:t>
      </w:r>
      <w:r>
        <w:rPr>
          <w:rFonts w:hint="eastAsia" w:ascii="Times New Roman" w:hAnsi="Times New Roman" w:cs="宋体"/>
          <w:i w:val="0"/>
          <w:iCs w:val="0"/>
          <w:caps w:val="0"/>
          <w:smallCaps w:val="0"/>
          <w:color w:val="000000" w:themeColor="text1"/>
          <w:lang w:eastAsia="zh-CN"/>
          <w14:textFill>
            <w14:solidFill>
              <w14:schemeClr w14:val="tx1"/>
            </w14:solidFill>
          </w14:textFill>
        </w:rPr>
        <w:t>QPAT2、QPAT3、QPAT4和QPAT5</w:t>
      </w:r>
      <w:r>
        <w:rPr>
          <w:rFonts w:hint="eastAsia" w:ascii="Times New Roman" w:hAnsi="Times New Roman" w:cs="宋体"/>
          <w:i w:val="0"/>
          <w:iCs w:val="0"/>
          <w:caps w:val="0"/>
          <w:smallCaps w:val="0"/>
          <w:color w:val="000000" w:themeColor="text1"/>
          <w14:textFill>
            <w14:solidFill>
              <w14:schemeClr w14:val="tx1"/>
            </w14:solidFill>
          </w14:textFill>
        </w:rPr>
        <w:t>进行进行试验后功能性能检查，并记录检测结果。</w:t>
      </w:r>
    </w:p>
    <w:p>
      <w:pPr>
        <w:pStyle w:val="2"/>
        <w:rPr>
          <w:rFonts w:hint="default" w:ascii="Times New Roman" w:hAnsi="Times New Roman" w:cs="宋体"/>
          <w:i w:val="0"/>
          <w:iCs w:val="0"/>
          <w:caps w:val="0"/>
          <w:smallCaps w:val="0"/>
          <w:color w:val="000000" w:themeColor="text1"/>
          <w:lang w:val="en-US" w:eastAsia="zh-CN"/>
          <w14:textFill>
            <w14:solidFill>
              <w14:schemeClr w14:val="tx1"/>
            </w14:solidFill>
          </w14:textFill>
        </w:rPr>
      </w:pPr>
      <w:bookmarkStart w:id="405" w:name="_Toc2698"/>
      <w:bookmarkStart w:id="406" w:name="_Toc9148"/>
      <w:bookmarkStart w:id="407" w:name="_Toc24714"/>
      <w:r>
        <w:rPr>
          <w:rFonts w:hint="eastAsia" w:ascii="Times New Roman" w:hAnsi="Times New Roman" w:cs="宋体"/>
          <w:i w:val="0"/>
          <w:iCs w:val="0"/>
          <w:caps w:val="0"/>
          <w:smallCaps w:val="0"/>
          <w:color w:val="000000" w:themeColor="text1"/>
          <w:lang w:val="en-US" w:eastAsia="zh-CN"/>
          <w14:textFill>
            <w14:solidFill>
              <w14:schemeClr w14:val="tx1"/>
            </w14:solidFill>
          </w14:textFill>
        </w:rPr>
        <w:t>试验判据</w:t>
      </w:r>
      <w:bookmarkEnd w:id="405"/>
      <w:bookmarkEnd w:id="406"/>
      <w:bookmarkEnd w:id="407"/>
    </w:p>
    <w:p>
      <w:pP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试验前，按</w:t>
      </w:r>
      <w:r>
        <w:rPr>
          <w:rFonts w:hint="eastAsia" w:ascii="Times New Roman" w:hAnsi="Times New Roman" w:cs="宋体"/>
          <w:i w:val="0"/>
          <w:iCs w:val="0"/>
          <w:caps w:val="0"/>
          <w:smallCaps w:val="0"/>
          <w:color w:val="000000" w:themeColor="text1"/>
          <w14:textFill>
            <w14:solidFill>
              <w14:schemeClr w14:val="tx1"/>
            </w14:solidFill>
          </w14:textFill>
        </w:rPr>
        <w:t>12.2章节</w:t>
      </w:r>
      <w:r>
        <w:rPr>
          <w:rFonts w:hint="eastAsia" w:ascii="Times New Roman" w:hAnsi="Times New Roman" w:cs="宋体"/>
          <w:i w:val="0"/>
          <w:iCs w:val="0"/>
          <w:caps w:val="0"/>
          <w:smallCaps w:val="0"/>
          <w:color w:val="000000" w:themeColor="text1"/>
          <w14:textFill>
            <w14:solidFill>
              <w14:schemeClr w14:val="tx1"/>
            </w14:solidFill>
          </w14:textFill>
        </w:rPr>
        <w:fldChar w:fldCharType="begin"/>
      </w:r>
      <w:r>
        <w:rPr>
          <w:rFonts w:hint="eastAsia" w:ascii="Times New Roman" w:hAnsi="Times New Roman" w:cs="宋体"/>
          <w:i w:val="0"/>
          <w:iCs w:val="0"/>
          <w:caps w:val="0"/>
          <w:smallCaps w:val="0"/>
          <w:color w:val="000000" w:themeColor="text1"/>
          <w14:textFill>
            <w14:solidFill>
              <w14:schemeClr w14:val="tx1"/>
            </w14:solidFill>
          </w14:textFill>
        </w:rPr>
        <w:instrText xml:space="preserve"> REF _Ref24881 \h </w:instrText>
      </w:r>
      <w:r>
        <w:rPr>
          <w:rFonts w:hint="eastAsia"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表</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begin"/>
      </w:r>
      <w:r>
        <w:rPr>
          <w:rFonts w:hint="default" w:ascii="Times New Roman" w:hAnsi="Times New Roman" w:cs="宋体"/>
          <w:i w:val="0"/>
          <w:iCs w:val="0"/>
          <w:caps w:val="0"/>
          <w:smallCaps w:val="0"/>
          <w:color w:val="000000" w:themeColor="text1"/>
          <w:lang w:val="en-US" w:eastAsia="zh-CN"/>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12</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2</w:t>
      </w:r>
      <w:r>
        <w:rPr>
          <w:rFonts w:hint="eastAsia"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14:textFill>
            <w14:solidFill>
              <w14:schemeClr w14:val="tx1"/>
            </w14:solidFill>
          </w14:textFill>
        </w:rPr>
        <w:t>要求</w:t>
      </w: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进行</w:t>
      </w:r>
      <w:r>
        <w:rPr>
          <w:rFonts w:hint="eastAsia" w:ascii="Times New Roman" w:hAnsi="Times New Roman" w:cs="宋体"/>
          <w:i w:val="0"/>
          <w:iCs w:val="0"/>
          <w:caps w:val="0"/>
          <w:smallCaps w:val="0"/>
          <w:color w:val="000000" w:themeColor="text1"/>
          <w:lang w:eastAsia="zh-CN"/>
          <w14:textFill>
            <w14:solidFill>
              <w14:schemeClr w14:val="tx1"/>
            </w14:solidFill>
          </w14:textFill>
        </w:rPr>
        <w:t>QPAT2、QPAT3、QPAT4和QPAT5</w:t>
      </w: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检查，确认通过并记录检测数据（检测记录表见附录A）。</w:t>
      </w:r>
    </w:p>
    <w:p>
      <w:pP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试验中，按</w:t>
      </w:r>
      <w:r>
        <w:rPr>
          <w:rFonts w:hint="eastAsia" w:ascii="Times New Roman" w:hAnsi="Times New Roman" w:cs="宋体"/>
          <w:i w:val="0"/>
          <w:iCs w:val="0"/>
          <w:caps w:val="0"/>
          <w:smallCaps w:val="0"/>
          <w:color w:val="000000" w:themeColor="text1"/>
          <w14:textFill>
            <w14:solidFill>
              <w14:schemeClr w14:val="tx1"/>
            </w14:solidFill>
          </w14:textFill>
        </w:rPr>
        <w:t>12.2章节</w:t>
      </w:r>
      <w:r>
        <w:rPr>
          <w:rFonts w:hint="eastAsia" w:ascii="Times New Roman" w:hAnsi="Times New Roman" w:cs="宋体"/>
          <w:i w:val="0"/>
          <w:iCs w:val="0"/>
          <w:caps w:val="0"/>
          <w:smallCaps w:val="0"/>
          <w:color w:val="000000" w:themeColor="text1"/>
          <w14:textFill>
            <w14:solidFill>
              <w14:schemeClr w14:val="tx1"/>
            </w14:solidFill>
          </w14:textFill>
        </w:rPr>
        <w:fldChar w:fldCharType="begin"/>
      </w:r>
      <w:r>
        <w:rPr>
          <w:rFonts w:hint="eastAsia" w:ascii="Times New Roman" w:hAnsi="Times New Roman" w:cs="宋体"/>
          <w:i w:val="0"/>
          <w:iCs w:val="0"/>
          <w:caps w:val="0"/>
          <w:smallCaps w:val="0"/>
          <w:color w:val="000000" w:themeColor="text1"/>
          <w14:textFill>
            <w14:solidFill>
              <w14:schemeClr w14:val="tx1"/>
            </w14:solidFill>
          </w14:textFill>
        </w:rPr>
        <w:instrText xml:space="preserve"> REF _Ref24881 \h </w:instrText>
      </w:r>
      <w:r>
        <w:rPr>
          <w:rFonts w:hint="eastAsia"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表</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begin"/>
      </w:r>
      <w:r>
        <w:rPr>
          <w:rFonts w:hint="default" w:ascii="Times New Roman" w:hAnsi="Times New Roman" w:cs="宋体"/>
          <w:i w:val="0"/>
          <w:iCs w:val="0"/>
          <w:caps w:val="0"/>
          <w:smallCaps w:val="0"/>
          <w:color w:val="000000" w:themeColor="text1"/>
          <w:lang w:val="en-US" w:eastAsia="zh-CN"/>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12</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2</w:t>
      </w:r>
      <w:r>
        <w:rPr>
          <w:rFonts w:hint="eastAsia"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14:textFill>
            <w14:solidFill>
              <w14:schemeClr w14:val="tx1"/>
            </w14:solidFill>
          </w14:textFill>
        </w:rPr>
        <w:t>要求</w:t>
      </w: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进行</w:t>
      </w:r>
      <w:r>
        <w:rPr>
          <w:rFonts w:hint="eastAsia" w:ascii="Times New Roman" w:hAnsi="Times New Roman" w:cs="宋体"/>
          <w:i w:val="0"/>
          <w:iCs w:val="0"/>
          <w:caps w:val="0"/>
          <w:smallCaps w:val="0"/>
          <w:color w:val="000000" w:themeColor="text1"/>
          <w:lang w:eastAsia="zh-CN"/>
          <w14:textFill>
            <w14:solidFill>
              <w14:schemeClr w14:val="tx1"/>
            </w14:solidFill>
          </w14:textFill>
        </w:rPr>
        <w:t>QPAT2、QPAT3、QPAT4和QPAT5</w:t>
      </w: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检查，确认通过并记录检测数据。</w:t>
      </w:r>
    </w:p>
    <w:p>
      <w:pP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试验后，</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按</w:t>
      </w:r>
      <w:r>
        <w:rPr>
          <w:rFonts w:hint="eastAsia" w:ascii="Times New Roman" w:hAnsi="Times New Roman" w:cs="宋体"/>
          <w:i w:val="0"/>
          <w:iCs w:val="0"/>
          <w:caps w:val="0"/>
          <w:smallCaps w:val="0"/>
          <w:color w:val="000000" w:themeColor="text1"/>
          <w14:textFill>
            <w14:solidFill>
              <w14:schemeClr w14:val="tx1"/>
            </w14:solidFill>
          </w14:textFill>
        </w:rPr>
        <w:t>12.2章节</w:t>
      </w:r>
      <w:r>
        <w:rPr>
          <w:rFonts w:hint="eastAsia" w:ascii="Times New Roman" w:hAnsi="Times New Roman" w:cs="宋体"/>
          <w:i w:val="0"/>
          <w:iCs w:val="0"/>
          <w:caps w:val="0"/>
          <w:smallCaps w:val="0"/>
          <w:color w:val="000000" w:themeColor="text1"/>
          <w14:textFill>
            <w14:solidFill>
              <w14:schemeClr w14:val="tx1"/>
            </w14:solidFill>
          </w14:textFill>
        </w:rPr>
        <w:fldChar w:fldCharType="begin"/>
      </w:r>
      <w:r>
        <w:rPr>
          <w:rFonts w:hint="eastAsia" w:ascii="Times New Roman" w:hAnsi="Times New Roman" w:cs="宋体"/>
          <w:i w:val="0"/>
          <w:iCs w:val="0"/>
          <w:caps w:val="0"/>
          <w:smallCaps w:val="0"/>
          <w:color w:val="000000" w:themeColor="text1"/>
          <w14:textFill>
            <w14:solidFill>
              <w14:schemeClr w14:val="tx1"/>
            </w14:solidFill>
          </w14:textFill>
        </w:rPr>
        <w:instrText xml:space="preserve"> REF _Ref24881 \h </w:instrText>
      </w:r>
      <w:r>
        <w:rPr>
          <w:rFonts w:hint="eastAsia"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表</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begin"/>
      </w:r>
      <w:r>
        <w:rPr>
          <w:rFonts w:hint="default" w:ascii="Times New Roman" w:hAnsi="Times New Roman" w:cs="宋体"/>
          <w:i w:val="0"/>
          <w:iCs w:val="0"/>
          <w:caps w:val="0"/>
          <w:smallCaps w:val="0"/>
          <w:color w:val="000000" w:themeColor="text1"/>
          <w:lang w:val="en-US" w:eastAsia="zh-CN"/>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12</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2</w:t>
      </w:r>
      <w:r>
        <w:rPr>
          <w:rFonts w:hint="eastAsia"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14:textFill>
            <w14:solidFill>
              <w14:schemeClr w14:val="tx1"/>
            </w14:solidFill>
          </w14:textFill>
        </w:rPr>
        <w:t>要求</w:t>
      </w: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进行</w:t>
      </w:r>
      <w:r>
        <w:rPr>
          <w:rFonts w:hint="eastAsia" w:ascii="Times New Roman" w:hAnsi="Times New Roman" w:cs="宋体"/>
          <w:i w:val="0"/>
          <w:iCs w:val="0"/>
          <w:caps w:val="0"/>
          <w:smallCaps w:val="0"/>
          <w:color w:val="000000" w:themeColor="text1"/>
          <w:lang w:eastAsia="zh-CN"/>
          <w14:textFill>
            <w14:solidFill>
              <w14:schemeClr w14:val="tx1"/>
            </w14:solidFill>
          </w14:textFill>
        </w:rPr>
        <w:t>QPAT2、QPAT3、QPAT4和QPAT5</w:t>
      </w: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检查，确认通过并记录检测数据。</w:t>
      </w:r>
    </w:p>
    <w:p>
      <w:pP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满足以上要求，则判定结论为Pass，否则为Fail。</w:t>
      </w:r>
    </w:p>
    <w:p>
      <w:pPr>
        <w:pStyle w:val="4"/>
        <w:numPr>
          <w:ilvl w:val="0"/>
          <w:numId w:val="1"/>
        </w:numPr>
        <w:rPr>
          <w:rFonts w:hint="default" w:ascii="Times New Roman" w:hAnsi="Times New Roman" w:cs="宋体"/>
          <w:i w:val="0"/>
          <w:iCs w:val="0"/>
          <w:caps w:val="0"/>
          <w:smallCaps w:val="0"/>
          <w:color w:val="000000" w:themeColor="text1"/>
          <w:lang w:val="en-US" w:eastAsia="zh-CN"/>
          <w14:textFill>
            <w14:solidFill>
              <w14:schemeClr w14:val="tx1"/>
            </w14:solidFill>
          </w14:textFill>
        </w:rPr>
      </w:pPr>
      <w:bookmarkStart w:id="408" w:name="_Toc17655"/>
      <w:bookmarkStart w:id="409" w:name="_Toc12556"/>
      <w:bookmarkStart w:id="410" w:name="_Toc9476"/>
      <w:r>
        <w:rPr>
          <w:rFonts w:hint="eastAsia" w:ascii="Times New Roman" w:hAnsi="Times New Roman" w:cs="宋体"/>
          <w:i w:val="0"/>
          <w:iCs w:val="0"/>
          <w:caps w:val="0"/>
          <w:smallCaps w:val="0"/>
          <w:color w:val="000000" w:themeColor="text1"/>
          <w:lang w:val="en-US" w:eastAsia="zh-CN"/>
          <w14:textFill>
            <w14:solidFill>
              <w14:schemeClr w14:val="tx1"/>
            </w14:solidFill>
          </w14:textFill>
        </w:rPr>
        <w:t>感应信号敏感性</w:t>
      </w:r>
      <w:bookmarkEnd w:id="408"/>
      <w:bookmarkEnd w:id="409"/>
      <w:bookmarkEnd w:id="410"/>
    </w:p>
    <w:p>
      <w:pPr>
        <w:pStyle w:val="2"/>
        <w:rPr>
          <w:rFonts w:hint="default" w:ascii="Times New Roman" w:hAnsi="Times New Roman" w:cs="宋体"/>
          <w:i w:val="0"/>
          <w:iCs w:val="0"/>
          <w:caps w:val="0"/>
          <w:smallCaps w:val="0"/>
          <w:color w:val="000000" w:themeColor="text1"/>
          <w14:textFill>
            <w14:solidFill>
              <w14:schemeClr w14:val="tx1"/>
            </w14:solidFill>
          </w14:textFill>
        </w:rPr>
      </w:pPr>
      <w:bookmarkStart w:id="411" w:name="_Toc12676"/>
      <w:bookmarkStart w:id="412" w:name="_Toc12950"/>
      <w:bookmarkStart w:id="413" w:name="_Toc1667"/>
      <w:r>
        <w:rPr>
          <w:rFonts w:hint="default" w:ascii="Times New Roman" w:hAnsi="Times New Roman" w:cs="宋体"/>
          <w:i w:val="0"/>
          <w:iCs w:val="0"/>
          <w:caps w:val="0"/>
          <w:smallCaps w:val="0"/>
          <w:color w:val="000000" w:themeColor="text1"/>
          <w14:textFill>
            <w14:solidFill>
              <w14:schemeClr w14:val="tx1"/>
            </w14:solidFill>
          </w14:textFill>
        </w:rPr>
        <w:t>试验目的</w:t>
      </w:r>
      <w:bookmarkEnd w:id="411"/>
      <w:bookmarkEnd w:id="412"/>
      <w:bookmarkEnd w:id="413"/>
    </w:p>
    <w:p>
      <w:pPr>
        <w:rPr>
          <w:rFonts w:hint="default" w:ascii="Times New Roman" w:hAnsi="Times New Roman" w:cs="宋体"/>
          <w:i w:val="0"/>
          <w:iCs w:val="0"/>
          <w:caps w:val="0"/>
          <w:smallCaps w:val="0"/>
          <w:color w:val="000000" w:themeColor="text1"/>
          <w14:textFill>
            <w14:solidFill>
              <w14:schemeClr w14:val="tx1"/>
            </w14:solidFill>
          </w14:textFill>
        </w:rPr>
      </w:pPr>
      <w:r>
        <w:rPr>
          <w:rFonts w:hint="default" w:ascii="Times New Roman" w:hAnsi="Times New Roman" w:cs="宋体"/>
          <w:i w:val="0"/>
          <w:iCs w:val="0"/>
          <w:caps w:val="0"/>
          <w:smallCaps w:val="0"/>
          <w:color w:val="000000" w:themeColor="text1"/>
          <w14:textFill>
            <w14:solidFill>
              <w14:schemeClr w14:val="tx1"/>
            </w14:solidFill>
          </w14:textFill>
        </w:rPr>
        <w:t>确定受试设备或电缆承受规定感应电磁场的能力是否符合相关要求。</w:t>
      </w:r>
    </w:p>
    <w:p>
      <w:pPr>
        <w:pStyle w:val="2"/>
        <w:rPr>
          <w:rFonts w:hint="default" w:ascii="Times New Roman" w:hAnsi="Times New Roman" w:cs="宋体"/>
          <w:i w:val="0"/>
          <w:iCs w:val="0"/>
          <w:caps w:val="0"/>
          <w:smallCaps w:val="0"/>
          <w:color w:val="000000" w:themeColor="text1"/>
          <w14:textFill>
            <w14:solidFill>
              <w14:schemeClr w14:val="tx1"/>
            </w14:solidFill>
          </w14:textFill>
        </w:rPr>
      </w:pPr>
      <w:bookmarkStart w:id="414" w:name="_Toc26546"/>
      <w:bookmarkStart w:id="415" w:name="_Toc27256"/>
      <w:bookmarkStart w:id="416" w:name="_Toc14228"/>
      <w:r>
        <w:rPr>
          <w:rFonts w:hint="default" w:ascii="Times New Roman" w:hAnsi="Times New Roman" w:cs="宋体"/>
          <w:i w:val="0"/>
          <w:iCs w:val="0"/>
          <w:caps w:val="0"/>
          <w:smallCaps w:val="0"/>
          <w:color w:val="000000" w:themeColor="text1"/>
          <w14:textFill>
            <w14:solidFill>
              <w14:schemeClr w14:val="tx1"/>
            </w14:solidFill>
          </w14:textFill>
        </w:rPr>
        <w:t>试验要求</w:t>
      </w:r>
      <w:bookmarkEnd w:id="414"/>
      <w:bookmarkEnd w:id="415"/>
      <w:bookmarkEnd w:id="416"/>
    </w:p>
    <w:p>
      <w:pPr>
        <w:rPr>
          <w:rFonts w:hint="default" w:ascii="Times New Roman" w:hAnsi="Times New Roman" w:cs="宋体"/>
          <w:i w:val="0"/>
          <w:iCs w:val="0"/>
          <w:caps w:val="0"/>
          <w:smallCaps w:val="0"/>
          <w:color w:val="000000" w:themeColor="text1"/>
          <w14:textFill>
            <w14:solidFill>
              <w14:schemeClr w14:val="tx1"/>
            </w14:solidFill>
          </w14:textFill>
        </w:rPr>
      </w:pPr>
      <w:r>
        <w:rPr>
          <w:rFonts w:hint="eastAsia" w:ascii="Times New Roman" w:hAnsi="Times New Roman" w:cs="宋体"/>
          <w:i w:val="0"/>
          <w:iCs w:val="0"/>
          <w:caps w:val="0"/>
          <w:smallCaps w:val="0"/>
          <w:color w:val="000000" w:themeColor="text1"/>
          <w:lang w:eastAsia="zh-CN"/>
          <w14:textFill>
            <w14:solidFill>
              <w14:schemeClr w14:val="tx1"/>
            </w14:solidFill>
          </w14:textFill>
        </w:rPr>
        <w:t>FSECU</w:t>
      </w:r>
      <w:r>
        <w:rPr>
          <w:rFonts w:hint="default" w:ascii="Times New Roman" w:hAnsi="Times New Roman" w:cs="宋体"/>
          <w:i w:val="0"/>
          <w:iCs w:val="0"/>
          <w:caps w:val="0"/>
          <w:smallCaps w:val="0"/>
          <w:color w:val="000000" w:themeColor="text1"/>
          <w14:textFill>
            <w14:solidFill>
              <w14:schemeClr w14:val="tx1"/>
            </w14:solidFill>
          </w14:textFill>
        </w:rPr>
        <w:t>安装于飞机</w:t>
      </w:r>
      <w:r>
        <w:rPr>
          <w:rFonts w:hint="eastAsia" w:ascii="Times New Roman" w:hAnsi="Times New Roman" w:cs="宋体"/>
          <w:i w:val="0"/>
          <w:iCs w:val="0"/>
          <w:caps w:val="0"/>
          <w:smallCaps w:val="0"/>
          <w:color w:val="000000" w:themeColor="text1"/>
          <w:lang w:eastAsia="zh-CN"/>
          <w14:textFill>
            <w14:solidFill>
              <w14:schemeClr w14:val="tx1"/>
            </w14:solidFill>
          </w14:textFill>
        </w:rPr>
        <w:t>中部EE舱设备架上的标准托架上</w:t>
      </w:r>
      <w:r>
        <w:rPr>
          <w:rFonts w:hint="default" w:ascii="Times New Roman" w:hAnsi="Times New Roman" w:cs="宋体"/>
          <w:i w:val="0"/>
          <w:iCs w:val="0"/>
          <w:caps w:val="0"/>
          <w:smallCaps w:val="0"/>
          <w:color w:val="000000" w:themeColor="text1"/>
          <w14:textFill>
            <w14:solidFill>
              <w14:schemeClr w14:val="tx1"/>
            </w14:solidFill>
          </w14:textFill>
        </w:rPr>
        <w:t>，应通过DO－160G第19章，</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CWX</w:t>
      </w:r>
      <w:r>
        <w:rPr>
          <w:rFonts w:hint="default" w:ascii="Times New Roman" w:hAnsi="Times New Roman" w:cs="宋体"/>
          <w:i w:val="0"/>
          <w:iCs w:val="0"/>
          <w:caps w:val="0"/>
          <w:smallCaps w:val="0"/>
          <w:color w:val="000000" w:themeColor="text1"/>
          <w14:textFill>
            <w14:solidFill>
              <w14:schemeClr w14:val="tx1"/>
            </w14:solidFill>
          </w14:textFill>
        </w:rPr>
        <w:t>类规定的感应信号敏感度试验。此类试验考核</w:t>
      </w:r>
      <w:r>
        <w:rPr>
          <w:rFonts w:hint="eastAsia" w:ascii="Times New Roman" w:hAnsi="Times New Roman" w:cs="宋体"/>
          <w:i w:val="0"/>
          <w:iCs w:val="0"/>
          <w:caps w:val="0"/>
          <w:smallCaps w:val="0"/>
          <w:color w:val="000000" w:themeColor="text1"/>
          <w:lang w:eastAsia="zh-CN"/>
          <w14:textFill>
            <w14:solidFill>
              <w14:schemeClr w14:val="tx1"/>
            </w14:solidFill>
          </w14:textFill>
        </w:rPr>
        <w:t>FSECU</w:t>
      </w:r>
      <w:r>
        <w:rPr>
          <w:rFonts w:hint="default" w:ascii="Times New Roman" w:hAnsi="Times New Roman" w:cs="宋体"/>
          <w:i w:val="0"/>
          <w:iCs w:val="0"/>
          <w:caps w:val="0"/>
          <w:smallCaps w:val="0"/>
          <w:color w:val="000000" w:themeColor="text1"/>
          <w14:textFill>
            <w14:solidFill>
              <w14:schemeClr w14:val="tx1"/>
            </w14:solidFill>
          </w14:textFill>
        </w:rPr>
        <w:t>在</w:t>
      </w:r>
      <w:r>
        <w:rPr>
          <w:rFonts w:hint="default" w:ascii="Times New Roman" w:hAnsi="Times New Roman" w:cs="宋体"/>
          <w:i w:val="0"/>
          <w:iCs w:val="0"/>
          <w:caps w:val="0"/>
          <w:smallCaps w:val="0"/>
          <w:color w:val="000000" w:themeColor="text1"/>
          <w14:textFill>
            <w14:solidFill>
              <w14:schemeClr w14:val="tx1"/>
            </w14:solidFill>
          </w14:textFill>
        </w:rPr>
        <w:fldChar w:fldCharType="begin"/>
      </w:r>
      <w:r>
        <w:rPr>
          <w:rFonts w:hint="default" w:ascii="Times New Roman" w:hAnsi="Times New Roman" w:cs="宋体"/>
          <w:i w:val="0"/>
          <w:iCs w:val="0"/>
          <w:caps w:val="0"/>
          <w:smallCaps w:val="0"/>
          <w:color w:val="000000" w:themeColor="text1"/>
          <w14:textFill>
            <w14:solidFill>
              <w14:schemeClr w14:val="tx1"/>
            </w14:solidFill>
          </w14:textFill>
        </w:rPr>
        <w:instrText xml:space="preserve"> REF _Ref6341 \h </w:instrText>
      </w:r>
      <w:r>
        <w:rPr>
          <w:rFonts w:hint="default" w:ascii="Times New Roman" w:hAnsi="Times New Roman" w:cs="宋体"/>
          <w:i w:val="0"/>
          <w:iCs w:val="0"/>
          <w:caps w:val="0"/>
          <w:smallCaps w:val="0"/>
          <w:color w:val="000000" w:themeColor="text1"/>
          <w14:textFill>
            <w14:solidFill>
              <w14:schemeClr w14:val="tx1"/>
            </w14:solidFill>
          </w14:textFill>
        </w:rPr>
        <w:fldChar w:fldCharType="separate"/>
      </w:r>
      <w:r>
        <w:rPr>
          <w:rFonts w:ascii="Times New Roman" w:hAnsi="Times New Roman" w:cs="宋体"/>
          <w:i w:val="0"/>
          <w:iCs w:val="0"/>
          <w:caps w:val="0"/>
          <w:smallCaps w:val="0"/>
          <w:color w:val="000000" w:themeColor="text1"/>
          <w14:textFill>
            <w14:solidFill>
              <w14:schemeClr w14:val="tx1"/>
            </w14:solidFill>
          </w14:textFill>
        </w:rPr>
        <w:t xml:space="preserve">表 </w:t>
      </w:r>
      <w:r>
        <w:rPr>
          <w:rFonts w:ascii="Times New Roman" w:hAnsi="Times New Roman" w:cs="宋体"/>
          <w:i w:val="0"/>
          <w:iCs w:val="0"/>
          <w:caps w:val="0"/>
          <w:smallCaps w:val="0"/>
          <w:color w:val="000000" w:themeColor="text1"/>
          <w14:textFill>
            <w14:solidFill>
              <w14:schemeClr w14:val="tx1"/>
            </w14:solidFill>
          </w14:textFill>
        </w:rPr>
        <w:fldChar w:fldCharType="begin"/>
      </w:r>
      <w:r>
        <w:rPr>
          <w:rFonts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ascii="Times New Roman" w:hAnsi="Times New Roman" w:cs="宋体"/>
          <w:i w:val="0"/>
          <w:iCs w:val="0"/>
          <w:caps w:val="0"/>
          <w:smallCaps w:val="0"/>
          <w:color w:val="000000" w:themeColor="text1"/>
          <w14:textFill>
            <w14:solidFill>
              <w14:schemeClr w14:val="tx1"/>
            </w14:solidFill>
          </w14:textFill>
        </w:rPr>
        <w:fldChar w:fldCharType="separate"/>
      </w:r>
      <w:r>
        <w:rPr>
          <w:rFonts w:ascii="Times New Roman" w:hAnsi="Times New Roman" w:cs="宋体"/>
          <w:i w:val="0"/>
          <w:iCs w:val="0"/>
          <w:caps w:val="0"/>
          <w:smallCaps w:val="0"/>
          <w:color w:val="000000" w:themeColor="text1"/>
          <w14:textFill>
            <w14:solidFill>
              <w14:schemeClr w14:val="tx1"/>
            </w14:solidFill>
          </w14:textFill>
        </w:rPr>
        <w:t>17</w:t>
      </w:r>
      <w:r>
        <w:rPr>
          <w:rFonts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eastAsia="zh-CN"/>
          <w14:textFill>
            <w14:solidFill>
              <w14:schemeClr w14:val="tx1"/>
            </w14:solidFill>
          </w14:textFill>
        </w:rPr>
        <w:t>-</w:t>
      </w:r>
      <w:r>
        <w:rPr>
          <w:rFonts w:ascii="Times New Roman" w:hAnsi="Times New Roman" w:cs="宋体"/>
          <w:i w:val="0"/>
          <w:iCs w:val="0"/>
          <w:caps w:val="0"/>
          <w:smallCaps w:val="0"/>
          <w:color w:val="000000" w:themeColor="text1"/>
          <w14:textFill>
            <w14:solidFill>
              <w14:schemeClr w14:val="tx1"/>
            </w14:solidFill>
          </w14:textFill>
        </w:rPr>
        <w:t>1</w:t>
      </w:r>
      <w:r>
        <w:rPr>
          <w:rFonts w:hint="default" w:ascii="Times New Roman" w:hAnsi="Times New Roman" w:cs="宋体"/>
          <w:i w:val="0"/>
          <w:iCs w:val="0"/>
          <w:caps w:val="0"/>
          <w:smallCaps w:val="0"/>
          <w:color w:val="000000" w:themeColor="text1"/>
          <w14:textFill>
            <w14:solidFill>
              <w14:schemeClr w14:val="tx1"/>
            </w14:solidFill>
          </w14:textFill>
        </w:rPr>
        <w:fldChar w:fldCharType="end"/>
      </w:r>
      <w:r>
        <w:rPr>
          <w:rFonts w:hint="default" w:ascii="Times New Roman" w:hAnsi="Times New Roman" w:cs="宋体"/>
          <w:i w:val="0"/>
          <w:iCs w:val="0"/>
          <w:caps w:val="0"/>
          <w:smallCaps w:val="0"/>
          <w:color w:val="000000" w:themeColor="text1"/>
          <w14:textFill>
            <w14:solidFill>
              <w14:schemeClr w14:val="tx1"/>
            </w14:solidFill>
          </w14:textFill>
        </w:rPr>
        <w:t>规定的感应信号敏感度下的性能特征。</w:t>
      </w:r>
    </w:p>
    <w:p>
      <w:pPr>
        <w:pStyle w:val="11"/>
        <w:ind w:left="0" w:leftChars="0" w:firstLine="0" w:firstLineChars="0"/>
        <w:rPr>
          <w:rFonts w:hint="default" w:ascii="Times New Roman" w:hAnsi="Times New Roman" w:eastAsia="黑体" w:cs="宋体"/>
          <w:i w:val="0"/>
          <w:iCs w:val="0"/>
          <w:caps w:val="0"/>
          <w:smallCaps w:val="0"/>
          <w:color w:val="000000" w:themeColor="text1"/>
          <w:lang w:val="en-US" w:eastAsia="zh-CN"/>
          <w14:textFill>
            <w14:solidFill>
              <w14:schemeClr w14:val="tx1"/>
            </w14:solidFill>
          </w14:textFill>
        </w:rPr>
      </w:pPr>
      <w:r>
        <w:rPr>
          <w:rFonts w:ascii="Times New Roman" w:hAnsi="Times New Roman" w:cs="宋体"/>
          <w:i w:val="0"/>
          <w:iCs w:val="0"/>
          <w:caps w:val="0"/>
          <w:smallCaps w:val="0"/>
          <w:color w:val="000000" w:themeColor="text1"/>
          <w14:textFill>
            <w14:solidFill>
              <w14:schemeClr w14:val="tx1"/>
            </w14:solidFill>
          </w14:textFill>
        </w:rPr>
        <w:t xml:space="preserve">表 </w:t>
      </w:r>
      <w:r>
        <w:rPr>
          <w:rFonts w:ascii="Times New Roman" w:hAnsi="Times New Roman" w:cs="宋体"/>
          <w:i w:val="0"/>
          <w:iCs w:val="0"/>
          <w:caps w:val="0"/>
          <w:smallCaps w:val="0"/>
          <w:color w:val="000000" w:themeColor="text1"/>
          <w14:textFill>
            <w14:solidFill>
              <w14:schemeClr w14:val="tx1"/>
            </w14:solidFill>
          </w14:textFill>
        </w:rPr>
        <w:fldChar w:fldCharType="begin"/>
      </w:r>
      <w:r>
        <w:rPr>
          <w:rFonts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ascii="Times New Roman" w:hAnsi="Times New Roman" w:cs="宋体"/>
          <w:i w:val="0"/>
          <w:iCs w:val="0"/>
          <w:caps w:val="0"/>
          <w:smallCaps w:val="0"/>
          <w:color w:val="000000" w:themeColor="text1"/>
          <w14:textFill>
            <w14:solidFill>
              <w14:schemeClr w14:val="tx1"/>
            </w14:solidFill>
          </w14:textFill>
        </w:rPr>
        <w:fldChar w:fldCharType="separate"/>
      </w:r>
      <w:r>
        <w:rPr>
          <w:rFonts w:ascii="Times New Roman" w:hAnsi="Times New Roman" w:cs="宋体"/>
          <w:i w:val="0"/>
          <w:iCs w:val="0"/>
          <w:caps w:val="0"/>
          <w:smallCaps w:val="0"/>
          <w:color w:val="000000" w:themeColor="text1"/>
          <w14:textFill>
            <w14:solidFill>
              <w14:schemeClr w14:val="tx1"/>
            </w14:solidFill>
          </w14:textFill>
        </w:rPr>
        <w:t>17</w:t>
      </w:r>
      <w:r>
        <w:rPr>
          <w:rFonts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eastAsia="zh-CN"/>
          <w14:textFill>
            <w14:solidFill>
              <w14:schemeClr w14:val="tx1"/>
            </w14:solidFill>
          </w14:textFill>
        </w:rPr>
        <w:t>-</w:t>
      </w:r>
      <w:r>
        <w:rPr>
          <w:rFonts w:ascii="Times New Roman" w:hAnsi="Times New Roman" w:cs="宋体"/>
          <w:i w:val="0"/>
          <w:iCs w:val="0"/>
          <w:caps w:val="0"/>
          <w:smallCaps w:val="0"/>
          <w:color w:val="000000" w:themeColor="text1"/>
          <w14:textFill>
            <w14:solidFill>
              <w14:schemeClr w14:val="tx1"/>
            </w14:solidFill>
          </w14:textFill>
        </w:rPr>
        <w:fldChar w:fldCharType="begin"/>
      </w:r>
      <w:r>
        <w:rPr>
          <w:rFonts w:ascii="Times New Roman" w:hAnsi="Times New Roman" w:cs="宋体"/>
          <w:i w:val="0"/>
          <w:iCs w:val="0"/>
          <w:caps w:val="0"/>
          <w:smallCaps w:val="0"/>
          <w:color w:val="000000" w:themeColor="text1"/>
          <w14:textFill>
            <w14:solidFill>
              <w14:schemeClr w14:val="tx1"/>
            </w14:solidFill>
          </w14:textFill>
        </w:rPr>
        <w:instrText xml:space="preserve"> SEQ 表 \* ARABIC \s 1 </w:instrText>
      </w:r>
      <w:r>
        <w:rPr>
          <w:rFonts w:ascii="Times New Roman" w:hAnsi="Times New Roman" w:cs="宋体"/>
          <w:i w:val="0"/>
          <w:iCs w:val="0"/>
          <w:caps w:val="0"/>
          <w:smallCaps w:val="0"/>
          <w:color w:val="000000" w:themeColor="text1"/>
          <w14:textFill>
            <w14:solidFill>
              <w14:schemeClr w14:val="tx1"/>
            </w14:solidFill>
          </w14:textFill>
        </w:rPr>
        <w:fldChar w:fldCharType="separate"/>
      </w:r>
      <w:r>
        <w:rPr>
          <w:rFonts w:ascii="Times New Roman" w:hAnsi="Times New Roman" w:cs="宋体"/>
          <w:i w:val="0"/>
          <w:iCs w:val="0"/>
          <w:caps w:val="0"/>
          <w:smallCaps w:val="0"/>
          <w:color w:val="000000" w:themeColor="text1"/>
          <w14:textFill>
            <w14:solidFill>
              <w14:schemeClr w14:val="tx1"/>
            </w14:solidFill>
          </w14:textFill>
        </w:rPr>
        <w:t>1</w:t>
      </w:r>
      <w:r>
        <w:rPr>
          <w:rFonts w:ascii="Times New Roman" w:hAnsi="Times New Roman" w:cs="宋体"/>
          <w:i w:val="0"/>
          <w:iCs w:val="0"/>
          <w:caps w:val="0"/>
          <w:smallCaps w:val="0"/>
          <w:color w:val="000000" w:themeColor="text1"/>
          <w14:textFill>
            <w14:solidFill>
              <w14:schemeClr w14:val="tx1"/>
            </w14:solidFill>
          </w14:textFill>
        </w:rPr>
        <w:fldChar w:fldCharType="end"/>
      </w:r>
      <w:bookmarkStart w:id="417" w:name="_Toc12051"/>
      <w:bookmarkStart w:id="418" w:name="_Toc24309"/>
      <w:bookmarkStart w:id="419" w:name="_Toc21266"/>
      <w:r>
        <w:rPr>
          <w:rFonts w:hint="eastAsia" w:ascii="Times New Roman" w:hAnsi="Times New Roman" w:cs="宋体"/>
          <w:i w:val="0"/>
          <w:iCs w:val="0"/>
          <w:caps w:val="0"/>
          <w:smallCaps w:val="0"/>
          <w:color w:val="000000" w:themeColor="text1"/>
          <w:lang w:val="en-US" w:eastAsia="zh-CN"/>
          <w14:textFill>
            <w14:solidFill>
              <w14:schemeClr w14:val="tx1"/>
            </w14:solidFill>
          </w14:textFill>
        </w:rPr>
        <w:t xml:space="preserve"> 感应信号敏感度试验条件</w:t>
      </w:r>
      <w:bookmarkEnd w:id="417"/>
      <w:bookmarkEnd w:id="418"/>
      <w:bookmarkEnd w:id="419"/>
    </w:p>
    <w:tbl>
      <w:tblPr>
        <w:tblStyle w:val="30"/>
        <w:tblW w:w="8522"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3471"/>
        <w:gridCol w:w="5051"/>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471"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ascii="Times New Roman" w:hAnsi="Times New Roman" w:eastAsia="宋体" w:cs="宋体"/>
                <w:b/>
                <w:bCs/>
                <w:i w:val="0"/>
                <w:iCs w:val="0"/>
                <w:caps w:val="0"/>
                <w:smallCaps w:val="0"/>
                <w:color w:val="000000" w:themeColor="text1"/>
                <w:sz w:val="21"/>
                <w:szCs w:val="21"/>
                <w14:textFill>
                  <w14:solidFill>
                    <w14:schemeClr w14:val="tx1"/>
                  </w14:solidFill>
                </w14:textFill>
                <w14:ligatures w14:val="none"/>
              </w:rPr>
            </w:pPr>
            <w:r>
              <w:rPr>
                <w:rFonts w:hint="eastAsia" w:ascii="Times New Roman" w:hAnsi="Times New Roman" w:eastAsia="宋体" w:cs="宋体"/>
                <w:b/>
                <w:bCs/>
                <w:i w:val="0"/>
                <w:iCs w:val="0"/>
                <w:caps w:val="0"/>
                <w:smallCaps w:val="0"/>
                <w:color w:val="000000" w:themeColor="text1"/>
                <w:sz w:val="21"/>
                <w:szCs w:val="21"/>
                <w14:textFill>
                  <w14:solidFill>
                    <w14:schemeClr w14:val="tx1"/>
                  </w14:solidFill>
                </w14:textFill>
                <w14:ligatures w14:val="none"/>
              </w:rPr>
              <w:t>试验项目</w:t>
            </w:r>
          </w:p>
        </w:tc>
        <w:tc>
          <w:tcPr>
            <w:tcW w:w="5051"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ascii="Times New Roman" w:hAnsi="Times New Roman" w:eastAsia="宋体" w:cs="宋体"/>
                <w:b/>
                <w:bCs/>
                <w:i w:val="0"/>
                <w:iCs w:val="0"/>
                <w:caps w:val="0"/>
                <w:smallCaps w:val="0"/>
                <w:color w:val="000000" w:themeColor="text1"/>
                <w:sz w:val="21"/>
                <w:szCs w:val="21"/>
                <w14:textFill>
                  <w14:solidFill>
                    <w14:schemeClr w14:val="tx1"/>
                  </w14:solidFill>
                </w14:textFill>
                <w14:ligatures w14:val="none"/>
              </w:rPr>
            </w:pPr>
            <w:r>
              <w:rPr>
                <w:rFonts w:hint="eastAsia" w:ascii="Times New Roman" w:hAnsi="Times New Roman" w:eastAsia="宋体" w:cs="宋体"/>
                <w:b/>
                <w:bCs/>
                <w:i w:val="0"/>
                <w:iCs w:val="0"/>
                <w:caps w:val="0"/>
                <w:smallCaps w:val="0"/>
                <w:color w:val="000000" w:themeColor="text1"/>
                <w:sz w:val="21"/>
                <w:szCs w:val="21"/>
                <w14:textFill>
                  <w14:solidFill>
                    <w14:schemeClr w14:val="tx1"/>
                  </w14:solidFill>
                </w14:textFill>
                <w14:ligatures w14:val="none"/>
              </w:rPr>
              <w:t>极限</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471"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14:ligatures w14:val="none"/>
              </w:rPr>
            </w:pP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14:ligatures w14:val="none"/>
              </w:rPr>
              <w:t>对设备的感应磁场</w:t>
            </w:r>
          </w:p>
        </w:tc>
        <w:tc>
          <w:tcPr>
            <w:tcW w:w="5051"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14:ligatures w14:val="none"/>
              </w:rPr>
            </w:pP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14:ligatures w14:val="none"/>
              </w:rPr>
              <w:t>20A(rms)</w:t>
            </w:r>
          </w:p>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14:ligatures w14:val="none"/>
              </w:rPr>
            </w:pP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14:ligatures w14:val="none"/>
              </w:rPr>
              <w:t>（350Hz、800Hz）</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471"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14:ligatures w14:val="none"/>
              </w:rPr>
            </w:pP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14:ligatures w14:val="none"/>
              </w:rPr>
              <w:t>对互连电缆的感应磁场</w:t>
            </w:r>
          </w:p>
        </w:tc>
        <w:tc>
          <w:tcPr>
            <w:tcW w:w="5051"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14:ligatures w14:val="none"/>
              </w:rPr>
            </w:pP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14:ligatures w14:val="none"/>
              </w:rPr>
              <w:t>I*L=120A.m（350Hz～800Hz）降至1.6A.m（32kHz）</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471"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14:ligatures w14:val="none"/>
              </w:rPr>
            </w:pP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14:ligatures w14:val="none"/>
              </w:rPr>
              <w:t>对互连电缆的感应电场</w:t>
            </w:r>
          </w:p>
        </w:tc>
        <w:tc>
          <w:tcPr>
            <w:tcW w:w="5051"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14:ligatures w14:val="none"/>
              </w:rPr>
            </w:pP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14:ligatures w14:val="none"/>
              </w:rPr>
              <w:t>V*L=5400V.m（350Hz～800Hz）降至135V.m（32kHz）</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471"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14:ligatures w14:val="none"/>
              </w:rPr>
            </w:pP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14:ligatures w14:val="none"/>
              </w:rPr>
              <w:t>对互连电缆的感应尖峰</w:t>
            </w:r>
          </w:p>
        </w:tc>
        <w:tc>
          <w:tcPr>
            <w:tcW w:w="5051"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14:ligatures w14:val="none"/>
              </w:rPr>
            </w:pP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14:ligatures w14:val="none"/>
              </w:rPr>
              <w:t>见图1</w:t>
            </w:r>
            <w:r>
              <w:rPr>
                <w:rFonts w:hint="eastAsia" w:ascii="Times New Roman" w:hAnsi="Times New Roman" w:cs="宋体"/>
                <w:i w:val="0"/>
                <w:iCs w:val="0"/>
                <w:caps w:val="0"/>
                <w:smallCaps w:val="0"/>
                <w:color w:val="000000" w:themeColor="text1"/>
                <w:sz w:val="21"/>
                <w:szCs w:val="21"/>
                <w:lang w:val="en-US" w:eastAsia="zh-CN"/>
                <w14:textFill>
                  <w14:solidFill>
                    <w14:schemeClr w14:val="tx1"/>
                  </w14:solidFill>
                </w14:textFill>
                <w14:ligatures w14:val="none"/>
              </w:rPr>
              <w:t>7-1</w:t>
            </w:r>
          </w:p>
        </w:tc>
      </w:tr>
    </w:tbl>
    <w:p>
      <w:pPr>
        <w:ind w:left="0" w:leftChars="0" w:firstLine="0" w:firstLineChars="0"/>
        <w:jc w:val="center"/>
        <w:rPr>
          <w:rFonts w:hint="eastAsia" w:ascii="Times New Roman" w:hAnsi="Times New Roman" w:cs="宋体"/>
          <w:i w:val="0"/>
          <w:iCs w:val="0"/>
          <w:caps w:val="0"/>
          <w:smallCaps w:val="0"/>
          <w:color w:val="000000" w:themeColor="text1"/>
          <w:lang w:eastAsia="zh-CN"/>
          <w14:textFill>
            <w14:solidFill>
              <w14:schemeClr w14:val="tx1"/>
            </w14:solidFill>
          </w14:textFill>
        </w:rPr>
      </w:pPr>
      <w:r>
        <w:rPr>
          <w:rFonts w:ascii="Times New Roman" w:hAnsi="Times New Roman" w:cs="宋体"/>
          <w:i w:val="0"/>
          <w:iCs w:val="0"/>
          <w:caps w:val="0"/>
          <w:smallCaps w:val="0"/>
          <w:color w:val="000000" w:themeColor="text1"/>
          <w:szCs w:val="21"/>
          <w14:textFill>
            <w14:solidFill>
              <w14:schemeClr w14:val="tx1"/>
            </w14:solidFill>
          </w14:textFill>
        </w:rPr>
        <w:drawing>
          <wp:inline distT="0" distB="0" distL="114300" distR="114300">
            <wp:extent cx="4185920" cy="1279525"/>
            <wp:effectExtent l="0" t="0" r="5080" b="635"/>
            <wp:docPr id="20" name="图片 21" descr="墙上挂着一幅画&#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1" descr="墙上挂着一幅画&#10;&#10;低可信度描述已自动生成"/>
                    <pic:cNvPicPr>
                      <a:picLocks noChangeAspect="1"/>
                    </pic:cNvPicPr>
                  </pic:nvPicPr>
                  <pic:blipFill>
                    <a:blip r:embed="rId49"/>
                    <a:stretch>
                      <a:fillRect/>
                    </a:stretch>
                  </pic:blipFill>
                  <pic:spPr>
                    <a:xfrm>
                      <a:off x="0" y="0"/>
                      <a:ext cx="4185920" cy="1279525"/>
                    </a:xfrm>
                    <a:prstGeom prst="rect">
                      <a:avLst/>
                    </a:prstGeom>
                    <a:noFill/>
                    <a:ln>
                      <a:noFill/>
                    </a:ln>
                  </pic:spPr>
                </pic:pic>
              </a:graphicData>
            </a:graphic>
          </wp:inline>
        </w:drawing>
      </w:r>
    </w:p>
    <w:p>
      <w:pPr>
        <w:pStyle w:val="11"/>
        <w:jc w:val="center"/>
        <w:rPr>
          <w:rFonts w:hint="default" w:ascii="Times New Roman" w:hAnsi="Times New Roman" w:cs="宋体"/>
          <w:i w:val="0"/>
          <w:iCs w:val="0"/>
          <w:caps w:val="0"/>
          <w:smallCaps w:val="0"/>
          <w:color w:val="000000" w:themeColor="text1"/>
          <w:lang w:val="en-US" w:eastAsia="zh-CN"/>
          <w14:textFill>
            <w14:solidFill>
              <w14:schemeClr w14:val="tx1"/>
            </w14:solidFill>
          </w14:textFill>
        </w:rPr>
      </w:pPr>
      <w:r>
        <w:rPr>
          <w:rFonts w:hint="default" w:ascii="Times New Roman" w:hAnsi="Times New Roman" w:cs="宋体"/>
          <w:i w:val="0"/>
          <w:iCs w:val="0"/>
          <w:caps w:val="0"/>
          <w:smallCaps w:val="0"/>
          <w:color w:val="000000" w:themeColor="text1"/>
          <w14:textFill>
            <w14:solidFill>
              <w14:schemeClr w14:val="tx1"/>
            </w14:solidFill>
          </w14:textFill>
        </w:rPr>
        <w:t xml:space="preserve">图 </w:t>
      </w:r>
      <w:r>
        <w:rPr>
          <w:rFonts w:hint="default" w:ascii="Times New Roman" w:hAnsi="Times New Roman" w:cs="宋体"/>
          <w:i w:val="0"/>
          <w:iCs w:val="0"/>
          <w:caps w:val="0"/>
          <w:smallCaps w:val="0"/>
          <w:color w:val="000000" w:themeColor="text1"/>
          <w14:textFill>
            <w14:solidFill>
              <w14:schemeClr w14:val="tx1"/>
            </w14:solidFill>
          </w14:textFill>
        </w:rPr>
        <w:fldChar w:fldCharType="begin"/>
      </w:r>
      <w:r>
        <w:rPr>
          <w:rFonts w:hint="default"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17</w:t>
      </w:r>
      <w:r>
        <w:rPr>
          <w:rFonts w:hint="default"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eastAsia="zh-CN"/>
          <w14:textFill>
            <w14:solidFill>
              <w14:schemeClr w14:val="tx1"/>
            </w14:solidFill>
          </w14:textFill>
        </w:rPr>
        <w:t>-</w:t>
      </w:r>
      <w:r>
        <w:rPr>
          <w:rFonts w:hint="default" w:ascii="Times New Roman" w:hAnsi="Times New Roman" w:cs="宋体"/>
          <w:i w:val="0"/>
          <w:iCs w:val="0"/>
          <w:caps w:val="0"/>
          <w:smallCaps w:val="0"/>
          <w:color w:val="000000" w:themeColor="text1"/>
          <w14:textFill>
            <w14:solidFill>
              <w14:schemeClr w14:val="tx1"/>
            </w14:solidFill>
          </w14:textFill>
        </w:rPr>
        <w:fldChar w:fldCharType="begin"/>
      </w:r>
      <w:r>
        <w:rPr>
          <w:rFonts w:hint="default" w:ascii="Times New Roman" w:hAnsi="Times New Roman" w:cs="宋体"/>
          <w:i w:val="0"/>
          <w:iCs w:val="0"/>
          <w:caps w:val="0"/>
          <w:smallCaps w:val="0"/>
          <w:color w:val="000000" w:themeColor="text1"/>
          <w14:textFill>
            <w14:solidFill>
              <w14:schemeClr w14:val="tx1"/>
            </w14:solidFill>
          </w14:textFill>
        </w:rPr>
        <w:instrText xml:space="preserve"> SEQ 图 \* ARABIC \s 1 </w:instrText>
      </w:r>
      <w:r>
        <w:rPr>
          <w:rFonts w:hint="default"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1</w:t>
      </w:r>
      <w:r>
        <w:rPr>
          <w:rFonts w:hint="default" w:ascii="Times New Roman" w:hAnsi="Times New Roman" w:cs="宋体"/>
          <w:i w:val="0"/>
          <w:iCs w:val="0"/>
          <w:caps w:val="0"/>
          <w:smallCaps w:val="0"/>
          <w:color w:val="000000" w:themeColor="text1"/>
          <w14:textFill>
            <w14:solidFill>
              <w14:schemeClr w14:val="tx1"/>
            </w14:solidFill>
          </w14:textFill>
        </w:rPr>
        <w:fldChar w:fldCharType="end"/>
      </w:r>
      <w:bookmarkStart w:id="420" w:name="_Toc26836"/>
      <w:bookmarkStart w:id="421" w:name="_Toc27003"/>
      <w:bookmarkStart w:id="422" w:name="_Toc25466"/>
      <w:r>
        <w:rPr>
          <w:rFonts w:hint="eastAsia" w:ascii="Times New Roman" w:hAnsi="Times New Roman" w:cs="宋体"/>
          <w:i w:val="0"/>
          <w:iCs w:val="0"/>
          <w:caps w:val="0"/>
          <w:smallCaps w:val="0"/>
          <w:color w:val="000000" w:themeColor="text1"/>
          <w:lang w:val="en-US" w:eastAsia="zh-CN"/>
          <w14:textFill>
            <w14:solidFill>
              <w14:schemeClr w14:val="tx1"/>
            </w14:solidFill>
          </w14:textFill>
        </w:rPr>
        <w:t xml:space="preserve"> 对对互连电缆的感应尖峰测试极限</w:t>
      </w:r>
      <w:bookmarkEnd w:id="420"/>
      <w:bookmarkEnd w:id="421"/>
      <w:bookmarkEnd w:id="422"/>
    </w:p>
    <w:p>
      <w:pPr>
        <w:pStyle w:val="2"/>
        <w:rPr>
          <w:rFonts w:hint="eastAsia" w:ascii="Times New Roman" w:hAnsi="Times New Roman" w:cs="宋体"/>
          <w:i w:val="0"/>
          <w:iCs w:val="0"/>
          <w:caps w:val="0"/>
          <w:smallCaps w:val="0"/>
          <w:color w:val="000000" w:themeColor="text1"/>
          <w:lang w:eastAsia="zh-CN"/>
          <w14:textFill>
            <w14:solidFill>
              <w14:schemeClr w14:val="tx1"/>
            </w14:solidFill>
          </w14:textFill>
        </w:rPr>
      </w:pPr>
      <w:bookmarkStart w:id="423" w:name="_Toc10701"/>
      <w:bookmarkStart w:id="424" w:name="_Toc19696"/>
      <w:bookmarkStart w:id="425" w:name="_Toc3139"/>
      <w:r>
        <w:rPr>
          <w:rFonts w:hint="eastAsia" w:ascii="Times New Roman" w:hAnsi="Times New Roman" w:cs="宋体"/>
          <w:i w:val="0"/>
          <w:iCs w:val="0"/>
          <w:caps w:val="0"/>
          <w:smallCaps w:val="0"/>
          <w:color w:val="000000" w:themeColor="text1"/>
          <w:lang w:val="en-US" w:eastAsia="zh-CN"/>
          <w14:textFill>
            <w14:solidFill>
              <w14:schemeClr w14:val="tx1"/>
            </w14:solidFill>
          </w14:textFill>
        </w:rPr>
        <w:t>受试/陪试设备</w:t>
      </w:r>
      <w:bookmarkEnd w:id="423"/>
      <w:bookmarkEnd w:id="424"/>
      <w:bookmarkEnd w:id="425"/>
    </w:p>
    <w:p>
      <w:pPr>
        <w:rPr>
          <w:rFonts w:hint="eastAsia" w:ascii="Times New Roman" w:hAnsi="Times New Roman" w:cs="宋体"/>
          <w:i w:val="0"/>
          <w:iCs w:val="0"/>
          <w:caps w:val="0"/>
          <w:smallCaps w:val="0"/>
          <w:color w:val="000000" w:themeColor="text1"/>
          <w:lang w:eastAsia="zh-CN"/>
          <w14:textFill>
            <w14:solidFill>
              <w14:schemeClr w14:val="tx1"/>
            </w14:solidFill>
          </w14:textFill>
        </w:rPr>
      </w:pPr>
      <w:r>
        <w:rPr>
          <w:rFonts w:hint="eastAsia" w:ascii="Times New Roman" w:hAnsi="Times New Roman" w:cs="宋体"/>
          <w:i w:val="0"/>
          <w:iCs w:val="0"/>
          <w:caps w:val="0"/>
          <w:smallCaps w:val="0"/>
          <w:color w:val="000000" w:themeColor="text1"/>
          <w14:textFill>
            <w14:solidFill>
              <w14:schemeClr w14:val="tx1"/>
            </w14:solidFill>
          </w14:textFill>
        </w:rPr>
        <w:t>受试设备：</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FSECU</w:t>
      </w:r>
      <w:r>
        <w:rPr>
          <w:rFonts w:hint="eastAsia" w:ascii="Times New Roman" w:hAnsi="Times New Roman" w:cs="宋体"/>
          <w:i w:val="0"/>
          <w:iCs w:val="0"/>
          <w:caps w:val="0"/>
          <w:smallCaps w:val="0"/>
          <w:color w:val="000000" w:themeColor="text1"/>
          <w14:textFill>
            <w14:solidFill>
              <w14:schemeClr w14:val="tx1"/>
            </w14:solidFill>
          </w14:textFill>
        </w:rPr>
        <w:t>，详细构型见</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6</w:t>
      </w:r>
      <w:r>
        <w:rPr>
          <w:rFonts w:hint="eastAsia" w:ascii="Times New Roman" w:hAnsi="Times New Roman" w:cs="宋体"/>
          <w:i w:val="0"/>
          <w:iCs w:val="0"/>
          <w:caps w:val="0"/>
          <w:smallCaps w:val="0"/>
          <w:color w:val="000000" w:themeColor="text1"/>
          <w14:textFill>
            <w14:solidFill>
              <w14:schemeClr w14:val="tx1"/>
            </w14:solidFill>
          </w14:textFill>
        </w:rPr>
        <w:t>.1</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节</w:t>
      </w:r>
      <w:r>
        <w:rPr>
          <w:rFonts w:hint="eastAsia" w:ascii="Times New Roman" w:hAnsi="Times New Roman" w:cs="宋体"/>
          <w:i w:val="0"/>
          <w:iCs w:val="0"/>
          <w:caps w:val="0"/>
          <w:smallCaps w:val="0"/>
          <w:color w:val="000000" w:themeColor="text1"/>
          <w14:textFill>
            <w14:solidFill>
              <w14:schemeClr w14:val="tx1"/>
            </w14:solidFill>
          </w14:textFill>
        </w:rPr>
        <w:t>受试设备构型状态</w:t>
      </w:r>
      <w:r>
        <w:rPr>
          <w:rFonts w:hint="eastAsia" w:ascii="Times New Roman" w:hAnsi="Times New Roman" w:cs="宋体"/>
          <w:i w:val="0"/>
          <w:iCs w:val="0"/>
          <w:caps w:val="0"/>
          <w:smallCaps w:val="0"/>
          <w:color w:val="000000" w:themeColor="text1"/>
          <w:lang w:eastAsia="zh-CN"/>
          <w14:textFill>
            <w14:solidFill>
              <w14:schemeClr w14:val="tx1"/>
            </w14:solidFill>
          </w14:textFill>
        </w:rPr>
        <w:t>；</w:t>
      </w:r>
    </w:p>
    <w:p>
      <w:pPr>
        <w:rPr>
          <w:rFonts w:hint="eastAsia" w:ascii="Times New Roman" w:hAnsi="Times New Roman" w:cs="宋体"/>
          <w:i w:val="0"/>
          <w:iCs w:val="0"/>
          <w:caps w:val="0"/>
          <w:smallCaps w:val="0"/>
          <w:color w:val="000000" w:themeColor="text1"/>
          <w:lang w:val="en-US" w:eastAsia="zh-CN"/>
          <w14:textFill>
            <w14:solidFill>
              <w14:schemeClr w14:val="tx1"/>
            </w14:solidFill>
          </w14:textFill>
        </w:rPr>
      </w:pPr>
      <w:r>
        <w:rPr>
          <w:rFonts w:hint="eastAsia" w:ascii="Times New Roman" w:hAnsi="Times New Roman" w:cs="宋体"/>
          <w:i w:val="0"/>
          <w:iCs w:val="0"/>
          <w:caps w:val="0"/>
          <w:smallCaps w:val="0"/>
          <w:color w:val="000000" w:themeColor="text1"/>
          <w14:textFill>
            <w14:solidFill>
              <w14:schemeClr w14:val="tx1"/>
            </w14:solidFill>
          </w14:textFill>
        </w:rPr>
        <w:t>陪试设备：</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详见6.5节；</w:t>
      </w:r>
    </w:p>
    <w:p>
      <w:pPr>
        <w:rPr>
          <w:rFonts w:hint="default" w:ascii="Times New Roman" w:hAnsi="Times New Roman" w:cs="宋体"/>
          <w:i w:val="0"/>
          <w:iCs w:val="0"/>
          <w:caps w:val="0"/>
          <w:smallCaps w:val="0"/>
          <w:color w:val="000000" w:themeColor="text1"/>
          <w:lang w:val="en-US" w:eastAsia="zh-CN"/>
          <w14:textFill>
            <w14:solidFill>
              <w14:schemeClr w14:val="tx1"/>
            </w14:solidFill>
          </w14:textFill>
        </w:rPr>
      </w:pPr>
      <w:bookmarkStart w:id="426" w:name="_Toc7273"/>
      <w:r>
        <w:rPr>
          <w:rFonts w:hint="eastAsia" w:ascii="Times New Roman" w:hAnsi="Times New Roman" w:cs="宋体"/>
          <w:i w:val="0"/>
          <w:iCs w:val="0"/>
          <w:caps w:val="0"/>
          <w:smallCaps w:val="0"/>
          <w:color w:val="000000" w:themeColor="text1"/>
          <w:lang w:val="en-US" w:eastAsia="zh-CN"/>
          <w14:textFill>
            <w14:solidFill>
              <w14:schemeClr w14:val="tx1"/>
            </w14:solidFill>
          </w14:textFill>
        </w:rPr>
        <w:t>工作状态：工作状态1、工作状态2；详见6.4节。</w:t>
      </w:r>
    </w:p>
    <w:p>
      <w:pPr>
        <w:pStyle w:val="2"/>
        <w:rPr>
          <w:rFonts w:hint="default" w:ascii="Times New Roman" w:hAnsi="Times New Roman" w:cs="宋体"/>
          <w:i w:val="0"/>
          <w:iCs w:val="0"/>
          <w:caps w:val="0"/>
          <w:smallCaps w:val="0"/>
          <w:color w:val="000000" w:themeColor="text1"/>
          <w:lang w:val="en-US" w:eastAsia="zh-CN"/>
          <w14:textFill>
            <w14:solidFill>
              <w14:schemeClr w14:val="tx1"/>
            </w14:solidFill>
          </w14:textFill>
        </w:rPr>
      </w:pPr>
      <w:bookmarkStart w:id="427" w:name="_Toc3705"/>
      <w:bookmarkStart w:id="428" w:name="_Toc10106"/>
      <w:r>
        <w:rPr>
          <w:rFonts w:hint="eastAsia" w:ascii="Times New Roman" w:hAnsi="Times New Roman" w:cs="宋体"/>
          <w:i w:val="0"/>
          <w:iCs w:val="0"/>
          <w:caps w:val="0"/>
          <w:smallCaps w:val="0"/>
          <w:color w:val="000000" w:themeColor="text1"/>
          <w:lang w:val="en-US" w:eastAsia="zh-CN"/>
          <w14:textFill>
            <w14:solidFill>
              <w14:schemeClr w14:val="tx1"/>
            </w14:solidFill>
          </w14:textFill>
        </w:rPr>
        <w:t>试验设备、测试设备及要求</w:t>
      </w:r>
      <w:bookmarkEnd w:id="426"/>
      <w:bookmarkEnd w:id="427"/>
      <w:bookmarkEnd w:id="428"/>
    </w:p>
    <w:p>
      <w:pPr>
        <w:pStyle w:val="11"/>
        <w:ind w:left="0" w:leftChars="0" w:firstLine="0" w:firstLineChars="0"/>
        <w:rPr>
          <w:rFonts w:hint="eastAsia" w:ascii="Times New Roman" w:hAnsi="Times New Roman" w:cs="宋体"/>
          <w:i w:val="0"/>
          <w:iCs w:val="0"/>
          <w:caps w:val="0"/>
          <w:smallCaps w:val="0"/>
          <w:color w:val="000000" w:themeColor="text1"/>
          <w:lang w:val="en-US" w:eastAsia="zh-CN"/>
          <w14:textFill>
            <w14:solidFill>
              <w14:schemeClr w14:val="tx1"/>
            </w14:solidFill>
          </w14:textFill>
        </w:rPr>
      </w:pPr>
      <w:r>
        <w:rPr>
          <w:rFonts w:ascii="Times New Roman" w:hAnsi="Times New Roman" w:cs="宋体"/>
          <w:i w:val="0"/>
          <w:iCs w:val="0"/>
          <w:caps w:val="0"/>
          <w:smallCaps w:val="0"/>
          <w:color w:val="000000" w:themeColor="text1"/>
          <w14:textFill>
            <w14:solidFill>
              <w14:schemeClr w14:val="tx1"/>
            </w14:solidFill>
          </w14:textFill>
        </w:rPr>
        <w:t xml:space="preserve">表 </w:t>
      </w:r>
      <w:r>
        <w:rPr>
          <w:rFonts w:ascii="Times New Roman" w:hAnsi="Times New Roman" w:cs="宋体"/>
          <w:i w:val="0"/>
          <w:iCs w:val="0"/>
          <w:caps w:val="0"/>
          <w:smallCaps w:val="0"/>
          <w:color w:val="000000" w:themeColor="text1"/>
          <w14:textFill>
            <w14:solidFill>
              <w14:schemeClr w14:val="tx1"/>
            </w14:solidFill>
          </w14:textFill>
        </w:rPr>
        <w:fldChar w:fldCharType="begin"/>
      </w:r>
      <w:r>
        <w:rPr>
          <w:rFonts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ascii="Times New Roman" w:hAnsi="Times New Roman" w:cs="宋体"/>
          <w:i w:val="0"/>
          <w:iCs w:val="0"/>
          <w:caps w:val="0"/>
          <w:smallCaps w:val="0"/>
          <w:color w:val="000000" w:themeColor="text1"/>
          <w14:textFill>
            <w14:solidFill>
              <w14:schemeClr w14:val="tx1"/>
            </w14:solidFill>
          </w14:textFill>
        </w:rPr>
        <w:fldChar w:fldCharType="separate"/>
      </w:r>
      <w:r>
        <w:rPr>
          <w:rFonts w:ascii="Times New Roman" w:hAnsi="Times New Roman" w:cs="宋体"/>
          <w:i w:val="0"/>
          <w:iCs w:val="0"/>
          <w:caps w:val="0"/>
          <w:smallCaps w:val="0"/>
          <w:color w:val="000000" w:themeColor="text1"/>
          <w14:textFill>
            <w14:solidFill>
              <w14:schemeClr w14:val="tx1"/>
            </w14:solidFill>
          </w14:textFill>
        </w:rPr>
        <w:t>17</w:t>
      </w:r>
      <w:r>
        <w:rPr>
          <w:rFonts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eastAsia="zh-CN"/>
          <w14:textFill>
            <w14:solidFill>
              <w14:schemeClr w14:val="tx1"/>
            </w14:solidFill>
          </w14:textFill>
        </w:rPr>
        <w:t>-</w:t>
      </w:r>
      <w:r>
        <w:rPr>
          <w:rFonts w:ascii="Times New Roman" w:hAnsi="Times New Roman" w:cs="宋体"/>
          <w:i w:val="0"/>
          <w:iCs w:val="0"/>
          <w:caps w:val="0"/>
          <w:smallCaps w:val="0"/>
          <w:color w:val="000000" w:themeColor="text1"/>
          <w14:textFill>
            <w14:solidFill>
              <w14:schemeClr w14:val="tx1"/>
            </w14:solidFill>
          </w14:textFill>
        </w:rPr>
        <w:fldChar w:fldCharType="begin"/>
      </w:r>
      <w:r>
        <w:rPr>
          <w:rFonts w:ascii="Times New Roman" w:hAnsi="Times New Roman" w:cs="宋体"/>
          <w:i w:val="0"/>
          <w:iCs w:val="0"/>
          <w:caps w:val="0"/>
          <w:smallCaps w:val="0"/>
          <w:color w:val="000000" w:themeColor="text1"/>
          <w14:textFill>
            <w14:solidFill>
              <w14:schemeClr w14:val="tx1"/>
            </w14:solidFill>
          </w14:textFill>
        </w:rPr>
        <w:instrText xml:space="preserve"> SEQ 表 \* ARABIC \s 1 </w:instrText>
      </w:r>
      <w:r>
        <w:rPr>
          <w:rFonts w:ascii="Times New Roman" w:hAnsi="Times New Roman" w:cs="宋体"/>
          <w:i w:val="0"/>
          <w:iCs w:val="0"/>
          <w:caps w:val="0"/>
          <w:smallCaps w:val="0"/>
          <w:color w:val="000000" w:themeColor="text1"/>
          <w14:textFill>
            <w14:solidFill>
              <w14:schemeClr w14:val="tx1"/>
            </w14:solidFill>
          </w14:textFill>
        </w:rPr>
        <w:fldChar w:fldCharType="separate"/>
      </w:r>
      <w:r>
        <w:rPr>
          <w:rFonts w:ascii="Times New Roman" w:hAnsi="Times New Roman" w:cs="宋体"/>
          <w:i w:val="0"/>
          <w:iCs w:val="0"/>
          <w:caps w:val="0"/>
          <w:smallCaps w:val="0"/>
          <w:color w:val="000000" w:themeColor="text1"/>
          <w14:textFill>
            <w14:solidFill>
              <w14:schemeClr w14:val="tx1"/>
            </w14:solidFill>
          </w14:textFill>
        </w:rPr>
        <w:t>2</w:t>
      </w:r>
      <w:r>
        <w:rPr>
          <w:rFonts w:ascii="Times New Roman" w:hAnsi="Times New Roman" w:cs="宋体"/>
          <w:i w:val="0"/>
          <w:iCs w:val="0"/>
          <w:caps w:val="0"/>
          <w:smallCaps w:val="0"/>
          <w:color w:val="000000" w:themeColor="text1"/>
          <w14:textFill>
            <w14:solidFill>
              <w14:schemeClr w14:val="tx1"/>
            </w14:solidFill>
          </w14:textFill>
        </w:rPr>
        <w:fldChar w:fldCharType="end"/>
      </w:r>
      <w:bookmarkStart w:id="429" w:name="_Toc3494"/>
      <w:bookmarkStart w:id="430" w:name="_Toc10650"/>
      <w:bookmarkStart w:id="431" w:name="_Toc12231"/>
      <w:r>
        <w:rPr>
          <w:rFonts w:hint="eastAsia" w:ascii="Times New Roman" w:hAnsi="Times New Roman" w:cs="宋体"/>
          <w:i w:val="0"/>
          <w:iCs w:val="0"/>
          <w:caps w:val="0"/>
          <w:smallCaps w:val="0"/>
          <w:color w:val="000000" w:themeColor="text1"/>
          <w:lang w:val="en-US" w:eastAsia="zh-CN"/>
          <w14:textFill>
            <w14:solidFill>
              <w14:schemeClr w14:val="tx1"/>
            </w14:solidFill>
          </w14:textFill>
        </w:rPr>
        <w:t xml:space="preserve"> 设备信息表</w:t>
      </w:r>
      <w:bookmarkEnd w:id="429"/>
      <w:bookmarkEnd w:id="430"/>
      <w:bookmarkEnd w:id="431"/>
    </w:p>
    <w:tbl>
      <w:tblPr>
        <w:tblStyle w:val="30"/>
        <w:tblW w:w="5109" w:type="pct"/>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57" w:type="dxa"/>
          <w:bottom w:w="0" w:type="dxa"/>
          <w:right w:w="57" w:type="dxa"/>
        </w:tblCellMar>
      </w:tblPr>
      <w:tblGrid>
        <w:gridCol w:w="811"/>
        <w:gridCol w:w="1685"/>
        <w:gridCol w:w="1423"/>
        <w:gridCol w:w="1503"/>
        <w:gridCol w:w="2933"/>
        <w:gridCol w:w="1029"/>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tblHeader/>
          <w:jc w:val="center"/>
        </w:trPr>
        <w:tc>
          <w:tcPr>
            <w:tcW w:w="432" w:type="pct"/>
            <w:tcBorders>
              <w:top w:val="single" w:color="auto" w:sz="12" w:space="0"/>
              <w:bottom w:val="single" w:color="auto" w:sz="12" w:space="0"/>
            </w:tcBorders>
            <w:noWrap w:val="0"/>
            <w:vAlign w:val="center"/>
          </w:tcPr>
          <w:p>
            <w:pPr>
              <w:keepNext w:val="0"/>
              <w:keepLines w:val="0"/>
              <w:pageBreakBefore w:val="0"/>
              <w:widowControl w:val="0"/>
              <w:kinsoku/>
              <w:wordWrap/>
              <w:overflowPunct/>
              <w:topLinePunct w:val="0"/>
              <w:bidi w:val="0"/>
              <w:spacing w:line="240" w:lineRule="auto"/>
              <w:ind w:firstLine="0" w:firstLineChars="0"/>
              <w:jc w:val="center"/>
              <w:rPr>
                <w:rFonts w:hint="default" w:ascii="Times New Roman" w:hAnsi="Times New Roman" w:eastAsia="宋体" w:cs="宋体"/>
                <w:b/>
                <w:bCs/>
                <w:caps w:val="0"/>
                <w:smallCaps w:val="0"/>
                <w:color w:val="000000"/>
                <w:szCs w:val="21"/>
                <w:highlight w:val="none"/>
              </w:rPr>
            </w:pPr>
            <w:r>
              <w:rPr>
                <w:rFonts w:hint="default" w:ascii="Times New Roman" w:hAnsi="Times New Roman" w:eastAsia="宋体" w:cs="宋体"/>
                <w:b/>
                <w:bCs/>
                <w:caps w:val="0"/>
                <w:smallCaps w:val="0"/>
                <w:color w:val="000000"/>
                <w:szCs w:val="21"/>
                <w:highlight w:val="none"/>
              </w:rPr>
              <w:t>序号</w:t>
            </w:r>
          </w:p>
        </w:tc>
        <w:tc>
          <w:tcPr>
            <w:tcW w:w="898" w:type="pct"/>
            <w:tcBorders>
              <w:top w:val="single" w:color="auto" w:sz="12" w:space="0"/>
              <w:bottom w:val="single" w:color="auto" w:sz="12" w:space="0"/>
            </w:tcBorders>
            <w:noWrap w:val="0"/>
            <w:vAlign w:val="center"/>
          </w:tcPr>
          <w:p>
            <w:pPr>
              <w:keepNext w:val="0"/>
              <w:keepLines w:val="0"/>
              <w:pageBreakBefore w:val="0"/>
              <w:widowControl w:val="0"/>
              <w:kinsoku/>
              <w:wordWrap/>
              <w:overflowPunct/>
              <w:topLinePunct w:val="0"/>
              <w:bidi w:val="0"/>
              <w:spacing w:line="240" w:lineRule="auto"/>
              <w:ind w:firstLine="0" w:firstLineChars="0"/>
              <w:jc w:val="center"/>
              <w:rPr>
                <w:rFonts w:hint="default" w:ascii="Times New Roman" w:hAnsi="Times New Roman" w:eastAsia="宋体" w:cs="宋体"/>
                <w:b/>
                <w:bCs/>
                <w:caps w:val="0"/>
                <w:smallCaps w:val="0"/>
                <w:color w:val="000000"/>
                <w:szCs w:val="21"/>
                <w:highlight w:val="none"/>
              </w:rPr>
            </w:pPr>
            <w:r>
              <w:rPr>
                <w:rFonts w:hint="default" w:ascii="Times New Roman" w:hAnsi="Times New Roman" w:eastAsia="宋体" w:cs="宋体"/>
                <w:b/>
                <w:bCs/>
                <w:caps w:val="0"/>
                <w:smallCaps w:val="0"/>
                <w:color w:val="000000"/>
                <w:szCs w:val="21"/>
                <w:highlight w:val="none"/>
              </w:rPr>
              <w:t>设备名称</w:t>
            </w:r>
          </w:p>
        </w:tc>
        <w:tc>
          <w:tcPr>
            <w:tcW w:w="758" w:type="pct"/>
            <w:tcBorders>
              <w:top w:val="single" w:color="auto" w:sz="12" w:space="0"/>
              <w:bottom w:val="single" w:color="auto" w:sz="12" w:space="0"/>
            </w:tcBorders>
            <w:noWrap w:val="0"/>
            <w:vAlign w:val="center"/>
          </w:tcPr>
          <w:p>
            <w:pPr>
              <w:keepNext w:val="0"/>
              <w:keepLines w:val="0"/>
              <w:pageBreakBefore w:val="0"/>
              <w:widowControl w:val="0"/>
              <w:kinsoku/>
              <w:wordWrap/>
              <w:overflowPunct/>
              <w:topLinePunct w:val="0"/>
              <w:bidi w:val="0"/>
              <w:spacing w:line="240" w:lineRule="auto"/>
              <w:ind w:firstLine="0" w:firstLineChars="0"/>
              <w:jc w:val="center"/>
              <w:rPr>
                <w:rFonts w:hint="default" w:ascii="Times New Roman" w:hAnsi="Times New Roman" w:eastAsia="宋体" w:cs="宋体"/>
                <w:b/>
                <w:bCs/>
                <w:caps w:val="0"/>
                <w:smallCaps w:val="0"/>
                <w:color w:val="000000"/>
                <w:szCs w:val="21"/>
                <w:highlight w:val="none"/>
              </w:rPr>
            </w:pPr>
            <w:r>
              <w:rPr>
                <w:rFonts w:hint="default" w:ascii="Times New Roman" w:hAnsi="Times New Roman" w:eastAsia="宋体" w:cs="宋体"/>
                <w:b/>
                <w:bCs/>
                <w:caps w:val="0"/>
                <w:smallCaps w:val="0"/>
                <w:color w:val="000000"/>
                <w:szCs w:val="21"/>
                <w:highlight w:val="none"/>
              </w:rPr>
              <w:t>用途</w:t>
            </w:r>
          </w:p>
        </w:tc>
        <w:tc>
          <w:tcPr>
            <w:tcW w:w="801" w:type="pct"/>
            <w:tcBorders>
              <w:top w:val="single" w:color="auto" w:sz="12" w:space="0"/>
              <w:bottom w:val="single" w:color="auto" w:sz="12" w:space="0"/>
            </w:tcBorders>
            <w:noWrap w:val="0"/>
            <w:vAlign w:val="center"/>
          </w:tcPr>
          <w:p>
            <w:pPr>
              <w:keepNext w:val="0"/>
              <w:keepLines w:val="0"/>
              <w:pageBreakBefore w:val="0"/>
              <w:widowControl w:val="0"/>
              <w:kinsoku/>
              <w:wordWrap/>
              <w:overflowPunct/>
              <w:topLinePunct w:val="0"/>
              <w:bidi w:val="0"/>
              <w:spacing w:line="240" w:lineRule="auto"/>
              <w:ind w:firstLine="0" w:firstLineChars="0"/>
              <w:jc w:val="center"/>
              <w:rPr>
                <w:rFonts w:hint="default" w:ascii="Times New Roman" w:hAnsi="Times New Roman" w:eastAsia="宋体" w:cs="宋体"/>
                <w:b/>
                <w:bCs/>
                <w:caps w:val="0"/>
                <w:smallCaps w:val="0"/>
                <w:color w:val="000000"/>
                <w:szCs w:val="21"/>
                <w:highlight w:val="none"/>
              </w:rPr>
            </w:pPr>
            <w:r>
              <w:rPr>
                <w:rFonts w:hint="default" w:ascii="Times New Roman" w:hAnsi="Times New Roman" w:eastAsia="宋体" w:cs="宋体"/>
                <w:b/>
                <w:bCs/>
                <w:caps w:val="0"/>
                <w:smallCaps w:val="0"/>
                <w:color w:val="000000"/>
                <w:szCs w:val="21"/>
                <w:highlight w:val="none"/>
              </w:rPr>
              <w:t>设备型号</w:t>
            </w:r>
          </w:p>
        </w:tc>
        <w:tc>
          <w:tcPr>
            <w:tcW w:w="1563" w:type="pct"/>
            <w:tcBorders>
              <w:top w:val="single" w:color="auto" w:sz="12" w:space="0"/>
              <w:bottom w:val="single" w:color="auto" w:sz="12" w:space="0"/>
            </w:tcBorders>
            <w:noWrap w:val="0"/>
            <w:vAlign w:val="center"/>
          </w:tcPr>
          <w:p>
            <w:pPr>
              <w:keepNext w:val="0"/>
              <w:keepLines w:val="0"/>
              <w:pageBreakBefore w:val="0"/>
              <w:widowControl w:val="0"/>
              <w:kinsoku/>
              <w:wordWrap/>
              <w:overflowPunct/>
              <w:topLinePunct w:val="0"/>
              <w:bidi w:val="0"/>
              <w:spacing w:line="240" w:lineRule="auto"/>
              <w:ind w:firstLine="0" w:firstLineChars="0"/>
              <w:jc w:val="center"/>
              <w:rPr>
                <w:rFonts w:hint="default" w:ascii="Times New Roman" w:hAnsi="Times New Roman" w:eastAsia="宋体" w:cs="宋体"/>
                <w:b/>
                <w:bCs/>
                <w:caps w:val="0"/>
                <w:smallCaps w:val="0"/>
                <w:color w:val="000000"/>
                <w:szCs w:val="21"/>
                <w:highlight w:val="none"/>
              </w:rPr>
            </w:pPr>
            <w:r>
              <w:rPr>
                <w:rFonts w:hint="default" w:ascii="Times New Roman" w:hAnsi="Times New Roman" w:eastAsia="宋体" w:cs="宋体"/>
                <w:b/>
                <w:bCs/>
                <w:caps w:val="0"/>
                <w:smallCaps w:val="0"/>
                <w:color w:val="000000"/>
                <w:szCs w:val="21"/>
                <w:highlight w:val="none"/>
              </w:rPr>
              <w:t>技术要求/精度</w:t>
            </w:r>
          </w:p>
        </w:tc>
        <w:tc>
          <w:tcPr>
            <w:tcW w:w="548" w:type="pct"/>
            <w:tcBorders>
              <w:top w:val="single" w:color="auto" w:sz="12" w:space="0"/>
              <w:bottom w:val="single" w:color="auto" w:sz="12" w:space="0"/>
            </w:tcBorders>
            <w:noWrap w:val="0"/>
            <w:vAlign w:val="center"/>
          </w:tcPr>
          <w:p>
            <w:pPr>
              <w:keepNext w:val="0"/>
              <w:keepLines w:val="0"/>
              <w:pageBreakBefore w:val="0"/>
              <w:widowControl w:val="0"/>
              <w:kinsoku/>
              <w:wordWrap/>
              <w:overflowPunct/>
              <w:topLinePunct w:val="0"/>
              <w:bidi w:val="0"/>
              <w:spacing w:line="240" w:lineRule="auto"/>
              <w:ind w:firstLine="0" w:firstLineChars="0"/>
              <w:jc w:val="center"/>
              <w:rPr>
                <w:rFonts w:hint="default" w:ascii="Times New Roman" w:hAnsi="Times New Roman" w:eastAsia="宋体" w:cs="宋体"/>
                <w:b/>
                <w:bCs/>
                <w:caps w:val="0"/>
                <w:smallCaps w:val="0"/>
                <w:color w:val="000000"/>
                <w:szCs w:val="21"/>
                <w:highlight w:val="none"/>
              </w:rPr>
            </w:pPr>
            <w:r>
              <w:rPr>
                <w:rFonts w:hint="default" w:ascii="Times New Roman" w:hAnsi="Times New Roman" w:eastAsia="宋体" w:cs="宋体"/>
                <w:b/>
                <w:bCs/>
                <w:caps w:val="0"/>
                <w:smallCaps w:val="0"/>
                <w:color w:val="000000"/>
                <w:szCs w:val="21"/>
                <w:highlight w:val="none"/>
              </w:rPr>
              <w:t>校验方式</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432" w:type="pct"/>
            <w:noWrap w:val="0"/>
            <w:vAlign w:val="center"/>
          </w:tcPr>
          <w:p>
            <w:pPr>
              <w:pStyle w:val="113"/>
              <w:keepNext w:val="0"/>
              <w:keepLines w:val="0"/>
              <w:pageBreakBefore w:val="0"/>
              <w:widowControl w:val="0"/>
              <w:numPr>
                <w:ilvl w:val="0"/>
                <w:numId w:val="34"/>
              </w:numPr>
              <w:kinsoku/>
              <w:wordWrap/>
              <w:overflowPunct/>
              <w:topLinePunct w:val="0"/>
              <w:bidi w:val="0"/>
              <w:spacing w:line="240" w:lineRule="auto"/>
              <w:ind w:firstLine="0" w:firstLineChars="0"/>
              <w:rPr>
                <w:rFonts w:hint="default" w:ascii="Times New Roman" w:hAnsi="Times New Roman" w:eastAsia="宋体" w:cs="宋体"/>
                <w:caps w:val="0"/>
                <w:smallCaps w:val="0"/>
                <w:color w:val="000000"/>
                <w:highlight w:val="none"/>
              </w:rPr>
            </w:pPr>
          </w:p>
        </w:tc>
        <w:tc>
          <w:tcPr>
            <w:tcW w:w="1685" w:type="dxa"/>
            <w:noWrap w:val="0"/>
            <w:vAlign w:val="center"/>
          </w:tcPr>
          <w:p>
            <w:pPr>
              <w:keepNext w:val="0"/>
              <w:keepLines w:val="0"/>
              <w:pageBreakBefore w:val="0"/>
              <w:widowControl w:val="0"/>
              <w:kinsoku/>
              <w:wordWrap/>
              <w:overflowPunct/>
              <w:topLinePunct w:val="0"/>
              <w:bidi w:val="0"/>
              <w:adjustRightInd w:val="0"/>
              <w:snapToGrid/>
              <w:spacing w:line="240" w:lineRule="auto"/>
              <w:ind w:firstLine="0" w:firstLineChars="0"/>
              <w:jc w:val="center"/>
              <w:textAlignment w:val="baseline"/>
              <w:rPr>
                <w:rFonts w:hint="default" w:ascii="Times New Roman" w:hAnsi="Times New Roman" w:eastAsia="宋体" w:cs="宋体"/>
                <w:caps w:val="0"/>
                <w:smallCaps w:val="0"/>
                <w:color w:val="000000"/>
                <w:szCs w:val="21"/>
                <w:highlight w:val="none"/>
              </w:rPr>
            </w:pPr>
            <w:r>
              <w:rPr>
                <w:rFonts w:hint="eastAsia" w:ascii="Times New Roman" w:hAnsi="Times New Roman" w:cs="宋体"/>
                <w:i w:val="0"/>
                <w:iCs w:val="0"/>
                <w:caps w:val="0"/>
                <w:smallCaps w:val="0"/>
                <w:color w:val="auto"/>
                <w:sz w:val="21"/>
                <w:szCs w:val="21"/>
                <w:highlight w:val="none"/>
                <w:lang w:val="en-US" w:eastAsia="zh-CN"/>
              </w:rPr>
              <w:t>试验台</w:t>
            </w:r>
          </w:p>
        </w:tc>
        <w:tc>
          <w:tcPr>
            <w:tcW w:w="1423" w:type="dxa"/>
            <w:noWrap w:val="0"/>
            <w:vAlign w:val="center"/>
          </w:tcPr>
          <w:p>
            <w:pPr>
              <w:keepNext w:val="0"/>
              <w:keepLines w:val="0"/>
              <w:pageBreakBefore w:val="0"/>
              <w:widowControl w:val="0"/>
              <w:kinsoku/>
              <w:wordWrap/>
              <w:overflowPunct/>
              <w:topLinePunct w:val="0"/>
              <w:bidi w:val="0"/>
              <w:adjustRightInd w:val="0"/>
              <w:snapToGrid/>
              <w:spacing w:line="240" w:lineRule="auto"/>
              <w:ind w:firstLine="0" w:firstLineChars="0"/>
              <w:jc w:val="center"/>
              <w:textAlignment w:val="baseline"/>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i w:val="0"/>
                <w:iCs w:val="0"/>
                <w:caps w:val="0"/>
                <w:smallCaps w:val="0"/>
                <w:color w:val="auto"/>
                <w:kern w:val="28"/>
                <w:sz w:val="21"/>
                <w:szCs w:val="21"/>
                <w:highlight w:val="none"/>
                <w:vertAlign w:val="baseline"/>
                <w:lang w:val="en-US" w:eastAsia="zh-CN" w:bidi="ar"/>
              </w:rPr>
              <w:t>产品功能性能测试</w:t>
            </w:r>
          </w:p>
        </w:tc>
        <w:tc>
          <w:tcPr>
            <w:tcW w:w="1503" w:type="dxa"/>
            <w:noWrap w:val="0"/>
            <w:vAlign w:val="center"/>
          </w:tcPr>
          <w:p>
            <w:pPr>
              <w:keepNext w:val="0"/>
              <w:keepLines w:val="0"/>
              <w:pageBreakBefore w:val="0"/>
              <w:widowControl w:val="0"/>
              <w:kinsoku/>
              <w:wordWrap/>
              <w:overflowPunct/>
              <w:topLinePunct w:val="0"/>
              <w:bidi w:val="0"/>
              <w:adjustRightInd w:val="0"/>
              <w:snapToGrid/>
              <w:spacing w:line="240" w:lineRule="auto"/>
              <w:ind w:firstLine="0" w:firstLineChars="0"/>
              <w:jc w:val="center"/>
              <w:textAlignment w:val="baseline"/>
              <w:rPr>
                <w:rFonts w:hint="default" w:ascii="Times New Roman" w:hAnsi="Times New Roman" w:eastAsia="宋体" w:cs="宋体"/>
                <w:caps w:val="0"/>
                <w:smallCaps w:val="0"/>
                <w:color w:val="000000"/>
                <w:szCs w:val="21"/>
                <w:highlight w:val="none"/>
              </w:rPr>
            </w:pPr>
            <w:r>
              <w:rPr>
                <w:rFonts w:hint="eastAsia" w:ascii="Times New Roman" w:hAnsi="Times New Roman" w:cs="宋体" w:eastAsiaTheme="minorEastAsia"/>
                <w:i w:val="0"/>
                <w:iCs w:val="0"/>
                <w:caps w:val="0"/>
                <w:smallCaps w:val="0"/>
                <w:color w:val="auto"/>
                <w:sz w:val="21"/>
                <w:szCs w:val="21"/>
                <w:highlight w:val="none"/>
                <w:lang w:val="en-US" w:eastAsia="zh-CN"/>
              </w:rPr>
              <w:t>HS-1291</w:t>
            </w:r>
          </w:p>
        </w:tc>
        <w:tc>
          <w:tcPr>
            <w:tcW w:w="2933" w:type="dxa"/>
            <w:noWrap w:val="0"/>
            <w:vAlign w:val="center"/>
          </w:tcPr>
          <w:p>
            <w:pPr>
              <w:keepNext w:val="0"/>
              <w:keepLines w:val="0"/>
              <w:pageBreakBefore w:val="0"/>
              <w:widowControl w:val="0"/>
              <w:kinsoku/>
              <w:wordWrap/>
              <w:overflowPunct/>
              <w:topLinePunct w:val="0"/>
              <w:bidi w:val="0"/>
              <w:adjustRightInd w:val="0"/>
              <w:snapToGrid/>
              <w:spacing w:line="240" w:lineRule="auto"/>
              <w:ind w:firstLine="0" w:firstLineChars="0"/>
              <w:jc w:val="center"/>
              <w:textAlignment w:val="baseline"/>
              <w:rPr>
                <w:rFonts w:hint="default" w:ascii="Times New Roman" w:hAnsi="Times New Roman" w:eastAsia="宋体" w:cs="宋体"/>
                <w:caps w:val="0"/>
                <w:smallCaps w:val="0"/>
                <w:color w:val="000000"/>
                <w:szCs w:val="21"/>
                <w:highlight w:val="none"/>
              </w:rPr>
            </w:pPr>
            <w:r>
              <w:rPr>
                <w:rFonts w:hint="eastAsia" w:ascii="Times New Roman" w:hAnsi="Times New Roman" w:cs="宋体"/>
                <w:i w:val="0"/>
                <w:iCs w:val="0"/>
                <w:caps w:val="0"/>
                <w:smallCaps w:val="0"/>
                <w:color w:val="auto"/>
                <w:sz w:val="21"/>
                <w:szCs w:val="21"/>
                <w:highlight w:val="none"/>
                <w:lang w:val="en-US" w:eastAsia="zh-CN"/>
              </w:rPr>
              <w:t>/</w:t>
            </w:r>
          </w:p>
        </w:tc>
        <w:tc>
          <w:tcPr>
            <w:tcW w:w="1029" w:type="dxa"/>
            <w:noWrap w:val="0"/>
            <w:vAlign w:val="center"/>
          </w:tcPr>
          <w:p>
            <w:pPr>
              <w:keepNext w:val="0"/>
              <w:keepLines w:val="0"/>
              <w:pageBreakBefore w:val="0"/>
              <w:widowControl w:val="0"/>
              <w:kinsoku/>
              <w:wordWrap/>
              <w:overflowPunct/>
              <w:topLinePunct w:val="0"/>
              <w:bidi w:val="0"/>
              <w:adjustRightInd w:val="0"/>
              <w:snapToGrid/>
              <w:spacing w:line="240" w:lineRule="auto"/>
              <w:ind w:firstLine="0" w:firstLineChars="0"/>
              <w:jc w:val="center"/>
              <w:textAlignment w:val="baseline"/>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b w:val="0"/>
                <w:bCs/>
                <w:i w:val="0"/>
                <w:iCs w:val="0"/>
                <w:caps w:val="0"/>
                <w:smallCaps w:val="0"/>
                <w:color w:val="000000"/>
                <w:kern w:val="28"/>
                <w:sz w:val="21"/>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432" w:type="pct"/>
            <w:noWrap w:val="0"/>
            <w:vAlign w:val="center"/>
          </w:tcPr>
          <w:p>
            <w:pPr>
              <w:pStyle w:val="113"/>
              <w:keepNext w:val="0"/>
              <w:keepLines w:val="0"/>
              <w:pageBreakBefore w:val="0"/>
              <w:widowControl w:val="0"/>
              <w:numPr>
                <w:ilvl w:val="0"/>
                <w:numId w:val="34"/>
              </w:numPr>
              <w:kinsoku/>
              <w:wordWrap/>
              <w:overflowPunct/>
              <w:topLinePunct w:val="0"/>
              <w:bidi w:val="0"/>
              <w:spacing w:line="240" w:lineRule="auto"/>
              <w:ind w:firstLine="0" w:firstLineChars="0"/>
              <w:rPr>
                <w:rFonts w:hint="default" w:ascii="Times New Roman" w:hAnsi="Times New Roman" w:eastAsia="宋体" w:cs="宋体"/>
                <w:caps w:val="0"/>
                <w:smallCaps w:val="0"/>
                <w:color w:val="000000"/>
                <w:highlight w:val="none"/>
              </w:rPr>
            </w:pPr>
          </w:p>
        </w:tc>
        <w:tc>
          <w:tcPr>
            <w:tcW w:w="1685" w:type="dxa"/>
            <w:noWrap w:val="0"/>
            <w:vAlign w:val="center"/>
          </w:tcPr>
          <w:p>
            <w:pPr>
              <w:keepNext w:val="0"/>
              <w:keepLines w:val="0"/>
              <w:pageBreakBefore w:val="0"/>
              <w:widowControl w:val="0"/>
              <w:kinsoku/>
              <w:wordWrap/>
              <w:overflowPunct/>
              <w:topLinePunct w:val="0"/>
              <w:bidi w:val="0"/>
              <w:spacing w:line="240" w:lineRule="auto"/>
              <w:ind w:firstLine="0" w:firstLineChars="0"/>
              <w:jc w:val="center"/>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szCs w:val="21"/>
                <w:highlight w:val="none"/>
              </w:rPr>
              <w:t>双极性电源</w:t>
            </w:r>
          </w:p>
        </w:tc>
        <w:tc>
          <w:tcPr>
            <w:tcW w:w="1423" w:type="dxa"/>
            <w:noWrap w:val="0"/>
            <w:vAlign w:val="center"/>
          </w:tcPr>
          <w:p>
            <w:pPr>
              <w:keepNext w:val="0"/>
              <w:keepLines w:val="0"/>
              <w:pageBreakBefore w:val="0"/>
              <w:widowControl w:val="0"/>
              <w:kinsoku/>
              <w:wordWrap/>
              <w:overflowPunct/>
              <w:topLinePunct w:val="0"/>
              <w:bidi w:val="0"/>
              <w:spacing w:line="240" w:lineRule="auto"/>
              <w:ind w:firstLine="0" w:firstLineChars="0"/>
              <w:jc w:val="center"/>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szCs w:val="21"/>
                <w:highlight w:val="none"/>
              </w:rPr>
              <w:t>供电</w:t>
            </w:r>
          </w:p>
        </w:tc>
        <w:tc>
          <w:tcPr>
            <w:tcW w:w="1503" w:type="dxa"/>
            <w:noWrap w:val="0"/>
            <w:vAlign w:val="center"/>
          </w:tcPr>
          <w:p>
            <w:pPr>
              <w:keepNext w:val="0"/>
              <w:keepLines w:val="0"/>
              <w:pageBreakBefore w:val="0"/>
              <w:widowControl w:val="0"/>
              <w:kinsoku/>
              <w:wordWrap/>
              <w:overflowPunct/>
              <w:topLinePunct w:val="0"/>
              <w:bidi w:val="0"/>
              <w:spacing w:line="240" w:lineRule="auto"/>
              <w:ind w:firstLine="0" w:firstLineChars="0"/>
              <w:jc w:val="center"/>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szCs w:val="21"/>
                <w:highlight w:val="none"/>
              </w:rPr>
              <w:t>PBZ40-10</w:t>
            </w:r>
          </w:p>
        </w:tc>
        <w:tc>
          <w:tcPr>
            <w:tcW w:w="2933" w:type="dxa"/>
            <w:noWrap w:val="0"/>
            <w:vAlign w:val="center"/>
          </w:tcPr>
          <w:p>
            <w:pPr>
              <w:keepNext w:val="0"/>
              <w:keepLines w:val="0"/>
              <w:pageBreakBefore w:val="0"/>
              <w:widowControl w:val="0"/>
              <w:tabs>
                <w:tab w:val="left" w:pos="567"/>
              </w:tabs>
              <w:kinsoku/>
              <w:wordWrap/>
              <w:overflowPunct/>
              <w:topLinePunct w:val="0"/>
              <w:bidi w:val="0"/>
              <w:snapToGrid w:val="0"/>
              <w:spacing w:line="240" w:lineRule="auto"/>
              <w:ind w:firstLine="0" w:firstLineChars="0"/>
              <w:jc w:val="center"/>
              <w:textAlignment w:val="center"/>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szCs w:val="21"/>
                <w:highlight w:val="none"/>
              </w:rPr>
              <w:t>输出电压误差≤0.1V</w:t>
            </w:r>
          </w:p>
          <w:p>
            <w:pPr>
              <w:keepNext w:val="0"/>
              <w:keepLines w:val="0"/>
              <w:pageBreakBefore w:val="0"/>
              <w:widowControl w:val="0"/>
              <w:kinsoku/>
              <w:wordWrap/>
              <w:overflowPunct/>
              <w:topLinePunct w:val="0"/>
              <w:bidi w:val="0"/>
              <w:spacing w:line="240" w:lineRule="auto"/>
              <w:ind w:firstLine="0" w:firstLineChars="0"/>
              <w:jc w:val="center"/>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szCs w:val="21"/>
                <w:highlight w:val="none"/>
              </w:rPr>
              <w:t>输出电流误差±0.04A</w:t>
            </w:r>
          </w:p>
        </w:tc>
        <w:tc>
          <w:tcPr>
            <w:tcW w:w="1029" w:type="dxa"/>
            <w:noWrap w:val="0"/>
            <w:vAlign w:val="center"/>
          </w:tcPr>
          <w:p>
            <w:pPr>
              <w:keepNext w:val="0"/>
              <w:keepLines w:val="0"/>
              <w:pageBreakBefore w:val="0"/>
              <w:widowControl w:val="0"/>
              <w:kinsoku/>
              <w:wordWrap/>
              <w:overflowPunct/>
              <w:topLinePunct w:val="0"/>
              <w:bidi w:val="0"/>
              <w:spacing w:line="240" w:lineRule="auto"/>
              <w:ind w:firstLine="0" w:firstLineChars="0"/>
              <w:jc w:val="center"/>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432" w:type="pct"/>
            <w:noWrap w:val="0"/>
            <w:vAlign w:val="center"/>
          </w:tcPr>
          <w:p>
            <w:pPr>
              <w:pStyle w:val="113"/>
              <w:keepNext w:val="0"/>
              <w:keepLines w:val="0"/>
              <w:pageBreakBefore w:val="0"/>
              <w:widowControl w:val="0"/>
              <w:numPr>
                <w:ilvl w:val="0"/>
                <w:numId w:val="34"/>
              </w:numPr>
              <w:kinsoku/>
              <w:wordWrap/>
              <w:overflowPunct/>
              <w:topLinePunct w:val="0"/>
              <w:bidi w:val="0"/>
              <w:spacing w:line="240" w:lineRule="auto"/>
              <w:ind w:firstLine="0" w:firstLineChars="0"/>
              <w:rPr>
                <w:rFonts w:hint="default" w:ascii="Times New Roman" w:hAnsi="Times New Roman" w:eastAsia="宋体" w:cs="宋体"/>
                <w:caps w:val="0"/>
                <w:smallCaps w:val="0"/>
                <w:color w:val="000000"/>
                <w:highlight w:val="none"/>
              </w:rPr>
            </w:pPr>
          </w:p>
        </w:tc>
        <w:tc>
          <w:tcPr>
            <w:tcW w:w="898" w:type="pct"/>
            <w:noWrap w:val="0"/>
            <w:vAlign w:val="center"/>
          </w:tcPr>
          <w:p>
            <w:pPr>
              <w:keepNext w:val="0"/>
              <w:keepLines w:val="0"/>
              <w:pageBreakBefore w:val="0"/>
              <w:widowControl w:val="0"/>
              <w:kinsoku/>
              <w:wordWrap/>
              <w:overflowPunct/>
              <w:topLinePunct w:val="0"/>
              <w:bidi w:val="0"/>
              <w:spacing w:line="240" w:lineRule="auto"/>
              <w:ind w:firstLine="0" w:firstLineChars="0"/>
              <w:jc w:val="center"/>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szCs w:val="21"/>
                <w:highlight w:val="none"/>
              </w:rPr>
              <w:t>尖峰测试仪</w:t>
            </w:r>
          </w:p>
        </w:tc>
        <w:tc>
          <w:tcPr>
            <w:tcW w:w="758" w:type="pct"/>
            <w:noWrap w:val="0"/>
            <w:vAlign w:val="center"/>
          </w:tcPr>
          <w:p>
            <w:pPr>
              <w:keepNext w:val="0"/>
              <w:keepLines w:val="0"/>
              <w:pageBreakBefore w:val="0"/>
              <w:widowControl w:val="0"/>
              <w:kinsoku/>
              <w:wordWrap/>
              <w:overflowPunct/>
              <w:topLinePunct w:val="0"/>
              <w:bidi w:val="0"/>
              <w:spacing w:line="240" w:lineRule="auto"/>
              <w:ind w:firstLine="0" w:firstLineChars="0"/>
              <w:jc w:val="center"/>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szCs w:val="21"/>
                <w:highlight w:val="none"/>
              </w:rPr>
              <w:t>输出互连电缆的感应尖峰信号</w:t>
            </w:r>
          </w:p>
        </w:tc>
        <w:tc>
          <w:tcPr>
            <w:tcW w:w="801" w:type="pct"/>
            <w:noWrap w:val="0"/>
            <w:vAlign w:val="center"/>
          </w:tcPr>
          <w:p>
            <w:pPr>
              <w:keepNext w:val="0"/>
              <w:keepLines w:val="0"/>
              <w:pageBreakBefore w:val="0"/>
              <w:widowControl w:val="0"/>
              <w:kinsoku/>
              <w:wordWrap/>
              <w:overflowPunct/>
              <w:topLinePunct w:val="0"/>
              <w:bidi w:val="0"/>
              <w:spacing w:line="240" w:lineRule="auto"/>
              <w:ind w:firstLine="0" w:firstLineChars="0"/>
              <w:jc w:val="center"/>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szCs w:val="21"/>
                <w:highlight w:val="none"/>
              </w:rPr>
              <w:t>IVS19</w:t>
            </w:r>
          </w:p>
        </w:tc>
        <w:tc>
          <w:tcPr>
            <w:tcW w:w="1563" w:type="pct"/>
            <w:noWrap w:val="0"/>
            <w:vAlign w:val="center"/>
          </w:tcPr>
          <w:p>
            <w:pPr>
              <w:keepNext w:val="0"/>
              <w:keepLines w:val="0"/>
              <w:pageBreakBefore w:val="0"/>
              <w:widowControl w:val="0"/>
              <w:tabs>
                <w:tab w:val="left" w:pos="567"/>
              </w:tabs>
              <w:kinsoku/>
              <w:wordWrap/>
              <w:overflowPunct/>
              <w:topLinePunct w:val="0"/>
              <w:bidi w:val="0"/>
              <w:snapToGrid w:val="0"/>
              <w:spacing w:line="240" w:lineRule="auto"/>
              <w:ind w:firstLine="0" w:firstLineChars="0"/>
              <w:jc w:val="center"/>
              <w:textAlignment w:val="center"/>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szCs w:val="21"/>
                <w:highlight w:val="none"/>
              </w:rPr>
              <w:t>总持续时间允许值：</w:t>
            </w:r>
          </w:p>
          <w:p>
            <w:pPr>
              <w:keepNext w:val="0"/>
              <w:keepLines w:val="0"/>
              <w:pageBreakBefore w:val="0"/>
              <w:widowControl w:val="0"/>
              <w:tabs>
                <w:tab w:val="left" w:pos="567"/>
              </w:tabs>
              <w:kinsoku/>
              <w:wordWrap/>
              <w:overflowPunct/>
              <w:topLinePunct w:val="0"/>
              <w:bidi w:val="0"/>
              <w:snapToGrid w:val="0"/>
              <w:spacing w:line="240" w:lineRule="auto"/>
              <w:ind w:firstLine="0" w:firstLineChars="0"/>
              <w:jc w:val="center"/>
              <w:textAlignment w:val="center"/>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szCs w:val="21"/>
                <w:highlight w:val="none"/>
              </w:rPr>
              <w:t>50us～1000us；</w:t>
            </w:r>
          </w:p>
          <w:p>
            <w:pPr>
              <w:keepNext w:val="0"/>
              <w:keepLines w:val="0"/>
              <w:pageBreakBefore w:val="0"/>
              <w:widowControl w:val="0"/>
              <w:kinsoku/>
              <w:wordWrap/>
              <w:overflowPunct/>
              <w:topLinePunct w:val="0"/>
              <w:bidi w:val="0"/>
              <w:spacing w:line="240" w:lineRule="auto"/>
              <w:ind w:firstLine="0" w:firstLineChars="0"/>
              <w:jc w:val="center"/>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szCs w:val="21"/>
                <w:highlight w:val="none"/>
              </w:rPr>
              <w:t>重复周期允许值：0.2us～10us</w:t>
            </w:r>
          </w:p>
        </w:tc>
        <w:tc>
          <w:tcPr>
            <w:tcW w:w="548" w:type="pct"/>
            <w:noWrap w:val="0"/>
            <w:vAlign w:val="center"/>
          </w:tcPr>
          <w:p>
            <w:pPr>
              <w:keepNext w:val="0"/>
              <w:keepLines w:val="0"/>
              <w:pageBreakBefore w:val="0"/>
              <w:widowControl w:val="0"/>
              <w:kinsoku/>
              <w:wordWrap/>
              <w:overflowPunct/>
              <w:topLinePunct w:val="0"/>
              <w:bidi w:val="0"/>
              <w:spacing w:line="240" w:lineRule="auto"/>
              <w:ind w:firstLine="0" w:firstLineChars="0"/>
              <w:jc w:val="center"/>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432" w:type="pct"/>
            <w:noWrap w:val="0"/>
            <w:vAlign w:val="center"/>
          </w:tcPr>
          <w:p>
            <w:pPr>
              <w:pStyle w:val="113"/>
              <w:keepNext w:val="0"/>
              <w:keepLines w:val="0"/>
              <w:pageBreakBefore w:val="0"/>
              <w:widowControl w:val="0"/>
              <w:numPr>
                <w:ilvl w:val="0"/>
                <w:numId w:val="34"/>
              </w:numPr>
              <w:kinsoku/>
              <w:wordWrap/>
              <w:overflowPunct/>
              <w:topLinePunct w:val="0"/>
              <w:bidi w:val="0"/>
              <w:spacing w:line="240" w:lineRule="auto"/>
              <w:ind w:firstLine="0" w:firstLineChars="0"/>
              <w:rPr>
                <w:rFonts w:hint="default" w:ascii="Times New Roman" w:hAnsi="Times New Roman" w:eastAsia="宋体" w:cs="宋体"/>
                <w:caps w:val="0"/>
                <w:smallCaps w:val="0"/>
                <w:color w:val="000000"/>
                <w:highlight w:val="none"/>
              </w:rPr>
            </w:pPr>
          </w:p>
        </w:tc>
        <w:tc>
          <w:tcPr>
            <w:tcW w:w="898" w:type="pct"/>
            <w:noWrap w:val="0"/>
            <w:vAlign w:val="center"/>
          </w:tcPr>
          <w:p>
            <w:pPr>
              <w:keepNext w:val="0"/>
              <w:keepLines w:val="0"/>
              <w:pageBreakBefore w:val="0"/>
              <w:widowControl w:val="0"/>
              <w:kinsoku/>
              <w:wordWrap/>
              <w:overflowPunct/>
              <w:topLinePunct w:val="0"/>
              <w:bidi w:val="0"/>
              <w:spacing w:line="240" w:lineRule="auto"/>
              <w:ind w:firstLine="0" w:firstLineChars="0"/>
              <w:jc w:val="center"/>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szCs w:val="21"/>
                <w:highlight w:val="none"/>
              </w:rPr>
              <w:t>函数信号发生器</w:t>
            </w:r>
          </w:p>
        </w:tc>
        <w:tc>
          <w:tcPr>
            <w:tcW w:w="758" w:type="pct"/>
            <w:noWrap w:val="0"/>
            <w:vAlign w:val="center"/>
          </w:tcPr>
          <w:p>
            <w:pPr>
              <w:keepNext w:val="0"/>
              <w:keepLines w:val="0"/>
              <w:pageBreakBefore w:val="0"/>
              <w:widowControl w:val="0"/>
              <w:kinsoku/>
              <w:wordWrap/>
              <w:overflowPunct/>
              <w:topLinePunct w:val="0"/>
              <w:bidi w:val="0"/>
              <w:spacing w:line="240" w:lineRule="auto"/>
              <w:ind w:firstLine="0" w:firstLineChars="0"/>
              <w:jc w:val="center"/>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szCs w:val="21"/>
                <w:highlight w:val="none"/>
              </w:rPr>
              <w:t>信号输出</w:t>
            </w:r>
          </w:p>
        </w:tc>
        <w:tc>
          <w:tcPr>
            <w:tcW w:w="801" w:type="pct"/>
            <w:noWrap w:val="0"/>
            <w:vAlign w:val="center"/>
          </w:tcPr>
          <w:p>
            <w:pPr>
              <w:keepNext w:val="0"/>
              <w:keepLines w:val="0"/>
              <w:pageBreakBefore w:val="0"/>
              <w:widowControl w:val="0"/>
              <w:kinsoku/>
              <w:wordWrap/>
              <w:overflowPunct/>
              <w:topLinePunct w:val="0"/>
              <w:bidi w:val="0"/>
              <w:spacing w:line="240" w:lineRule="auto"/>
              <w:ind w:firstLine="0" w:firstLineChars="0"/>
              <w:jc w:val="center"/>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szCs w:val="21"/>
                <w:highlight w:val="none"/>
              </w:rPr>
              <w:t>33210A</w:t>
            </w:r>
          </w:p>
        </w:tc>
        <w:tc>
          <w:tcPr>
            <w:tcW w:w="1563" w:type="pct"/>
            <w:noWrap w:val="0"/>
            <w:vAlign w:val="center"/>
          </w:tcPr>
          <w:p>
            <w:pPr>
              <w:keepNext w:val="0"/>
              <w:keepLines w:val="0"/>
              <w:pageBreakBefore w:val="0"/>
              <w:widowControl w:val="0"/>
              <w:kinsoku/>
              <w:wordWrap/>
              <w:overflowPunct/>
              <w:topLinePunct w:val="0"/>
              <w:bidi w:val="0"/>
              <w:spacing w:line="240" w:lineRule="auto"/>
              <w:ind w:firstLine="0" w:firstLineChars="0"/>
              <w:jc w:val="center"/>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szCs w:val="21"/>
                <w:highlight w:val="none"/>
              </w:rPr>
              <w:t>精度：输出频率允许误差标称值±0.2%；正弦波幅度允许误差±0.3dB；直流电压允许误差标称值±3%；输出波形幅度允许误差±2.1%，正弦波失真允许误差≤0.04%</w:t>
            </w:r>
          </w:p>
        </w:tc>
        <w:tc>
          <w:tcPr>
            <w:tcW w:w="548" w:type="pct"/>
            <w:noWrap w:val="0"/>
            <w:vAlign w:val="center"/>
          </w:tcPr>
          <w:p>
            <w:pPr>
              <w:keepNext w:val="0"/>
              <w:keepLines w:val="0"/>
              <w:pageBreakBefore w:val="0"/>
              <w:widowControl w:val="0"/>
              <w:kinsoku/>
              <w:wordWrap/>
              <w:overflowPunct/>
              <w:topLinePunct w:val="0"/>
              <w:bidi w:val="0"/>
              <w:spacing w:line="240" w:lineRule="auto"/>
              <w:ind w:firstLine="0" w:firstLineChars="0"/>
              <w:jc w:val="center"/>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432" w:type="pct"/>
            <w:noWrap w:val="0"/>
            <w:vAlign w:val="center"/>
          </w:tcPr>
          <w:p>
            <w:pPr>
              <w:pStyle w:val="113"/>
              <w:keepNext w:val="0"/>
              <w:keepLines w:val="0"/>
              <w:pageBreakBefore w:val="0"/>
              <w:widowControl w:val="0"/>
              <w:numPr>
                <w:ilvl w:val="0"/>
                <w:numId w:val="34"/>
              </w:numPr>
              <w:kinsoku/>
              <w:wordWrap/>
              <w:overflowPunct/>
              <w:topLinePunct w:val="0"/>
              <w:bidi w:val="0"/>
              <w:spacing w:line="240" w:lineRule="auto"/>
              <w:ind w:firstLine="0" w:firstLineChars="0"/>
              <w:rPr>
                <w:rFonts w:hint="default" w:ascii="Times New Roman" w:hAnsi="Times New Roman" w:eastAsia="宋体" w:cs="宋体"/>
                <w:caps w:val="0"/>
                <w:smallCaps w:val="0"/>
                <w:color w:val="000000"/>
                <w:highlight w:val="none"/>
              </w:rPr>
            </w:pPr>
          </w:p>
        </w:tc>
        <w:tc>
          <w:tcPr>
            <w:tcW w:w="898" w:type="pct"/>
            <w:noWrap w:val="0"/>
            <w:vAlign w:val="center"/>
          </w:tcPr>
          <w:p>
            <w:pPr>
              <w:keepNext w:val="0"/>
              <w:keepLines w:val="0"/>
              <w:pageBreakBefore w:val="0"/>
              <w:widowControl w:val="0"/>
              <w:kinsoku/>
              <w:wordWrap/>
              <w:overflowPunct/>
              <w:topLinePunct w:val="0"/>
              <w:bidi w:val="0"/>
              <w:spacing w:line="240" w:lineRule="auto"/>
              <w:ind w:firstLine="0" w:firstLineChars="0"/>
              <w:jc w:val="center"/>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szCs w:val="21"/>
                <w:highlight w:val="none"/>
              </w:rPr>
              <w:t>音频功放</w:t>
            </w:r>
          </w:p>
        </w:tc>
        <w:tc>
          <w:tcPr>
            <w:tcW w:w="758" w:type="pct"/>
            <w:noWrap w:val="0"/>
            <w:vAlign w:val="center"/>
          </w:tcPr>
          <w:p>
            <w:pPr>
              <w:keepNext w:val="0"/>
              <w:keepLines w:val="0"/>
              <w:pageBreakBefore w:val="0"/>
              <w:widowControl w:val="0"/>
              <w:kinsoku/>
              <w:wordWrap/>
              <w:overflowPunct/>
              <w:topLinePunct w:val="0"/>
              <w:bidi w:val="0"/>
              <w:spacing w:line="240" w:lineRule="auto"/>
              <w:ind w:firstLine="0" w:firstLineChars="0"/>
              <w:jc w:val="center"/>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szCs w:val="21"/>
                <w:highlight w:val="none"/>
              </w:rPr>
              <w:t>信号放大</w:t>
            </w:r>
          </w:p>
        </w:tc>
        <w:tc>
          <w:tcPr>
            <w:tcW w:w="801" w:type="pct"/>
            <w:noWrap w:val="0"/>
            <w:vAlign w:val="center"/>
          </w:tcPr>
          <w:p>
            <w:pPr>
              <w:keepNext w:val="0"/>
              <w:keepLines w:val="0"/>
              <w:pageBreakBefore w:val="0"/>
              <w:widowControl w:val="0"/>
              <w:kinsoku/>
              <w:wordWrap/>
              <w:overflowPunct/>
              <w:topLinePunct w:val="0"/>
              <w:bidi w:val="0"/>
              <w:spacing w:line="240" w:lineRule="auto"/>
              <w:ind w:firstLine="0" w:firstLineChars="0"/>
              <w:jc w:val="center"/>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szCs w:val="21"/>
                <w:highlight w:val="none"/>
              </w:rPr>
              <w:t>7228</w:t>
            </w:r>
          </w:p>
        </w:tc>
        <w:tc>
          <w:tcPr>
            <w:tcW w:w="1563" w:type="pct"/>
            <w:noWrap w:val="0"/>
            <w:vAlign w:val="center"/>
          </w:tcPr>
          <w:p>
            <w:pPr>
              <w:keepNext w:val="0"/>
              <w:keepLines w:val="0"/>
              <w:pageBreakBefore w:val="0"/>
              <w:widowControl w:val="0"/>
              <w:kinsoku/>
              <w:wordWrap/>
              <w:overflowPunct/>
              <w:topLinePunct w:val="0"/>
              <w:bidi w:val="0"/>
              <w:spacing w:line="240" w:lineRule="auto"/>
              <w:ind w:firstLine="0" w:firstLineChars="0"/>
              <w:jc w:val="center"/>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szCs w:val="21"/>
                <w:highlight w:val="none"/>
              </w:rPr>
              <w:t>精度：放大器增益频率响应：±2dB，谐波总失真;＜0.5%，功率增益（100%）：＞25dB</w:t>
            </w:r>
          </w:p>
        </w:tc>
        <w:tc>
          <w:tcPr>
            <w:tcW w:w="548" w:type="pct"/>
            <w:noWrap w:val="0"/>
            <w:vAlign w:val="center"/>
          </w:tcPr>
          <w:p>
            <w:pPr>
              <w:keepNext w:val="0"/>
              <w:keepLines w:val="0"/>
              <w:pageBreakBefore w:val="0"/>
              <w:widowControl w:val="0"/>
              <w:kinsoku/>
              <w:wordWrap/>
              <w:overflowPunct/>
              <w:topLinePunct w:val="0"/>
              <w:bidi w:val="0"/>
              <w:spacing w:line="240" w:lineRule="auto"/>
              <w:ind w:firstLine="0" w:firstLineChars="0"/>
              <w:jc w:val="center"/>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432" w:type="pct"/>
            <w:noWrap w:val="0"/>
            <w:vAlign w:val="center"/>
          </w:tcPr>
          <w:p>
            <w:pPr>
              <w:pStyle w:val="113"/>
              <w:keepNext w:val="0"/>
              <w:keepLines w:val="0"/>
              <w:pageBreakBefore w:val="0"/>
              <w:widowControl w:val="0"/>
              <w:numPr>
                <w:ilvl w:val="0"/>
                <w:numId w:val="34"/>
              </w:numPr>
              <w:kinsoku/>
              <w:wordWrap/>
              <w:overflowPunct/>
              <w:topLinePunct w:val="0"/>
              <w:bidi w:val="0"/>
              <w:spacing w:line="240" w:lineRule="auto"/>
              <w:ind w:firstLine="0" w:firstLineChars="0"/>
              <w:rPr>
                <w:rFonts w:hint="default" w:ascii="Times New Roman" w:hAnsi="Times New Roman" w:eastAsia="宋体" w:cs="宋体"/>
                <w:caps w:val="0"/>
                <w:smallCaps w:val="0"/>
                <w:color w:val="000000"/>
                <w:highlight w:val="none"/>
              </w:rPr>
            </w:pPr>
          </w:p>
        </w:tc>
        <w:tc>
          <w:tcPr>
            <w:tcW w:w="898" w:type="pct"/>
            <w:noWrap w:val="0"/>
            <w:vAlign w:val="center"/>
          </w:tcPr>
          <w:p>
            <w:pPr>
              <w:keepNext w:val="0"/>
              <w:keepLines w:val="0"/>
              <w:pageBreakBefore w:val="0"/>
              <w:widowControl w:val="0"/>
              <w:kinsoku/>
              <w:wordWrap/>
              <w:overflowPunct/>
              <w:topLinePunct w:val="0"/>
              <w:bidi w:val="0"/>
              <w:spacing w:line="240" w:lineRule="auto"/>
              <w:ind w:firstLine="0" w:firstLineChars="0"/>
              <w:jc w:val="center"/>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szCs w:val="21"/>
                <w:highlight w:val="none"/>
              </w:rPr>
              <w:t>耦合变压器</w:t>
            </w:r>
          </w:p>
        </w:tc>
        <w:tc>
          <w:tcPr>
            <w:tcW w:w="758" w:type="pct"/>
            <w:noWrap w:val="0"/>
            <w:vAlign w:val="center"/>
          </w:tcPr>
          <w:p>
            <w:pPr>
              <w:keepNext w:val="0"/>
              <w:keepLines w:val="0"/>
              <w:pageBreakBefore w:val="0"/>
              <w:widowControl w:val="0"/>
              <w:kinsoku/>
              <w:wordWrap/>
              <w:overflowPunct/>
              <w:topLinePunct w:val="0"/>
              <w:bidi w:val="0"/>
              <w:spacing w:line="240" w:lineRule="auto"/>
              <w:ind w:firstLine="0" w:firstLineChars="0"/>
              <w:jc w:val="center"/>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szCs w:val="21"/>
                <w:highlight w:val="none"/>
              </w:rPr>
              <w:t>信号耦合</w:t>
            </w:r>
          </w:p>
        </w:tc>
        <w:tc>
          <w:tcPr>
            <w:tcW w:w="801" w:type="pct"/>
            <w:noWrap w:val="0"/>
            <w:vAlign w:val="center"/>
          </w:tcPr>
          <w:p>
            <w:pPr>
              <w:keepNext w:val="0"/>
              <w:keepLines w:val="0"/>
              <w:pageBreakBefore w:val="0"/>
              <w:widowControl w:val="0"/>
              <w:kinsoku/>
              <w:wordWrap/>
              <w:overflowPunct/>
              <w:topLinePunct w:val="0"/>
              <w:bidi w:val="0"/>
              <w:spacing w:line="240" w:lineRule="auto"/>
              <w:ind w:firstLine="0" w:firstLineChars="0"/>
              <w:jc w:val="center"/>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szCs w:val="21"/>
                <w:highlight w:val="none"/>
              </w:rPr>
              <w:t>T1000</w:t>
            </w:r>
          </w:p>
        </w:tc>
        <w:tc>
          <w:tcPr>
            <w:tcW w:w="1563" w:type="pct"/>
            <w:noWrap w:val="0"/>
            <w:vAlign w:val="center"/>
          </w:tcPr>
          <w:p>
            <w:pPr>
              <w:keepNext w:val="0"/>
              <w:keepLines w:val="0"/>
              <w:pageBreakBefore w:val="0"/>
              <w:widowControl w:val="0"/>
              <w:kinsoku/>
              <w:wordWrap/>
              <w:overflowPunct/>
              <w:topLinePunct w:val="0"/>
              <w:bidi w:val="0"/>
              <w:spacing w:line="240" w:lineRule="auto"/>
              <w:ind w:firstLine="0" w:firstLineChars="0"/>
              <w:jc w:val="center"/>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szCs w:val="21"/>
                <w:highlight w:val="none"/>
              </w:rPr>
              <w:t>电流准确度≤10%</w:t>
            </w:r>
          </w:p>
        </w:tc>
        <w:tc>
          <w:tcPr>
            <w:tcW w:w="548" w:type="pct"/>
            <w:noWrap w:val="0"/>
            <w:vAlign w:val="center"/>
          </w:tcPr>
          <w:p>
            <w:pPr>
              <w:keepNext w:val="0"/>
              <w:keepLines w:val="0"/>
              <w:pageBreakBefore w:val="0"/>
              <w:widowControl w:val="0"/>
              <w:kinsoku/>
              <w:wordWrap/>
              <w:overflowPunct/>
              <w:topLinePunct w:val="0"/>
              <w:bidi w:val="0"/>
              <w:spacing w:line="240" w:lineRule="auto"/>
              <w:ind w:firstLine="0" w:firstLineChars="0"/>
              <w:jc w:val="center"/>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432" w:type="pct"/>
            <w:noWrap w:val="0"/>
            <w:vAlign w:val="center"/>
          </w:tcPr>
          <w:p>
            <w:pPr>
              <w:pStyle w:val="113"/>
              <w:keepNext w:val="0"/>
              <w:keepLines w:val="0"/>
              <w:pageBreakBefore w:val="0"/>
              <w:widowControl w:val="0"/>
              <w:numPr>
                <w:ilvl w:val="0"/>
                <w:numId w:val="34"/>
              </w:numPr>
              <w:kinsoku/>
              <w:wordWrap/>
              <w:overflowPunct/>
              <w:topLinePunct w:val="0"/>
              <w:bidi w:val="0"/>
              <w:spacing w:line="240" w:lineRule="auto"/>
              <w:ind w:firstLine="0" w:firstLineChars="0"/>
              <w:rPr>
                <w:rFonts w:hint="default" w:ascii="Times New Roman" w:hAnsi="Times New Roman" w:eastAsia="宋体" w:cs="宋体"/>
                <w:caps w:val="0"/>
                <w:smallCaps w:val="0"/>
                <w:color w:val="000000"/>
                <w:highlight w:val="none"/>
              </w:rPr>
            </w:pPr>
          </w:p>
        </w:tc>
        <w:tc>
          <w:tcPr>
            <w:tcW w:w="898" w:type="pct"/>
            <w:noWrap w:val="0"/>
            <w:vAlign w:val="center"/>
          </w:tcPr>
          <w:p>
            <w:pPr>
              <w:keepNext w:val="0"/>
              <w:keepLines w:val="0"/>
              <w:pageBreakBefore w:val="0"/>
              <w:widowControl w:val="0"/>
              <w:kinsoku/>
              <w:wordWrap/>
              <w:overflowPunct/>
              <w:topLinePunct w:val="0"/>
              <w:bidi w:val="0"/>
              <w:spacing w:line="240" w:lineRule="auto"/>
              <w:ind w:firstLine="0" w:firstLineChars="0"/>
              <w:jc w:val="center"/>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szCs w:val="21"/>
                <w:highlight w:val="none"/>
              </w:rPr>
              <w:t>示波器</w:t>
            </w:r>
          </w:p>
        </w:tc>
        <w:tc>
          <w:tcPr>
            <w:tcW w:w="758" w:type="pct"/>
            <w:noWrap w:val="0"/>
            <w:vAlign w:val="center"/>
          </w:tcPr>
          <w:p>
            <w:pPr>
              <w:keepNext w:val="0"/>
              <w:keepLines w:val="0"/>
              <w:pageBreakBefore w:val="0"/>
              <w:widowControl w:val="0"/>
              <w:kinsoku/>
              <w:wordWrap/>
              <w:overflowPunct/>
              <w:topLinePunct w:val="0"/>
              <w:bidi w:val="0"/>
              <w:spacing w:line="240" w:lineRule="auto"/>
              <w:ind w:firstLine="0" w:firstLineChars="0"/>
              <w:jc w:val="center"/>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szCs w:val="21"/>
                <w:highlight w:val="none"/>
              </w:rPr>
              <w:t>监测信号</w:t>
            </w:r>
          </w:p>
        </w:tc>
        <w:tc>
          <w:tcPr>
            <w:tcW w:w="801" w:type="pct"/>
            <w:noWrap w:val="0"/>
            <w:vAlign w:val="center"/>
          </w:tcPr>
          <w:p>
            <w:pPr>
              <w:keepNext w:val="0"/>
              <w:keepLines w:val="0"/>
              <w:pageBreakBefore w:val="0"/>
              <w:widowControl w:val="0"/>
              <w:kinsoku/>
              <w:wordWrap/>
              <w:overflowPunct/>
              <w:topLinePunct w:val="0"/>
              <w:bidi w:val="0"/>
              <w:spacing w:line="240" w:lineRule="auto"/>
              <w:ind w:firstLine="0" w:firstLineChars="0"/>
              <w:jc w:val="center"/>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szCs w:val="21"/>
                <w:highlight w:val="none"/>
              </w:rPr>
              <w:t>MDO3054</w:t>
            </w:r>
          </w:p>
        </w:tc>
        <w:tc>
          <w:tcPr>
            <w:tcW w:w="1563" w:type="pct"/>
            <w:noWrap w:val="0"/>
            <w:vAlign w:val="center"/>
          </w:tcPr>
          <w:p>
            <w:pPr>
              <w:keepNext w:val="0"/>
              <w:keepLines w:val="0"/>
              <w:pageBreakBefore w:val="0"/>
              <w:widowControl w:val="0"/>
              <w:kinsoku/>
              <w:wordWrap/>
              <w:overflowPunct/>
              <w:topLinePunct w:val="0"/>
              <w:bidi w:val="0"/>
              <w:spacing w:line="240" w:lineRule="auto"/>
              <w:ind w:firstLine="0" w:firstLineChars="0"/>
              <w:jc w:val="center"/>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szCs w:val="21"/>
                <w:highlight w:val="none"/>
              </w:rPr>
              <w:t>精度：直流增益误差±2%；上升时间：＜0.8ns；输入阻抗：50Ω±1.5%，1MΩ±1%</w:t>
            </w:r>
          </w:p>
        </w:tc>
        <w:tc>
          <w:tcPr>
            <w:tcW w:w="548" w:type="pct"/>
            <w:noWrap w:val="0"/>
            <w:vAlign w:val="center"/>
          </w:tcPr>
          <w:p>
            <w:pPr>
              <w:keepNext w:val="0"/>
              <w:keepLines w:val="0"/>
              <w:pageBreakBefore w:val="0"/>
              <w:widowControl w:val="0"/>
              <w:kinsoku/>
              <w:wordWrap/>
              <w:overflowPunct/>
              <w:topLinePunct w:val="0"/>
              <w:bidi w:val="0"/>
              <w:spacing w:line="240" w:lineRule="auto"/>
              <w:ind w:firstLine="0" w:firstLineChars="0"/>
              <w:jc w:val="center"/>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432" w:type="pct"/>
            <w:noWrap w:val="0"/>
            <w:vAlign w:val="center"/>
          </w:tcPr>
          <w:p>
            <w:pPr>
              <w:pStyle w:val="113"/>
              <w:keepNext w:val="0"/>
              <w:keepLines w:val="0"/>
              <w:pageBreakBefore w:val="0"/>
              <w:widowControl w:val="0"/>
              <w:numPr>
                <w:ilvl w:val="0"/>
                <w:numId w:val="34"/>
              </w:numPr>
              <w:kinsoku/>
              <w:wordWrap/>
              <w:overflowPunct/>
              <w:topLinePunct w:val="0"/>
              <w:bidi w:val="0"/>
              <w:spacing w:line="240" w:lineRule="auto"/>
              <w:ind w:firstLine="0" w:firstLineChars="0"/>
              <w:rPr>
                <w:rFonts w:hint="default" w:ascii="Times New Roman" w:hAnsi="Times New Roman" w:eastAsia="宋体" w:cs="宋体"/>
                <w:caps w:val="0"/>
                <w:smallCaps w:val="0"/>
                <w:color w:val="000000"/>
                <w:highlight w:val="none"/>
              </w:rPr>
            </w:pPr>
          </w:p>
        </w:tc>
        <w:tc>
          <w:tcPr>
            <w:tcW w:w="898" w:type="pct"/>
            <w:noWrap w:val="0"/>
            <w:vAlign w:val="center"/>
          </w:tcPr>
          <w:p>
            <w:pPr>
              <w:keepNext w:val="0"/>
              <w:keepLines w:val="0"/>
              <w:pageBreakBefore w:val="0"/>
              <w:widowControl w:val="0"/>
              <w:kinsoku/>
              <w:wordWrap/>
              <w:overflowPunct/>
              <w:topLinePunct w:val="0"/>
              <w:bidi w:val="0"/>
              <w:spacing w:line="240" w:lineRule="auto"/>
              <w:ind w:firstLine="0" w:firstLineChars="0"/>
              <w:jc w:val="center"/>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szCs w:val="21"/>
                <w:highlight w:val="none"/>
              </w:rPr>
              <w:t>示波器电流探头</w:t>
            </w:r>
          </w:p>
        </w:tc>
        <w:tc>
          <w:tcPr>
            <w:tcW w:w="758" w:type="pct"/>
            <w:noWrap w:val="0"/>
            <w:vAlign w:val="center"/>
          </w:tcPr>
          <w:p>
            <w:pPr>
              <w:keepNext w:val="0"/>
              <w:keepLines w:val="0"/>
              <w:pageBreakBefore w:val="0"/>
              <w:widowControl w:val="0"/>
              <w:kinsoku/>
              <w:wordWrap/>
              <w:overflowPunct/>
              <w:topLinePunct w:val="0"/>
              <w:bidi w:val="0"/>
              <w:spacing w:line="240" w:lineRule="auto"/>
              <w:ind w:firstLine="0" w:firstLineChars="0"/>
              <w:jc w:val="center"/>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szCs w:val="21"/>
                <w:highlight w:val="none"/>
              </w:rPr>
              <w:t>监测磁场信号</w:t>
            </w:r>
          </w:p>
        </w:tc>
        <w:tc>
          <w:tcPr>
            <w:tcW w:w="801" w:type="pct"/>
            <w:noWrap w:val="0"/>
            <w:vAlign w:val="center"/>
          </w:tcPr>
          <w:p>
            <w:pPr>
              <w:keepNext w:val="0"/>
              <w:keepLines w:val="0"/>
              <w:pageBreakBefore w:val="0"/>
              <w:widowControl w:val="0"/>
              <w:kinsoku/>
              <w:wordWrap/>
              <w:overflowPunct/>
              <w:topLinePunct w:val="0"/>
              <w:bidi w:val="0"/>
              <w:spacing w:line="240" w:lineRule="auto"/>
              <w:ind w:firstLine="0" w:firstLineChars="0"/>
              <w:jc w:val="center"/>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szCs w:val="21"/>
                <w:highlight w:val="none"/>
              </w:rPr>
              <w:t>TCP0150</w:t>
            </w:r>
          </w:p>
        </w:tc>
        <w:tc>
          <w:tcPr>
            <w:tcW w:w="1563" w:type="pct"/>
            <w:noWrap w:val="0"/>
            <w:vAlign w:val="center"/>
          </w:tcPr>
          <w:p>
            <w:pPr>
              <w:keepNext w:val="0"/>
              <w:keepLines w:val="0"/>
              <w:pageBreakBefore w:val="0"/>
              <w:widowControl w:val="0"/>
              <w:tabs>
                <w:tab w:val="left" w:pos="567"/>
              </w:tabs>
              <w:kinsoku/>
              <w:wordWrap/>
              <w:overflowPunct/>
              <w:topLinePunct w:val="0"/>
              <w:bidi w:val="0"/>
              <w:snapToGrid w:val="0"/>
              <w:spacing w:line="240" w:lineRule="auto"/>
              <w:ind w:firstLine="0" w:firstLineChars="0"/>
              <w:jc w:val="center"/>
              <w:textAlignment w:val="center"/>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szCs w:val="21"/>
                <w:highlight w:val="none"/>
              </w:rPr>
              <w:t>直流精度：±3%</w:t>
            </w:r>
          </w:p>
        </w:tc>
        <w:tc>
          <w:tcPr>
            <w:tcW w:w="548" w:type="pct"/>
            <w:noWrap w:val="0"/>
            <w:vAlign w:val="center"/>
          </w:tcPr>
          <w:p>
            <w:pPr>
              <w:keepNext w:val="0"/>
              <w:keepLines w:val="0"/>
              <w:pageBreakBefore w:val="0"/>
              <w:widowControl w:val="0"/>
              <w:kinsoku/>
              <w:wordWrap/>
              <w:overflowPunct/>
              <w:topLinePunct w:val="0"/>
              <w:bidi w:val="0"/>
              <w:spacing w:line="240" w:lineRule="auto"/>
              <w:ind w:firstLine="0" w:firstLineChars="0"/>
              <w:jc w:val="center"/>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432" w:type="pct"/>
            <w:noWrap w:val="0"/>
            <w:vAlign w:val="center"/>
          </w:tcPr>
          <w:p>
            <w:pPr>
              <w:pStyle w:val="113"/>
              <w:keepNext w:val="0"/>
              <w:keepLines w:val="0"/>
              <w:pageBreakBefore w:val="0"/>
              <w:widowControl w:val="0"/>
              <w:numPr>
                <w:ilvl w:val="0"/>
                <w:numId w:val="34"/>
              </w:numPr>
              <w:kinsoku/>
              <w:wordWrap/>
              <w:overflowPunct/>
              <w:topLinePunct w:val="0"/>
              <w:bidi w:val="0"/>
              <w:spacing w:line="240" w:lineRule="auto"/>
              <w:ind w:firstLine="0" w:firstLineChars="0"/>
              <w:rPr>
                <w:rFonts w:hint="default" w:ascii="Times New Roman" w:hAnsi="Times New Roman" w:eastAsia="宋体" w:cs="宋体"/>
                <w:caps w:val="0"/>
                <w:smallCaps w:val="0"/>
                <w:color w:val="000000"/>
                <w:highlight w:val="none"/>
              </w:rPr>
            </w:pPr>
          </w:p>
        </w:tc>
        <w:tc>
          <w:tcPr>
            <w:tcW w:w="898" w:type="pct"/>
            <w:noWrap w:val="0"/>
            <w:vAlign w:val="center"/>
          </w:tcPr>
          <w:p>
            <w:pPr>
              <w:keepNext w:val="0"/>
              <w:keepLines w:val="0"/>
              <w:pageBreakBefore w:val="0"/>
              <w:widowControl w:val="0"/>
              <w:kinsoku/>
              <w:wordWrap/>
              <w:overflowPunct/>
              <w:topLinePunct w:val="0"/>
              <w:bidi w:val="0"/>
              <w:spacing w:line="240" w:lineRule="auto"/>
              <w:ind w:firstLine="0" w:firstLineChars="0"/>
              <w:jc w:val="center"/>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szCs w:val="21"/>
                <w:highlight w:val="none"/>
              </w:rPr>
              <w:t>耦合变压器</w:t>
            </w:r>
          </w:p>
        </w:tc>
        <w:tc>
          <w:tcPr>
            <w:tcW w:w="758" w:type="pct"/>
            <w:noWrap w:val="0"/>
            <w:vAlign w:val="center"/>
          </w:tcPr>
          <w:p>
            <w:pPr>
              <w:keepNext w:val="0"/>
              <w:keepLines w:val="0"/>
              <w:pageBreakBefore w:val="0"/>
              <w:widowControl w:val="0"/>
              <w:kinsoku/>
              <w:wordWrap/>
              <w:overflowPunct/>
              <w:topLinePunct w:val="0"/>
              <w:bidi w:val="0"/>
              <w:spacing w:line="240" w:lineRule="auto"/>
              <w:ind w:firstLine="0" w:firstLineChars="0"/>
              <w:jc w:val="center"/>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szCs w:val="21"/>
                <w:highlight w:val="none"/>
              </w:rPr>
              <w:t>信号耦合</w:t>
            </w:r>
          </w:p>
        </w:tc>
        <w:tc>
          <w:tcPr>
            <w:tcW w:w="801" w:type="pct"/>
            <w:noWrap w:val="0"/>
            <w:vAlign w:val="center"/>
          </w:tcPr>
          <w:p>
            <w:pPr>
              <w:keepNext w:val="0"/>
              <w:keepLines w:val="0"/>
              <w:pageBreakBefore w:val="0"/>
              <w:widowControl w:val="0"/>
              <w:kinsoku/>
              <w:wordWrap/>
              <w:overflowPunct/>
              <w:topLinePunct w:val="0"/>
              <w:bidi w:val="0"/>
              <w:spacing w:line="240" w:lineRule="auto"/>
              <w:ind w:firstLine="0" w:firstLineChars="0"/>
              <w:jc w:val="center"/>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szCs w:val="21"/>
                <w:highlight w:val="none"/>
              </w:rPr>
              <w:t>T3700</w:t>
            </w:r>
          </w:p>
        </w:tc>
        <w:tc>
          <w:tcPr>
            <w:tcW w:w="1563" w:type="pct"/>
            <w:noWrap w:val="0"/>
            <w:vAlign w:val="center"/>
          </w:tcPr>
          <w:p>
            <w:pPr>
              <w:keepNext w:val="0"/>
              <w:keepLines w:val="0"/>
              <w:pageBreakBefore w:val="0"/>
              <w:widowControl w:val="0"/>
              <w:tabs>
                <w:tab w:val="left" w:pos="567"/>
              </w:tabs>
              <w:kinsoku/>
              <w:wordWrap/>
              <w:overflowPunct/>
              <w:topLinePunct w:val="0"/>
              <w:bidi w:val="0"/>
              <w:snapToGrid w:val="0"/>
              <w:spacing w:line="240" w:lineRule="auto"/>
              <w:ind w:firstLine="0" w:firstLineChars="0"/>
              <w:jc w:val="center"/>
              <w:textAlignment w:val="center"/>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szCs w:val="21"/>
                <w:highlight w:val="none"/>
              </w:rPr>
              <w:t>误差：＜10%</w:t>
            </w:r>
          </w:p>
        </w:tc>
        <w:tc>
          <w:tcPr>
            <w:tcW w:w="548" w:type="pct"/>
            <w:noWrap w:val="0"/>
            <w:vAlign w:val="center"/>
          </w:tcPr>
          <w:p>
            <w:pPr>
              <w:keepNext w:val="0"/>
              <w:keepLines w:val="0"/>
              <w:pageBreakBefore w:val="0"/>
              <w:widowControl w:val="0"/>
              <w:kinsoku/>
              <w:wordWrap/>
              <w:overflowPunct/>
              <w:topLinePunct w:val="0"/>
              <w:bidi w:val="0"/>
              <w:spacing w:line="240" w:lineRule="auto"/>
              <w:ind w:firstLine="0" w:firstLineChars="0"/>
              <w:jc w:val="center"/>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432" w:type="pct"/>
            <w:noWrap w:val="0"/>
            <w:vAlign w:val="center"/>
          </w:tcPr>
          <w:p>
            <w:pPr>
              <w:pStyle w:val="113"/>
              <w:keepNext w:val="0"/>
              <w:keepLines w:val="0"/>
              <w:pageBreakBefore w:val="0"/>
              <w:widowControl w:val="0"/>
              <w:numPr>
                <w:ilvl w:val="0"/>
                <w:numId w:val="34"/>
              </w:numPr>
              <w:kinsoku/>
              <w:wordWrap/>
              <w:overflowPunct/>
              <w:topLinePunct w:val="0"/>
              <w:bidi w:val="0"/>
              <w:spacing w:line="240" w:lineRule="auto"/>
              <w:ind w:firstLine="0" w:firstLineChars="0"/>
              <w:rPr>
                <w:rFonts w:hint="default" w:ascii="Times New Roman" w:hAnsi="Times New Roman" w:eastAsia="宋体" w:cs="宋体"/>
                <w:caps w:val="0"/>
                <w:smallCaps w:val="0"/>
                <w:color w:val="000000"/>
                <w:highlight w:val="none"/>
              </w:rPr>
            </w:pPr>
          </w:p>
        </w:tc>
        <w:tc>
          <w:tcPr>
            <w:tcW w:w="898" w:type="pct"/>
            <w:noWrap w:val="0"/>
            <w:vAlign w:val="center"/>
          </w:tcPr>
          <w:p>
            <w:pPr>
              <w:keepNext w:val="0"/>
              <w:keepLines w:val="0"/>
              <w:pageBreakBefore w:val="0"/>
              <w:widowControl w:val="0"/>
              <w:kinsoku/>
              <w:wordWrap/>
              <w:overflowPunct/>
              <w:topLinePunct w:val="0"/>
              <w:bidi w:val="0"/>
              <w:spacing w:line="240" w:lineRule="auto"/>
              <w:ind w:firstLine="0" w:firstLineChars="0"/>
              <w:jc w:val="center"/>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szCs w:val="21"/>
                <w:highlight w:val="none"/>
              </w:rPr>
              <w:t>高压差分探头</w:t>
            </w:r>
          </w:p>
        </w:tc>
        <w:tc>
          <w:tcPr>
            <w:tcW w:w="758" w:type="pct"/>
            <w:noWrap w:val="0"/>
            <w:vAlign w:val="center"/>
          </w:tcPr>
          <w:p>
            <w:pPr>
              <w:keepNext w:val="0"/>
              <w:keepLines w:val="0"/>
              <w:pageBreakBefore w:val="0"/>
              <w:widowControl w:val="0"/>
              <w:kinsoku/>
              <w:wordWrap/>
              <w:overflowPunct/>
              <w:topLinePunct w:val="0"/>
              <w:bidi w:val="0"/>
              <w:spacing w:line="240" w:lineRule="auto"/>
              <w:ind w:firstLine="0" w:firstLineChars="0"/>
              <w:jc w:val="center"/>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szCs w:val="21"/>
                <w:highlight w:val="none"/>
              </w:rPr>
              <w:t>监测互连电缆的感应尖峰信号</w:t>
            </w:r>
          </w:p>
        </w:tc>
        <w:tc>
          <w:tcPr>
            <w:tcW w:w="801" w:type="pct"/>
            <w:noWrap w:val="0"/>
            <w:vAlign w:val="center"/>
          </w:tcPr>
          <w:p>
            <w:pPr>
              <w:keepNext w:val="0"/>
              <w:keepLines w:val="0"/>
              <w:pageBreakBefore w:val="0"/>
              <w:widowControl w:val="0"/>
              <w:kinsoku/>
              <w:wordWrap/>
              <w:overflowPunct/>
              <w:topLinePunct w:val="0"/>
              <w:bidi w:val="0"/>
              <w:spacing w:line="240" w:lineRule="auto"/>
              <w:ind w:firstLine="0" w:firstLineChars="0"/>
              <w:jc w:val="center"/>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szCs w:val="21"/>
                <w:highlight w:val="none"/>
              </w:rPr>
              <w:t>THDP0100</w:t>
            </w:r>
          </w:p>
        </w:tc>
        <w:tc>
          <w:tcPr>
            <w:tcW w:w="1563" w:type="pct"/>
            <w:noWrap w:val="0"/>
            <w:vAlign w:val="center"/>
          </w:tcPr>
          <w:p>
            <w:pPr>
              <w:keepNext w:val="0"/>
              <w:keepLines w:val="0"/>
              <w:pageBreakBefore w:val="0"/>
              <w:widowControl w:val="0"/>
              <w:tabs>
                <w:tab w:val="left" w:pos="567"/>
              </w:tabs>
              <w:kinsoku/>
              <w:wordWrap/>
              <w:overflowPunct/>
              <w:topLinePunct w:val="0"/>
              <w:bidi w:val="0"/>
              <w:snapToGrid w:val="0"/>
              <w:spacing w:line="240" w:lineRule="auto"/>
              <w:ind w:firstLine="0" w:firstLineChars="0"/>
              <w:jc w:val="center"/>
              <w:textAlignment w:val="center"/>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szCs w:val="21"/>
                <w:highlight w:val="none"/>
              </w:rPr>
              <w:t>精度：衰减比允许误差±2%</w:t>
            </w:r>
          </w:p>
        </w:tc>
        <w:tc>
          <w:tcPr>
            <w:tcW w:w="548" w:type="pct"/>
            <w:noWrap w:val="0"/>
            <w:vAlign w:val="center"/>
          </w:tcPr>
          <w:p>
            <w:pPr>
              <w:keepNext w:val="0"/>
              <w:keepLines w:val="0"/>
              <w:pageBreakBefore w:val="0"/>
              <w:widowControl w:val="0"/>
              <w:kinsoku/>
              <w:wordWrap/>
              <w:overflowPunct/>
              <w:topLinePunct w:val="0"/>
              <w:bidi w:val="0"/>
              <w:spacing w:line="240" w:lineRule="auto"/>
              <w:ind w:firstLine="0" w:firstLineChars="0"/>
              <w:jc w:val="center"/>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432" w:type="pct"/>
            <w:noWrap w:val="0"/>
            <w:vAlign w:val="center"/>
          </w:tcPr>
          <w:p>
            <w:pPr>
              <w:pStyle w:val="113"/>
              <w:keepNext w:val="0"/>
              <w:keepLines w:val="0"/>
              <w:pageBreakBefore w:val="0"/>
              <w:widowControl w:val="0"/>
              <w:numPr>
                <w:ilvl w:val="0"/>
                <w:numId w:val="34"/>
              </w:numPr>
              <w:kinsoku/>
              <w:wordWrap/>
              <w:overflowPunct/>
              <w:topLinePunct w:val="0"/>
              <w:bidi w:val="0"/>
              <w:spacing w:line="240" w:lineRule="auto"/>
              <w:ind w:firstLine="0" w:firstLineChars="0"/>
              <w:rPr>
                <w:rFonts w:hint="default" w:ascii="Times New Roman" w:hAnsi="Times New Roman" w:eastAsia="宋体" w:cs="宋体"/>
                <w:caps w:val="0"/>
                <w:smallCaps w:val="0"/>
                <w:color w:val="000000"/>
                <w:highlight w:val="none"/>
              </w:rPr>
            </w:pPr>
          </w:p>
        </w:tc>
        <w:tc>
          <w:tcPr>
            <w:tcW w:w="898" w:type="pct"/>
            <w:noWrap w:val="0"/>
            <w:vAlign w:val="center"/>
          </w:tcPr>
          <w:p>
            <w:pPr>
              <w:keepNext w:val="0"/>
              <w:keepLines w:val="0"/>
              <w:pageBreakBefore w:val="0"/>
              <w:widowControl w:val="0"/>
              <w:kinsoku/>
              <w:wordWrap/>
              <w:overflowPunct/>
              <w:topLinePunct w:val="0"/>
              <w:bidi w:val="0"/>
              <w:spacing w:line="240" w:lineRule="auto"/>
              <w:ind w:firstLine="0" w:firstLineChars="0"/>
              <w:jc w:val="center"/>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szCs w:val="21"/>
                <w:highlight w:val="none"/>
              </w:rPr>
              <w:t>隔离变压器</w:t>
            </w:r>
          </w:p>
        </w:tc>
        <w:tc>
          <w:tcPr>
            <w:tcW w:w="758" w:type="pct"/>
            <w:noWrap w:val="0"/>
            <w:vAlign w:val="center"/>
          </w:tcPr>
          <w:p>
            <w:pPr>
              <w:keepNext w:val="0"/>
              <w:keepLines w:val="0"/>
              <w:pageBreakBefore w:val="0"/>
              <w:widowControl w:val="0"/>
              <w:kinsoku/>
              <w:wordWrap/>
              <w:overflowPunct/>
              <w:topLinePunct w:val="0"/>
              <w:bidi w:val="0"/>
              <w:spacing w:line="240" w:lineRule="auto"/>
              <w:ind w:firstLine="0" w:firstLineChars="0"/>
              <w:jc w:val="center"/>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szCs w:val="21"/>
                <w:highlight w:val="none"/>
              </w:rPr>
              <w:t>浮地</w:t>
            </w:r>
          </w:p>
        </w:tc>
        <w:tc>
          <w:tcPr>
            <w:tcW w:w="801" w:type="pct"/>
            <w:noWrap w:val="0"/>
            <w:vAlign w:val="center"/>
          </w:tcPr>
          <w:p>
            <w:pPr>
              <w:keepNext w:val="0"/>
              <w:keepLines w:val="0"/>
              <w:pageBreakBefore w:val="0"/>
              <w:widowControl w:val="0"/>
              <w:kinsoku/>
              <w:wordWrap/>
              <w:overflowPunct/>
              <w:topLinePunct w:val="0"/>
              <w:bidi w:val="0"/>
              <w:spacing w:line="240" w:lineRule="auto"/>
              <w:ind w:firstLine="0" w:firstLineChars="0"/>
              <w:jc w:val="center"/>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szCs w:val="21"/>
                <w:highlight w:val="none"/>
              </w:rPr>
              <w:t>7032-2</w:t>
            </w:r>
          </w:p>
        </w:tc>
        <w:tc>
          <w:tcPr>
            <w:tcW w:w="1563" w:type="pct"/>
            <w:noWrap w:val="0"/>
            <w:vAlign w:val="center"/>
          </w:tcPr>
          <w:p>
            <w:pPr>
              <w:keepNext w:val="0"/>
              <w:keepLines w:val="0"/>
              <w:pageBreakBefore w:val="0"/>
              <w:widowControl w:val="0"/>
              <w:kinsoku/>
              <w:wordWrap/>
              <w:overflowPunct/>
              <w:topLinePunct w:val="0"/>
              <w:bidi w:val="0"/>
              <w:spacing w:line="240" w:lineRule="auto"/>
              <w:ind w:firstLine="0" w:firstLineChars="0"/>
              <w:jc w:val="center"/>
              <w:textAlignment w:val="center"/>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szCs w:val="21"/>
                <w:highlight w:val="none"/>
              </w:rPr>
              <w:t>精度：电压误差±10%</w:t>
            </w:r>
          </w:p>
          <w:p>
            <w:pPr>
              <w:keepNext w:val="0"/>
              <w:keepLines w:val="0"/>
              <w:pageBreakBefore w:val="0"/>
              <w:widowControl w:val="0"/>
              <w:tabs>
                <w:tab w:val="left" w:pos="567"/>
              </w:tabs>
              <w:kinsoku/>
              <w:wordWrap/>
              <w:overflowPunct/>
              <w:topLinePunct w:val="0"/>
              <w:bidi w:val="0"/>
              <w:snapToGrid w:val="0"/>
              <w:spacing w:line="240" w:lineRule="auto"/>
              <w:ind w:firstLine="0" w:firstLineChars="0"/>
              <w:jc w:val="center"/>
              <w:textAlignment w:val="center"/>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szCs w:val="21"/>
                <w:highlight w:val="none"/>
              </w:rPr>
              <w:t>频率误差±5%</w:t>
            </w:r>
          </w:p>
        </w:tc>
        <w:tc>
          <w:tcPr>
            <w:tcW w:w="548" w:type="pct"/>
            <w:noWrap w:val="0"/>
            <w:vAlign w:val="center"/>
          </w:tcPr>
          <w:p>
            <w:pPr>
              <w:keepNext w:val="0"/>
              <w:keepLines w:val="0"/>
              <w:pageBreakBefore w:val="0"/>
              <w:widowControl w:val="0"/>
              <w:kinsoku/>
              <w:wordWrap/>
              <w:overflowPunct/>
              <w:topLinePunct w:val="0"/>
              <w:bidi w:val="0"/>
              <w:spacing w:line="240" w:lineRule="auto"/>
              <w:ind w:firstLine="0" w:firstLineChars="0"/>
              <w:jc w:val="center"/>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432" w:type="pct"/>
            <w:noWrap w:val="0"/>
            <w:vAlign w:val="center"/>
          </w:tcPr>
          <w:p>
            <w:pPr>
              <w:pStyle w:val="113"/>
              <w:keepNext w:val="0"/>
              <w:keepLines w:val="0"/>
              <w:pageBreakBefore w:val="0"/>
              <w:widowControl w:val="0"/>
              <w:numPr>
                <w:ilvl w:val="0"/>
                <w:numId w:val="34"/>
              </w:numPr>
              <w:kinsoku/>
              <w:wordWrap/>
              <w:overflowPunct/>
              <w:topLinePunct w:val="0"/>
              <w:bidi w:val="0"/>
              <w:spacing w:line="240" w:lineRule="auto"/>
              <w:ind w:firstLine="0" w:firstLineChars="0"/>
              <w:rPr>
                <w:rFonts w:hint="default" w:ascii="Times New Roman" w:hAnsi="Times New Roman" w:eastAsia="宋体" w:cs="宋体"/>
                <w:caps w:val="0"/>
                <w:smallCaps w:val="0"/>
                <w:color w:val="000000"/>
                <w:highlight w:val="none"/>
              </w:rPr>
            </w:pPr>
          </w:p>
        </w:tc>
        <w:tc>
          <w:tcPr>
            <w:tcW w:w="1685" w:type="dxa"/>
            <w:noWrap w:val="0"/>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caps w:val="0"/>
                <w:smallCaps w:val="0"/>
                <w:color w:val="000000"/>
                <w:szCs w:val="21"/>
                <w:highlight w:val="none"/>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空盒气压表</w:t>
            </w:r>
          </w:p>
        </w:tc>
        <w:tc>
          <w:tcPr>
            <w:tcW w:w="1423" w:type="dxa"/>
            <w:noWrap w:val="0"/>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caps w:val="0"/>
                <w:smallCaps w:val="0"/>
                <w:color w:val="000000"/>
                <w:szCs w:val="21"/>
                <w:highlight w:val="none"/>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监测实验室大气压</w:t>
            </w:r>
          </w:p>
        </w:tc>
        <w:tc>
          <w:tcPr>
            <w:tcW w:w="1503" w:type="dxa"/>
            <w:noWrap w:val="0"/>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i w:val="0"/>
                <w:iCs w:val="0"/>
                <w:caps w:val="0"/>
                <w:smallCaps w:val="0"/>
                <w:color w:val="000000" w:themeColor="text1"/>
                <w:kern w:val="0"/>
                <w:sz w:val="21"/>
                <w:szCs w:val="21"/>
                <w:highlight w:val="none"/>
                <w14:textFill>
                  <w14:solidFill>
                    <w14:schemeClr w14:val="tx1"/>
                  </w14:solidFill>
                </w14:textFill>
              </w:rPr>
              <w:t>TES1160</w:t>
            </w:r>
          </w:p>
        </w:tc>
        <w:tc>
          <w:tcPr>
            <w:tcW w:w="2933" w:type="dxa"/>
            <w:noWrap w:val="0"/>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i w:val="0"/>
                <w:iCs w:val="0"/>
                <w:caps w:val="0"/>
                <w:smallCaps w:val="0"/>
                <w:color w:val="000000" w:themeColor="text1"/>
                <w:kern w:val="0"/>
                <w:sz w:val="21"/>
                <w:szCs w:val="21"/>
                <w:highlight w:val="none"/>
                <w14:textFill>
                  <w14:solidFill>
                    <w14:schemeClr w14:val="tx1"/>
                  </w14:solidFill>
                </w14:textFill>
              </w:rPr>
              <w:t>测量范围：50～110kPa</w:t>
            </w:r>
          </w:p>
        </w:tc>
        <w:tc>
          <w:tcPr>
            <w:tcW w:w="1029" w:type="dxa"/>
            <w:noWrap w:val="0"/>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caps w:val="0"/>
                <w:smallCaps w:val="0"/>
                <w:color w:val="000000"/>
                <w:szCs w:val="21"/>
                <w:highlight w:val="none"/>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432" w:type="pct"/>
            <w:noWrap w:val="0"/>
            <w:vAlign w:val="center"/>
          </w:tcPr>
          <w:p>
            <w:pPr>
              <w:pStyle w:val="113"/>
              <w:keepNext w:val="0"/>
              <w:keepLines w:val="0"/>
              <w:pageBreakBefore w:val="0"/>
              <w:widowControl w:val="0"/>
              <w:numPr>
                <w:ilvl w:val="0"/>
                <w:numId w:val="34"/>
              </w:numPr>
              <w:kinsoku/>
              <w:wordWrap/>
              <w:overflowPunct/>
              <w:topLinePunct w:val="0"/>
              <w:bidi w:val="0"/>
              <w:spacing w:line="240" w:lineRule="auto"/>
              <w:ind w:firstLine="0" w:firstLineChars="0"/>
              <w:rPr>
                <w:rFonts w:hint="default" w:ascii="Times New Roman" w:hAnsi="Times New Roman" w:eastAsia="宋体" w:cs="宋体"/>
                <w:caps w:val="0"/>
                <w:smallCaps w:val="0"/>
                <w:color w:val="000000"/>
                <w:highlight w:val="none"/>
              </w:rPr>
            </w:pPr>
          </w:p>
        </w:tc>
        <w:tc>
          <w:tcPr>
            <w:tcW w:w="1685" w:type="dxa"/>
            <w:noWrap w:val="0"/>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caps w:val="0"/>
                <w:smallCaps w:val="0"/>
                <w:color w:val="000000"/>
                <w:szCs w:val="21"/>
                <w:highlight w:val="none"/>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温湿度计</w:t>
            </w:r>
          </w:p>
        </w:tc>
        <w:tc>
          <w:tcPr>
            <w:tcW w:w="1423" w:type="dxa"/>
            <w:noWrap w:val="0"/>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caps w:val="0"/>
                <w:smallCaps w:val="0"/>
                <w:color w:val="000000"/>
                <w:szCs w:val="21"/>
                <w:highlight w:val="none"/>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监测温度、湿度</w:t>
            </w:r>
          </w:p>
        </w:tc>
        <w:tc>
          <w:tcPr>
            <w:tcW w:w="1503" w:type="dxa"/>
            <w:noWrap w:val="0"/>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i w:val="0"/>
                <w:iCs w:val="0"/>
                <w:caps w:val="0"/>
                <w:smallCaps w:val="0"/>
                <w:color w:val="000000" w:themeColor="text1"/>
                <w:kern w:val="0"/>
                <w:sz w:val="21"/>
                <w:szCs w:val="21"/>
                <w:highlight w:val="none"/>
                <w14:textFill>
                  <w14:solidFill>
                    <w14:schemeClr w14:val="tx1"/>
                  </w14:solidFill>
                </w14:textFill>
              </w:rPr>
              <w:t>DL8840</w:t>
            </w:r>
          </w:p>
        </w:tc>
        <w:tc>
          <w:tcPr>
            <w:tcW w:w="2933" w:type="dxa"/>
            <w:noWrap w:val="0"/>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温度范围：15℃～35℃</w:t>
            </w:r>
          </w:p>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caps w:val="0"/>
                <w:smallCaps w:val="0"/>
                <w:color w:val="000000"/>
                <w:szCs w:val="21"/>
                <w:highlight w:val="none"/>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湿度范围：＜85%</w:t>
            </w:r>
          </w:p>
        </w:tc>
        <w:tc>
          <w:tcPr>
            <w:tcW w:w="1029" w:type="dxa"/>
            <w:noWrap w:val="0"/>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caps w:val="0"/>
                <w:smallCaps w:val="0"/>
                <w:color w:val="000000"/>
                <w:szCs w:val="21"/>
                <w:highlight w:val="none"/>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trHeight w:val="397" w:hRule="atLeast"/>
          <w:jc w:val="center"/>
        </w:trPr>
        <w:tc>
          <w:tcPr>
            <w:tcW w:w="432" w:type="pct"/>
            <w:noWrap w:val="0"/>
            <w:vAlign w:val="center"/>
          </w:tcPr>
          <w:p>
            <w:pPr>
              <w:pStyle w:val="113"/>
              <w:keepNext w:val="0"/>
              <w:keepLines w:val="0"/>
              <w:pageBreakBefore w:val="0"/>
              <w:widowControl w:val="0"/>
              <w:numPr>
                <w:ilvl w:val="0"/>
                <w:numId w:val="34"/>
              </w:numPr>
              <w:kinsoku/>
              <w:wordWrap/>
              <w:overflowPunct/>
              <w:topLinePunct w:val="0"/>
              <w:bidi w:val="0"/>
              <w:spacing w:line="240" w:lineRule="auto"/>
              <w:ind w:firstLine="0" w:firstLineChars="0"/>
              <w:rPr>
                <w:rFonts w:hint="default" w:ascii="Times New Roman" w:hAnsi="Times New Roman" w:eastAsia="宋体" w:cs="宋体"/>
                <w:caps w:val="0"/>
                <w:smallCaps w:val="0"/>
                <w:color w:val="000000"/>
                <w:highlight w:val="none"/>
              </w:rPr>
            </w:pPr>
          </w:p>
        </w:tc>
        <w:tc>
          <w:tcPr>
            <w:tcW w:w="898" w:type="pct"/>
            <w:noWrap w:val="0"/>
            <w:vAlign w:val="center"/>
          </w:tcPr>
          <w:p>
            <w:pPr>
              <w:keepNext w:val="0"/>
              <w:keepLines w:val="0"/>
              <w:pageBreakBefore w:val="0"/>
              <w:widowControl w:val="0"/>
              <w:kinsoku/>
              <w:wordWrap/>
              <w:overflowPunct/>
              <w:topLinePunct w:val="0"/>
              <w:bidi w:val="0"/>
              <w:spacing w:line="240" w:lineRule="auto"/>
              <w:ind w:firstLine="0" w:firstLineChars="0"/>
              <w:jc w:val="center"/>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szCs w:val="21"/>
                <w:highlight w:val="none"/>
              </w:rPr>
              <w:t>万用表</w:t>
            </w:r>
          </w:p>
        </w:tc>
        <w:tc>
          <w:tcPr>
            <w:tcW w:w="758" w:type="pct"/>
            <w:noWrap w:val="0"/>
            <w:vAlign w:val="center"/>
          </w:tcPr>
          <w:p>
            <w:pPr>
              <w:keepNext w:val="0"/>
              <w:keepLines w:val="0"/>
              <w:pageBreakBefore w:val="0"/>
              <w:widowControl w:val="0"/>
              <w:kinsoku/>
              <w:wordWrap/>
              <w:overflowPunct/>
              <w:topLinePunct w:val="0"/>
              <w:bidi w:val="0"/>
              <w:spacing w:line="240" w:lineRule="auto"/>
              <w:ind w:firstLine="0" w:firstLineChars="0"/>
              <w:jc w:val="center"/>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szCs w:val="21"/>
                <w:highlight w:val="none"/>
              </w:rPr>
              <w:t>检测电压</w:t>
            </w:r>
          </w:p>
        </w:tc>
        <w:tc>
          <w:tcPr>
            <w:tcW w:w="801" w:type="pct"/>
            <w:noWrap w:val="0"/>
            <w:vAlign w:val="center"/>
          </w:tcPr>
          <w:p>
            <w:pPr>
              <w:keepNext w:val="0"/>
              <w:keepLines w:val="0"/>
              <w:pageBreakBefore w:val="0"/>
              <w:widowControl w:val="0"/>
              <w:kinsoku/>
              <w:wordWrap/>
              <w:overflowPunct/>
              <w:topLinePunct w:val="0"/>
              <w:bidi w:val="0"/>
              <w:spacing w:line="240" w:lineRule="auto"/>
              <w:ind w:firstLine="0" w:firstLineChars="0"/>
              <w:jc w:val="center"/>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szCs w:val="21"/>
                <w:highlight w:val="none"/>
              </w:rPr>
              <w:t>15B+</w:t>
            </w:r>
          </w:p>
        </w:tc>
        <w:tc>
          <w:tcPr>
            <w:tcW w:w="1563" w:type="pct"/>
            <w:noWrap w:val="0"/>
            <w:vAlign w:val="center"/>
          </w:tcPr>
          <w:p>
            <w:pPr>
              <w:keepNext w:val="0"/>
              <w:keepLines w:val="0"/>
              <w:pageBreakBefore w:val="0"/>
              <w:widowControl w:val="0"/>
              <w:tabs>
                <w:tab w:val="left" w:pos="567"/>
              </w:tabs>
              <w:kinsoku/>
              <w:wordWrap/>
              <w:overflowPunct/>
              <w:topLinePunct w:val="0"/>
              <w:bidi w:val="0"/>
              <w:snapToGrid w:val="0"/>
              <w:spacing w:line="240" w:lineRule="auto"/>
              <w:ind w:firstLine="0" w:firstLineChars="0"/>
              <w:jc w:val="center"/>
              <w:textAlignment w:val="center"/>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szCs w:val="21"/>
                <w:highlight w:val="none"/>
              </w:rPr>
              <w:t>精度：±2%</w:t>
            </w:r>
          </w:p>
        </w:tc>
        <w:tc>
          <w:tcPr>
            <w:tcW w:w="548" w:type="pct"/>
            <w:noWrap w:val="0"/>
            <w:vAlign w:val="center"/>
          </w:tcPr>
          <w:p>
            <w:pPr>
              <w:keepNext w:val="0"/>
              <w:keepLines w:val="0"/>
              <w:pageBreakBefore w:val="0"/>
              <w:widowControl w:val="0"/>
              <w:kinsoku/>
              <w:wordWrap/>
              <w:overflowPunct/>
              <w:topLinePunct w:val="0"/>
              <w:bidi w:val="0"/>
              <w:spacing w:line="240" w:lineRule="auto"/>
              <w:ind w:firstLine="0" w:firstLineChars="0"/>
              <w:jc w:val="center"/>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trHeight w:val="397" w:hRule="atLeast"/>
          <w:jc w:val="center"/>
        </w:trPr>
        <w:tc>
          <w:tcPr>
            <w:tcW w:w="432" w:type="pct"/>
            <w:noWrap w:val="0"/>
            <w:vAlign w:val="center"/>
          </w:tcPr>
          <w:p>
            <w:pPr>
              <w:pStyle w:val="113"/>
              <w:keepNext w:val="0"/>
              <w:keepLines w:val="0"/>
              <w:pageBreakBefore w:val="0"/>
              <w:widowControl w:val="0"/>
              <w:numPr>
                <w:ilvl w:val="0"/>
                <w:numId w:val="34"/>
              </w:numPr>
              <w:kinsoku/>
              <w:wordWrap/>
              <w:overflowPunct/>
              <w:topLinePunct w:val="0"/>
              <w:bidi w:val="0"/>
              <w:spacing w:line="240" w:lineRule="auto"/>
              <w:ind w:firstLine="0" w:firstLineChars="0"/>
              <w:rPr>
                <w:rFonts w:hint="default" w:ascii="Times New Roman" w:hAnsi="Times New Roman" w:eastAsia="宋体" w:cs="宋体"/>
                <w:caps w:val="0"/>
                <w:smallCaps w:val="0"/>
                <w:color w:val="000000"/>
                <w:highlight w:val="none"/>
              </w:rPr>
            </w:pPr>
          </w:p>
        </w:tc>
        <w:tc>
          <w:tcPr>
            <w:tcW w:w="898" w:type="pct"/>
            <w:noWrap w:val="0"/>
            <w:vAlign w:val="center"/>
          </w:tcPr>
          <w:p>
            <w:pPr>
              <w:keepNext w:val="0"/>
              <w:keepLines w:val="0"/>
              <w:pageBreakBefore w:val="0"/>
              <w:widowControl w:val="0"/>
              <w:kinsoku/>
              <w:wordWrap/>
              <w:overflowPunct/>
              <w:topLinePunct w:val="0"/>
              <w:bidi w:val="0"/>
              <w:spacing w:line="240" w:lineRule="auto"/>
              <w:ind w:firstLine="0" w:firstLineChars="0"/>
              <w:jc w:val="center"/>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szCs w:val="21"/>
                <w:highlight w:val="none"/>
              </w:rPr>
              <w:t>纤维卷尺</w:t>
            </w:r>
          </w:p>
        </w:tc>
        <w:tc>
          <w:tcPr>
            <w:tcW w:w="758" w:type="pct"/>
            <w:noWrap w:val="0"/>
            <w:vAlign w:val="center"/>
          </w:tcPr>
          <w:p>
            <w:pPr>
              <w:keepNext w:val="0"/>
              <w:keepLines w:val="0"/>
              <w:pageBreakBefore w:val="0"/>
              <w:widowControl w:val="0"/>
              <w:kinsoku/>
              <w:wordWrap/>
              <w:overflowPunct/>
              <w:topLinePunct w:val="0"/>
              <w:bidi w:val="0"/>
              <w:spacing w:line="240" w:lineRule="auto"/>
              <w:ind w:firstLine="0" w:firstLineChars="0"/>
              <w:jc w:val="center"/>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szCs w:val="21"/>
                <w:highlight w:val="none"/>
              </w:rPr>
              <w:t>测量长度</w:t>
            </w:r>
          </w:p>
        </w:tc>
        <w:tc>
          <w:tcPr>
            <w:tcW w:w="801" w:type="pct"/>
            <w:noWrap w:val="0"/>
            <w:vAlign w:val="center"/>
          </w:tcPr>
          <w:p>
            <w:pPr>
              <w:keepNext w:val="0"/>
              <w:keepLines w:val="0"/>
              <w:pageBreakBefore w:val="0"/>
              <w:widowControl w:val="0"/>
              <w:kinsoku/>
              <w:wordWrap/>
              <w:overflowPunct/>
              <w:topLinePunct w:val="0"/>
              <w:bidi w:val="0"/>
              <w:spacing w:line="240" w:lineRule="auto"/>
              <w:ind w:firstLine="0" w:firstLineChars="0"/>
              <w:jc w:val="center"/>
              <w:rPr>
                <w:rFonts w:hint="eastAsia" w:ascii="Times New Roman" w:hAnsi="Times New Roman" w:eastAsia="宋体" w:cs="宋体"/>
                <w:caps w:val="0"/>
                <w:smallCaps w:val="0"/>
                <w:color w:val="000000"/>
                <w:szCs w:val="21"/>
                <w:highlight w:val="none"/>
                <w:lang w:eastAsia="zh-CN"/>
              </w:rPr>
            </w:pPr>
            <w:r>
              <w:rPr>
                <w:rFonts w:hint="eastAsia" w:cs="宋体"/>
                <w:caps w:val="0"/>
                <w:smallCaps w:val="0"/>
                <w:color w:val="000000"/>
                <w:szCs w:val="21"/>
                <w:highlight w:val="none"/>
                <w:lang w:eastAsia="zh-CN"/>
              </w:rPr>
              <w:t>30m</w:t>
            </w:r>
          </w:p>
        </w:tc>
        <w:tc>
          <w:tcPr>
            <w:tcW w:w="1563" w:type="pct"/>
            <w:noWrap w:val="0"/>
            <w:vAlign w:val="center"/>
          </w:tcPr>
          <w:p>
            <w:pPr>
              <w:keepNext w:val="0"/>
              <w:keepLines w:val="0"/>
              <w:pageBreakBefore w:val="0"/>
              <w:widowControl w:val="0"/>
              <w:tabs>
                <w:tab w:val="left" w:pos="567"/>
              </w:tabs>
              <w:kinsoku/>
              <w:wordWrap/>
              <w:overflowPunct/>
              <w:topLinePunct w:val="0"/>
              <w:bidi w:val="0"/>
              <w:snapToGrid w:val="0"/>
              <w:spacing w:line="240" w:lineRule="auto"/>
              <w:ind w:firstLine="0" w:firstLineChars="0"/>
              <w:jc w:val="center"/>
              <w:textAlignment w:val="center"/>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szCs w:val="21"/>
                <w:highlight w:val="none"/>
              </w:rPr>
              <w:t>精度：±2%</w:t>
            </w:r>
          </w:p>
        </w:tc>
        <w:tc>
          <w:tcPr>
            <w:tcW w:w="548" w:type="pct"/>
            <w:noWrap w:val="0"/>
            <w:vAlign w:val="center"/>
          </w:tcPr>
          <w:p>
            <w:pPr>
              <w:keepNext w:val="0"/>
              <w:keepLines w:val="0"/>
              <w:pageBreakBefore w:val="0"/>
              <w:widowControl w:val="0"/>
              <w:kinsoku/>
              <w:wordWrap/>
              <w:overflowPunct/>
              <w:topLinePunct w:val="0"/>
              <w:bidi w:val="0"/>
              <w:spacing w:line="240" w:lineRule="auto"/>
              <w:ind w:firstLine="0" w:firstLineChars="0"/>
              <w:jc w:val="center"/>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trHeight w:val="397" w:hRule="atLeast"/>
          <w:jc w:val="center"/>
        </w:trPr>
        <w:tc>
          <w:tcPr>
            <w:tcW w:w="432" w:type="pct"/>
            <w:noWrap w:val="0"/>
            <w:vAlign w:val="center"/>
          </w:tcPr>
          <w:p>
            <w:pPr>
              <w:pStyle w:val="113"/>
              <w:keepNext w:val="0"/>
              <w:keepLines w:val="0"/>
              <w:pageBreakBefore w:val="0"/>
              <w:widowControl w:val="0"/>
              <w:numPr>
                <w:ilvl w:val="0"/>
                <w:numId w:val="34"/>
              </w:numPr>
              <w:kinsoku/>
              <w:wordWrap/>
              <w:overflowPunct/>
              <w:topLinePunct w:val="0"/>
              <w:bidi w:val="0"/>
              <w:spacing w:line="240" w:lineRule="auto"/>
              <w:ind w:firstLine="0" w:firstLineChars="0"/>
              <w:rPr>
                <w:rFonts w:hint="default" w:ascii="Times New Roman" w:hAnsi="Times New Roman" w:eastAsia="宋体" w:cs="宋体"/>
                <w:caps w:val="0"/>
                <w:smallCaps w:val="0"/>
                <w:color w:val="000000"/>
                <w:highlight w:val="none"/>
              </w:rPr>
            </w:pPr>
          </w:p>
        </w:tc>
        <w:tc>
          <w:tcPr>
            <w:tcW w:w="898" w:type="pct"/>
            <w:noWrap w:val="0"/>
            <w:vAlign w:val="center"/>
          </w:tcPr>
          <w:p>
            <w:pPr>
              <w:keepNext w:val="0"/>
              <w:keepLines w:val="0"/>
              <w:pageBreakBefore w:val="0"/>
              <w:widowControl w:val="0"/>
              <w:kinsoku/>
              <w:wordWrap/>
              <w:overflowPunct/>
              <w:topLinePunct w:val="0"/>
              <w:bidi w:val="0"/>
              <w:spacing w:line="240" w:lineRule="auto"/>
              <w:ind w:firstLine="0" w:firstLineChars="0"/>
              <w:jc w:val="center"/>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szCs w:val="21"/>
                <w:highlight w:val="none"/>
              </w:rPr>
              <w:t>直流电阻测试仪</w:t>
            </w:r>
          </w:p>
        </w:tc>
        <w:tc>
          <w:tcPr>
            <w:tcW w:w="758" w:type="pct"/>
            <w:noWrap w:val="0"/>
            <w:vAlign w:val="center"/>
          </w:tcPr>
          <w:p>
            <w:pPr>
              <w:keepNext w:val="0"/>
              <w:keepLines w:val="0"/>
              <w:pageBreakBefore w:val="0"/>
              <w:widowControl w:val="0"/>
              <w:kinsoku/>
              <w:wordWrap/>
              <w:overflowPunct/>
              <w:topLinePunct w:val="0"/>
              <w:bidi w:val="0"/>
              <w:spacing w:line="240" w:lineRule="auto"/>
              <w:ind w:firstLine="0" w:firstLineChars="0"/>
              <w:jc w:val="center"/>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szCs w:val="21"/>
                <w:highlight w:val="none"/>
              </w:rPr>
              <w:t>检测搭接电阻</w:t>
            </w:r>
          </w:p>
        </w:tc>
        <w:tc>
          <w:tcPr>
            <w:tcW w:w="801" w:type="pct"/>
            <w:noWrap w:val="0"/>
            <w:vAlign w:val="center"/>
          </w:tcPr>
          <w:p>
            <w:pPr>
              <w:keepNext w:val="0"/>
              <w:keepLines w:val="0"/>
              <w:pageBreakBefore w:val="0"/>
              <w:widowControl w:val="0"/>
              <w:kinsoku/>
              <w:wordWrap/>
              <w:overflowPunct/>
              <w:topLinePunct w:val="0"/>
              <w:bidi w:val="0"/>
              <w:spacing w:line="240" w:lineRule="auto"/>
              <w:ind w:firstLine="0" w:firstLineChars="0"/>
              <w:jc w:val="center"/>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szCs w:val="21"/>
                <w:highlight w:val="none"/>
              </w:rPr>
              <w:t>TH2516B</w:t>
            </w:r>
          </w:p>
        </w:tc>
        <w:tc>
          <w:tcPr>
            <w:tcW w:w="1563" w:type="pct"/>
            <w:noWrap w:val="0"/>
            <w:vAlign w:val="center"/>
          </w:tcPr>
          <w:p>
            <w:pPr>
              <w:keepNext w:val="0"/>
              <w:keepLines w:val="0"/>
              <w:pageBreakBefore w:val="0"/>
              <w:widowControl w:val="0"/>
              <w:tabs>
                <w:tab w:val="left" w:pos="567"/>
              </w:tabs>
              <w:kinsoku/>
              <w:wordWrap/>
              <w:overflowPunct/>
              <w:topLinePunct w:val="0"/>
              <w:bidi w:val="0"/>
              <w:snapToGrid w:val="0"/>
              <w:spacing w:line="240" w:lineRule="auto"/>
              <w:ind w:firstLine="0" w:firstLineChars="0"/>
              <w:jc w:val="center"/>
              <w:textAlignment w:val="center"/>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szCs w:val="21"/>
                <w:highlight w:val="none"/>
              </w:rPr>
              <w:t>精度：±2%</w:t>
            </w:r>
          </w:p>
        </w:tc>
        <w:tc>
          <w:tcPr>
            <w:tcW w:w="548" w:type="pct"/>
            <w:noWrap w:val="0"/>
            <w:vAlign w:val="center"/>
          </w:tcPr>
          <w:p>
            <w:pPr>
              <w:keepNext w:val="0"/>
              <w:keepLines w:val="0"/>
              <w:pageBreakBefore w:val="0"/>
              <w:widowControl w:val="0"/>
              <w:kinsoku/>
              <w:wordWrap/>
              <w:overflowPunct/>
              <w:topLinePunct w:val="0"/>
              <w:bidi w:val="0"/>
              <w:spacing w:line="240" w:lineRule="auto"/>
              <w:ind w:firstLine="0" w:firstLineChars="0"/>
              <w:jc w:val="center"/>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5000" w:type="pct"/>
            <w:gridSpan w:val="6"/>
            <w:noWrap w:val="0"/>
            <w:vAlign w:val="center"/>
          </w:tcPr>
          <w:p>
            <w:pPr>
              <w:keepNext w:val="0"/>
              <w:keepLines w:val="0"/>
              <w:pageBreakBefore w:val="0"/>
              <w:widowControl w:val="0"/>
              <w:kinsoku/>
              <w:wordWrap/>
              <w:overflowPunct/>
              <w:topLinePunct w:val="0"/>
              <w:bidi w:val="0"/>
              <w:adjustRightInd w:val="0"/>
              <w:spacing w:line="240" w:lineRule="auto"/>
              <w:ind w:firstLine="0" w:firstLineChars="0"/>
              <w:jc w:val="left"/>
              <w:textAlignment w:val="baseline"/>
              <w:rPr>
                <w:rFonts w:hint="default" w:ascii="Times New Roman" w:hAnsi="Times New Roman" w:eastAsia="宋体" w:cs="宋体"/>
                <w:bCs/>
                <w:iCs/>
                <w:caps w:val="0"/>
                <w:smallCaps w:val="0"/>
                <w:color w:val="000000"/>
                <w:kern w:val="28"/>
                <w:szCs w:val="21"/>
                <w:highlight w:val="none"/>
              </w:rPr>
            </w:pPr>
            <w:r>
              <w:rPr>
                <w:rFonts w:hint="default" w:ascii="Times New Roman" w:hAnsi="Times New Roman" w:eastAsia="宋体" w:cs="宋体"/>
                <w:bCs/>
                <w:iCs/>
                <w:caps w:val="0"/>
                <w:smallCaps w:val="0"/>
                <w:color w:val="000000"/>
                <w:kern w:val="28"/>
                <w:szCs w:val="21"/>
                <w:highlight w:val="none"/>
              </w:rPr>
              <w:t>注：</w:t>
            </w:r>
          </w:p>
          <w:p>
            <w:pPr>
              <w:keepNext w:val="0"/>
              <w:keepLines w:val="0"/>
              <w:pageBreakBefore w:val="0"/>
              <w:widowControl w:val="0"/>
              <w:kinsoku/>
              <w:wordWrap/>
              <w:overflowPunct/>
              <w:topLinePunct w:val="0"/>
              <w:bidi w:val="0"/>
              <w:adjustRightInd w:val="0"/>
              <w:spacing w:line="240" w:lineRule="auto"/>
              <w:ind w:firstLine="0" w:firstLineChars="0"/>
              <w:jc w:val="left"/>
              <w:textAlignment w:val="baseline"/>
              <w:rPr>
                <w:rFonts w:hint="default" w:ascii="Times New Roman" w:hAnsi="Times New Roman" w:eastAsia="宋体" w:cs="宋体"/>
                <w:iCs/>
                <w:caps w:val="0"/>
                <w:smallCaps w:val="0"/>
                <w:color w:val="000000"/>
                <w:kern w:val="28"/>
                <w:szCs w:val="21"/>
                <w:highlight w:val="none"/>
              </w:rPr>
            </w:pPr>
            <w:r>
              <w:rPr>
                <w:rFonts w:hint="default" w:ascii="Times New Roman" w:hAnsi="Times New Roman" w:eastAsia="宋体" w:cs="宋体"/>
                <w:bCs/>
                <w:iCs/>
                <w:caps w:val="0"/>
                <w:smallCaps w:val="0"/>
                <w:color w:val="000000"/>
                <w:kern w:val="28"/>
                <w:szCs w:val="21"/>
                <w:highlight w:val="none"/>
              </w:rPr>
              <w:t>1.</w:t>
            </w:r>
            <w:r>
              <w:rPr>
                <w:rFonts w:hint="default" w:ascii="Times New Roman" w:hAnsi="Times New Roman" w:eastAsia="宋体" w:cs="宋体"/>
                <w:iCs/>
                <w:caps w:val="0"/>
                <w:smallCaps w:val="0"/>
                <w:color w:val="000000"/>
                <w:kern w:val="0"/>
                <w:szCs w:val="21"/>
                <w:highlight w:val="none"/>
              </w:rPr>
              <w:t>若选择的试验设备精度/量程比原试验设备等同或更优</w:t>
            </w:r>
            <w:r>
              <w:rPr>
                <w:rFonts w:hint="default" w:ascii="Times New Roman" w:hAnsi="Times New Roman" w:eastAsia="宋体" w:cs="宋体"/>
                <w:iCs/>
                <w:caps w:val="0"/>
                <w:smallCaps w:val="0"/>
                <w:color w:val="000000"/>
                <w:kern w:val="28"/>
                <w:szCs w:val="21"/>
                <w:highlight w:val="none"/>
              </w:rPr>
              <w:t>，则允许更换设备进行试验。</w:t>
            </w:r>
          </w:p>
          <w:p>
            <w:pPr>
              <w:keepNext w:val="0"/>
              <w:keepLines w:val="0"/>
              <w:pageBreakBefore w:val="0"/>
              <w:widowControl w:val="0"/>
              <w:kinsoku/>
              <w:wordWrap/>
              <w:overflowPunct/>
              <w:topLinePunct w:val="0"/>
              <w:bidi w:val="0"/>
              <w:adjustRightInd w:val="0"/>
              <w:spacing w:line="240" w:lineRule="auto"/>
              <w:ind w:firstLine="0" w:firstLineChars="0"/>
              <w:jc w:val="left"/>
              <w:textAlignment w:val="baseline"/>
              <w:rPr>
                <w:rFonts w:hint="default" w:ascii="Times New Roman" w:hAnsi="Times New Roman" w:eastAsia="宋体" w:cs="宋体"/>
                <w:iCs/>
                <w:caps w:val="0"/>
                <w:smallCaps w:val="0"/>
                <w:color w:val="000000"/>
                <w:kern w:val="28"/>
                <w:szCs w:val="21"/>
                <w:highlight w:val="none"/>
              </w:rPr>
            </w:pPr>
            <w:r>
              <w:rPr>
                <w:rFonts w:hint="default" w:ascii="Times New Roman" w:hAnsi="Times New Roman" w:eastAsia="宋体" w:cs="宋体"/>
                <w:iCs/>
                <w:caps w:val="0"/>
                <w:smallCaps w:val="0"/>
                <w:color w:val="000000"/>
                <w:kern w:val="28"/>
                <w:szCs w:val="21"/>
                <w:highlight w:val="none"/>
              </w:rPr>
              <w:t>2.实际使用的设备/仪器，由试验单位记录，并在试验报告中明确，如存在差异，应在试验报告中进行分析。</w:t>
            </w:r>
          </w:p>
          <w:p>
            <w:pPr>
              <w:keepNext w:val="0"/>
              <w:keepLines w:val="0"/>
              <w:pageBreakBefore w:val="0"/>
              <w:widowControl w:val="0"/>
              <w:kinsoku/>
              <w:wordWrap/>
              <w:overflowPunct/>
              <w:topLinePunct w:val="0"/>
              <w:bidi w:val="0"/>
              <w:spacing w:line="240" w:lineRule="auto"/>
              <w:ind w:firstLine="0" w:firstLineChars="0"/>
              <w:jc w:val="left"/>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bCs/>
                <w:iCs/>
                <w:caps w:val="0"/>
                <w:smallCaps w:val="0"/>
                <w:color w:val="000000"/>
                <w:kern w:val="28"/>
                <w:szCs w:val="21"/>
                <w:highlight w:val="none"/>
              </w:rPr>
              <w:t>3</w:t>
            </w:r>
            <w:r>
              <w:rPr>
                <w:rFonts w:hint="default" w:ascii="Times New Roman" w:hAnsi="Times New Roman" w:eastAsia="宋体" w:cs="宋体"/>
                <w:b/>
                <w:iCs/>
                <w:caps w:val="0"/>
                <w:smallCaps w:val="0"/>
                <w:color w:val="000000"/>
                <w:kern w:val="28"/>
                <w:szCs w:val="21"/>
                <w:highlight w:val="none"/>
              </w:rPr>
              <w:t>.</w:t>
            </w:r>
            <w:r>
              <w:rPr>
                <w:rFonts w:hint="default" w:ascii="Times New Roman" w:hAnsi="Times New Roman" w:eastAsia="宋体" w:cs="宋体"/>
                <w:iCs/>
                <w:caps w:val="0"/>
                <w:smallCaps w:val="0"/>
                <w:color w:val="000000"/>
                <w:kern w:val="0"/>
                <w:szCs w:val="21"/>
                <w:highlight w:val="none"/>
              </w:rPr>
              <w:t>所有未标注数量的设备，默认数量为1。</w:t>
            </w:r>
          </w:p>
        </w:tc>
      </w:tr>
    </w:tbl>
    <w:p>
      <w:pPr>
        <w:pStyle w:val="2"/>
        <w:rPr>
          <w:rFonts w:hint="eastAsia" w:ascii="Times New Roman" w:hAnsi="Times New Roman" w:cs="宋体"/>
          <w:i w:val="0"/>
          <w:iCs w:val="0"/>
          <w:caps w:val="0"/>
          <w:smallCaps w:val="0"/>
          <w:color w:val="000000" w:themeColor="text1"/>
          <w14:textFill>
            <w14:solidFill>
              <w14:schemeClr w14:val="tx1"/>
            </w14:solidFill>
          </w14:textFill>
        </w:rPr>
      </w:pPr>
      <w:bookmarkStart w:id="432" w:name="_Toc11464"/>
      <w:bookmarkStart w:id="433" w:name="_Toc32061"/>
      <w:bookmarkStart w:id="434" w:name="_Toc2989"/>
      <w:r>
        <w:rPr>
          <w:rFonts w:hint="eastAsia" w:ascii="Times New Roman" w:hAnsi="Times New Roman" w:cs="宋体"/>
          <w:i w:val="0"/>
          <w:iCs w:val="0"/>
          <w:caps w:val="0"/>
          <w:smallCaps w:val="0"/>
          <w:color w:val="000000" w:themeColor="text1"/>
          <w14:textFill>
            <w14:solidFill>
              <w14:schemeClr w14:val="tx1"/>
            </w14:solidFill>
          </w14:textFill>
        </w:rPr>
        <w:t>试验布置和连接</w:t>
      </w:r>
      <w:bookmarkEnd w:id="432"/>
      <w:bookmarkEnd w:id="433"/>
      <w:bookmarkEnd w:id="434"/>
    </w:p>
    <w:p>
      <w:pPr>
        <w:rPr>
          <w:rFonts w:hint="eastAsia" w:ascii="Times New Roman" w:hAnsi="Times New Roman" w:cs="宋体"/>
          <w:i w:val="0"/>
          <w:iCs w:val="0"/>
          <w:caps w:val="0"/>
          <w:smallCaps w:val="0"/>
          <w:color w:val="000000" w:themeColor="text1"/>
          <w14:textFill>
            <w14:solidFill>
              <w14:schemeClr w14:val="tx1"/>
            </w14:solidFill>
          </w14:textFill>
        </w:rPr>
      </w:pPr>
      <w:r>
        <w:rPr>
          <w:rFonts w:hint="eastAsia" w:ascii="Times New Roman" w:hAnsi="Times New Roman" w:cs="宋体"/>
          <w:i w:val="0"/>
          <w:iCs w:val="0"/>
          <w:caps w:val="0"/>
          <w:smallCaps w:val="0"/>
          <w:color w:val="000000" w:themeColor="text1"/>
          <w14:textFill>
            <w14:solidFill>
              <w14:schemeClr w14:val="tx1"/>
            </w14:solidFill>
          </w14:textFill>
        </w:rPr>
        <w:t>将</w:t>
      </w:r>
      <w:r>
        <w:rPr>
          <w:rFonts w:hint="eastAsia" w:ascii="Times New Roman" w:hAnsi="Times New Roman" w:cs="宋体"/>
          <w:i w:val="0"/>
          <w:iCs w:val="0"/>
          <w:caps w:val="0"/>
          <w:smallCaps w:val="0"/>
          <w:color w:val="000000" w:themeColor="text1"/>
          <w:lang w:eastAsia="zh-CN"/>
          <w14:textFill>
            <w14:solidFill>
              <w14:schemeClr w14:val="tx1"/>
            </w14:solidFill>
          </w14:textFill>
        </w:rPr>
        <w:t>FSECU</w:t>
      </w:r>
      <w:r>
        <w:rPr>
          <w:rFonts w:hint="eastAsia" w:ascii="Times New Roman" w:hAnsi="Times New Roman" w:cs="宋体"/>
          <w:i w:val="0"/>
          <w:iCs w:val="0"/>
          <w:caps w:val="0"/>
          <w:smallCaps w:val="0"/>
          <w:color w:val="000000" w:themeColor="text1"/>
          <w14:textFill>
            <w14:solidFill>
              <w14:schemeClr w14:val="tx1"/>
            </w14:solidFill>
          </w14:textFill>
        </w:rPr>
        <w:t>安装在接地平板上，接地平板与屏蔽室壳体搭接点的间隔应不大于1m；</w:t>
      </w:r>
    </w:p>
    <w:p>
      <w:pPr>
        <w:rPr>
          <w:rFonts w:hint="eastAsia" w:ascii="Times New Roman" w:hAnsi="Times New Roman" w:cs="宋体"/>
          <w:i w:val="0"/>
          <w:iCs w:val="0"/>
          <w:caps w:val="0"/>
          <w:smallCaps w:val="0"/>
          <w:color w:val="000000" w:themeColor="text1"/>
          <w14:textFill>
            <w14:solidFill>
              <w14:schemeClr w14:val="tx1"/>
            </w14:solidFill>
          </w14:textFill>
        </w:rPr>
      </w:pPr>
      <w:r>
        <w:rPr>
          <w:rFonts w:hint="eastAsia" w:ascii="Times New Roman" w:hAnsi="Times New Roman" w:cs="宋体"/>
          <w:i w:val="0"/>
          <w:iCs w:val="0"/>
          <w:caps w:val="0"/>
          <w:smallCaps w:val="0"/>
          <w:color w:val="000000" w:themeColor="text1"/>
          <w14:textFill>
            <w14:solidFill>
              <w14:schemeClr w14:val="tx1"/>
            </w14:solidFill>
          </w14:textFill>
        </w:rPr>
        <w:t>互连线/电缆—电缆长度至少应为3.3m，当互连电缆束的长度大于试验桌的长度时，多余长度的互连电缆束应按Z字形布置在试验桌的后面，并支撑在接地平板上方约50mm高处；</w:t>
      </w:r>
    </w:p>
    <w:p>
      <w:pPr>
        <w:rPr>
          <w:rFonts w:hint="eastAsia" w:ascii="Times New Roman" w:hAnsi="Times New Roman" w:cs="宋体"/>
          <w:i w:val="0"/>
          <w:iCs w:val="0"/>
          <w:caps w:val="0"/>
          <w:smallCaps w:val="0"/>
          <w:color w:val="000000" w:themeColor="text1"/>
          <w14:textFill>
            <w14:solidFill>
              <w14:schemeClr w14:val="tx1"/>
            </w14:solidFill>
          </w14:textFill>
        </w:rPr>
      </w:pPr>
      <w:r>
        <w:rPr>
          <w:rFonts w:hint="eastAsia" w:ascii="Times New Roman" w:hAnsi="Times New Roman" w:cs="宋体"/>
          <w:i w:val="0"/>
          <w:iCs w:val="0"/>
          <w:caps w:val="0"/>
          <w:smallCaps w:val="0"/>
          <w:color w:val="000000" w:themeColor="text1"/>
          <w14:textFill>
            <w14:solidFill>
              <w14:schemeClr w14:val="tx1"/>
            </w14:solidFill>
          </w14:textFill>
        </w:rPr>
        <w:t>电源线—电源线到人工电源网络的长度应为1m±10cm，在靠近受试设备连接器处将电源线和/或回线从电缆束中分离出来，然后分别接至人工电源网络，当电源回线为本地地时（长度小于1m），可将其直接接至试验桌的地。</w:t>
      </w:r>
      <w:r>
        <w:rPr>
          <w:rFonts w:hint="eastAsia" w:ascii="Times New Roman" w:hAnsi="Times New Roman" w:cs="宋体"/>
          <w:i w:val="0"/>
          <w:iCs w:val="0"/>
          <w:caps w:val="0"/>
          <w:smallCaps w:val="0"/>
          <w:color w:val="000000" w:themeColor="text1"/>
          <w14:textFill>
            <w14:solidFill>
              <w14:schemeClr w14:val="tx1"/>
            </w14:solidFill>
          </w14:textFill>
        </w:rPr>
        <w:tab/>
      </w:r>
    </w:p>
    <w:p>
      <w:pPr>
        <w:rPr>
          <w:rFonts w:hint="eastAsia" w:ascii="Times New Roman" w:hAnsi="Times New Roman" w:cs="宋体"/>
          <w:i w:val="0"/>
          <w:iCs w:val="0"/>
          <w:caps w:val="0"/>
          <w:smallCaps w:val="0"/>
          <w:color w:val="000000" w:themeColor="text1"/>
          <w14:textFill>
            <w14:solidFill>
              <w14:schemeClr w14:val="tx1"/>
            </w14:solidFill>
          </w14:textFill>
        </w:rPr>
      </w:pPr>
      <w:r>
        <w:rPr>
          <w:rFonts w:hint="eastAsia" w:ascii="Times New Roman" w:hAnsi="Times New Roman" w:cs="宋体"/>
          <w:i w:val="0"/>
          <w:iCs w:val="0"/>
          <w:caps w:val="0"/>
          <w:smallCaps w:val="0"/>
          <w:color w:val="000000" w:themeColor="text1"/>
          <w14:textFill>
            <w14:solidFill>
              <w14:schemeClr w14:val="tx1"/>
            </w14:solidFill>
          </w14:textFill>
        </w:rPr>
        <w:t>感应信号敏感性试验连接图见</w:t>
      </w:r>
      <w:r>
        <w:rPr>
          <w:rFonts w:hint="eastAsia" w:ascii="Times New Roman" w:hAnsi="Times New Roman" w:cs="宋体"/>
          <w:i w:val="0"/>
          <w:iCs w:val="0"/>
          <w:caps w:val="0"/>
          <w:smallCaps w:val="0"/>
          <w:color w:val="000000" w:themeColor="text1"/>
          <w:lang w:eastAsia="zh-CN"/>
          <w14:textFill>
            <w14:solidFill>
              <w14:schemeClr w14:val="tx1"/>
            </w14:solidFill>
          </w14:textFill>
        </w:rPr>
        <w:fldChar w:fldCharType="begin"/>
      </w:r>
      <w:r>
        <w:rPr>
          <w:rFonts w:hint="eastAsia" w:ascii="Times New Roman" w:hAnsi="Times New Roman" w:cs="宋体"/>
          <w:i w:val="0"/>
          <w:iCs w:val="0"/>
          <w:caps w:val="0"/>
          <w:smallCaps w:val="0"/>
          <w:color w:val="000000" w:themeColor="text1"/>
          <w:lang w:eastAsia="zh-CN"/>
          <w14:textFill>
            <w14:solidFill>
              <w14:schemeClr w14:val="tx1"/>
            </w14:solidFill>
          </w14:textFill>
        </w:rPr>
        <w:instrText xml:space="preserve"> REF _Ref17517 \h </w:instrText>
      </w:r>
      <w:r>
        <w:rPr>
          <w:rFonts w:hint="eastAsia" w:ascii="Times New Roman" w:hAnsi="Times New Roman" w:cs="宋体"/>
          <w:i w:val="0"/>
          <w:iCs w:val="0"/>
          <w:caps w:val="0"/>
          <w:smallCaps w:val="0"/>
          <w:color w:val="000000" w:themeColor="text1"/>
          <w:lang w:eastAsia="zh-CN"/>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 xml:space="preserve">图 </w:t>
      </w:r>
      <w:r>
        <w:rPr>
          <w:rFonts w:hint="default" w:ascii="Times New Roman" w:hAnsi="Times New Roman" w:cs="宋体"/>
          <w:i w:val="0"/>
          <w:iCs w:val="0"/>
          <w:caps w:val="0"/>
          <w:smallCaps w:val="0"/>
          <w:color w:val="000000" w:themeColor="text1"/>
          <w14:textFill>
            <w14:solidFill>
              <w14:schemeClr w14:val="tx1"/>
            </w14:solidFill>
          </w14:textFill>
        </w:rPr>
        <w:fldChar w:fldCharType="begin"/>
      </w:r>
      <w:r>
        <w:rPr>
          <w:rFonts w:hint="default"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17</w:t>
      </w:r>
      <w:r>
        <w:rPr>
          <w:rFonts w:hint="default"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eastAsia="zh-CN"/>
          <w14:textFill>
            <w14:solidFill>
              <w14:schemeClr w14:val="tx1"/>
            </w14:solidFill>
          </w14:textFill>
        </w:rPr>
        <w:t>-</w:t>
      </w:r>
      <w:r>
        <w:rPr>
          <w:rFonts w:hint="default" w:ascii="Times New Roman" w:hAnsi="Times New Roman" w:cs="宋体"/>
          <w:i w:val="0"/>
          <w:iCs w:val="0"/>
          <w:caps w:val="0"/>
          <w:smallCaps w:val="0"/>
          <w:color w:val="000000" w:themeColor="text1"/>
          <w14:textFill>
            <w14:solidFill>
              <w14:schemeClr w14:val="tx1"/>
            </w14:solidFill>
          </w14:textFill>
        </w:rPr>
        <w:t>2</w:t>
      </w:r>
      <w:r>
        <w:rPr>
          <w:rFonts w:hint="eastAsia" w:ascii="Times New Roman" w:hAnsi="Times New Roman" w:cs="宋体"/>
          <w:i w:val="0"/>
          <w:iCs w:val="0"/>
          <w:caps w:val="0"/>
          <w:smallCaps w:val="0"/>
          <w:color w:val="000000" w:themeColor="text1"/>
          <w:lang w:eastAsia="zh-CN"/>
          <w14:textFill>
            <w14:solidFill>
              <w14:schemeClr w14:val="tx1"/>
            </w14:solidFill>
          </w14:textFill>
        </w:rPr>
        <w:fldChar w:fldCharType="end"/>
      </w:r>
      <w:r>
        <w:rPr>
          <w:rFonts w:hint="eastAsia" w:ascii="Times New Roman" w:hAnsi="Times New Roman" w:cs="宋体"/>
          <w:i w:val="0"/>
          <w:iCs w:val="0"/>
          <w:caps w:val="0"/>
          <w:smallCaps w:val="0"/>
          <w:color w:val="000000" w:themeColor="text1"/>
          <w14:textFill>
            <w14:solidFill>
              <w14:schemeClr w14:val="tx1"/>
            </w14:solidFill>
          </w14:textFill>
        </w:rPr>
        <w:t>；对设备的感应磁场的试验布置见</w:t>
      </w:r>
      <w:r>
        <w:rPr>
          <w:rFonts w:hint="eastAsia" w:ascii="Times New Roman" w:hAnsi="Times New Roman" w:cs="宋体"/>
          <w:i w:val="0"/>
          <w:iCs w:val="0"/>
          <w:caps w:val="0"/>
          <w:smallCaps w:val="0"/>
          <w:color w:val="000000" w:themeColor="text1"/>
          <w:lang w:eastAsia="zh-CN"/>
          <w14:textFill>
            <w14:solidFill>
              <w14:schemeClr w14:val="tx1"/>
            </w14:solidFill>
          </w14:textFill>
        </w:rPr>
        <w:fldChar w:fldCharType="begin"/>
      </w:r>
      <w:r>
        <w:rPr>
          <w:rFonts w:hint="eastAsia" w:ascii="Times New Roman" w:hAnsi="Times New Roman" w:cs="宋体"/>
          <w:i w:val="0"/>
          <w:iCs w:val="0"/>
          <w:caps w:val="0"/>
          <w:smallCaps w:val="0"/>
          <w:color w:val="000000" w:themeColor="text1"/>
          <w:lang w:eastAsia="zh-CN"/>
          <w14:textFill>
            <w14:solidFill>
              <w14:schemeClr w14:val="tx1"/>
            </w14:solidFill>
          </w14:textFill>
        </w:rPr>
        <w:instrText xml:space="preserve"> REF _Ref17501 \h </w:instrText>
      </w:r>
      <w:r>
        <w:rPr>
          <w:rFonts w:hint="eastAsia" w:ascii="Times New Roman" w:hAnsi="Times New Roman" w:cs="宋体"/>
          <w:i w:val="0"/>
          <w:iCs w:val="0"/>
          <w:caps w:val="0"/>
          <w:smallCaps w:val="0"/>
          <w:color w:val="000000" w:themeColor="text1"/>
          <w:lang w:eastAsia="zh-CN"/>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 xml:space="preserve">图 </w:t>
      </w:r>
      <w:r>
        <w:rPr>
          <w:rFonts w:hint="default" w:ascii="Times New Roman" w:hAnsi="Times New Roman" w:cs="宋体"/>
          <w:i w:val="0"/>
          <w:iCs w:val="0"/>
          <w:caps w:val="0"/>
          <w:smallCaps w:val="0"/>
          <w:color w:val="000000" w:themeColor="text1"/>
          <w14:textFill>
            <w14:solidFill>
              <w14:schemeClr w14:val="tx1"/>
            </w14:solidFill>
          </w14:textFill>
        </w:rPr>
        <w:fldChar w:fldCharType="begin"/>
      </w:r>
      <w:r>
        <w:rPr>
          <w:rFonts w:hint="default"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17</w:t>
      </w:r>
      <w:r>
        <w:rPr>
          <w:rFonts w:hint="default"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eastAsia="zh-CN"/>
          <w14:textFill>
            <w14:solidFill>
              <w14:schemeClr w14:val="tx1"/>
            </w14:solidFill>
          </w14:textFill>
        </w:rPr>
        <w:t>-</w:t>
      </w:r>
      <w:r>
        <w:rPr>
          <w:rFonts w:hint="default" w:ascii="Times New Roman" w:hAnsi="Times New Roman" w:cs="宋体"/>
          <w:i w:val="0"/>
          <w:iCs w:val="0"/>
          <w:caps w:val="0"/>
          <w:smallCaps w:val="0"/>
          <w:color w:val="000000" w:themeColor="text1"/>
          <w14:textFill>
            <w14:solidFill>
              <w14:schemeClr w14:val="tx1"/>
            </w14:solidFill>
          </w14:textFill>
        </w:rPr>
        <w:t>3</w:t>
      </w:r>
      <w:r>
        <w:rPr>
          <w:rFonts w:hint="eastAsia" w:ascii="Times New Roman" w:hAnsi="Times New Roman" w:cs="宋体"/>
          <w:i w:val="0"/>
          <w:iCs w:val="0"/>
          <w:caps w:val="0"/>
          <w:smallCaps w:val="0"/>
          <w:color w:val="000000" w:themeColor="text1"/>
          <w:lang w:eastAsia="zh-CN"/>
          <w14:textFill>
            <w14:solidFill>
              <w14:schemeClr w14:val="tx1"/>
            </w14:solidFill>
          </w14:textFill>
        </w:rPr>
        <w:fldChar w:fldCharType="end"/>
      </w:r>
      <w:r>
        <w:rPr>
          <w:rFonts w:hint="eastAsia" w:ascii="Times New Roman" w:hAnsi="Times New Roman" w:cs="宋体"/>
          <w:i w:val="0"/>
          <w:iCs w:val="0"/>
          <w:caps w:val="0"/>
          <w:smallCaps w:val="0"/>
          <w:color w:val="000000" w:themeColor="text1"/>
          <w14:textFill>
            <w14:solidFill>
              <w14:schemeClr w14:val="tx1"/>
            </w14:solidFill>
          </w14:textFill>
        </w:rPr>
        <w:t>；对互连电缆的感应磁场试验布置见</w:t>
      </w:r>
      <w:r>
        <w:rPr>
          <w:rFonts w:hint="eastAsia" w:ascii="Times New Roman" w:hAnsi="Times New Roman" w:cs="宋体"/>
          <w:i w:val="0"/>
          <w:iCs w:val="0"/>
          <w:caps w:val="0"/>
          <w:smallCaps w:val="0"/>
          <w:color w:val="000000" w:themeColor="text1"/>
          <w:lang w:eastAsia="zh-CN"/>
          <w14:textFill>
            <w14:solidFill>
              <w14:schemeClr w14:val="tx1"/>
            </w14:solidFill>
          </w14:textFill>
        </w:rPr>
        <w:fldChar w:fldCharType="begin"/>
      </w:r>
      <w:r>
        <w:rPr>
          <w:rFonts w:hint="eastAsia" w:ascii="Times New Roman" w:hAnsi="Times New Roman" w:cs="宋体"/>
          <w:i w:val="0"/>
          <w:iCs w:val="0"/>
          <w:caps w:val="0"/>
          <w:smallCaps w:val="0"/>
          <w:color w:val="000000" w:themeColor="text1"/>
          <w:lang w:eastAsia="zh-CN"/>
          <w14:textFill>
            <w14:solidFill>
              <w14:schemeClr w14:val="tx1"/>
            </w14:solidFill>
          </w14:textFill>
        </w:rPr>
        <w:instrText xml:space="preserve"> REF _Ref7673 \h </w:instrText>
      </w:r>
      <w:r>
        <w:rPr>
          <w:rFonts w:hint="eastAsia" w:ascii="Times New Roman" w:hAnsi="Times New Roman" w:cs="宋体"/>
          <w:i w:val="0"/>
          <w:iCs w:val="0"/>
          <w:caps w:val="0"/>
          <w:smallCaps w:val="0"/>
          <w:color w:val="000000" w:themeColor="text1"/>
          <w:lang w:eastAsia="zh-CN"/>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 xml:space="preserve">图 </w:t>
      </w:r>
      <w:r>
        <w:rPr>
          <w:rFonts w:hint="default" w:ascii="Times New Roman" w:hAnsi="Times New Roman" w:cs="宋体"/>
          <w:i w:val="0"/>
          <w:iCs w:val="0"/>
          <w:caps w:val="0"/>
          <w:smallCaps w:val="0"/>
          <w:color w:val="000000" w:themeColor="text1"/>
          <w14:textFill>
            <w14:solidFill>
              <w14:schemeClr w14:val="tx1"/>
            </w14:solidFill>
          </w14:textFill>
        </w:rPr>
        <w:fldChar w:fldCharType="begin"/>
      </w:r>
      <w:r>
        <w:rPr>
          <w:rFonts w:hint="default"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17</w:t>
      </w:r>
      <w:r>
        <w:rPr>
          <w:rFonts w:hint="default"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eastAsia="zh-CN"/>
          <w14:textFill>
            <w14:solidFill>
              <w14:schemeClr w14:val="tx1"/>
            </w14:solidFill>
          </w14:textFill>
        </w:rPr>
        <w:t>-</w:t>
      </w:r>
      <w:r>
        <w:rPr>
          <w:rFonts w:hint="default" w:ascii="Times New Roman" w:hAnsi="Times New Roman" w:cs="宋体"/>
          <w:i w:val="0"/>
          <w:iCs w:val="0"/>
          <w:caps w:val="0"/>
          <w:smallCaps w:val="0"/>
          <w:color w:val="000000" w:themeColor="text1"/>
          <w14:textFill>
            <w14:solidFill>
              <w14:schemeClr w14:val="tx1"/>
            </w14:solidFill>
          </w14:textFill>
        </w:rPr>
        <w:t>4</w:t>
      </w:r>
      <w:r>
        <w:rPr>
          <w:rFonts w:hint="eastAsia" w:ascii="Times New Roman" w:hAnsi="Times New Roman" w:cs="宋体"/>
          <w:i w:val="0"/>
          <w:iCs w:val="0"/>
          <w:caps w:val="0"/>
          <w:smallCaps w:val="0"/>
          <w:color w:val="000000" w:themeColor="text1"/>
          <w:lang w:eastAsia="zh-CN"/>
          <w14:textFill>
            <w14:solidFill>
              <w14:schemeClr w14:val="tx1"/>
            </w14:solidFill>
          </w14:textFill>
        </w:rPr>
        <w:fldChar w:fldCharType="end"/>
      </w:r>
      <w:r>
        <w:rPr>
          <w:rFonts w:hint="eastAsia" w:ascii="Times New Roman" w:hAnsi="Times New Roman" w:cs="宋体"/>
          <w:i w:val="0"/>
          <w:iCs w:val="0"/>
          <w:caps w:val="0"/>
          <w:smallCaps w:val="0"/>
          <w:color w:val="000000" w:themeColor="text1"/>
          <w14:textFill>
            <w14:solidFill>
              <w14:schemeClr w14:val="tx1"/>
            </w14:solidFill>
          </w14:textFill>
        </w:rPr>
        <w:t>；对互连电缆的感应电场试验布置见</w:t>
      </w:r>
      <w:r>
        <w:rPr>
          <w:rFonts w:hint="eastAsia" w:ascii="Times New Roman" w:hAnsi="Times New Roman" w:cs="宋体"/>
          <w:i w:val="0"/>
          <w:iCs w:val="0"/>
          <w:caps w:val="0"/>
          <w:smallCaps w:val="0"/>
          <w:color w:val="000000" w:themeColor="text1"/>
          <w:lang w:eastAsia="zh-CN"/>
          <w14:textFill>
            <w14:solidFill>
              <w14:schemeClr w14:val="tx1"/>
            </w14:solidFill>
          </w14:textFill>
        </w:rPr>
        <w:fldChar w:fldCharType="begin"/>
      </w:r>
      <w:r>
        <w:rPr>
          <w:rFonts w:hint="eastAsia" w:ascii="Times New Roman" w:hAnsi="Times New Roman" w:cs="宋体"/>
          <w:i w:val="0"/>
          <w:iCs w:val="0"/>
          <w:caps w:val="0"/>
          <w:smallCaps w:val="0"/>
          <w:color w:val="000000" w:themeColor="text1"/>
          <w:lang w:eastAsia="zh-CN"/>
          <w14:textFill>
            <w14:solidFill>
              <w14:schemeClr w14:val="tx1"/>
            </w14:solidFill>
          </w14:textFill>
        </w:rPr>
        <w:instrText xml:space="preserve"> REF _Ref7660 \h </w:instrText>
      </w:r>
      <w:r>
        <w:rPr>
          <w:rFonts w:hint="eastAsia" w:ascii="Times New Roman" w:hAnsi="Times New Roman" w:cs="宋体"/>
          <w:i w:val="0"/>
          <w:iCs w:val="0"/>
          <w:caps w:val="0"/>
          <w:smallCaps w:val="0"/>
          <w:color w:val="000000" w:themeColor="text1"/>
          <w:lang w:eastAsia="zh-CN"/>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 xml:space="preserve">图 </w:t>
      </w:r>
      <w:r>
        <w:rPr>
          <w:rFonts w:hint="default" w:ascii="Times New Roman" w:hAnsi="Times New Roman" w:cs="宋体"/>
          <w:i w:val="0"/>
          <w:iCs w:val="0"/>
          <w:caps w:val="0"/>
          <w:smallCaps w:val="0"/>
          <w:color w:val="000000" w:themeColor="text1"/>
          <w14:textFill>
            <w14:solidFill>
              <w14:schemeClr w14:val="tx1"/>
            </w14:solidFill>
          </w14:textFill>
        </w:rPr>
        <w:fldChar w:fldCharType="begin"/>
      </w:r>
      <w:r>
        <w:rPr>
          <w:rFonts w:hint="default"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17</w:t>
      </w:r>
      <w:r>
        <w:rPr>
          <w:rFonts w:hint="default"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eastAsia="zh-CN"/>
          <w14:textFill>
            <w14:solidFill>
              <w14:schemeClr w14:val="tx1"/>
            </w14:solidFill>
          </w14:textFill>
        </w:rPr>
        <w:t>-</w:t>
      </w:r>
      <w:r>
        <w:rPr>
          <w:rFonts w:hint="default" w:ascii="Times New Roman" w:hAnsi="Times New Roman" w:cs="宋体"/>
          <w:i w:val="0"/>
          <w:iCs w:val="0"/>
          <w:caps w:val="0"/>
          <w:smallCaps w:val="0"/>
          <w:color w:val="000000" w:themeColor="text1"/>
          <w14:textFill>
            <w14:solidFill>
              <w14:schemeClr w14:val="tx1"/>
            </w14:solidFill>
          </w14:textFill>
        </w:rPr>
        <w:t>5</w:t>
      </w:r>
      <w:r>
        <w:rPr>
          <w:rFonts w:hint="eastAsia" w:ascii="Times New Roman" w:hAnsi="Times New Roman" w:cs="宋体"/>
          <w:i w:val="0"/>
          <w:iCs w:val="0"/>
          <w:caps w:val="0"/>
          <w:smallCaps w:val="0"/>
          <w:color w:val="000000" w:themeColor="text1"/>
          <w:lang w:eastAsia="zh-CN"/>
          <w14:textFill>
            <w14:solidFill>
              <w14:schemeClr w14:val="tx1"/>
            </w14:solidFill>
          </w14:textFill>
        </w:rPr>
        <w:fldChar w:fldCharType="end"/>
      </w:r>
      <w:r>
        <w:rPr>
          <w:rFonts w:hint="eastAsia" w:ascii="Times New Roman" w:hAnsi="Times New Roman" w:cs="宋体"/>
          <w:i w:val="0"/>
          <w:iCs w:val="0"/>
          <w:caps w:val="0"/>
          <w:smallCaps w:val="0"/>
          <w:color w:val="000000" w:themeColor="text1"/>
          <w14:textFill>
            <w14:solidFill>
              <w14:schemeClr w14:val="tx1"/>
            </w14:solidFill>
          </w14:textFill>
        </w:rPr>
        <w:t>；对互连电缆的感应尖峰试验布置见</w:t>
      </w:r>
      <w:r>
        <w:rPr>
          <w:rFonts w:hint="eastAsia" w:ascii="Times New Roman" w:hAnsi="Times New Roman" w:cs="宋体"/>
          <w:i w:val="0"/>
          <w:iCs w:val="0"/>
          <w:caps w:val="0"/>
          <w:smallCaps w:val="0"/>
          <w:color w:val="000000" w:themeColor="text1"/>
          <w:lang w:eastAsia="zh-CN"/>
          <w14:textFill>
            <w14:solidFill>
              <w14:schemeClr w14:val="tx1"/>
            </w14:solidFill>
          </w14:textFill>
        </w:rPr>
        <w:fldChar w:fldCharType="begin"/>
      </w:r>
      <w:r>
        <w:rPr>
          <w:rFonts w:hint="eastAsia" w:ascii="Times New Roman" w:hAnsi="Times New Roman" w:cs="宋体"/>
          <w:i w:val="0"/>
          <w:iCs w:val="0"/>
          <w:caps w:val="0"/>
          <w:smallCaps w:val="0"/>
          <w:color w:val="000000" w:themeColor="text1"/>
          <w:lang w:eastAsia="zh-CN"/>
          <w14:textFill>
            <w14:solidFill>
              <w14:schemeClr w14:val="tx1"/>
            </w14:solidFill>
          </w14:textFill>
        </w:rPr>
        <w:instrText xml:space="preserve"> REF _Ref7650 \h </w:instrText>
      </w:r>
      <w:r>
        <w:rPr>
          <w:rFonts w:hint="eastAsia" w:ascii="Times New Roman" w:hAnsi="Times New Roman" w:cs="宋体"/>
          <w:i w:val="0"/>
          <w:iCs w:val="0"/>
          <w:caps w:val="0"/>
          <w:smallCaps w:val="0"/>
          <w:color w:val="000000" w:themeColor="text1"/>
          <w:lang w:eastAsia="zh-CN"/>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 xml:space="preserve">图 </w:t>
      </w:r>
      <w:r>
        <w:rPr>
          <w:rFonts w:hint="default" w:ascii="Times New Roman" w:hAnsi="Times New Roman" w:cs="宋体"/>
          <w:i w:val="0"/>
          <w:iCs w:val="0"/>
          <w:caps w:val="0"/>
          <w:smallCaps w:val="0"/>
          <w:color w:val="000000" w:themeColor="text1"/>
          <w14:textFill>
            <w14:solidFill>
              <w14:schemeClr w14:val="tx1"/>
            </w14:solidFill>
          </w14:textFill>
        </w:rPr>
        <w:fldChar w:fldCharType="begin"/>
      </w:r>
      <w:r>
        <w:rPr>
          <w:rFonts w:hint="default"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17</w:t>
      </w:r>
      <w:r>
        <w:rPr>
          <w:rFonts w:hint="default"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eastAsia="zh-CN"/>
          <w14:textFill>
            <w14:solidFill>
              <w14:schemeClr w14:val="tx1"/>
            </w14:solidFill>
          </w14:textFill>
        </w:rPr>
        <w:t>-</w:t>
      </w:r>
      <w:r>
        <w:rPr>
          <w:rFonts w:hint="default" w:ascii="Times New Roman" w:hAnsi="Times New Roman" w:cs="宋体"/>
          <w:i w:val="0"/>
          <w:iCs w:val="0"/>
          <w:caps w:val="0"/>
          <w:smallCaps w:val="0"/>
          <w:color w:val="000000" w:themeColor="text1"/>
          <w14:textFill>
            <w14:solidFill>
              <w14:schemeClr w14:val="tx1"/>
            </w14:solidFill>
          </w14:textFill>
        </w:rPr>
        <w:t>6</w:t>
      </w:r>
      <w:r>
        <w:rPr>
          <w:rFonts w:hint="eastAsia" w:ascii="Times New Roman" w:hAnsi="Times New Roman" w:cs="宋体"/>
          <w:i w:val="0"/>
          <w:iCs w:val="0"/>
          <w:caps w:val="0"/>
          <w:smallCaps w:val="0"/>
          <w:color w:val="000000" w:themeColor="text1"/>
          <w:lang w:eastAsia="zh-CN"/>
          <w14:textFill>
            <w14:solidFill>
              <w14:schemeClr w14:val="tx1"/>
            </w14:solidFill>
          </w14:textFill>
        </w:rPr>
        <w:fldChar w:fldCharType="end"/>
      </w:r>
      <w:r>
        <w:rPr>
          <w:rFonts w:hint="eastAsia" w:ascii="Times New Roman" w:hAnsi="Times New Roman" w:cs="宋体"/>
          <w:i w:val="0"/>
          <w:iCs w:val="0"/>
          <w:caps w:val="0"/>
          <w:smallCaps w:val="0"/>
          <w:color w:val="000000" w:themeColor="text1"/>
          <w14:textFill>
            <w14:solidFill>
              <w14:schemeClr w14:val="tx1"/>
            </w14:solidFill>
          </w14:textFill>
        </w:rPr>
        <w:t>。</w:t>
      </w:r>
    </w:p>
    <w:p>
      <w:pPr>
        <w:pStyle w:val="11"/>
        <w:jc w:val="center"/>
        <w:rPr>
          <w:rFonts w:ascii="Times New Roman" w:hAnsi="Times New Roman" w:cs="宋体"/>
          <w:i w:val="0"/>
          <w:iCs w:val="0"/>
          <w:caps w:val="0"/>
          <w:smallCaps w:val="0"/>
          <w:color w:val="auto"/>
          <w:highlight w:val="none"/>
        </w:rPr>
      </w:pPr>
      <w:r>
        <w:rPr>
          <w:rFonts w:ascii="Times New Roman" w:hAnsi="Times New Roman" w:cs="宋体"/>
          <w:i w:val="0"/>
          <w:iCs w:val="0"/>
          <w:caps w:val="0"/>
          <w:smallCaps w:val="0"/>
          <w:color w:val="auto"/>
          <w:highlight w:val="none"/>
        </w:rPr>
        <w:object>
          <v:shape id="_x0000_i1038" o:spt="75" type="#_x0000_t75" style="height:144.6pt;width:416.95pt;" o:ole="t" filled="f" o:preferrelative="t" stroked="f" coordsize="21600,21600">
            <v:path/>
            <v:fill on="f" focussize="0,0"/>
            <v:stroke on="f"/>
            <v:imagedata r:id="rId24" o:title=""/>
            <o:lock v:ext="edit" aspectratio="f"/>
            <w10:wrap type="none"/>
            <w10:anchorlock/>
          </v:shape>
          <o:OLEObject Type="Embed" ProgID="Visio.Drawing.15" ShapeID="_x0000_i1038" DrawAspect="Content" ObjectID="_1468075738" r:id="rId50">
            <o:LockedField>false</o:LockedField>
          </o:OLEObject>
        </w:object>
      </w:r>
    </w:p>
    <w:p>
      <w:pPr>
        <w:pStyle w:val="11"/>
        <w:jc w:val="center"/>
        <w:rPr>
          <w:rFonts w:hint="default" w:ascii="Times New Roman" w:hAnsi="Times New Roman" w:cs="宋体"/>
          <w:i w:val="0"/>
          <w:iCs w:val="0"/>
          <w:caps w:val="0"/>
          <w:smallCaps w:val="0"/>
          <w:color w:val="000000" w:themeColor="text1"/>
          <w:lang w:val="en-US" w:eastAsia="zh-CN"/>
          <w14:textFill>
            <w14:solidFill>
              <w14:schemeClr w14:val="tx1"/>
            </w14:solidFill>
          </w14:textFill>
        </w:rPr>
      </w:pPr>
      <w:r>
        <w:rPr>
          <w:rFonts w:hint="default" w:ascii="Times New Roman" w:hAnsi="Times New Roman" w:cs="宋体"/>
          <w:i w:val="0"/>
          <w:iCs w:val="0"/>
          <w:caps w:val="0"/>
          <w:smallCaps w:val="0"/>
          <w:color w:val="000000" w:themeColor="text1"/>
          <w14:textFill>
            <w14:solidFill>
              <w14:schemeClr w14:val="tx1"/>
            </w14:solidFill>
          </w14:textFill>
        </w:rPr>
        <w:t xml:space="preserve">图 </w:t>
      </w:r>
      <w:r>
        <w:rPr>
          <w:rFonts w:hint="default" w:ascii="Times New Roman" w:hAnsi="Times New Roman" w:cs="宋体"/>
          <w:i w:val="0"/>
          <w:iCs w:val="0"/>
          <w:caps w:val="0"/>
          <w:smallCaps w:val="0"/>
          <w:color w:val="000000" w:themeColor="text1"/>
          <w14:textFill>
            <w14:solidFill>
              <w14:schemeClr w14:val="tx1"/>
            </w14:solidFill>
          </w14:textFill>
        </w:rPr>
        <w:fldChar w:fldCharType="begin"/>
      </w:r>
      <w:r>
        <w:rPr>
          <w:rFonts w:hint="default"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17</w:t>
      </w:r>
      <w:r>
        <w:rPr>
          <w:rFonts w:hint="default"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eastAsia="zh-CN"/>
          <w14:textFill>
            <w14:solidFill>
              <w14:schemeClr w14:val="tx1"/>
            </w14:solidFill>
          </w14:textFill>
        </w:rPr>
        <w:t>-</w:t>
      </w:r>
      <w:r>
        <w:rPr>
          <w:rFonts w:hint="default" w:ascii="Times New Roman" w:hAnsi="Times New Roman" w:cs="宋体"/>
          <w:i w:val="0"/>
          <w:iCs w:val="0"/>
          <w:caps w:val="0"/>
          <w:smallCaps w:val="0"/>
          <w:color w:val="000000" w:themeColor="text1"/>
          <w14:textFill>
            <w14:solidFill>
              <w14:schemeClr w14:val="tx1"/>
            </w14:solidFill>
          </w14:textFill>
        </w:rPr>
        <w:fldChar w:fldCharType="begin"/>
      </w:r>
      <w:r>
        <w:rPr>
          <w:rFonts w:hint="default" w:ascii="Times New Roman" w:hAnsi="Times New Roman" w:cs="宋体"/>
          <w:i w:val="0"/>
          <w:iCs w:val="0"/>
          <w:caps w:val="0"/>
          <w:smallCaps w:val="0"/>
          <w:color w:val="000000" w:themeColor="text1"/>
          <w14:textFill>
            <w14:solidFill>
              <w14:schemeClr w14:val="tx1"/>
            </w14:solidFill>
          </w14:textFill>
        </w:rPr>
        <w:instrText xml:space="preserve"> SEQ 图 \* ARABIC \s 1 </w:instrText>
      </w:r>
      <w:r>
        <w:rPr>
          <w:rFonts w:hint="default"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2</w:t>
      </w:r>
      <w:r>
        <w:rPr>
          <w:rFonts w:hint="default" w:ascii="Times New Roman" w:hAnsi="Times New Roman" w:cs="宋体"/>
          <w:i w:val="0"/>
          <w:iCs w:val="0"/>
          <w:caps w:val="0"/>
          <w:smallCaps w:val="0"/>
          <w:color w:val="000000" w:themeColor="text1"/>
          <w14:textFill>
            <w14:solidFill>
              <w14:schemeClr w14:val="tx1"/>
            </w14:solidFill>
          </w14:textFill>
        </w:rPr>
        <w:fldChar w:fldCharType="end"/>
      </w:r>
      <w:bookmarkStart w:id="435" w:name="_Toc22866"/>
      <w:bookmarkStart w:id="436" w:name="_Toc5957"/>
      <w:bookmarkStart w:id="437" w:name="_Toc27594"/>
      <w:r>
        <w:rPr>
          <w:rFonts w:hint="eastAsia" w:ascii="Times New Roman" w:hAnsi="Times New Roman" w:cs="宋体"/>
          <w:i w:val="0"/>
          <w:iCs w:val="0"/>
          <w:caps w:val="0"/>
          <w:smallCaps w:val="0"/>
          <w:color w:val="000000" w:themeColor="text1"/>
          <w:lang w:val="en-US" w:eastAsia="zh-CN"/>
          <w14:textFill>
            <w14:solidFill>
              <w14:schemeClr w14:val="tx1"/>
            </w14:solidFill>
          </w14:textFill>
        </w:rPr>
        <w:t xml:space="preserve"> 感应</w:t>
      </w:r>
      <w:r>
        <w:rPr>
          <w:rFonts w:hint="default" w:ascii="Times New Roman" w:hAnsi="Times New Roman" w:cs="宋体"/>
          <w:i w:val="0"/>
          <w:iCs w:val="0"/>
          <w:caps w:val="0"/>
          <w:smallCaps w:val="0"/>
          <w:color w:val="000000" w:themeColor="text1"/>
          <w:sz w:val="21"/>
          <w:szCs w:val="21"/>
          <w:lang w:val="en-US"/>
          <w14:textFill>
            <w14:solidFill>
              <w14:schemeClr w14:val="tx1"/>
            </w14:solidFill>
          </w14:textFill>
        </w:rPr>
        <w:t>信号敏感性试验连接图</w:t>
      </w:r>
      <w:bookmarkEnd w:id="435"/>
      <w:bookmarkEnd w:id="436"/>
      <w:bookmarkEnd w:id="437"/>
    </w:p>
    <w:p>
      <w:pPr>
        <w:pStyle w:val="11"/>
        <w:jc w:val="center"/>
        <w:rPr>
          <w:rFonts w:hint="default" w:ascii="Times New Roman" w:hAnsi="Times New Roman" w:cs="宋体"/>
          <w:i w:val="0"/>
          <w:iCs w:val="0"/>
          <w:caps w:val="0"/>
          <w:smallCaps w:val="0"/>
          <w:color w:val="000000" w:themeColor="text1"/>
          <w14:textFill>
            <w14:solidFill>
              <w14:schemeClr w14:val="tx1"/>
            </w14:solidFill>
          </w14:textFill>
        </w:rPr>
      </w:pPr>
      <w:r>
        <w:rPr>
          <w:rFonts w:hint="default" w:ascii="Times New Roman" w:hAnsi="Times New Roman" w:cs="宋体"/>
          <w:caps w:val="0"/>
          <w:smallCaps w:val="0"/>
          <w:color w:val="000000"/>
          <w:highlight w:val="none"/>
        </w:rPr>
        <w:object>
          <v:shape id="_x0000_i1039" o:spt="75" type="#_x0000_t75" style="height:258.55pt;width:350pt;" o:ole="t" filled="f" o:preferrelative="t" stroked="f" coordsize="21600,21600">
            <v:path/>
            <v:fill on="f" focussize="0,0"/>
            <v:stroke on="f"/>
            <v:imagedata r:id="rId52" o:title=""/>
            <o:lock v:ext="edit" aspectratio="t"/>
            <w10:wrap type="none"/>
            <w10:anchorlock/>
          </v:shape>
          <o:OLEObject Type="Embed" ProgID="Visio.Drawing.11" ShapeID="_x0000_i1039" DrawAspect="Content" ObjectID="_1468075739" r:id="rId51">
            <o:LockedField>false</o:LockedField>
          </o:OLEObject>
        </w:object>
      </w:r>
    </w:p>
    <w:p>
      <w:pPr>
        <w:pStyle w:val="11"/>
        <w:jc w:val="center"/>
        <w:rPr>
          <w:rFonts w:hint="eastAsia" w:ascii="Times New Roman" w:hAnsi="Times New Roman" w:cs="宋体"/>
          <w:i w:val="0"/>
          <w:iCs w:val="0"/>
          <w:caps w:val="0"/>
          <w:smallCaps w:val="0"/>
          <w:color w:val="000000" w:themeColor="text1"/>
          <w:sz w:val="21"/>
          <w:szCs w:val="21"/>
          <w:lang w:val="en-US" w:eastAsia="zh-CN"/>
          <w14:textFill>
            <w14:solidFill>
              <w14:schemeClr w14:val="tx1"/>
            </w14:solidFill>
          </w14:textFill>
        </w:rPr>
      </w:pPr>
      <w:r>
        <w:rPr>
          <w:rFonts w:hint="default" w:ascii="Times New Roman" w:hAnsi="Times New Roman" w:cs="宋体"/>
          <w:i w:val="0"/>
          <w:iCs w:val="0"/>
          <w:caps w:val="0"/>
          <w:smallCaps w:val="0"/>
          <w:color w:val="000000" w:themeColor="text1"/>
          <w14:textFill>
            <w14:solidFill>
              <w14:schemeClr w14:val="tx1"/>
            </w14:solidFill>
          </w14:textFill>
        </w:rPr>
        <w:t xml:space="preserve">图 </w:t>
      </w:r>
      <w:r>
        <w:rPr>
          <w:rFonts w:hint="default" w:ascii="Times New Roman" w:hAnsi="Times New Roman" w:cs="宋体"/>
          <w:i w:val="0"/>
          <w:iCs w:val="0"/>
          <w:caps w:val="0"/>
          <w:smallCaps w:val="0"/>
          <w:color w:val="000000" w:themeColor="text1"/>
          <w14:textFill>
            <w14:solidFill>
              <w14:schemeClr w14:val="tx1"/>
            </w14:solidFill>
          </w14:textFill>
        </w:rPr>
        <w:fldChar w:fldCharType="begin"/>
      </w:r>
      <w:r>
        <w:rPr>
          <w:rFonts w:hint="default"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17</w:t>
      </w:r>
      <w:r>
        <w:rPr>
          <w:rFonts w:hint="default"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eastAsia="zh-CN"/>
          <w14:textFill>
            <w14:solidFill>
              <w14:schemeClr w14:val="tx1"/>
            </w14:solidFill>
          </w14:textFill>
        </w:rPr>
        <w:t>-</w:t>
      </w:r>
      <w:r>
        <w:rPr>
          <w:rFonts w:hint="default" w:ascii="Times New Roman" w:hAnsi="Times New Roman" w:cs="宋体"/>
          <w:i w:val="0"/>
          <w:iCs w:val="0"/>
          <w:caps w:val="0"/>
          <w:smallCaps w:val="0"/>
          <w:color w:val="000000" w:themeColor="text1"/>
          <w14:textFill>
            <w14:solidFill>
              <w14:schemeClr w14:val="tx1"/>
            </w14:solidFill>
          </w14:textFill>
        </w:rPr>
        <w:fldChar w:fldCharType="begin"/>
      </w:r>
      <w:r>
        <w:rPr>
          <w:rFonts w:hint="default" w:ascii="Times New Roman" w:hAnsi="Times New Roman" w:cs="宋体"/>
          <w:i w:val="0"/>
          <w:iCs w:val="0"/>
          <w:caps w:val="0"/>
          <w:smallCaps w:val="0"/>
          <w:color w:val="000000" w:themeColor="text1"/>
          <w14:textFill>
            <w14:solidFill>
              <w14:schemeClr w14:val="tx1"/>
            </w14:solidFill>
          </w14:textFill>
        </w:rPr>
        <w:instrText xml:space="preserve"> SEQ 图 \* ARABIC \s 1 </w:instrText>
      </w:r>
      <w:r>
        <w:rPr>
          <w:rFonts w:hint="default"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3</w:t>
      </w:r>
      <w:r>
        <w:rPr>
          <w:rFonts w:hint="default" w:ascii="Times New Roman" w:hAnsi="Times New Roman" w:cs="宋体"/>
          <w:i w:val="0"/>
          <w:iCs w:val="0"/>
          <w:caps w:val="0"/>
          <w:smallCaps w:val="0"/>
          <w:color w:val="000000" w:themeColor="text1"/>
          <w14:textFill>
            <w14:solidFill>
              <w14:schemeClr w14:val="tx1"/>
            </w14:solidFill>
          </w14:textFill>
        </w:rPr>
        <w:fldChar w:fldCharType="end"/>
      </w:r>
      <w:bookmarkStart w:id="438" w:name="_Toc18840"/>
      <w:bookmarkStart w:id="439" w:name="_Toc21579"/>
      <w:bookmarkStart w:id="440" w:name="_Toc26521"/>
      <w:r>
        <w:rPr>
          <w:rFonts w:hint="eastAsia" w:ascii="Times New Roman" w:hAnsi="Times New Roman" w:cs="宋体"/>
          <w:i w:val="0"/>
          <w:iCs w:val="0"/>
          <w:caps w:val="0"/>
          <w:smallCaps w:val="0"/>
          <w:color w:val="000000" w:themeColor="text1"/>
          <w:lang w:val="en-US" w:eastAsia="zh-CN"/>
          <w14:textFill>
            <w14:solidFill>
              <w14:schemeClr w14:val="tx1"/>
            </w14:solidFill>
          </w14:textFill>
        </w:rPr>
        <w:t xml:space="preserve"> </w:t>
      </w:r>
      <w:r>
        <w:rPr>
          <w:rFonts w:hint="eastAsia" w:ascii="Times New Roman" w:hAnsi="Times New Roman" w:cs="宋体"/>
          <w:i w:val="0"/>
          <w:iCs w:val="0"/>
          <w:caps w:val="0"/>
          <w:smallCaps w:val="0"/>
          <w:color w:val="000000" w:themeColor="text1"/>
          <w:sz w:val="21"/>
          <w:szCs w:val="21"/>
          <w:lang w:val="en-US" w:eastAsia="zh-CN"/>
          <w14:textFill>
            <w14:solidFill>
              <w14:schemeClr w14:val="tx1"/>
            </w14:solidFill>
          </w14:textFill>
        </w:rPr>
        <w:t>对设备的感应磁场试验布置图</w:t>
      </w:r>
      <w:bookmarkEnd w:id="438"/>
      <w:bookmarkEnd w:id="439"/>
      <w:bookmarkEnd w:id="440"/>
    </w:p>
    <w:p>
      <w:pPr>
        <w:pStyle w:val="11"/>
        <w:jc w:val="center"/>
        <w:rPr>
          <w:rFonts w:hint="default" w:ascii="Times New Roman" w:hAnsi="Times New Roman" w:cs="宋体"/>
          <w:i w:val="0"/>
          <w:iCs w:val="0"/>
          <w:caps w:val="0"/>
          <w:smallCaps w:val="0"/>
          <w:color w:val="000000" w:themeColor="text1"/>
          <w14:textFill>
            <w14:solidFill>
              <w14:schemeClr w14:val="tx1"/>
            </w14:solidFill>
          </w14:textFill>
        </w:rPr>
      </w:pPr>
      <w:r>
        <w:rPr>
          <w:rFonts w:hint="default" w:ascii="Times New Roman" w:hAnsi="Times New Roman" w:cs="宋体"/>
          <w:caps w:val="0"/>
          <w:smallCaps w:val="0"/>
          <w:color w:val="000000"/>
          <w:highlight w:val="none"/>
        </w:rPr>
        <w:object>
          <v:shape id="_x0000_i1040" o:spt="75" type="#_x0000_t75" style="height:245pt;width:360.5pt;" o:ole="t" filled="f" o:preferrelative="t" stroked="f" coordsize="21600,21600">
            <v:path/>
            <v:fill on="f" focussize="0,0"/>
            <v:stroke on="f" joinstyle="miter"/>
            <v:imagedata r:id="rId54" o:title=""/>
            <o:lock v:ext="edit" aspectratio="t"/>
            <w10:wrap type="none"/>
            <w10:anchorlock/>
          </v:shape>
          <o:OLEObject Type="Embed" ProgID="Visio.Drawing.11" ShapeID="_x0000_i1040" DrawAspect="Content" ObjectID="_1468075740" r:id="rId53">
            <o:LockedField>false</o:LockedField>
          </o:OLEObject>
        </w:object>
      </w:r>
    </w:p>
    <w:p>
      <w:pPr>
        <w:pStyle w:val="11"/>
        <w:jc w:val="center"/>
        <w:rPr>
          <w:rFonts w:hint="default" w:ascii="Times New Roman" w:hAnsi="Times New Roman" w:eastAsia="黑体" w:cs="宋体"/>
          <w:i w:val="0"/>
          <w:iCs w:val="0"/>
          <w:caps w:val="0"/>
          <w:smallCaps w:val="0"/>
          <w:color w:val="000000" w:themeColor="text1"/>
          <w:lang w:val="en-US" w:eastAsia="zh-CN"/>
          <w14:textFill>
            <w14:solidFill>
              <w14:schemeClr w14:val="tx1"/>
            </w14:solidFill>
          </w14:textFill>
        </w:rPr>
      </w:pPr>
      <w:r>
        <w:rPr>
          <w:rFonts w:hint="default" w:ascii="Times New Roman" w:hAnsi="Times New Roman" w:cs="宋体"/>
          <w:i w:val="0"/>
          <w:iCs w:val="0"/>
          <w:caps w:val="0"/>
          <w:smallCaps w:val="0"/>
          <w:color w:val="000000" w:themeColor="text1"/>
          <w14:textFill>
            <w14:solidFill>
              <w14:schemeClr w14:val="tx1"/>
            </w14:solidFill>
          </w14:textFill>
        </w:rPr>
        <w:t xml:space="preserve">图 </w:t>
      </w:r>
      <w:r>
        <w:rPr>
          <w:rFonts w:hint="default" w:ascii="Times New Roman" w:hAnsi="Times New Roman" w:cs="宋体"/>
          <w:i w:val="0"/>
          <w:iCs w:val="0"/>
          <w:caps w:val="0"/>
          <w:smallCaps w:val="0"/>
          <w:color w:val="000000" w:themeColor="text1"/>
          <w14:textFill>
            <w14:solidFill>
              <w14:schemeClr w14:val="tx1"/>
            </w14:solidFill>
          </w14:textFill>
        </w:rPr>
        <w:fldChar w:fldCharType="begin"/>
      </w:r>
      <w:r>
        <w:rPr>
          <w:rFonts w:hint="default"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17</w:t>
      </w:r>
      <w:r>
        <w:rPr>
          <w:rFonts w:hint="default"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eastAsia="zh-CN"/>
          <w14:textFill>
            <w14:solidFill>
              <w14:schemeClr w14:val="tx1"/>
            </w14:solidFill>
          </w14:textFill>
        </w:rPr>
        <w:t>-</w:t>
      </w:r>
      <w:r>
        <w:rPr>
          <w:rFonts w:hint="default" w:ascii="Times New Roman" w:hAnsi="Times New Roman" w:cs="宋体"/>
          <w:i w:val="0"/>
          <w:iCs w:val="0"/>
          <w:caps w:val="0"/>
          <w:smallCaps w:val="0"/>
          <w:color w:val="000000" w:themeColor="text1"/>
          <w14:textFill>
            <w14:solidFill>
              <w14:schemeClr w14:val="tx1"/>
            </w14:solidFill>
          </w14:textFill>
        </w:rPr>
        <w:fldChar w:fldCharType="begin"/>
      </w:r>
      <w:r>
        <w:rPr>
          <w:rFonts w:hint="default" w:ascii="Times New Roman" w:hAnsi="Times New Roman" w:cs="宋体"/>
          <w:i w:val="0"/>
          <w:iCs w:val="0"/>
          <w:caps w:val="0"/>
          <w:smallCaps w:val="0"/>
          <w:color w:val="000000" w:themeColor="text1"/>
          <w14:textFill>
            <w14:solidFill>
              <w14:schemeClr w14:val="tx1"/>
            </w14:solidFill>
          </w14:textFill>
        </w:rPr>
        <w:instrText xml:space="preserve"> SEQ 图 \* ARABIC \s 1 </w:instrText>
      </w:r>
      <w:r>
        <w:rPr>
          <w:rFonts w:hint="default"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4</w:t>
      </w:r>
      <w:r>
        <w:rPr>
          <w:rFonts w:hint="default" w:ascii="Times New Roman" w:hAnsi="Times New Roman" w:cs="宋体"/>
          <w:i w:val="0"/>
          <w:iCs w:val="0"/>
          <w:caps w:val="0"/>
          <w:smallCaps w:val="0"/>
          <w:color w:val="000000" w:themeColor="text1"/>
          <w14:textFill>
            <w14:solidFill>
              <w14:schemeClr w14:val="tx1"/>
            </w14:solidFill>
          </w14:textFill>
        </w:rPr>
        <w:fldChar w:fldCharType="end"/>
      </w:r>
      <w:bookmarkStart w:id="441" w:name="_Toc31306"/>
      <w:bookmarkStart w:id="442" w:name="_Toc19203"/>
      <w:bookmarkStart w:id="443" w:name="_Toc12701"/>
      <w:r>
        <w:rPr>
          <w:rFonts w:hint="eastAsia" w:ascii="Times New Roman" w:hAnsi="Times New Roman" w:cs="宋体"/>
          <w:i w:val="0"/>
          <w:iCs w:val="0"/>
          <w:caps w:val="0"/>
          <w:smallCaps w:val="0"/>
          <w:color w:val="000000" w:themeColor="text1"/>
          <w:lang w:val="en-US" w:eastAsia="zh-CN"/>
          <w14:textFill>
            <w14:solidFill>
              <w14:schemeClr w14:val="tx1"/>
            </w14:solidFill>
          </w14:textFill>
        </w:rPr>
        <w:t xml:space="preserve"> </w:t>
      </w:r>
      <w:r>
        <w:rPr>
          <w:rFonts w:hint="eastAsia" w:ascii="Times New Roman" w:hAnsi="Times New Roman" w:cs="宋体"/>
          <w:i w:val="0"/>
          <w:iCs w:val="0"/>
          <w:caps w:val="0"/>
          <w:smallCaps w:val="0"/>
          <w:color w:val="000000" w:themeColor="text1"/>
          <w:sz w:val="21"/>
          <w:szCs w:val="21"/>
          <w:lang w:val="en-US" w:eastAsia="zh-CN"/>
          <w14:textFill>
            <w14:solidFill>
              <w14:schemeClr w14:val="tx1"/>
            </w14:solidFill>
          </w14:textFill>
        </w:rPr>
        <w:t>对互连电缆的感应磁场试验布置图</w:t>
      </w:r>
      <w:bookmarkEnd w:id="441"/>
      <w:bookmarkEnd w:id="442"/>
      <w:bookmarkEnd w:id="443"/>
    </w:p>
    <w:p>
      <w:pPr>
        <w:pStyle w:val="11"/>
        <w:jc w:val="center"/>
        <w:rPr>
          <w:rFonts w:hint="default" w:ascii="Times New Roman" w:hAnsi="Times New Roman" w:cs="宋体"/>
          <w:caps w:val="0"/>
          <w:smallCaps w:val="0"/>
          <w:color w:val="000000"/>
          <w:highlight w:val="none"/>
        </w:rPr>
      </w:pPr>
      <w:r>
        <w:rPr>
          <w:rFonts w:hint="default" w:ascii="Times New Roman" w:hAnsi="Times New Roman" w:cs="宋体"/>
          <w:caps w:val="0"/>
          <w:smallCaps w:val="0"/>
          <w:color w:val="000000"/>
          <w:highlight w:val="none"/>
        </w:rPr>
        <w:object>
          <v:shape id="_x0000_i1041" o:spt="75" type="#_x0000_t75" style="height:262pt;width:369pt;" o:ole="t" filled="f" o:preferrelative="t" stroked="f" coordsize="21600,21600">
            <v:path/>
            <v:fill on="f" focussize="0,0"/>
            <v:stroke on="f" joinstyle="miter"/>
            <v:imagedata r:id="rId56" o:title=""/>
            <o:lock v:ext="edit" aspectratio="t"/>
            <w10:wrap type="none"/>
            <w10:anchorlock/>
          </v:shape>
          <o:OLEObject Type="Embed" ProgID="Visio.Drawing.11" ShapeID="_x0000_i1041" DrawAspect="Content" ObjectID="_1468075741" r:id="rId55">
            <o:LockedField>false</o:LockedField>
          </o:OLEObject>
        </w:object>
      </w:r>
    </w:p>
    <w:p>
      <w:pPr>
        <w:pStyle w:val="11"/>
        <w:jc w:val="center"/>
        <w:rPr>
          <w:rFonts w:hint="default" w:ascii="Times New Roman" w:hAnsi="Times New Roman" w:eastAsia="黑体" w:cs="宋体"/>
          <w:i w:val="0"/>
          <w:iCs w:val="0"/>
          <w:caps w:val="0"/>
          <w:smallCaps w:val="0"/>
          <w:color w:val="000000" w:themeColor="text1"/>
          <w:lang w:val="en-US" w:eastAsia="zh-CN"/>
          <w14:textFill>
            <w14:solidFill>
              <w14:schemeClr w14:val="tx1"/>
            </w14:solidFill>
          </w14:textFill>
        </w:rPr>
      </w:pPr>
      <w:r>
        <w:rPr>
          <w:rFonts w:hint="default" w:ascii="Times New Roman" w:hAnsi="Times New Roman" w:cs="宋体"/>
          <w:i w:val="0"/>
          <w:iCs w:val="0"/>
          <w:caps w:val="0"/>
          <w:smallCaps w:val="0"/>
          <w:color w:val="000000" w:themeColor="text1"/>
          <w14:textFill>
            <w14:solidFill>
              <w14:schemeClr w14:val="tx1"/>
            </w14:solidFill>
          </w14:textFill>
        </w:rPr>
        <w:t xml:space="preserve">图 </w:t>
      </w:r>
      <w:r>
        <w:rPr>
          <w:rFonts w:hint="default" w:ascii="Times New Roman" w:hAnsi="Times New Roman" w:cs="宋体"/>
          <w:i w:val="0"/>
          <w:iCs w:val="0"/>
          <w:caps w:val="0"/>
          <w:smallCaps w:val="0"/>
          <w:color w:val="000000" w:themeColor="text1"/>
          <w14:textFill>
            <w14:solidFill>
              <w14:schemeClr w14:val="tx1"/>
            </w14:solidFill>
          </w14:textFill>
        </w:rPr>
        <w:fldChar w:fldCharType="begin"/>
      </w:r>
      <w:r>
        <w:rPr>
          <w:rFonts w:hint="default"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17</w:t>
      </w:r>
      <w:r>
        <w:rPr>
          <w:rFonts w:hint="default"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eastAsia="zh-CN"/>
          <w14:textFill>
            <w14:solidFill>
              <w14:schemeClr w14:val="tx1"/>
            </w14:solidFill>
          </w14:textFill>
        </w:rPr>
        <w:t>-</w:t>
      </w:r>
      <w:r>
        <w:rPr>
          <w:rFonts w:hint="default" w:ascii="Times New Roman" w:hAnsi="Times New Roman" w:cs="宋体"/>
          <w:i w:val="0"/>
          <w:iCs w:val="0"/>
          <w:caps w:val="0"/>
          <w:smallCaps w:val="0"/>
          <w:color w:val="000000" w:themeColor="text1"/>
          <w14:textFill>
            <w14:solidFill>
              <w14:schemeClr w14:val="tx1"/>
            </w14:solidFill>
          </w14:textFill>
        </w:rPr>
        <w:fldChar w:fldCharType="begin"/>
      </w:r>
      <w:r>
        <w:rPr>
          <w:rFonts w:hint="default" w:ascii="Times New Roman" w:hAnsi="Times New Roman" w:cs="宋体"/>
          <w:i w:val="0"/>
          <w:iCs w:val="0"/>
          <w:caps w:val="0"/>
          <w:smallCaps w:val="0"/>
          <w:color w:val="000000" w:themeColor="text1"/>
          <w14:textFill>
            <w14:solidFill>
              <w14:schemeClr w14:val="tx1"/>
            </w14:solidFill>
          </w14:textFill>
        </w:rPr>
        <w:instrText xml:space="preserve"> SEQ 图 \* ARABIC \s 1 </w:instrText>
      </w:r>
      <w:r>
        <w:rPr>
          <w:rFonts w:hint="default"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5</w:t>
      </w:r>
      <w:r>
        <w:rPr>
          <w:rFonts w:hint="default" w:ascii="Times New Roman" w:hAnsi="Times New Roman" w:cs="宋体"/>
          <w:i w:val="0"/>
          <w:iCs w:val="0"/>
          <w:caps w:val="0"/>
          <w:smallCaps w:val="0"/>
          <w:color w:val="000000" w:themeColor="text1"/>
          <w14:textFill>
            <w14:solidFill>
              <w14:schemeClr w14:val="tx1"/>
            </w14:solidFill>
          </w14:textFill>
        </w:rPr>
        <w:fldChar w:fldCharType="end"/>
      </w:r>
      <w:bookmarkStart w:id="444" w:name="_Toc14116"/>
      <w:bookmarkStart w:id="445" w:name="_Toc29615"/>
      <w:bookmarkStart w:id="446" w:name="_Toc9129"/>
      <w:r>
        <w:rPr>
          <w:rFonts w:hint="eastAsia" w:ascii="Times New Roman" w:hAnsi="Times New Roman" w:cs="宋体"/>
          <w:i w:val="0"/>
          <w:iCs w:val="0"/>
          <w:caps w:val="0"/>
          <w:smallCaps w:val="0"/>
          <w:color w:val="000000" w:themeColor="text1"/>
          <w:lang w:val="en-US" w:eastAsia="zh-CN"/>
          <w14:textFill>
            <w14:solidFill>
              <w14:schemeClr w14:val="tx1"/>
            </w14:solidFill>
          </w14:textFill>
        </w:rPr>
        <w:t xml:space="preserve"> </w:t>
      </w:r>
      <w:r>
        <w:rPr>
          <w:rFonts w:hint="eastAsia" w:ascii="Times New Roman" w:hAnsi="Times New Roman" w:cs="宋体"/>
          <w:i w:val="0"/>
          <w:iCs w:val="0"/>
          <w:caps w:val="0"/>
          <w:smallCaps w:val="0"/>
          <w:color w:val="000000" w:themeColor="text1"/>
          <w:sz w:val="21"/>
          <w:szCs w:val="21"/>
          <w:lang w:val="en-US" w:eastAsia="zh-CN"/>
          <w14:textFill>
            <w14:solidFill>
              <w14:schemeClr w14:val="tx1"/>
            </w14:solidFill>
          </w14:textFill>
        </w:rPr>
        <w:t>对互连电缆的感应电场试验布置图</w:t>
      </w:r>
      <w:bookmarkEnd w:id="444"/>
      <w:bookmarkEnd w:id="445"/>
      <w:bookmarkEnd w:id="446"/>
    </w:p>
    <w:p>
      <w:pPr>
        <w:pStyle w:val="11"/>
        <w:jc w:val="center"/>
        <w:rPr>
          <w:rFonts w:hint="default" w:ascii="Times New Roman" w:hAnsi="Times New Roman" w:cs="宋体"/>
          <w:i w:val="0"/>
          <w:iCs w:val="0"/>
          <w:caps w:val="0"/>
          <w:smallCaps w:val="0"/>
          <w:color w:val="000000" w:themeColor="text1"/>
          <w14:textFill>
            <w14:solidFill>
              <w14:schemeClr w14:val="tx1"/>
            </w14:solidFill>
          </w14:textFill>
        </w:rPr>
      </w:pPr>
      <w:r>
        <w:rPr>
          <w:rFonts w:hint="default" w:ascii="Times New Roman" w:hAnsi="Times New Roman" w:cs="宋体"/>
          <w:caps w:val="0"/>
          <w:smallCaps w:val="0"/>
          <w:color w:val="000000"/>
          <w:highlight w:val="none"/>
        </w:rPr>
        <w:object>
          <v:shape id="_x0000_i1042" o:spt="75" type="#_x0000_t75" style="height:267pt;width:358pt;" o:ole="t" filled="f" o:preferrelative="t" stroked="f" coordsize="21600,21600">
            <v:path/>
            <v:fill on="f" focussize="0,0"/>
            <v:stroke on="f" joinstyle="miter"/>
            <v:imagedata r:id="rId58" o:title=""/>
            <o:lock v:ext="edit" aspectratio="t"/>
            <w10:wrap type="none"/>
            <w10:anchorlock/>
          </v:shape>
          <o:OLEObject Type="Embed" ProgID="Visio.Drawing.11" ShapeID="_x0000_i1042" DrawAspect="Content" ObjectID="_1468075742" r:id="rId57">
            <o:LockedField>false</o:LockedField>
          </o:OLEObject>
        </w:object>
      </w:r>
    </w:p>
    <w:p>
      <w:pPr>
        <w:pStyle w:val="11"/>
        <w:jc w:val="center"/>
        <w:rPr>
          <w:rFonts w:hint="default" w:ascii="Times New Roman" w:hAnsi="Times New Roman" w:eastAsia="黑体" w:cs="宋体"/>
          <w:i w:val="0"/>
          <w:iCs w:val="0"/>
          <w:caps w:val="0"/>
          <w:smallCaps w:val="0"/>
          <w:color w:val="000000" w:themeColor="text1"/>
          <w:lang w:val="en-US" w:eastAsia="zh-CN"/>
          <w14:textFill>
            <w14:solidFill>
              <w14:schemeClr w14:val="tx1"/>
            </w14:solidFill>
          </w14:textFill>
        </w:rPr>
      </w:pPr>
      <w:r>
        <w:rPr>
          <w:rFonts w:hint="default" w:ascii="Times New Roman" w:hAnsi="Times New Roman" w:cs="宋体"/>
          <w:i w:val="0"/>
          <w:iCs w:val="0"/>
          <w:caps w:val="0"/>
          <w:smallCaps w:val="0"/>
          <w:color w:val="000000" w:themeColor="text1"/>
          <w14:textFill>
            <w14:solidFill>
              <w14:schemeClr w14:val="tx1"/>
            </w14:solidFill>
          </w14:textFill>
        </w:rPr>
        <w:t xml:space="preserve">图 </w:t>
      </w:r>
      <w:r>
        <w:rPr>
          <w:rFonts w:hint="default" w:ascii="Times New Roman" w:hAnsi="Times New Roman" w:cs="宋体"/>
          <w:i w:val="0"/>
          <w:iCs w:val="0"/>
          <w:caps w:val="0"/>
          <w:smallCaps w:val="0"/>
          <w:color w:val="000000" w:themeColor="text1"/>
          <w14:textFill>
            <w14:solidFill>
              <w14:schemeClr w14:val="tx1"/>
            </w14:solidFill>
          </w14:textFill>
        </w:rPr>
        <w:fldChar w:fldCharType="begin"/>
      </w:r>
      <w:r>
        <w:rPr>
          <w:rFonts w:hint="default"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17</w:t>
      </w:r>
      <w:r>
        <w:rPr>
          <w:rFonts w:hint="default"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eastAsia="zh-CN"/>
          <w14:textFill>
            <w14:solidFill>
              <w14:schemeClr w14:val="tx1"/>
            </w14:solidFill>
          </w14:textFill>
        </w:rPr>
        <w:t>-</w:t>
      </w:r>
      <w:r>
        <w:rPr>
          <w:rFonts w:hint="default" w:ascii="Times New Roman" w:hAnsi="Times New Roman" w:cs="宋体"/>
          <w:i w:val="0"/>
          <w:iCs w:val="0"/>
          <w:caps w:val="0"/>
          <w:smallCaps w:val="0"/>
          <w:color w:val="000000" w:themeColor="text1"/>
          <w14:textFill>
            <w14:solidFill>
              <w14:schemeClr w14:val="tx1"/>
            </w14:solidFill>
          </w14:textFill>
        </w:rPr>
        <w:fldChar w:fldCharType="begin"/>
      </w:r>
      <w:r>
        <w:rPr>
          <w:rFonts w:hint="default" w:ascii="Times New Roman" w:hAnsi="Times New Roman" w:cs="宋体"/>
          <w:i w:val="0"/>
          <w:iCs w:val="0"/>
          <w:caps w:val="0"/>
          <w:smallCaps w:val="0"/>
          <w:color w:val="000000" w:themeColor="text1"/>
          <w14:textFill>
            <w14:solidFill>
              <w14:schemeClr w14:val="tx1"/>
            </w14:solidFill>
          </w14:textFill>
        </w:rPr>
        <w:instrText xml:space="preserve"> SEQ 图 \* ARABIC \s 1 </w:instrText>
      </w:r>
      <w:r>
        <w:rPr>
          <w:rFonts w:hint="default"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6</w:t>
      </w:r>
      <w:r>
        <w:rPr>
          <w:rFonts w:hint="default" w:ascii="Times New Roman" w:hAnsi="Times New Roman" w:cs="宋体"/>
          <w:i w:val="0"/>
          <w:iCs w:val="0"/>
          <w:caps w:val="0"/>
          <w:smallCaps w:val="0"/>
          <w:color w:val="000000" w:themeColor="text1"/>
          <w14:textFill>
            <w14:solidFill>
              <w14:schemeClr w14:val="tx1"/>
            </w14:solidFill>
          </w14:textFill>
        </w:rPr>
        <w:fldChar w:fldCharType="end"/>
      </w:r>
      <w:bookmarkStart w:id="447" w:name="_Toc31439"/>
      <w:bookmarkStart w:id="448" w:name="_Toc30679"/>
      <w:bookmarkStart w:id="449" w:name="_Toc31702"/>
      <w:r>
        <w:rPr>
          <w:rFonts w:hint="eastAsia" w:ascii="Times New Roman" w:hAnsi="Times New Roman" w:cs="宋体"/>
          <w:i w:val="0"/>
          <w:iCs w:val="0"/>
          <w:caps w:val="0"/>
          <w:smallCaps w:val="0"/>
          <w:color w:val="000000" w:themeColor="text1"/>
          <w:lang w:val="en-US" w:eastAsia="zh-CN"/>
          <w14:textFill>
            <w14:solidFill>
              <w14:schemeClr w14:val="tx1"/>
            </w14:solidFill>
          </w14:textFill>
        </w:rPr>
        <w:t xml:space="preserve"> 对互连电缆的感应尖峰试验布置图</w:t>
      </w:r>
      <w:bookmarkEnd w:id="447"/>
      <w:bookmarkEnd w:id="448"/>
      <w:bookmarkEnd w:id="449"/>
    </w:p>
    <w:p>
      <w:pPr>
        <w:pStyle w:val="2"/>
        <w:rPr>
          <w:rFonts w:hint="default" w:ascii="Times New Roman" w:hAnsi="Times New Roman" w:cs="宋体"/>
          <w:i w:val="0"/>
          <w:iCs w:val="0"/>
          <w:caps w:val="0"/>
          <w:smallCaps w:val="0"/>
          <w:color w:val="000000" w:themeColor="text1"/>
          <w:lang w:val="en-US" w:eastAsia="zh-CN"/>
          <w14:textFill>
            <w14:solidFill>
              <w14:schemeClr w14:val="tx1"/>
            </w14:solidFill>
          </w14:textFill>
        </w:rPr>
      </w:pPr>
      <w:bookmarkStart w:id="450" w:name="_Toc19927"/>
      <w:bookmarkStart w:id="451" w:name="_Toc18994"/>
      <w:bookmarkStart w:id="452" w:name="_Toc14075"/>
      <w:r>
        <w:rPr>
          <w:rFonts w:hint="eastAsia" w:ascii="Times New Roman" w:hAnsi="Times New Roman" w:cs="宋体"/>
          <w:i w:val="0"/>
          <w:iCs w:val="0"/>
          <w:caps w:val="0"/>
          <w:smallCaps w:val="0"/>
          <w:color w:val="000000" w:themeColor="text1"/>
          <w:lang w:val="en-US" w:eastAsia="zh-CN"/>
          <w14:textFill>
            <w14:solidFill>
              <w14:schemeClr w14:val="tx1"/>
            </w14:solidFill>
          </w14:textFill>
        </w:rPr>
        <w:t>受试设备、试验装置（试验前）的制造符合性要求</w:t>
      </w:r>
      <w:bookmarkEnd w:id="450"/>
      <w:bookmarkEnd w:id="451"/>
      <w:bookmarkEnd w:id="452"/>
    </w:p>
    <w:p>
      <w:pPr>
        <w:rPr>
          <w:rFonts w:hint="eastAsia" w:ascii="Times New Roman" w:hAnsi="Times New Roman" w:cs="宋体"/>
          <w:i w:val="0"/>
          <w:iCs w:val="0"/>
          <w:caps w:val="0"/>
          <w:smallCaps w:val="0"/>
          <w:color w:val="000000" w:themeColor="text1"/>
          <w:lang w:val="en-US" w:eastAsia="zh-CN"/>
          <w14:textFill>
            <w14:solidFill>
              <w14:schemeClr w14:val="tx1"/>
            </w14:solidFill>
          </w14:textFill>
        </w:rPr>
      </w:pPr>
      <w:r>
        <w:rPr>
          <w:rFonts w:hint="eastAsia" w:ascii="Times New Roman" w:hAnsi="Times New Roman" w:cs="宋体"/>
          <w:i w:val="0"/>
          <w:iCs w:val="0"/>
          <w:caps w:val="0"/>
          <w:smallCaps w:val="0"/>
          <w:color w:val="000000" w:themeColor="text1"/>
          <w:lang w:val="en-US" w:eastAsia="zh-CN"/>
          <w14:textFill>
            <w14:solidFill>
              <w14:schemeClr w14:val="tx1"/>
            </w14:solidFill>
          </w14:textFill>
        </w:rPr>
        <w:t>受试设备状态应满足“6.试验设备描述”构型和产品状态要求，确定受试设备按照12.1要求完成了产品验收测试。</w:t>
      </w:r>
    </w:p>
    <w:p>
      <w:pPr>
        <w:rPr>
          <w:rFonts w:hint="eastAsia" w:ascii="Times New Roman" w:hAnsi="Times New Roman" w:cs="宋体"/>
          <w:i w:val="0"/>
          <w:iCs w:val="0"/>
          <w:caps w:val="0"/>
          <w:smallCaps w:val="0"/>
          <w:color w:val="000000" w:themeColor="text1"/>
          <w:lang w:val="en-US" w:eastAsia="zh-CN"/>
          <w14:textFill>
            <w14:solidFill>
              <w14:schemeClr w14:val="tx1"/>
            </w14:solidFill>
          </w14:textFill>
        </w:rPr>
      </w:pPr>
      <w:r>
        <w:rPr>
          <w:rFonts w:hint="eastAsia" w:ascii="Times New Roman" w:hAnsi="Times New Roman" w:cs="宋体"/>
          <w:i w:val="0"/>
          <w:iCs w:val="0"/>
          <w:caps w:val="0"/>
          <w:smallCaps w:val="0"/>
          <w:color w:val="000000" w:themeColor="text1"/>
          <w:lang w:val="en-US" w:eastAsia="zh-CN"/>
          <w14:textFill>
            <w14:solidFill>
              <w14:schemeClr w14:val="tx1"/>
            </w14:solidFill>
          </w14:textFill>
        </w:rPr>
        <w:t>确保受试设备、陪试件、试验装置，在试验前按照17.3-17.5的要求，进行了相应的安装和连接。</w:t>
      </w:r>
    </w:p>
    <w:p>
      <w:pPr>
        <w:rPr>
          <w:rFonts w:hint="eastAsia" w:ascii="Times New Roman" w:hAnsi="Times New Roman" w:cs="宋体"/>
          <w:i w:val="0"/>
          <w:iCs w:val="0"/>
          <w:caps w:val="0"/>
          <w:smallCaps w:val="0"/>
          <w:color w:val="000000" w:themeColor="text1"/>
          <w:lang w:val="en-US" w:eastAsia="zh-CN"/>
          <w14:textFill>
            <w14:solidFill>
              <w14:schemeClr w14:val="tx1"/>
            </w14:solidFill>
          </w14:textFill>
        </w:rPr>
      </w:pPr>
      <w:r>
        <w:rPr>
          <w:rFonts w:hint="eastAsia" w:ascii="Times New Roman" w:hAnsi="Times New Roman" w:cs="宋体"/>
          <w:i w:val="0"/>
          <w:iCs w:val="0"/>
          <w:caps w:val="0"/>
          <w:smallCaps w:val="0"/>
          <w:color w:val="000000" w:themeColor="text1"/>
          <w:lang w:val="en-US" w:eastAsia="zh-CN"/>
          <w14:textFill>
            <w14:solidFill>
              <w14:schemeClr w14:val="tx1"/>
            </w14:solidFill>
          </w14:textFill>
        </w:rPr>
        <w:t>确保试验人员资质符合“10试验人员”的要求。</w:t>
      </w:r>
    </w:p>
    <w:p>
      <w:pPr>
        <w:pStyle w:val="2"/>
        <w:rPr>
          <w:rFonts w:hint="default" w:ascii="Times New Roman" w:hAnsi="Times New Roman" w:cs="宋体"/>
          <w:i w:val="0"/>
          <w:iCs w:val="0"/>
          <w:caps w:val="0"/>
          <w:smallCaps w:val="0"/>
          <w:color w:val="000000" w:themeColor="text1"/>
          <w:lang w:val="en-US" w:eastAsia="zh-CN"/>
          <w14:textFill>
            <w14:solidFill>
              <w14:schemeClr w14:val="tx1"/>
            </w14:solidFill>
          </w14:textFill>
        </w:rPr>
      </w:pPr>
      <w:bookmarkStart w:id="453" w:name="_Toc27468"/>
      <w:bookmarkStart w:id="454" w:name="_Toc32604"/>
      <w:bookmarkStart w:id="455" w:name="_Toc26547"/>
      <w:r>
        <w:rPr>
          <w:rFonts w:hint="eastAsia" w:ascii="Times New Roman" w:hAnsi="Times New Roman" w:cs="宋体"/>
          <w:i w:val="0"/>
          <w:iCs w:val="0"/>
          <w:caps w:val="0"/>
          <w:smallCaps w:val="0"/>
          <w:color w:val="000000" w:themeColor="text1"/>
          <w:lang w:val="en-US" w:eastAsia="zh-CN"/>
          <w14:textFill>
            <w14:solidFill>
              <w14:schemeClr w14:val="tx1"/>
            </w14:solidFill>
          </w14:textFill>
        </w:rPr>
        <w:t>试验程序</w:t>
      </w:r>
      <w:bookmarkEnd w:id="453"/>
      <w:bookmarkEnd w:id="454"/>
      <w:bookmarkEnd w:id="455"/>
    </w:p>
    <w:p>
      <w:pPr>
        <w:pStyle w:val="5"/>
        <w:rPr>
          <w:rFonts w:hint="default" w:ascii="Times New Roman" w:hAnsi="Times New Roman" w:cs="宋体"/>
          <w:i w:val="0"/>
          <w:iCs w:val="0"/>
          <w:caps w:val="0"/>
          <w:smallCaps w:val="0"/>
          <w:color w:val="000000" w:themeColor="text1"/>
          <w:lang w:val="en-US" w:eastAsia="zh-CN"/>
          <w14:textFill>
            <w14:solidFill>
              <w14:schemeClr w14:val="tx1"/>
            </w14:solidFill>
          </w14:textFill>
        </w:rPr>
      </w:pPr>
      <w:bookmarkStart w:id="456" w:name="_Toc26231"/>
      <w:bookmarkStart w:id="457" w:name="_Toc22528"/>
      <w:bookmarkStart w:id="458" w:name="_Toc4102"/>
      <w:r>
        <w:rPr>
          <w:rFonts w:hint="eastAsia" w:ascii="Times New Roman" w:hAnsi="Times New Roman" w:cs="宋体"/>
          <w:i w:val="0"/>
          <w:iCs w:val="0"/>
          <w:caps w:val="0"/>
          <w:smallCaps w:val="0"/>
          <w:color w:val="000000" w:themeColor="text1"/>
          <w:lang w:val="en-US" w:eastAsia="zh-CN"/>
          <w14:textFill>
            <w14:solidFill>
              <w14:schemeClr w14:val="tx1"/>
            </w14:solidFill>
          </w14:textFill>
        </w:rPr>
        <w:t>对设备的感应磁场</w:t>
      </w:r>
      <w:bookmarkEnd w:id="456"/>
      <w:bookmarkEnd w:id="457"/>
      <w:bookmarkEnd w:id="458"/>
    </w:p>
    <w:p>
      <w:pPr>
        <w:rPr>
          <w:rFonts w:hint="eastAsia" w:ascii="Times New Roman" w:hAnsi="Times New Roman" w:cs="宋体"/>
          <w:i w:val="0"/>
          <w:iCs w:val="0"/>
          <w:caps w:val="0"/>
          <w:smallCaps w:val="0"/>
          <w:color w:val="000000" w:themeColor="text1"/>
          <w14:textFill>
            <w14:solidFill>
              <w14:schemeClr w14:val="tx1"/>
            </w14:solidFill>
          </w14:textFill>
        </w:rPr>
      </w:pPr>
      <w:r>
        <w:rPr>
          <w:rFonts w:hint="eastAsia" w:ascii="Times New Roman" w:hAnsi="Times New Roman" w:cs="宋体"/>
          <w:i w:val="0"/>
          <w:iCs w:val="0"/>
          <w:caps w:val="0"/>
          <w:smallCaps w:val="0"/>
          <w:color w:val="000000" w:themeColor="text1"/>
          <w14:textFill>
            <w14:solidFill>
              <w14:schemeClr w14:val="tx1"/>
            </w14:solidFill>
          </w14:textFill>
        </w:rPr>
        <w:t>试验人员应在试验环境搭建完成后予以确认试验参数配置，并拍照取证开始试验，试验详细操作步骤如下：</w:t>
      </w:r>
    </w:p>
    <w:p>
      <w:pPr>
        <w:rPr>
          <w:rFonts w:hint="eastAsia" w:ascii="Times New Roman" w:hAnsi="Times New Roman" w:cs="宋体"/>
          <w:i w:val="0"/>
          <w:iCs w:val="0"/>
          <w:caps w:val="0"/>
          <w:smallCaps w:val="0"/>
          <w:color w:val="000000" w:themeColor="text1"/>
          <w14:textFill>
            <w14:solidFill>
              <w14:schemeClr w14:val="tx1"/>
            </w14:solidFill>
          </w14:textFill>
        </w:rPr>
      </w:pPr>
      <w:r>
        <w:rPr>
          <w:rFonts w:hint="eastAsia" w:ascii="Times New Roman" w:hAnsi="Times New Roman" w:cs="宋体"/>
          <w:i w:val="0"/>
          <w:iCs w:val="0"/>
          <w:caps w:val="0"/>
          <w:smallCaps w:val="0"/>
          <w:color w:val="000000" w:themeColor="text1"/>
          <w14:textFill>
            <w14:solidFill>
              <w14:schemeClr w14:val="tx1"/>
            </w14:solidFill>
          </w14:textFill>
        </w:rPr>
        <w:t>a)</w:t>
      </w:r>
      <w:r>
        <w:rPr>
          <w:rFonts w:hint="eastAsia" w:ascii="Times New Roman" w:hAnsi="Times New Roman" w:cs="宋体"/>
          <w:i w:val="0"/>
          <w:iCs w:val="0"/>
          <w:caps w:val="0"/>
          <w:smallCaps w:val="0"/>
          <w:color w:val="000000" w:themeColor="text1"/>
          <w14:textFill>
            <w14:solidFill>
              <w14:schemeClr w14:val="tx1"/>
            </w14:solidFill>
          </w14:textFill>
        </w:rPr>
        <w:tab/>
      </w:r>
      <w:r>
        <w:rPr>
          <w:rFonts w:hint="eastAsia" w:ascii="Times New Roman" w:hAnsi="Times New Roman" w:cs="宋体"/>
          <w:i w:val="0"/>
          <w:iCs w:val="0"/>
          <w:caps w:val="0"/>
          <w:smallCaps w:val="0"/>
          <w:color w:val="000000" w:themeColor="text1"/>
          <w14:textFill>
            <w14:solidFill>
              <w14:schemeClr w14:val="tx1"/>
            </w14:solidFill>
          </w14:textFill>
        </w:rPr>
        <w:t>在标准大气条件下，按12.2章节</w:t>
      </w:r>
      <w:r>
        <w:rPr>
          <w:rFonts w:hint="eastAsia" w:ascii="Times New Roman" w:hAnsi="Times New Roman" w:cs="宋体"/>
          <w:i w:val="0"/>
          <w:iCs w:val="0"/>
          <w:caps w:val="0"/>
          <w:smallCaps w:val="0"/>
          <w:color w:val="000000" w:themeColor="text1"/>
          <w14:textFill>
            <w14:solidFill>
              <w14:schemeClr w14:val="tx1"/>
            </w14:solidFill>
          </w14:textFill>
        </w:rPr>
        <w:fldChar w:fldCharType="begin"/>
      </w:r>
      <w:r>
        <w:rPr>
          <w:rFonts w:hint="eastAsia" w:ascii="Times New Roman" w:hAnsi="Times New Roman" w:cs="宋体"/>
          <w:i w:val="0"/>
          <w:iCs w:val="0"/>
          <w:caps w:val="0"/>
          <w:smallCaps w:val="0"/>
          <w:color w:val="000000" w:themeColor="text1"/>
          <w14:textFill>
            <w14:solidFill>
              <w14:schemeClr w14:val="tx1"/>
            </w14:solidFill>
          </w14:textFill>
        </w:rPr>
        <w:instrText xml:space="preserve"> REF _Ref24881 \h </w:instrText>
      </w:r>
      <w:r>
        <w:rPr>
          <w:rFonts w:hint="eastAsia"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表</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begin"/>
      </w:r>
      <w:r>
        <w:rPr>
          <w:rFonts w:hint="default" w:ascii="Times New Roman" w:hAnsi="Times New Roman" w:cs="宋体"/>
          <w:i w:val="0"/>
          <w:iCs w:val="0"/>
          <w:caps w:val="0"/>
          <w:smallCaps w:val="0"/>
          <w:color w:val="000000" w:themeColor="text1"/>
          <w:lang w:val="en-US" w:eastAsia="zh-CN"/>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12</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2</w:t>
      </w:r>
      <w:r>
        <w:rPr>
          <w:rFonts w:hint="eastAsia"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14:textFill>
            <w14:solidFill>
              <w14:schemeClr w14:val="tx1"/>
            </w14:solidFill>
          </w14:textFill>
        </w:rPr>
        <w:t>要求对受试设备按照</w:t>
      </w:r>
      <w:r>
        <w:rPr>
          <w:rFonts w:hint="eastAsia" w:ascii="Times New Roman" w:hAnsi="Times New Roman" w:cs="宋体"/>
          <w:i w:val="0"/>
          <w:iCs w:val="0"/>
          <w:caps w:val="0"/>
          <w:smallCaps w:val="0"/>
          <w:color w:val="000000" w:themeColor="text1"/>
          <w:lang w:eastAsia="zh-CN"/>
          <w14:textFill>
            <w14:solidFill>
              <w14:schemeClr w14:val="tx1"/>
            </w14:solidFill>
          </w14:textFill>
        </w:rPr>
        <w:t>QPAT2、QPAT3、QPAT4和QPAT5</w:t>
      </w:r>
      <w:r>
        <w:rPr>
          <w:rFonts w:hint="eastAsia" w:ascii="Times New Roman" w:hAnsi="Times New Roman" w:cs="宋体"/>
          <w:i w:val="0"/>
          <w:iCs w:val="0"/>
          <w:caps w:val="0"/>
          <w:smallCaps w:val="0"/>
          <w:color w:val="000000" w:themeColor="text1"/>
          <w14:textFill>
            <w14:solidFill>
              <w14:schemeClr w14:val="tx1"/>
            </w14:solidFill>
          </w14:textFill>
        </w:rPr>
        <w:t>进行试验前功能性能检查，并记录检测结果；</w:t>
      </w:r>
    </w:p>
    <w:p>
      <w:pPr>
        <w:rPr>
          <w:rFonts w:hint="eastAsia" w:ascii="Times New Roman" w:hAnsi="Times New Roman" w:cs="宋体"/>
          <w:i w:val="0"/>
          <w:iCs w:val="0"/>
          <w:caps w:val="0"/>
          <w:smallCaps w:val="0"/>
          <w:color w:val="000000" w:themeColor="text1"/>
          <w14:textFill>
            <w14:solidFill>
              <w14:schemeClr w14:val="tx1"/>
            </w14:solidFill>
          </w14:textFill>
        </w:rPr>
      </w:pPr>
      <w:r>
        <w:rPr>
          <w:rFonts w:hint="eastAsia" w:ascii="Times New Roman" w:hAnsi="Times New Roman" w:cs="宋体"/>
          <w:i w:val="0"/>
          <w:iCs w:val="0"/>
          <w:caps w:val="0"/>
          <w:smallCaps w:val="0"/>
          <w:color w:val="000000" w:themeColor="text1"/>
          <w14:textFill>
            <w14:solidFill>
              <w14:schemeClr w14:val="tx1"/>
            </w14:solidFill>
          </w14:textFill>
        </w:rPr>
        <w:t>b)</w:t>
      </w:r>
      <w:r>
        <w:rPr>
          <w:rFonts w:hint="eastAsia" w:ascii="Times New Roman" w:hAnsi="Times New Roman" w:cs="宋体"/>
          <w:i w:val="0"/>
          <w:iCs w:val="0"/>
          <w:caps w:val="0"/>
          <w:smallCaps w:val="0"/>
          <w:color w:val="000000" w:themeColor="text1"/>
          <w14:textFill>
            <w14:solidFill>
              <w14:schemeClr w14:val="tx1"/>
            </w14:solidFill>
          </w14:textFill>
        </w:rPr>
        <w:tab/>
      </w:r>
      <w:r>
        <w:rPr>
          <w:rFonts w:hint="eastAsia" w:ascii="Times New Roman" w:hAnsi="Times New Roman" w:cs="宋体"/>
          <w:i w:val="0"/>
          <w:iCs w:val="0"/>
          <w:caps w:val="0"/>
          <w:smallCaps w:val="0"/>
          <w:color w:val="000000" w:themeColor="text1"/>
          <w14:textFill>
            <w14:solidFill>
              <w14:schemeClr w14:val="tx1"/>
            </w14:solidFill>
          </w14:textFill>
        </w:rPr>
        <w:t>受试设备按照</w:t>
      </w:r>
      <w:r>
        <w:rPr>
          <w:rFonts w:hint="eastAsia" w:ascii="Times New Roman" w:hAnsi="Times New Roman" w:cs="宋体"/>
          <w:i w:val="0"/>
          <w:iCs w:val="0"/>
          <w:caps w:val="0"/>
          <w:smallCaps w:val="0"/>
          <w:color w:val="000000" w:themeColor="text1"/>
          <w:lang w:eastAsia="zh-CN"/>
          <w14:textFill>
            <w14:solidFill>
              <w14:schemeClr w14:val="tx1"/>
            </w14:solidFill>
          </w14:textFill>
        </w:rPr>
        <w:fldChar w:fldCharType="begin"/>
      </w:r>
      <w:r>
        <w:rPr>
          <w:rFonts w:hint="eastAsia" w:ascii="Times New Roman" w:hAnsi="Times New Roman" w:cs="宋体"/>
          <w:i w:val="0"/>
          <w:iCs w:val="0"/>
          <w:caps w:val="0"/>
          <w:smallCaps w:val="0"/>
          <w:color w:val="000000" w:themeColor="text1"/>
          <w:lang w:eastAsia="zh-CN"/>
          <w14:textFill>
            <w14:solidFill>
              <w14:schemeClr w14:val="tx1"/>
            </w14:solidFill>
          </w14:textFill>
        </w:rPr>
        <w:instrText xml:space="preserve"> REF _Ref17517 \h </w:instrText>
      </w:r>
      <w:r>
        <w:rPr>
          <w:rFonts w:hint="eastAsia" w:ascii="Times New Roman" w:hAnsi="Times New Roman" w:cs="宋体"/>
          <w:i w:val="0"/>
          <w:iCs w:val="0"/>
          <w:caps w:val="0"/>
          <w:smallCaps w:val="0"/>
          <w:color w:val="000000" w:themeColor="text1"/>
          <w:lang w:eastAsia="zh-CN"/>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 xml:space="preserve">图 </w:t>
      </w:r>
      <w:r>
        <w:rPr>
          <w:rFonts w:hint="default" w:ascii="Times New Roman" w:hAnsi="Times New Roman" w:cs="宋体"/>
          <w:i w:val="0"/>
          <w:iCs w:val="0"/>
          <w:caps w:val="0"/>
          <w:smallCaps w:val="0"/>
          <w:color w:val="000000" w:themeColor="text1"/>
          <w14:textFill>
            <w14:solidFill>
              <w14:schemeClr w14:val="tx1"/>
            </w14:solidFill>
          </w14:textFill>
        </w:rPr>
        <w:fldChar w:fldCharType="begin"/>
      </w:r>
      <w:r>
        <w:rPr>
          <w:rFonts w:hint="default"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17</w:t>
      </w:r>
      <w:r>
        <w:rPr>
          <w:rFonts w:hint="default"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eastAsia="zh-CN"/>
          <w14:textFill>
            <w14:solidFill>
              <w14:schemeClr w14:val="tx1"/>
            </w14:solidFill>
          </w14:textFill>
        </w:rPr>
        <w:t>-</w:t>
      </w:r>
      <w:r>
        <w:rPr>
          <w:rFonts w:hint="default" w:ascii="Times New Roman" w:hAnsi="Times New Roman" w:cs="宋体"/>
          <w:i w:val="0"/>
          <w:iCs w:val="0"/>
          <w:caps w:val="0"/>
          <w:smallCaps w:val="0"/>
          <w:color w:val="000000" w:themeColor="text1"/>
          <w14:textFill>
            <w14:solidFill>
              <w14:schemeClr w14:val="tx1"/>
            </w14:solidFill>
          </w14:textFill>
        </w:rPr>
        <w:t>2</w:t>
      </w:r>
      <w:r>
        <w:rPr>
          <w:rFonts w:hint="eastAsia" w:ascii="Times New Roman" w:hAnsi="Times New Roman" w:cs="宋体"/>
          <w:i w:val="0"/>
          <w:iCs w:val="0"/>
          <w:caps w:val="0"/>
          <w:smallCaps w:val="0"/>
          <w:color w:val="000000" w:themeColor="text1"/>
          <w:lang w:eastAsia="zh-CN"/>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和</w:t>
      </w:r>
      <w:r>
        <w:rPr>
          <w:rFonts w:hint="eastAsia" w:ascii="Times New Roman" w:hAnsi="Times New Roman" w:cs="宋体"/>
          <w:i w:val="0"/>
          <w:iCs w:val="0"/>
          <w:caps w:val="0"/>
          <w:smallCaps w:val="0"/>
          <w:color w:val="000000" w:themeColor="text1"/>
          <w14:textFill>
            <w14:solidFill>
              <w14:schemeClr w14:val="tx1"/>
            </w14:solidFill>
          </w14:textFill>
        </w:rPr>
        <w:fldChar w:fldCharType="begin"/>
      </w:r>
      <w:r>
        <w:rPr>
          <w:rFonts w:hint="eastAsia" w:ascii="Times New Roman" w:hAnsi="Times New Roman" w:cs="宋体"/>
          <w:i w:val="0"/>
          <w:iCs w:val="0"/>
          <w:caps w:val="0"/>
          <w:smallCaps w:val="0"/>
          <w:color w:val="000000" w:themeColor="text1"/>
          <w14:textFill>
            <w14:solidFill>
              <w14:schemeClr w14:val="tx1"/>
            </w14:solidFill>
          </w14:textFill>
        </w:rPr>
        <w:instrText xml:space="preserve"> REF _Ref17501 \h </w:instrText>
      </w:r>
      <w:r>
        <w:rPr>
          <w:rFonts w:hint="eastAsia"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 xml:space="preserve">图 </w:t>
      </w:r>
      <w:r>
        <w:rPr>
          <w:rFonts w:hint="default" w:ascii="Times New Roman" w:hAnsi="Times New Roman" w:cs="宋体"/>
          <w:i w:val="0"/>
          <w:iCs w:val="0"/>
          <w:caps w:val="0"/>
          <w:smallCaps w:val="0"/>
          <w:color w:val="000000" w:themeColor="text1"/>
          <w14:textFill>
            <w14:solidFill>
              <w14:schemeClr w14:val="tx1"/>
            </w14:solidFill>
          </w14:textFill>
        </w:rPr>
        <w:fldChar w:fldCharType="begin"/>
      </w:r>
      <w:r>
        <w:rPr>
          <w:rFonts w:hint="default"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17</w:t>
      </w:r>
      <w:r>
        <w:rPr>
          <w:rFonts w:hint="default"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eastAsia="zh-CN"/>
          <w14:textFill>
            <w14:solidFill>
              <w14:schemeClr w14:val="tx1"/>
            </w14:solidFill>
          </w14:textFill>
        </w:rPr>
        <w:t>-</w:t>
      </w:r>
      <w:r>
        <w:rPr>
          <w:rFonts w:hint="default" w:ascii="Times New Roman" w:hAnsi="Times New Roman" w:cs="宋体"/>
          <w:i w:val="0"/>
          <w:iCs w:val="0"/>
          <w:caps w:val="0"/>
          <w:smallCaps w:val="0"/>
          <w:color w:val="000000" w:themeColor="text1"/>
          <w14:textFill>
            <w14:solidFill>
              <w14:schemeClr w14:val="tx1"/>
            </w14:solidFill>
          </w14:textFill>
        </w:rPr>
        <w:t>3</w:t>
      </w:r>
      <w:r>
        <w:rPr>
          <w:rFonts w:hint="eastAsia"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14:textFill>
            <w14:solidFill>
              <w14:schemeClr w14:val="tx1"/>
            </w14:solidFill>
          </w14:textFill>
        </w:rPr>
        <w:t>要求进行试验连接，辐射体位于受试设备周围0.15m范围内，辐射体的长度在每个受试设备的两端至少延伸0.6m，向辐射体提供电流的引线应放置在距受试设备任何部位和辐射体本身至少0.6m处，受试设备的所有单元均单独进行试验，磁场源的供电电源不与设备的供电电源同步，对试验布置及试验设备进行确认检查；</w:t>
      </w:r>
    </w:p>
    <w:p>
      <w:pPr>
        <w:rPr>
          <w:rFonts w:hint="eastAsia" w:ascii="Times New Roman" w:hAnsi="Times New Roman" w:cs="宋体"/>
          <w:i w:val="0"/>
          <w:iCs w:val="0"/>
          <w:caps w:val="0"/>
          <w:smallCaps w:val="0"/>
          <w:color w:val="000000" w:themeColor="text1"/>
          <w14:textFill>
            <w14:solidFill>
              <w14:schemeClr w14:val="tx1"/>
            </w14:solidFill>
          </w14:textFill>
        </w:rPr>
      </w:pPr>
      <w:r>
        <w:rPr>
          <w:rFonts w:hint="eastAsia" w:ascii="Times New Roman" w:hAnsi="Times New Roman" w:cs="宋体"/>
          <w:i w:val="0"/>
          <w:iCs w:val="0"/>
          <w:caps w:val="0"/>
          <w:smallCaps w:val="0"/>
          <w:color w:val="000000" w:themeColor="text1"/>
          <w14:textFill>
            <w14:solidFill>
              <w14:schemeClr w14:val="tx1"/>
            </w14:solidFill>
          </w14:textFill>
        </w:rPr>
        <w:t>c)</w:t>
      </w:r>
      <w:r>
        <w:rPr>
          <w:rFonts w:hint="eastAsia" w:ascii="Times New Roman" w:hAnsi="Times New Roman" w:cs="宋体"/>
          <w:i w:val="0"/>
          <w:iCs w:val="0"/>
          <w:caps w:val="0"/>
          <w:smallCaps w:val="0"/>
          <w:color w:val="000000" w:themeColor="text1"/>
          <w14:textFill>
            <w14:solidFill>
              <w14:schemeClr w14:val="tx1"/>
            </w14:solidFill>
          </w14:textFill>
        </w:rPr>
        <w:tab/>
      </w:r>
      <w:r>
        <w:rPr>
          <w:rFonts w:hint="eastAsia" w:ascii="Times New Roman" w:hAnsi="Times New Roman" w:cs="宋体"/>
          <w:i w:val="0"/>
          <w:iCs w:val="0"/>
          <w:caps w:val="0"/>
          <w:smallCaps w:val="0"/>
          <w:color w:val="000000" w:themeColor="text1"/>
          <w14:textFill>
            <w14:solidFill>
              <w14:schemeClr w14:val="tx1"/>
            </w14:solidFill>
          </w14:textFill>
        </w:rPr>
        <w:t>将受试设备置于</w:t>
      </w:r>
      <w:r>
        <w:rPr>
          <w:rFonts w:hint="eastAsia" w:ascii="Times New Roman" w:hAnsi="Times New Roman" w:cs="宋体"/>
          <w:i w:val="0"/>
          <w:iCs w:val="0"/>
          <w:caps w:val="0"/>
          <w:smallCaps w:val="0"/>
          <w:color w:val="000000" w:themeColor="text1"/>
          <w14:textFill>
            <w14:solidFill>
              <w14:schemeClr w14:val="tx1"/>
            </w14:solidFill>
          </w14:textFill>
        </w:rPr>
        <w:fldChar w:fldCharType="begin"/>
      </w:r>
      <w:r>
        <w:rPr>
          <w:rFonts w:hint="eastAsia" w:ascii="Times New Roman" w:hAnsi="Times New Roman" w:cs="宋体"/>
          <w:i w:val="0"/>
          <w:iCs w:val="0"/>
          <w:caps w:val="0"/>
          <w:smallCaps w:val="0"/>
          <w:color w:val="000000" w:themeColor="text1"/>
          <w14:textFill>
            <w14:solidFill>
              <w14:schemeClr w14:val="tx1"/>
            </w14:solidFill>
          </w14:textFill>
        </w:rPr>
        <w:instrText xml:space="preserve"> REF _Ref6341 \h </w:instrText>
      </w:r>
      <w:r>
        <w:rPr>
          <w:rFonts w:hint="eastAsia" w:ascii="Times New Roman" w:hAnsi="Times New Roman" w:cs="宋体"/>
          <w:i w:val="0"/>
          <w:iCs w:val="0"/>
          <w:caps w:val="0"/>
          <w:smallCaps w:val="0"/>
          <w:color w:val="000000" w:themeColor="text1"/>
          <w14:textFill>
            <w14:solidFill>
              <w14:schemeClr w14:val="tx1"/>
            </w14:solidFill>
          </w14:textFill>
        </w:rPr>
        <w:fldChar w:fldCharType="separate"/>
      </w:r>
      <w:r>
        <w:rPr>
          <w:rFonts w:ascii="Times New Roman" w:hAnsi="Times New Roman" w:cs="宋体"/>
          <w:i w:val="0"/>
          <w:iCs w:val="0"/>
          <w:caps w:val="0"/>
          <w:smallCaps w:val="0"/>
          <w:color w:val="000000" w:themeColor="text1"/>
          <w14:textFill>
            <w14:solidFill>
              <w14:schemeClr w14:val="tx1"/>
            </w14:solidFill>
          </w14:textFill>
        </w:rPr>
        <w:t xml:space="preserve">表 </w:t>
      </w:r>
      <w:r>
        <w:rPr>
          <w:rFonts w:ascii="Times New Roman" w:hAnsi="Times New Roman" w:cs="宋体"/>
          <w:i w:val="0"/>
          <w:iCs w:val="0"/>
          <w:caps w:val="0"/>
          <w:smallCaps w:val="0"/>
          <w:color w:val="000000" w:themeColor="text1"/>
          <w14:textFill>
            <w14:solidFill>
              <w14:schemeClr w14:val="tx1"/>
            </w14:solidFill>
          </w14:textFill>
        </w:rPr>
        <w:fldChar w:fldCharType="begin"/>
      </w:r>
      <w:r>
        <w:rPr>
          <w:rFonts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ascii="Times New Roman" w:hAnsi="Times New Roman" w:cs="宋体"/>
          <w:i w:val="0"/>
          <w:iCs w:val="0"/>
          <w:caps w:val="0"/>
          <w:smallCaps w:val="0"/>
          <w:color w:val="000000" w:themeColor="text1"/>
          <w14:textFill>
            <w14:solidFill>
              <w14:schemeClr w14:val="tx1"/>
            </w14:solidFill>
          </w14:textFill>
        </w:rPr>
        <w:fldChar w:fldCharType="separate"/>
      </w:r>
      <w:r>
        <w:rPr>
          <w:rFonts w:ascii="Times New Roman" w:hAnsi="Times New Roman" w:cs="宋体"/>
          <w:i w:val="0"/>
          <w:iCs w:val="0"/>
          <w:caps w:val="0"/>
          <w:smallCaps w:val="0"/>
          <w:color w:val="000000" w:themeColor="text1"/>
          <w14:textFill>
            <w14:solidFill>
              <w14:schemeClr w14:val="tx1"/>
            </w14:solidFill>
          </w14:textFill>
        </w:rPr>
        <w:t>17</w:t>
      </w:r>
      <w:r>
        <w:rPr>
          <w:rFonts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eastAsia="zh-CN"/>
          <w14:textFill>
            <w14:solidFill>
              <w14:schemeClr w14:val="tx1"/>
            </w14:solidFill>
          </w14:textFill>
        </w:rPr>
        <w:t>-</w:t>
      </w:r>
      <w:r>
        <w:rPr>
          <w:rFonts w:ascii="Times New Roman" w:hAnsi="Times New Roman" w:cs="宋体"/>
          <w:i w:val="0"/>
          <w:iCs w:val="0"/>
          <w:caps w:val="0"/>
          <w:smallCaps w:val="0"/>
          <w:color w:val="000000" w:themeColor="text1"/>
          <w14:textFill>
            <w14:solidFill>
              <w14:schemeClr w14:val="tx1"/>
            </w14:solidFill>
          </w14:textFill>
        </w:rPr>
        <w:t>1</w:t>
      </w:r>
      <w:r>
        <w:rPr>
          <w:rFonts w:hint="eastAsia"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14:textFill>
            <w14:solidFill>
              <w14:schemeClr w14:val="tx1"/>
            </w14:solidFill>
          </w14:textFill>
        </w:rPr>
        <w:t>规定电流产生的音频磁场中，辐射体处于水平状态，对受试设备的朝前面从下往上进行扫描，然后辐射体穿过顶面对受试设备背面从上往下进行扫描。辐射体或受试设备旋转90度，对受试设备左侧面（或右侧面）从下往上扫描，然后辐射体穿过顶面对右侧面（或左侧面）从上往下扫描，试验涵盖设备壳体的四个侧面和顶部，扫描速率应低于系统响应时间；</w:t>
      </w:r>
    </w:p>
    <w:p>
      <w:pPr>
        <w:rPr>
          <w:rFonts w:hint="eastAsia" w:ascii="Times New Roman" w:hAnsi="Times New Roman" w:cs="宋体"/>
          <w:i w:val="0"/>
          <w:iCs w:val="0"/>
          <w:caps w:val="0"/>
          <w:smallCaps w:val="0"/>
          <w:color w:val="000000" w:themeColor="text1"/>
          <w14:textFill>
            <w14:solidFill>
              <w14:schemeClr w14:val="tx1"/>
            </w14:solidFill>
          </w14:textFill>
        </w:rPr>
      </w:pPr>
      <w:r>
        <w:rPr>
          <w:rFonts w:hint="eastAsia" w:ascii="Times New Roman" w:hAnsi="Times New Roman" w:cs="宋体"/>
          <w:i w:val="0"/>
          <w:iCs w:val="0"/>
          <w:caps w:val="0"/>
          <w:smallCaps w:val="0"/>
          <w:color w:val="000000" w:themeColor="text1"/>
          <w14:textFill>
            <w14:solidFill>
              <w14:schemeClr w14:val="tx1"/>
            </w14:solidFill>
          </w14:textFill>
        </w:rPr>
        <w:t>d)</w:t>
      </w:r>
      <w:r>
        <w:rPr>
          <w:rFonts w:hint="eastAsia" w:ascii="Times New Roman" w:hAnsi="Times New Roman" w:cs="宋体"/>
          <w:i w:val="0"/>
          <w:iCs w:val="0"/>
          <w:caps w:val="0"/>
          <w:smallCaps w:val="0"/>
          <w:color w:val="000000" w:themeColor="text1"/>
          <w14:textFill>
            <w14:solidFill>
              <w14:schemeClr w14:val="tx1"/>
            </w14:solidFill>
          </w14:textFill>
        </w:rPr>
        <w:tab/>
      </w:r>
      <w:r>
        <w:rPr>
          <w:rFonts w:hint="eastAsia" w:ascii="Times New Roman" w:hAnsi="Times New Roman" w:cs="宋体"/>
          <w:i w:val="0"/>
          <w:iCs w:val="0"/>
          <w:caps w:val="0"/>
          <w:smallCaps w:val="0"/>
          <w:color w:val="000000" w:themeColor="text1"/>
          <w14:textFill>
            <w14:solidFill>
              <w14:schemeClr w14:val="tx1"/>
            </w14:solidFill>
          </w14:textFill>
        </w:rPr>
        <w:t>试验期间，按12.2章节</w:t>
      </w:r>
      <w:r>
        <w:rPr>
          <w:rFonts w:hint="eastAsia" w:ascii="Times New Roman" w:hAnsi="Times New Roman" w:cs="宋体"/>
          <w:i w:val="0"/>
          <w:iCs w:val="0"/>
          <w:caps w:val="0"/>
          <w:smallCaps w:val="0"/>
          <w:color w:val="000000" w:themeColor="text1"/>
          <w14:textFill>
            <w14:solidFill>
              <w14:schemeClr w14:val="tx1"/>
            </w14:solidFill>
          </w14:textFill>
        </w:rPr>
        <w:fldChar w:fldCharType="begin"/>
      </w:r>
      <w:r>
        <w:rPr>
          <w:rFonts w:hint="eastAsia" w:ascii="Times New Roman" w:hAnsi="Times New Roman" w:cs="宋体"/>
          <w:i w:val="0"/>
          <w:iCs w:val="0"/>
          <w:caps w:val="0"/>
          <w:smallCaps w:val="0"/>
          <w:color w:val="000000" w:themeColor="text1"/>
          <w14:textFill>
            <w14:solidFill>
              <w14:schemeClr w14:val="tx1"/>
            </w14:solidFill>
          </w14:textFill>
        </w:rPr>
        <w:instrText xml:space="preserve"> REF _Ref24881 \h </w:instrText>
      </w:r>
      <w:r>
        <w:rPr>
          <w:rFonts w:hint="eastAsia"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表</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begin"/>
      </w:r>
      <w:r>
        <w:rPr>
          <w:rFonts w:hint="default" w:ascii="Times New Roman" w:hAnsi="Times New Roman" w:cs="宋体"/>
          <w:i w:val="0"/>
          <w:iCs w:val="0"/>
          <w:caps w:val="0"/>
          <w:smallCaps w:val="0"/>
          <w:color w:val="000000" w:themeColor="text1"/>
          <w:lang w:val="en-US" w:eastAsia="zh-CN"/>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12</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2</w:t>
      </w:r>
      <w:r>
        <w:rPr>
          <w:rFonts w:hint="eastAsia"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14:textFill>
            <w14:solidFill>
              <w14:schemeClr w14:val="tx1"/>
            </w14:solidFill>
          </w14:textFill>
        </w:rPr>
        <w:t>要求对受试设备按照</w:t>
      </w:r>
      <w:r>
        <w:rPr>
          <w:rFonts w:hint="eastAsia" w:ascii="Times New Roman" w:hAnsi="Times New Roman" w:cs="宋体"/>
          <w:i w:val="0"/>
          <w:iCs w:val="0"/>
          <w:caps w:val="0"/>
          <w:smallCaps w:val="0"/>
          <w:color w:val="000000" w:themeColor="text1"/>
          <w:lang w:eastAsia="zh-CN"/>
          <w14:textFill>
            <w14:solidFill>
              <w14:schemeClr w14:val="tx1"/>
            </w14:solidFill>
          </w14:textFill>
        </w:rPr>
        <w:t>QPAT2、QPAT3、QPAT4和QPAT5</w:t>
      </w:r>
      <w:r>
        <w:rPr>
          <w:rFonts w:hint="eastAsia" w:ascii="Times New Roman" w:hAnsi="Times New Roman" w:cs="宋体"/>
          <w:i w:val="0"/>
          <w:iCs w:val="0"/>
          <w:caps w:val="0"/>
          <w:smallCaps w:val="0"/>
          <w:color w:val="000000" w:themeColor="text1"/>
          <w14:textFill>
            <w14:solidFill>
              <w14:schemeClr w14:val="tx1"/>
            </w14:solidFill>
          </w14:textFill>
        </w:rPr>
        <w:t>进行性能检查，并记录检测结果；</w:t>
      </w:r>
    </w:p>
    <w:p>
      <w:pPr>
        <w:rPr>
          <w:rFonts w:hint="eastAsia" w:ascii="Times New Roman" w:hAnsi="Times New Roman" w:cs="宋体"/>
          <w:i w:val="0"/>
          <w:iCs w:val="0"/>
          <w:caps w:val="0"/>
          <w:smallCaps w:val="0"/>
          <w:color w:val="000000" w:themeColor="text1"/>
          <w14:textFill>
            <w14:solidFill>
              <w14:schemeClr w14:val="tx1"/>
            </w14:solidFill>
          </w14:textFill>
        </w:rPr>
      </w:pPr>
      <w:r>
        <w:rPr>
          <w:rFonts w:hint="eastAsia" w:ascii="Times New Roman" w:hAnsi="Times New Roman" w:cs="宋体"/>
          <w:i w:val="0"/>
          <w:iCs w:val="0"/>
          <w:caps w:val="0"/>
          <w:smallCaps w:val="0"/>
          <w:color w:val="000000" w:themeColor="text1"/>
          <w14:textFill>
            <w14:solidFill>
              <w14:schemeClr w14:val="tx1"/>
            </w14:solidFill>
          </w14:textFill>
        </w:rPr>
        <w:t>e)</w:t>
      </w:r>
      <w:r>
        <w:rPr>
          <w:rFonts w:hint="eastAsia" w:ascii="Times New Roman" w:hAnsi="Times New Roman" w:cs="宋体"/>
          <w:i w:val="0"/>
          <w:iCs w:val="0"/>
          <w:caps w:val="0"/>
          <w:smallCaps w:val="0"/>
          <w:color w:val="000000" w:themeColor="text1"/>
          <w14:textFill>
            <w14:solidFill>
              <w14:schemeClr w14:val="tx1"/>
            </w14:solidFill>
          </w14:textFill>
        </w:rPr>
        <w:tab/>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试验结束后</w:t>
      </w:r>
      <w:r>
        <w:rPr>
          <w:rFonts w:hint="eastAsia" w:ascii="Times New Roman" w:hAnsi="Times New Roman" w:cs="宋体"/>
          <w:i w:val="0"/>
          <w:iCs w:val="0"/>
          <w:caps w:val="0"/>
          <w:smallCaps w:val="0"/>
          <w:color w:val="000000" w:themeColor="text1"/>
          <w14:textFill>
            <w14:solidFill>
              <w14:schemeClr w14:val="tx1"/>
            </w14:solidFill>
          </w14:textFill>
        </w:rPr>
        <w:t>在标准大气条件下，按12.2章节</w:t>
      </w:r>
      <w:r>
        <w:rPr>
          <w:rFonts w:hint="eastAsia" w:ascii="Times New Roman" w:hAnsi="Times New Roman" w:cs="宋体"/>
          <w:i w:val="0"/>
          <w:iCs w:val="0"/>
          <w:caps w:val="0"/>
          <w:smallCaps w:val="0"/>
          <w:color w:val="000000" w:themeColor="text1"/>
          <w14:textFill>
            <w14:solidFill>
              <w14:schemeClr w14:val="tx1"/>
            </w14:solidFill>
          </w14:textFill>
        </w:rPr>
        <w:fldChar w:fldCharType="begin"/>
      </w:r>
      <w:r>
        <w:rPr>
          <w:rFonts w:hint="eastAsia" w:ascii="Times New Roman" w:hAnsi="Times New Roman" w:cs="宋体"/>
          <w:i w:val="0"/>
          <w:iCs w:val="0"/>
          <w:caps w:val="0"/>
          <w:smallCaps w:val="0"/>
          <w:color w:val="000000" w:themeColor="text1"/>
          <w14:textFill>
            <w14:solidFill>
              <w14:schemeClr w14:val="tx1"/>
            </w14:solidFill>
          </w14:textFill>
        </w:rPr>
        <w:instrText xml:space="preserve"> REF _Ref24881 \h </w:instrText>
      </w:r>
      <w:r>
        <w:rPr>
          <w:rFonts w:hint="eastAsia"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表</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begin"/>
      </w:r>
      <w:r>
        <w:rPr>
          <w:rFonts w:hint="default" w:ascii="Times New Roman" w:hAnsi="Times New Roman" w:cs="宋体"/>
          <w:i w:val="0"/>
          <w:iCs w:val="0"/>
          <w:caps w:val="0"/>
          <w:smallCaps w:val="0"/>
          <w:color w:val="000000" w:themeColor="text1"/>
          <w:lang w:val="en-US" w:eastAsia="zh-CN"/>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12</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2</w:t>
      </w:r>
      <w:r>
        <w:rPr>
          <w:rFonts w:hint="eastAsia"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14:textFill>
            <w14:solidFill>
              <w14:schemeClr w14:val="tx1"/>
            </w14:solidFill>
          </w14:textFill>
        </w:rPr>
        <w:t>要求对受试设备按照</w:t>
      </w:r>
      <w:r>
        <w:rPr>
          <w:rFonts w:hint="eastAsia" w:ascii="Times New Roman" w:hAnsi="Times New Roman" w:cs="宋体"/>
          <w:i w:val="0"/>
          <w:iCs w:val="0"/>
          <w:caps w:val="0"/>
          <w:smallCaps w:val="0"/>
          <w:color w:val="000000" w:themeColor="text1"/>
          <w:lang w:eastAsia="zh-CN"/>
          <w14:textFill>
            <w14:solidFill>
              <w14:schemeClr w14:val="tx1"/>
            </w14:solidFill>
          </w14:textFill>
        </w:rPr>
        <w:t>QPAT2、QPAT3、QPAT4和QPAT5</w:t>
      </w:r>
      <w:r>
        <w:rPr>
          <w:rFonts w:hint="eastAsia" w:ascii="Times New Roman" w:hAnsi="Times New Roman" w:cs="宋体"/>
          <w:i w:val="0"/>
          <w:iCs w:val="0"/>
          <w:caps w:val="0"/>
          <w:smallCaps w:val="0"/>
          <w:color w:val="000000" w:themeColor="text1"/>
          <w14:textFill>
            <w14:solidFill>
              <w14:schemeClr w14:val="tx1"/>
            </w14:solidFill>
          </w14:textFill>
        </w:rPr>
        <w:t>进行试验后功能性能检查，并记录检测结果。</w:t>
      </w:r>
    </w:p>
    <w:p>
      <w:pPr>
        <w:pStyle w:val="5"/>
        <w:rPr>
          <w:rFonts w:hint="default" w:ascii="Times New Roman" w:hAnsi="Times New Roman" w:cs="宋体"/>
          <w:i w:val="0"/>
          <w:iCs w:val="0"/>
          <w:caps w:val="0"/>
          <w:smallCaps w:val="0"/>
          <w:color w:val="000000" w:themeColor="text1"/>
          <w:lang w:val="en-US" w:eastAsia="zh-CN"/>
          <w14:textFill>
            <w14:solidFill>
              <w14:schemeClr w14:val="tx1"/>
            </w14:solidFill>
          </w14:textFill>
        </w:rPr>
      </w:pPr>
      <w:bookmarkStart w:id="459" w:name="_Toc20703"/>
      <w:bookmarkStart w:id="460" w:name="_Toc10759"/>
      <w:bookmarkStart w:id="461" w:name="_Toc12429"/>
      <w:r>
        <w:rPr>
          <w:rFonts w:hint="eastAsia" w:ascii="Times New Roman" w:hAnsi="Times New Roman" w:cs="宋体"/>
          <w:i w:val="0"/>
          <w:iCs w:val="0"/>
          <w:caps w:val="0"/>
          <w:smallCaps w:val="0"/>
          <w:color w:val="000000" w:themeColor="text1"/>
          <w:lang w:val="en-US" w:eastAsia="zh-CN"/>
          <w14:textFill>
            <w14:solidFill>
              <w14:schemeClr w14:val="tx1"/>
            </w14:solidFill>
          </w14:textFill>
        </w:rPr>
        <w:t>对互连电缆的感应磁场</w:t>
      </w:r>
      <w:bookmarkEnd w:id="459"/>
      <w:bookmarkEnd w:id="460"/>
      <w:bookmarkEnd w:id="461"/>
    </w:p>
    <w:p>
      <w:pPr>
        <w:rPr>
          <w:rFonts w:hint="eastAsia" w:ascii="Times New Roman" w:hAnsi="Times New Roman" w:cs="宋体"/>
          <w:i w:val="0"/>
          <w:iCs w:val="0"/>
          <w:caps w:val="0"/>
          <w:smallCaps w:val="0"/>
          <w:color w:val="000000" w:themeColor="text1"/>
          <w14:textFill>
            <w14:solidFill>
              <w14:schemeClr w14:val="tx1"/>
            </w14:solidFill>
          </w14:textFill>
        </w:rPr>
      </w:pPr>
      <w:r>
        <w:rPr>
          <w:rFonts w:hint="eastAsia" w:ascii="Times New Roman" w:hAnsi="Times New Roman" w:cs="宋体"/>
          <w:i w:val="0"/>
          <w:iCs w:val="0"/>
          <w:caps w:val="0"/>
          <w:smallCaps w:val="0"/>
          <w:color w:val="000000" w:themeColor="text1"/>
          <w14:textFill>
            <w14:solidFill>
              <w14:schemeClr w14:val="tx1"/>
            </w14:solidFill>
          </w14:textFill>
        </w:rPr>
        <w:t>试验人员应在试验环境搭建完成后予以确认试验参数配置，并拍照取证开始试验，试验详细操作步骤如下：</w:t>
      </w:r>
    </w:p>
    <w:p>
      <w:pPr>
        <w:rPr>
          <w:rFonts w:hint="eastAsia" w:ascii="Times New Roman" w:hAnsi="Times New Roman" w:cs="宋体"/>
          <w:i w:val="0"/>
          <w:iCs w:val="0"/>
          <w:caps w:val="0"/>
          <w:smallCaps w:val="0"/>
          <w:color w:val="000000" w:themeColor="text1"/>
          <w14:textFill>
            <w14:solidFill>
              <w14:schemeClr w14:val="tx1"/>
            </w14:solidFill>
          </w14:textFill>
        </w:rPr>
      </w:pPr>
      <w:r>
        <w:rPr>
          <w:rFonts w:hint="eastAsia" w:ascii="Times New Roman" w:hAnsi="Times New Roman" w:cs="宋体"/>
          <w:i w:val="0"/>
          <w:iCs w:val="0"/>
          <w:caps w:val="0"/>
          <w:smallCaps w:val="0"/>
          <w:color w:val="000000" w:themeColor="text1"/>
          <w14:textFill>
            <w14:solidFill>
              <w14:schemeClr w14:val="tx1"/>
            </w14:solidFill>
          </w14:textFill>
        </w:rPr>
        <w:t>a)</w:t>
      </w:r>
      <w:r>
        <w:rPr>
          <w:rFonts w:hint="eastAsia" w:ascii="Times New Roman" w:hAnsi="Times New Roman" w:cs="宋体"/>
          <w:i w:val="0"/>
          <w:iCs w:val="0"/>
          <w:caps w:val="0"/>
          <w:smallCaps w:val="0"/>
          <w:color w:val="000000" w:themeColor="text1"/>
          <w14:textFill>
            <w14:solidFill>
              <w14:schemeClr w14:val="tx1"/>
            </w14:solidFill>
          </w14:textFill>
        </w:rPr>
        <w:tab/>
      </w:r>
      <w:r>
        <w:rPr>
          <w:rFonts w:hint="eastAsia" w:ascii="Times New Roman" w:hAnsi="Times New Roman" w:cs="宋体"/>
          <w:i w:val="0"/>
          <w:iCs w:val="0"/>
          <w:caps w:val="0"/>
          <w:smallCaps w:val="0"/>
          <w:color w:val="000000" w:themeColor="text1"/>
          <w14:textFill>
            <w14:solidFill>
              <w14:schemeClr w14:val="tx1"/>
            </w14:solidFill>
          </w14:textFill>
        </w:rPr>
        <w:t>在标准大气条件下，按12.2章节</w:t>
      </w:r>
      <w:r>
        <w:rPr>
          <w:rFonts w:hint="eastAsia" w:ascii="Times New Roman" w:hAnsi="Times New Roman" w:cs="宋体"/>
          <w:i w:val="0"/>
          <w:iCs w:val="0"/>
          <w:caps w:val="0"/>
          <w:smallCaps w:val="0"/>
          <w:color w:val="000000" w:themeColor="text1"/>
          <w14:textFill>
            <w14:solidFill>
              <w14:schemeClr w14:val="tx1"/>
            </w14:solidFill>
          </w14:textFill>
        </w:rPr>
        <w:fldChar w:fldCharType="begin"/>
      </w:r>
      <w:r>
        <w:rPr>
          <w:rFonts w:hint="eastAsia" w:ascii="Times New Roman" w:hAnsi="Times New Roman" w:cs="宋体"/>
          <w:i w:val="0"/>
          <w:iCs w:val="0"/>
          <w:caps w:val="0"/>
          <w:smallCaps w:val="0"/>
          <w:color w:val="000000" w:themeColor="text1"/>
          <w14:textFill>
            <w14:solidFill>
              <w14:schemeClr w14:val="tx1"/>
            </w14:solidFill>
          </w14:textFill>
        </w:rPr>
        <w:instrText xml:space="preserve"> REF _Ref24881 \h </w:instrText>
      </w:r>
      <w:r>
        <w:rPr>
          <w:rFonts w:hint="eastAsia"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表</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begin"/>
      </w:r>
      <w:r>
        <w:rPr>
          <w:rFonts w:hint="default" w:ascii="Times New Roman" w:hAnsi="Times New Roman" w:cs="宋体"/>
          <w:i w:val="0"/>
          <w:iCs w:val="0"/>
          <w:caps w:val="0"/>
          <w:smallCaps w:val="0"/>
          <w:color w:val="000000" w:themeColor="text1"/>
          <w:lang w:val="en-US" w:eastAsia="zh-CN"/>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12</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2</w:t>
      </w:r>
      <w:r>
        <w:rPr>
          <w:rFonts w:hint="eastAsia"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14:textFill>
            <w14:solidFill>
              <w14:schemeClr w14:val="tx1"/>
            </w14:solidFill>
          </w14:textFill>
        </w:rPr>
        <w:t>要求对受试设备按照</w:t>
      </w:r>
      <w:r>
        <w:rPr>
          <w:rFonts w:hint="eastAsia" w:ascii="Times New Roman" w:hAnsi="Times New Roman" w:cs="宋体"/>
          <w:i w:val="0"/>
          <w:iCs w:val="0"/>
          <w:caps w:val="0"/>
          <w:smallCaps w:val="0"/>
          <w:color w:val="000000" w:themeColor="text1"/>
          <w:lang w:eastAsia="zh-CN"/>
          <w14:textFill>
            <w14:solidFill>
              <w14:schemeClr w14:val="tx1"/>
            </w14:solidFill>
          </w14:textFill>
        </w:rPr>
        <w:t>QPAT2、QPAT3、QPAT4和QPAT5</w:t>
      </w:r>
      <w:r>
        <w:rPr>
          <w:rFonts w:hint="eastAsia" w:ascii="Times New Roman" w:hAnsi="Times New Roman" w:cs="宋体"/>
          <w:i w:val="0"/>
          <w:iCs w:val="0"/>
          <w:caps w:val="0"/>
          <w:smallCaps w:val="0"/>
          <w:color w:val="000000" w:themeColor="text1"/>
          <w14:textFill>
            <w14:solidFill>
              <w14:schemeClr w14:val="tx1"/>
            </w14:solidFill>
          </w14:textFill>
        </w:rPr>
        <w:t>进行试验前功能性能检查，并记录检测结果；</w:t>
      </w:r>
    </w:p>
    <w:p>
      <w:pPr>
        <w:rPr>
          <w:rFonts w:hint="eastAsia" w:ascii="Times New Roman" w:hAnsi="Times New Roman" w:cs="宋体"/>
          <w:i w:val="0"/>
          <w:iCs w:val="0"/>
          <w:caps w:val="0"/>
          <w:smallCaps w:val="0"/>
          <w:color w:val="000000" w:themeColor="text1"/>
          <w14:textFill>
            <w14:solidFill>
              <w14:schemeClr w14:val="tx1"/>
            </w14:solidFill>
          </w14:textFill>
        </w:rPr>
      </w:pPr>
      <w:r>
        <w:rPr>
          <w:rFonts w:hint="eastAsia" w:ascii="Times New Roman" w:hAnsi="Times New Roman" w:cs="宋体"/>
          <w:i w:val="0"/>
          <w:iCs w:val="0"/>
          <w:caps w:val="0"/>
          <w:smallCaps w:val="0"/>
          <w:color w:val="000000" w:themeColor="text1"/>
          <w14:textFill>
            <w14:solidFill>
              <w14:schemeClr w14:val="tx1"/>
            </w14:solidFill>
          </w14:textFill>
        </w:rPr>
        <w:t>b)</w:t>
      </w:r>
      <w:r>
        <w:rPr>
          <w:rFonts w:hint="eastAsia" w:ascii="Times New Roman" w:hAnsi="Times New Roman" w:cs="宋体"/>
          <w:i w:val="0"/>
          <w:iCs w:val="0"/>
          <w:caps w:val="0"/>
          <w:smallCaps w:val="0"/>
          <w:color w:val="000000" w:themeColor="text1"/>
          <w14:textFill>
            <w14:solidFill>
              <w14:schemeClr w14:val="tx1"/>
            </w14:solidFill>
          </w14:textFill>
        </w:rPr>
        <w:tab/>
      </w:r>
      <w:r>
        <w:rPr>
          <w:rFonts w:hint="eastAsia" w:ascii="Times New Roman" w:hAnsi="Times New Roman" w:cs="宋体"/>
          <w:i w:val="0"/>
          <w:iCs w:val="0"/>
          <w:caps w:val="0"/>
          <w:smallCaps w:val="0"/>
          <w:color w:val="000000" w:themeColor="text1"/>
          <w14:textFill>
            <w14:solidFill>
              <w14:schemeClr w14:val="tx1"/>
            </w14:solidFill>
          </w14:textFill>
        </w:rPr>
        <w:t>受试设备按照</w:t>
      </w:r>
      <w:r>
        <w:rPr>
          <w:rFonts w:hint="eastAsia" w:ascii="Times New Roman" w:hAnsi="Times New Roman" w:cs="宋体"/>
          <w:i w:val="0"/>
          <w:iCs w:val="0"/>
          <w:caps w:val="0"/>
          <w:smallCaps w:val="0"/>
          <w:color w:val="000000" w:themeColor="text1"/>
          <w14:textFill>
            <w14:solidFill>
              <w14:schemeClr w14:val="tx1"/>
            </w14:solidFill>
          </w14:textFill>
        </w:rPr>
        <w:fldChar w:fldCharType="begin"/>
      </w:r>
      <w:r>
        <w:rPr>
          <w:rFonts w:hint="eastAsia" w:ascii="Times New Roman" w:hAnsi="Times New Roman" w:cs="宋体"/>
          <w:i w:val="0"/>
          <w:iCs w:val="0"/>
          <w:caps w:val="0"/>
          <w:smallCaps w:val="0"/>
          <w:color w:val="000000" w:themeColor="text1"/>
          <w14:textFill>
            <w14:solidFill>
              <w14:schemeClr w14:val="tx1"/>
            </w14:solidFill>
          </w14:textFill>
        </w:rPr>
        <w:instrText xml:space="preserve"> REF _Ref17517 \h </w:instrText>
      </w:r>
      <w:r>
        <w:rPr>
          <w:rFonts w:hint="eastAsia"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 xml:space="preserve">图 </w:t>
      </w:r>
      <w:r>
        <w:rPr>
          <w:rFonts w:hint="default" w:ascii="Times New Roman" w:hAnsi="Times New Roman" w:cs="宋体"/>
          <w:i w:val="0"/>
          <w:iCs w:val="0"/>
          <w:caps w:val="0"/>
          <w:smallCaps w:val="0"/>
          <w:color w:val="000000" w:themeColor="text1"/>
          <w14:textFill>
            <w14:solidFill>
              <w14:schemeClr w14:val="tx1"/>
            </w14:solidFill>
          </w14:textFill>
        </w:rPr>
        <w:fldChar w:fldCharType="begin"/>
      </w:r>
      <w:r>
        <w:rPr>
          <w:rFonts w:hint="default"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17</w:t>
      </w:r>
      <w:r>
        <w:rPr>
          <w:rFonts w:hint="default"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eastAsia="zh-CN"/>
          <w14:textFill>
            <w14:solidFill>
              <w14:schemeClr w14:val="tx1"/>
            </w14:solidFill>
          </w14:textFill>
        </w:rPr>
        <w:t>-</w:t>
      </w:r>
      <w:r>
        <w:rPr>
          <w:rFonts w:hint="default" w:ascii="Times New Roman" w:hAnsi="Times New Roman" w:cs="宋体"/>
          <w:i w:val="0"/>
          <w:iCs w:val="0"/>
          <w:caps w:val="0"/>
          <w:smallCaps w:val="0"/>
          <w:color w:val="000000" w:themeColor="text1"/>
          <w14:textFill>
            <w14:solidFill>
              <w14:schemeClr w14:val="tx1"/>
            </w14:solidFill>
          </w14:textFill>
        </w:rPr>
        <w:t>2</w:t>
      </w:r>
      <w:r>
        <w:rPr>
          <w:rFonts w:hint="eastAsia"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和</w:t>
      </w:r>
      <w:r>
        <w:rPr>
          <w:rFonts w:hint="eastAsia" w:ascii="Times New Roman" w:hAnsi="Times New Roman" w:cs="宋体"/>
          <w:i w:val="0"/>
          <w:iCs w:val="0"/>
          <w:caps w:val="0"/>
          <w:smallCaps w:val="0"/>
          <w:color w:val="000000" w:themeColor="text1"/>
          <w:lang w:eastAsia="zh-CN"/>
          <w14:textFill>
            <w14:solidFill>
              <w14:schemeClr w14:val="tx1"/>
            </w14:solidFill>
          </w14:textFill>
        </w:rPr>
        <w:fldChar w:fldCharType="begin"/>
      </w:r>
      <w:r>
        <w:rPr>
          <w:rFonts w:hint="eastAsia" w:ascii="Times New Roman" w:hAnsi="Times New Roman" w:cs="宋体"/>
          <w:i w:val="0"/>
          <w:iCs w:val="0"/>
          <w:caps w:val="0"/>
          <w:smallCaps w:val="0"/>
          <w:color w:val="000000" w:themeColor="text1"/>
          <w:lang w:eastAsia="zh-CN"/>
          <w14:textFill>
            <w14:solidFill>
              <w14:schemeClr w14:val="tx1"/>
            </w14:solidFill>
          </w14:textFill>
        </w:rPr>
        <w:instrText xml:space="preserve"> REF _Ref7673 \h </w:instrText>
      </w:r>
      <w:r>
        <w:rPr>
          <w:rFonts w:hint="eastAsia" w:ascii="Times New Roman" w:hAnsi="Times New Roman" w:cs="宋体"/>
          <w:i w:val="0"/>
          <w:iCs w:val="0"/>
          <w:caps w:val="0"/>
          <w:smallCaps w:val="0"/>
          <w:color w:val="000000" w:themeColor="text1"/>
          <w:lang w:eastAsia="zh-CN"/>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 xml:space="preserve">图 </w:t>
      </w:r>
      <w:r>
        <w:rPr>
          <w:rFonts w:hint="default" w:ascii="Times New Roman" w:hAnsi="Times New Roman" w:cs="宋体"/>
          <w:i w:val="0"/>
          <w:iCs w:val="0"/>
          <w:caps w:val="0"/>
          <w:smallCaps w:val="0"/>
          <w:color w:val="000000" w:themeColor="text1"/>
          <w14:textFill>
            <w14:solidFill>
              <w14:schemeClr w14:val="tx1"/>
            </w14:solidFill>
          </w14:textFill>
        </w:rPr>
        <w:fldChar w:fldCharType="begin"/>
      </w:r>
      <w:r>
        <w:rPr>
          <w:rFonts w:hint="default"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17</w:t>
      </w:r>
      <w:r>
        <w:rPr>
          <w:rFonts w:hint="default"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eastAsia="zh-CN"/>
          <w14:textFill>
            <w14:solidFill>
              <w14:schemeClr w14:val="tx1"/>
            </w14:solidFill>
          </w14:textFill>
        </w:rPr>
        <w:t>-</w:t>
      </w:r>
      <w:r>
        <w:rPr>
          <w:rFonts w:hint="default" w:ascii="Times New Roman" w:hAnsi="Times New Roman" w:cs="宋体"/>
          <w:i w:val="0"/>
          <w:iCs w:val="0"/>
          <w:caps w:val="0"/>
          <w:smallCaps w:val="0"/>
          <w:color w:val="000000" w:themeColor="text1"/>
          <w14:textFill>
            <w14:solidFill>
              <w14:schemeClr w14:val="tx1"/>
            </w14:solidFill>
          </w14:textFill>
        </w:rPr>
        <w:t>4</w:t>
      </w:r>
      <w:r>
        <w:rPr>
          <w:rFonts w:hint="eastAsia" w:ascii="Times New Roman" w:hAnsi="Times New Roman" w:cs="宋体"/>
          <w:i w:val="0"/>
          <w:iCs w:val="0"/>
          <w:caps w:val="0"/>
          <w:smallCaps w:val="0"/>
          <w:color w:val="000000" w:themeColor="text1"/>
          <w:lang w:eastAsia="zh-CN"/>
          <w14:textFill>
            <w14:solidFill>
              <w14:schemeClr w14:val="tx1"/>
            </w14:solidFill>
          </w14:textFill>
        </w:rPr>
        <w:fldChar w:fldCharType="end"/>
      </w:r>
      <w:r>
        <w:rPr>
          <w:rFonts w:hint="eastAsia" w:ascii="Times New Roman" w:hAnsi="Times New Roman" w:cs="宋体"/>
          <w:i w:val="0"/>
          <w:iCs w:val="0"/>
          <w:caps w:val="0"/>
          <w:smallCaps w:val="0"/>
          <w:color w:val="000000" w:themeColor="text1"/>
          <w14:textFill>
            <w14:solidFill>
              <w14:schemeClr w14:val="tx1"/>
            </w14:solidFill>
          </w14:textFill>
        </w:rPr>
        <w:t>要求进行试验连接，试验互连电缆放置于接地平板上方50mm，辐射导线距离试验互连电缆小于5mm，距离受试设备的任何部分大于等于0.15m，辐射导线本身距离大于等于1m，磁场源的供电电源不与设备的供电电源同步，对试验布置及试验设备进行确认检查；</w:t>
      </w:r>
    </w:p>
    <w:p>
      <w:pPr>
        <w:rPr>
          <w:rFonts w:hint="eastAsia" w:ascii="Times New Roman" w:hAnsi="Times New Roman" w:cs="宋体"/>
          <w:i w:val="0"/>
          <w:iCs w:val="0"/>
          <w:caps w:val="0"/>
          <w:smallCaps w:val="0"/>
          <w:color w:val="000000" w:themeColor="text1"/>
          <w14:textFill>
            <w14:solidFill>
              <w14:schemeClr w14:val="tx1"/>
            </w14:solidFill>
          </w14:textFill>
        </w:rPr>
      </w:pPr>
      <w:r>
        <w:rPr>
          <w:rFonts w:hint="eastAsia" w:ascii="Times New Roman" w:hAnsi="Times New Roman" w:cs="宋体"/>
          <w:i w:val="0"/>
          <w:iCs w:val="0"/>
          <w:caps w:val="0"/>
          <w:smallCaps w:val="0"/>
          <w:color w:val="000000" w:themeColor="text1"/>
          <w14:textFill>
            <w14:solidFill>
              <w14:schemeClr w14:val="tx1"/>
            </w14:solidFill>
          </w14:textFill>
        </w:rPr>
        <w:t>c)</w:t>
      </w:r>
      <w:r>
        <w:rPr>
          <w:rFonts w:hint="eastAsia" w:ascii="Times New Roman" w:hAnsi="Times New Roman" w:cs="宋体"/>
          <w:i w:val="0"/>
          <w:iCs w:val="0"/>
          <w:caps w:val="0"/>
          <w:smallCaps w:val="0"/>
          <w:color w:val="000000" w:themeColor="text1"/>
          <w14:textFill>
            <w14:solidFill>
              <w14:schemeClr w14:val="tx1"/>
            </w14:solidFill>
          </w14:textFill>
        </w:rPr>
        <w:tab/>
      </w:r>
      <w:r>
        <w:rPr>
          <w:rFonts w:hint="eastAsia" w:ascii="Times New Roman" w:hAnsi="Times New Roman" w:cs="宋体"/>
          <w:i w:val="0"/>
          <w:iCs w:val="0"/>
          <w:caps w:val="0"/>
          <w:smallCaps w:val="0"/>
          <w:color w:val="000000" w:themeColor="text1"/>
          <w14:textFill>
            <w14:solidFill>
              <w14:schemeClr w14:val="tx1"/>
            </w14:solidFill>
          </w14:textFill>
        </w:rPr>
        <w:t>使试验互连电缆处于</w:t>
      </w:r>
      <w:r>
        <w:rPr>
          <w:rFonts w:hint="eastAsia" w:ascii="Times New Roman" w:hAnsi="Times New Roman" w:cs="宋体"/>
          <w:i w:val="0"/>
          <w:iCs w:val="0"/>
          <w:caps w:val="0"/>
          <w:smallCaps w:val="0"/>
          <w:color w:val="000000" w:themeColor="text1"/>
          <w14:textFill>
            <w14:solidFill>
              <w14:schemeClr w14:val="tx1"/>
            </w14:solidFill>
          </w14:textFill>
        </w:rPr>
        <w:fldChar w:fldCharType="begin"/>
      </w:r>
      <w:r>
        <w:rPr>
          <w:rFonts w:hint="eastAsia" w:ascii="Times New Roman" w:hAnsi="Times New Roman" w:cs="宋体"/>
          <w:i w:val="0"/>
          <w:iCs w:val="0"/>
          <w:caps w:val="0"/>
          <w:smallCaps w:val="0"/>
          <w:color w:val="000000" w:themeColor="text1"/>
          <w14:textFill>
            <w14:solidFill>
              <w14:schemeClr w14:val="tx1"/>
            </w14:solidFill>
          </w14:textFill>
        </w:rPr>
        <w:instrText xml:space="preserve"> REF _Ref6341 \h </w:instrText>
      </w:r>
      <w:r>
        <w:rPr>
          <w:rFonts w:hint="eastAsia" w:ascii="Times New Roman" w:hAnsi="Times New Roman" w:cs="宋体"/>
          <w:i w:val="0"/>
          <w:iCs w:val="0"/>
          <w:caps w:val="0"/>
          <w:smallCaps w:val="0"/>
          <w:color w:val="000000" w:themeColor="text1"/>
          <w14:textFill>
            <w14:solidFill>
              <w14:schemeClr w14:val="tx1"/>
            </w14:solidFill>
          </w14:textFill>
        </w:rPr>
        <w:fldChar w:fldCharType="separate"/>
      </w:r>
      <w:r>
        <w:rPr>
          <w:rFonts w:ascii="Times New Roman" w:hAnsi="Times New Roman" w:cs="宋体"/>
          <w:i w:val="0"/>
          <w:iCs w:val="0"/>
          <w:caps w:val="0"/>
          <w:smallCaps w:val="0"/>
          <w:color w:val="000000" w:themeColor="text1"/>
          <w14:textFill>
            <w14:solidFill>
              <w14:schemeClr w14:val="tx1"/>
            </w14:solidFill>
          </w14:textFill>
        </w:rPr>
        <w:t xml:space="preserve">表 </w:t>
      </w:r>
      <w:r>
        <w:rPr>
          <w:rFonts w:ascii="Times New Roman" w:hAnsi="Times New Roman" w:cs="宋体"/>
          <w:i w:val="0"/>
          <w:iCs w:val="0"/>
          <w:caps w:val="0"/>
          <w:smallCaps w:val="0"/>
          <w:color w:val="000000" w:themeColor="text1"/>
          <w14:textFill>
            <w14:solidFill>
              <w14:schemeClr w14:val="tx1"/>
            </w14:solidFill>
          </w14:textFill>
        </w:rPr>
        <w:fldChar w:fldCharType="begin"/>
      </w:r>
      <w:r>
        <w:rPr>
          <w:rFonts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ascii="Times New Roman" w:hAnsi="Times New Roman" w:cs="宋体"/>
          <w:i w:val="0"/>
          <w:iCs w:val="0"/>
          <w:caps w:val="0"/>
          <w:smallCaps w:val="0"/>
          <w:color w:val="000000" w:themeColor="text1"/>
          <w14:textFill>
            <w14:solidFill>
              <w14:schemeClr w14:val="tx1"/>
            </w14:solidFill>
          </w14:textFill>
        </w:rPr>
        <w:fldChar w:fldCharType="separate"/>
      </w:r>
      <w:r>
        <w:rPr>
          <w:rFonts w:ascii="Times New Roman" w:hAnsi="Times New Roman" w:cs="宋体"/>
          <w:i w:val="0"/>
          <w:iCs w:val="0"/>
          <w:caps w:val="0"/>
          <w:smallCaps w:val="0"/>
          <w:color w:val="000000" w:themeColor="text1"/>
          <w14:textFill>
            <w14:solidFill>
              <w14:schemeClr w14:val="tx1"/>
            </w14:solidFill>
          </w14:textFill>
        </w:rPr>
        <w:t>17</w:t>
      </w:r>
      <w:r>
        <w:rPr>
          <w:rFonts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eastAsia="zh-CN"/>
          <w14:textFill>
            <w14:solidFill>
              <w14:schemeClr w14:val="tx1"/>
            </w14:solidFill>
          </w14:textFill>
        </w:rPr>
        <w:t>-</w:t>
      </w:r>
      <w:r>
        <w:rPr>
          <w:rFonts w:ascii="Times New Roman" w:hAnsi="Times New Roman" w:cs="宋体"/>
          <w:i w:val="0"/>
          <w:iCs w:val="0"/>
          <w:caps w:val="0"/>
          <w:smallCaps w:val="0"/>
          <w:color w:val="000000" w:themeColor="text1"/>
          <w14:textFill>
            <w14:solidFill>
              <w14:schemeClr w14:val="tx1"/>
            </w14:solidFill>
          </w14:textFill>
        </w:rPr>
        <w:t>1</w:t>
      </w:r>
      <w:r>
        <w:rPr>
          <w:rFonts w:hint="eastAsia"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14:textFill>
            <w14:solidFill>
              <w14:schemeClr w14:val="tx1"/>
            </w14:solidFill>
          </w14:textFill>
        </w:rPr>
        <w:t>规定设置的电流所产生的音频磁场中，调节产生离散频率的试验设备，扫描速率为每十倍频程至少30个点，每个频点驻留时间至少为10s；</w:t>
      </w:r>
    </w:p>
    <w:p>
      <w:pPr>
        <w:rPr>
          <w:rFonts w:hint="eastAsia" w:ascii="Times New Roman" w:hAnsi="Times New Roman" w:cs="宋体"/>
          <w:i w:val="0"/>
          <w:iCs w:val="0"/>
          <w:caps w:val="0"/>
          <w:smallCaps w:val="0"/>
          <w:color w:val="000000" w:themeColor="text1"/>
          <w14:textFill>
            <w14:solidFill>
              <w14:schemeClr w14:val="tx1"/>
            </w14:solidFill>
          </w14:textFill>
        </w:rPr>
      </w:pPr>
      <w:r>
        <w:rPr>
          <w:rFonts w:hint="eastAsia" w:ascii="Times New Roman" w:hAnsi="Times New Roman" w:cs="宋体"/>
          <w:i w:val="0"/>
          <w:iCs w:val="0"/>
          <w:caps w:val="0"/>
          <w:smallCaps w:val="0"/>
          <w:color w:val="000000" w:themeColor="text1"/>
          <w14:textFill>
            <w14:solidFill>
              <w14:schemeClr w14:val="tx1"/>
            </w14:solidFill>
          </w14:textFill>
        </w:rPr>
        <w:t>d)</w:t>
      </w:r>
      <w:r>
        <w:rPr>
          <w:rFonts w:hint="eastAsia" w:ascii="Times New Roman" w:hAnsi="Times New Roman" w:cs="宋体"/>
          <w:i w:val="0"/>
          <w:iCs w:val="0"/>
          <w:caps w:val="0"/>
          <w:smallCaps w:val="0"/>
          <w:color w:val="000000" w:themeColor="text1"/>
          <w14:textFill>
            <w14:solidFill>
              <w14:schemeClr w14:val="tx1"/>
            </w14:solidFill>
          </w14:textFill>
        </w:rPr>
        <w:tab/>
      </w:r>
      <w:r>
        <w:rPr>
          <w:rFonts w:hint="eastAsia" w:ascii="Times New Roman" w:hAnsi="Times New Roman" w:cs="宋体"/>
          <w:i w:val="0"/>
          <w:iCs w:val="0"/>
          <w:caps w:val="0"/>
          <w:smallCaps w:val="0"/>
          <w:color w:val="000000" w:themeColor="text1"/>
          <w14:textFill>
            <w14:solidFill>
              <w14:schemeClr w14:val="tx1"/>
            </w14:solidFill>
          </w14:textFill>
        </w:rPr>
        <w:t>试验期间，按12.2章节</w:t>
      </w:r>
      <w:r>
        <w:rPr>
          <w:rFonts w:hint="eastAsia" w:ascii="Times New Roman" w:hAnsi="Times New Roman" w:cs="宋体"/>
          <w:i w:val="0"/>
          <w:iCs w:val="0"/>
          <w:caps w:val="0"/>
          <w:smallCaps w:val="0"/>
          <w:color w:val="000000" w:themeColor="text1"/>
          <w14:textFill>
            <w14:solidFill>
              <w14:schemeClr w14:val="tx1"/>
            </w14:solidFill>
          </w14:textFill>
        </w:rPr>
        <w:fldChar w:fldCharType="begin"/>
      </w:r>
      <w:r>
        <w:rPr>
          <w:rFonts w:hint="eastAsia" w:ascii="Times New Roman" w:hAnsi="Times New Roman" w:cs="宋体"/>
          <w:i w:val="0"/>
          <w:iCs w:val="0"/>
          <w:caps w:val="0"/>
          <w:smallCaps w:val="0"/>
          <w:color w:val="000000" w:themeColor="text1"/>
          <w14:textFill>
            <w14:solidFill>
              <w14:schemeClr w14:val="tx1"/>
            </w14:solidFill>
          </w14:textFill>
        </w:rPr>
        <w:instrText xml:space="preserve"> REF _Ref24881 \h </w:instrText>
      </w:r>
      <w:r>
        <w:rPr>
          <w:rFonts w:hint="eastAsia"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表</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begin"/>
      </w:r>
      <w:r>
        <w:rPr>
          <w:rFonts w:hint="default" w:ascii="Times New Roman" w:hAnsi="Times New Roman" w:cs="宋体"/>
          <w:i w:val="0"/>
          <w:iCs w:val="0"/>
          <w:caps w:val="0"/>
          <w:smallCaps w:val="0"/>
          <w:color w:val="000000" w:themeColor="text1"/>
          <w:lang w:val="en-US" w:eastAsia="zh-CN"/>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12</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2</w:t>
      </w:r>
      <w:r>
        <w:rPr>
          <w:rFonts w:hint="eastAsia"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14:textFill>
            <w14:solidFill>
              <w14:schemeClr w14:val="tx1"/>
            </w14:solidFill>
          </w14:textFill>
        </w:rPr>
        <w:t>要求对受试设备按照</w:t>
      </w:r>
      <w:r>
        <w:rPr>
          <w:rFonts w:hint="eastAsia" w:ascii="Times New Roman" w:hAnsi="Times New Roman" w:cs="宋体"/>
          <w:i w:val="0"/>
          <w:iCs w:val="0"/>
          <w:caps w:val="0"/>
          <w:smallCaps w:val="0"/>
          <w:color w:val="000000" w:themeColor="text1"/>
          <w:lang w:eastAsia="zh-CN"/>
          <w14:textFill>
            <w14:solidFill>
              <w14:schemeClr w14:val="tx1"/>
            </w14:solidFill>
          </w14:textFill>
        </w:rPr>
        <w:t>QPAT2、QPAT3、QPAT4和QPAT5</w:t>
      </w:r>
      <w:r>
        <w:rPr>
          <w:rFonts w:hint="eastAsia" w:ascii="Times New Roman" w:hAnsi="Times New Roman" w:cs="宋体"/>
          <w:i w:val="0"/>
          <w:iCs w:val="0"/>
          <w:caps w:val="0"/>
          <w:smallCaps w:val="0"/>
          <w:color w:val="000000" w:themeColor="text1"/>
          <w14:textFill>
            <w14:solidFill>
              <w14:schemeClr w14:val="tx1"/>
            </w14:solidFill>
          </w14:textFill>
        </w:rPr>
        <w:t>受试设备进行性能检查，并记录检测结果；</w:t>
      </w:r>
    </w:p>
    <w:p>
      <w:pPr>
        <w:rPr>
          <w:rFonts w:hint="eastAsia" w:ascii="Times New Roman" w:hAnsi="Times New Roman" w:cs="宋体"/>
          <w:i w:val="0"/>
          <w:iCs w:val="0"/>
          <w:caps w:val="0"/>
          <w:smallCaps w:val="0"/>
          <w:color w:val="000000" w:themeColor="text1"/>
          <w14:textFill>
            <w14:solidFill>
              <w14:schemeClr w14:val="tx1"/>
            </w14:solidFill>
          </w14:textFill>
        </w:rPr>
      </w:pPr>
      <w:r>
        <w:rPr>
          <w:rFonts w:hint="eastAsia" w:ascii="Times New Roman" w:hAnsi="Times New Roman" w:cs="宋体"/>
          <w:i w:val="0"/>
          <w:iCs w:val="0"/>
          <w:caps w:val="0"/>
          <w:smallCaps w:val="0"/>
          <w:color w:val="000000" w:themeColor="text1"/>
          <w14:textFill>
            <w14:solidFill>
              <w14:schemeClr w14:val="tx1"/>
            </w14:solidFill>
          </w14:textFill>
        </w:rPr>
        <w:t>e)</w:t>
      </w:r>
      <w:r>
        <w:rPr>
          <w:rFonts w:hint="eastAsia" w:ascii="Times New Roman" w:hAnsi="Times New Roman" w:cs="宋体"/>
          <w:i w:val="0"/>
          <w:iCs w:val="0"/>
          <w:caps w:val="0"/>
          <w:smallCaps w:val="0"/>
          <w:color w:val="000000" w:themeColor="text1"/>
          <w14:textFill>
            <w14:solidFill>
              <w14:schemeClr w14:val="tx1"/>
            </w14:solidFill>
          </w14:textFill>
        </w:rPr>
        <w:tab/>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试验结束后，</w:t>
      </w:r>
      <w:r>
        <w:rPr>
          <w:rFonts w:hint="eastAsia" w:ascii="Times New Roman" w:hAnsi="Times New Roman" w:cs="宋体"/>
          <w:i w:val="0"/>
          <w:iCs w:val="0"/>
          <w:caps w:val="0"/>
          <w:smallCaps w:val="0"/>
          <w:color w:val="000000" w:themeColor="text1"/>
          <w14:textFill>
            <w14:solidFill>
              <w14:schemeClr w14:val="tx1"/>
            </w14:solidFill>
          </w14:textFill>
        </w:rPr>
        <w:t>在标准大气条件下，按12.2章节</w:t>
      </w:r>
      <w:r>
        <w:rPr>
          <w:rFonts w:hint="eastAsia" w:ascii="Times New Roman" w:hAnsi="Times New Roman" w:cs="宋体"/>
          <w:i w:val="0"/>
          <w:iCs w:val="0"/>
          <w:caps w:val="0"/>
          <w:smallCaps w:val="0"/>
          <w:color w:val="000000" w:themeColor="text1"/>
          <w14:textFill>
            <w14:solidFill>
              <w14:schemeClr w14:val="tx1"/>
            </w14:solidFill>
          </w14:textFill>
        </w:rPr>
        <w:fldChar w:fldCharType="begin"/>
      </w:r>
      <w:r>
        <w:rPr>
          <w:rFonts w:hint="eastAsia" w:ascii="Times New Roman" w:hAnsi="Times New Roman" w:cs="宋体"/>
          <w:i w:val="0"/>
          <w:iCs w:val="0"/>
          <w:caps w:val="0"/>
          <w:smallCaps w:val="0"/>
          <w:color w:val="000000" w:themeColor="text1"/>
          <w14:textFill>
            <w14:solidFill>
              <w14:schemeClr w14:val="tx1"/>
            </w14:solidFill>
          </w14:textFill>
        </w:rPr>
        <w:instrText xml:space="preserve"> REF _Ref24881 \h </w:instrText>
      </w:r>
      <w:r>
        <w:rPr>
          <w:rFonts w:hint="eastAsia"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表</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begin"/>
      </w:r>
      <w:r>
        <w:rPr>
          <w:rFonts w:hint="default" w:ascii="Times New Roman" w:hAnsi="Times New Roman" w:cs="宋体"/>
          <w:i w:val="0"/>
          <w:iCs w:val="0"/>
          <w:caps w:val="0"/>
          <w:smallCaps w:val="0"/>
          <w:color w:val="000000" w:themeColor="text1"/>
          <w:lang w:val="en-US" w:eastAsia="zh-CN"/>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12</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2</w:t>
      </w:r>
      <w:r>
        <w:rPr>
          <w:rFonts w:hint="eastAsia"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14:textFill>
            <w14:solidFill>
              <w14:schemeClr w14:val="tx1"/>
            </w14:solidFill>
          </w14:textFill>
        </w:rPr>
        <w:t>要求对受试设备按照</w:t>
      </w:r>
      <w:r>
        <w:rPr>
          <w:rFonts w:hint="eastAsia" w:ascii="Times New Roman" w:hAnsi="Times New Roman" w:cs="宋体"/>
          <w:i w:val="0"/>
          <w:iCs w:val="0"/>
          <w:caps w:val="0"/>
          <w:smallCaps w:val="0"/>
          <w:color w:val="000000" w:themeColor="text1"/>
          <w:lang w:eastAsia="zh-CN"/>
          <w14:textFill>
            <w14:solidFill>
              <w14:schemeClr w14:val="tx1"/>
            </w14:solidFill>
          </w14:textFill>
        </w:rPr>
        <w:t>QPAT2、QPAT3、QPAT4和QPAT5</w:t>
      </w:r>
      <w:r>
        <w:rPr>
          <w:rFonts w:hint="eastAsia" w:ascii="Times New Roman" w:hAnsi="Times New Roman" w:cs="宋体"/>
          <w:i w:val="0"/>
          <w:iCs w:val="0"/>
          <w:caps w:val="0"/>
          <w:smallCaps w:val="0"/>
          <w:color w:val="000000" w:themeColor="text1"/>
          <w14:textFill>
            <w14:solidFill>
              <w14:schemeClr w14:val="tx1"/>
            </w14:solidFill>
          </w14:textFill>
        </w:rPr>
        <w:t>进行试验后功能性能检查，并记录检测结果。</w:t>
      </w:r>
    </w:p>
    <w:p>
      <w:pPr>
        <w:pStyle w:val="5"/>
        <w:rPr>
          <w:rFonts w:hint="eastAsia" w:ascii="Times New Roman" w:hAnsi="Times New Roman" w:cs="宋体"/>
          <w:i w:val="0"/>
          <w:iCs w:val="0"/>
          <w:caps w:val="0"/>
          <w:smallCaps w:val="0"/>
          <w:color w:val="000000" w:themeColor="text1"/>
          <w:lang w:val="en-US" w:eastAsia="zh-CN"/>
          <w14:textFill>
            <w14:solidFill>
              <w14:schemeClr w14:val="tx1"/>
            </w14:solidFill>
          </w14:textFill>
        </w:rPr>
      </w:pPr>
      <w:bookmarkStart w:id="462" w:name="_Toc4857"/>
      <w:bookmarkStart w:id="463" w:name="_Toc20784"/>
      <w:bookmarkStart w:id="464" w:name="_Toc20710"/>
      <w:r>
        <w:rPr>
          <w:rFonts w:hint="eastAsia" w:ascii="Times New Roman" w:hAnsi="Times New Roman" w:cs="宋体"/>
          <w:i w:val="0"/>
          <w:iCs w:val="0"/>
          <w:caps w:val="0"/>
          <w:smallCaps w:val="0"/>
          <w:color w:val="000000" w:themeColor="text1"/>
          <w:lang w:val="en-US" w:eastAsia="zh-CN"/>
          <w14:textFill>
            <w14:solidFill>
              <w14:schemeClr w14:val="tx1"/>
            </w14:solidFill>
          </w14:textFill>
        </w:rPr>
        <w:t>对互连电缆的感应电场</w:t>
      </w:r>
      <w:bookmarkEnd w:id="462"/>
      <w:bookmarkEnd w:id="463"/>
      <w:bookmarkEnd w:id="464"/>
    </w:p>
    <w:p>
      <w:pPr>
        <w:rPr>
          <w:rFonts w:hint="eastAsia" w:ascii="Times New Roman" w:hAnsi="Times New Roman" w:cs="宋体"/>
          <w:i w:val="0"/>
          <w:iCs w:val="0"/>
          <w:caps w:val="0"/>
          <w:smallCaps w:val="0"/>
          <w:color w:val="000000" w:themeColor="text1"/>
          <w14:textFill>
            <w14:solidFill>
              <w14:schemeClr w14:val="tx1"/>
            </w14:solidFill>
          </w14:textFill>
        </w:rPr>
      </w:pPr>
      <w:r>
        <w:rPr>
          <w:rFonts w:hint="eastAsia" w:ascii="Times New Roman" w:hAnsi="Times New Roman" w:cs="宋体"/>
          <w:i w:val="0"/>
          <w:iCs w:val="0"/>
          <w:caps w:val="0"/>
          <w:smallCaps w:val="0"/>
          <w:color w:val="000000" w:themeColor="text1"/>
          <w14:textFill>
            <w14:solidFill>
              <w14:schemeClr w14:val="tx1"/>
            </w14:solidFill>
          </w14:textFill>
        </w:rPr>
        <w:t>试验人员应在试验环境搭建完成后予以确认试验参数配置，并拍照取证开始试验，试验详细操作步骤如下：</w:t>
      </w:r>
    </w:p>
    <w:p>
      <w:pPr>
        <w:rPr>
          <w:rFonts w:hint="eastAsia" w:ascii="Times New Roman" w:hAnsi="Times New Roman" w:cs="宋体"/>
          <w:i w:val="0"/>
          <w:iCs w:val="0"/>
          <w:caps w:val="0"/>
          <w:smallCaps w:val="0"/>
          <w:color w:val="000000" w:themeColor="text1"/>
          <w14:textFill>
            <w14:solidFill>
              <w14:schemeClr w14:val="tx1"/>
            </w14:solidFill>
          </w14:textFill>
        </w:rPr>
      </w:pPr>
      <w:r>
        <w:rPr>
          <w:rFonts w:hint="eastAsia" w:ascii="Times New Roman" w:hAnsi="Times New Roman" w:cs="宋体"/>
          <w:i w:val="0"/>
          <w:iCs w:val="0"/>
          <w:caps w:val="0"/>
          <w:smallCaps w:val="0"/>
          <w:color w:val="000000" w:themeColor="text1"/>
          <w14:textFill>
            <w14:solidFill>
              <w14:schemeClr w14:val="tx1"/>
            </w14:solidFill>
          </w14:textFill>
        </w:rPr>
        <w:t>a)</w:t>
      </w:r>
      <w:r>
        <w:rPr>
          <w:rFonts w:hint="eastAsia" w:ascii="Times New Roman" w:hAnsi="Times New Roman" w:cs="宋体"/>
          <w:i w:val="0"/>
          <w:iCs w:val="0"/>
          <w:caps w:val="0"/>
          <w:smallCaps w:val="0"/>
          <w:color w:val="000000" w:themeColor="text1"/>
          <w14:textFill>
            <w14:solidFill>
              <w14:schemeClr w14:val="tx1"/>
            </w14:solidFill>
          </w14:textFill>
        </w:rPr>
        <w:tab/>
      </w:r>
      <w:r>
        <w:rPr>
          <w:rFonts w:hint="eastAsia" w:ascii="Times New Roman" w:hAnsi="Times New Roman" w:cs="宋体"/>
          <w:i w:val="0"/>
          <w:iCs w:val="0"/>
          <w:caps w:val="0"/>
          <w:smallCaps w:val="0"/>
          <w:color w:val="000000" w:themeColor="text1"/>
          <w14:textFill>
            <w14:solidFill>
              <w14:schemeClr w14:val="tx1"/>
            </w14:solidFill>
          </w14:textFill>
        </w:rPr>
        <w:t>在标准大气条件下，按12.2章节</w:t>
      </w:r>
      <w:r>
        <w:rPr>
          <w:rFonts w:hint="eastAsia" w:ascii="Times New Roman" w:hAnsi="Times New Roman" w:cs="宋体"/>
          <w:i w:val="0"/>
          <w:iCs w:val="0"/>
          <w:caps w:val="0"/>
          <w:smallCaps w:val="0"/>
          <w:color w:val="000000" w:themeColor="text1"/>
          <w14:textFill>
            <w14:solidFill>
              <w14:schemeClr w14:val="tx1"/>
            </w14:solidFill>
          </w14:textFill>
        </w:rPr>
        <w:fldChar w:fldCharType="begin"/>
      </w:r>
      <w:r>
        <w:rPr>
          <w:rFonts w:hint="eastAsia" w:ascii="Times New Roman" w:hAnsi="Times New Roman" w:cs="宋体"/>
          <w:i w:val="0"/>
          <w:iCs w:val="0"/>
          <w:caps w:val="0"/>
          <w:smallCaps w:val="0"/>
          <w:color w:val="000000" w:themeColor="text1"/>
          <w14:textFill>
            <w14:solidFill>
              <w14:schemeClr w14:val="tx1"/>
            </w14:solidFill>
          </w14:textFill>
        </w:rPr>
        <w:instrText xml:space="preserve"> REF _Ref24881 \h </w:instrText>
      </w:r>
      <w:r>
        <w:rPr>
          <w:rFonts w:hint="eastAsia"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表</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begin"/>
      </w:r>
      <w:r>
        <w:rPr>
          <w:rFonts w:hint="default" w:ascii="Times New Roman" w:hAnsi="Times New Roman" w:cs="宋体"/>
          <w:i w:val="0"/>
          <w:iCs w:val="0"/>
          <w:caps w:val="0"/>
          <w:smallCaps w:val="0"/>
          <w:color w:val="000000" w:themeColor="text1"/>
          <w:lang w:val="en-US" w:eastAsia="zh-CN"/>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12</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2</w:t>
      </w:r>
      <w:r>
        <w:rPr>
          <w:rFonts w:hint="eastAsia"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14:textFill>
            <w14:solidFill>
              <w14:schemeClr w14:val="tx1"/>
            </w14:solidFill>
          </w14:textFill>
        </w:rPr>
        <w:t>要求对受试设备按照</w:t>
      </w:r>
      <w:r>
        <w:rPr>
          <w:rFonts w:hint="eastAsia" w:ascii="Times New Roman" w:hAnsi="Times New Roman" w:cs="宋体"/>
          <w:i w:val="0"/>
          <w:iCs w:val="0"/>
          <w:caps w:val="0"/>
          <w:smallCaps w:val="0"/>
          <w:color w:val="000000" w:themeColor="text1"/>
          <w:lang w:eastAsia="zh-CN"/>
          <w14:textFill>
            <w14:solidFill>
              <w14:schemeClr w14:val="tx1"/>
            </w14:solidFill>
          </w14:textFill>
        </w:rPr>
        <w:t>QPAT2、QPAT3、QPAT4和QPAT5</w:t>
      </w:r>
      <w:r>
        <w:rPr>
          <w:rFonts w:hint="eastAsia" w:ascii="Times New Roman" w:hAnsi="Times New Roman" w:cs="宋体"/>
          <w:i w:val="0"/>
          <w:iCs w:val="0"/>
          <w:caps w:val="0"/>
          <w:smallCaps w:val="0"/>
          <w:color w:val="000000" w:themeColor="text1"/>
          <w14:textFill>
            <w14:solidFill>
              <w14:schemeClr w14:val="tx1"/>
            </w14:solidFill>
          </w14:textFill>
        </w:rPr>
        <w:t>进行试验前功能性能检查，并记录检测结果；</w:t>
      </w:r>
    </w:p>
    <w:p>
      <w:pPr>
        <w:rPr>
          <w:rFonts w:hint="eastAsia" w:ascii="Times New Roman" w:hAnsi="Times New Roman" w:cs="宋体"/>
          <w:i w:val="0"/>
          <w:iCs w:val="0"/>
          <w:caps w:val="0"/>
          <w:smallCaps w:val="0"/>
          <w:color w:val="000000" w:themeColor="text1"/>
          <w14:textFill>
            <w14:solidFill>
              <w14:schemeClr w14:val="tx1"/>
            </w14:solidFill>
          </w14:textFill>
        </w:rPr>
      </w:pPr>
      <w:r>
        <w:rPr>
          <w:rFonts w:hint="eastAsia" w:ascii="Times New Roman" w:hAnsi="Times New Roman" w:cs="宋体"/>
          <w:i w:val="0"/>
          <w:iCs w:val="0"/>
          <w:caps w:val="0"/>
          <w:smallCaps w:val="0"/>
          <w:color w:val="000000" w:themeColor="text1"/>
          <w14:textFill>
            <w14:solidFill>
              <w14:schemeClr w14:val="tx1"/>
            </w14:solidFill>
          </w14:textFill>
        </w:rPr>
        <w:t>b)</w:t>
      </w:r>
      <w:r>
        <w:rPr>
          <w:rFonts w:hint="eastAsia" w:ascii="Times New Roman" w:hAnsi="Times New Roman" w:cs="宋体"/>
          <w:i w:val="0"/>
          <w:iCs w:val="0"/>
          <w:caps w:val="0"/>
          <w:smallCaps w:val="0"/>
          <w:color w:val="000000" w:themeColor="text1"/>
          <w14:textFill>
            <w14:solidFill>
              <w14:schemeClr w14:val="tx1"/>
            </w14:solidFill>
          </w14:textFill>
        </w:rPr>
        <w:tab/>
      </w:r>
      <w:r>
        <w:rPr>
          <w:rFonts w:hint="eastAsia" w:ascii="Times New Roman" w:hAnsi="Times New Roman" w:cs="宋体"/>
          <w:i w:val="0"/>
          <w:iCs w:val="0"/>
          <w:caps w:val="0"/>
          <w:smallCaps w:val="0"/>
          <w:color w:val="000000" w:themeColor="text1"/>
          <w14:textFill>
            <w14:solidFill>
              <w14:schemeClr w14:val="tx1"/>
            </w14:solidFill>
          </w14:textFill>
        </w:rPr>
        <w:t>受试设备按照</w:t>
      </w:r>
      <w:r>
        <w:rPr>
          <w:rFonts w:hint="eastAsia" w:ascii="Times New Roman" w:hAnsi="Times New Roman" w:cs="宋体"/>
          <w:i w:val="0"/>
          <w:iCs w:val="0"/>
          <w:caps w:val="0"/>
          <w:smallCaps w:val="0"/>
          <w:color w:val="000000" w:themeColor="text1"/>
          <w14:textFill>
            <w14:solidFill>
              <w14:schemeClr w14:val="tx1"/>
            </w14:solidFill>
          </w14:textFill>
        </w:rPr>
        <w:fldChar w:fldCharType="begin"/>
      </w:r>
      <w:r>
        <w:rPr>
          <w:rFonts w:hint="eastAsia" w:ascii="Times New Roman" w:hAnsi="Times New Roman" w:cs="宋体"/>
          <w:i w:val="0"/>
          <w:iCs w:val="0"/>
          <w:caps w:val="0"/>
          <w:smallCaps w:val="0"/>
          <w:color w:val="000000" w:themeColor="text1"/>
          <w14:textFill>
            <w14:solidFill>
              <w14:schemeClr w14:val="tx1"/>
            </w14:solidFill>
          </w14:textFill>
        </w:rPr>
        <w:instrText xml:space="preserve"> REF _Ref17517 \h </w:instrText>
      </w:r>
      <w:r>
        <w:rPr>
          <w:rFonts w:hint="eastAsia"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 xml:space="preserve">图 </w:t>
      </w:r>
      <w:r>
        <w:rPr>
          <w:rFonts w:hint="default" w:ascii="Times New Roman" w:hAnsi="Times New Roman" w:cs="宋体"/>
          <w:i w:val="0"/>
          <w:iCs w:val="0"/>
          <w:caps w:val="0"/>
          <w:smallCaps w:val="0"/>
          <w:color w:val="000000" w:themeColor="text1"/>
          <w14:textFill>
            <w14:solidFill>
              <w14:schemeClr w14:val="tx1"/>
            </w14:solidFill>
          </w14:textFill>
        </w:rPr>
        <w:fldChar w:fldCharType="begin"/>
      </w:r>
      <w:r>
        <w:rPr>
          <w:rFonts w:hint="default"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17</w:t>
      </w:r>
      <w:r>
        <w:rPr>
          <w:rFonts w:hint="default"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eastAsia="zh-CN"/>
          <w14:textFill>
            <w14:solidFill>
              <w14:schemeClr w14:val="tx1"/>
            </w14:solidFill>
          </w14:textFill>
        </w:rPr>
        <w:t>-</w:t>
      </w:r>
      <w:r>
        <w:rPr>
          <w:rFonts w:hint="default" w:ascii="Times New Roman" w:hAnsi="Times New Roman" w:cs="宋体"/>
          <w:i w:val="0"/>
          <w:iCs w:val="0"/>
          <w:caps w:val="0"/>
          <w:smallCaps w:val="0"/>
          <w:color w:val="000000" w:themeColor="text1"/>
          <w14:textFill>
            <w14:solidFill>
              <w14:schemeClr w14:val="tx1"/>
            </w14:solidFill>
          </w14:textFill>
        </w:rPr>
        <w:t>2</w:t>
      </w:r>
      <w:r>
        <w:rPr>
          <w:rFonts w:hint="eastAsia"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和</w:t>
      </w:r>
      <w:r>
        <w:rPr>
          <w:rFonts w:hint="eastAsia" w:ascii="Times New Roman" w:hAnsi="Times New Roman" w:cs="宋体"/>
          <w:i w:val="0"/>
          <w:iCs w:val="0"/>
          <w:caps w:val="0"/>
          <w:smallCaps w:val="0"/>
          <w:color w:val="000000" w:themeColor="text1"/>
          <w:lang w:eastAsia="zh-CN"/>
          <w14:textFill>
            <w14:solidFill>
              <w14:schemeClr w14:val="tx1"/>
            </w14:solidFill>
          </w14:textFill>
        </w:rPr>
        <w:fldChar w:fldCharType="begin"/>
      </w:r>
      <w:r>
        <w:rPr>
          <w:rFonts w:hint="eastAsia" w:ascii="Times New Roman" w:hAnsi="Times New Roman" w:cs="宋体"/>
          <w:i w:val="0"/>
          <w:iCs w:val="0"/>
          <w:caps w:val="0"/>
          <w:smallCaps w:val="0"/>
          <w:color w:val="000000" w:themeColor="text1"/>
          <w:lang w:eastAsia="zh-CN"/>
          <w14:textFill>
            <w14:solidFill>
              <w14:schemeClr w14:val="tx1"/>
            </w14:solidFill>
          </w14:textFill>
        </w:rPr>
        <w:instrText xml:space="preserve"> REF _Ref7660 \h </w:instrText>
      </w:r>
      <w:r>
        <w:rPr>
          <w:rFonts w:hint="eastAsia" w:ascii="Times New Roman" w:hAnsi="Times New Roman" w:cs="宋体"/>
          <w:i w:val="0"/>
          <w:iCs w:val="0"/>
          <w:caps w:val="0"/>
          <w:smallCaps w:val="0"/>
          <w:color w:val="000000" w:themeColor="text1"/>
          <w:lang w:eastAsia="zh-CN"/>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 xml:space="preserve">图 </w:t>
      </w:r>
      <w:r>
        <w:rPr>
          <w:rFonts w:hint="default" w:ascii="Times New Roman" w:hAnsi="Times New Roman" w:cs="宋体"/>
          <w:i w:val="0"/>
          <w:iCs w:val="0"/>
          <w:caps w:val="0"/>
          <w:smallCaps w:val="0"/>
          <w:color w:val="000000" w:themeColor="text1"/>
          <w14:textFill>
            <w14:solidFill>
              <w14:schemeClr w14:val="tx1"/>
            </w14:solidFill>
          </w14:textFill>
        </w:rPr>
        <w:fldChar w:fldCharType="begin"/>
      </w:r>
      <w:r>
        <w:rPr>
          <w:rFonts w:hint="default"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17</w:t>
      </w:r>
      <w:r>
        <w:rPr>
          <w:rFonts w:hint="default"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eastAsia="zh-CN"/>
          <w14:textFill>
            <w14:solidFill>
              <w14:schemeClr w14:val="tx1"/>
            </w14:solidFill>
          </w14:textFill>
        </w:rPr>
        <w:t>-</w:t>
      </w:r>
      <w:r>
        <w:rPr>
          <w:rFonts w:hint="default" w:ascii="Times New Roman" w:hAnsi="Times New Roman" w:cs="宋体"/>
          <w:i w:val="0"/>
          <w:iCs w:val="0"/>
          <w:caps w:val="0"/>
          <w:smallCaps w:val="0"/>
          <w:color w:val="000000" w:themeColor="text1"/>
          <w14:textFill>
            <w14:solidFill>
              <w14:schemeClr w14:val="tx1"/>
            </w14:solidFill>
          </w14:textFill>
        </w:rPr>
        <w:t>5</w:t>
      </w:r>
      <w:r>
        <w:rPr>
          <w:rFonts w:hint="eastAsia" w:ascii="Times New Roman" w:hAnsi="Times New Roman" w:cs="宋体"/>
          <w:i w:val="0"/>
          <w:iCs w:val="0"/>
          <w:caps w:val="0"/>
          <w:smallCaps w:val="0"/>
          <w:color w:val="000000" w:themeColor="text1"/>
          <w:lang w:eastAsia="zh-CN"/>
          <w14:textFill>
            <w14:solidFill>
              <w14:schemeClr w14:val="tx1"/>
            </w14:solidFill>
          </w14:textFill>
        </w:rPr>
        <w:fldChar w:fldCharType="end"/>
      </w:r>
      <w:r>
        <w:rPr>
          <w:rFonts w:hint="eastAsia" w:ascii="Times New Roman" w:hAnsi="Times New Roman" w:cs="宋体"/>
          <w:i w:val="0"/>
          <w:iCs w:val="0"/>
          <w:caps w:val="0"/>
          <w:smallCaps w:val="0"/>
          <w:color w:val="000000" w:themeColor="text1"/>
          <w14:textFill>
            <w14:solidFill>
              <w14:schemeClr w14:val="tx1"/>
            </w14:solidFill>
          </w14:textFill>
        </w:rPr>
        <w:t>要求进行试验连接，试验互连电缆放置于接地平板上方50mm，将辐射导线螺旋缠绕在试验互连电缆上，试验电缆束每米缠绕3匝，辐射导线距离受试设备的任何部分大于等于0.15m，电场源的供电电源不与设备的供电电源同步，对试验布置及试验设备进行确认检查；</w:t>
      </w:r>
    </w:p>
    <w:p>
      <w:pPr>
        <w:rPr>
          <w:rFonts w:hint="eastAsia" w:ascii="Times New Roman" w:hAnsi="Times New Roman" w:cs="宋体"/>
          <w:i w:val="0"/>
          <w:iCs w:val="0"/>
          <w:caps w:val="0"/>
          <w:smallCaps w:val="0"/>
          <w:color w:val="000000" w:themeColor="text1"/>
          <w14:textFill>
            <w14:solidFill>
              <w14:schemeClr w14:val="tx1"/>
            </w14:solidFill>
          </w14:textFill>
        </w:rPr>
      </w:pPr>
      <w:r>
        <w:rPr>
          <w:rFonts w:hint="eastAsia" w:ascii="Times New Roman" w:hAnsi="Times New Roman" w:cs="宋体"/>
          <w:i w:val="0"/>
          <w:iCs w:val="0"/>
          <w:caps w:val="0"/>
          <w:smallCaps w:val="0"/>
          <w:color w:val="000000" w:themeColor="text1"/>
          <w14:textFill>
            <w14:solidFill>
              <w14:schemeClr w14:val="tx1"/>
            </w14:solidFill>
          </w14:textFill>
        </w:rPr>
        <w:t>c)</w:t>
      </w:r>
      <w:r>
        <w:rPr>
          <w:rFonts w:hint="eastAsia" w:ascii="Times New Roman" w:hAnsi="Times New Roman" w:cs="宋体"/>
          <w:i w:val="0"/>
          <w:iCs w:val="0"/>
          <w:caps w:val="0"/>
          <w:smallCaps w:val="0"/>
          <w:color w:val="000000" w:themeColor="text1"/>
          <w14:textFill>
            <w14:solidFill>
              <w14:schemeClr w14:val="tx1"/>
            </w14:solidFill>
          </w14:textFill>
        </w:rPr>
        <w:tab/>
      </w:r>
      <w:r>
        <w:rPr>
          <w:rFonts w:hint="eastAsia" w:ascii="Times New Roman" w:hAnsi="Times New Roman" w:cs="宋体"/>
          <w:i w:val="0"/>
          <w:iCs w:val="0"/>
          <w:caps w:val="0"/>
          <w:smallCaps w:val="0"/>
          <w:color w:val="000000" w:themeColor="text1"/>
          <w14:textFill>
            <w14:solidFill>
              <w14:schemeClr w14:val="tx1"/>
            </w14:solidFill>
          </w14:textFill>
        </w:rPr>
        <w:t>使试验互连电缆处于</w:t>
      </w:r>
      <w:r>
        <w:rPr>
          <w:rFonts w:hint="eastAsia" w:ascii="Times New Roman" w:hAnsi="Times New Roman" w:cs="宋体"/>
          <w:i w:val="0"/>
          <w:iCs w:val="0"/>
          <w:caps w:val="0"/>
          <w:smallCaps w:val="0"/>
          <w:color w:val="000000" w:themeColor="text1"/>
          <w14:textFill>
            <w14:solidFill>
              <w14:schemeClr w14:val="tx1"/>
            </w14:solidFill>
          </w14:textFill>
        </w:rPr>
        <w:fldChar w:fldCharType="begin"/>
      </w:r>
      <w:r>
        <w:rPr>
          <w:rFonts w:hint="eastAsia" w:ascii="Times New Roman" w:hAnsi="Times New Roman" w:cs="宋体"/>
          <w:i w:val="0"/>
          <w:iCs w:val="0"/>
          <w:caps w:val="0"/>
          <w:smallCaps w:val="0"/>
          <w:color w:val="000000" w:themeColor="text1"/>
          <w14:textFill>
            <w14:solidFill>
              <w14:schemeClr w14:val="tx1"/>
            </w14:solidFill>
          </w14:textFill>
        </w:rPr>
        <w:instrText xml:space="preserve"> REF _Ref6341 \h </w:instrText>
      </w:r>
      <w:r>
        <w:rPr>
          <w:rFonts w:hint="eastAsia" w:ascii="Times New Roman" w:hAnsi="Times New Roman" w:cs="宋体"/>
          <w:i w:val="0"/>
          <w:iCs w:val="0"/>
          <w:caps w:val="0"/>
          <w:smallCaps w:val="0"/>
          <w:color w:val="000000" w:themeColor="text1"/>
          <w14:textFill>
            <w14:solidFill>
              <w14:schemeClr w14:val="tx1"/>
            </w14:solidFill>
          </w14:textFill>
        </w:rPr>
        <w:fldChar w:fldCharType="separate"/>
      </w:r>
      <w:r>
        <w:rPr>
          <w:rFonts w:ascii="Times New Roman" w:hAnsi="Times New Roman" w:cs="宋体"/>
          <w:i w:val="0"/>
          <w:iCs w:val="0"/>
          <w:caps w:val="0"/>
          <w:smallCaps w:val="0"/>
          <w:color w:val="000000" w:themeColor="text1"/>
          <w14:textFill>
            <w14:solidFill>
              <w14:schemeClr w14:val="tx1"/>
            </w14:solidFill>
          </w14:textFill>
        </w:rPr>
        <w:t xml:space="preserve">表 </w:t>
      </w:r>
      <w:r>
        <w:rPr>
          <w:rFonts w:ascii="Times New Roman" w:hAnsi="Times New Roman" w:cs="宋体"/>
          <w:i w:val="0"/>
          <w:iCs w:val="0"/>
          <w:caps w:val="0"/>
          <w:smallCaps w:val="0"/>
          <w:color w:val="000000" w:themeColor="text1"/>
          <w14:textFill>
            <w14:solidFill>
              <w14:schemeClr w14:val="tx1"/>
            </w14:solidFill>
          </w14:textFill>
        </w:rPr>
        <w:fldChar w:fldCharType="begin"/>
      </w:r>
      <w:r>
        <w:rPr>
          <w:rFonts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ascii="Times New Roman" w:hAnsi="Times New Roman" w:cs="宋体"/>
          <w:i w:val="0"/>
          <w:iCs w:val="0"/>
          <w:caps w:val="0"/>
          <w:smallCaps w:val="0"/>
          <w:color w:val="000000" w:themeColor="text1"/>
          <w14:textFill>
            <w14:solidFill>
              <w14:schemeClr w14:val="tx1"/>
            </w14:solidFill>
          </w14:textFill>
        </w:rPr>
        <w:fldChar w:fldCharType="separate"/>
      </w:r>
      <w:r>
        <w:rPr>
          <w:rFonts w:ascii="Times New Roman" w:hAnsi="Times New Roman" w:cs="宋体"/>
          <w:i w:val="0"/>
          <w:iCs w:val="0"/>
          <w:caps w:val="0"/>
          <w:smallCaps w:val="0"/>
          <w:color w:val="000000" w:themeColor="text1"/>
          <w14:textFill>
            <w14:solidFill>
              <w14:schemeClr w14:val="tx1"/>
            </w14:solidFill>
          </w14:textFill>
        </w:rPr>
        <w:t>17</w:t>
      </w:r>
      <w:r>
        <w:rPr>
          <w:rFonts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eastAsia="zh-CN"/>
          <w14:textFill>
            <w14:solidFill>
              <w14:schemeClr w14:val="tx1"/>
            </w14:solidFill>
          </w14:textFill>
        </w:rPr>
        <w:t>-</w:t>
      </w:r>
      <w:r>
        <w:rPr>
          <w:rFonts w:ascii="Times New Roman" w:hAnsi="Times New Roman" w:cs="宋体"/>
          <w:i w:val="0"/>
          <w:iCs w:val="0"/>
          <w:caps w:val="0"/>
          <w:smallCaps w:val="0"/>
          <w:color w:val="000000" w:themeColor="text1"/>
          <w14:textFill>
            <w14:solidFill>
              <w14:schemeClr w14:val="tx1"/>
            </w14:solidFill>
          </w14:textFill>
        </w:rPr>
        <w:t>1</w:t>
      </w:r>
      <w:r>
        <w:rPr>
          <w:rFonts w:hint="eastAsia"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14:textFill>
            <w14:solidFill>
              <w14:schemeClr w14:val="tx1"/>
            </w14:solidFill>
          </w14:textFill>
        </w:rPr>
        <w:t>规定设置的电压所产生的音频电场中，调节产生离散频率的试验设备，扫描速率为每十倍频程至少30个点，每个频点驻留时间至少为10s；</w:t>
      </w:r>
    </w:p>
    <w:p>
      <w:pPr>
        <w:rPr>
          <w:rFonts w:hint="eastAsia" w:ascii="Times New Roman" w:hAnsi="Times New Roman" w:cs="宋体"/>
          <w:i w:val="0"/>
          <w:iCs w:val="0"/>
          <w:caps w:val="0"/>
          <w:smallCaps w:val="0"/>
          <w:color w:val="000000" w:themeColor="text1"/>
          <w14:textFill>
            <w14:solidFill>
              <w14:schemeClr w14:val="tx1"/>
            </w14:solidFill>
          </w14:textFill>
        </w:rPr>
      </w:pPr>
      <w:r>
        <w:rPr>
          <w:rFonts w:hint="eastAsia" w:ascii="Times New Roman" w:hAnsi="Times New Roman" w:cs="宋体"/>
          <w:i w:val="0"/>
          <w:iCs w:val="0"/>
          <w:caps w:val="0"/>
          <w:smallCaps w:val="0"/>
          <w:color w:val="000000" w:themeColor="text1"/>
          <w14:textFill>
            <w14:solidFill>
              <w14:schemeClr w14:val="tx1"/>
            </w14:solidFill>
          </w14:textFill>
        </w:rPr>
        <w:t>d)</w:t>
      </w:r>
      <w:r>
        <w:rPr>
          <w:rFonts w:hint="eastAsia" w:ascii="Times New Roman" w:hAnsi="Times New Roman" w:cs="宋体"/>
          <w:i w:val="0"/>
          <w:iCs w:val="0"/>
          <w:caps w:val="0"/>
          <w:smallCaps w:val="0"/>
          <w:color w:val="000000" w:themeColor="text1"/>
          <w14:textFill>
            <w14:solidFill>
              <w14:schemeClr w14:val="tx1"/>
            </w14:solidFill>
          </w14:textFill>
        </w:rPr>
        <w:tab/>
      </w:r>
      <w:r>
        <w:rPr>
          <w:rFonts w:hint="eastAsia" w:ascii="Times New Roman" w:hAnsi="Times New Roman" w:cs="宋体"/>
          <w:i w:val="0"/>
          <w:iCs w:val="0"/>
          <w:caps w:val="0"/>
          <w:smallCaps w:val="0"/>
          <w:color w:val="000000" w:themeColor="text1"/>
          <w14:textFill>
            <w14:solidFill>
              <w14:schemeClr w14:val="tx1"/>
            </w14:solidFill>
          </w14:textFill>
        </w:rPr>
        <w:t>试验期间，按12.2章节</w:t>
      </w:r>
      <w:r>
        <w:rPr>
          <w:rFonts w:hint="eastAsia" w:ascii="Times New Roman" w:hAnsi="Times New Roman" w:cs="宋体"/>
          <w:i w:val="0"/>
          <w:iCs w:val="0"/>
          <w:caps w:val="0"/>
          <w:smallCaps w:val="0"/>
          <w:color w:val="000000" w:themeColor="text1"/>
          <w14:textFill>
            <w14:solidFill>
              <w14:schemeClr w14:val="tx1"/>
            </w14:solidFill>
          </w14:textFill>
        </w:rPr>
        <w:fldChar w:fldCharType="begin"/>
      </w:r>
      <w:r>
        <w:rPr>
          <w:rFonts w:hint="eastAsia" w:ascii="Times New Roman" w:hAnsi="Times New Roman" w:cs="宋体"/>
          <w:i w:val="0"/>
          <w:iCs w:val="0"/>
          <w:caps w:val="0"/>
          <w:smallCaps w:val="0"/>
          <w:color w:val="000000" w:themeColor="text1"/>
          <w14:textFill>
            <w14:solidFill>
              <w14:schemeClr w14:val="tx1"/>
            </w14:solidFill>
          </w14:textFill>
        </w:rPr>
        <w:instrText xml:space="preserve"> REF _Ref24881 \h </w:instrText>
      </w:r>
      <w:r>
        <w:rPr>
          <w:rFonts w:hint="eastAsia"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表</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begin"/>
      </w:r>
      <w:r>
        <w:rPr>
          <w:rFonts w:hint="default" w:ascii="Times New Roman" w:hAnsi="Times New Roman" w:cs="宋体"/>
          <w:i w:val="0"/>
          <w:iCs w:val="0"/>
          <w:caps w:val="0"/>
          <w:smallCaps w:val="0"/>
          <w:color w:val="000000" w:themeColor="text1"/>
          <w:lang w:val="en-US" w:eastAsia="zh-CN"/>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12</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2</w:t>
      </w:r>
      <w:r>
        <w:rPr>
          <w:rFonts w:hint="eastAsia"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14:textFill>
            <w14:solidFill>
              <w14:schemeClr w14:val="tx1"/>
            </w14:solidFill>
          </w14:textFill>
        </w:rPr>
        <w:t>要求对受试设备按照</w:t>
      </w:r>
      <w:r>
        <w:rPr>
          <w:rFonts w:hint="eastAsia" w:ascii="Times New Roman" w:hAnsi="Times New Roman" w:cs="宋体"/>
          <w:i w:val="0"/>
          <w:iCs w:val="0"/>
          <w:caps w:val="0"/>
          <w:smallCaps w:val="0"/>
          <w:color w:val="000000" w:themeColor="text1"/>
          <w:lang w:eastAsia="zh-CN"/>
          <w14:textFill>
            <w14:solidFill>
              <w14:schemeClr w14:val="tx1"/>
            </w14:solidFill>
          </w14:textFill>
        </w:rPr>
        <w:t>QPAT2、QPAT3、QPAT4和QPAT5</w:t>
      </w:r>
      <w:r>
        <w:rPr>
          <w:rFonts w:hint="eastAsia" w:ascii="Times New Roman" w:hAnsi="Times New Roman" w:cs="宋体"/>
          <w:i w:val="0"/>
          <w:iCs w:val="0"/>
          <w:caps w:val="0"/>
          <w:smallCaps w:val="0"/>
          <w:color w:val="000000" w:themeColor="text1"/>
          <w14:textFill>
            <w14:solidFill>
              <w14:schemeClr w14:val="tx1"/>
            </w14:solidFill>
          </w14:textFill>
        </w:rPr>
        <w:t>进行性能检查，并记录检测结果；</w:t>
      </w:r>
    </w:p>
    <w:p>
      <w:pPr>
        <w:rPr>
          <w:rFonts w:hint="eastAsia" w:ascii="Times New Roman" w:hAnsi="Times New Roman" w:cs="宋体"/>
          <w:i w:val="0"/>
          <w:iCs w:val="0"/>
          <w:caps w:val="0"/>
          <w:smallCaps w:val="0"/>
          <w:color w:val="000000" w:themeColor="text1"/>
          <w14:textFill>
            <w14:solidFill>
              <w14:schemeClr w14:val="tx1"/>
            </w14:solidFill>
          </w14:textFill>
        </w:rPr>
      </w:pPr>
      <w:r>
        <w:rPr>
          <w:rFonts w:hint="eastAsia" w:ascii="Times New Roman" w:hAnsi="Times New Roman" w:cs="宋体"/>
          <w:i w:val="0"/>
          <w:iCs w:val="0"/>
          <w:caps w:val="0"/>
          <w:smallCaps w:val="0"/>
          <w:color w:val="000000" w:themeColor="text1"/>
          <w14:textFill>
            <w14:solidFill>
              <w14:schemeClr w14:val="tx1"/>
            </w14:solidFill>
          </w14:textFill>
        </w:rPr>
        <w:t>e)</w:t>
      </w:r>
      <w:r>
        <w:rPr>
          <w:rFonts w:hint="eastAsia" w:ascii="Times New Roman" w:hAnsi="Times New Roman" w:cs="宋体"/>
          <w:i w:val="0"/>
          <w:iCs w:val="0"/>
          <w:caps w:val="0"/>
          <w:smallCaps w:val="0"/>
          <w:color w:val="000000" w:themeColor="text1"/>
          <w14:textFill>
            <w14:solidFill>
              <w14:schemeClr w14:val="tx1"/>
            </w14:solidFill>
          </w14:textFill>
        </w:rPr>
        <w:tab/>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试验结束后，</w:t>
      </w:r>
      <w:r>
        <w:rPr>
          <w:rFonts w:hint="eastAsia" w:ascii="Times New Roman" w:hAnsi="Times New Roman" w:cs="宋体"/>
          <w:i w:val="0"/>
          <w:iCs w:val="0"/>
          <w:caps w:val="0"/>
          <w:smallCaps w:val="0"/>
          <w:color w:val="000000" w:themeColor="text1"/>
          <w14:textFill>
            <w14:solidFill>
              <w14:schemeClr w14:val="tx1"/>
            </w14:solidFill>
          </w14:textFill>
        </w:rPr>
        <w:t>在标准大气条件下，按12.2章节</w:t>
      </w:r>
      <w:r>
        <w:rPr>
          <w:rFonts w:hint="eastAsia" w:ascii="Times New Roman" w:hAnsi="Times New Roman" w:cs="宋体"/>
          <w:i w:val="0"/>
          <w:iCs w:val="0"/>
          <w:caps w:val="0"/>
          <w:smallCaps w:val="0"/>
          <w:color w:val="000000" w:themeColor="text1"/>
          <w14:textFill>
            <w14:solidFill>
              <w14:schemeClr w14:val="tx1"/>
            </w14:solidFill>
          </w14:textFill>
        </w:rPr>
        <w:fldChar w:fldCharType="begin"/>
      </w:r>
      <w:r>
        <w:rPr>
          <w:rFonts w:hint="eastAsia" w:ascii="Times New Roman" w:hAnsi="Times New Roman" w:cs="宋体"/>
          <w:i w:val="0"/>
          <w:iCs w:val="0"/>
          <w:caps w:val="0"/>
          <w:smallCaps w:val="0"/>
          <w:color w:val="000000" w:themeColor="text1"/>
          <w14:textFill>
            <w14:solidFill>
              <w14:schemeClr w14:val="tx1"/>
            </w14:solidFill>
          </w14:textFill>
        </w:rPr>
        <w:instrText xml:space="preserve"> REF _Ref24881 \h </w:instrText>
      </w:r>
      <w:r>
        <w:rPr>
          <w:rFonts w:hint="eastAsia"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表</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begin"/>
      </w:r>
      <w:r>
        <w:rPr>
          <w:rFonts w:hint="default" w:ascii="Times New Roman" w:hAnsi="Times New Roman" w:cs="宋体"/>
          <w:i w:val="0"/>
          <w:iCs w:val="0"/>
          <w:caps w:val="0"/>
          <w:smallCaps w:val="0"/>
          <w:color w:val="000000" w:themeColor="text1"/>
          <w:lang w:val="en-US" w:eastAsia="zh-CN"/>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12</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2</w:t>
      </w:r>
      <w:r>
        <w:rPr>
          <w:rFonts w:hint="eastAsia"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14:textFill>
            <w14:solidFill>
              <w14:schemeClr w14:val="tx1"/>
            </w14:solidFill>
          </w14:textFill>
        </w:rPr>
        <w:t>要求对受试设备按照</w:t>
      </w:r>
      <w:r>
        <w:rPr>
          <w:rFonts w:hint="eastAsia" w:ascii="Times New Roman" w:hAnsi="Times New Roman" w:cs="宋体"/>
          <w:i w:val="0"/>
          <w:iCs w:val="0"/>
          <w:caps w:val="0"/>
          <w:smallCaps w:val="0"/>
          <w:color w:val="000000" w:themeColor="text1"/>
          <w:lang w:eastAsia="zh-CN"/>
          <w14:textFill>
            <w14:solidFill>
              <w14:schemeClr w14:val="tx1"/>
            </w14:solidFill>
          </w14:textFill>
        </w:rPr>
        <w:t>QPAT2、QPAT3、QPAT4和QPAT5</w:t>
      </w:r>
      <w:r>
        <w:rPr>
          <w:rFonts w:hint="eastAsia" w:ascii="Times New Roman" w:hAnsi="Times New Roman" w:cs="宋体"/>
          <w:i w:val="0"/>
          <w:iCs w:val="0"/>
          <w:caps w:val="0"/>
          <w:smallCaps w:val="0"/>
          <w:color w:val="000000" w:themeColor="text1"/>
          <w14:textFill>
            <w14:solidFill>
              <w14:schemeClr w14:val="tx1"/>
            </w14:solidFill>
          </w14:textFill>
        </w:rPr>
        <w:t>要求进行试验后功能性能检查，并记录检测结果。</w:t>
      </w:r>
    </w:p>
    <w:p>
      <w:pPr>
        <w:pStyle w:val="5"/>
        <w:rPr>
          <w:rFonts w:hint="eastAsia" w:ascii="Times New Roman" w:hAnsi="Times New Roman" w:cs="宋体"/>
          <w:i w:val="0"/>
          <w:iCs w:val="0"/>
          <w:caps w:val="0"/>
          <w:smallCaps w:val="0"/>
          <w:color w:val="000000" w:themeColor="text1"/>
          <w:lang w:val="en-US" w:eastAsia="zh-CN"/>
          <w14:textFill>
            <w14:solidFill>
              <w14:schemeClr w14:val="tx1"/>
            </w14:solidFill>
          </w14:textFill>
        </w:rPr>
      </w:pPr>
      <w:bookmarkStart w:id="465" w:name="_Toc30098"/>
      <w:bookmarkStart w:id="466" w:name="_Toc16067"/>
      <w:bookmarkStart w:id="467" w:name="_Toc1215"/>
      <w:r>
        <w:rPr>
          <w:rFonts w:hint="eastAsia" w:ascii="Times New Roman" w:hAnsi="Times New Roman" w:cs="宋体"/>
          <w:i w:val="0"/>
          <w:iCs w:val="0"/>
          <w:caps w:val="0"/>
          <w:smallCaps w:val="0"/>
          <w:color w:val="000000" w:themeColor="text1"/>
          <w:lang w:val="en-US" w:eastAsia="zh-CN"/>
          <w14:textFill>
            <w14:solidFill>
              <w14:schemeClr w14:val="tx1"/>
            </w14:solidFill>
          </w14:textFill>
        </w:rPr>
        <w:t>对互连电缆的感应尖峰</w:t>
      </w:r>
      <w:bookmarkEnd w:id="465"/>
      <w:bookmarkEnd w:id="466"/>
      <w:bookmarkEnd w:id="467"/>
    </w:p>
    <w:p>
      <w:pPr>
        <w:rPr>
          <w:rFonts w:hint="eastAsia" w:ascii="Times New Roman" w:hAnsi="Times New Roman" w:cs="宋体"/>
          <w:i w:val="0"/>
          <w:iCs w:val="0"/>
          <w:caps w:val="0"/>
          <w:smallCaps w:val="0"/>
          <w:color w:val="000000" w:themeColor="text1"/>
          <w14:textFill>
            <w14:solidFill>
              <w14:schemeClr w14:val="tx1"/>
            </w14:solidFill>
          </w14:textFill>
        </w:rPr>
      </w:pPr>
      <w:r>
        <w:rPr>
          <w:rFonts w:hint="eastAsia" w:ascii="Times New Roman" w:hAnsi="Times New Roman" w:cs="宋体"/>
          <w:i w:val="0"/>
          <w:iCs w:val="0"/>
          <w:caps w:val="0"/>
          <w:smallCaps w:val="0"/>
          <w:color w:val="000000" w:themeColor="text1"/>
          <w14:textFill>
            <w14:solidFill>
              <w14:schemeClr w14:val="tx1"/>
            </w14:solidFill>
          </w14:textFill>
        </w:rPr>
        <w:t>试验人员应在试验环境搭建完成后予以确认试验参数配置，并拍照取证开始试验，试验详细操作步骤如下：</w:t>
      </w:r>
    </w:p>
    <w:p>
      <w:pPr>
        <w:rPr>
          <w:rFonts w:hint="eastAsia" w:ascii="Times New Roman" w:hAnsi="Times New Roman" w:cs="宋体"/>
          <w:i w:val="0"/>
          <w:iCs w:val="0"/>
          <w:caps w:val="0"/>
          <w:smallCaps w:val="0"/>
          <w:color w:val="000000" w:themeColor="text1"/>
          <w14:textFill>
            <w14:solidFill>
              <w14:schemeClr w14:val="tx1"/>
            </w14:solidFill>
          </w14:textFill>
        </w:rPr>
      </w:pPr>
      <w:r>
        <w:rPr>
          <w:rFonts w:hint="eastAsia" w:ascii="Times New Roman" w:hAnsi="Times New Roman" w:cs="宋体"/>
          <w:i w:val="0"/>
          <w:iCs w:val="0"/>
          <w:caps w:val="0"/>
          <w:smallCaps w:val="0"/>
          <w:color w:val="000000" w:themeColor="text1"/>
          <w14:textFill>
            <w14:solidFill>
              <w14:schemeClr w14:val="tx1"/>
            </w14:solidFill>
          </w14:textFill>
        </w:rPr>
        <w:t>a)</w:t>
      </w:r>
      <w:r>
        <w:rPr>
          <w:rFonts w:hint="eastAsia" w:ascii="Times New Roman" w:hAnsi="Times New Roman" w:cs="宋体"/>
          <w:i w:val="0"/>
          <w:iCs w:val="0"/>
          <w:caps w:val="0"/>
          <w:smallCaps w:val="0"/>
          <w:color w:val="000000" w:themeColor="text1"/>
          <w14:textFill>
            <w14:solidFill>
              <w14:schemeClr w14:val="tx1"/>
            </w14:solidFill>
          </w14:textFill>
        </w:rPr>
        <w:tab/>
      </w:r>
      <w:r>
        <w:rPr>
          <w:rFonts w:hint="eastAsia" w:ascii="Times New Roman" w:hAnsi="Times New Roman" w:cs="宋体"/>
          <w:i w:val="0"/>
          <w:iCs w:val="0"/>
          <w:caps w:val="0"/>
          <w:smallCaps w:val="0"/>
          <w:color w:val="000000" w:themeColor="text1"/>
          <w14:textFill>
            <w14:solidFill>
              <w14:schemeClr w14:val="tx1"/>
            </w14:solidFill>
          </w14:textFill>
        </w:rPr>
        <w:t>在标准大气条件下，按12.2章节</w:t>
      </w:r>
      <w:r>
        <w:rPr>
          <w:rFonts w:hint="eastAsia" w:ascii="Times New Roman" w:hAnsi="Times New Roman" w:cs="宋体"/>
          <w:i w:val="0"/>
          <w:iCs w:val="0"/>
          <w:caps w:val="0"/>
          <w:smallCaps w:val="0"/>
          <w:color w:val="000000" w:themeColor="text1"/>
          <w14:textFill>
            <w14:solidFill>
              <w14:schemeClr w14:val="tx1"/>
            </w14:solidFill>
          </w14:textFill>
        </w:rPr>
        <w:fldChar w:fldCharType="begin"/>
      </w:r>
      <w:r>
        <w:rPr>
          <w:rFonts w:hint="eastAsia" w:ascii="Times New Roman" w:hAnsi="Times New Roman" w:cs="宋体"/>
          <w:i w:val="0"/>
          <w:iCs w:val="0"/>
          <w:caps w:val="0"/>
          <w:smallCaps w:val="0"/>
          <w:color w:val="000000" w:themeColor="text1"/>
          <w14:textFill>
            <w14:solidFill>
              <w14:schemeClr w14:val="tx1"/>
            </w14:solidFill>
          </w14:textFill>
        </w:rPr>
        <w:instrText xml:space="preserve"> REF _Ref24881 \h </w:instrText>
      </w:r>
      <w:r>
        <w:rPr>
          <w:rFonts w:hint="eastAsia"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表</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begin"/>
      </w:r>
      <w:r>
        <w:rPr>
          <w:rFonts w:hint="default" w:ascii="Times New Roman" w:hAnsi="Times New Roman" w:cs="宋体"/>
          <w:i w:val="0"/>
          <w:iCs w:val="0"/>
          <w:caps w:val="0"/>
          <w:smallCaps w:val="0"/>
          <w:color w:val="000000" w:themeColor="text1"/>
          <w:lang w:val="en-US" w:eastAsia="zh-CN"/>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12</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2</w:t>
      </w:r>
      <w:r>
        <w:rPr>
          <w:rFonts w:hint="eastAsia"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14:textFill>
            <w14:solidFill>
              <w14:schemeClr w14:val="tx1"/>
            </w14:solidFill>
          </w14:textFill>
        </w:rPr>
        <w:t>要求对受试设备按照</w:t>
      </w:r>
      <w:r>
        <w:rPr>
          <w:rFonts w:hint="eastAsia" w:ascii="Times New Roman" w:hAnsi="Times New Roman" w:cs="宋体"/>
          <w:i w:val="0"/>
          <w:iCs w:val="0"/>
          <w:caps w:val="0"/>
          <w:smallCaps w:val="0"/>
          <w:color w:val="000000" w:themeColor="text1"/>
          <w:lang w:eastAsia="zh-CN"/>
          <w14:textFill>
            <w14:solidFill>
              <w14:schemeClr w14:val="tx1"/>
            </w14:solidFill>
          </w14:textFill>
        </w:rPr>
        <w:t>QPAT2、QPAT3、QPAT4和QPAT5</w:t>
      </w:r>
      <w:r>
        <w:rPr>
          <w:rFonts w:hint="eastAsia" w:ascii="Times New Roman" w:hAnsi="Times New Roman" w:cs="宋体"/>
          <w:i w:val="0"/>
          <w:iCs w:val="0"/>
          <w:caps w:val="0"/>
          <w:smallCaps w:val="0"/>
          <w:color w:val="000000" w:themeColor="text1"/>
          <w14:textFill>
            <w14:solidFill>
              <w14:schemeClr w14:val="tx1"/>
            </w14:solidFill>
          </w14:textFill>
        </w:rPr>
        <w:t>进行试验前功能性能检查，并记录检测结果；</w:t>
      </w:r>
    </w:p>
    <w:p>
      <w:pPr>
        <w:rPr>
          <w:rFonts w:hint="eastAsia" w:ascii="Times New Roman" w:hAnsi="Times New Roman" w:cs="宋体"/>
          <w:i w:val="0"/>
          <w:iCs w:val="0"/>
          <w:caps w:val="0"/>
          <w:smallCaps w:val="0"/>
          <w:color w:val="000000" w:themeColor="text1"/>
          <w14:textFill>
            <w14:solidFill>
              <w14:schemeClr w14:val="tx1"/>
            </w14:solidFill>
          </w14:textFill>
        </w:rPr>
      </w:pPr>
      <w:r>
        <w:rPr>
          <w:rFonts w:hint="eastAsia" w:ascii="Times New Roman" w:hAnsi="Times New Roman" w:cs="宋体"/>
          <w:i w:val="0"/>
          <w:iCs w:val="0"/>
          <w:caps w:val="0"/>
          <w:smallCaps w:val="0"/>
          <w:color w:val="000000" w:themeColor="text1"/>
          <w14:textFill>
            <w14:solidFill>
              <w14:schemeClr w14:val="tx1"/>
            </w14:solidFill>
          </w14:textFill>
        </w:rPr>
        <w:t>b)</w:t>
      </w:r>
      <w:r>
        <w:rPr>
          <w:rFonts w:hint="eastAsia" w:ascii="Times New Roman" w:hAnsi="Times New Roman" w:cs="宋体"/>
          <w:i w:val="0"/>
          <w:iCs w:val="0"/>
          <w:caps w:val="0"/>
          <w:smallCaps w:val="0"/>
          <w:color w:val="000000" w:themeColor="text1"/>
          <w14:textFill>
            <w14:solidFill>
              <w14:schemeClr w14:val="tx1"/>
            </w14:solidFill>
          </w14:textFill>
        </w:rPr>
        <w:tab/>
      </w:r>
      <w:r>
        <w:rPr>
          <w:rFonts w:hint="eastAsia" w:ascii="Times New Roman" w:hAnsi="Times New Roman" w:cs="宋体"/>
          <w:i w:val="0"/>
          <w:iCs w:val="0"/>
          <w:caps w:val="0"/>
          <w:smallCaps w:val="0"/>
          <w:color w:val="000000" w:themeColor="text1"/>
          <w14:textFill>
            <w14:solidFill>
              <w14:schemeClr w14:val="tx1"/>
            </w14:solidFill>
          </w14:textFill>
        </w:rPr>
        <w:t>受试设备按照</w:t>
      </w:r>
      <w:r>
        <w:rPr>
          <w:rFonts w:hint="eastAsia" w:ascii="Times New Roman" w:hAnsi="Times New Roman" w:cs="宋体"/>
          <w:i w:val="0"/>
          <w:iCs w:val="0"/>
          <w:caps w:val="0"/>
          <w:smallCaps w:val="0"/>
          <w:color w:val="000000" w:themeColor="text1"/>
          <w14:textFill>
            <w14:solidFill>
              <w14:schemeClr w14:val="tx1"/>
            </w14:solidFill>
          </w14:textFill>
        </w:rPr>
        <w:fldChar w:fldCharType="begin"/>
      </w:r>
      <w:r>
        <w:rPr>
          <w:rFonts w:hint="eastAsia" w:ascii="Times New Roman" w:hAnsi="Times New Roman" w:cs="宋体"/>
          <w:i w:val="0"/>
          <w:iCs w:val="0"/>
          <w:caps w:val="0"/>
          <w:smallCaps w:val="0"/>
          <w:color w:val="000000" w:themeColor="text1"/>
          <w14:textFill>
            <w14:solidFill>
              <w14:schemeClr w14:val="tx1"/>
            </w14:solidFill>
          </w14:textFill>
        </w:rPr>
        <w:instrText xml:space="preserve"> REF _Ref17517 \h </w:instrText>
      </w:r>
      <w:r>
        <w:rPr>
          <w:rFonts w:hint="eastAsia"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 xml:space="preserve">图 </w:t>
      </w:r>
      <w:r>
        <w:rPr>
          <w:rFonts w:hint="default" w:ascii="Times New Roman" w:hAnsi="Times New Roman" w:cs="宋体"/>
          <w:i w:val="0"/>
          <w:iCs w:val="0"/>
          <w:caps w:val="0"/>
          <w:smallCaps w:val="0"/>
          <w:color w:val="000000" w:themeColor="text1"/>
          <w14:textFill>
            <w14:solidFill>
              <w14:schemeClr w14:val="tx1"/>
            </w14:solidFill>
          </w14:textFill>
        </w:rPr>
        <w:fldChar w:fldCharType="begin"/>
      </w:r>
      <w:r>
        <w:rPr>
          <w:rFonts w:hint="default"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17</w:t>
      </w:r>
      <w:r>
        <w:rPr>
          <w:rFonts w:hint="default"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eastAsia="zh-CN"/>
          <w14:textFill>
            <w14:solidFill>
              <w14:schemeClr w14:val="tx1"/>
            </w14:solidFill>
          </w14:textFill>
        </w:rPr>
        <w:t>-</w:t>
      </w:r>
      <w:r>
        <w:rPr>
          <w:rFonts w:hint="default" w:ascii="Times New Roman" w:hAnsi="Times New Roman" w:cs="宋体"/>
          <w:i w:val="0"/>
          <w:iCs w:val="0"/>
          <w:caps w:val="0"/>
          <w:smallCaps w:val="0"/>
          <w:color w:val="000000" w:themeColor="text1"/>
          <w14:textFill>
            <w14:solidFill>
              <w14:schemeClr w14:val="tx1"/>
            </w14:solidFill>
          </w14:textFill>
        </w:rPr>
        <w:t>2</w:t>
      </w:r>
      <w:r>
        <w:rPr>
          <w:rFonts w:hint="eastAsia"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和</w:t>
      </w:r>
      <w:r>
        <w:rPr>
          <w:rFonts w:hint="eastAsia" w:ascii="Times New Roman" w:hAnsi="Times New Roman" w:cs="宋体"/>
          <w:i w:val="0"/>
          <w:iCs w:val="0"/>
          <w:caps w:val="0"/>
          <w:smallCaps w:val="0"/>
          <w:color w:val="000000" w:themeColor="text1"/>
          <w:lang w:eastAsia="zh-CN"/>
          <w14:textFill>
            <w14:solidFill>
              <w14:schemeClr w14:val="tx1"/>
            </w14:solidFill>
          </w14:textFill>
        </w:rPr>
        <w:fldChar w:fldCharType="begin"/>
      </w:r>
      <w:r>
        <w:rPr>
          <w:rFonts w:hint="eastAsia" w:ascii="Times New Roman" w:hAnsi="Times New Roman" w:cs="宋体"/>
          <w:i w:val="0"/>
          <w:iCs w:val="0"/>
          <w:caps w:val="0"/>
          <w:smallCaps w:val="0"/>
          <w:color w:val="000000" w:themeColor="text1"/>
          <w:lang w:eastAsia="zh-CN"/>
          <w14:textFill>
            <w14:solidFill>
              <w14:schemeClr w14:val="tx1"/>
            </w14:solidFill>
          </w14:textFill>
        </w:rPr>
        <w:instrText xml:space="preserve"> REF _Ref7650 \h </w:instrText>
      </w:r>
      <w:r>
        <w:rPr>
          <w:rFonts w:hint="eastAsia" w:ascii="Times New Roman" w:hAnsi="Times New Roman" w:cs="宋体"/>
          <w:i w:val="0"/>
          <w:iCs w:val="0"/>
          <w:caps w:val="0"/>
          <w:smallCaps w:val="0"/>
          <w:color w:val="000000" w:themeColor="text1"/>
          <w:lang w:eastAsia="zh-CN"/>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 xml:space="preserve">图 </w:t>
      </w:r>
      <w:r>
        <w:rPr>
          <w:rFonts w:hint="default" w:ascii="Times New Roman" w:hAnsi="Times New Roman" w:cs="宋体"/>
          <w:i w:val="0"/>
          <w:iCs w:val="0"/>
          <w:caps w:val="0"/>
          <w:smallCaps w:val="0"/>
          <w:color w:val="000000" w:themeColor="text1"/>
          <w14:textFill>
            <w14:solidFill>
              <w14:schemeClr w14:val="tx1"/>
            </w14:solidFill>
          </w14:textFill>
        </w:rPr>
        <w:fldChar w:fldCharType="begin"/>
      </w:r>
      <w:r>
        <w:rPr>
          <w:rFonts w:hint="default"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17</w:t>
      </w:r>
      <w:r>
        <w:rPr>
          <w:rFonts w:hint="default"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eastAsia="zh-CN"/>
          <w14:textFill>
            <w14:solidFill>
              <w14:schemeClr w14:val="tx1"/>
            </w14:solidFill>
          </w14:textFill>
        </w:rPr>
        <w:t>-</w:t>
      </w:r>
      <w:r>
        <w:rPr>
          <w:rFonts w:hint="default" w:ascii="Times New Roman" w:hAnsi="Times New Roman" w:cs="宋体"/>
          <w:i w:val="0"/>
          <w:iCs w:val="0"/>
          <w:caps w:val="0"/>
          <w:smallCaps w:val="0"/>
          <w:color w:val="000000" w:themeColor="text1"/>
          <w14:textFill>
            <w14:solidFill>
              <w14:schemeClr w14:val="tx1"/>
            </w14:solidFill>
          </w14:textFill>
        </w:rPr>
        <w:t>6</w:t>
      </w:r>
      <w:r>
        <w:rPr>
          <w:rFonts w:hint="eastAsia" w:ascii="Times New Roman" w:hAnsi="Times New Roman" w:cs="宋体"/>
          <w:i w:val="0"/>
          <w:iCs w:val="0"/>
          <w:caps w:val="0"/>
          <w:smallCaps w:val="0"/>
          <w:color w:val="000000" w:themeColor="text1"/>
          <w:lang w:eastAsia="zh-CN"/>
          <w14:textFill>
            <w14:solidFill>
              <w14:schemeClr w14:val="tx1"/>
            </w14:solidFill>
          </w14:textFill>
        </w:rPr>
        <w:fldChar w:fldCharType="end"/>
      </w:r>
      <w:r>
        <w:rPr>
          <w:rFonts w:hint="eastAsia" w:ascii="Times New Roman" w:hAnsi="Times New Roman" w:cs="宋体"/>
          <w:i w:val="0"/>
          <w:iCs w:val="0"/>
          <w:caps w:val="0"/>
          <w:smallCaps w:val="0"/>
          <w:color w:val="000000" w:themeColor="text1"/>
          <w14:textFill>
            <w14:solidFill>
              <w14:schemeClr w14:val="tx1"/>
            </w14:solidFill>
          </w14:textFill>
        </w:rPr>
        <w:t>要求进行试验连接，试验互连电缆放置于接地平板上方50mm，将辐射导线螺旋缠绕在试验互连电缆上，试验电缆束每米缠绕3匝，辐射导线距离受试设备的任何部分大于等于0.15m，对试验布置及试验设备进行确认检查；</w:t>
      </w:r>
    </w:p>
    <w:p>
      <w:pPr>
        <w:rPr>
          <w:rFonts w:hint="eastAsia" w:ascii="Times New Roman" w:hAnsi="Times New Roman" w:cs="宋体"/>
          <w:i w:val="0"/>
          <w:iCs w:val="0"/>
          <w:caps w:val="0"/>
          <w:smallCaps w:val="0"/>
          <w:color w:val="000000" w:themeColor="text1"/>
          <w14:textFill>
            <w14:solidFill>
              <w14:schemeClr w14:val="tx1"/>
            </w14:solidFill>
          </w14:textFill>
        </w:rPr>
      </w:pPr>
      <w:r>
        <w:rPr>
          <w:rFonts w:hint="eastAsia" w:ascii="Times New Roman" w:hAnsi="Times New Roman" w:cs="宋体"/>
          <w:i w:val="0"/>
          <w:iCs w:val="0"/>
          <w:caps w:val="0"/>
          <w:smallCaps w:val="0"/>
          <w:color w:val="000000" w:themeColor="text1"/>
          <w14:textFill>
            <w14:solidFill>
              <w14:schemeClr w14:val="tx1"/>
            </w14:solidFill>
          </w14:textFill>
        </w:rPr>
        <w:t>c)</w:t>
      </w:r>
      <w:r>
        <w:rPr>
          <w:rFonts w:hint="eastAsia" w:ascii="Times New Roman" w:hAnsi="Times New Roman" w:cs="宋体"/>
          <w:i w:val="0"/>
          <w:iCs w:val="0"/>
          <w:caps w:val="0"/>
          <w:smallCaps w:val="0"/>
          <w:color w:val="000000" w:themeColor="text1"/>
          <w14:textFill>
            <w14:solidFill>
              <w14:schemeClr w14:val="tx1"/>
            </w14:solidFill>
          </w14:textFill>
        </w:rPr>
        <w:tab/>
      </w:r>
      <w:r>
        <w:rPr>
          <w:rFonts w:hint="eastAsia" w:ascii="Times New Roman" w:hAnsi="Times New Roman" w:cs="宋体"/>
          <w:i w:val="0"/>
          <w:iCs w:val="0"/>
          <w:caps w:val="0"/>
          <w:smallCaps w:val="0"/>
          <w:color w:val="000000" w:themeColor="text1"/>
          <w14:textFill>
            <w14:solidFill>
              <w14:schemeClr w14:val="tx1"/>
            </w14:solidFill>
          </w14:textFill>
        </w:rPr>
        <w:t>对试验互连电缆施加</w:t>
      </w:r>
      <w:r>
        <w:rPr>
          <w:rFonts w:hint="eastAsia" w:ascii="Times New Roman" w:hAnsi="Times New Roman" w:cs="宋体"/>
          <w:i w:val="0"/>
          <w:iCs w:val="0"/>
          <w:caps w:val="0"/>
          <w:smallCaps w:val="0"/>
          <w:color w:val="000000" w:themeColor="text1"/>
          <w14:textFill>
            <w14:solidFill>
              <w14:schemeClr w14:val="tx1"/>
            </w14:solidFill>
          </w14:textFill>
        </w:rPr>
        <w:fldChar w:fldCharType="begin"/>
      </w:r>
      <w:r>
        <w:rPr>
          <w:rFonts w:hint="eastAsia" w:ascii="Times New Roman" w:hAnsi="Times New Roman" w:cs="宋体"/>
          <w:i w:val="0"/>
          <w:iCs w:val="0"/>
          <w:caps w:val="0"/>
          <w:smallCaps w:val="0"/>
          <w:color w:val="000000" w:themeColor="text1"/>
          <w14:textFill>
            <w14:solidFill>
              <w14:schemeClr w14:val="tx1"/>
            </w14:solidFill>
          </w14:textFill>
        </w:rPr>
        <w:instrText xml:space="preserve"> REF _Ref14637 \h </w:instrText>
      </w:r>
      <w:r>
        <w:rPr>
          <w:rFonts w:hint="eastAsia"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 xml:space="preserve">图 </w:t>
      </w:r>
      <w:r>
        <w:rPr>
          <w:rFonts w:hint="default" w:ascii="Times New Roman" w:hAnsi="Times New Roman" w:cs="宋体"/>
          <w:i w:val="0"/>
          <w:iCs w:val="0"/>
          <w:caps w:val="0"/>
          <w:smallCaps w:val="0"/>
          <w:color w:val="000000" w:themeColor="text1"/>
          <w14:textFill>
            <w14:solidFill>
              <w14:schemeClr w14:val="tx1"/>
            </w14:solidFill>
          </w14:textFill>
        </w:rPr>
        <w:fldChar w:fldCharType="begin"/>
      </w:r>
      <w:r>
        <w:rPr>
          <w:rFonts w:hint="default"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17</w:t>
      </w:r>
      <w:r>
        <w:rPr>
          <w:rFonts w:hint="default"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eastAsia="zh-CN"/>
          <w14:textFill>
            <w14:solidFill>
              <w14:schemeClr w14:val="tx1"/>
            </w14:solidFill>
          </w14:textFill>
        </w:rPr>
        <w:t>-</w:t>
      </w:r>
      <w:r>
        <w:rPr>
          <w:rFonts w:hint="default" w:ascii="Times New Roman" w:hAnsi="Times New Roman" w:cs="宋体"/>
          <w:i w:val="0"/>
          <w:iCs w:val="0"/>
          <w:caps w:val="0"/>
          <w:smallCaps w:val="0"/>
          <w:color w:val="000000" w:themeColor="text1"/>
          <w14:textFill>
            <w14:solidFill>
              <w14:schemeClr w14:val="tx1"/>
            </w14:solidFill>
          </w14:textFill>
        </w:rPr>
        <w:t>1</w:t>
      </w:r>
      <w:r>
        <w:rPr>
          <w:rFonts w:hint="eastAsia"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14:textFill>
            <w14:solidFill>
              <w14:schemeClr w14:val="tx1"/>
            </w14:solidFill>
          </w14:textFill>
        </w:rPr>
        <w:t>规定的感应尖峰信号，使其产生的脉冲重复率为8～10次/秒。施加的正负极性的瞬变脉冲信号每一极性一个周期的持续时间均应不少于2min；</w:t>
      </w:r>
    </w:p>
    <w:p>
      <w:pPr>
        <w:rPr>
          <w:rFonts w:hint="eastAsia" w:ascii="Times New Roman" w:hAnsi="Times New Roman" w:cs="宋体"/>
          <w:i w:val="0"/>
          <w:iCs w:val="0"/>
          <w:caps w:val="0"/>
          <w:smallCaps w:val="0"/>
          <w:color w:val="000000" w:themeColor="text1"/>
          <w14:textFill>
            <w14:solidFill>
              <w14:schemeClr w14:val="tx1"/>
            </w14:solidFill>
          </w14:textFill>
        </w:rPr>
      </w:pPr>
      <w:r>
        <w:rPr>
          <w:rFonts w:hint="eastAsia" w:ascii="Times New Roman" w:hAnsi="Times New Roman" w:cs="宋体"/>
          <w:i w:val="0"/>
          <w:iCs w:val="0"/>
          <w:caps w:val="0"/>
          <w:smallCaps w:val="0"/>
          <w:color w:val="000000" w:themeColor="text1"/>
          <w14:textFill>
            <w14:solidFill>
              <w14:schemeClr w14:val="tx1"/>
            </w14:solidFill>
          </w14:textFill>
        </w:rPr>
        <w:t>d)</w:t>
      </w:r>
      <w:r>
        <w:rPr>
          <w:rFonts w:hint="eastAsia" w:ascii="Times New Roman" w:hAnsi="Times New Roman" w:cs="宋体"/>
          <w:i w:val="0"/>
          <w:iCs w:val="0"/>
          <w:caps w:val="0"/>
          <w:smallCaps w:val="0"/>
          <w:color w:val="000000" w:themeColor="text1"/>
          <w14:textFill>
            <w14:solidFill>
              <w14:schemeClr w14:val="tx1"/>
            </w14:solidFill>
          </w14:textFill>
        </w:rPr>
        <w:tab/>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试验结束后，</w:t>
      </w:r>
      <w:r>
        <w:rPr>
          <w:rFonts w:hint="eastAsia" w:ascii="Times New Roman" w:hAnsi="Times New Roman" w:cs="宋体"/>
          <w:i w:val="0"/>
          <w:iCs w:val="0"/>
          <w:caps w:val="0"/>
          <w:smallCaps w:val="0"/>
          <w:color w:val="000000" w:themeColor="text1"/>
          <w14:textFill>
            <w14:solidFill>
              <w14:schemeClr w14:val="tx1"/>
            </w14:solidFill>
          </w14:textFill>
        </w:rPr>
        <w:t>在标准大气条件下，按12.2章节</w:t>
      </w:r>
      <w:r>
        <w:rPr>
          <w:rFonts w:hint="eastAsia" w:ascii="Times New Roman" w:hAnsi="Times New Roman" w:cs="宋体"/>
          <w:i w:val="0"/>
          <w:iCs w:val="0"/>
          <w:caps w:val="0"/>
          <w:smallCaps w:val="0"/>
          <w:color w:val="000000" w:themeColor="text1"/>
          <w14:textFill>
            <w14:solidFill>
              <w14:schemeClr w14:val="tx1"/>
            </w14:solidFill>
          </w14:textFill>
        </w:rPr>
        <w:fldChar w:fldCharType="begin"/>
      </w:r>
      <w:r>
        <w:rPr>
          <w:rFonts w:hint="eastAsia" w:ascii="Times New Roman" w:hAnsi="Times New Roman" w:cs="宋体"/>
          <w:i w:val="0"/>
          <w:iCs w:val="0"/>
          <w:caps w:val="0"/>
          <w:smallCaps w:val="0"/>
          <w:color w:val="000000" w:themeColor="text1"/>
          <w14:textFill>
            <w14:solidFill>
              <w14:schemeClr w14:val="tx1"/>
            </w14:solidFill>
          </w14:textFill>
        </w:rPr>
        <w:instrText xml:space="preserve"> REF _Ref24881 \h </w:instrText>
      </w:r>
      <w:r>
        <w:rPr>
          <w:rFonts w:hint="eastAsia"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表</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begin"/>
      </w:r>
      <w:r>
        <w:rPr>
          <w:rFonts w:hint="default" w:ascii="Times New Roman" w:hAnsi="Times New Roman" w:cs="宋体"/>
          <w:i w:val="0"/>
          <w:iCs w:val="0"/>
          <w:caps w:val="0"/>
          <w:smallCaps w:val="0"/>
          <w:color w:val="000000" w:themeColor="text1"/>
          <w:lang w:val="en-US" w:eastAsia="zh-CN"/>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12</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2</w:t>
      </w:r>
      <w:r>
        <w:rPr>
          <w:rFonts w:hint="eastAsia"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14:textFill>
            <w14:solidFill>
              <w14:schemeClr w14:val="tx1"/>
            </w14:solidFill>
          </w14:textFill>
        </w:rPr>
        <w:t>要求对受试设备按照</w:t>
      </w:r>
      <w:r>
        <w:rPr>
          <w:rFonts w:hint="eastAsia" w:ascii="Times New Roman" w:hAnsi="Times New Roman" w:cs="宋体"/>
          <w:i w:val="0"/>
          <w:iCs w:val="0"/>
          <w:caps w:val="0"/>
          <w:smallCaps w:val="0"/>
          <w:color w:val="000000" w:themeColor="text1"/>
          <w:lang w:eastAsia="zh-CN"/>
          <w14:textFill>
            <w14:solidFill>
              <w14:schemeClr w14:val="tx1"/>
            </w14:solidFill>
          </w14:textFill>
        </w:rPr>
        <w:t>QPAT2、QPAT3、QPAT4和QPAT5</w:t>
      </w:r>
      <w:r>
        <w:rPr>
          <w:rFonts w:hint="eastAsia" w:ascii="Times New Roman" w:hAnsi="Times New Roman" w:cs="宋体"/>
          <w:i w:val="0"/>
          <w:iCs w:val="0"/>
          <w:caps w:val="0"/>
          <w:smallCaps w:val="0"/>
          <w:color w:val="000000" w:themeColor="text1"/>
          <w14:textFill>
            <w14:solidFill>
              <w14:schemeClr w14:val="tx1"/>
            </w14:solidFill>
          </w14:textFill>
        </w:rPr>
        <w:t>进行试验后功能性能检查，并记录检测结果。</w:t>
      </w:r>
    </w:p>
    <w:p>
      <w:pPr>
        <w:pStyle w:val="2"/>
        <w:rPr>
          <w:rFonts w:hint="default" w:ascii="Times New Roman" w:hAnsi="Times New Roman" w:cs="宋体"/>
          <w:i w:val="0"/>
          <w:iCs w:val="0"/>
          <w:caps w:val="0"/>
          <w:smallCaps w:val="0"/>
          <w:color w:val="000000" w:themeColor="text1"/>
          <w:lang w:val="en-US" w:eastAsia="zh-CN"/>
          <w14:textFill>
            <w14:solidFill>
              <w14:schemeClr w14:val="tx1"/>
            </w14:solidFill>
          </w14:textFill>
        </w:rPr>
      </w:pPr>
      <w:bookmarkStart w:id="468" w:name="_Toc3210"/>
      <w:bookmarkStart w:id="469" w:name="_Toc11416"/>
      <w:bookmarkStart w:id="470" w:name="_Toc19043"/>
      <w:r>
        <w:rPr>
          <w:rFonts w:hint="eastAsia" w:ascii="Times New Roman" w:hAnsi="Times New Roman" w:cs="宋体"/>
          <w:i w:val="0"/>
          <w:iCs w:val="0"/>
          <w:caps w:val="0"/>
          <w:smallCaps w:val="0"/>
          <w:color w:val="000000" w:themeColor="text1"/>
          <w:lang w:val="en-US" w:eastAsia="zh-CN"/>
          <w14:textFill>
            <w14:solidFill>
              <w14:schemeClr w14:val="tx1"/>
            </w14:solidFill>
          </w14:textFill>
        </w:rPr>
        <w:t>试验判据</w:t>
      </w:r>
      <w:bookmarkEnd w:id="468"/>
      <w:bookmarkEnd w:id="469"/>
      <w:bookmarkEnd w:id="470"/>
    </w:p>
    <w:p>
      <w:pP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hint="eastAsia" w:ascii="Times New Roman" w:hAnsi="Times New Roman" w:cs="宋体"/>
          <w:i w:val="0"/>
          <w:iCs w:val="0"/>
          <w:caps w:val="0"/>
          <w:smallCaps w:val="0"/>
          <w:color w:val="000000" w:themeColor="text1"/>
          <w:lang w:val="en-US" w:eastAsia="zh-CN"/>
          <w14:textFill>
            <w14:solidFill>
              <w14:schemeClr w14:val="tx1"/>
            </w14:solidFill>
          </w14:textFill>
        </w:rPr>
        <w:t>（1）对设备的感应磁场</w:t>
      </w:r>
    </w:p>
    <w:p>
      <w:pP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试验前，按</w:t>
      </w:r>
      <w:r>
        <w:rPr>
          <w:rFonts w:hint="eastAsia" w:ascii="Times New Roman" w:hAnsi="Times New Roman" w:cs="宋体"/>
          <w:i w:val="0"/>
          <w:iCs w:val="0"/>
          <w:caps w:val="0"/>
          <w:smallCaps w:val="0"/>
          <w:color w:val="000000" w:themeColor="text1"/>
          <w14:textFill>
            <w14:solidFill>
              <w14:schemeClr w14:val="tx1"/>
            </w14:solidFill>
          </w14:textFill>
        </w:rPr>
        <w:t>12.2章节</w:t>
      </w:r>
      <w:r>
        <w:rPr>
          <w:rFonts w:hint="eastAsia" w:ascii="Times New Roman" w:hAnsi="Times New Roman" w:cs="宋体"/>
          <w:i w:val="0"/>
          <w:iCs w:val="0"/>
          <w:caps w:val="0"/>
          <w:smallCaps w:val="0"/>
          <w:color w:val="000000" w:themeColor="text1"/>
          <w14:textFill>
            <w14:solidFill>
              <w14:schemeClr w14:val="tx1"/>
            </w14:solidFill>
          </w14:textFill>
        </w:rPr>
        <w:fldChar w:fldCharType="begin"/>
      </w:r>
      <w:r>
        <w:rPr>
          <w:rFonts w:hint="eastAsia" w:ascii="Times New Roman" w:hAnsi="Times New Roman" w:cs="宋体"/>
          <w:i w:val="0"/>
          <w:iCs w:val="0"/>
          <w:caps w:val="0"/>
          <w:smallCaps w:val="0"/>
          <w:color w:val="000000" w:themeColor="text1"/>
          <w14:textFill>
            <w14:solidFill>
              <w14:schemeClr w14:val="tx1"/>
            </w14:solidFill>
          </w14:textFill>
        </w:rPr>
        <w:instrText xml:space="preserve"> REF _Ref24881 \h </w:instrText>
      </w:r>
      <w:r>
        <w:rPr>
          <w:rFonts w:hint="eastAsia"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表</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begin"/>
      </w:r>
      <w:r>
        <w:rPr>
          <w:rFonts w:hint="default" w:ascii="Times New Roman" w:hAnsi="Times New Roman" w:cs="宋体"/>
          <w:i w:val="0"/>
          <w:iCs w:val="0"/>
          <w:caps w:val="0"/>
          <w:smallCaps w:val="0"/>
          <w:color w:val="000000" w:themeColor="text1"/>
          <w:lang w:val="en-US" w:eastAsia="zh-CN"/>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12</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2</w:t>
      </w:r>
      <w:r>
        <w:rPr>
          <w:rFonts w:hint="eastAsia"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14:textFill>
            <w14:solidFill>
              <w14:schemeClr w14:val="tx1"/>
            </w14:solidFill>
          </w14:textFill>
        </w:rPr>
        <w:t>要求</w:t>
      </w: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进行</w:t>
      </w:r>
      <w:r>
        <w:rPr>
          <w:rFonts w:hint="eastAsia" w:ascii="Times New Roman" w:hAnsi="Times New Roman" w:cs="宋体"/>
          <w:i w:val="0"/>
          <w:iCs w:val="0"/>
          <w:caps w:val="0"/>
          <w:smallCaps w:val="0"/>
          <w:color w:val="000000" w:themeColor="text1"/>
          <w:lang w:eastAsia="zh-CN"/>
          <w14:textFill>
            <w14:solidFill>
              <w14:schemeClr w14:val="tx1"/>
            </w14:solidFill>
          </w14:textFill>
        </w:rPr>
        <w:t>QPAT2、QPAT3、QPAT4和QPAT5</w:t>
      </w: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检查，确认通过并记录检测数据（检测记录表见附录A）。</w:t>
      </w:r>
    </w:p>
    <w:p>
      <w:pP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试验中，按</w:t>
      </w:r>
      <w:r>
        <w:rPr>
          <w:rFonts w:hint="eastAsia" w:ascii="Times New Roman" w:hAnsi="Times New Roman" w:cs="宋体"/>
          <w:i w:val="0"/>
          <w:iCs w:val="0"/>
          <w:caps w:val="0"/>
          <w:smallCaps w:val="0"/>
          <w:color w:val="000000" w:themeColor="text1"/>
          <w14:textFill>
            <w14:solidFill>
              <w14:schemeClr w14:val="tx1"/>
            </w14:solidFill>
          </w14:textFill>
        </w:rPr>
        <w:t>12.2章节</w:t>
      </w:r>
      <w:r>
        <w:rPr>
          <w:rFonts w:hint="eastAsia" w:ascii="Times New Roman" w:hAnsi="Times New Roman" w:cs="宋体"/>
          <w:i w:val="0"/>
          <w:iCs w:val="0"/>
          <w:caps w:val="0"/>
          <w:smallCaps w:val="0"/>
          <w:color w:val="000000" w:themeColor="text1"/>
          <w14:textFill>
            <w14:solidFill>
              <w14:schemeClr w14:val="tx1"/>
            </w14:solidFill>
          </w14:textFill>
        </w:rPr>
        <w:fldChar w:fldCharType="begin"/>
      </w:r>
      <w:r>
        <w:rPr>
          <w:rFonts w:hint="eastAsia" w:ascii="Times New Roman" w:hAnsi="Times New Roman" w:cs="宋体"/>
          <w:i w:val="0"/>
          <w:iCs w:val="0"/>
          <w:caps w:val="0"/>
          <w:smallCaps w:val="0"/>
          <w:color w:val="000000" w:themeColor="text1"/>
          <w14:textFill>
            <w14:solidFill>
              <w14:schemeClr w14:val="tx1"/>
            </w14:solidFill>
          </w14:textFill>
        </w:rPr>
        <w:instrText xml:space="preserve"> REF _Ref24881 \h </w:instrText>
      </w:r>
      <w:r>
        <w:rPr>
          <w:rFonts w:hint="eastAsia"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表</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begin"/>
      </w:r>
      <w:r>
        <w:rPr>
          <w:rFonts w:hint="default" w:ascii="Times New Roman" w:hAnsi="Times New Roman" w:cs="宋体"/>
          <w:i w:val="0"/>
          <w:iCs w:val="0"/>
          <w:caps w:val="0"/>
          <w:smallCaps w:val="0"/>
          <w:color w:val="000000" w:themeColor="text1"/>
          <w:lang w:val="en-US" w:eastAsia="zh-CN"/>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12</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2</w:t>
      </w:r>
      <w:r>
        <w:rPr>
          <w:rFonts w:hint="eastAsia"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14:textFill>
            <w14:solidFill>
              <w14:schemeClr w14:val="tx1"/>
            </w14:solidFill>
          </w14:textFill>
        </w:rPr>
        <w:t>要求</w:t>
      </w: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进行</w:t>
      </w:r>
      <w:r>
        <w:rPr>
          <w:rFonts w:hint="eastAsia" w:ascii="Times New Roman" w:hAnsi="Times New Roman" w:cs="宋体"/>
          <w:i w:val="0"/>
          <w:iCs w:val="0"/>
          <w:caps w:val="0"/>
          <w:smallCaps w:val="0"/>
          <w:color w:val="000000" w:themeColor="text1"/>
          <w:lang w:eastAsia="zh-CN"/>
          <w14:textFill>
            <w14:solidFill>
              <w14:schemeClr w14:val="tx1"/>
            </w14:solidFill>
          </w14:textFill>
        </w:rPr>
        <w:t>QPAT2、QPAT3、QPAT4和QPAT5</w:t>
      </w: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检查，确认通过并记录检测数据。</w:t>
      </w:r>
    </w:p>
    <w:p>
      <w:pP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试验后，</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按</w:t>
      </w:r>
      <w:r>
        <w:rPr>
          <w:rFonts w:hint="eastAsia" w:ascii="Times New Roman" w:hAnsi="Times New Roman" w:cs="宋体"/>
          <w:i w:val="0"/>
          <w:iCs w:val="0"/>
          <w:caps w:val="0"/>
          <w:smallCaps w:val="0"/>
          <w:color w:val="000000" w:themeColor="text1"/>
          <w14:textFill>
            <w14:solidFill>
              <w14:schemeClr w14:val="tx1"/>
            </w14:solidFill>
          </w14:textFill>
        </w:rPr>
        <w:t>12.2章节</w:t>
      </w:r>
      <w:r>
        <w:rPr>
          <w:rFonts w:hint="eastAsia" w:ascii="Times New Roman" w:hAnsi="Times New Roman" w:cs="宋体"/>
          <w:i w:val="0"/>
          <w:iCs w:val="0"/>
          <w:caps w:val="0"/>
          <w:smallCaps w:val="0"/>
          <w:color w:val="000000" w:themeColor="text1"/>
          <w14:textFill>
            <w14:solidFill>
              <w14:schemeClr w14:val="tx1"/>
            </w14:solidFill>
          </w14:textFill>
        </w:rPr>
        <w:fldChar w:fldCharType="begin"/>
      </w:r>
      <w:r>
        <w:rPr>
          <w:rFonts w:hint="eastAsia" w:ascii="Times New Roman" w:hAnsi="Times New Roman" w:cs="宋体"/>
          <w:i w:val="0"/>
          <w:iCs w:val="0"/>
          <w:caps w:val="0"/>
          <w:smallCaps w:val="0"/>
          <w:color w:val="000000" w:themeColor="text1"/>
          <w14:textFill>
            <w14:solidFill>
              <w14:schemeClr w14:val="tx1"/>
            </w14:solidFill>
          </w14:textFill>
        </w:rPr>
        <w:instrText xml:space="preserve"> REF _Ref24881 \h </w:instrText>
      </w:r>
      <w:r>
        <w:rPr>
          <w:rFonts w:hint="eastAsia"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表</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begin"/>
      </w:r>
      <w:r>
        <w:rPr>
          <w:rFonts w:hint="default" w:ascii="Times New Roman" w:hAnsi="Times New Roman" w:cs="宋体"/>
          <w:i w:val="0"/>
          <w:iCs w:val="0"/>
          <w:caps w:val="0"/>
          <w:smallCaps w:val="0"/>
          <w:color w:val="000000" w:themeColor="text1"/>
          <w:lang w:val="en-US" w:eastAsia="zh-CN"/>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12</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2</w:t>
      </w:r>
      <w:r>
        <w:rPr>
          <w:rFonts w:hint="eastAsia"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14:textFill>
            <w14:solidFill>
              <w14:schemeClr w14:val="tx1"/>
            </w14:solidFill>
          </w14:textFill>
        </w:rPr>
        <w:t>要求</w:t>
      </w: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进</w:t>
      </w:r>
      <w:r>
        <w:rPr>
          <w:rFonts w:hint="eastAsia" w:ascii="Times New Roman" w:hAnsi="Times New Roman" w:cs="宋体"/>
          <w:i w:val="0"/>
          <w:iCs w:val="0"/>
          <w:caps w:val="0"/>
          <w:smallCaps w:val="0"/>
          <w:color w:val="000000" w:themeColor="text1"/>
          <w:lang w:eastAsia="zh-CN"/>
          <w14:textFill>
            <w14:solidFill>
              <w14:schemeClr w14:val="tx1"/>
            </w14:solidFill>
          </w14:textFill>
        </w:rPr>
        <w:t>QPAT2、QPAT3、QPAT4和QPAT5</w:t>
      </w: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检查，确认通过并记录检测数据。</w:t>
      </w:r>
    </w:p>
    <w:p>
      <w:pP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满足以上要求，则判定结论为Pass，否则为Fail。</w:t>
      </w:r>
    </w:p>
    <w:p>
      <w:pPr>
        <w:rPr>
          <w:rFonts w:hint="default" w:ascii="Times New Roman" w:hAnsi="Times New Roman" w:cs="宋体"/>
          <w:i w:val="0"/>
          <w:iCs w:val="0"/>
          <w:caps w:val="0"/>
          <w:smallCaps w:val="0"/>
          <w:color w:val="000000" w:themeColor="text1"/>
          <w:lang w:val="en-US" w:eastAsia="zh-CN"/>
          <w14:textFill>
            <w14:solidFill>
              <w14:schemeClr w14:val="tx1"/>
            </w14:solidFill>
          </w14:textFill>
        </w:rPr>
      </w:pPr>
      <w:r>
        <w:rPr>
          <w:rFonts w:hint="eastAsia" w:ascii="Times New Roman" w:hAnsi="Times New Roman" w:cs="宋体"/>
          <w:i w:val="0"/>
          <w:iCs w:val="0"/>
          <w:caps w:val="0"/>
          <w:smallCaps w:val="0"/>
          <w:color w:val="000000" w:themeColor="text1"/>
          <w:lang w:val="en-US" w:eastAsia="zh-CN"/>
          <w14:textFill>
            <w14:solidFill>
              <w14:schemeClr w14:val="tx1"/>
            </w14:solidFill>
          </w14:textFill>
        </w:rPr>
        <w:t>（2）对互连电缆的感应磁场</w:t>
      </w:r>
    </w:p>
    <w:p>
      <w:pP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试验前，按</w:t>
      </w:r>
      <w:r>
        <w:rPr>
          <w:rFonts w:hint="eastAsia" w:ascii="Times New Roman" w:hAnsi="Times New Roman" w:cs="宋体"/>
          <w:i w:val="0"/>
          <w:iCs w:val="0"/>
          <w:caps w:val="0"/>
          <w:smallCaps w:val="0"/>
          <w:color w:val="000000" w:themeColor="text1"/>
          <w14:textFill>
            <w14:solidFill>
              <w14:schemeClr w14:val="tx1"/>
            </w14:solidFill>
          </w14:textFill>
        </w:rPr>
        <w:t>12.2章节</w:t>
      </w:r>
      <w:r>
        <w:rPr>
          <w:rFonts w:hint="eastAsia" w:ascii="Times New Roman" w:hAnsi="Times New Roman" w:cs="宋体"/>
          <w:i w:val="0"/>
          <w:iCs w:val="0"/>
          <w:caps w:val="0"/>
          <w:smallCaps w:val="0"/>
          <w:color w:val="000000" w:themeColor="text1"/>
          <w14:textFill>
            <w14:solidFill>
              <w14:schemeClr w14:val="tx1"/>
            </w14:solidFill>
          </w14:textFill>
        </w:rPr>
        <w:fldChar w:fldCharType="begin"/>
      </w:r>
      <w:r>
        <w:rPr>
          <w:rFonts w:hint="eastAsia" w:ascii="Times New Roman" w:hAnsi="Times New Roman" w:cs="宋体"/>
          <w:i w:val="0"/>
          <w:iCs w:val="0"/>
          <w:caps w:val="0"/>
          <w:smallCaps w:val="0"/>
          <w:color w:val="000000" w:themeColor="text1"/>
          <w14:textFill>
            <w14:solidFill>
              <w14:schemeClr w14:val="tx1"/>
            </w14:solidFill>
          </w14:textFill>
        </w:rPr>
        <w:instrText xml:space="preserve"> REF _Ref24881 \h </w:instrText>
      </w:r>
      <w:r>
        <w:rPr>
          <w:rFonts w:hint="eastAsia"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表</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begin"/>
      </w:r>
      <w:r>
        <w:rPr>
          <w:rFonts w:hint="default" w:ascii="Times New Roman" w:hAnsi="Times New Roman" w:cs="宋体"/>
          <w:i w:val="0"/>
          <w:iCs w:val="0"/>
          <w:caps w:val="0"/>
          <w:smallCaps w:val="0"/>
          <w:color w:val="000000" w:themeColor="text1"/>
          <w:lang w:val="en-US" w:eastAsia="zh-CN"/>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12</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2</w:t>
      </w:r>
      <w:r>
        <w:rPr>
          <w:rFonts w:hint="eastAsia"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14:textFill>
            <w14:solidFill>
              <w14:schemeClr w14:val="tx1"/>
            </w14:solidFill>
          </w14:textFill>
        </w:rPr>
        <w:t>要求</w:t>
      </w: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进行</w:t>
      </w:r>
      <w:r>
        <w:rPr>
          <w:rFonts w:hint="eastAsia" w:ascii="Times New Roman" w:hAnsi="Times New Roman" w:cs="宋体"/>
          <w:i w:val="0"/>
          <w:iCs w:val="0"/>
          <w:caps w:val="0"/>
          <w:smallCaps w:val="0"/>
          <w:color w:val="000000" w:themeColor="text1"/>
          <w:lang w:eastAsia="zh-CN"/>
          <w14:textFill>
            <w14:solidFill>
              <w14:schemeClr w14:val="tx1"/>
            </w14:solidFill>
          </w14:textFill>
        </w:rPr>
        <w:t>QPAT2、QPAT3、QPAT4和QPAT5</w:t>
      </w: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检查，确认通过并记录检测数据（检测记录表见附录A）。</w:t>
      </w:r>
    </w:p>
    <w:p>
      <w:pP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试验中，按</w:t>
      </w:r>
      <w:r>
        <w:rPr>
          <w:rFonts w:hint="eastAsia" w:ascii="Times New Roman" w:hAnsi="Times New Roman" w:cs="宋体"/>
          <w:i w:val="0"/>
          <w:iCs w:val="0"/>
          <w:caps w:val="0"/>
          <w:smallCaps w:val="0"/>
          <w:color w:val="000000" w:themeColor="text1"/>
          <w14:textFill>
            <w14:solidFill>
              <w14:schemeClr w14:val="tx1"/>
            </w14:solidFill>
          </w14:textFill>
        </w:rPr>
        <w:t>12.2章节</w:t>
      </w:r>
      <w:r>
        <w:rPr>
          <w:rFonts w:hint="eastAsia" w:ascii="Times New Roman" w:hAnsi="Times New Roman" w:cs="宋体"/>
          <w:i w:val="0"/>
          <w:iCs w:val="0"/>
          <w:caps w:val="0"/>
          <w:smallCaps w:val="0"/>
          <w:color w:val="000000" w:themeColor="text1"/>
          <w14:textFill>
            <w14:solidFill>
              <w14:schemeClr w14:val="tx1"/>
            </w14:solidFill>
          </w14:textFill>
        </w:rPr>
        <w:fldChar w:fldCharType="begin"/>
      </w:r>
      <w:r>
        <w:rPr>
          <w:rFonts w:hint="eastAsia" w:ascii="Times New Roman" w:hAnsi="Times New Roman" w:cs="宋体"/>
          <w:i w:val="0"/>
          <w:iCs w:val="0"/>
          <w:caps w:val="0"/>
          <w:smallCaps w:val="0"/>
          <w:color w:val="000000" w:themeColor="text1"/>
          <w14:textFill>
            <w14:solidFill>
              <w14:schemeClr w14:val="tx1"/>
            </w14:solidFill>
          </w14:textFill>
        </w:rPr>
        <w:instrText xml:space="preserve"> REF _Ref24881 \h </w:instrText>
      </w:r>
      <w:r>
        <w:rPr>
          <w:rFonts w:hint="eastAsia"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表</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begin"/>
      </w:r>
      <w:r>
        <w:rPr>
          <w:rFonts w:hint="default" w:ascii="Times New Roman" w:hAnsi="Times New Roman" w:cs="宋体"/>
          <w:i w:val="0"/>
          <w:iCs w:val="0"/>
          <w:caps w:val="0"/>
          <w:smallCaps w:val="0"/>
          <w:color w:val="000000" w:themeColor="text1"/>
          <w:lang w:val="en-US" w:eastAsia="zh-CN"/>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12</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2</w:t>
      </w:r>
      <w:r>
        <w:rPr>
          <w:rFonts w:hint="eastAsia"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14:textFill>
            <w14:solidFill>
              <w14:schemeClr w14:val="tx1"/>
            </w14:solidFill>
          </w14:textFill>
        </w:rPr>
        <w:t>要求</w:t>
      </w: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进行</w:t>
      </w:r>
      <w:r>
        <w:rPr>
          <w:rFonts w:hint="eastAsia" w:ascii="Times New Roman" w:hAnsi="Times New Roman" w:cs="宋体"/>
          <w:i w:val="0"/>
          <w:iCs w:val="0"/>
          <w:caps w:val="0"/>
          <w:smallCaps w:val="0"/>
          <w:color w:val="000000" w:themeColor="text1"/>
          <w:lang w:eastAsia="zh-CN"/>
          <w14:textFill>
            <w14:solidFill>
              <w14:schemeClr w14:val="tx1"/>
            </w14:solidFill>
          </w14:textFill>
        </w:rPr>
        <w:t>QPAT2、QPAT3、QPAT4和QPAT5</w:t>
      </w: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检查，确认通过并记录检测数据。</w:t>
      </w:r>
    </w:p>
    <w:p>
      <w:pP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试验后，</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按</w:t>
      </w:r>
      <w:r>
        <w:rPr>
          <w:rFonts w:hint="eastAsia" w:ascii="Times New Roman" w:hAnsi="Times New Roman" w:cs="宋体"/>
          <w:i w:val="0"/>
          <w:iCs w:val="0"/>
          <w:caps w:val="0"/>
          <w:smallCaps w:val="0"/>
          <w:color w:val="000000" w:themeColor="text1"/>
          <w14:textFill>
            <w14:solidFill>
              <w14:schemeClr w14:val="tx1"/>
            </w14:solidFill>
          </w14:textFill>
        </w:rPr>
        <w:t>12.2章节</w:t>
      </w:r>
      <w:r>
        <w:rPr>
          <w:rFonts w:hint="eastAsia" w:ascii="Times New Roman" w:hAnsi="Times New Roman" w:cs="宋体"/>
          <w:i w:val="0"/>
          <w:iCs w:val="0"/>
          <w:caps w:val="0"/>
          <w:smallCaps w:val="0"/>
          <w:color w:val="000000" w:themeColor="text1"/>
          <w14:textFill>
            <w14:solidFill>
              <w14:schemeClr w14:val="tx1"/>
            </w14:solidFill>
          </w14:textFill>
        </w:rPr>
        <w:fldChar w:fldCharType="begin"/>
      </w:r>
      <w:r>
        <w:rPr>
          <w:rFonts w:hint="eastAsia" w:ascii="Times New Roman" w:hAnsi="Times New Roman" w:cs="宋体"/>
          <w:i w:val="0"/>
          <w:iCs w:val="0"/>
          <w:caps w:val="0"/>
          <w:smallCaps w:val="0"/>
          <w:color w:val="000000" w:themeColor="text1"/>
          <w14:textFill>
            <w14:solidFill>
              <w14:schemeClr w14:val="tx1"/>
            </w14:solidFill>
          </w14:textFill>
        </w:rPr>
        <w:instrText xml:space="preserve"> REF _Ref24881 \h </w:instrText>
      </w:r>
      <w:r>
        <w:rPr>
          <w:rFonts w:hint="eastAsia"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表</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begin"/>
      </w:r>
      <w:r>
        <w:rPr>
          <w:rFonts w:hint="default" w:ascii="Times New Roman" w:hAnsi="Times New Roman" w:cs="宋体"/>
          <w:i w:val="0"/>
          <w:iCs w:val="0"/>
          <w:caps w:val="0"/>
          <w:smallCaps w:val="0"/>
          <w:color w:val="000000" w:themeColor="text1"/>
          <w:lang w:val="en-US" w:eastAsia="zh-CN"/>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12</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2</w:t>
      </w:r>
      <w:r>
        <w:rPr>
          <w:rFonts w:hint="eastAsia"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14:textFill>
            <w14:solidFill>
              <w14:schemeClr w14:val="tx1"/>
            </w14:solidFill>
          </w14:textFill>
        </w:rPr>
        <w:t>要求</w:t>
      </w: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进</w:t>
      </w:r>
      <w:r>
        <w:rPr>
          <w:rFonts w:hint="eastAsia" w:ascii="Times New Roman" w:hAnsi="Times New Roman" w:cs="宋体"/>
          <w:i w:val="0"/>
          <w:iCs w:val="0"/>
          <w:caps w:val="0"/>
          <w:smallCaps w:val="0"/>
          <w:color w:val="000000" w:themeColor="text1"/>
          <w:lang w:eastAsia="zh-CN"/>
          <w14:textFill>
            <w14:solidFill>
              <w14:schemeClr w14:val="tx1"/>
            </w14:solidFill>
          </w14:textFill>
        </w:rPr>
        <w:t>QPAT2、QPAT3、QPAT4和QPAT5</w:t>
      </w: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检查，确认通过并记录检测数据。</w:t>
      </w:r>
    </w:p>
    <w:p>
      <w:pP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满足以上要求，则判定结论为Pass，否则为Fail。</w:t>
      </w:r>
    </w:p>
    <w:p>
      <w:pP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hint="eastAsia" w:ascii="Times New Roman" w:hAnsi="Times New Roman" w:cs="宋体"/>
          <w:i w:val="0"/>
          <w:iCs w:val="0"/>
          <w:caps w:val="0"/>
          <w:smallCaps w:val="0"/>
          <w:color w:val="000000" w:themeColor="text1"/>
          <w:lang w:eastAsia="zh-CN"/>
          <w14:textFill>
            <w14:solidFill>
              <w14:schemeClr w14:val="tx1"/>
            </w14:solidFill>
          </w14:textFill>
        </w:rPr>
        <w:t>（</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3）对互连电缆的感应电场</w:t>
      </w:r>
    </w:p>
    <w:p>
      <w:pP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试验前，按</w:t>
      </w:r>
      <w:r>
        <w:rPr>
          <w:rFonts w:hint="eastAsia" w:ascii="Times New Roman" w:hAnsi="Times New Roman" w:cs="宋体"/>
          <w:i w:val="0"/>
          <w:iCs w:val="0"/>
          <w:caps w:val="0"/>
          <w:smallCaps w:val="0"/>
          <w:color w:val="000000" w:themeColor="text1"/>
          <w14:textFill>
            <w14:solidFill>
              <w14:schemeClr w14:val="tx1"/>
            </w14:solidFill>
          </w14:textFill>
        </w:rPr>
        <w:t>12.2章节</w:t>
      </w:r>
      <w:r>
        <w:rPr>
          <w:rFonts w:hint="eastAsia" w:ascii="Times New Roman" w:hAnsi="Times New Roman" w:cs="宋体"/>
          <w:i w:val="0"/>
          <w:iCs w:val="0"/>
          <w:caps w:val="0"/>
          <w:smallCaps w:val="0"/>
          <w:color w:val="000000" w:themeColor="text1"/>
          <w14:textFill>
            <w14:solidFill>
              <w14:schemeClr w14:val="tx1"/>
            </w14:solidFill>
          </w14:textFill>
        </w:rPr>
        <w:fldChar w:fldCharType="begin"/>
      </w:r>
      <w:r>
        <w:rPr>
          <w:rFonts w:hint="eastAsia" w:ascii="Times New Roman" w:hAnsi="Times New Roman" w:cs="宋体"/>
          <w:i w:val="0"/>
          <w:iCs w:val="0"/>
          <w:caps w:val="0"/>
          <w:smallCaps w:val="0"/>
          <w:color w:val="000000" w:themeColor="text1"/>
          <w14:textFill>
            <w14:solidFill>
              <w14:schemeClr w14:val="tx1"/>
            </w14:solidFill>
          </w14:textFill>
        </w:rPr>
        <w:instrText xml:space="preserve"> REF _Ref24881 \h </w:instrText>
      </w:r>
      <w:r>
        <w:rPr>
          <w:rFonts w:hint="eastAsia"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表</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begin"/>
      </w:r>
      <w:r>
        <w:rPr>
          <w:rFonts w:hint="default" w:ascii="Times New Roman" w:hAnsi="Times New Roman" w:cs="宋体"/>
          <w:i w:val="0"/>
          <w:iCs w:val="0"/>
          <w:caps w:val="0"/>
          <w:smallCaps w:val="0"/>
          <w:color w:val="000000" w:themeColor="text1"/>
          <w:lang w:val="en-US" w:eastAsia="zh-CN"/>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12</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2</w:t>
      </w:r>
      <w:r>
        <w:rPr>
          <w:rFonts w:hint="eastAsia"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14:textFill>
            <w14:solidFill>
              <w14:schemeClr w14:val="tx1"/>
            </w14:solidFill>
          </w14:textFill>
        </w:rPr>
        <w:t>要求</w:t>
      </w: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进行</w:t>
      </w:r>
      <w:r>
        <w:rPr>
          <w:rFonts w:hint="eastAsia" w:ascii="Times New Roman" w:hAnsi="Times New Roman" w:cs="宋体"/>
          <w:i w:val="0"/>
          <w:iCs w:val="0"/>
          <w:caps w:val="0"/>
          <w:smallCaps w:val="0"/>
          <w:color w:val="000000" w:themeColor="text1"/>
          <w:lang w:eastAsia="zh-CN"/>
          <w14:textFill>
            <w14:solidFill>
              <w14:schemeClr w14:val="tx1"/>
            </w14:solidFill>
          </w14:textFill>
        </w:rPr>
        <w:t>QPAT2、QPAT3、QPAT4和QPAT5</w:t>
      </w: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检查，确认通过并记录检测数据（检测记录表见附录A）。</w:t>
      </w:r>
    </w:p>
    <w:p>
      <w:pP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试验中，按</w:t>
      </w:r>
      <w:r>
        <w:rPr>
          <w:rFonts w:hint="eastAsia" w:ascii="Times New Roman" w:hAnsi="Times New Roman" w:cs="宋体"/>
          <w:i w:val="0"/>
          <w:iCs w:val="0"/>
          <w:caps w:val="0"/>
          <w:smallCaps w:val="0"/>
          <w:color w:val="000000" w:themeColor="text1"/>
          <w14:textFill>
            <w14:solidFill>
              <w14:schemeClr w14:val="tx1"/>
            </w14:solidFill>
          </w14:textFill>
        </w:rPr>
        <w:t>12.2章节</w:t>
      </w:r>
      <w:r>
        <w:rPr>
          <w:rFonts w:hint="eastAsia" w:ascii="Times New Roman" w:hAnsi="Times New Roman" w:cs="宋体"/>
          <w:i w:val="0"/>
          <w:iCs w:val="0"/>
          <w:caps w:val="0"/>
          <w:smallCaps w:val="0"/>
          <w:color w:val="000000" w:themeColor="text1"/>
          <w14:textFill>
            <w14:solidFill>
              <w14:schemeClr w14:val="tx1"/>
            </w14:solidFill>
          </w14:textFill>
        </w:rPr>
        <w:fldChar w:fldCharType="begin"/>
      </w:r>
      <w:r>
        <w:rPr>
          <w:rFonts w:hint="eastAsia" w:ascii="Times New Roman" w:hAnsi="Times New Roman" w:cs="宋体"/>
          <w:i w:val="0"/>
          <w:iCs w:val="0"/>
          <w:caps w:val="0"/>
          <w:smallCaps w:val="0"/>
          <w:color w:val="000000" w:themeColor="text1"/>
          <w14:textFill>
            <w14:solidFill>
              <w14:schemeClr w14:val="tx1"/>
            </w14:solidFill>
          </w14:textFill>
        </w:rPr>
        <w:instrText xml:space="preserve"> REF _Ref24881 \h </w:instrText>
      </w:r>
      <w:r>
        <w:rPr>
          <w:rFonts w:hint="eastAsia"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表</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begin"/>
      </w:r>
      <w:r>
        <w:rPr>
          <w:rFonts w:hint="default" w:ascii="Times New Roman" w:hAnsi="Times New Roman" w:cs="宋体"/>
          <w:i w:val="0"/>
          <w:iCs w:val="0"/>
          <w:caps w:val="0"/>
          <w:smallCaps w:val="0"/>
          <w:color w:val="000000" w:themeColor="text1"/>
          <w:lang w:val="en-US" w:eastAsia="zh-CN"/>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12</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2</w:t>
      </w:r>
      <w:r>
        <w:rPr>
          <w:rFonts w:hint="eastAsia"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14:textFill>
            <w14:solidFill>
              <w14:schemeClr w14:val="tx1"/>
            </w14:solidFill>
          </w14:textFill>
        </w:rPr>
        <w:t>要求</w:t>
      </w: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进行</w:t>
      </w:r>
      <w:r>
        <w:rPr>
          <w:rFonts w:hint="eastAsia" w:ascii="Times New Roman" w:hAnsi="Times New Roman" w:cs="宋体"/>
          <w:i w:val="0"/>
          <w:iCs w:val="0"/>
          <w:caps w:val="0"/>
          <w:smallCaps w:val="0"/>
          <w:color w:val="000000" w:themeColor="text1"/>
          <w:lang w:eastAsia="zh-CN"/>
          <w14:textFill>
            <w14:solidFill>
              <w14:schemeClr w14:val="tx1"/>
            </w14:solidFill>
          </w14:textFill>
        </w:rPr>
        <w:t>QPAT2、QPAT3、QPAT4和QPAT5</w:t>
      </w: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检查，确认通过并记录检测数据。</w:t>
      </w:r>
    </w:p>
    <w:p>
      <w:pP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试验后，</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按</w:t>
      </w:r>
      <w:r>
        <w:rPr>
          <w:rFonts w:hint="eastAsia" w:ascii="Times New Roman" w:hAnsi="Times New Roman" w:cs="宋体"/>
          <w:i w:val="0"/>
          <w:iCs w:val="0"/>
          <w:caps w:val="0"/>
          <w:smallCaps w:val="0"/>
          <w:color w:val="000000" w:themeColor="text1"/>
          <w14:textFill>
            <w14:solidFill>
              <w14:schemeClr w14:val="tx1"/>
            </w14:solidFill>
          </w14:textFill>
        </w:rPr>
        <w:t>12.2章节</w:t>
      </w:r>
      <w:r>
        <w:rPr>
          <w:rFonts w:hint="eastAsia" w:ascii="Times New Roman" w:hAnsi="Times New Roman" w:cs="宋体"/>
          <w:i w:val="0"/>
          <w:iCs w:val="0"/>
          <w:caps w:val="0"/>
          <w:smallCaps w:val="0"/>
          <w:color w:val="000000" w:themeColor="text1"/>
          <w14:textFill>
            <w14:solidFill>
              <w14:schemeClr w14:val="tx1"/>
            </w14:solidFill>
          </w14:textFill>
        </w:rPr>
        <w:fldChar w:fldCharType="begin"/>
      </w:r>
      <w:r>
        <w:rPr>
          <w:rFonts w:hint="eastAsia" w:ascii="Times New Roman" w:hAnsi="Times New Roman" w:cs="宋体"/>
          <w:i w:val="0"/>
          <w:iCs w:val="0"/>
          <w:caps w:val="0"/>
          <w:smallCaps w:val="0"/>
          <w:color w:val="000000" w:themeColor="text1"/>
          <w14:textFill>
            <w14:solidFill>
              <w14:schemeClr w14:val="tx1"/>
            </w14:solidFill>
          </w14:textFill>
        </w:rPr>
        <w:instrText xml:space="preserve"> REF _Ref24881 \h </w:instrText>
      </w:r>
      <w:r>
        <w:rPr>
          <w:rFonts w:hint="eastAsia"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表</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begin"/>
      </w:r>
      <w:r>
        <w:rPr>
          <w:rFonts w:hint="default" w:ascii="Times New Roman" w:hAnsi="Times New Roman" w:cs="宋体"/>
          <w:i w:val="0"/>
          <w:iCs w:val="0"/>
          <w:caps w:val="0"/>
          <w:smallCaps w:val="0"/>
          <w:color w:val="000000" w:themeColor="text1"/>
          <w:lang w:val="en-US" w:eastAsia="zh-CN"/>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12</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2</w:t>
      </w:r>
      <w:r>
        <w:rPr>
          <w:rFonts w:hint="eastAsia"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14:textFill>
            <w14:solidFill>
              <w14:schemeClr w14:val="tx1"/>
            </w14:solidFill>
          </w14:textFill>
        </w:rPr>
        <w:t>要求</w:t>
      </w: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进</w:t>
      </w:r>
      <w:r>
        <w:rPr>
          <w:rFonts w:hint="eastAsia" w:ascii="Times New Roman" w:hAnsi="Times New Roman" w:cs="宋体"/>
          <w:i w:val="0"/>
          <w:iCs w:val="0"/>
          <w:caps w:val="0"/>
          <w:smallCaps w:val="0"/>
          <w:color w:val="000000" w:themeColor="text1"/>
          <w:lang w:eastAsia="zh-CN"/>
          <w14:textFill>
            <w14:solidFill>
              <w14:schemeClr w14:val="tx1"/>
            </w14:solidFill>
          </w14:textFill>
        </w:rPr>
        <w:t>QPAT2、QPAT3、QPAT4和QPAT5</w:t>
      </w: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检查，确认通过并记录检测数据。</w:t>
      </w:r>
    </w:p>
    <w:p>
      <w:pP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满足以上要求，则判定结论为Pass，否则为Fail。</w:t>
      </w:r>
    </w:p>
    <w:p>
      <w:pPr>
        <w:rPr>
          <w:rFonts w:hint="default" w:ascii="Times New Roman" w:hAnsi="Times New Roman" w:cs="宋体"/>
          <w:i w:val="0"/>
          <w:iCs w:val="0"/>
          <w:caps w:val="0"/>
          <w:smallCaps w:val="0"/>
          <w:color w:val="000000" w:themeColor="text1"/>
          <w:lang w:val="en-US" w:eastAsia="zh-CN"/>
          <w14:textFill>
            <w14:solidFill>
              <w14:schemeClr w14:val="tx1"/>
            </w14:solidFill>
          </w14:textFill>
        </w:rPr>
      </w:pPr>
      <w:r>
        <w:rPr>
          <w:rFonts w:hint="eastAsia" w:ascii="Times New Roman" w:hAnsi="Times New Roman" w:cs="宋体"/>
          <w:i w:val="0"/>
          <w:iCs w:val="0"/>
          <w:caps w:val="0"/>
          <w:smallCaps w:val="0"/>
          <w:color w:val="000000" w:themeColor="text1"/>
          <w:lang w:val="en-US" w:eastAsia="zh-CN"/>
          <w14:textFill>
            <w14:solidFill>
              <w14:schemeClr w14:val="tx1"/>
            </w14:solidFill>
          </w14:textFill>
        </w:rPr>
        <w:t>（4）对互连电缆的感应尖峰</w:t>
      </w:r>
    </w:p>
    <w:p>
      <w:pP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pPr>
      <w:bookmarkStart w:id="471" w:name="_Toc7800"/>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试验前，按</w:t>
      </w:r>
      <w:r>
        <w:rPr>
          <w:rFonts w:hint="eastAsia" w:ascii="Times New Roman" w:hAnsi="Times New Roman" w:cs="宋体"/>
          <w:i w:val="0"/>
          <w:iCs w:val="0"/>
          <w:caps w:val="0"/>
          <w:smallCaps w:val="0"/>
          <w:color w:val="000000" w:themeColor="text1"/>
          <w14:textFill>
            <w14:solidFill>
              <w14:schemeClr w14:val="tx1"/>
            </w14:solidFill>
          </w14:textFill>
        </w:rPr>
        <w:t>12.2章节</w:t>
      </w:r>
      <w:r>
        <w:rPr>
          <w:rFonts w:hint="eastAsia" w:ascii="Times New Roman" w:hAnsi="Times New Roman" w:cs="宋体"/>
          <w:i w:val="0"/>
          <w:iCs w:val="0"/>
          <w:caps w:val="0"/>
          <w:smallCaps w:val="0"/>
          <w:color w:val="000000" w:themeColor="text1"/>
          <w14:textFill>
            <w14:solidFill>
              <w14:schemeClr w14:val="tx1"/>
            </w14:solidFill>
          </w14:textFill>
        </w:rPr>
        <w:fldChar w:fldCharType="begin"/>
      </w:r>
      <w:r>
        <w:rPr>
          <w:rFonts w:hint="eastAsia" w:ascii="Times New Roman" w:hAnsi="Times New Roman" w:cs="宋体"/>
          <w:i w:val="0"/>
          <w:iCs w:val="0"/>
          <w:caps w:val="0"/>
          <w:smallCaps w:val="0"/>
          <w:color w:val="000000" w:themeColor="text1"/>
          <w14:textFill>
            <w14:solidFill>
              <w14:schemeClr w14:val="tx1"/>
            </w14:solidFill>
          </w14:textFill>
        </w:rPr>
        <w:instrText xml:space="preserve"> REF _Ref24881 \h </w:instrText>
      </w:r>
      <w:r>
        <w:rPr>
          <w:rFonts w:hint="eastAsia"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表</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begin"/>
      </w:r>
      <w:r>
        <w:rPr>
          <w:rFonts w:hint="default" w:ascii="Times New Roman" w:hAnsi="Times New Roman" w:cs="宋体"/>
          <w:i w:val="0"/>
          <w:iCs w:val="0"/>
          <w:caps w:val="0"/>
          <w:smallCaps w:val="0"/>
          <w:color w:val="000000" w:themeColor="text1"/>
          <w:lang w:val="en-US" w:eastAsia="zh-CN"/>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12</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2</w:t>
      </w:r>
      <w:r>
        <w:rPr>
          <w:rFonts w:hint="eastAsia"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14:textFill>
            <w14:solidFill>
              <w14:schemeClr w14:val="tx1"/>
            </w14:solidFill>
          </w14:textFill>
        </w:rPr>
        <w:t>要求</w:t>
      </w: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进行</w:t>
      </w:r>
      <w:r>
        <w:rPr>
          <w:rFonts w:hint="eastAsia" w:ascii="Times New Roman" w:hAnsi="Times New Roman" w:cs="宋体"/>
          <w:i w:val="0"/>
          <w:iCs w:val="0"/>
          <w:caps w:val="0"/>
          <w:smallCaps w:val="0"/>
          <w:color w:val="000000" w:themeColor="text1"/>
          <w:lang w:eastAsia="zh-CN"/>
          <w14:textFill>
            <w14:solidFill>
              <w14:schemeClr w14:val="tx1"/>
            </w14:solidFill>
          </w14:textFill>
        </w:rPr>
        <w:t>QPAT2、QPAT3、QPAT4和QPAT5</w:t>
      </w: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检查，确认通过并记录检测数据（检测记录表见附录A）。</w:t>
      </w:r>
    </w:p>
    <w:p>
      <w:pP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试验中，按</w:t>
      </w:r>
      <w:r>
        <w:rPr>
          <w:rFonts w:hint="eastAsia" w:ascii="Times New Roman" w:hAnsi="Times New Roman" w:cs="宋体"/>
          <w:i w:val="0"/>
          <w:iCs w:val="0"/>
          <w:caps w:val="0"/>
          <w:smallCaps w:val="0"/>
          <w:color w:val="000000" w:themeColor="text1"/>
          <w14:textFill>
            <w14:solidFill>
              <w14:schemeClr w14:val="tx1"/>
            </w14:solidFill>
          </w14:textFill>
        </w:rPr>
        <w:t>12.2章节</w:t>
      </w:r>
      <w:r>
        <w:rPr>
          <w:rFonts w:hint="eastAsia" w:ascii="Times New Roman" w:hAnsi="Times New Roman" w:cs="宋体"/>
          <w:i w:val="0"/>
          <w:iCs w:val="0"/>
          <w:caps w:val="0"/>
          <w:smallCaps w:val="0"/>
          <w:color w:val="000000" w:themeColor="text1"/>
          <w14:textFill>
            <w14:solidFill>
              <w14:schemeClr w14:val="tx1"/>
            </w14:solidFill>
          </w14:textFill>
        </w:rPr>
        <w:fldChar w:fldCharType="begin"/>
      </w:r>
      <w:r>
        <w:rPr>
          <w:rFonts w:hint="eastAsia" w:ascii="Times New Roman" w:hAnsi="Times New Roman" w:cs="宋体"/>
          <w:i w:val="0"/>
          <w:iCs w:val="0"/>
          <w:caps w:val="0"/>
          <w:smallCaps w:val="0"/>
          <w:color w:val="000000" w:themeColor="text1"/>
          <w14:textFill>
            <w14:solidFill>
              <w14:schemeClr w14:val="tx1"/>
            </w14:solidFill>
          </w14:textFill>
        </w:rPr>
        <w:instrText xml:space="preserve"> REF _Ref24881 \h </w:instrText>
      </w:r>
      <w:r>
        <w:rPr>
          <w:rFonts w:hint="eastAsia"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表</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begin"/>
      </w:r>
      <w:r>
        <w:rPr>
          <w:rFonts w:hint="default" w:ascii="Times New Roman" w:hAnsi="Times New Roman" w:cs="宋体"/>
          <w:i w:val="0"/>
          <w:iCs w:val="0"/>
          <w:caps w:val="0"/>
          <w:smallCaps w:val="0"/>
          <w:color w:val="000000" w:themeColor="text1"/>
          <w:lang w:val="en-US" w:eastAsia="zh-CN"/>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12</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2</w:t>
      </w:r>
      <w:r>
        <w:rPr>
          <w:rFonts w:hint="eastAsia"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14:textFill>
            <w14:solidFill>
              <w14:schemeClr w14:val="tx1"/>
            </w14:solidFill>
          </w14:textFill>
        </w:rPr>
        <w:t>要求</w:t>
      </w: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进行</w:t>
      </w:r>
      <w:r>
        <w:rPr>
          <w:rFonts w:hint="eastAsia" w:ascii="Times New Roman" w:hAnsi="Times New Roman" w:cs="宋体"/>
          <w:i w:val="0"/>
          <w:iCs w:val="0"/>
          <w:caps w:val="0"/>
          <w:smallCaps w:val="0"/>
          <w:color w:val="000000" w:themeColor="text1"/>
          <w:lang w:eastAsia="zh-CN"/>
          <w14:textFill>
            <w14:solidFill>
              <w14:schemeClr w14:val="tx1"/>
            </w14:solidFill>
          </w14:textFill>
        </w:rPr>
        <w:t>QPAT2、QPAT3、QPAT4和QPAT5</w:t>
      </w: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检查，确认通过并记录检测数据。</w:t>
      </w:r>
    </w:p>
    <w:p>
      <w:pP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试验后，</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按</w:t>
      </w:r>
      <w:r>
        <w:rPr>
          <w:rFonts w:hint="eastAsia" w:ascii="Times New Roman" w:hAnsi="Times New Roman" w:cs="宋体"/>
          <w:i w:val="0"/>
          <w:iCs w:val="0"/>
          <w:caps w:val="0"/>
          <w:smallCaps w:val="0"/>
          <w:color w:val="000000" w:themeColor="text1"/>
          <w14:textFill>
            <w14:solidFill>
              <w14:schemeClr w14:val="tx1"/>
            </w14:solidFill>
          </w14:textFill>
        </w:rPr>
        <w:t>12.2章节</w:t>
      </w:r>
      <w:r>
        <w:rPr>
          <w:rFonts w:hint="eastAsia" w:ascii="Times New Roman" w:hAnsi="Times New Roman" w:cs="宋体"/>
          <w:i w:val="0"/>
          <w:iCs w:val="0"/>
          <w:caps w:val="0"/>
          <w:smallCaps w:val="0"/>
          <w:color w:val="000000" w:themeColor="text1"/>
          <w14:textFill>
            <w14:solidFill>
              <w14:schemeClr w14:val="tx1"/>
            </w14:solidFill>
          </w14:textFill>
        </w:rPr>
        <w:fldChar w:fldCharType="begin"/>
      </w:r>
      <w:r>
        <w:rPr>
          <w:rFonts w:hint="eastAsia" w:ascii="Times New Roman" w:hAnsi="Times New Roman" w:cs="宋体"/>
          <w:i w:val="0"/>
          <w:iCs w:val="0"/>
          <w:caps w:val="0"/>
          <w:smallCaps w:val="0"/>
          <w:color w:val="000000" w:themeColor="text1"/>
          <w14:textFill>
            <w14:solidFill>
              <w14:schemeClr w14:val="tx1"/>
            </w14:solidFill>
          </w14:textFill>
        </w:rPr>
        <w:instrText xml:space="preserve"> REF _Ref24881 \h </w:instrText>
      </w:r>
      <w:r>
        <w:rPr>
          <w:rFonts w:hint="eastAsia"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表</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begin"/>
      </w:r>
      <w:r>
        <w:rPr>
          <w:rFonts w:hint="default" w:ascii="Times New Roman" w:hAnsi="Times New Roman" w:cs="宋体"/>
          <w:i w:val="0"/>
          <w:iCs w:val="0"/>
          <w:caps w:val="0"/>
          <w:smallCaps w:val="0"/>
          <w:color w:val="000000" w:themeColor="text1"/>
          <w:lang w:val="en-US" w:eastAsia="zh-CN"/>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12</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2</w:t>
      </w:r>
      <w:r>
        <w:rPr>
          <w:rFonts w:hint="eastAsia"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14:textFill>
            <w14:solidFill>
              <w14:schemeClr w14:val="tx1"/>
            </w14:solidFill>
          </w14:textFill>
        </w:rPr>
        <w:t>要求</w:t>
      </w: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进</w:t>
      </w:r>
      <w:r>
        <w:rPr>
          <w:rFonts w:hint="eastAsia" w:ascii="Times New Roman" w:hAnsi="Times New Roman" w:cs="宋体"/>
          <w:i w:val="0"/>
          <w:iCs w:val="0"/>
          <w:caps w:val="0"/>
          <w:smallCaps w:val="0"/>
          <w:color w:val="000000" w:themeColor="text1"/>
          <w:lang w:eastAsia="zh-CN"/>
          <w14:textFill>
            <w14:solidFill>
              <w14:schemeClr w14:val="tx1"/>
            </w14:solidFill>
          </w14:textFill>
        </w:rPr>
        <w:t>QPAT2、QPAT3、QPAT4和QPAT5</w:t>
      </w: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检查，确认通过并记录检测数据。</w:t>
      </w:r>
    </w:p>
    <w:p>
      <w:pP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满足以上要求，则判定结论为Pass，否则为Fail。</w:t>
      </w:r>
    </w:p>
    <w:p>
      <w:pPr>
        <w:pStyle w:val="4"/>
        <w:numPr>
          <w:ilvl w:val="0"/>
          <w:numId w:val="1"/>
        </w:numPr>
        <w:rPr>
          <w:rFonts w:hint="default" w:ascii="Times New Roman" w:hAnsi="Times New Roman" w:cs="宋体"/>
          <w:i w:val="0"/>
          <w:iCs w:val="0"/>
          <w:caps w:val="0"/>
          <w:smallCaps w:val="0"/>
          <w:color w:val="000000" w:themeColor="text1"/>
          <w:lang w:val="en-US" w:eastAsia="zh-CN"/>
          <w14:textFill>
            <w14:solidFill>
              <w14:schemeClr w14:val="tx1"/>
            </w14:solidFill>
          </w14:textFill>
        </w:rPr>
      </w:pPr>
      <w:bookmarkStart w:id="472" w:name="_Toc8712"/>
      <w:bookmarkStart w:id="473" w:name="_Toc29956"/>
      <w:r>
        <w:rPr>
          <w:rFonts w:hint="eastAsia" w:ascii="Times New Roman" w:hAnsi="Times New Roman" w:cs="宋体"/>
          <w:i w:val="0"/>
          <w:iCs w:val="0"/>
          <w:caps w:val="0"/>
          <w:smallCaps w:val="0"/>
          <w:color w:val="000000" w:themeColor="text1"/>
          <w:lang w:val="en-US" w:eastAsia="zh-CN"/>
          <w14:textFill>
            <w14:solidFill>
              <w14:schemeClr w14:val="tx1"/>
            </w14:solidFill>
          </w14:textFill>
        </w:rPr>
        <w:t>射频敏感度</w:t>
      </w:r>
      <w:bookmarkEnd w:id="471"/>
      <w:bookmarkEnd w:id="472"/>
      <w:bookmarkEnd w:id="473"/>
    </w:p>
    <w:p>
      <w:pPr>
        <w:pStyle w:val="2"/>
        <w:rPr>
          <w:rFonts w:hint="eastAsia" w:ascii="Times New Roman" w:hAnsi="Times New Roman" w:cs="宋体"/>
          <w:i w:val="0"/>
          <w:iCs w:val="0"/>
          <w:caps w:val="0"/>
          <w:smallCaps w:val="0"/>
          <w:color w:val="000000" w:themeColor="text1"/>
          <w:lang w:val="en-US" w:eastAsia="zh-CN"/>
          <w14:textFill>
            <w14:solidFill>
              <w14:schemeClr w14:val="tx1"/>
            </w14:solidFill>
          </w14:textFill>
        </w:rPr>
      </w:pPr>
      <w:bookmarkStart w:id="474" w:name="_Toc14770"/>
      <w:bookmarkStart w:id="475" w:name="_Toc31993"/>
      <w:bookmarkStart w:id="476" w:name="_Toc13938"/>
      <w:r>
        <w:rPr>
          <w:rFonts w:hint="eastAsia" w:ascii="Times New Roman" w:hAnsi="Times New Roman" w:cs="宋体"/>
          <w:i w:val="0"/>
          <w:iCs w:val="0"/>
          <w:caps w:val="0"/>
          <w:smallCaps w:val="0"/>
          <w:color w:val="000000" w:themeColor="text1"/>
          <w:lang w:val="en-US" w:eastAsia="zh-CN"/>
          <w14:textFill>
            <w14:solidFill>
              <w14:schemeClr w14:val="tx1"/>
            </w14:solidFill>
          </w14:textFill>
        </w:rPr>
        <w:t>试验目的</w:t>
      </w:r>
      <w:bookmarkEnd w:id="474"/>
      <w:bookmarkEnd w:id="475"/>
      <w:bookmarkEnd w:id="476"/>
    </w:p>
    <w:p>
      <w:pP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ab/>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确定受试设备或电缆承受规定耦合电流或空间辐射的能力是否符合相关要求。</w:t>
      </w:r>
    </w:p>
    <w:p>
      <w:pPr>
        <w:pStyle w:val="2"/>
        <w:rPr>
          <w:rFonts w:hint="eastAsia" w:ascii="Times New Roman" w:hAnsi="Times New Roman" w:cs="宋体"/>
          <w:i w:val="0"/>
          <w:iCs w:val="0"/>
          <w:caps w:val="0"/>
          <w:smallCaps w:val="0"/>
          <w:color w:val="000000" w:themeColor="text1"/>
          <w:lang w:val="en-US" w:eastAsia="zh-CN"/>
          <w14:textFill>
            <w14:solidFill>
              <w14:schemeClr w14:val="tx1"/>
            </w14:solidFill>
          </w14:textFill>
        </w:rPr>
      </w:pPr>
      <w:bookmarkStart w:id="477" w:name="_Toc13410"/>
      <w:bookmarkStart w:id="478" w:name="_Toc21060"/>
      <w:bookmarkStart w:id="479" w:name="_Toc4664"/>
      <w:r>
        <w:rPr>
          <w:rFonts w:hint="eastAsia" w:ascii="Times New Roman" w:hAnsi="Times New Roman" w:cs="宋体"/>
          <w:i w:val="0"/>
          <w:iCs w:val="0"/>
          <w:caps w:val="0"/>
          <w:smallCaps w:val="0"/>
          <w:color w:val="000000" w:themeColor="text1"/>
          <w:lang w:val="en-US" w:eastAsia="zh-CN"/>
          <w14:textFill>
            <w14:solidFill>
              <w14:schemeClr w14:val="tx1"/>
            </w14:solidFill>
          </w14:textFill>
        </w:rPr>
        <w:t>试验要求</w:t>
      </w:r>
      <w:bookmarkEnd w:id="477"/>
      <w:bookmarkEnd w:id="478"/>
      <w:bookmarkEnd w:id="479"/>
    </w:p>
    <w:p>
      <w:pP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hint="eastAsia" w:ascii="Times New Roman" w:hAnsi="Times New Roman" w:cs="宋体"/>
          <w:i w:val="0"/>
          <w:iCs w:val="0"/>
          <w:caps w:val="0"/>
          <w:smallCaps w:val="0"/>
          <w:color w:val="000000" w:themeColor="text1"/>
          <w:lang w:val="en-US" w:eastAsia="zh-CN"/>
          <w14:textFill>
            <w14:solidFill>
              <w14:schemeClr w14:val="tx1"/>
            </w14:solidFill>
          </w14:textFill>
        </w:rPr>
        <w:t>FSECU</w:t>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安装于飞机</w:t>
      </w:r>
      <w:r>
        <w:rPr>
          <w:rFonts w:hint="eastAsia" w:ascii="Times New Roman" w:hAnsi="Times New Roman" w:cs="宋体"/>
          <w:i w:val="0"/>
          <w:iCs w:val="0"/>
          <w:caps w:val="0"/>
          <w:smallCaps w:val="0"/>
          <w:color w:val="000000" w:themeColor="text1"/>
          <w:lang w:eastAsia="zh-CN"/>
          <w14:textFill>
            <w14:solidFill>
              <w14:schemeClr w14:val="tx1"/>
            </w14:solidFill>
          </w14:textFill>
        </w:rPr>
        <w:t>中部EE舱设备架上的标准托架上</w:t>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，应通过DO－160G第20章，</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W</w:t>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类规定的传导射敏感度和</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F</w:t>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类规定的辐射敏感度。此类试验考核</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FSECU</w:t>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在</w:t>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fldChar w:fldCharType="begin"/>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instrText xml:space="preserve"> REF _Ref11402 \h </w:instrText>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fldChar w:fldCharType="separate"/>
      </w:r>
      <w:r>
        <w:rPr>
          <w:rFonts w:ascii="Times New Roman" w:hAnsi="Times New Roman" w:cs="宋体"/>
          <w:i w:val="0"/>
          <w:iCs w:val="0"/>
          <w:caps w:val="0"/>
          <w:smallCaps w:val="0"/>
          <w:color w:val="000000" w:themeColor="text1"/>
          <w14:textFill>
            <w14:solidFill>
              <w14:schemeClr w14:val="tx1"/>
            </w14:solidFill>
          </w14:textFill>
        </w:rPr>
        <w:t xml:space="preserve">表 </w:t>
      </w:r>
      <w:r>
        <w:rPr>
          <w:rFonts w:ascii="Times New Roman" w:hAnsi="Times New Roman" w:cs="宋体"/>
          <w:i w:val="0"/>
          <w:iCs w:val="0"/>
          <w:caps w:val="0"/>
          <w:smallCaps w:val="0"/>
          <w:color w:val="000000" w:themeColor="text1"/>
          <w14:textFill>
            <w14:solidFill>
              <w14:schemeClr w14:val="tx1"/>
            </w14:solidFill>
          </w14:textFill>
        </w:rPr>
        <w:fldChar w:fldCharType="begin"/>
      </w:r>
      <w:r>
        <w:rPr>
          <w:rFonts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ascii="Times New Roman" w:hAnsi="Times New Roman" w:cs="宋体"/>
          <w:i w:val="0"/>
          <w:iCs w:val="0"/>
          <w:caps w:val="0"/>
          <w:smallCaps w:val="0"/>
          <w:color w:val="000000" w:themeColor="text1"/>
          <w14:textFill>
            <w14:solidFill>
              <w14:schemeClr w14:val="tx1"/>
            </w14:solidFill>
          </w14:textFill>
        </w:rPr>
        <w:fldChar w:fldCharType="separate"/>
      </w:r>
      <w:r>
        <w:rPr>
          <w:rFonts w:ascii="Times New Roman" w:hAnsi="Times New Roman" w:cs="宋体"/>
          <w:i w:val="0"/>
          <w:iCs w:val="0"/>
          <w:caps w:val="0"/>
          <w:smallCaps w:val="0"/>
          <w:color w:val="000000" w:themeColor="text1"/>
          <w14:textFill>
            <w14:solidFill>
              <w14:schemeClr w14:val="tx1"/>
            </w14:solidFill>
          </w14:textFill>
        </w:rPr>
        <w:t>18</w:t>
      </w:r>
      <w:r>
        <w:rPr>
          <w:rFonts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eastAsia="zh-CN"/>
          <w14:textFill>
            <w14:solidFill>
              <w14:schemeClr w14:val="tx1"/>
            </w14:solidFill>
          </w14:textFill>
        </w:rPr>
        <w:t>-</w:t>
      </w:r>
      <w:r>
        <w:rPr>
          <w:rFonts w:ascii="Times New Roman" w:hAnsi="Times New Roman" w:cs="宋体"/>
          <w:i w:val="0"/>
          <w:iCs w:val="0"/>
          <w:caps w:val="0"/>
          <w:smallCaps w:val="0"/>
          <w:color w:val="000000" w:themeColor="text1"/>
          <w14:textFill>
            <w14:solidFill>
              <w14:schemeClr w14:val="tx1"/>
            </w14:solidFill>
          </w14:textFill>
        </w:rPr>
        <w:t>1</w:t>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fldChar w:fldCharType="end"/>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规定的传导敏感度和</w:t>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fldChar w:fldCharType="begin"/>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instrText xml:space="preserve"> REF _Ref11435 \h </w:instrText>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fldChar w:fldCharType="separate"/>
      </w:r>
      <w:r>
        <w:rPr>
          <w:rFonts w:ascii="Times New Roman" w:hAnsi="Times New Roman" w:cs="宋体"/>
          <w:i w:val="0"/>
          <w:iCs w:val="0"/>
          <w:caps w:val="0"/>
          <w:smallCaps w:val="0"/>
          <w:color w:val="000000" w:themeColor="text1"/>
          <w14:textFill>
            <w14:solidFill>
              <w14:schemeClr w14:val="tx1"/>
            </w14:solidFill>
          </w14:textFill>
        </w:rPr>
        <w:t xml:space="preserve">表 </w:t>
      </w:r>
      <w:r>
        <w:rPr>
          <w:rFonts w:ascii="Times New Roman" w:hAnsi="Times New Roman" w:cs="宋体"/>
          <w:i w:val="0"/>
          <w:iCs w:val="0"/>
          <w:caps w:val="0"/>
          <w:smallCaps w:val="0"/>
          <w:color w:val="000000" w:themeColor="text1"/>
          <w14:textFill>
            <w14:solidFill>
              <w14:schemeClr w14:val="tx1"/>
            </w14:solidFill>
          </w14:textFill>
        </w:rPr>
        <w:fldChar w:fldCharType="begin"/>
      </w:r>
      <w:r>
        <w:rPr>
          <w:rFonts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ascii="Times New Roman" w:hAnsi="Times New Roman" w:cs="宋体"/>
          <w:i w:val="0"/>
          <w:iCs w:val="0"/>
          <w:caps w:val="0"/>
          <w:smallCaps w:val="0"/>
          <w:color w:val="000000" w:themeColor="text1"/>
          <w14:textFill>
            <w14:solidFill>
              <w14:schemeClr w14:val="tx1"/>
            </w14:solidFill>
          </w14:textFill>
        </w:rPr>
        <w:fldChar w:fldCharType="separate"/>
      </w:r>
      <w:r>
        <w:rPr>
          <w:rFonts w:ascii="Times New Roman" w:hAnsi="Times New Roman" w:cs="宋体"/>
          <w:i w:val="0"/>
          <w:iCs w:val="0"/>
          <w:caps w:val="0"/>
          <w:smallCaps w:val="0"/>
          <w:color w:val="000000" w:themeColor="text1"/>
          <w14:textFill>
            <w14:solidFill>
              <w14:schemeClr w14:val="tx1"/>
            </w14:solidFill>
          </w14:textFill>
        </w:rPr>
        <w:t>18</w:t>
      </w:r>
      <w:r>
        <w:rPr>
          <w:rFonts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eastAsia="zh-CN"/>
          <w14:textFill>
            <w14:solidFill>
              <w14:schemeClr w14:val="tx1"/>
            </w14:solidFill>
          </w14:textFill>
        </w:rPr>
        <w:t>-</w:t>
      </w:r>
      <w:r>
        <w:rPr>
          <w:rFonts w:ascii="Times New Roman" w:hAnsi="Times New Roman" w:cs="宋体"/>
          <w:i w:val="0"/>
          <w:iCs w:val="0"/>
          <w:caps w:val="0"/>
          <w:smallCaps w:val="0"/>
          <w:color w:val="000000" w:themeColor="text1"/>
          <w14:textFill>
            <w14:solidFill>
              <w14:schemeClr w14:val="tx1"/>
            </w14:solidFill>
          </w14:textFill>
        </w:rPr>
        <w:t>2</w:t>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fldChar w:fldCharType="end"/>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规定的辐射敏感度下的性能特征。</w:t>
      </w:r>
    </w:p>
    <w:p>
      <w:pPr>
        <w:pStyle w:val="11"/>
        <w:ind w:left="0" w:leftChars="0" w:firstLine="0" w:firstLineChars="0"/>
        <w:rPr>
          <w:rFonts w:hint="default" w:ascii="Times New Roman" w:hAnsi="Times New Roman" w:cs="宋体"/>
          <w:i w:val="0"/>
          <w:iCs w:val="0"/>
          <w:caps w:val="0"/>
          <w:smallCaps w:val="0"/>
          <w:color w:val="000000" w:themeColor="text1"/>
          <w:lang w:val="en-US" w:eastAsia="zh-CN"/>
          <w14:textFill>
            <w14:solidFill>
              <w14:schemeClr w14:val="tx1"/>
            </w14:solidFill>
          </w14:textFill>
        </w:rPr>
      </w:pPr>
      <w:r>
        <w:rPr>
          <w:rFonts w:ascii="Times New Roman" w:hAnsi="Times New Roman" w:cs="宋体"/>
          <w:i w:val="0"/>
          <w:iCs w:val="0"/>
          <w:caps w:val="0"/>
          <w:smallCaps w:val="0"/>
          <w:color w:val="000000" w:themeColor="text1"/>
          <w14:textFill>
            <w14:solidFill>
              <w14:schemeClr w14:val="tx1"/>
            </w14:solidFill>
          </w14:textFill>
        </w:rPr>
        <w:t xml:space="preserve">表 </w:t>
      </w:r>
      <w:r>
        <w:rPr>
          <w:rFonts w:ascii="Times New Roman" w:hAnsi="Times New Roman" w:cs="宋体"/>
          <w:i w:val="0"/>
          <w:iCs w:val="0"/>
          <w:caps w:val="0"/>
          <w:smallCaps w:val="0"/>
          <w:color w:val="000000" w:themeColor="text1"/>
          <w14:textFill>
            <w14:solidFill>
              <w14:schemeClr w14:val="tx1"/>
            </w14:solidFill>
          </w14:textFill>
        </w:rPr>
        <w:fldChar w:fldCharType="begin"/>
      </w:r>
      <w:r>
        <w:rPr>
          <w:rFonts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ascii="Times New Roman" w:hAnsi="Times New Roman" w:cs="宋体"/>
          <w:i w:val="0"/>
          <w:iCs w:val="0"/>
          <w:caps w:val="0"/>
          <w:smallCaps w:val="0"/>
          <w:color w:val="000000" w:themeColor="text1"/>
          <w14:textFill>
            <w14:solidFill>
              <w14:schemeClr w14:val="tx1"/>
            </w14:solidFill>
          </w14:textFill>
        </w:rPr>
        <w:fldChar w:fldCharType="separate"/>
      </w:r>
      <w:r>
        <w:rPr>
          <w:rFonts w:ascii="Times New Roman" w:hAnsi="Times New Roman" w:cs="宋体"/>
          <w:i w:val="0"/>
          <w:iCs w:val="0"/>
          <w:caps w:val="0"/>
          <w:smallCaps w:val="0"/>
          <w:color w:val="000000" w:themeColor="text1"/>
          <w14:textFill>
            <w14:solidFill>
              <w14:schemeClr w14:val="tx1"/>
            </w14:solidFill>
          </w14:textFill>
        </w:rPr>
        <w:t>18</w:t>
      </w:r>
      <w:r>
        <w:rPr>
          <w:rFonts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eastAsia="zh-CN"/>
          <w14:textFill>
            <w14:solidFill>
              <w14:schemeClr w14:val="tx1"/>
            </w14:solidFill>
          </w14:textFill>
        </w:rPr>
        <w:t>-</w:t>
      </w:r>
      <w:r>
        <w:rPr>
          <w:rFonts w:ascii="Times New Roman" w:hAnsi="Times New Roman" w:cs="宋体"/>
          <w:i w:val="0"/>
          <w:iCs w:val="0"/>
          <w:caps w:val="0"/>
          <w:smallCaps w:val="0"/>
          <w:color w:val="000000" w:themeColor="text1"/>
          <w14:textFill>
            <w14:solidFill>
              <w14:schemeClr w14:val="tx1"/>
            </w14:solidFill>
          </w14:textFill>
        </w:rPr>
        <w:fldChar w:fldCharType="begin"/>
      </w:r>
      <w:r>
        <w:rPr>
          <w:rFonts w:ascii="Times New Roman" w:hAnsi="Times New Roman" w:cs="宋体"/>
          <w:i w:val="0"/>
          <w:iCs w:val="0"/>
          <w:caps w:val="0"/>
          <w:smallCaps w:val="0"/>
          <w:color w:val="000000" w:themeColor="text1"/>
          <w14:textFill>
            <w14:solidFill>
              <w14:schemeClr w14:val="tx1"/>
            </w14:solidFill>
          </w14:textFill>
        </w:rPr>
        <w:instrText xml:space="preserve"> SEQ 表 \* ARABIC \s 1 </w:instrText>
      </w:r>
      <w:r>
        <w:rPr>
          <w:rFonts w:ascii="Times New Roman" w:hAnsi="Times New Roman" w:cs="宋体"/>
          <w:i w:val="0"/>
          <w:iCs w:val="0"/>
          <w:caps w:val="0"/>
          <w:smallCaps w:val="0"/>
          <w:color w:val="000000" w:themeColor="text1"/>
          <w14:textFill>
            <w14:solidFill>
              <w14:schemeClr w14:val="tx1"/>
            </w14:solidFill>
          </w14:textFill>
        </w:rPr>
        <w:fldChar w:fldCharType="separate"/>
      </w:r>
      <w:r>
        <w:rPr>
          <w:rFonts w:ascii="Times New Roman" w:hAnsi="Times New Roman" w:cs="宋体"/>
          <w:i w:val="0"/>
          <w:iCs w:val="0"/>
          <w:caps w:val="0"/>
          <w:smallCaps w:val="0"/>
          <w:color w:val="000000" w:themeColor="text1"/>
          <w14:textFill>
            <w14:solidFill>
              <w14:schemeClr w14:val="tx1"/>
            </w14:solidFill>
          </w14:textFill>
        </w:rPr>
        <w:t>1</w:t>
      </w:r>
      <w:r>
        <w:rPr>
          <w:rFonts w:ascii="Times New Roman" w:hAnsi="Times New Roman" w:cs="宋体"/>
          <w:i w:val="0"/>
          <w:iCs w:val="0"/>
          <w:caps w:val="0"/>
          <w:smallCaps w:val="0"/>
          <w:color w:val="000000" w:themeColor="text1"/>
          <w14:textFill>
            <w14:solidFill>
              <w14:schemeClr w14:val="tx1"/>
            </w14:solidFill>
          </w14:textFill>
        </w:rPr>
        <w:fldChar w:fldCharType="end"/>
      </w:r>
      <w:bookmarkStart w:id="480" w:name="_Toc1739"/>
      <w:bookmarkStart w:id="481" w:name="_Toc1900"/>
      <w:bookmarkStart w:id="482" w:name="_Toc24110"/>
      <w:r>
        <w:rPr>
          <w:rFonts w:hint="eastAsia" w:ascii="Times New Roman" w:hAnsi="Times New Roman" w:cs="宋体"/>
          <w:i w:val="0"/>
          <w:iCs w:val="0"/>
          <w:caps w:val="0"/>
          <w:smallCaps w:val="0"/>
          <w:color w:val="000000" w:themeColor="text1"/>
          <w:lang w:val="en-US" w:eastAsia="zh-CN"/>
          <w14:textFill>
            <w14:solidFill>
              <w14:schemeClr w14:val="tx1"/>
            </w14:solidFill>
          </w14:textFill>
        </w:rPr>
        <w:t xml:space="preserve"> 传导敏感度试验条件</w:t>
      </w:r>
      <w:bookmarkEnd w:id="480"/>
      <w:bookmarkEnd w:id="481"/>
      <w:bookmarkEnd w:id="482"/>
    </w:p>
    <w:tbl>
      <w:tblPr>
        <w:tblStyle w:val="30"/>
        <w:tblW w:w="4997"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4516"/>
        <w:gridCol w:w="4764"/>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blHeader/>
          <w:jc w:val="center"/>
        </w:trPr>
        <w:tc>
          <w:tcPr>
            <w:tcW w:w="2433" w:type="pct"/>
            <w:tcBorders>
              <w:top w:val="single" w:color="auto" w:sz="12" w:space="0"/>
              <w:left w:val="single" w:color="auto" w:sz="12" w:space="0"/>
              <w:bottom w:val="single" w:color="auto" w:sz="12" w:space="0"/>
              <w:right w:val="single" w:color="auto" w:sz="6"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ascii="Times New Roman" w:hAnsi="Times New Roman" w:eastAsia="宋体" w:cs="宋体"/>
                <w:b/>
                <w:bCs/>
                <w:i w:val="0"/>
                <w:iCs w:val="0"/>
                <w:caps w:val="0"/>
                <w:smallCaps w:val="0"/>
                <w:color w:val="000000" w:themeColor="text1"/>
                <w:sz w:val="21"/>
                <w:szCs w:val="21"/>
                <w14:textFill>
                  <w14:solidFill>
                    <w14:schemeClr w14:val="tx1"/>
                  </w14:solidFill>
                </w14:textFill>
                <w14:ligatures w14:val="none"/>
              </w:rPr>
            </w:pPr>
            <w:r>
              <w:rPr>
                <w:rFonts w:hint="eastAsia" w:ascii="Times New Roman" w:hAnsi="Times New Roman" w:eastAsia="宋体" w:cs="宋体"/>
                <w:b/>
                <w:bCs/>
                <w:i w:val="0"/>
                <w:iCs w:val="0"/>
                <w:caps w:val="0"/>
                <w:smallCaps w:val="0"/>
                <w:color w:val="000000" w:themeColor="text1"/>
                <w:sz w:val="21"/>
                <w:szCs w:val="21"/>
                <w14:textFill>
                  <w14:solidFill>
                    <w14:schemeClr w14:val="tx1"/>
                  </w14:solidFill>
                </w14:textFill>
                <w14:ligatures w14:val="none"/>
              </w:rPr>
              <w:t>频率（</w:t>
            </w:r>
            <w:r>
              <w:rPr>
                <w:rFonts w:ascii="Times New Roman" w:hAnsi="Times New Roman" w:eastAsia="宋体" w:cs="宋体"/>
                <w:b/>
                <w:bCs/>
                <w:i w:val="0"/>
                <w:iCs w:val="0"/>
                <w:caps w:val="0"/>
                <w:smallCaps w:val="0"/>
                <w:color w:val="000000" w:themeColor="text1"/>
                <w:sz w:val="21"/>
                <w:szCs w:val="21"/>
                <w14:textFill>
                  <w14:solidFill>
                    <w14:schemeClr w14:val="tx1"/>
                  </w14:solidFill>
                </w14:textFill>
                <w14:ligatures w14:val="none"/>
              </w:rPr>
              <w:t>MHz</w:t>
            </w:r>
            <w:r>
              <w:rPr>
                <w:rFonts w:hint="eastAsia" w:ascii="Times New Roman" w:hAnsi="Times New Roman" w:eastAsia="宋体" w:cs="宋体"/>
                <w:b/>
                <w:bCs/>
                <w:i w:val="0"/>
                <w:iCs w:val="0"/>
                <w:caps w:val="0"/>
                <w:smallCaps w:val="0"/>
                <w:color w:val="000000" w:themeColor="text1"/>
                <w:sz w:val="21"/>
                <w:szCs w:val="21"/>
                <w14:textFill>
                  <w14:solidFill>
                    <w14:schemeClr w14:val="tx1"/>
                  </w14:solidFill>
                </w14:textFill>
                <w14:ligatures w14:val="none"/>
              </w:rPr>
              <w:t>）</w:t>
            </w:r>
          </w:p>
        </w:tc>
        <w:tc>
          <w:tcPr>
            <w:tcW w:w="2566" w:type="pct"/>
            <w:tcBorders>
              <w:top w:val="single" w:color="auto" w:sz="12" w:space="0"/>
              <w:left w:val="single" w:color="auto" w:sz="6" w:space="0"/>
              <w:bottom w:val="single" w:color="auto" w:sz="12" w:space="0"/>
              <w:right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ascii="Times New Roman" w:hAnsi="Times New Roman" w:eastAsia="宋体" w:cs="宋体"/>
                <w:b/>
                <w:bCs/>
                <w:i w:val="0"/>
                <w:iCs w:val="0"/>
                <w:caps w:val="0"/>
                <w:smallCaps w:val="0"/>
                <w:color w:val="000000" w:themeColor="text1"/>
                <w:sz w:val="21"/>
                <w:szCs w:val="21"/>
                <w14:textFill>
                  <w14:solidFill>
                    <w14:schemeClr w14:val="tx1"/>
                  </w14:solidFill>
                </w14:textFill>
                <w14:ligatures w14:val="none"/>
              </w:rPr>
            </w:pPr>
            <w:r>
              <w:rPr>
                <w:rFonts w:hint="eastAsia" w:ascii="Times New Roman" w:hAnsi="Times New Roman" w:eastAsia="宋体" w:cs="宋体"/>
                <w:b/>
                <w:bCs/>
                <w:i w:val="0"/>
                <w:iCs w:val="0"/>
                <w:caps w:val="0"/>
                <w:smallCaps w:val="0"/>
                <w:color w:val="000000" w:themeColor="text1"/>
                <w:sz w:val="21"/>
                <w:szCs w:val="21"/>
                <w14:textFill>
                  <w14:solidFill>
                    <w14:schemeClr w14:val="tx1"/>
                  </w14:solidFill>
                </w14:textFill>
                <w14:ligatures w14:val="none"/>
              </w:rPr>
              <w:t>电平（</w:t>
            </w:r>
            <w:r>
              <w:rPr>
                <w:rFonts w:ascii="Times New Roman" w:hAnsi="Times New Roman" w:eastAsia="宋体" w:cs="宋体"/>
                <w:b/>
                <w:bCs/>
                <w:i w:val="0"/>
                <w:iCs w:val="0"/>
                <w:caps w:val="0"/>
                <w:smallCaps w:val="0"/>
                <w:color w:val="000000" w:themeColor="text1"/>
                <w:sz w:val="21"/>
                <w:szCs w:val="21"/>
                <w14:textFill>
                  <w14:solidFill>
                    <w14:schemeClr w14:val="tx1"/>
                  </w14:solidFill>
                </w14:textFill>
                <w14:ligatures w14:val="none"/>
              </w:rPr>
              <w:t>mA)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433" w:type="pct"/>
            <w:tcBorders>
              <w:top w:val="single" w:color="auto" w:sz="12" w:space="0"/>
              <w:left w:val="single" w:color="auto" w:sz="12" w:space="0"/>
              <w:bottom w:val="single" w:color="auto" w:sz="6" w:space="0"/>
              <w:right w:val="single" w:color="auto" w:sz="6"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14:ligatures w14:val="none"/>
              </w:rPr>
            </w:pPr>
            <w:r>
              <w:rPr>
                <w:rFonts w:ascii="Times New Roman" w:hAnsi="Times New Roman" w:eastAsia="宋体" w:cs="宋体"/>
                <w:i w:val="0"/>
                <w:iCs w:val="0"/>
                <w:caps w:val="0"/>
                <w:smallCaps w:val="0"/>
                <w:color w:val="000000" w:themeColor="text1"/>
                <w:sz w:val="21"/>
                <w:szCs w:val="21"/>
                <w14:textFill>
                  <w14:solidFill>
                    <w14:schemeClr w14:val="tx1"/>
                  </w14:solidFill>
                </w14:textFill>
                <w14:ligatures w14:val="none"/>
              </w:rPr>
              <w:t>0.01</w:t>
            </w:r>
          </w:p>
        </w:tc>
        <w:tc>
          <w:tcPr>
            <w:tcW w:w="2566" w:type="pct"/>
            <w:tcBorders>
              <w:top w:val="single" w:color="auto" w:sz="12" w:space="0"/>
              <w:left w:val="single" w:color="auto" w:sz="6" w:space="0"/>
              <w:bottom w:val="single" w:color="auto" w:sz="6" w:space="0"/>
              <w:right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hint="eastAsia" w:ascii="Times New Roman" w:hAnsi="Times New Roman" w:eastAsia="宋体" w:cs="宋体"/>
                <w:i w:val="0"/>
                <w:iCs w:val="0"/>
                <w:caps w:val="0"/>
                <w:smallCaps w:val="0"/>
                <w:color w:val="000000" w:themeColor="text1"/>
                <w:sz w:val="21"/>
                <w:szCs w:val="21"/>
                <w:lang w:eastAsia="zh-CN"/>
                <w14:textFill>
                  <w14:solidFill>
                    <w14:schemeClr w14:val="tx1"/>
                  </w14:solidFill>
                </w14:textFill>
                <w14:ligatures w14:val="none"/>
              </w:rPr>
            </w:pPr>
            <w:r>
              <w:rPr>
                <w:rFonts w:hint="eastAsia" w:ascii="Times New Roman" w:hAnsi="Times New Roman" w:cs="宋体"/>
                <w:i w:val="0"/>
                <w:iCs w:val="0"/>
                <w:caps w:val="0"/>
                <w:smallCaps w:val="0"/>
                <w:color w:val="000000" w:themeColor="text1"/>
                <w:sz w:val="21"/>
                <w:szCs w:val="21"/>
                <w:lang w:val="en-US" w:eastAsia="zh-CN"/>
                <w14:textFill>
                  <w14:solidFill>
                    <w14:schemeClr w14:val="tx1"/>
                  </w14:solidFill>
                </w14:textFill>
                <w14:ligatures w14:val="none"/>
              </w:rPr>
              <w:t>3</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433" w:type="pct"/>
            <w:tcBorders>
              <w:top w:val="single" w:color="auto" w:sz="6" w:space="0"/>
              <w:left w:val="single" w:color="auto" w:sz="12" w:space="0"/>
              <w:bottom w:val="single" w:color="auto" w:sz="6" w:space="0"/>
              <w:right w:val="single" w:color="auto" w:sz="6"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14:ligatures w14:val="none"/>
              </w:rPr>
            </w:pPr>
            <w:r>
              <w:rPr>
                <w:rFonts w:ascii="Times New Roman" w:hAnsi="Times New Roman" w:eastAsia="宋体" w:cs="宋体"/>
                <w:i w:val="0"/>
                <w:iCs w:val="0"/>
                <w:caps w:val="0"/>
                <w:smallCaps w:val="0"/>
                <w:color w:val="000000" w:themeColor="text1"/>
                <w:sz w:val="21"/>
                <w:szCs w:val="21"/>
                <w14:textFill>
                  <w14:solidFill>
                    <w14:schemeClr w14:val="tx1"/>
                  </w14:solidFill>
                </w14:textFill>
                <w14:ligatures w14:val="none"/>
              </w:rPr>
              <w:t>0.5</w:t>
            </w:r>
          </w:p>
        </w:tc>
        <w:tc>
          <w:tcPr>
            <w:tcW w:w="2566" w:type="pct"/>
            <w:tcBorders>
              <w:top w:val="single" w:color="auto" w:sz="6" w:space="0"/>
              <w:left w:val="single" w:color="auto" w:sz="6" w:space="0"/>
              <w:bottom w:val="single" w:color="auto" w:sz="6" w:space="0"/>
              <w:right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14:ligatures w14:val="none"/>
              </w:rPr>
            </w:pPr>
            <w:r>
              <w:rPr>
                <w:rFonts w:hint="eastAsia" w:ascii="Times New Roman" w:hAnsi="Times New Roman" w:cs="宋体"/>
                <w:i w:val="0"/>
                <w:iCs w:val="0"/>
                <w:caps w:val="0"/>
                <w:smallCaps w:val="0"/>
                <w:color w:val="000000" w:themeColor="text1"/>
                <w:sz w:val="21"/>
                <w:szCs w:val="21"/>
                <w:lang w:val="en-US" w:eastAsia="zh-CN"/>
                <w14:textFill>
                  <w14:solidFill>
                    <w14:schemeClr w14:val="tx1"/>
                  </w14:solidFill>
                </w14:textFill>
                <w14:ligatures w14:val="none"/>
              </w:rPr>
              <w:t>150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433" w:type="pct"/>
            <w:tcBorders>
              <w:top w:val="single" w:color="auto" w:sz="6" w:space="0"/>
              <w:left w:val="single" w:color="auto" w:sz="12" w:space="0"/>
              <w:bottom w:val="single" w:color="auto" w:sz="6" w:space="0"/>
              <w:right w:val="single" w:color="auto" w:sz="6"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14:ligatures w14:val="none"/>
              </w:rPr>
            </w:pPr>
            <w:r>
              <w:rPr>
                <w:rFonts w:ascii="Times New Roman" w:hAnsi="Times New Roman" w:eastAsia="宋体" w:cs="宋体"/>
                <w:i w:val="0"/>
                <w:iCs w:val="0"/>
                <w:caps w:val="0"/>
                <w:smallCaps w:val="0"/>
                <w:color w:val="000000" w:themeColor="text1"/>
                <w:sz w:val="21"/>
                <w:szCs w:val="21"/>
                <w14:textFill>
                  <w14:solidFill>
                    <w14:schemeClr w14:val="tx1"/>
                  </w14:solidFill>
                </w14:textFill>
                <w14:ligatures w14:val="none"/>
              </w:rPr>
              <w:t>1</w:t>
            </w:r>
          </w:p>
        </w:tc>
        <w:tc>
          <w:tcPr>
            <w:tcW w:w="2566" w:type="pct"/>
            <w:tcBorders>
              <w:top w:val="single" w:color="auto" w:sz="6" w:space="0"/>
              <w:left w:val="single" w:color="auto" w:sz="6" w:space="0"/>
              <w:bottom w:val="single" w:color="auto" w:sz="6" w:space="0"/>
              <w:right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14:ligatures w14:val="none"/>
              </w:rPr>
            </w:pPr>
            <w:r>
              <w:rPr>
                <w:rFonts w:hint="eastAsia" w:ascii="Times New Roman" w:hAnsi="Times New Roman" w:cs="宋体"/>
                <w:i w:val="0"/>
                <w:iCs w:val="0"/>
                <w:caps w:val="0"/>
                <w:smallCaps w:val="0"/>
                <w:color w:val="000000" w:themeColor="text1"/>
                <w:sz w:val="21"/>
                <w:szCs w:val="21"/>
                <w:lang w:val="en-US" w:eastAsia="zh-CN"/>
                <w14:textFill>
                  <w14:solidFill>
                    <w14:schemeClr w14:val="tx1"/>
                  </w14:solidFill>
                </w14:textFill>
                <w14:ligatures w14:val="none"/>
              </w:rPr>
              <w:t>150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433" w:type="pct"/>
            <w:tcBorders>
              <w:top w:val="single" w:color="auto" w:sz="6" w:space="0"/>
              <w:left w:val="single" w:color="auto" w:sz="12" w:space="0"/>
              <w:bottom w:val="single" w:color="auto" w:sz="6" w:space="0"/>
              <w:right w:val="single" w:color="auto" w:sz="6"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14:ligatures w14:val="none"/>
              </w:rPr>
            </w:pPr>
            <w:r>
              <w:rPr>
                <w:rFonts w:ascii="Times New Roman" w:hAnsi="Times New Roman" w:eastAsia="宋体" w:cs="宋体"/>
                <w:i w:val="0"/>
                <w:iCs w:val="0"/>
                <w:caps w:val="0"/>
                <w:smallCaps w:val="0"/>
                <w:color w:val="000000" w:themeColor="text1"/>
                <w:sz w:val="21"/>
                <w:szCs w:val="21"/>
                <w14:textFill>
                  <w14:solidFill>
                    <w14:schemeClr w14:val="tx1"/>
                  </w14:solidFill>
                </w14:textFill>
                <w14:ligatures w14:val="none"/>
              </w:rPr>
              <w:t>30</w:t>
            </w:r>
          </w:p>
        </w:tc>
        <w:tc>
          <w:tcPr>
            <w:tcW w:w="2566" w:type="pct"/>
            <w:tcBorders>
              <w:top w:val="single" w:color="auto" w:sz="6" w:space="0"/>
              <w:left w:val="single" w:color="auto" w:sz="6" w:space="0"/>
              <w:bottom w:val="single" w:color="auto" w:sz="6" w:space="0"/>
              <w:right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14:ligatures w14:val="none"/>
              </w:rPr>
            </w:pPr>
            <w:r>
              <w:rPr>
                <w:rFonts w:hint="eastAsia" w:ascii="Times New Roman" w:hAnsi="Times New Roman" w:cs="宋体"/>
                <w:i w:val="0"/>
                <w:iCs w:val="0"/>
                <w:caps w:val="0"/>
                <w:smallCaps w:val="0"/>
                <w:color w:val="000000" w:themeColor="text1"/>
                <w:sz w:val="21"/>
                <w:szCs w:val="21"/>
                <w:lang w:val="en-US" w:eastAsia="zh-CN"/>
                <w14:textFill>
                  <w14:solidFill>
                    <w14:schemeClr w14:val="tx1"/>
                  </w14:solidFill>
                </w14:textFill>
                <w14:ligatures w14:val="none"/>
              </w:rPr>
              <w:t>150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433" w:type="pct"/>
            <w:tcBorders>
              <w:top w:val="single" w:color="auto" w:sz="6" w:space="0"/>
              <w:left w:val="single" w:color="auto" w:sz="12" w:space="0"/>
              <w:bottom w:val="single" w:color="auto" w:sz="6" w:space="0"/>
              <w:right w:val="single" w:color="auto" w:sz="6"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14:ligatures w14:val="none"/>
              </w:rPr>
            </w:pPr>
            <w:r>
              <w:rPr>
                <w:rFonts w:hint="eastAsia" w:ascii="Times New Roman" w:hAnsi="Times New Roman" w:cs="宋体"/>
                <w:i w:val="0"/>
                <w:iCs w:val="0"/>
                <w:caps w:val="0"/>
                <w:smallCaps w:val="0"/>
                <w:color w:val="000000" w:themeColor="text1"/>
                <w:sz w:val="21"/>
                <w:szCs w:val="21"/>
                <w:lang w:val="en-US" w:eastAsia="zh-CN"/>
                <w14:textFill>
                  <w14:solidFill>
                    <w14:schemeClr w14:val="tx1"/>
                  </w14:solidFill>
                </w14:textFill>
                <w14:ligatures w14:val="none"/>
              </w:rPr>
              <w:t>40</w:t>
            </w:r>
          </w:p>
        </w:tc>
        <w:tc>
          <w:tcPr>
            <w:tcW w:w="2566" w:type="pct"/>
            <w:tcBorders>
              <w:top w:val="single" w:color="auto" w:sz="6" w:space="0"/>
              <w:left w:val="single" w:color="auto" w:sz="6" w:space="0"/>
              <w:bottom w:val="single" w:color="auto" w:sz="6" w:space="0"/>
              <w:right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14:ligatures w14:val="none"/>
              </w:rPr>
            </w:pPr>
            <w:r>
              <w:rPr>
                <w:rFonts w:hint="eastAsia" w:ascii="Times New Roman" w:hAnsi="Times New Roman" w:cs="宋体"/>
                <w:i w:val="0"/>
                <w:iCs w:val="0"/>
                <w:caps w:val="0"/>
                <w:smallCaps w:val="0"/>
                <w:color w:val="000000" w:themeColor="text1"/>
                <w:sz w:val="21"/>
                <w:szCs w:val="21"/>
                <w:lang w:val="en-US" w:eastAsia="zh-CN"/>
                <w14:textFill>
                  <w14:solidFill>
                    <w14:schemeClr w14:val="tx1"/>
                  </w14:solidFill>
                </w14:textFill>
                <w14:ligatures w14:val="none"/>
              </w:rPr>
              <w:t>150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433" w:type="pct"/>
            <w:tcBorders>
              <w:top w:val="single" w:color="auto" w:sz="6" w:space="0"/>
              <w:left w:val="single" w:color="auto" w:sz="12" w:space="0"/>
              <w:bottom w:val="single" w:color="auto" w:sz="6" w:space="0"/>
              <w:right w:val="single" w:color="auto" w:sz="6"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ascii="Times New Roman" w:hAnsi="Times New Roman" w:cs="宋体"/>
                <w:i w:val="0"/>
                <w:iCs w:val="0"/>
                <w:caps w:val="0"/>
                <w:smallCaps w:val="0"/>
                <w:color w:val="000000" w:themeColor="text1"/>
                <w:sz w:val="21"/>
                <w:szCs w:val="21"/>
                <w:lang w:val="en-US" w:eastAsia="zh-CN"/>
                <w14:textFill>
                  <w14:solidFill>
                    <w14:schemeClr w14:val="tx1"/>
                  </w14:solidFill>
                </w14:textFill>
                <w14:ligatures w14:val="none"/>
              </w:rPr>
            </w:pPr>
            <w:r>
              <w:rPr>
                <w:rFonts w:hint="eastAsia" w:ascii="Times New Roman" w:hAnsi="Times New Roman" w:cs="宋体"/>
                <w:i w:val="0"/>
                <w:iCs w:val="0"/>
                <w:caps w:val="0"/>
                <w:smallCaps w:val="0"/>
                <w:color w:val="000000" w:themeColor="text1"/>
                <w:sz w:val="21"/>
                <w:szCs w:val="21"/>
                <w:lang w:val="en-US" w:eastAsia="zh-CN"/>
                <w14:textFill>
                  <w14:solidFill>
                    <w14:schemeClr w14:val="tx1"/>
                  </w14:solidFill>
                </w14:textFill>
                <w14:ligatures w14:val="none"/>
              </w:rPr>
              <w:t>100</w:t>
            </w:r>
          </w:p>
        </w:tc>
        <w:tc>
          <w:tcPr>
            <w:tcW w:w="2566" w:type="pct"/>
            <w:tcBorders>
              <w:top w:val="single" w:color="auto" w:sz="6" w:space="0"/>
              <w:left w:val="single" w:color="auto" w:sz="6" w:space="0"/>
              <w:bottom w:val="single" w:color="auto" w:sz="6" w:space="0"/>
              <w:right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14:ligatures w14:val="none"/>
              </w:rPr>
            </w:pPr>
            <w:r>
              <w:rPr>
                <w:rFonts w:hint="eastAsia" w:ascii="Times New Roman" w:hAnsi="Times New Roman" w:cs="宋体"/>
                <w:i w:val="0"/>
                <w:iCs w:val="0"/>
                <w:caps w:val="0"/>
                <w:smallCaps w:val="0"/>
                <w:color w:val="000000" w:themeColor="text1"/>
                <w:sz w:val="21"/>
                <w:szCs w:val="21"/>
                <w:lang w:val="en-US" w:eastAsia="zh-CN"/>
                <w14:textFill>
                  <w14:solidFill>
                    <w14:schemeClr w14:val="tx1"/>
                  </w14:solidFill>
                </w14:textFill>
                <w14:ligatures w14:val="none"/>
              </w:rPr>
              <w:t>80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433" w:type="pct"/>
            <w:tcBorders>
              <w:top w:val="single" w:color="auto" w:sz="6" w:space="0"/>
              <w:left w:val="single" w:color="auto" w:sz="12" w:space="0"/>
              <w:bottom w:val="single" w:color="auto" w:sz="12" w:space="0"/>
              <w:right w:val="single" w:color="auto" w:sz="6"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ascii="Times New Roman" w:hAnsi="Times New Roman" w:cs="宋体"/>
                <w:i w:val="0"/>
                <w:iCs w:val="0"/>
                <w:caps w:val="0"/>
                <w:smallCaps w:val="0"/>
                <w:color w:val="000000" w:themeColor="text1"/>
                <w:sz w:val="21"/>
                <w:szCs w:val="21"/>
                <w:lang w:val="en-US" w:eastAsia="zh-CN"/>
                <w14:textFill>
                  <w14:solidFill>
                    <w14:schemeClr w14:val="tx1"/>
                  </w14:solidFill>
                </w14:textFill>
                <w14:ligatures w14:val="none"/>
              </w:rPr>
            </w:pPr>
            <w:r>
              <w:rPr>
                <w:rFonts w:hint="eastAsia" w:ascii="Times New Roman" w:hAnsi="Times New Roman" w:cs="宋体"/>
                <w:i w:val="0"/>
                <w:iCs w:val="0"/>
                <w:caps w:val="0"/>
                <w:smallCaps w:val="0"/>
                <w:color w:val="000000" w:themeColor="text1"/>
                <w:sz w:val="21"/>
                <w:szCs w:val="21"/>
                <w:lang w:val="en-US" w:eastAsia="zh-CN"/>
                <w14:textFill>
                  <w14:solidFill>
                    <w14:schemeClr w14:val="tx1"/>
                  </w14:solidFill>
                </w14:textFill>
                <w14:ligatures w14:val="none"/>
              </w:rPr>
              <w:t>400</w:t>
            </w:r>
          </w:p>
        </w:tc>
        <w:tc>
          <w:tcPr>
            <w:tcW w:w="2566" w:type="pct"/>
            <w:tcBorders>
              <w:top w:val="single" w:color="auto" w:sz="6" w:space="0"/>
              <w:left w:val="single" w:color="auto" w:sz="6" w:space="0"/>
              <w:bottom w:val="single" w:color="auto" w:sz="12" w:space="0"/>
              <w:right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14:ligatures w14:val="none"/>
              </w:rPr>
            </w:pPr>
            <w:r>
              <w:rPr>
                <w:rFonts w:hint="eastAsia" w:ascii="Times New Roman" w:hAnsi="Times New Roman" w:cs="宋体"/>
                <w:i w:val="0"/>
                <w:iCs w:val="0"/>
                <w:caps w:val="0"/>
                <w:smallCaps w:val="0"/>
                <w:color w:val="000000" w:themeColor="text1"/>
                <w:sz w:val="21"/>
                <w:szCs w:val="21"/>
                <w:lang w:val="en-US" w:eastAsia="zh-CN"/>
                <w14:textFill>
                  <w14:solidFill>
                    <w14:schemeClr w14:val="tx1"/>
                  </w14:solidFill>
                </w14:textFill>
                <w14:ligatures w14:val="none"/>
              </w:rPr>
              <w:t>32</w:t>
            </w:r>
          </w:p>
        </w:tc>
      </w:tr>
    </w:tbl>
    <w:p>
      <w:pPr>
        <w:pStyle w:val="11"/>
        <w:ind w:left="0" w:leftChars="0" w:firstLine="0" w:firstLineChars="0"/>
        <w:rPr>
          <w:rFonts w:hint="default" w:ascii="Times New Roman" w:hAnsi="Times New Roman" w:eastAsia="黑体" w:cs="宋体"/>
          <w:i w:val="0"/>
          <w:iCs w:val="0"/>
          <w:caps w:val="0"/>
          <w:smallCaps w:val="0"/>
          <w:color w:val="000000" w:themeColor="text1"/>
          <w:lang w:val="en-US" w:eastAsia="zh-CN"/>
          <w14:textFill>
            <w14:solidFill>
              <w14:schemeClr w14:val="tx1"/>
            </w14:solidFill>
          </w14:textFill>
        </w:rPr>
      </w:pPr>
      <w:r>
        <w:rPr>
          <w:rFonts w:ascii="Times New Roman" w:hAnsi="Times New Roman" w:cs="宋体"/>
          <w:i w:val="0"/>
          <w:iCs w:val="0"/>
          <w:caps w:val="0"/>
          <w:smallCaps w:val="0"/>
          <w:color w:val="000000" w:themeColor="text1"/>
          <w14:textFill>
            <w14:solidFill>
              <w14:schemeClr w14:val="tx1"/>
            </w14:solidFill>
          </w14:textFill>
        </w:rPr>
        <w:t xml:space="preserve">表 </w:t>
      </w:r>
      <w:r>
        <w:rPr>
          <w:rFonts w:ascii="Times New Roman" w:hAnsi="Times New Roman" w:cs="宋体"/>
          <w:i w:val="0"/>
          <w:iCs w:val="0"/>
          <w:caps w:val="0"/>
          <w:smallCaps w:val="0"/>
          <w:color w:val="000000" w:themeColor="text1"/>
          <w14:textFill>
            <w14:solidFill>
              <w14:schemeClr w14:val="tx1"/>
            </w14:solidFill>
          </w14:textFill>
        </w:rPr>
        <w:fldChar w:fldCharType="begin"/>
      </w:r>
      <w:r>
        <w:rPr>
          <w:rFonts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ascii="Times New Roman" w:hAnsi="Times New Roman" w:cs="宋体"/>
          <w:i w:val="0"/>
          <w:iCs w:val="0"/>
          <w:caps w:val="0"/>
          <w:smallCaps w:val="0"/>
          <w:color w:val="000000" w:themeColor="text1"/>
          <w14:textFill>
            <w14:solidFill>
              <w14:schemeClr w14:val="tx1"/>
            </w14:solidFill>
          </w14:textFill>
        </w:rPr>
        <w:fldChar w:fldCharType="separate"/>
      </w:r>
      <w:r>
        <w:rPr>
          <w:rFonts w:ascii="Times New Roman" w:hAnsi="Times New Roman" w:cs="宋体"/>
          <w:i w:val="0"/>
          <w:iCs w:val="0"/>
          <w:caps w:val="0"/>
          <w:smallCaps w:val="0"/>
          <w:color w:val="000000" w:themeColor="text1"/>
          <w14:textFill>
            <w14:solidFill>
              <w14:schemeClr w14:val="tx1"/>
            </w14:solidFill>
          </w14:textFill>
        </w:rPr>
        <w:t>18</w:t>
      </w:r>
      <w:r>
        <w:rPr>
          <w:rFonts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eastAsia="zh-CN"/>
          <w14:textFill>
            <w14:solidFill>
              <w14:schemeClr w14:val="tx1"/>
            </w14:solidFill>
          </w14:textFill>
        </w:rPr>
        <w:t>-</w:t>
      </w:r>
      <w:r>
        <w:rPr>
          <w:rFonts w:ascii="Times New Roman" w:hAnsi="Times New Roman" w:cs="宋体"/>
          <w:i w:val="0"/>
          <w:iCs w:val="0"/>
          <w:caps w:val="0"/>
          <w:smallCaps w:val="0"/>
          <w:color w:val="000000" w:themeColor="text1"/>
          <w14:textFill>
            <w14:solidFill>
              <w14:schemeClr w14:val="tx1"/>
            </w14:solidFill>
          </w14:textFill>
        </w:rPr>
        <w:fldChar w:fldCharType="begin"/>
      </w:r>
      <w:r>
        <w:rPr>
          <w:rFonts w:ascii="Times New Roman" w:hAnsi="Times New Roman" w:cs="宋体"/>
          <w:i w:val="0"/>
          <w:iCs w:val="0"/>
          <w:caps w:val="0"/>
          <w:smallCaps w:val="0"/>
          <w:color w:val="000000" w:themeColor="text1"/>
          <w14:textFill>
            <w14:solidFill>
              <w14:schemeClr w14:val="tx1"/>
            </w14:solidFill>
          </w14:textFill>
        </w:rPr>
        <w:instrText xml:space="preserve"> SEQ 表 \* ARABIC \s 1 </w:instrText>
      </w:r>
      <w:r>
        <w:rPr>
          <w:rFonts w:ascii="Times New Roman" w:hAnsi="Times New Roman" w:cs="宋体"/>
          <w:i w:val="0"/>
          <w:iCs w:val="0"/>
          <w:caps w:val="0"/>
          <w:smallCaps w:val="0"/>
          <w:color w:val="000000" w:themeColor="text1"/>
          <w14:textFill>
            <w14:solidFill>
              <w14:schemeClr w14:val="tx1"/>
            </w14:solidFill>
          </w14:textFill>
        </w:rPr>
        <w:fldChar w:fldCharType="separate"/>
      </w:r>
      <w:r>
        <w:rPr>
          <w:rFonts w:ascii="Times New Roman" w:hAnsi="Times New Roman" w:cs="宋体"/>
          <w:i w:val="0"/>
          <w:iCs w:val="0"/>
          <w:caps w:val="0"/>
          <w:smallCaps w:val="0"/>
          <w:color w:val="000000" w:themeColor="text1"/>
          <w14:textFill>
            <w14:solidFill>
              <w14:schemeClr w14:val="tx1"/>
            </w14:solidFill>
          </w14:textFill>
        </w:rPr>
        <w:t>2</w:t>
      </w:r>
      <w:r>
        <w:rPr>
          <w:rFonts w:ascii="Times New Roman" w:hAnsi="Times New Roman" w:cs="宋体"/>
          <w:i w:val="0"/>
          <w:iCs w:val="0"/>
          <w:caps w:val="0"/>
          <w:smallCaps w:val="0"/>
          <w:color w:val="000000" w:themeColor="text1"/>
          <w14:textFill>
            <w14:solidFill>
              <w14:schemeClr w14:val="tx1"/>
            </w14:solidFill>
          </w14:textFill>
        </w:rPr>
        <w:fldChar w:fldCharType="end"/>
      </w:r>
      <w:bookmarkStart w:id="483" w:name="_Toc28975"/>
      <w:bookmarkStart w:id="484" w:name="_Toc103"/>
      <w:bookmarkStart w:id="485" w:name="_Toc8001"/>
      <w:r>
        <w:rPr>
          <w:rFonts w:hint="eastAsia" w:ascii="Times New Roman" w:hAnsi="Times New Roman" w:cs="宋体"/>
          <w:i w:val="0"/>
          <w:iCs w:val="0"/>
          <w:caps w:val="0"/>
          <w:smallCaps w:val="0"/>
          <w:color w:val="000000" w:themeColor="text1"/>
          <w:lang w:val="en-US" w:eastAsia="zh-CN"/>
          <w14:textFill>
            <w14:solidFill>
              <w14:schemeClr w14:val="tx1"/>
            </w14:solidFill>
          </w14:textFill>
        </w:rPr>
        <w:t xml:space="preserve"> 射频敏感度试验条件</w:t>
      </w:r>
      <w:bookmarkEnd w:id="483"/>
      <w:bookmarkEnd w:id="484"/>
      <w:bookmarkEnd w:id="485"/>
    </w:p>
    <w:tbl>
      <w:tblPr>
        <w:tblStyle w:val="30"/>
        <w:tblW w:w="8754"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2938"/>
        <w:gridCol w:w="2835"/>
        <w:gridCol w:w="2981"/>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blHeader/>
          <w:jc w:val="center"/>
        </w:trPr>
        <w:tc>
          <w:tcPr>
            <w:tcW w:w="2938" w:type="dxa"/>
            <w:vMerge w:val="restart"/>
            <w:tcBorders>
              <w:top w:val="single" w:color="auto" w:sz="12" w:space="0"/>
              <w:left w:val="single" w:color="auto" w:sz="12" w:space="0"/>
              <w:right w:val="single" w:color="auto" w:sz="6"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156" w:after="0" w:line="360" w:lineRule="auto"/>
              <w:ind w:left="0" w:leftChars="0" w:firstLine="0" w:firstLineChars="0"/>
              <w:jc w:val="center"/>
              <w:textAlignment w:val="auto"/>
              <w:rPr>
                <w:rFonts w:ascii="Times New Roman" w:hAnsi="Times New Roman" w:eastAsia="宋体" w:cs="宋体"/>
                <w:b/>
                <w:bCs/>
                <w:i w:val="0"/>
                <w:iCs w:val="0"/>
                <w:caps w:val="0"/>
                <w:smallCaps w:val="0"/>
                <w:color w:val="000000" w:themeColor="text1"/>
                <w:sz w:val="21"/>
                <w:szCs w:val="21"/>
                <w14:textFill>
                  <w14:solidFill>
                    <w14:schemeClr w14:val="tx1"/>
                  </w14:solidFill>
                </w14:textFill>
                <w14:ligatures w14:val="none"/>
              </w:rPr>
            </w:pPr>
            <w:r>
              <w:rPr>
                <w:rFonts w:hint="eastAsia" w:ascii="Times New Roman" w:hAnsi="Times New Roman" w:eastAsia="宋体" w:cs="宋体"/>
                <w:b/>
                <w:bCs/>
                <w:i w:val="0"/>
                <w:iCs w:val="0"/>
                <w:caps w:val="0"/>
                <w:smallCaps w:val="0"/>
                <w:color w:val="000000" w:themeColor="text1"/>
                <w:sz w:val="21"/>
                <w:szCs w:val="21"/>
                <w14:textFill>
                  <w14:solidFill>
                    <w14:schemeClr w14:val="tx1"/>
                  </w14:solidFill>
                </w14:textFill>
                <w14:ligatures w14:val="none"/>
              </w:rPr>
              <w:t>频率（</w:t>
            </w:r>
            <w:r>
              <w:rPr>
                <w:rFonts w:ascii="Times New Roman" w:hAnsi="Times New Roman" w:eastAsia="宋体" w:cs="宋体"/>
                <w:b/>
                <w:bCs/>
                <w:i w:val="0"/>
                <w:iCs w:val="0"/>
                <w:caps w:val="0"/>
                <w:smallCaps w:val="0"/>
                <w:color w:val="000000" w:themeColor="text1"/>
                <w:sz w:val="21"/>
                <w:szCs w:val="21"/>
                <w14:textFill>
                  <w14:solidFill>
                    <w14:schemeClr w14:val="tx1"/>
                  </w14:solidFill>
                </w14:textFill>
                <w14:ligatures w14:val="none"/>
              </w:rPr>
              <w:t>MHz</w:t>
            </w:r>
            <w:r>
              <w:rPr>
                <w:rFonts w:hint="eastAsia" w:ascii="Times New Roman" w:hAnsi="Times New Roman" w:eastAsia="宋体" w:cs="宋体"/>
                <w:b/>
                <w:bCs/>
                <w:i w:val="0"/>
                <w:iCs w:val="0"/>
                <w:caps w:val="0"/>
                <w:smallCaps w:val="0"/>
                <w:color w:val="000000" w:themeColor="text1"/>
                <w:sz w:val="21"/>
                <w:szCs w:val="21"/>
                <w14:textFill>
                  <w14:solidFill>
                    <w14:schemeClr w14:val="tx1"/>
                  </w14:solidFill>
                </w14:textFill>
                <w14:ligatures w14:val="none"/>
              </w:rPr>
              <w:t>）</w:t>
            </w:r>
          </w:p>
        </w:tc>
        <w:tc>
          <w:tcPr>
            <w:tcW w:w="5816" w:type="dxa"/>
            <w:gridSpan w:val="2"/>
            <w:tcBorders>
              <w:top w:val="single" w:color="auto" w:sz="12" w:space="0"/>
              <w:left w:val="single" w:color="auto" w:sz="6" w:space="0"/>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before="156" w:after="0" w:line="360" w:lineRule="auto"/>
              <w:ind w:left="0" w:leftChars="0" w:firstLine="0" w:firstLineChars="0"/>
              <w:jc w:val="center"/>
              <w:textAlignment w:val="auto"/>
              <w:rPr>
                <w:rFonts w:ascii="Times New Roman" w:hAnsi="Times New Roman" w:eastAsia="宋体" w:cs="宋体"/>
                <w:b/>
                <w:bCs/>
                <w:i w:val="0"/>
                <w:iCs w:val="0"/>
                <w:caps w:val="0"/>
                <w:smallCaps w:val="0"/>
                <w:color w:val="000000" w:themeColor="text1"/>
                <w:sz w:val="21"/>
                <w:szCs w:val="21"/>
                <w14:textFill>
                  <w14:solidFill>
                    <w14:schemeClr w14:val="tx1"/>
                  </w14:solidFill>
                </w14:textFill>
                <w14:ligatures w14:val="none"/>
              </w:rPr>
            </w:pPr>
            <w:r>
              <w:rPr>
                <w:rFonts w:hint="eastAsia" w:ascii="Times New Roman" w:hAnsi="Times New Roman" w:eastAsia="宋体" w:cs="宋体"/>
                <w:b/>
                <w:bCs/>
                <w:i w:val="0"/>
                <w:iCs w:val="0"/>
                <w:caps w:val="0"/>
                <w:smallCaps w:val="0"/>
                <w:color w:val="000000" w:themeColor="text1"/>
                <w:sz w:val="21"/>
                <w:szCs w:val="21"/>
                <w14:textFill>
                  <w14:solidFill>
                    <w14:schemeClr w14:val="tx1"/>
                  </w14:solidFill>
                </w14:textFill>
                <w14:ligatures w14:val="none"/>
              </w:rPr>
              <w:t>电平（</w:t>
            </w:r>
            <w:r>
              <w:rPr>
                <w:rFonts w:ascii="Times New Roman" w:hAnsi="Times New Roman" w:eastAsia="宋体" w:cs="宋体"/>
                <w:b/>
                <w:bCs/>
                <w:i w:val="0"/>
                <w:iCs w:val="0"/>
                <w:caps w:val="0"/>
                <w:smallCaps w:val="0"/>
                <w:color w:val="000000" w:themeColor="text1"/>
                <w:sz w:val="21"/>
                <w:szCs w:val="21"/>
                <w14:textFill>
                  <w14:solidFill>
                    <w14:schemeClr w14:val="tx1"/>
                  </w14:solidFill>
                </w14:textFill>
                <w14:ligatures w14:val="none"/>
              </w:rPr>
              <w:t>V/m)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blHeader/>
          <w:jc w:val="center"/>
        </w:trPr>
        <w:tc>
          <w:tcPr>
            <w:tcW w:w="2938" w:type="dxa"/>
            <w:vMerge w:val="continue"/>
            <w:tcBorders>
              <w:left w:val="single" w:color="auto" w:sz="12" w:space="0"/>
              <w:bottom w:val="single" w:color="auto" w:sz="6" w:space="0"/>
              <w:right w:val="single" w:color="auto" w:sz="6"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156" w:after="0" w:line="360" w:lineRule="auto"/>
              <w:ind w:left="0" w:leftChars="0" w:firstLine="0" w:firstLineChars="0"/>
              <w:jc w:val="center"/>
              <w:textAlignment w:val="auto"/>
              <w:rPr>
                <w:rFonts w:ascii="Times New Roman" w:hAnsi="Times New Roman" w:eastAsia="宋体" w:cs="宋体"/>
                <w:b/>
                <w:bCs/>
                <w:i w:val="0"/>
                <w:iCs w:val="0"/>
                <w:caps w:val="0"/>
                <w:smallCaps w:val="0"/>
                <w:color w:val="000000" w:themeColor="text1"/>
                <w:sz w:val="21"/>
                <w:szCs w:val="21"/>
                <w14:textFill>
                  <w14:solidFill>
                    <w14:schemeClr w14:val="tx1"/>
                  </w14:solidFill>
                </w14:textFill>
                <w14:ligatures w14:val="none"/>
              </w:rPr>
            </w:pPr>
          </w:p>
        </w:tc>
        <w:tc>
          <w:tcPr>
            <w:tcW w:w="2835" w:type="dxa"/>
            <w:tcBorders>
              <w:top w:val="single" w:color="auto" w:sz="4"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156" w:after="0" w:line="360" w:lineRule="auto"/>
              <w:ind w:left="0" w:leftChars="0" w:firstLine="0" w:firstLineChars="0"/>
              <w:jc w:val="center"/>
              <w:textAlignment w:val="auto"/>
              <w:rPr>
                <w:rFonts w:ascii="Times New Roman" w:hAnsi="Times New Roman" w:eastAsia="宋体" w:cs="宋体"/>
                <w:b/>
                <w:bCs/>
                <w:i w:val="0"/>
                <w:iCs w:val="0"/>
                <w:caps w:val="0"/>
                <w:smallCaps w:val="0"/>
                <w:color w:val="000000" w:themeColor="text1"/>
                <w:sz w:val="21"/>
                <w:szCs w:val="21"/>
                <w14:textFill>
                  <w14:solidFill>
                    <w14:schemeClr w14:val="tx1"/>
                  </w14:solidFill>
                </w14:textFill>
                <w14:ligatures w14:val="none"/>
              </w:rPr>
            </w:pPr>
            <w:r>
              <w:rPr>
                <w:rFonts w:ascii="Times New Roman" w:hAnsi="Times New Roman" w:eastAsia="宋体" w:cs="宋体"/>
                <w:b/>
                <w:bCs/>
                <w:i w:val="0"/>
                <w:iCs w:val="0"/>
                <w:caps w:val="0"/>
                <w:smallCaps w:val="0"/>
                <w:color w:val="000000" w:themeColor="text1"/>
                <w:sz w:val="21"/>
                <w:szCs w:val="21"/>
                <w14:textFill>
                  <w14:solidFill>
                    <w14:schemeClr w14:val="tx1"/>
                  </w14:solidFill>
                </w14:textFill>
                <w14:ligatures w14:val="none"/>
              </w:rPr>
              <w:t>CW/SW</w:t>
            </w:r>
          </w:p>
        </w:tc>
        <w:tc>
          <w:tcPr>
            <w:tcW w:w="2981" w:type="dxa"/>
            <w:tcBorders>
              <w:top w:val="single" w:color="auto" w:sz="4" w:space="0"/>
              <w:left w:val="single" w:color="auto" w:sz="6" w:space="0"/>
              <w:bottom w:val="single" w:color="auto" w:sz="6" w:space="0"/>
              <w:right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before="156" w:after="0" w:line="360" w:lineRule="auto"/>
              <w:ind w:left="0" w:leftChars="0" w:firstLine="0" w:firstLineChars="0"/>
              <w:jc w:val="center"/>
              <w:textAlignment w:val="auto"/>
              <w:rPr>
                <w:rFonts w:ascii="Times New Roman" w:hAnsi="Times New Roman" w:eastAsia="宋体" w:cs="宋体"/>
                <w:b/>
                <w:bCs/>
                <w:i w:val="0"/>
                <w:iCs w:val="0"/>
                <w:caps w:val="0"/>
                <w:smallCaps w:val="0"/>
                <w:color w:val="000000" w:themeColor="text1"/>
                <w:sz w:val="21"/>
                <w:szCs w:val="21"/>
                <w14:textFill>
                  <w14:solidFill>
                    <w14:schemeClr w14:val="tx1"/>
                  </w14:solidFill>
                </w14:textFill>
                <w14:ligatures w14:val="none"/>
              </w:rPr>
            </w:pPr>
            <w:r>
              <w:rPr>
                <w:rFonts w:ascii="Times New Roman" w:hAnsi="Times New Roman" w:eastAsia="宋体" w:cs="宋体"/>
                <w:b/>
                <w:bCs/>
                <w:i w:val="0"/>
                <w:iCs w:val="0"/>
                <w:caps w:val="0"/>
                <w:smallCaps w:val="0"/>
                <w:color w:val="000000" w:themeColor="text1"/>
                <w:sz w:val="21"/>
                <w:szCs w:val="21"/>
                <w14:textFill>
                  <w14:solidFill>
                    <w14:schemeClr w14:val="tx1"/>
                  </w14:solidFill>
                </w14:textFill>
                <w14:ligatures w14:val="none"/>
              </w:rPr>
              <w:t>PM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938" w:type="dxa"/>
            <w:tcBorders>
              <w:top w:val="single" w:color="auto" w:sz="12" w:space="0"/>
              <w:left w:val="single" w:color="auto" w:sz="12" w:space="0"/>
              <w:bottom w:val="single" w:color="auto" w:sz="6" w:space="0"/>
              <w:right w:val="single" w:color="auto" w:sz="6"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156" w:after="0" w:line="360" w:lineRule="auto"/>
              <w:ind w:left="0" w:lef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14:ligatures w14:val="none"/>
              </w:rPr>
            </w:pPr>
            <w:r>
              <w:rPr>
                <w:rFonts w:ascii="Times New Roman" w:hAnsi="Times New Roman" w:eastAsia="宋体" w:cs="宋体"/>
                <w:i w:val="0"/>
                <w:iCs w:val="0"/>
                <w:caps w:val="0"/>
                <w:smallCaps w:val="0"/>
                <w:color w:val="000000" w:themeColor="text1"/>
                <w:sz w:val="21"/>
                <w:szCs w:val="21"/>
                <w14:textFill>
                  <w14:solidFill>
                    <w14:schemeClr w14:val="tx1"/>
                  </w14:solidFill>
                </w14:textFill>
                <w14:ligatures w14:val="none"/>
              </w:rPr>
              <w:t>100MHz</w:t>
            </w: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14:ligatures w14:val="none"/>
              </w:rPr>
              <w:t>～</w:t>
            </w:r>
            <w:r>
              <w:rPr>
                <w:rFonts w:ascii="Times New Roman" w:hAnsi="Times New Roman" w:eastAsia="宋体" w:cs="宋体"/>
                <w:i w:val="0"/>
                <w:iCs w:val="0"/>
                <w:caps w:val="0"/>
                <w:smallCaps w:val="0"/>
                <w:color w:val="000000" w:themeColor="text1"/>
                <w:sz w:val="21"/>
                <w:szCs w:val="21"/>
                <w14:textFill>
                  <w14:solidFill>
                    <w14:schemeClr w14:val="tx1"/>
                  </w14:solidFill>
                </w14:textFill>
                <w14:ligatures w14:val="none"/>
              </w:rPr>
              <w:t>400MHz</w:t>
            </w:r>
          </w:p>
        </w:tc>
        <w:tc>
          <w:tcPr>
            <w:tcW w:w="2835" w:type="dxa"/>
            <w:tcBorders>
              <w:top w:val="single" w:color="auto" w:sz="12"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156" w:after="0" w:line="360" w:lineRule="auto"/>
              <w:ind w:left="0" w:lef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14:ligatures w14:val="none"/>
              </w:rPr>
            </w:pPr>
            <w:r>
              <w:rPr>
                <w:rFonts w:ascii="Times New Roman" w:hAnsi="Times New Roman" w:eastAsia="宋体" w:cs="宋体"/>
                <w:i w:val="0"/>
                <w:iCs w:val="0"/>
                <w:caps w:val="0"/>
                <w:smallCaps w:val="0"/>
                <w:color w:val="000000" w:themeColor="text1"/>
                <w:sz w:val="21"/>
                <w:szCs w:val="21"/>
                <w14:textFill>
                  <w14:solidFill>
                    <w14:schemeClr w14:val="tx1"/>
                  </w14:solidFill>
                </w14:textFill>
                <w14:ligatures w14:val="none"/>
              </w:rPr>
              <w:t>50</w:t>
            </w:r>
          </w:p>
        </w:tc>
        <w:tc>
          <w:tcPr>
            <w:tcW w:w="2981" w:type="dxa"/>
            <w:tcBorders>
              <w:top w:val="single" w:color="auto" w:sz="12" w:space="0"/>
              <w:left w:val="single" w:color="auto" w:sz="6" w:space="0"/>
              <w:bottom w:val="single" w:color="auto" w:sz="6" w:space="0"/>
              <w:right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before="156" w:after="0" w:line="360" w:lineRule="auto"/>
              <w:ind w:left="0" w:lef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14:ligatures w14:val="none"/>
              </w:rPr>
            </w:pPr>
            <w:r>
              <w:rPr>
                <w:rFonts w:ascii="Times New Roman" w:hAnsi="Times New Roman" w:eastAsia="宋体" w:cs="宋体"/>
                <w:i w:val="0"/>
                <w:iCs w:val="0"/>
                <w:caps w:val="0"/>
                <w:smallCaps w:val="0"/>
                <w:color w:val="000000" w:themeColor="text1"/>
                <w:sz w:val="21"/>
                <w:szCs w:val="21"/>
                <w14:textFill>
                  <w14:solidFill>
                    <w14:schemeClr w14:val="tx1"/>
                  </w14:solidFill>
                </w14:textFill>
                <w14:ligatures w14:val="none"/>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938" w:type="dxa"/>
            <w:tcBorders>
              <w:top w:val="single" w:color="auto" w:sz="6" w:space="0"/>
              <w:left w:val="single" w:color="auto" w:sz="12" w:space="0"/>
              <w:bottom w:val="single" w:color="auto" w:sz="6" w:space="0"/>
              <w:right w:val="single" w:color="auto" w:sz="6"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156" w:after="0" w:line="360" w:lineRule="auto"/>
              <w:ind w:left="0" w:lef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14:ligatures w14:val="none"/>
              </w:rPr>
            </w:pPr>
            <w:r>
              <w:rPr>
                <w:rFonts w:ascii="Times New Roman" w:hAnsi="Times New Roman" w:eastAsia="宋体" w:cs="宋体"/>
                <w:i w:val="0"/>
                <w:iCs w:val="0"/>
                <w:caps w:val="0"/>
                <w:smallCaps w:val="0"/>
                <w:color w:val="000000" w:themeColor="text1"/>
                <w:sz w:val="21"/>
                <w:szCs w:val="21"/>
                <w14:textFill>
                  <w14:solidFill>
                    <w14:schemeClr w14:val="tx1"/>
                  </w14:solidFill>
                </w14:textFill>
                <w14:ligatures w14:val="none"/>
              </w:rPr>
              <w:t>400MHz</w:t>
            </w: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14:ligatures w14:val="none"/>
              </w:rPr>
              <w:t>～</w:t>
            </w:r>
            <w:r>
              <w:rPr>
                <w:rFonts w:ascii="Times New Roman" w:hAnsi="Times New Roman" w:eastAsia="宋体" w:cs="宋体"/>
                <w:i w:val="0"/>
                <w:iCs w:val="0"/>
                <w:caps w:val="0"/>
                <w:smallCaps w:val="0"/>
                <w:color w:val="000000" w:themeColor="text1"/>
                <w:sz w:val="21"/>
                <w:szCs w:val="21"/>
                <w14:textFill>
                  <w14:solidFill>
                    <w14:schemeClr w14:val="tx1"/>
                  </w14:solidFill>
                </w14:textFill>
                <w14:ligatures w14:val="none"/>
              </w:rPr>
              <w:t>700MHz</w:t>
            </w:r>
          </w:p>
        </w:tc>
        <w:tc>
          <w:tcPr>
            <w:tcW w:w="2835" w:type="dxa"/>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156" w:after="0" w:line="360" w:lineRule="auto"/>
              <w:ind w:left="0" w:lef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14:ligatures w14:val="none"/>
              </w:rPr>
            </w:pPr>
            <w:r>
              <w:rPr>
                <w:rFonts w:ascii="Times New Roman" w:hAnsi="Times New Roman" w:eastAsia="宋体" w:cs="宋体"/>
                <w:i w:val="0"/>
                <w:iCs w:val="0"/>
                <w:caps w:val="0"/>
                <w:smallCaps w:val="0"/>
                <w:color w:val="000000" w:themeColor="text1"/>
                <w:sz w:val="21"/>
                <w:szCs w:val="21"/>
                <w14:textFill>
                  <w14:solidFill>
                    <w14:schemeClr w14:val="tx1"/>
                  </w14:solidFill>
                </w14:textFill>
                <w14:ligatures w14:val="none"/>
              </w:rPr>
              <w:t>25</w:t>
            </w:r>
          </w:p>
        </w:tc>
        <w:tc>
          <w:tcPr>
            <w:tcW w:w="2981" w:type="dxa"/>
            <w:tcBorders>
              <w:top w:val="single" w:color="auto" w:sz="6" w:space="0"/>
              <w:left w:val="single" w:color="auto" w:sz="6" w:space="0"/>
              <w:bottom w:val="single" w:color="auto" w:sz="6" w:space="0"/>
              <w:right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before="156" w:after="0" w:line="360" w:lineRule="auto"/>
              <w:ind w:left="0" w:lef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14:ligatures w14:val="none"/>
              </w:rPr>
            </w:pPr>
            <w:r>
              <w:rPr>
                <w:rFonts w:ascii="Times New Roman" w:hAnsi="Times New Roman" w:eastAsia="宋体" w:cs="宋体"/>
                <w:i w:val="0"/>
                <w:iCs w:val="0"/>
                <w:caps w:val="0"/>
                <w:smallCaps w:val="0"/>
                <w:color w:val="000000" w:themeColor="text1"/>
                <w:sz w:val="21"/>
                <w:szCs w:val="21"/>
                <w14:textFill>
                  <w14:solidFill>
                    <w14:schemeClr w14:val="tx1"/>
                  </w14:solidFill>
                </w14:textFill>
                <w14:ligatures w14:val="none"/>
              </w:rPr>
              <w:t>350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938" w:type="dxa"/>
            <w:tcBorders>
              <w:top w:val="single" w:color="auto" w:sz="6" w:space="0"/>
              <w:left w:val="single" w:color="auto" w:sz="12" w:space="0"/>
              <w:bottom w:val="single" w:color="auto" w:sz="6" w:space="0"/>
              <w:right w:val="single" w:color="auto" w:sz="6"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156" w:after="0" w:line="360" w:lineRule="auto"/>
              <w:ind w:left="0" w:lef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14:ligatures w14:val="none"/>
              </w:rPr>
            </w:pPr>
            <w:r>
              <w:rPr>
                <w:rFonts w:ascii="Times New Roman" w:hAnsi="Times New Roman" w:eastAsia="宋体" w:cs="宋体"/>
                <w:i w:val="0"/>
                <w:iCs w:val="0"/>
                <w:caps w:val="0"/>
                <w:smallCaps w:val="0"/>
                <w:color w:val="000000" w:themeColor="text1"/>
                <w:sz w:val="21"/>
                <w:szCs w:val="21"/>
                <w14:textFill>
                  <w14:solidFill>
                    <w14:schemeClr w14:val="tx1"/>
                  </w14:solidFill>
                </w14:textFill>
                <w14:ligatures w14:val="none"/>
              </w:rPr>
              <w:t>700MHz</w:t>
            </w: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14:ligatures w14:val="none"/>
              </w:rPr>
              <w:t>～</w:t>
            </w:r>
            <w:r>
              <w:rPr>
                <w:rFonts w:ascii="Times New Roman" w:hAnsi="Times New Roman" w:eastAsia="宋体" w:cs="宋体"/>
                <w:i w:val="0"/>
                <w:iCs w:val="0"/>
                <w:caps w:val="0"/>
                <w:smallCaps w:val="0"/>
                <w:color w:val="000000" w:themeColor="text1"/>
                <w:sz w:val="21"/>
                <w:szCs w:val="21"/>
                <w14:textFill>
                  <w14:solidFill>
                    <w14:schemeClr w14:val="tx1"/>
                  </w14:solidFill>
                </w14:textFill>
                <w14:ligatures w14:val="none"/>
              </w:rPr>
              <w:t>1GHz</w:t>
            </w:r>
          </w:p>
        </w:tc>
        <w:tc>
          <w:tcPr>
            <w:tcW w:w="2835" w:type="dxa"/>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156" w:after="0" w:line="360" w:lineRule="auto"/>
              <w:ind w:left="0" w:lef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14:ligatures w14:val="none"/>
              </w:rPr>
            </w:pPr>
            <w:r>
              <w:rPr>
                <w:rFonts w:ascii="Times New Roman" w:hAnsi="Times New Roman" w:eastAsia="宋体" w:cs="宋体"/>
                <w:i w:val="0"/>
                <w:iCs w:val="0"/>
                <w:caps w:val="0"/>
                <w:smallCaps w:val="0"/>
                <w:color w:val="000000" w:themeColor="text1"/>
                <w:sz w:val="21"/>
                <w:szCs w:val="21"/>
                <w14:textFill>
                  <w14:solidFill>
                    <w14:schemeClr w14:val="tx1"/>
                  </w14:solidFill>
                </w14:textFill>
                <w14:ligatures w14:val="none"/>
              </w:rPr>
              <w:t>50</w:t>
            </w:r>
          </w:p>
        </w:tc>
        <w:tc>
          <w:tcPr>
            <w:tcW w:w="2981" w:type="dxa"/>
            <w:tcBorders>
              <w:top w:val="single" w:color="auto" w:sz="6" w:space="0"/>
              <w:left w:val="single" w:color="auto" w:sz="6" w:space="0"/>
              <w:bottom w:val="single" w:color="auto" w:sz="6" w:space="0"/>
              <w:right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before="156" w:after="0" w:line="360" w:lineRule="auto"/>
              <w:ind w:left="0" w:lef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14:ligatures w14:val="none"/>
              </w:rPr>
            </w:pPr>
            <w:r>
              <w:rPr>
                <w:rFonts w:ascii="Times New Roman" w:hAnsi="Times New Roman" w:eastAsia="宋体" w:cs="宋体"/>
                <w:i w:val="0"/>
                <w:iCs w:val="0"/>
                <w:caps w:val="0"/>
                <w:smallCaps w:val="0"/>
                <w:color w:val="000000" w:themeColor="text1"/>
                <w:sz w:val="21"/>
                <w:szCs w:val="21"/>
                <w14:textFill>
                  <w14:solidFill>
                    <w14:schemeClr w14:val="tx1"/>
                  </w14:solidFill>
                </w14:textFill>
                <w14:ligatures w14:val="none"/>
              </w:rPr>
              <w:t>350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938" w:type="dxa"/>
            <w:tcBorders>
              <w:top w:val="single" w:color="auto" w:sz="6" w:space="0"/>
              <w:left w:val="single" w:color="auto" w:sz="12" w:space="0"/>
              <w:bottom w:val="single" w:color="auto" w:sz="6" w:space="0"/>
              <w:right w:val="single" w:color="auto" w:sz="6"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156" w:after="0" w:line="360" w:lineRule="auto"/>
              <w:ind w:left="0" w:lef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14:ligatures w14:val="none"/>
              </w:rPr>
            </w:pPr>
            <w:r>
              <w:rPr>
                <w:rFonts w:ascii="Times New Roman" w:hAnsi="Times New Roman" w:eastAsia="宋体" w:cs="宋体"/>
                <w:i w:val="0"/>
                <w:iCs w:val="0"/>
                <w:caps w:val="0"/>
                <w:smallCaps w:val="0"/>
                <w:color w:val="000000" w:themeColor="text1"/>
                <w:sz w:val="21"/>
                <w:szCs w:val="21"/>
                <w14:textFill>
                  <w14:solidFill>
                    <w14:schemeClr w14:val="tx1"/>
                  </w14:solidFill>
                </w14:textFill>
                <w14:ligatures w14:val="none"/>
              </w:rPr>
              <w:t>1GHz</w:t>
            </w: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14:ligatures w14:val="none"/>
              </w:rPr>
              <w:t>～</w:t>
            </w:r>
            <w:r>
              <w:rPr>
                <w:rFonts w:ascii="Times New Roman" w:hAnsi="Times New Roman" w:eastAsia="宋体" w:cs="宋体"/>
                <w:i w:val="0"/>
                <w:iCs w:val="0"/>
                <w:caps w:val="0"/>
                <w:smallCaps w:val="0"/>
                <w:color w:val="000000" w:themeColor="text1"/>
                <w:sz w:val="21"/>
                <w:szCs w:val="21"/>
                <w14:textFill>
                  <w14:solidFill>
                    <w14:schemeClr w14:val="tx1"/>
                  </w14:solidFill>
                </w14:textFill>
                <w14:ligatures w14:val="none"/>
              </w:rPr>
              <w:t>2GHz</w:t>
            </w:r>
          </w:p>
        </w:tc>
        <w:tc>
          <w:tcPr>
            <w:tcW w:w="2835" w:type="dxa"/>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156" w:after="0" w:line="360" w:lineRule="auto"/>
              <w:ind w:left="0" w:lef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14:ligatures w14:val="none"/>
              </w:rPr>
            </w:pPr>
            <w:r>
              <w:rPr>
                <w:rFonts w:ascii="Times New Roman" w:hAnsi="Times New Roman" w:eastAsia="宋体" w:cs="宋体"/>
                <w:i w:val="0"/>
                <w:iCs w:val="0"/>
                <w:caps w:val="0"/>
                <w:smallCaps w:val="0"/>
                <w:color w:val="000000" w:themeColor="text1"/>
                <w:sz w:val="21"/>
                <w:szCs w:val="21"/>
                <w14:textFill>
                  <w14:solidFill>
                    <w14:schemeClr w14:val="tx1"/>
                  </w14:solidFill>
                </w14:textFill>
                <w14:ligatures w14:val="none"/>
              </w:rPr>
              <w:t>100</w:t>
            </w:r>
          </w:p>
        </w:tc>
        <w:tc>
          <w:tcPr>
            <w:tcW w:w="2981" w:type="dxa"/>
            <w:tcBorders>
              <w:top w:val="single" w:color="auto" w:sz="6" w:space="0"/>
              <w:left w:val="single" w:color="auto" w:sz="6" w:space="0"/>
              <w:bottom w:val="single" w:color="auto" w:sz="6" w:space="0"/>
              <w:right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before="156" w:after="0" w:line="360" w:lineRule="auto"/>
              <w:ind w:left="0" w:lef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14:ligatures w14:val="none"/>
              </w:rPr>
            </w:pPr>
            <w:r>
              <w:rPr>
                <w:rFonts w:ascii="Times New Roman" w:hAnsi="Times New Roman" w:eastAsia="宋体" w:cs="宋体"/>
                <w:i w:val="0"/>
                <w:iCs w:val="0"/>
                <w:caps w:val="0"/>
                <w:smallCaps w:val="0"/>
                <w:color w:val="000000" w:themeColor="text1"/>
                <w:sz w:val="21"/>
                <w:szCs w:val="21"/>
                <w14:textFill>
                  <w14:solidFill>
                    <w14:schemeClr w14:val="tx1"/>
                  </w14:solidFill>
                </w14:textFill>
                <w14:ligatures w14:val="none"/>
              </w:rPr>
              <w:t>1000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938" w:type="dxa"/>
            <w:tcBorders>
              <w:top w:val="single" w:color="auto" w:sz="6" w:space="0"/>
              <w:left w:val="single" w:color="auto" w:sz="12" w:space="0"/>
              <w:bottom w:val="single" w:color="auto" w:sz="6" w:space="0"/>
              <w:right w:val="single" w:color="auto" w:sz="6"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156" w:after="0" w:line="360" w:lineRule="auto"/>
              <w:ind w:left="0" w:lef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14:ligatures w14:val="none"/>
              </w:rPr>
            </w:pPr>
            <w:r>
              <w:rPr>
                <w:rFonts w:ascii="Times New Roman" w:hAnsi="Times New Roman" w:eastAsia="宋体" w:cs="宋体"/>
                <w:i w:val="0"/>
                <w:iCs w:val="0"/>
                <w:caps w:val="0"/>
                <w:smallCaps w:val="0"/>
                <w:color w:val="000000" w:themeColor="text1"/>
                <w:sz w:val="21"/>
                <w:szCs w:val="21"/>
                <w14:textFill>
                  <w14:solidFill>
                    <w14:schemeClr w14:val="tx1"/>
                  </w14:solidFill>
                </w14:textFill>
                <w14:ligatures w14:val="none"/>
              </w:rPr>
              <w:t>2GHz</w:t>
            </w: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14:ligatures w14:val="none"/>
              </w:rPr>
              <w:t>～</w:t>
            </w:r>
            <w:r>
              <w:rPr>
                <w:rFonts w:ascii="Times New Roman" w:hAnsi="Times New Roman" w:eastAsia="宋体" w:cs="宋体"/>
                <w:i w:val="0"/>
                <w:iCs w:val="0"/>
                <w:caps w:val="0"/>
                <w:smallCaps w:val="0"/>
                <w:color w:val="000000" w:themeColor="text1"/>
                <w:sz w:val="21"/>
                <w:szCs w:val="21"/>
                <w14:textFill>
                  <w14:solidFill>
                    <w14:schemeClr w14:val="tx1"/>
                  </w14:solidFill>
                </w14:textFill>
                <w14:ligatures w14:val="none"/>
              </w:rPr>
              <w:t>4GHz</w:t>
            </w:r>
          </w:p>
        </w:tc>
        <w:tc>
          <w:tcPr>
            <w:tcW w:w="2835" w:type="dxa"/>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156" w:after="0" w:line="360" w:lineRule="auto"/>
              <w:ind w:left="0" w:lef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14:ligatures w14:val="none"/>
              </w:rPr>
            </w:pPr>
            <w:r>
              <w:rPr>
                <w:rFonts w:ascii="Times New Roman" w:hAnsi="Times New Roman" w:eastAsia="宋体" w:cs="宋体"/>
                <w:i w:val="0"/>
                <w:iCs w:val="0"/>
                <w:caps w:val="0"/>
                <w:smallCaps w:val="0"/>
                <w:color w:val="000000" w:themeColor="text1"/>
                <w:sz w:val="21"/>
                <w:szCs w:val="21"/>
                <w14:textFill>
                  <w14:solidFill>
                    <w14:schemeClr w14:val="tx1"/>
                  </w14:solidFill>
                </w14:textFill>
                <w14:ligatures w14:val="none"/>
              </w:rPr>
              <w:t>100</w:t>
            </w:r>
          </w:p>
        </w:tc>
        <w:tc>
          <w:tcPr>
            <w:tcW w:w="2981" w:type="dxa"/>
            <w:tcBorders>
              <w:top w:val="single" w:color="auto" w:sz="6" w:space="0"/>
              <w:left w:val="single" w:color="auto" w:sz="6" w:space="0"/>
              <w:bottom w:val="single" w:color="auto" w:sz="6" w:space="0"/>
              <w:right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before="156" w:after="0" w:line="360" w:lineRule="auto"/>
              <w:ind w:left="0" w:lef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14:ligatures w14:val="none"/>
              </w:rPr>
            </w:pPr>
            <w:r>
              <w:rPr>
                <w:rFonts w:ascii="Times New Roman" w:hAnsi="Times New Roman" w:eastAsia="宋体" w:cs="宋体"/>
                <w:i w:val="0"/>
                <w:iCs w:val="0"/>
                <w:caps w:val="0"/>
                <w:smallCaps w:val="0"/>
                <w:color w:val="000000" w:themeColor="text1"/>
                <w:sz w:val="21"/>
                <w:szCs w:val="21"/>
                <w14:textFill>
                  <w14:solidFill>
                    <w14:schemeClr w14:val="tx1"/>
                  </w14:solidFill>
                </w14:textFill>
                <w14:ligatures w14:val="none"/>
              </w:rPr>
              <w:t>1500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938" w:type="dxa"/>
            <w:tcBorders>
              <w:top w:val="single" w:color="auto" w:sz="6" w:space="0"/>
              <w:left w:val="single" w:color="auto" w:sz="12" w:space="0"/>
              <w:bottom w:val="single" w:color="auto" w:sz="6" w:space="0"/>
              <w:right w:val="single" w:color="auto" w:sz="6"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156" w:after="0" w:line="360" w:lineRule="auto"/>
              <w:ind w:left="0" w:lef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14:ligatures w14:val="none"/>
              </w:rPr>
            </w:pPr>
            <w:r>
              <w:rPr>
                <w:rFonts w:ascii="Times New Roman" w:hAnsi="Times New Roman" w:eastAsia="宋体" w:cs="宋体"/>
                <w:i w:val="0"/>
                <w:iCs w:val="0"/>
                <w:caps w:val="0"/>
                <w:smallCaps w:val="0"/>
                <w:color w:val="000000" w:themeColor="text1"/>
                <w:sz w:val="21"/>
                <w:szCs w:val="21"/>
                <w14:textFill>
                  <w14:solidFill>
                    <w14:schemeClr w14:val="tx1"/>
                  </w14:solidFill>
                </w14:textFill>
                <w14:ligatures w14:val="none"/>
              </w:rPr>
              <w:t>4GHz</w:t>
            </w: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14:ligatures w14:val="none"/>
              </w:rPr>
              <w:t>～</w:t>
            </w:r>
            <w:r>
              <w:rPr>
                <w:rFonts w:ascii="Times New Roman" w:hAnsi="Times New Roman" w:eastAsia="宋体" w:cs="宋体"/>
                <w:i w:val="0"/>
                <w:iCs w:val="0"/>
                <w:caps w:val="0"/>
                <w:smallCaps w:val="0"/>
                <w:color w:val="000000" w:themeColor="text1"/>
                <w:sz w:val="21"/>
                <w:szCs w:val="21"/>
                <w14:textFill>
                  <w14:solidFill>
                    <w14:schemeClr w14:val="tx1"/>
                  </w14:solidFill>
                </w14:textFill>
                <w14:ligatures w14:val="none"/>
              </w:rPr>
              <w:t>6GHz</w:t>
            </w:r>
          </w:p>
        </w:tc>
        <w:tc>
          <w:tcPr>
            <w:tcW w:w="2835" w:type="dxa"/>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156" w:after="0" w:line="360" w:lineRule="auto"/>
              <w:ind w:left="0" w:lef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14:ligatures w14:val="none"/>
              </w:rPr>
            </w:pPr>
            <w:r>
              <w:rPr>
                <w:rFonts w:ascii="Times New Roman" w:hAnsi="Times New Roman" w:eastAsia="宋体" w:cs="宋体"/>
                <w:i w:val="0"/>
                <w:iCs w:val="0"/>
                <w:caps w:val="0"/>
                <w:smallCaps w:val="0"/>
                <w:color w:val="000000" w:themeColor="text1"/>
                <w:sz w:val="21"/>
                <w:szCs w:val="21"/>
                <w14:textFill>
                  <w14:solidFill>
                    <w14:schemeClr w14:val="tx1"/>
                  </w14:solidFill>
                </w14:textFill>
                <w14:ligatures w14:val="none"/>
              </w:rPr>
              <w:t>100</w:t>
            </w:r>
          </w:p>
        </w:tc>
        <w:tc>
          <w:tcPr>
            <w:tcW w:w="2981" w:type="dxa"/>
            <w:tcBorders>
              <w:top w:val="single" w:color="auto" w:sz="6" w:space="0"/>
              <w:left w:val="single" w:color="auto" w:sz="6" w:space="0"/>
              <w:bottom w:val="single" w:color="auto" w:sz="6" w:space="0"/>
              <w:right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before="156" w:after="0" w:line="360" w:lineRule="auto"/>
              <w:ind w:left="0" w:lef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14:ligatures w14:val="none"/>
              </w:rPr>
            </w:pPr>
            <w:r>
              <w:rPr>
                <w:rFonts w:ascii="Times New Roman" w:hAnsi="Times New Roman" w:eastAsia="宋体" w:cs="宋体"/>
                <w:i w:val="0"/>
                <w:iCs w:val="0"/>
                <w:caps w:val="0"/>
                <w:smallCaps w:val="0"/>
                <w:color w:val="000000" w:themeColor="text1"/>
                <w:sz w:val="21"/>
                <w:szCs w:val="21"/>
                <w14:textFill>
                  <w14:solidFill>
                    <w14:schemeClr w14:val="tx1"/>
                  </w14:solidFill>
                </w14:textFill>
                <w14:ligatures w14:val="none"/>
              </w:rPr>
              <w:t>1500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938" w:type="dxa"/>
            <w:tcBorders>
              <w:top w:val="single" w:color="auto" w:sz="6" w:space="0"/>
              <w:left w:val="single" w:color="auto" w:sz="12" w:space="0"/>
              <w:bottom w:val="single" w:color="auto" w:sz="6" w:space="0"/>
              <w:right w:val="single" w:color="auto" w:sz="6"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156" w:after="0" w:line="360" w:lineRule="auto"/>
              <w:ind w:left="0" w:lef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14:ligatures w14:val="none"/>
              </w:rPr>
            </w:pPr>
            <w:r>
              <w:rPr>
                <w:rFonts w:ascii="Times New Roman" w:hAnsi="Times New Roman" w:eastAsia="宋体" w:cs="宋体"/>
                <w:i w:val="0"/>
                <w:iCs w:val="0"/>
                <w:caps w:val="0"/>
                <w:smallCaps w:val="0"/>
                <w:color w:val="000000" w:themeColor="text1"/>
                <w:sz w:val="21"/>
                <w:szCs w:val="21"/>
                <w14:textFill>
                  <w14:solidFill>
                    <w14:schemeClr w14:val="tx1"/>
                  </w14:solidFill>
                </w14:textFill>
                <w14:ligatures w14:val="none"/>
              </w:rPr>
              <w:t>6GHz</w:t>
            </w: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14:ligatures w14:val="none"/>
              </w:rPr>
              <w:t>～</w:t>
            </w:r>
            <w:r>
              <w:rPr>
                <w:rFonts w:ascii="Times New Roman" w:hAnsi="Times New Roman" w:eastAsia="宋体" w:cs="宋体"/>
                <w:i w:val="0"/>
                <w:iCs w:val="0"/>
                <w:caps w:val="0"/>
                <w:smallCaps w:val="0"/>
                <w:color w:val="000000" w:themeColor="text1"/>
                <w:sz w:val="21"/>
                <w:szCs w:val="21"/>
                <w14:textFill>
                  <w14:solidFill>
                    <w14:schemeClr w14:val="tx1"/>
                  </w14:solidFill>
                </w14:textFill>
                <w14:ligatures w14:val="none"/>
              </w:rPr>
              <w:t>8GHz</w:t>
            </w:r>
          </w:p>
        </w:tc>
        <w:tc>
          <w:tcPr>
            <w:tcW w:w="2835" w:type="dxa"/>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156" w:after="0" w:line="360" w:lineRule="auto"/>
              <w:ind w:left="0" w:lef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14:ligatures w14:val="none"/>
              </w:rPr>
            </w:pPr>
            <w:r>
              <w:rPr>
                <w:rFonts w:ascii="Times New Roman" w:hAnsi="Times New Roman" w:eastAsia="宋体" w:cs="宋体"/>
                <w:i w:val="0"/>
                <w:iCs w:val="0"/>
                <w:caps w:val="0"/>
                <w:smallCaps w:val="0"/>
                <w:color w:val="000000" w:themeColor="text1"/>
                <w:sz w:val="21"/>
                <w:szCs w:val="21"/>
                <w14:textFill>
                  <w14:solidFill>
                    <w14:schemeClr w14:val="tx1"/>
                  </w14:solidFill>
                </w14:textFill>
                <w14:ligatures w14:val="none"/>
              </w:rPr>
              <w:t>100</w:t>
            </w:r>
          </w:p>
        </w:tc>
        <w:tc>
          <w:tcPr>
            <w:tcW w:w="2981" w:type="dxa"/>
            <w:tcBorders>
              <w:top w:val="single" w:color="auto" w:sz="6" w:space="0"/>
              <w:left w:val="single" w:color="auto" w:sz="6" w:space="0"/>
              <w:bottom w:val="single" w:color="auto" w:sz="6" w:space="0"/>
              <w:right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before="156" w:after="0" w:line="360" w:lineRule="auto"/>
              <w:ind w:left="0" w:lef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14:ligatures w14:val="none"/>
              </w:rPr>
            </w:pPr>
            <w:r>
              <w:rPr>
                <w:rFonts w:ascii="Times New Roman" w:hAnsi="Times New Roman" w:eastAsia="宋体" w:cs="宋体"/>
                <w:i w:val="0"/>
                <w:iCs w:val="0"/>
                <w:caps w:val="0"/>
                <w:smallCaps w:val="0"/>
                <w:color w:val="000000" w:themeColor="text1"/>
                <w:sz w:val="21"/>
                <w:szCs w:val="21"/>
                <w14:textFill>
                  <w14:solidFill>
                    <w14:schemeClr w14:val="tx1"/>
                  </w14:solidFill>
                </w14:textFill>
                <w14:ligatures w14:val="none"/>
              </w:rPr>
              <w:t>500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938" w:type="dxa"/>
            <w:tcBorders>
              <w:top w:val="single" w:color="auto" w:sz="6" w:space="0"/>
              <w:left w:val="single" w:color="auto" w:sz="12" w:space="0"/>
              <w:bottom w:val="single" w:color="auto" w:sz="6" w:space="0"/>
              <w:right w:val="single" w:color="auto" w:sz="6"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156" w:after="0" w:line="360" w:lineRule="auto"/>
              <w:ind w:left="0" w:lef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14:ligatures w14:val="none"/>
              </w:rPr>
            </w:pPr>
            <w:r>
              <w:rPr>
                <w:rFonts w:ascii="Times New Roman" w:hAnsi="Times New Roman" w:eastAsia="宋体" w:cs="宋体"/>
                <w:i w:val="0"/>
                <w:iCs w:val="0"/>
                <w:caps w:val="0"/>
                <w:smallCaps w:val="0"/>
                <w:color w:val="000000" w:themeColor="text1"/>
                <w:sz w:val="21"/>
                <w:szCs w:val="21"/>
                <w14:textFill>
                  <w14:solidFill>
                    <w14:schemeClr w14:val="tx1"/>
                  </w14:solidFill>
                </w14:textFill>
                <w14:ligatures w14:val="none"/>
              </w:rPr>
              <w:t>8GHz</w:t>
            </w: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14:ligatures w14:val="none"/>
              </w:rPr>
              <w:t>～</w:t>
            </w:r>
            <w:r>
              <w:rPr>
                <w:rFonts w:ascii="Times New Roman" w:hAnsi="Times New Roman" w:eastAsia="宋体" w:cs="宋体"/>
                <w:i w:val="0"/>
                <w:iCs w:val="0"/>
                <w:caps w:val="0"/>
                <w:smallCaps w:val="0"/>
                <w:color w:val="000000" w:themeColor="text1"/>
                <w:sz w:val="21"/>
                <w:szCs w:val="21"/>
                <w14:textFill>
                  <w14:solidFill>
                    <w14:schemeClr w14:val="tx1"/>
                  </w14:solidFill>
                </w14:textFill>
                <w14:ligatures w14:val="none"/>
              </w:rPr>
              <w:t>12GHz</w:t>
            </w:r>
          </w:p>
        </w:tc>
        <w:tc>
          <w:tcPr>
            <w:tcW w:w="2835" w:type="dxa"/>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156" w:after="0" w:line="360" w:lineRule="auto"/>
              <w:ind w:left="0" w:lef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14:ligatures w14:val="none"/>
              </w:rPr>
            </w:pPr>
            <w:r>
              <w:rPr>
                <w:rFonts w:ascii="Times New Roman" w:hAnsi="Times New Roman" w:eastAsia="宋体" w:cs="宋体"/>
                <w:i w:val="0"/>
                <w:iCs w:val="0"/>
                <w:caps w:val="0"/>
                <w:smallCaps w:val="0"/>
                <w:color w:val="000000" w:themeColor="text1"/>
                <w:sz w:val="21"/>
                <w:szCs w:val="21"/>
                <w14:textFill>
                  <w14:solidFill>
                    <w14:schemeClr w14:val="tx1"/>
                  </w14:solidFill>
                </w14:textFill>
                <w14:ligatures w14:val="none"/>
              </w:rPr>
              <w:t>150</w:t>
            </w:r>
          </w:p>
        </w:tc>
        <w:tc>
          <w:tcPr>
            <w:tcW w:w="2981" w:type="dxa"/>
            <w:tcBorders>
              <w:top w:val="single" w:color="auto" w:sz="6" w:space="0"/>
              <w:left w:val="single" w:color="auto" w:sz="6" w:space="0"/>
              <w:bottom w:val="single" w:color="auto" w:sz="6" w:space="0"/>
              <w:right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before="156" w:after="0" w:line="360" w:lineRule="auto"/>
              <w:ind w:left="0" w:lef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14:ligatures w14:val="none"/>
              </w:rPr>
            </w:pPr>
            <w:r>
              <w:rPr>
                <w:rFonts w:ascii="Times New Roman" w:hAnsi="Times New Roman" w:eastAsia="宋体" w:cs="宋体"/>
                <w:i w:val="0"/>
                <w:iCs w:val="0"/>
                <w:caps w:val="0"/>
                <w:smallCaps w:val="0"/>
                <w:color w:val="000000" w:themeColor="text1"/>
                <w:sz w:val="21"/>
                <w:szCs w:val="21"/>
                <w14:textFill>
                  <w14:solidFill>
                    <w14:schemeClr w14:val="tx1"/>
                  </w14:solidFill>
                </w14:textFill>
                <w14:ligatures w14:val="none"/>
              </w:rPr>
              <w:t>1500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938" w:type="dxa"/>
            <w:tcBorders>
              <w:top w:val="single" w:color="auto" w:sz="6" w:space="0"/>
              <w:left w:val="single" w:color="auto" w:sz="12" w:space="0"/>
              <w:bottom w:val="single" w:color="000000" w:sz="12" w:space="0"/>
              <w:right w:val="single" w:color="auto" w:sz="6"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156" w:after="0" w:line="360" w:lineRule="auto"/>
              <w:ind w:left="0" w:lef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14:ligatures w14:val="none"/>
              </w:rPr>
            </w:pPr>
            <w:r>
              <w:rPr>
                <w:rFonts w:ascii="Times New Roman" w:hAnsi="Times New Roman" w:eastAsia="宋体" w:cs="宋体"/>
                <w:i w:val="0"/>
                <w:iCs w:val="0"/>
                <w:caps w:val="0"/>
                <w:smallCaps w:val="0"/>
                <w:color w:val="000000" w:themeColor="text1"/>
                <w:sz w:val="21"/>
                <w:szCs w:val="21"/>
                <w14:textFill>
                  <w14:solidFill>
                    <w14:schemeClr w14:val="tx1"/>
                  </w14:solidFill>
                </w14:textFill>
                <w14:ligatures w14:val="none"/>
              </w:rPr>
              <w:t>12GHz</w:t>
            </w: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14:ligatures w14:val="none"/>
              </w:rPr>
              <w:t>～</w:t>
            </w:r>
            <w:r>
              <w:rPr>
                <w:rFonts w:ascii="Times New Roman" w:hAnsi="Times New Roman" w:eastAsia="宋体" w:cs="宋体"/>
                <w:i w:val="0"/>
                <w:iCs w:val="0"/>
                <w:caps w:val="0"/>
                <w:smallCaps w:val="0"/>
                <w:color w:val="000000" w:themeColor="text1"/>
                <w:sz w:val="21"/>
                <w:szCs w:val="21"/>
                <w14:textFill>
                  <w14:solidFill>
                    <w14:schemeClr w14:val="tx1"/>
                  </w14:solidFill>
                </w14:textFill>
                <w14:ligatures w14:val="none"/>
              </w:rPr>
              <w:t>18GHz</w:t>
            </w:r>
          </w:p>
        </w:tc>
        <w:tc>
          <w:tcPr>
            <w:tcW w:w="2835" w:type="dxa"/>
            <w:tcBorders>
              <w:top w:val="single" w:color="auto" w:sz="6" w:space="0"/>
              <w:left w:val="single" w:color="auto" w:sz="6" w:space="0"/>
              <w:bottom w:val="single" w:color="000000" w:sz="12" w:space="0"/>
              <w:right w:val="single" w:color="auto" w:sz="6"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156" w:after="0" w:line="360" w:lineRule="auto"/>
              <w:ind w:left="0" w:lef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14:ligatures w14:val="none"/>
              </w:rPr>
            </w:pPr>
            <w:r>
              <w:rPr>
                <w:rFonts w:ascii="Times New Roman" w:hAnsi="Times New Roman" w:eastAsia="宋体" w:cs="宋体"/>
                <w:i w:val="0"/>
                <w:iCs w:val="0"/>
                <w:caps w:val="0"/>
                <w:smallCaps w:val="0"/>
                <w:color w:val="000000" w:themeColor="text1"/>
                <w:sz w:val="21"/>
                <w:szCs w:val="21"/>
                <w14:textFill>
                  <w14:solidFill>
                    <w14:schemeClr w14:val="tx1"/>
                  </w14:solidFill>
                </w14:textFill>
                <w14:ligatures w14:val="none"/>
              </w:rPr>
              <w:t>100</w:t>
            </w:r>
          </w:p>
        </w:tc>
        <w:tc>
          <w:tcPr>
            <w:tcW w:w="2981" w:type="dxa"/>
            <w:tcBorders>
              <w:top w:val="single" w:color="auto" w:sz="6" w:space="0"/>
              <w:left w:val="single" w:color="auto" w:sz="6" w:space="0"/>
              <w:bottom w:val="single" w:color="000000" w:sz="12" w:space="0"/>
              <w:right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before="156" w:after="0" w:line="360" w:lineRule="auto"/>
              <w:ind w:left="0" w:lef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14:ligatures w14:val="none"/>
              </w:rPr>
            </w:pPr>
            <w:r>
              <w:rPr>
                <w:rFonts w:ascii="Times New Roman" w:hAnsi="Times New Roman" w:eastAsia="宋体" w:cs="宋体"/>
                <w:i w:val="0"/>
                <w:iCs w:val="0"/>
                <w:caps w:val="0"/>
                <w:smallCaps w:val="0"/>
                <w:color w:val="000000" w:themeColor="text1"/>
                <w:sz w:val="21"/>
                <w:szCs w:val="21"/>
                <w14:textFill>
                  <w14:solidFill>
                    <w14:schemeClr w14:val="tx1"/>
                  </w14:solidFill>
                </w14:textFill>
                <w14:ligatures w14:val="none"/>
              </w:rPr>
              <w:t>1000</w:t>
            </w:r>
          </w:p>
        </w:tc>
      </w:tr>
    </w:tbl>
    <w:p>
      <w:pPr>
        <w:pStyle w:val="2"/>
        <w:rPr>
          <w:rFonts w:hint="eastAsia" w:ascii="Times New Roman" w:hAnsi="Times New Roman" w:cs="宋体"/>
          <w:i w:val="0"/>
          <w:iCs w:val="0"/>
          <w:caps w:val="0"/>
          <w:smallCaps w:val="0"/>
          <w:color w:val="000000" w:themeColor="text1"/>
          <w:lang w:eastAsia="zh-CN"/>
          <w14:textFill>
            <w14:solidFill>
              <w14:schemeClr w14:val="tx1"/>
            </w14:solidFill>
          </w14:textFill>
        </w:rPr>
      </w:pPr>
      <w:bookmarkStart w:id="486" w:name="_Toc11373"/>
      <w:bookmarkStart w:id="487" w:name="_Toc16999"/>
      <w:bookmarkStart w:id="488" w:name="_Toc15667"/>
      <w:r>
        <w:rPr>
          <w:rFonts w:hint="eastAsia" w:ascii="Times New Roman" w:hAnsi="Times New Roman" w:cs="宋体"/>
          <w:i w:val="0"/>
          <w:iCs w:val="0"/>
          <w:caps w:val="0"/>
          <w:smallCaps w:val="0"/>
          <w:color w:val="000000" w:themeColor="text1"/>
          <w:lang w:val="en-US" w:eastAsia="zh-CN"/>
          <w14:textFill>
            <w14:solidFill>
              <w14:schemeClr w14:val="tx1"/>
            </w14:solidFill>
          </w14:textFill>
        </w:rPr>
        <w:t>受试/陪试设备</w:t>
      </w:r>
      <w:bookmarkEnd w:id="486"/>
      <w:bookmarkEnd w:id="487"/>
      <w:bookmarkEnd w:id="488"/>
    </w:p>
    <w:p>
      <w:pPr>
        <w:rPr>
          <w:rFonts w:hint="eastAsia" w:ascii="Times New Roman" w:hAnsi="Times New Roman" w:cs="宋体"/>
          <w:i w:val="0"/>
          <w:iCs w:val="0"/>
          <w:caps w:val="0"/>
          <w:smallCaps w:val="0"/>
          <w:color w:val="000000" w:themeColor="text1"/>
          <w:lang w:eastAsia="zh-CN"/>
          <w14:textFill>
            <w14:solidFill>
              <w14:schemeClr w14:val="tx1"/>
            </w14:solidFill>
          </w14:textFill>
        </w:rPr>
      </w:pPr>
      <w:r>
        <w:rPr>
          <w:rFonts w:hint="eastAsia" w:ascii="Times New Roman" w:hAnsi="Times New Roman" w:cs="宋体"/>
          <w:i w:val="0"/>
          <w:iCs w:val="0"/>
          <w:caps w:val="0"/>
          <w:smallCaps w:val="0"/>
          <w:color w:val="000000" w:themeColor="text1"/>
          <w14:textFill>
            <w14:solidFill>
              <w14:schemeClr w14:val="tx1"/>
            </w14:solidFill>
          </w14:textFill>
        </w:rPr>
        <w:t>受试设备：</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FSECU</w:t>
      </w:r>
      <w:r>
        <w:rPr>
          <w:rFonts w:hint="eastAsia" w:ascii="Times New Roman" w:hAnsi="Times New Roman" w:cs="宋体"/>
          <w:i w:val="0"/>
          <w:iCs w:val="0"/>
          <w:caps w:val="0"/>
          <w:smallCaps w:val="0"/>
          <w:color w:val="000000" w:themeColor="text1"/>
          <w14:textFill>
            <w14:solidFill>
              <w14:schemeClr w14:val="tx1"/>
            </w14:solidFill>
          </w14:textFill>
        </w:rPr>
        <w:t>，详细构型见</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6</w:t>
      </w:r>
      <w:r>
        <w:rPr>
          <w:rFonts w:hint="eastAsia" w:ascii="Times New Roman" w:hAnsi="Times New Roman" w:cs="宋体"/>
          <w:i w:val="0"/>
          <w:iCs w:val="0"/>
          <w:caps w:val="0"/>
          <w:smallCaps w:val="0"/>
          <w:color w:val="000000" w:themeColor="text1"/>
          <w14:textFill>
            <w14:solidFill>
              <w14:schemeClr w14:val="tx1"/>
            </w14:solidFill>
          </w14:textFill>
        </w:rPr>
        <w:t>.1</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节</w:t>
      </w:r>
      <w:r>
        <w:rPr>
          <w:rFonts w:hint="eastAsia" w:ascii="Times New Roman" w:hAnsi="Times New Roman" w:cs="宋体"/>
          <w:i w:val="0"/>
          <w:iCs w:val="0"/>
          <w:caps w:val="0"/>
          <w:smallCaps w:val="0"/>
          <w:color w:val="000000" w:themeColor="text1"/>
          <w14:textFill>
            <w14:solidFill>
              <w14:schemeClr w14:val="tx1"/>
            </w14:solidFill>
          </w14:textFill>
        </w:rPr>
        <w:t>受试设备构型状态</w:t>
      </w:r>
      <w:r>
        <w:rPr>
          <w:rFonts w:hint="eastAsia" w:ascii="Times New Roman" w:hAnsi="Times New Roman" w:cs="宋体"/>
          <w:i w:val="0"/>
          <w:iCs w:val="0"/>
          <w:caps w:val="0"/>
          <w:smallCaps w:val="0"/>
          <w:color w:val="000000" w:themeColor="text1"/>
          <w:lang w:eastAsia="zh-CN"/>
          <w14:textFill>
            <w14:solidFill>
              <w14:schemeClr w14:val="tx1"/>
            </w14:solidFill>
          </w14:textFill>
        </w:rPr>
        <w:t>；</w:t>
      </w:r>
    </w:p>
    <w:p>
      <w:pPr>
        <w:rPr>
          <w:rFonts w:hint="eastAsia" w:ascii="Times New Roman" w:hAnsi="Times New Roman" w:cs="宋体"/>
          <w:i w:val="0"/>
          <w:iCs w:val="0"/>
          <w:caps w:val="0"/>
          <w:smallCaps w:val="0"/>
          <w:color w:val="000000" w:themeColor="text1"/>
          <w:lang w:val="en-US" w:eastAsia="zh-CN"/>
          <w14:textFill>
            <w14:solidFill>
              <w14:schemeClr w14:val="tx1"/>
            </w14:solidFill>
          </w14:textFill>
        </w:rPr>
      </w:pPr>
      <w:r>
        <w:rPr>
          <w:rFonts w:hint="eastAsia" w:ascii="Times New Roman" w:hAnsi="Times New Roman" w:cs="宋体"/>
          <w:i w:val="0"/>
          <w:iCs w:val="0"/>
          <w:caps w:val="0"/>
          <w:smallCaps w:val="0"/>
          <w:color w:val="000000" w:themeColor="text1"/>
          <w14:textFill>
            <w14:solidFill>
              <w14:schemeClr w14:val="tx1"/>
            </w14:solidFill>
          </w14:textFill>
        </w:rPr>
        <w:t>陪试设备：</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详见6.5节；</w:t>
      </w:r>
    </w:p>
    <w:p>
      <w:pPr>
        <w:rPr>
          <w:rFonts w:hint="default" w:ascii="Times New Roman" w:hAnsi="Times New Roman" w:cs="宋体"/>
          <w:i w:val="0"/>
          <w:iCs w:val="0"/>
          <w:caps w:val="0"/>
          <w:smallCaps w:val="0"/>
          <w:color w:val="000000" w:themeColor="text1"/>
          <w:lang w:val="en-US" w:eastAsia="zh-CN"/>
          <w14:textFill>
            <w14:solidFill>
              <w14:schemeClr w14:val="tx1"/>
            </w14:solidFill>
          </w14:textFill>
        </w:rPr>
      </w:pPr>
      <w:bookmarkStart w:id="489" w:name="_Toc13455"/>
      <w:r>
        <w:rPr>
          <w:rFonts w:hint="eastAsia" w:ascii="Times New Roman" w:hAnsi="Times New Roman" w:cs="宋体"/>
          <w:i w:val="0"/>
          <w:iCs w:val="0"/>
          <w:caps w:val="0"/>
          <w:smallCaps w:val="0"/>
          <w:color w:val="000000" w:themeColor="text1"/>
          <w:lang w:val="en-US" w:eastAsia="zh-CN"/>
          <w14:textFill>
            <w14:solidFill>
              <w14:schemeClr w14:val="tx1"/>
            </w14:solidFill>
          </w14:textFill>
        </w:rPr>
        <w:t>工作状态：工作状态1、工作状态2；详见6.4节。</w:t>
      </w:r>
    </w:p>
    <w:p>
      <w:pPr>
        <w:pStyle w:val="2"/>
        <w:rPr>
          <w:rFonts w:hint="default" w:ascii="Times New Roman" w:hAnsi="Times New Roman" w:cs="宋体"/>
          <w:i w:val="0"/>
          <w:iCs w:val="0"/>
          <w:caps w:val="0"/>
          <w:smallCaps w:val="0"/>
          <w:color w:val="000000" w:themeColor="text1"/>
          <w:lang w:val="en-US" w:eastAsia="zh-CN"/>
          <w14:textFill>
            <w14:solidFill>
              <w14:schemeClr w14:val="tx1"/>
            </w14:solidFill>
          </w14:textFill>
        </w:rPr>
      </w:pPr>
      <w:bookmarkStart w:id="490" w:name="_Toc27460"/>
      <w:bookmarkStart w:id="491" w:name="_Toc9546"/>
      <w:r>
        <w:rPr>
          <w:rFonts w:hint="eastAsia" w:ascii="Times New Roman" w:hAnsi="Times New Roman" w:cs="宋体"/>
          <w:i w:val="0"/>
          <w:iCs w:val="0"/>
          <w:caps w:val="0"/>
          <w:smallCaps w:val="0"/>
          <w:color w:val="000000" w:themeColor="text1"/>
          <w:lang w:val="en-US" w:eastAsia="zh-CN"/>
          <w14:textFill>
            <w14:solidFill>
              <w14:schemeClr w14:val="tx1"/>
            </w14:solidFill>
          </w14:textFill>
        </w:rPr>
        <w:t>试验设备、测试设备及要求</w:t>
      </w:r>
      <w:bookmarkEnd w:id="489"/>
      <w:bookmarkEnd w:id="490"/>
      <w:bookmarkEnd w:id="491"/>
    </w:p>
    <w:p>
      <w:pPr>
        <w:pStyle w:val="11"/>
        <w:ind w:left="0" w:leftChars="0" w:firstLine="0" w:firstLineChars="0"/>
        <w:rPr>
          <w:rFonts w:hint="default" w:ascii="Times New Roman" w:hAnsi="Times New Roman" w:eastAsia="黑体" w:cs="宋体"/>
          <w:i w:val="0"/>
          <w:iCs w:val="0"/>
          <w:caps w:val="0"/>
          <w:smallCaps w:val="0"/>
          <w:color w:val="000000" w:themeColor="text1"/>
          <w:lang w:val="en-US" w:eastAsia="zh-CN"/>
          <w14:textFill>
            <w14:solidFill>
              <w14:schemeClr w14:val="tx1"/>
            </w14:solidFill>
          </w14:textFill>
        </w:rPr>
      </w:pPr>
      <w:r>
        <w:rPr>
          <w:rFonts w:ascii="Times New Roman" w:hAnsi="Times New Roman" w:cs="宋体"/>
          <w:i w:val="0"/>
          <w:iCs w:val="0"/>
          <w:caps w:val="0"/>
          <w:smallCaps w:val="0"/>
          <w:color w:val="000000" w:themeColor="text1"/>
          <w14:textFill>
            <w14:solidFill>
              <w14:schemeClr w14:val="tx1"/>
            </w14:solidFill>
          </w14:textFill>
        </w:rPr>
        <w:t xml:space="preserve">表 </w:t>
      </w:r>
      <w:r>
        <w:rPr>
          <w:rFonts w:ascii="Times New Roman" w:hAnsi="Times New Roman" w:cs="宋体"/>
          <w:i w:val="0"/>
          <w:iCs w:val="0"/>
          <w:caps w:val="0"/>
          <w:smallCaps w:val="0"/>
          <w:color w:val="000000" w:themeColor="text1"/>
          <w14:textFill>
            <w14:solidFill>
              <w14:schemeClr w14:val="tx1"/>
            </w14:solidFill>
          </w14:textFill>
        </w:rPr>
        <w:fldChar w:fldCharType="begin"/>
      </w:r>
      <w:r>
        <w:rPr>
          <w:rFonts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ascii="Times New Roman" w:hAnsi="Times New Roman" w:cs="宋体"/>
          <w:i w:val="0"/>
          <w:iCs w:val="0"/>
          <w:caps w:val="0"/>
          <w:smallCaps w:val="0"/>
          <w:color w:val="000000" w:themeColor="text1"/>
          <w14:textFill>
            <w14:solidFill>
              <w14:schemeClr w14:val="tx1"/>
            </w14:solidFill>
          </w14:textFill>
        </w:rPr>
        <w:fldChar w:fldCharType="separate"/>
      </w:r>
      <w:r>
        <w:rPr>
          <w:rFonts w:ascii="Times New Roman" w:hAnsi="Times New Roman" w:cs="宋体"/>
          <w:i w:val="0"/>
          <w:iCs w:val="0"/>
          <w:caps w:val="0"/>
          <w:smallCaps w:val="0"/>
          <w:color w:val="000000" w:themeColor="text1"/>
          <w14:textFill>
            <w14:solidFill>
              <w14:schemeClr w14:val="tx1"/>
            </w14:solidFill>
          </w14:textFill>
        </w:rPr>
        <w:t>18</w:t>
      </w:r>
      <w:r>
        <w:rPr>
          <w:rFonts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eastAsia="zh-CN"/>
          <w14:textFill>
            <w14:solidFill>
              <w14:schemeClr w14:val="tx1"/>
            </w14:solidFill>
          </w14:textFill>
        </w:rPr>
        <w:t>-</w:t>
      </w:r>
      <w:r>
        <w:rPr>
          <w:rFonts w:ascii="Times New Roman" w:hAnsi="Times New Roman" w:cs="宋体"/>
          <w:i w:val="0"/>
          <w:iCs w:val="0"/>
          <w:caps w:val="0"/>
          <w:smallCaps w:val="0"/>
          <w:color w:val="000000" w:themeColor="text1"/>
          <w14:textFill>
            <w14:solidFill>
              <w14:schemeClr w14:val="tx1"/>
            </w14:solidFill>
          </w14:textFill>
        </w:rPr>
        <w:fldChar w:fldCharType="begin"/>
      </w:r>
      <w:r>
        <w:rPr>
          <w:rFonts w:ascii="Times New Roman" w:hAnsi="Times New Roman" w:cs="宋体"/>
          <w:i w:val="0"/>
          <w:iCs w:val="0"/>
          <w:caps w:val="0"/>
          <w:smallCaps w:val="0"/>
          <w:color w:val="000000" w:themeColor="text1"/>
          <w14:textFill>
            <w14:solidFill>
              <w14:schemeClr w14:val="tx1"/>
            </w14:solidFill>
          </w14:textFill>
        </w:rPr>
        <w:instrText xml:space="preserve"> SEQ 表 \* ARABIC \s 1 </w:instrText>
      </w:r>
      <w:r>
        <w:rPr>
          <w:rFonts w:ascii="Times New Roman" w:hAnsi="Times New Roman" w:cs="宋体"/>
          <w:i w:val="0"/>
          <w:iCs w:val="0"/>
          <w:caps w:val="0"/>
          <w:smallCaps w:val="0"/>
          <w:color w:val="000000" w:themeColor="text1"/>
          <w14:textFill>
            <w14:solidFill>
              <w14:schemeClr w14:val="tx1"/>
            </w14:solidFill>
          </w14:textFill>
        </w:rPr>
        <w:fldChar w:fldCharType="separate"/>
      </w:r>
      <w:r>
        <w:rPr>
          <w:rFonts w:ascii="Times New Roman" w:hAnsi="Times New Roman" w:cs="宋体"/>
          <w:i w:val="0"/>
          <w:iCs w:val="0"/>
          <w:caps w:val="0"/>
          <w:smallCaps w:val="0"/>
          <w:color w:val="000000" w:themeColor="text1"/>
          <w14:textFill>
            <w14:solidFill>
              <w14:schemeClr w14:val="tx1"/>
            </w14:solidFill>
          </w14:textFill>
        </w:rPr>
        <w:t>3</w:t>
      </w:r>
      <w:r>
        <w:rPr>
          <w:rFonts w:ascii="Times New Roman" w:hAnsi="Times New Roman" w:cs="宋体"/>
          <w:i w:val="0"/>
          <w:iCs w:val="0"/>
          <w:caps w:val="0"/>
          <w:smallCaps w:val="0"/>
          <w:color w:val="000000" w:themeColor="text1"/>
          <w14:textFill>
            <w14:solidFill>
              <w14:schemeClr w14:val="tx1"/>
            </w14:solidFill>
          </w14:textFill>
        </w:rPr>
        <w:fldChar w:fldCharType="end"/>
      </w:r>
      <w:bookmarkStart w:id="492" w:name="_Toc815"/>
      <w:bookmarkStart w:id="493" w:name="_Toc17719"/>
      <w:bookmarkStart w:id="494" w:name="_Toc25919"/>
      <w:r>
        <w:rPr>
          <w:rFonts w:hint="eastAsia" w:ascii="Times New Roman" w:hAnsi="Times New Roman" w:cs="宋体"/>
          <w:i w:val="0"/>
          <w:iCs w:val="0"/>
          <w:caps w:val="0"/>
          <w:smallCaps w:val="0"/>
          <w:color w:val="000000" w:themeColor="text1"/>
          <w:lang w:val="en-US" w:eastAsia="zh-CN"/>
          <w14:textFill>
            <w14:solidFill>
              <w14:schemeClr w14:val="tx1"/>
            </w14:solidFill>
          </w14:textFill>
        </w:rPr>
        <w:t xml:space="preserve"> 设备信息表</w:t>
      </w:r>
      <w:bookmarkEnd w:id="492"/>
      <w:bookmarkEnd w:id="493"/>
      <w:bookmarkEnd w:id="494"/>
    </w:p>
    <w:tbl>
      <w:tblPr>
        <w:tblStyle w:val="31"/>
        <w:tblW w:w="4871" w:type="pct"/>
        <w:tblInd w:w="0" w:type="dxa"/>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Layout w:type="autofit"/>
        <w:tblCellMar>
          <w:top w:w="0" w:type="dxa"/>
          <w:left w:w="108" w:type="dxa"/>
          <w:bottom w:w="0" w:type="dxa"/>
          <w:right w:w="108" w:type="dxa"/>
        </w:tblCellMar>
      </w:tblPr>
      <w:tblGrid>
        <w:gridCol w:w="427"/>
        <w:gridCol w:w="1148"/>
        <w:gridCol w:w="1692"/>
        <w:gridCol w:w="2"/>
        <w:gridCol w:w="2583"/>
        <w:gridCol w:w="2"/>
        <w:gridCol w:w="1958"/>
        <w:gridCol w:w="3"/>
        <w:gridCol w:w="1227"/>
        <w:gridCol w:w="4"/>
      </w:tblGrid>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gridAfter w:val="1"/>
          <w:wAfter w:w="1" w:type="pct"/>
          <w:tblHeader/>
        </w:trPr>
        <w:tc>
          <w:tcPr>
            <w:tcW w:w="235" w:type="pct"/>
            <w:tcBorders>
              <w:top w:val="single" w:color="auto" w:sz="12" w:space="0"/>
              <w:bottom w:val="single" w:color="auto" w:sz="12"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b/>
                <w:bCs/>
                <w:i w:val="0"/>
                <w:iCs w:val="0"/>
                <w:caps w:val="0"/>
                <w:smallCaps w:val="0"/>
                <w:color w:val="000000" w:themeColor="text1"/>
                <w:sz w:val="21"/>
                <w:szCs w:val="21"/>
                <w:highlight w:val="none"/>
                <w:lang w:val="en-US" w:eastAsia="zh-CN"/>
                <w14:textFill>
                  <w14:solidFill>
                    <w14:schemeClr w14:val="tx1"/>
                  </w14:solidFill>
                </w14:textFill>
              </w:rPr>
            </w:pPr>
            <w:r>
              <w:rPr>
                <w:rFonts w:hint="default" w:ascii="Times New Roman" w:hAnsi="Times New Roman" w:eastAsia="宋体" w:cs="宋体"/>
                <w:b/>
                <w:bCs/>
                <w:i w:val="0"/>
                <w:iCs w:val="0"/>
                <w:caps w:val="0"/>
                <w:smallCaps w:val="0"/>
                <w:color w:val="000000" w:themeColor="text1"/>
                <w:sz w:val="21"/>
                <w:szCs w:val="21"/>
                <w:highlight w:val="none"/>
                <w:lang w:val="en-US" w:eastAsia="zh-CN"/>
                <w14:textFill>
                  <w14:solidFill>
                    <w14:schemeClr w14:val="tx1"/>
                  </w14:solidFill>
                </w14:textFill>
              </w:rPr>
              <w:t>序号</w:t>
            </w:r>
          </w:p>
        </w:tc>
        <w:tc>
          <w:tcPr>
            <w:tcW w:w="634"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b/>
                <w:bCs/>
                <w:i w:val="0"/>
                <w:iCs w:val="0"/>
                <w:caps w:val="0"/>
                <w:smallCaps w:val="0"/>
                <w:color w:val="000000" w:themeColor="text1"/>
                <w:sz w:val="21"/>
                <w:szCs w:val="21"/>
                <w:highlight w:val="none"/>
                <w:lang w:val="en-US" w:eastAsia="zh-CN"/>
                <w14:textFill>
                  <w14:solidFill>
                    <w14:schemeClr w14:val="tx1"/>
                  </w14:solidFill>
                </w14:textFill>
              </w:rPr>
            </w:pPr>
            <w:r>
              <w:rPr>
                <w:rFonts w:hint="default" w:ascii="Times New Roman" w:hAnsi="Times New Roman" w:eastAsia="宋体" w:cs="宋体"/>
                <w:b/>
                <w:bCs/>
                <w:i w:val="0"/>
                <w:iCs w:val="0"/>
                <w:caps w:val="0"/>
                <w:smallCaps w:val="0"/>
                <w:color w:val="000000" w:themeColor="text1"/>
                <w:sz w:val="21"/>
                <w:szCs w:val="21"/>
                <w:highlight w:val="none"/>
                <w:lang w:val="en-US" w:eastAsia="zh-CN"/>
                <w14:textFill>
                  <w14:solidFill>
                    <w14:schemeClr w14:val="tx1"/>
                  </w14:solidFill>
                </w14:textFill>
              </w:rPr>
              <w:t>设备名称</w:t>
            </w:r>
          </w:p>
        </w:tc>
        <w:tc>
          <w:tcPr>
            <w:tcW w:w="936"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b/>
                <w:bCs/>
                <w:i w:val="0"/>
                <w:iCs w:val="0"/>
                <w:caps w:val="0"/>
                <w:smallCaps w:val="0"/>
                <w:color w:val="000000" w:themeColor="text1"/>
                <w:sz w:val="21"/>
                <w:szCs w:val="21"/>
                <w:highlight w:val="none"/>
                <w:lang w:val="en-US" w:eastAsia="zh-CN"/>
                <w14:textFill>
                  <w14:solidFill>
                    <w14:schemeClr w14:val="tx1"/>
                  </w14:solidFill>
                </w14:textFill>
              </w:rPr>
            </w:pPr>
            <w:r>
              <w:rPr>
                <w:rFonts w:hint="default" w:ascii="Times New Roman" w:hAnsi="Times New Roman" w:eastAsia="宋体" w:cs="宋体"/>
                <w:b/>
                <w:bCs/>
                <w:i w:val="0"/>
                <w:iCs w:val="0"/>
                <w:caps w:val="0"/>
                <w:smallCaps w:val="0"/>
                <w:color w:val="000000" w:themeColor="text1"/>
                <w:sz w:val="21"/>
                <w:szCs w:val="21"/>
                <w:highlight w:val="none"/>
                <w:lang w:val="en-US" w:eastAsia="zh-CN"/>
                <w14:textFill>
                  <w14:solidFill>
                    <w14:schemeClr w14:val="tx1"/>
                  </w14:solidFill>
                </w14:textFill>
              </w:rPr>
              <w:t>用途</w:t>
            </w:r>
          </w:p>
        </w:tc>
        <w:tc>
          <w:tcPr>
            <w:tcW w:w="1428" w:type="pct"/>
            <w:gridSpan w:val="2"/>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b/>
                <w:bCs/>
                <w:i w:val="0"/>
                <w:iCs w:val="0"/>
                <w:caps w:val="0"/>
                <w:smallCaps w:val="0"/>
                <w:color w:val="000000" w:themeColor="text1"/>
                <w:sz w:val="21"/>
                <w:szCs w:val="21"/>
                <w:highlight w:val="none"/>
                <w:lang w:val="en-US" w:eastAsia="zh-CN"/>
                <w14:textFill>
                  <w14:solidFill>
                    <w14:schemeClr w14:val="tx1"/>
                  </w14:solidFill>
                </w14:textFill>
              </w:rPr>
            </w:pPr>
            <w:r>
              <w:rPr>
                <w:rFonts w:hint="default" w:ascii="Times New Roman" w:hAnsi="Times New Roman" w:eastAsia="宋体" w:cs="宋体"/>
                <w:b/>
                <w:bCs/>
                <w:i w:val="0"/>
                <w:iCs w:val="0"/>
                <w:caps w:val="0"/>
                <w:smallCaps w:val="0"/>
                <w:color w:val="000000" w:themeColor="text1"/>
                <w:sz w:val="21"/>
                <w:szCs w:val="21"/>
                <w:highlight w:val="none"/>
                <w:lang w:val="en-US" w:eastAsia="zh-CN"/>
                <w14:textFill>
                  <w14:solidFill>
                    <w14:schemeClr w14:val="tx1"/>
                  </w14:solidFill>
                </w14:textFill>
              </w:rPr>
              <w:t>设备型号</w:t>
            </w:r>
          </w:p>
        </w:tc>
        <w:tc>
          <w:tcPr>
            <w:tcW w:w="1084" w:type="pct"/>
            <w:gridSpan w:val="2"/>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b/>
                <w:bCs/>
                <w:i w:val="0"/>
                <w:iCs w:val="0"/>
                <w:caps w:val="0"/>
                <w:smallCaps w:val="0"/>
                <w:color w:val="000000" w:themeColor="text1"/>
                <w:sz w:val="21"/>
                <w:szCs w:val="21"/>
                <w:highlight w:val="none"/>
                <w:lang w:val="en-US" w:eastAsia="zh-CN"/>
                <w14:textFill>
                  <w14:solidFill>
                    <w14:schemeClr w14:val="tx1"/>
                  </w14:solidFill>
                </w14:textFill>
              </w:rPr>
            </w:pPr>
            <w:r>
              <w:rPr>
                <w:rFonts w:hint="default" w:ascii="Times New Roman" w:hAnsi="Times New Roman" w:eastAsia="宋体" w:cs="宋体"/>
                <w:b/>
                <w:bCs/>
                <w:i w:val="0"/>
                <w:iCs w:val="0"/>
                <w:caps w:val="0"/>
                <w:smallCaps w:val="0"/>
                <w:color w:val="000000" w:themeColor="text1"/>
                <w:sz w:val="21"/>
                <w:szCs w:val="21"/>
                <w:highlight w:val="none"/>
                <w:lang w:val="en-US" w:eastAsia="zh-CN"/>
                <w14:textFill>
                  <w14:solidFill>
                    <w14:schemeClr w14:val="tx1"/>
                  </w14:solidFill>
                </w14:textFill>
              </w:rPr>
              <w:t>技术要求/精度</w:t>
            </w:r>
          </w:p>
        </w:tc>
        <w:tc>
          <w:tcPr>
            <w:tcW w:w="679" w:type="pct"/>
            <w:gridSpan w:val="2"/>
            <w:tcBorders>
              <w:top w:val="single" w:color="auto" w:sz="12" w:space="0"/>
              <w:left w:val="single" w:color="auto" w:sz="6" w:space="0"/>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b/>
                <w:bCs/>
                <w:i w:val="0"/>
                <w:iCs w:val="0"/>
                <w:caps w:val="0"/>
                <w:smallCaps w:val="0"/>
                <w:color w:val="000000" w:themeColor="text1"/>
                <w:sz w:val="21"/>
                <w:szCs w:val="21"/>
                <w:highlight w:val="none"/>
                <w:lang w:val="en-US" w:eastAsia="zh-CN"/>
                <w14:textFill>
                  <w14:solidFill>
                    <w14:schemeClr w14:val="tx1"/>
                  </w14:solidFill>
                </w14:textFill>
              </w:rPr>
            </w:pPr>
            <w:r>
              <w:rPr>
                <w:rFonts w:hint="default" w:ascii="Times New Roman" w:hAnsi="Times New Roman" w:eastAsia="宋体" w:cs="宋体"/>
                <w:b/>
                <w:bCs/>
                <w:i w:val="0"/>
                <w:iCs w:val="0"/>
                <w:caps w:val="0"/>
                <w:smallCaps w:val="0"/>
                <w:color w:val="000000" w:themeColor="text1"/>
                <w:sz w:val="21"/>
                <w:szCs w:val="21"/>
                <w:highlight w:val="none"/>
                <w:lang w:val="en-US" w:eastAsia="zh-CN"/>
                <w14:textFill>
                  <w14:solidFill>
                    <w14:schemeClr w14:val="tx1"/>
                  </w14:solidFill>
                </w14:textFill>
              </w:rPr>
              <w:t>校验方式</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gridAfter w:val="1"/>
          <w:wAfter w:w="1" w:type="pct"/>
        </w:trPr>
        <w:tc>
          <w:tcPr>
            <w:tcW w:w="235" w:type="pct"/>
            <w:vAlign w:val="center"/>
          </w:tcPr>
          <w:p>
            <w:pPr>
              <w:pStyle w:val="113"/>
              <w:keepNext w:val="0"/>
              <w:keepLines w:val="0"/>
              <w:pageBreakBefore w:val="0"/>
              <w:widowControl w:val="0"/>
              <w:numPr>
                <w:ilvl w:val="0"/>
                <w:numId w:val="35"/>
              </w:numPr>
              <w:kinsoku/>
              <w:wordWrap/>
              <w:overflowPunct/>
              <w:topLinePunct w:val="0"/>
              <w:autoSpaceDE w:val="0"/>
              <w:autoSpaceDN w:val="0"/>
              <w:bidi w:val="0"/>
              <w:adjustRightInd/>
              <w:snapToGrid/>
              <w:spacing w:line="240" w:lineRule="auto"/>
              <w:ind w:left="0" w:leftChars="0" w:firstLine="0" w:firstLineChars="0"/>
              <w:textAlignment w:val="auto"/>
              <w:rPr>
                <w:rFonts w:hint="default" w:ascii="Times New Roman" w:hAnsi="Times New Roman" w:eastAsia="宋体" w:cs="宋体"/>
                <w:i w:val="0"/>
                <w:iCs w:val="0"/>
                <w:caps w:val="0"/>
                <w:smallCaps w:val="0"/>
                <w:color w:val="000000" w:themeColor="text1"/>
                <w:kern w:val="28"/>
                <w:sz w:val="21"/>
                <w:szCs w:val="21"/>
                <w:highlight w:val="none"/>
                <w:lang w:val="en-US" w:eastAsia="zh-CN" w:bidi="ar-SA"/>
                <w14:textFill>
                  <w14:solidFill>
                    <w14:schemeClr w14:val="tx1"/>
                  </w14:solidFill>
                </w14:textFill>
              </w:rPr>
            </w:pPr>
          </w:p>
        </w:tc>
        <w:tc>
          <w:tcPr>
            <w:tcW w:w="634" w:type="pct"/>
            <w:vAlign w:val="center"/>
          </w:tcPr>
          <w:p>
            <w:pPr>
              <w:keepNext w:val="0"/>
              <w:keepLines w:val="0"/>
              <w:pageBreakBefore w:val="0"/>
              <w:widowControl w:val="0"/>
              <w:kinsoku/>
              <w:wordWrap/>
              <w:overflowPunct/>
              <w:topLinePunct w:val="0"/>
              <w:bidi w:val="0"/>
              <w:adjustRightInd w:val="0"/>
              <w:snapToGrid/>
              <w:spacing w:line="240" w:lineRule="auto"/>
              <w:ind w:firstLine="0" w:firstLineChars="0"/>
              <w:jc w:val="center"/>
              <w:textAlignment w:val="baseline"/>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hint="eastAsia" w:ascii="Times New Roman" w:hAnsi="Times New Roman" w:cs="宋体"/>
                <w:i w:val="0"/>
                <w:iCs w:val="0"/>
                <w:caps w:val="0"/>
                <w:smallCaps w:val="0"/>
                <w:color w:val="auto"/>
                <w:sz w:val="21"/>
                <w:szCs w:val="21"/>
                <w:highlight w:val="none"/>
                <w:lang w:val="en-US" w:eastAsia="zh-CN"/>
              </w:rPr>
              <w:t>试验台</w:t>
            </w:r>
          </w:p>
        </w:tc>
        <w:tc>
          <w:tcPr>
            <w:tcW w:w="936" w:type="pct"/>
            <w:vAlign w:val="center"/>
          </w:tcPr>
          <w:p>
            <w:pPr>
              <w:keepNext w:val="0"/>
              <w:keepLines w:val="0"/>
              <w:pageBreakBefore w:val="0"/>
              <w:widowControl w:val="0"/>
              <w:kinsoku/>
              <w:wordWrap/>
              <w:overflowPunct/>
              <w:topLinePunct w:val="0"/>
              <w:bidi w:val="0"/>
              <w:adjustRightInd w:val="0"/>
              <w:snapToGrid/>
              <w:spacing w:line="240" w:lineRule="auto"/>
              <w:ind w:firstLine="0" w:firstLineChars="0"/>
              <w:jc w:val="center"/>
              <w:textAlignment w:val="baseline"/>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hint="default" w:ascii="Times New Roman" w:hAnsi="Times New Roman" w:eastAsia="宋体" w:cs="宋体"/>
                <w:i w:val="0"/>
                <w:iCs w:val="0"/>
                <w:caps w:val="0"/>
                <w:smallCaps w:val="0"/>
                <w:color w:val="auto"/>
                <w:kern w:val="28"/>
                <w:sz w:val="21"/>
                <w:szCs w:val="21"/>
                <w:highlight w:val="none"/>
                <w:vertAlign w:val="baseline"/>
                <w:lang w:val="en-US" w:eastAsia="zh-CN" w:bidi="ar"/>
              </w:rPr>
              <w:t>产品功能性能测试</w:t>
            </w:r>
          </w:p>
        </w:tc>
        <w:tc>
          <w:tcPr>
            <w:tcW w:w="1428" w:type="pct"/>
            <w:gridSpan w:val="2"/>
            <w:vAlign w:val="center"/>
          </w:tcPr>
          <w:p>
            <w:pPr>
              <w:keepNext w:val="0"/>
              <w:keepLines w:val="0"/>
              <w:pageBreakBefore w:val="0"/>
              <w:widowControl w:val="0"/>
              <w:kinsoku/>
              <w:wordWrap/>
              <w:overflowPunct/>
              <w:topLinePunct w:val="0"/>
              <w:bidi w:val="0"/>
              <w:adjustRightInd w:val="0"/>
              <w:snapToGrid/>
              <w:spacing w:line="240" w:lineRule="auto"/>
              <w:ind w:firstLine="0" w:firstLineChars="0"/>
              <w:jc w:val="center"/>
              <w:textAlignment w:val="baseline"/>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hint="eastAsia" w:ascii="Times New Roman" w:hAnsi="Times New Roman" w:cs="宋体" w:eastAsiaTheme="minorEastAsia"/>
                <w:i w:val="0"/>
                <w:iCs w:val="0"/>
                <w:caps w:val="0"/>
                <w:smallCaps w:val="0"/>
                <w:color w:val="auto"/>
                <w:sz w:val="21"/>
                <w:szCs w:val="21"/>
                <w:highlight w:val="none"/>
                <w:lang w:val="en-US" w:eastAsia="zh-CN"/>
              </w:rPr>
              <w:t>HS-1291</w:t>
            </w:r>
          </w:p>
        </w:tc>
        <w:tc>
          <w:tcPr>
            <w:tcW w:w="1084" w:type="pct"/>
            <w:gridSpan w:val="2"/>
            <w:vAlign w:val="center"/>
          </w:tcPr>
          <w:p>
            <w:pPr>
              <w:keepNext w:val="0"/>
              <w:keepLines w:val="0"/>
              <w:pageBreakBefore w:val="0"/>
              <w:widowControl w:val="0"/>
              <w:kinsoku/>
              <w:wordWrap/>
              <w:overflowPunct/>
              <w:topLinePunct w:val="0"/>
              <w:bidi w:val="0"/>
              <w:adjustRightInd w:val="0"/>
              <w:snapToGrid/>
              <w:spacing w:line="240" w:lineRule="auto"/>
              <w:ind w:firstLine="0" w:firstLineChars="0"/>
              <w:jc w:val="center"/>
              <w:textAlignment w:val="baseline"/>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hint="eastAsia" w:ascii="Times New Roman" w:hAnsi="Times New Roman" w:cs="宋体"/>
                <w:i w:val="0"/>
                <w:iCs w:val="0"/>
                <w:caps w:val="0"/>
                <w:smallCaps w:val="0"/>
                <w:color w:val="auto"/>
                <w:sz w:val="21"/>
                <w:szCs w:val="21"/>
                <w:highlight w:val="none"/>
                <w:lang w:val="en-US" w:eastAsia="zh-CN"/>
              </w:rPr>
              <w:t>/</w:t>
            </w:r>
          </w:p>
        </w:tc>
        <w:tc>
          <w:tcPr>
            <w:tcW w:w="679" w:type="pct"/>
            <w:gridSpan w:val="2"/>
            <w:vAlign w:val="center"/>
          </w:tcPr>
          <w:p>
            <w:pPr>
              <w:keepNext w:val="0"/>
              <w:keepLines w:val="0"/>
              <w:pageBreakBefore w:val="0"/>
              <w:widowControl w:val="0"/>
              <w:kinsoku/>
              <w:wordWrap/>
              <w:overflowPunct/>
              <w:topLinePunct w:val="0"/>
              <w:bidi w:val="0"/>
              <w:adjustRightInd w:val="0"/>
              <w:snapToGrid/>
              <w:spacing w:line="240" w:lineRule="auto"/>
              <w:ind w:firstLine="0" w:firstLineChars="0"/>
              <w:jc w:val="center"/>
              <w:textAlignment w:val="baseline"/>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hint="default" w:ascii="Times New Roman" w:hAnsi="Times New Roman" w:eastAsia="宋体" w:cs="宋体"/>
                <w:b w:val="0"/>
                <w:bCs/>
                <w:i w:val="0"/>
                <w:iCs w:val="0"/>
                <w:caps w:val="0"/>
                <w:smallCaps w:val="0"/>
                <w:color w:val="000000"/>
                <w:kern w:val="28"/>
                <w:sz w:val="21"/>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gridAfter w:val="1"/>
          <w:wAfter w:w="1" w:type="pct"/>
        </w:trPr>
        <w:tc>
          <w:tcPr>
            <w:tcW w:w="235" w:type="pct"/>
            <w:vAlign w:val="center"/>
          </w:tcPr>
          <w:p>
            <w:pPr>
              <w:pStyle w:val="113"/>
              <w:keepNext w:val="0"/>
              <w:keepLines w:val="0"/>
              <w:pageBreakBefore w:val="0"/>
              <w:widowControl w:val="0"/>
              <w:numPr>
                <w:ilvl w:val="0"/>
                <w:numId w:val="35"/>
              </w:numPr>
              <w:kinsoku/>
              <w:wordWrap/>
              <w:overflowPunct/>
              <w:topLinePunct w:val="0"/>
              <w:autoSpaceDE w:val="0"/>
              <w:autoSpaceDN w:val="0"/>
              <w:bidi w:val="0"/>
              <w:adjustRightInd/>
              <w:snapToGrid/>
              <w:spacing w:line="240" w:lineRule="auto"/>
              <w:ind w:left="0" w:leftChars="0" w:firstLine="0" w:firstLineChars="0"/>
              <w:textAlignment w:val="auto"/>
              <w:rPr>
                <w:rFonts w:hint="default" w:ascii="Times New Roman" w:hAnsi="Times New Roman" w:eastAsia="宋体" w:cs="宋体"/>
                <w:i w:val="0"/>
                <w:iCs w:val="0"/>
                <w:caps w:val="0"/>
                <w:smallCaps w:val="0"/>
                <w:color w:val="000000" w:themeColor="text1"/>
                <w:kern w:val="28"/>
                <w:sz w:val="21"/>
                <w:szCs w:val="21"/>
                <w:highlight w:val="none"/>
                <w:lang w:val="en-US" w:eastAsia="zh-CN" w:bidi="ar-SA"/>
                <w14:textFill>
                  <w14:solidFill>
                    <w14:schemeClr w14:val="tx1"/>
                  </w14:solidFill>
                </w14:textFill>
              </w:rPr>
            </w:pPr>
          </w:p>
        </w:tc>
        <w:tc>
          <w:tcPr>
            <w:tcW w:w="634"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传导抗扰度测试系统</w:t>
            </w:r>
          </w:p>
        </w:tc>
        <w:tc>
          <w:tcPr>
            <w:tcW w:w="936"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输出传导波形</w:t>
            </w:r>
          </w:p>
        </w:tc>
        <w:tc>
          <w:tcPr>
            <w:tcW w:w="1428" w:type="pct"/>
            <w:gridSpan w:val="2"/>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pPr>
            <w:r>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t>NSG4070</w:t>
            </w:r>
          </w:p>
        </w:tc>
        <w:tc>
          <w:tcPr>
            <w:tcW w:w="1084" w:type="pct"/>
            <w:gridSpan w:val="2"/>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pPr>
            <w:r>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t>频</w:t>
            </w: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率准确度，允差±</w:t>
            </w:r>
            <w:r>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t>0.0025%</w:t>
            </w: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，功率准确度，±</w:t>
            </w:r>
            <w:r>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t>1dB</w:t>
            </w:r>
          </w:p>
        </w:tc>
        <w:tc>
          <w:tcPr>
            <w:tcW w:w="679" w:type="pct"/>
            <w:gridSpan w:val="2"/>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gridAfter w:val="1"/>
          <w:wAfter w:w="1" w:type="pct"/>
        </w:trPr>
        <w:tc>
          <w:tcPr>
            <w:tcW w:w="235" w:type="pct"/>
            <w:vAlign w:val="center"/>
          </w:tcPr>
          <w:p>
            <w:pPr>
              <w:pStyle w:val="113"/>
              <w:keepNext w:val="0"/>
              <w:keepLines w:val="0"/>
              <w:pageBreakBefore w:val="0"/>
              <w:widowControl w:val="0"/>
              <w:numPr>
                <w:ilvl w:val="0"/>
                <w:numId w:val="35"/>
              </w:numPr>
              <w:kinsoku/>
              <w:wordWrap/>
              <w:overflowPunct/>
              <w:topLinePunct w:val="0"/>
              <w:autoSpaceDE w:val="0"/>
              <w:autoSpaceDN w:val="0"/>
              <w:bidi w:val="0"/>
              <w:adjustRightInd/>
              <w:snapToGrid/>
              <w:spacing w:line="240" w:lineRule="auto"/>
              <w:ind w:left="0" w:leftChars="0" w:firstLine="0" w:firstLineChars="0"/>
              <w:textAlignment w:val="auto"/>
              <w:rPr>
                <w:rFonts w:hint="default" w:ascii="Times New Roman" w:hAnsi="Times New Roman" w:eastAsia="宋体" w:cs="宋体"/>
                <w:i w:val="0"/>
                <w:iCs w:val="0"/>
                <w:caps w:val="0"/>
                <w:smallCaps w:val="0"/>
                <w:color w:val="000000" w:themeColor="text1"/>
                <w:kern w:val="28"/>
                <w:sz w:val="21"/>
                <w:szCs w:val="21"/>
                <w:highlight w:val="none"/>
                <w:lang w:val="en-US" w:eastAsia="zh-CN" w:bidi="ar-SA"/>
                <w14:textFill>
                  <w14:solidFill>
                    <w14:schemeClr w14:val="tx1"/>
                  </w14:solidFill>
                </w14:textFill>
              </w:rPr>
            </w:pPr>
          </w:p>
        </w:tc>
        <w:tc>
          <w:tcPr>
            <w:tcW w:w="634"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功率放大器</w:t>
            </w:r>
          </w:p>
        </w:tc>
        <w:tc>
          <w:tcPr>
            <w:tcW w:w="936"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信号放大</w:t>
            </w:r>
          </w:p>
        </w:tc>
        <w:tc>
          <w:tcPr>
            <w:tcW w:w="1428" w:type="pct"/>
            <w:gridSpan w:val="2"/>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t>NTWPA-4k04200E</w:t>
            </w:r>
          </w:p>
        </w:tc>
        <w:tc>
          <w:tcPr>
            <w:tcW w:w="1084" w:type="pct"/>
            <w:gridSpan w:val="2"/>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精度：</w:t>
            </w:r>
            <w:r>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t>功率增益≥53dB；频率的二次谐波＜-15dBc；输入端口电压驻波比＜2</w:t>
            </w:r>
          </w:p>
        </w:tc>
        <w:tc>
          <w:tcPr>
            <w:tcW w:w="679" w:type="pct"/>
            <w:gridSpan w:val="2"/>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gridAfter w:val="1"/>
          <w:wAfter w:w="1" w:type="pct"/>
        </w:trPr>
        <w:tc>
          <w:tcPr>
            <w:tcW w:w="235" w:type="pct"/>
            <w:vAlign w:val="center"/>
          </w:tcPr>
          <w:p>
            <w:pPr>
              <w:pStyle w:val="113"/>
              <w:keepNext w:val="0"/>
              <w:keepLines w:val="0"/>
              <w:pageBreakBefore w:val="0"/>
              <w:widowControl w:val="0"/>
              <w:numPr>
                <w:ilvl w:val="0"/>
                <w:numId w:val="35"/>
              </w:numPr>
              <w:kinsoku/>
              <w:wordWrap/>
              <w:overflowPunct/>
              <w:topLinePunct w:val="0"/>
              <w:autoSpaceDE w:val="0"/>
              <w:autoSpaceDN w:val="0"/>
              <w:bidi w:val="0"/>
              <w:adjustRightInd/>
              <w:snapToGrid/>
              <w:spacing w:line="240" w:lineRule="auto"/>
              <w:ind w:left="0" w:leftChars="0" w:firstLine="0" w:firstLineChars="0"/>
              <w:textAlignment w:val="auto"/>
              <w:rPr>
                <w:rFonts w:hint="default" w:ascii="Times New Roman" w:hAnsi="Times New Roman" w:eastAsia="宋体" w:cs="宋体"/>
                <w:i w:val="0"/>
                <w:iCs w:val="0"/>
                <w:caps w:val="0"/>
                <w:smallCaps w:val="0"/>
                <w:color w:val="000000" w:themeColor="text1"/>
                <w:kern w:val="28"/>
                <w:sz w:val="21"/>
                <w:szCs w:val="21"/>
                <w:highlight w:val="none"/>
                <w:lang w:val="en-US" w:eastAsia="zh-CN" w:bidi="ar-SA"/>
                <w14:textFill>
                  <w14:solidFill>
                    <w14:schemeClr w14:val="tx1"/>
                  </w14:solidFill>
                </w14:textFill>
              </w:rPr>
            </w:pPr>
          </w:p>
        </w:tc>
        <w:tc>
          <w:tcPr>
            <w:tcW w:w="634"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定向耦合器</w:t>
            </w:r>
          </w:p>
        </w:tc>
        <w:tc>
          <w:tcPr>
            <w:tcW w:w="936"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传导敏感度</w:t>
            </w:r>
          </w:p>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测试</w:t>
            </w:r>
          </w:p>
        </w:tc>
        <w:tc>
          <w:tcPr>
            <w:tcW w:w="1428" w:type="pct"/>
            <w:gridSpan w:val="2"/>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t>SX-10K/400M-40dB-200W</w:t>
            </w:r>
          </w:p>
        </w:tc>
        <w:tc>
          <w:tcPr>
            <w:tcW w:w="1084" w:type="pct"/>
            <w:gridSpan w:val="2"/>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精度：耦合度±</w:t>
            </w:r>
            <w:r>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t>1dB</w:t>
            </w: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；插损≤</w:t>
            </w:r>
            <w:r>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t>0.6dB</w:t>
            </w: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；驻波比≤</w:t>
            </w:r>
            <w:r>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t>1.2</w:t>
            </w:r>
          </w:p>
        </w:tc>
        <w:tc>
          <w:tcPr>
            <w:tcW w:w="679" w:type="pct"/>
            <w:gridSpan w:val="2"/>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gridAfter w:val="1"/>
          <w:wAfter w:w="1" w:type="pct"/>
        </w:trPr>
        <w:tc>
          <w:tcPr>
            <w:tcW w:w="235" w:type="pct"/>
            <w:vAlign w:val="center"/>
          </w:tcPr>
          <w:p>
            <w:pPr>
              <w:pStyle w:val="113"/>
              <w:keepNext w:val="0"/>
              <w:keepLines w:val="0"/>
              <w:pageBreakBefore w:val="0"/>
              <w:widowControl w:val="0"/>
              <w:numPr>
                <w:ilvl w:val="0"/>
                <w:numId w:val="35"/>
              </w:numPr>
              <w:kinsoku/>
              <w:wordWrap/>
              <w:overflowPunct/>
              <w:topLinePunct w:val="0"/>
              <w:autoSpaceDE w:val="0"/>
              <w:autoSpaceDN w:val="0"/>
              <w:bidi w:val="0"/>
              <w:adjustRightInd/>
              <w:snapToGrid/>
              <w:spacing w:line="240" w:lineRule="auto"/>
              <w:ind w:left="0" w:leftChars="0" w:firstLine="0" w:firstLineChars="0"/>
              <w:textAlignment w:val="auto"/>
              <w:rPr>
                <w:rFonts w:hint="default" w:ascii="Times New Roman" w:hAnsi="Times New Roman" w:eastAsia="宋体" w:cs="宋体"/>
                <w:i w:val="0"/>
                <w:iCs w:val="0"/>
                <w:caps w:val="0"/>
                <w:smallCaps w:val="0"/>
                <w:color w:val="000000" w:themeColor="text1"/>
                <w:kern w:val="28"/>
                <w:sz w:val="21"/>
                <w:szCs w:val="21"/>
                <w:highlight w:val="none"/>
                <w:lang w:val="en-US" w:eastAsia="zh-CN" w:bidi="ar-SA"/>
                <w14:textFill>
                  <w14:solidFill>
                    <w14:schemeClr w14:val="tx1"/>
                  </w14:solidFill>
                </w14:textFill>
              </w:rPr>
            </w:pPr>
          </w:p>
        </w:tc>
        <w:tc>
          <w:tcPr>
            <w:tcW w:w="634"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频谱仪</w:t>
            </w:r>
          </w:p>
        </w:tc>
        <w:tc>
          <w:tcPr>
            <w:tcW w:w="936"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接收测试数据</w:t>
            </w:r>
          </w:p>
        </w:tc>
        <w:tc>
          <w:tcPr>
            <w:tcW w:w="1428" w:type="pct"/>
            <w:gridSpan w:val="2"/>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t>4051A-S</w:t>
            </w:r>
          </w:p>
        </w:tc>
        <w:tc>
          <w:tcPr>
            <w:tcW w:w="1084" w:type="pct"/>
            <w:gridSpan w:val="2"/>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频率精度±</w:t>
            </w:r>
            <w:r>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t>0.5%</w:t>
            </w:r>
          </w:p>
        </w:tc>
        <w:tc>
          <w:tcPr>
            <w:tcW w:w="679" w:type="pct"/>
            <w:gridSpan w:val="2"/>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gridAfter w:val="1"/>
          <w:wAfter w:w="1" w:type="pct"/>
        </w:trPr>
        <w:tc>
          <w:tcPr>
            <w:tcW w:w="235" w:type="pct"/>
            <w:vAlign w:val="center"/>
          </w:tcPr>
          <w:p>
            <w:pPr>
              <w:pStyle w:val="113"/>
              <w:keepNext w:val="0"/>
              <w:keepLines w:val="0"/>
              <w:pageBreakBefore w:val="0"/>
              <w:widowControl w:val="0"/>
              <w:numPr>
                <w:ilvl w:val="0"/>
                <w:numId w:val="35"/>
              </w:numPr>
              <w:kinsoku/>
              <w:wordWrap/>
              <w:overflowPunct/>
              <w:topLinePunct w:val="0"/>
              <w:autoSpaceDE w:val="0"/>
              <w:autoSpaceDN w:val="0"/>
              <w:bidi w:val="0"/>
              <w:adjustRightInd/>
              <w:snapToGrid/>
              <w:spacing w:line="240" w:lineRule="auto"/>
              <w:ind w:left="0" w:leftChars="0" w:firstLine="0" w:firstLineChars="0"/>
              <w:textAlignment w:val="auto"/>
              <w:rPr>
                <w:rFonts w:hint="default" w:ascii="Times New Roman" w:hAnsi="Times New Roman" w:eastAsia="宋体" w:cs="宋体"/>
                <w:i w:val="0"/>
                <w:iCs w:val="0"/>
                <w:caps w:val="0"/>
                <w:smallCaps w:val="0"/>
                <w:color w:val="000000" w:themeColor="text1"/>
                <w:kern w:val="28"/>
                <w:sz w:val="21"/>
                <w:szCs w:val="21"/>
                <w:highlight w:val="none"/>
                <w:lang w:val="en-US" w:eastAsia="zh-CN" w:bidi="ar-SA"/>
                <w14:textFill>
                  <w14:solidFill>
                    <w14:schemeClr w14:val="tx1"/>
                  </w14:solidFill>
                </w14:textFill>
              </w:rPr>
            </w:pPr>
          </w:p>
        </w:tc>
        <w:tc>
          <w:tcPr>
            <w:tcW w:w="634"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电流探头</w:t>
            </w:r>
          </w:p>
        </w:tc>
        <w:tc>
          <w:tcPr>
            <w:tcW w:w="936"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监测电流波形</w:t>
            </w:r>
          </w:p>
        </w:tc>
        <w:tc>
          <w:tcPr>
            <w:tcW w:w="1428" w:type="pct"/>
            <w:gridSpan w:val="2"/>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t>9123-1N</w:t>
            </w:r>
          </w:p>
        </w:tc>
        <w:tc>
          <w:tcPr>
            <w:tcW w:w="1084" w:type="pct"/>
            <w:gridSpan w:val="2"/>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t>频率范围：10kHz~500MHz</w:t>
            </w:r>
          </w:p>
        </w:tc>
        <w:tc>
          <w:tcPr>
            <w:tcW w:w="679" w:type="pct"/>
            <w:gridSpan w:val="2"/>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gridAfter w:val="1"/>
          <w:wAfter w:w="1" w:type="pct"/>
        </w:trPr>
        <w:tc>
          <w:tcPr>
            <w:tcW w:w="235" w:type="pct"/>
            <w:vAlign w:val="center"/>
          </w:tcPr>
          <w:p>
            <w:pPr>
              <w:pStyle w:val="113"/>
              <w:keepNext w:val="0"/>
              <w:keepLines w:val="0"/>
              <w:pageBreakBefore w:val="0"/>
              <w:widowControl w:val="0"/>
              <w:numPr>
                <w:ilvl w:val="0"/>
                <w:numId w:val="35"/>
              </w:numPr>
              <w:kinsoku/>
              <w:wordWrap/>
              <w:overflowPunct/>
              <w:topLinePunct w:val="0"/>
              <w:autoSpaceDE w:val="0"/>
              <w:autoSpaceDN w:val="0"/>
              <w:bidi w:val="0"/>
              <w:adjustRightInd/>
              <w:snapToGrid/>
              <w:spacing w:line="240" w:lineRule="auto"/>
              <w:ind w:left="0" w:leftChars="0" w:firstLine="0" w:firstLineChars="0"/>
              <w:textAlignment w:val="auto"/>
              <w:rPr>
                <w:rFonts w:hint="default" w:ascii="Times New Roman" w:hAnsi="Times New Roman" w:eastAsia="宋体" w:cs="宋体"/>
                <w:i w:val="0"/>
                <w:iCs w:val="0"/>
                <w:caps w:val="0"/>
                <w:smallCaps w:val="0"/>
                <w:color w:val="000000" w:themeColor="text1"/>
                <w:kern w:val="28"/>
                <w:sz w:val="21"/>
                <w:szCs w:val="21"/>
                <w:highlight w:val="none"/>
                <w:lang w:val="en-US" w:eastAsia="zh-CN" w:bidi="ar-SA"/>
                <w14:textFill>
                  <w14:solidFill>
                    <w14:schemeClr w14:val="tx1"/>
                  </w14:solidFill>
                </w14:textFill>
              </w:rPr>
            </w:pPr>
          </w:p>
        </w:tc>
        <w:tc>
          <w:tcPr>
            <w:tcW w:w="634"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电流注入探头</w:t>
            </w:r>
          </w:p>
        </w:tc>
        <w:tc>
          <w:tcPr>
            <w:tcW w:w="936"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注入传导敏感度信号</w:t>
            </w:r>
          </w:p>
        </w:tc>
        <w:tc>
          <w:tcPr>
            <w:tcW w:w="1428" w:type="pct"/>
            <w:gridSpan w:val="2"/>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t>9142-1N</w:t>
            </w:r>
          </w:p>
        </w:tc>
        <w:tc>
          <w:tcPr>
            <w:tcW w:w="1084" w:type="pct"/>
            <w:gridSpan w:val="2"/>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频率范围：</w:t>
            </w:r>
            <w:r>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t>2MHz~500MHz</w:t>
            </w:r>
          </w:p>
        </w:tc>
        <w:tc>
          <w:tcPr>
            <w:tcW w:w="679" w:type="pct"/>
            <w:gridSpan w:val="2"/>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gridAfter w:val="1"/>
          <w:wAfter w:w="1" w:type="pct"/>
        </w:trPr>
        <w:tc>
          <w:tcPr>
            <w:tcW w:w="235" w:type="pct"/>
            <w:vAlign w:val="center"/>
          </w:tcPr>
          <w:p>
            <w:pPr>
              <w:pStyle w:val="113"/>
              <w:keepNext w:val="0"/>
              <w:keepLines w:val="0"/>
              <w:pageBreakBefore w:val="0"/>
              <w:widowControl w:val="0"/>
              <w:numPr>
                <w:ilvl w:val="0"/>
                <w:numId w:val="35"/>
              </w:numPr>
              <w:kinsoku/>
              <w:wordWrap/>
              <w:overflowPunct/>
              <w:topLinePunct w:val="0"/>
              <w:autoSpaceDE w:val="0"/>
              <w:autoSpaceDN w:val="0"/>
              <w:bidi w:val="0"/>
              <w:adjustRightInd/>
              <w:snapToGrid/>
              <w:spacing w:line="240" w:lineRule="auto"/>
              <w:ind w:left="0" w:leftChars="0" w:firstLine="0" w:firstLineChars="0"/>
              <w:textAlignment w:val="auto"/>
              <w:rPr>
                <w:rFonts w:hint="default" w:ascii="Times New Roman" w:hAnsi="Times New Roman" w:eastAsia="宋体" w:cs="宋体"/>
                <w:i w:val="0"/>
                <w:iCs w:val="0"/>
                <w:caps w:val="0"/>
                <w:smallCaps w:val="0"/>
                <w:color w:val="000000" w:themeColor="text1"/>
                <w:kern w:val="28"/>
                <w:sz w:val="21"/>
                <w:szCs w:val="21"/>
                <w:highlight w:val="none"/>
                <w:lang w:val="en-US" w:eastAsia="zh-CN" w:bidi="ar-SA"/>
                <w14:textFill>
                  <w14:solidFill>
                    <w14:schemeClr w14:val="tx1"/>
                  </w14:solidFill>
                </w14:textFill>
              </w:rPr>
            </w:pPr>
          </w:p>
        </w:tc>
        <w:tc>
          <w:tcPr>
            <w:tcW w:w="634"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电流注入钳</w:t>
            </w:r>
          </w:p>
        </w:tc>
        <w:tc>
          <w:tcPr>
            <w:tcW w:w="936"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监测电流波形</w:t>
            </w:r>
          </w:p>
        </w:tc>
        <w:tc>
          <w:tcPr>
            <w:tcW w:w="1428" w:type="pct"/>
            <w:gridSpan w:val="2"/>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t>9144-1N</w:t>
            </w:r>
          </w:p>
        </w:tc>
        <w:tc>
          <w:tcPr>
            <w:tcW w:w="1084" w:type="pct"/>
            <w:gridSpan w:val="2"/>
            <w:vAlign w:val="center"/>
          </w:tcPr>
          <w:p>
            <w:pPr>
              <w:keepNext w:val="0"/>
              <w:keepLines w:val="0"/>
              <w:pageBreakBefore w:val="0"/>
              <w:widowControl w:val="0"/>
              <w:tabs>
                <w:tab w:val="left" w:pos="567"/>
              </w:tabs>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频率范围：</w:t>
            </w:r>
            <w:r>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t>4kHz~100MHz</w:t>
            </w:r>
          </w:p>
        </w:tc>
        <w:tc>
          <w:tcPr>
            <w:tcW w:w="679" w:type="pct"/>
            <w:gridSpan w:val="2"/>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gridAfter w:val="1"/>
          <w:wAfter w:w="1" w:type="pct"/>
        </w:trPr>
        <w:tc>
          <w:tcPr>
            <w:tcW w:w="235" w:type="pct"/>
            <w:vAlign w:val="center"/>
          </w:tcPr>
          <w:p>
            <w:pPr>
              <w:pStyle w:val="113"/>
              <w:keepNext w:val="0"/>
              <w:keepLines w:val="0"/>
              <w:pageBreakBefore w:val="0"/>
              <w:widowControl w:val="0"/>
              <w:numPr>
                <w:ilvl w:val="0"/>
                <w:numId w:val="35"/>
              </w:numPr>
              <w:kinsoku/>
              <w:wordWrap/>
              <w:overflowPunct/>
              <w:topLinePunct w:val="0"/>
              <w:autoSpaceDE w:val="0"/>
              <w:autoSpaceDN w:val="0"/>
              <w:bidi w:val="0"/>
              <w:adjustRightInd/>
              <w:snapToGrid/>
              <w:spacing w:line="240" w:lineRule="auto"/>
              <w:ind w:left="0" w:leftChars="0" w:firstLine="0" w:firstLineChars="0"/>
              <w:textAlignment w:val="auto"/>
              <w:rPr>
                <w:rFonts w:hint="default" w:ascii="Times New Roman" w:hAnsi="Times New Roman" w:eastAsia="宋体" w:cs="宋体"/>
                <w:i w:val="0"/>
                <w:iCs w:val="0"/>
                <w:caps w:val="0"/>
                <w:smallCaps w:val="0"/>
                <w:color w:val="000000" w:themeColor="text1"/>
                <w:kern w:val="28"/>
                <w:sz w:val="21"/>
                <w:szCs w:val="21"/>
                <w:highlight w:val="none"/>
                <w:lang w:val="en-US" w:eastAsia="zh-CN" w:bidi="ar-SA"/>
                <w14:textFill>
                  <w14:solidFill>
                    <w14:schemeClr w14:val="tx1"/>
                  </w14:solidFill>
                </w14:textFill>
              </w:rPr>
            </w:pPr>
          </w:p>
        </w:tc>
        <w:tc>
          <w:tcPr>
            <w:tcW w:w="634"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人工电源网络</w:t>
            </w:r>
          </w:p>
        </w:tc>
        <w:tc>
          <w:tcPr>
            <w:tcW w:w="936"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输出稳定电压</w:t>
            </w:r>
          </w:p>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数量</w:t>
            </w:r>
            <w:r>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t>2</w:t>
            </w:r>
          </w:p>
        </w:tc>
        <w:tc>
          <w:tcPr>
            <w:tcW w:w="1428" w:type="pct"/>
            <w:gridSpan w:val="2"/>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t>NNBM 8126 A 890</w:t>
            </w:r>
          </w:p>
        </w:tc>
        <w:tc>
          <w:tcPr>
            <w:tcW w:w="1084" w:type="pct"/>
            <w:gridSpan w:val="2"/>
            <w:vAlign w:val="center"/>
          </w:tcPr>
          <w:p>
            <w:pPr>
              <w:keepNext w:val="0"/>
              <w:keepLines w:val="0"/>
              <w:pageBreakBefore w:val="0"/>
              <w:widowControl w:val="0"/>
              <w:tabs>
                <w:tab w:val="left" w:pos="567"/>
              </w:tabs>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阻抗曲线满足</w:t>
            </w:r>
            <w:r>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t>RTCA/DO-160G</w:t>
            </w: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标准图</w:t>
            </w:r>
            <w:r>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t>20-1</w:t>
            </w: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要求</w:t>
            </w:r>
          </w:p>
        </w:tc>
        <w:tc>
          <w:tcPr>
            <w:tcW w:w="679" w:type="pct"/>
            <w:gridSpan w:val="2"/>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PrEx>
        <w:trPr>
          <w:gridAfter w:val="1"/>
          <w:wAfter w:w="1" w:type="pct"/>
        </w:trPr>
        <w:tc>
          <w:tcPr>
            <w:tcW w:w="235" w:type="pct"/>
            <w:vAlign w:val="center"/>
          </w:tcPr>
          <w:p>
            <w:pPr>
              <w:pStyle w:val="113"/>
              <w:keepNext w:val="0"/>
              <w:keepLines w:val="0"/>
              <w:pageBreakBefore w:val="0"/>
              <w:widowControl w:val="0"/>
              <w:numPr>
                <w:ilvl w:val="0"/>
                <w:numId w:val="35"/>
              </w:numPr>
              <w:kinsoku/>
              <w:wordWrap/>
              <w:overflowPunct/>
              <w:topLinePunct w:val="0"/>
              <w:autoSpaceDE w:val="0"/>
              <w:autoSpaceDN w:val="0"/>
              <w:bidi w:val="0"/>
              <w:adjustRightInd/>
              <w:snapToGrid/>
              <w:spacing w:line="240" w:lineRule="auto"/>
              <w:ind w:left="0" w:leftChars="0" w:firstLine="0" w:firstLineChars="0"/>
              <w:textAlignment w:val="auto"/>
              <w:rPr>
                <w:rFonts w:hint="default" w:ascii="Times New Roman" w:hAnsi="Times New Roman" w:eastAsia="宋体" w:cs="宋体"/>
                <w:i w:val="0"/>
                <w:iCs w:val="0"/>
                <w:caps w:val="0"/>
                <w:smallCaps w:val="0"/>
                <w:color w:val="000000" w:themeColor="text1"/>
                <w:kern w:val="28"/>
                <w:sz w:val="21"/>
                <w:szCs w:val="21"/>
                <w:highlight w:val="none"/>
                <w:lang w:val="en-US" w:eastAsia="zh-CN" w:bidi="ar-SA"/>
                <w14:textFill>
                  <w14:solidFill>
                    <w14:schemeClr w14:val="tx1"/>
                  </w14:solidFill>
                </w14:textFill>
              </w:rPr>
            </w:pPr>
          </w:p>
        </w:tc>
        <w:tc>
          <w:tcPr>
            <w:tcW w:w="634"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负载</w:t>
            </w:r>
          </w:p>
        </w:tc>
        <w:tc>
          <w:tcPr>
            <w:tcW w:w="936"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匹配阻抗网路</w:t>
            </w:r>
          </w:p>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数量</w:t>
            </w:r>
            <w:r>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t>2</w:t>
            </w:r>
          </w:p>
        </w:tc>
        <w:tc>
          <w:tcPr>
            <w:tcW w:w="1428" w:type="pct"/>
            <w:gridSpan w:val="2"/>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t>TF5-3</w:t>
            </w:r>
          </w:p>
        </w:tc>
        <w:tc>
          <w:tcPr>
            <w:tcW w:w="1084" w:type="pct"/>
            <w:gridSpan w:val="2"/>
            <w:vAlign w:val="center"/>
          </w:tcPr>
          <w:p>
            <w:pPr>
              <w:keepNext w:val="0"/>
              <w:keepLines w:val="0"/>
              <w:pageBreakBefore w:val="0"/>
              <w:widowControl w:val="0"/>
              <w:tabs>
                <w:tab w:val="left" w:pos="567"/>
              </w:tabs>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精度：</w:t>
            </w:r>
            <w:r>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t>VSWR</w:t>
            </w: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w:t>
            </w:r>
            <w:r>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t>2</w:t>
            </w:r>
          </w:p>
        </w:tc>
        <w:tc>
          <w:tcPr>
            <w:tcW w:w="679" w:type="pct"/>
            <w:gridSpan w:val="2"/>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gridAfter w:val="1"/>
          <w:wAfter w:w="1" w:type="pct"/>
        </w:trPr>
        <w:tc>
          <w:tcPr>
            <w:tcW w:w="235" w:type="pct"/>
            <w:vAlign w:val="center"/>
          </w:tcPr>
          <w:p>
            <w:pPr>
              <w:pStyle w:val="113"/>
              <w:keepNext w:val="0"/>
              <w:keepLines w:val="0"/>
              <w:pageBreakBefore w:val="0"/>
              <w:widowControl w:val="0"/>
              <w:numPr>
                <w:ilvl w:val="0"/>
                <w:numId w:val="35"/>
              </w:numPr>
              <w:kinsoku/>
              <w:wordWrap/>
              <w:overflowPunct/>
              <w:topLinePunct w:val="0"/>
              <w:autoSpaceDE w:val="0"/>
              <w:autoSpaceDN w:val="0"/>
              <w:bidi w:val="0"/>
              <w:adjustRightInd/>
              <w:snapToGrid/>
              <w:spacing w:line="240" w:lineRule="auto"/>
              <w:ind w:left="0" w:leftChars="0" w:firstLine="0" w:firstLineChars="0"/>
              <w:textAlignment w:val="auto"/>
              <w:rPr>
                <w:rFonts w:hint="default" w:ascii="Times New Roman" w:hAnsi="Times New Roman" w:eastAsia="宋体" w:cs="宋体"/>
                <w:i w:val="0"/>
                <w:iCs w:val="0"/>
                <w:caps w:val="0"/>
                <w:smallCaps w:val="0"/>
                <w:color w:val="000000" w:themeColor="text1"/>
                <w:kern w:val="28"/>
                <w:sz w:val="21"/>
                <w:szCs w:val="21"/>
                <w:highlight w:val="none"/>
                <w:lang w:val="en-US" w:eastAsia="zh-CN" w:bidi="ar-SA"/>
                <w14:textFill>
                  <w14:solidFill>
                    <w14:schemeClr w14:val="tx1"/>
                  </w14:solidFill>
                </w14:textFill>
              </w:rPr>
            </w:pPr>
          </w:p>
        </w:tc>
        <w:tc>
          <w:tcPr>
            <w:tcW w:w="634"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衰减器</w:t>
            </w:r>
          </w:p>
        </w:tc>
        <w:tc>
          <w:tcPr>
            <w:tcW w:w="936"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信号衰减</w:t>
            </w:r>
          </w:p>
        </w:tc>
        <w:tc>
          <w:tcPr>
            <w:tcW w:w="1428" w:type="pct"/>
            <w:gridSpan w:val="2"/>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t>DTS150-20dB-1G</w:t>
            </w:r>
          </w:p>
        </w:tc>
        <w:tc>
          <w:tcPr>
            <w:tcW w:w="1084" w:type="pct"/>
            <w:gridSpan w:val="2"/>
            <w:vAlign w:val="center"/>
          </w:tcPr>
          <w:p>
            <w:pPr>
              <w:keepNext w:val="0"/>
              <w:keepLines w:val="0"/>
              <w:pageBreakBefore w:val="0"/>
              <w:widowControl w:val="0"/>
              <w:tabs>
                <w:tab w:val="left" w:pos="567"/>
              </w:tabs>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精度：±</w:t>
            </w:r>
            <w:r>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t>1.5dB</w:t>
            </w: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衰减，驻波比≤</w:t>
            </w:r>
            <w:r>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t>1.5</w:t>
            </w:r>
          </w:p>
        </w:tc>
        <w:tc>
          <w:tcPr>
            <w:tcW w:w="679" w:type="pct"/>
            <w:gridSpan w:val="2"/>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PrEx>
        <w:trPr>
          <w:gridAfter w:val="1"/>
          <w:wAfter w:w="1" w:type="pct"/>
        </w:trPr>
        <w:tc>
          <w:tcPr>
            <w:tcW w:w="235" w:type="pct"/>
            <w:vAlign w:val="center"/>
          </w:tcPr>
          <w:p>
            <w:pPr>
              <w:pStyle w:val="113"/>
              <w:keepNext w:val="0"/>
              <w:keepLines w:val="0"/>
              <w:pageBreakBefore w:val="0"/>
              <w:widowControl w:val="0"/>
              <w:numPr>
                <w:ilvl w:val="0"/>
                <w:numId w:val="35"/>
              </w:numPr>
              <w:kinsoku/>
              <w:wordWrap/>
              <w:overflowPunct/>
              <w:topLinePunct w:val="0"/>
              <w:autoSpaceDE w:val="0"/>
              <w:autoSpaceDN w:val="0"/>
              <w:bidi w:val="0"/>
              <w:adjustRightInd/>
              <w:snapToGrid/>
              <w:spacing w:line="240" w:lineRule="auto"/>
              <w:ind w:left="0" w:leftChars="0" w:firstLine="0" w:firstLineChars="0"/>
              <w:textAlignment w:val="auto"/>
              <w:rPr>
                <w:rFonts w:hint="default" w:ascii="Times New Roman" w:hAnsi="Times New Roman" w:eastAsia="宋体" w:cs="宋体"/>
                <w:i w:val="0"/>
                <w:iCs w:val="0"/>
                <w:caps w:val="0"/>
                <w:smallCaps w:val="0"/>
                <w:color w:val="000000" w:themeColor="text1"/>
                <w:kern w:val="28"/>
                <w:sz w:val="21"/>
                <w:szCs w:val="21"/>
                <w:highlight w:val="none"/>
                <w:lang w:val="en-US" w:eastAsia="zh-CN" w:bidi="ar-SA"/>
                <w14:textFill>
                  <w14:solidFill>
                    <w14:schemeClr w14:val="tx1"/>
                  </w14:solidFill>
                </w14:textFill>
              </w:rPr>
            </w:pPr>
          </w:p>
        </w:tc>
        <w:tc>
          <w:tcPr>
            <w:tcW w:w="634"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探头校准夹具</w:t>
            </w:r>
          </w:p>
        </w:tc>
        <w:tc>
          <w:tcPr>
            <w:tcW w:w="936"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波形校验</w:t>
            </w:r>
          </w:p>
        </w:tc>
        <w:tc>
          <w:tcPr>
            <w:tcW w:w="1428" w:type="pct"/>
            <w:gridSpan w:val="2"/>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t>9125-1</w:t>
            </w:r>
          </w:p>
        </w:tc>
        <w:tc>
          <w:tcPr>
            <w:tcW w:w="1084" w:type="pct"/>
            <w:gridSpan w:val="2"/>
            <w:vAlign w:val="center"/>
          </w:tcPr>
          <w:p>
            <w:pPr>
              <w:keepNext w:val="0"/>
              <w:keepLines w:val="0"/>
              <w:pageBreakBefore w:val="0"/>
              <w:widowControl w:val="0"/>
              <w:tabs>
                <w:tab w:val="left" w:pos="567"/>
              </w:tabs>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精度：插入损耗最大</w:t>
            </w:r>
            <w:r>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t>2.20dBc@500MHz</w:t>
            </w:r>
          </w:p>
        </w:tc>
        <w:tc>
          <w:tcPr>
            <w:tcW w:w="679" w:type="pct"/>
            <w:gridSpan w:val="2"/>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gridAfter w:val="1"/>
          <w:wAfter w:w="1" w:type="pct"/>
        </w:trPr>
        <w:tc>
          <w:tcPr>
            <w:tcW w:w="235" w:type="pct"/>
            <w:vAlign w:val="center"/>
          </w:tcPr>
          <w:p>
            <w:pPr>
              <w:pStyle w:val="113"/>
              <w:keepNext w:val="0"/>
              <w:keepLines w:val="0"/>
              <w:pageBreakBefore w:val="0"/>
              <w:widowControl w:val="0"/>
              <w:numPr>
                <w:ilvl w:val="0"/>
                <w:numId w:val="35"/>
              </w:numPr>
              <w:kinsoku/>
              <w:wordWrap/>
              <w:overflowPunct/>
              <w:topLinePunct w:val="0"/>
              <w:autoSpaceDE w:val="0"/>
              <w:autoSpaceDN w:val="0"/>
              <w:bidi w:val="0"/>
              <w:adjustRightInd/>
              <w:snapToGrid/>
              <w:spacing w:line="240" w:lineRule="auto"/>
              <w:ind w:left="0" w:leftChars="0" w:firstLine="0" w:firstLineChars="0"/>
              <w:textAlignment w:val="auto"/>
              <w:rPr>
                <w:rFonts w:hint="default" w:ascii="Times New Roman" w:hAnsi="Times New Roman" w:eastAsia="宋体" w:cs="宋体"/>
                <w:i w:val="0"/>
                <w:iCs w:val="0"/>
                <w:caps w:val="0"/>
                <w:smallCaps w:val="0"/>
                <w:color w:val="000000" w:themeColor="text1"/>
                <w:kern w:val="28"/>
                <w:sz w:val="21"/>
                <w:szCs w:val="21"/>
                <w:highlight w:val="none"/>
                <w:lang w:val="en-US" w:eastAsia="zh-CN" w:bidi="ar-SA"/>
                <w14:textFill>
                  <w14:solidFill>
                    <w14:schemeClr w14:val="tx1"/>
                  </w14:solidFill>
                </w14:textFill>
              </w:rPr>
            </w:pPr>
          </w:p>
        </w:tc>
        <w:tc>
          <w:tcPr>
            <w:tcW w:w="634"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终端负载</w:t>
            </w:r>
          </w:p>
        </w:tc>
        <w:tc>
          <w:tcPr>
            <w:tcW w:w="936"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匹配阻抗</w:t>
            </w:r>
          </w:p>
        </w:tc>
        <w:tc>
          <w:tcPr>
            <w:tcW w:w="1428" w:type="pct"/>
            <w:gridSpan w:val="2"/>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t>50-T-MN</w:t>
            </w:r>
          </w:p>
        </w:tc>
        <w:tc>
          <w:tcPr>
            <w:tcW w:w="1084" w:type="pct"/>
            <w:gridSpan w:val="2"/>
            <w:vAlign w:val="center"/>
          </w:tcPr>
          <w:p>
            <w:pPr>
              <w:keepNext w:val="0"/>
              <w:keepLines w:val="0"/>
              <w:pageBreakBefore w:val="0"/>
              <w:widowControl w:val="0"/>
              <w:tabs>
                <w:tab w:val="left" w:pos="567"/>
              </w:tab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精度：</w:t>
            </w:r>
            <w:r>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t>±2Ω</w:t>
            </w:r>
          </w:p>
          <w:p>
            <w:pPr>
              <w:keepNext w:val="0"/>
              <w:keepLines w:val="0"/>
              <w:pageBreakBefore w:val="0"/>
              <w:widowControl w:val="0"/>
              <w:tabs>
                <w:tab w:val="left" w:pos="567"/>
              </w:tabs>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t>驻波比：＜1.2</w:t>
            </w:r>
          </w:p>
        </w:tc>
        <w:tc>
          <w:tcPr>
            <w:tcW w:w="679" w:type="pct"/>
            <w:gridSpan w:val="2"/>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gridAfter w:val="1"/>
          <w:wAfter w:w="1" w:type="pct"/>
        </w:trPr>
        <w:tc>
          <w:tcPr>
            <w:tcW w:w="235" w:type="pct"/>
            <w:vAlign w:val="center"/>
          </w:tcPr>
          <w:p>
            <w:pPr>
              <w:pStyle w:val="113"/>
              <w:keepNext w:val="0"/>
              <w:keepLines w:val="0"/>
              <w:pageBreakBefore w:val="0"/>
              <w:widowControl w:val="0"/>
              <w:numPr>
                <w:ilvl w:val="0"/>
                <w:numId w:val="35"/>
              </w:numPr>
              <w:kinsoku/>
              <w:wordWrap/>
              <w:overflowPunct/>
              <w:topLinePunct w:val="0"/>
              <w:autoSpaceDE w:val="0"/>
              <w:autoSpaceDN w:val="0"/>
              <w:bidi w:val="0"/>
              <w:adjustRightInd/>
              <w:snapToGrid/>
              <w:spacing w:line="240" w:lineRule="auto"/>
              <w:ind w:left="0" w:leftChars="0" w:firstLine="0" w:firstLineChars="0"/>
              <w:textAlignment w:val="auto"/>
              <w:rPr>
                <w:rFonts w:hint="default" w:ascii="Times New Roman" w:hAnsi="Times New Roman" w:eastAsia="宋体" w:cs="宋体"/>
                <w:i w:val="0"/>
                <w:iCs w:val="0"/>
                <w:caps w:val="0"/>
                <w:smallCaps w:val="0"/>
                <w:color w:val="000000" w:themeColor="text1"/>
                <w:kern w:val="28"/>
                <w:sz w:val="21"/>
                <w:szCs w:val="21"/>
                <w:highlight w:val="none"/>
                <w:lang w:val="en-US" w:eastAsia="zh-CN" w:bidi="ar-SA"/>
                <w14:textFill>
                  <w14:solidFill>
                    <w14:schemeClr w14:val="tx1"/>
                  </w14:solidFill>
                </w14:textFill>
              </w:rPr>
            </w:pPr>
          </w:p>
        </w:tc>
        <w:tc>
          <w:tcPr>
            <w:tcW w:w="634"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空盒气压表</w:t>
            </w:r>
          </w:p>
        </w:tc>
        <w:tc>
          <w:tcPr>
            <w:tcW w:w="936"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监测实验室大气压</w:t>
            </w:r>
          </w:p>
        </w:tc>
        <w:tc>
          <w:tcPr>
            <w:tcW w:w="1428" w:type="pct"/>
            <w:gridSpan w:val="2"/>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hint="default" w:ascii="Times New Roman" w:hAnsi="Times New Roman" w:eastAsia="宋体" w:cs="宋体"/>
                <w:i w:val="0"/>
                <w:iCs w:val="0"/>
                <w:caps w:val="0"/>
                <w:smallCaps w:val="0"/>
                <w:color w:val="000000" w:themeColor="text1"/>
                <w:kern w:val="0"/>
                <w:sz w:val="21"/>
                <w:szCs w:val="21"/>
                <w:highlight w:val="none"/>
                <w14:textFill>
                  <w14:solidFill>
                    <w14:schemeClr w14:val="tx1"/>
                  </w14:solidFill>
                </w14:textFill>
              </w:rPr>
              <w:t>TES1160</w:t>
            </w:r>
          </w:p>
        </w:tc>
        <w:tc>
          <w:tcPr>
            <w:tcW w:w="1084" w:type="pct"/>
            <w:gridSpan w:val="2"/>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hint="default" w:ascii="Times New Roman" w:hAnsi="Times New Roman" w:eastAsia="宋体" w:cs="宋体"/>
                <w:i w:val="0"/>
                <w:iCs w:val="0"/>
                <w:caps w:val="0"/>
                <w:smallCaps w:val="0"/>
                <w:color w:val="000000" w:themeColor="text1"/>
                <w:kern w:val="0"/>
                <w:sz w:val="21"/>
                <w:szCs w:val="21"/>
                <w:highlight w:val="none"/>
                <w14:textFill>
                  <w14:solidFill>
                    <w14:schemeClr w14:val="tx1"/>
                  </w14:solidFill>
                </w14:textFill>
              </w:rPr>
              <w:t>测量范围：50～110kPa</w:t>
            </w:r>
          </w:p>
        </w:tc>
        <w:tc>
          <w:tcPr>
            <w:tcW w:w="679" w:type="pct"/>
            <w:gridSpan w:val="2"/>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gridAfter w:val="1"/>
          <w:wAfter w:w="1" w:type="pct"/>
        </w:trPr>
        <w:tc>
          <w:tcPr>
            <w:tcW w:w="235" w:type="pct"/>
            <w:vAlign w:val="center"/>
          </w:tcPr>
          <w:p>
            <w:pPr>
              <w:pStyle w:val="113"/>
              <w:keepNext w:val="0"/>
              <w:keepLines w:val="0"/>
              <w:pageBreakBefore w:val="0"/>
              <w:widowControl w:val="0"/>
              <w:numPr>
                <w:ilvl w:val="0"/>
                <w:numId w:val="35"/>
              </w:numPr>
              <w:kinsoku/>
              <w:wordWrap/>
              <w:overflowPunct/>
              <w:topLinePunct w:val="0"/>
              <w:autoSpaceDE w:val="0"/>
              <w:autoSpaceDN w:val="0"/>
              <w:bidi w:val="0"/>
              <w:adjustRightInd/>
              <w:snapToGrid/>
              <w:spacing w:line="240" w:lineRule="auto"/>
              <w:ind w:left="0" w:leftChars="0" w:firstLine="0" w:firstLineChars="0"/>
              <w:textAlignment w:val="auto"/>
              <w:rPr>
                <w:rFonts w:hint="default" w:ascii="Times New Roman" w:hAnsi="Times New Roman" w:eastAsia="宋体" w:cs="宋体"/>
                <w:i w:val="0"/>
                <w:iCs w:val="0"/>
                <w:caps w:val="0"/>
                <w:smallCaps w:val="0"/>
                <w:color w:val="000000" w:themeColor="text1"/>
                <w:kern w:val="28"/>
                <w:sz w:val="21"/>
                <w:szCs w:val="21"/>
                <w:highlight w:val="none"/>
                <w:lang w:val="en-US" w:eastAsia="zh-CN" w:bidi="ar-SA"/>
                <w14:textFill>
                  <w14:solidFill>
                    <w14:schemeClr w14:val="tx1"/>
                  </w14:solidFill>
                </w14:textFill>
              </w:rPr>
            </w:pPr>
          </w:p>
        </w:tc>
        <w:tc>
          <w:tcPr>
            <w:tcW w:w="634"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温湿度计</w:t>
            </w:r>
          </w:p>
        </w:tc>
        <w:tc>
          <w:tcPr>
            <w:tcW w:w="936"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监测温度、湿度</w:t>
            </w:r>
          </w:p>
        </w:tc>
        <w:tc>
          <w:tcPr>
            <w:tcW w:w="1428" w:type="pct"/>
            <w:gridSpan w:val="2"/>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hint="default" w:ascii="Times New Roman" w:hAnsi="Times New Roman" w:eastAsia="宋体" w:cs="宋体"/>
                <w:i w:val="0"/>
                <w:iCs w:val="0"/>
                <w:caps w:val="0"/>
                <w:smallCaps w:val="0"/>
                <w:color w:val="000000" w:themeColor="text1"/>
                <w:kern w:val="0"/>
                <w:sz w:val="21"/>
                <w:szCs w:val="21"/>
                <w:highlight w:val="none"/>
                <w14:textFill>
                  <w14:solidFill>
                    <w14:schemeClr w14:val="tx1"/>
                  </w14:solidFill>
                </w14:textFill>
              </w:rPr>
              <w:t>DL8840</w:t>
            </w:r>
          </w:p>
        </w:tc>
        <w:tc>
          <w:tcPr>
            <w:tcW w:w="1084" w:type="pct"/>
            <w:gridSpan w:val="2"/>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温度范围：</w:t>
            </w:r>
          </w:p>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15℃～35℃</w:t>
            </w:r>
          </w:p>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湿度范围：＜85%</w:t>
            </w:r>
          </w:p>
        </w:tc>
        <w:tc>
          <w:tcPr>
            <w:tcW w:w="679" w:type="pct"/>
            <w:gridSpan w:val="2"/>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gridAfter w:val="1"/>
          <w:wAfter w:w="1" w:type="pct"/>
        </w:trPr>
        <w:tc>
          <w:tcPr>
            <w:tcW w:w="235" w:type="pct"/>
            <w:vAlign w:val="center"/>
          </w:tcPr>
          <w:p>
            <w:pPr>
              <w:pStyle w:val="113"/>
              <w:keepNext w:val="0"/>
              <w:keepLines w:val="0"/>
              <w:pageBreakBefore w:val="0"/>
              <w:widowControl w:val="0"/>
              <w:numPr>
                <w:ilvl w:val="0"/>
                <w:numId w:val="35"/>
              </w:numPr>
              <w:kinsoku/>
              <w:wordWrap/>
              <w:overflowPunct/>
              <w:topLinePunct w:val="0"/>
              <w:autoSpaceDE w:val="0"/>
              <w:autoSpaceDN w:val="0"/>
              <w:bidi w:val="0"/>
              <w:adjustRightInd/>
              <w:snapToGrid/>
              <w:spacing w:line="240" w:lineRule="auto"/>
              <w:ind w:left="0" w:leftChars="0" w:firstLine="0" w:firstLineChars="0"/>
              <w:textAlignment w:val="auto"/>
              <w:rPr>
                <w:rFonts w:hint="default" w:ascii="Times New Roman" w:hAnsi="Times New Roman" w:eastAsia="宋体" w:cs="宋体"/>
                <w:i w:val="0"/>
                <w:iCs w:val="0"/>
                <w:caps w:val="0"/>
                <w:smallCaps w:val="0"/>
                <w:color w:val="000000" w:themeColor="text1"/>
                <w:kern w:val="28"/>
                <w:sz w:val="21"/>
                <w:szCs w:val="21"/>
                <w:highlight w:val="none"/>
                <w:lang w:val="en-US" w:eastAsia="zh-CN" w:bidi="ar-SA"/>
                <w14:textFill>
                  <w14:solidFill>
                    <w14:schemeClr w14:val="tx1"/>
                  </w14:solidFill>
                </w14:textFill>
              </w:rPr>
            </w:pPr>
          </w:p>
        </w:tc>
        <w:tc>
          <w:tcPr>
            <w:tcW w:w="634"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万用表</w:t>
            </w:r>
          </w:p>
        </w:tc>
        <w:tc>
          <w:tcPr>
            <w:tcW w:w="936"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检测电压</w:t>
            </w:r>
          </w:p>
        </w:tc>
        <w:tc>
          <w:tcPr>
            <w:tcW w:w="1428" w:type="pct"/>
            <w:gridSpan w:val="2"/>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t>15B+</w:t>
            </w:r>
          </w:p>
        </w:tc>
        <w:tc>
          <w:tcPr>
            <w:tcW w:w="1084" w:type="pct"/>
            <w:gridSpan w:val="2"/>
            <w:vAlign w:val="center"/>
          </w:tcPr>
          <w:p>
            <w:pPr>
              <w:keepNext w:val="0"/>
              <w:keepLines w:val="0"/>
              <w:pageBreakBefore w:val="0"/>
              <w:widowControl w:val="0"/>
              <w:tabs>
                <w:tab w:val="left" w:pos="567"/>
              </w:tabs>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精度：±</w:t>
            </w:r>
            <w:r>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t>2%</w:t>
            </w:r>
          </w:p>
        </w:tc>
        <w:tc>
          <w:tcPr>
            <w:tcW w:w="679" w:type="pct"/>
            <w:gridSpan w:val="2"/>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gridAfter w:val="1"/>
          <w:wAfter w:w="1" w:type="pct"/>
        </w:trPr>
        <w:tc>
          <w:tcPr>
            <w:tcW w:w="235" w:type="pct"/>
            <w:vAlign w:val="center"/>
          </w:tcPr>
          <w:p>
            <w:pPr>
              <w:pStyle w:val="113"/>
              <w:keepNext w:val="0"/>
              <w:keepLines w:val="0"/>
              <w:pageBreakBefore w:val="0"/>
              <w:widowControl w:val="0"/>
              <w:numPr>
                <w:ilvl w:val="0"/>
                <w:numId w:val="35"/>
              </w:numPr>
              <w:kinsoku/>
              <w:wordWrap/>
              <w:overflowPunct/>
              <w:topLinePunct w:val="0"/>
              <w:autoSpaceDE w:val="0"/>
              <w:autoSpaceDN w:val="0"/>
              <w:bidi w:val="0"/>
              <w:adjustRightInd/>
              <w:snapToGrid/>
              <w:spacing w:line="240" w:lineRule="auto"/>
              <w:ind w:left="0" w:leftChars="0" w:firstLine="0" w:firstLineChars="0"/>
              <w:textAlignment w:val="auto"/>
              <w:rPr>
                <w:rFonts w:hint="default" w:ascii="Times New Roman" w:hAnsi="Times New Roman" w:eastAsia="宋体" w:cs="宋体"/>
                <w:i w:val="0"/>
                <w:iCs w:val="0"/>
                <w:caps w:val="0"/>
                <w:smallCaps w:val="0"/>
                <w:color w:val="000000" w:themeColor="text1"/>
                <w:kern w:val="28"/>
                <w:sz w:val="21"/>
                <w:szCs w:val="21"/>
                <w:highlight w:val="none"/>
                <w:lang w:val="en-US" w:eastAsia="zh-CN" w:bidi="ar-SA"/>
                <w14:textFill>
                  <w14:solidFill>
                    <w14:schemeClr w14:val="tx1"/>
                  </w14:solidFill>
                </w14:textFill>
              </w:rPr>
            </w:pPr>
          </w:p>
        </w:tc>
        <w:tc>
          <w:tcPr>
            <w:tcW w:w="634"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钢直尺</w:t>
            </w:r>
          </w:p>
        </w:tc>
        <w:tc>
          <w:tcPr>
            <w:tcW w:w="936"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测量长度</w:t>
            </w:r>
          </w:p>
        </w:tc>
        <w:tc>
          <w:tcPr>
            <w:tcW w:w="1428" w:type="pct"/>
            <w:gridSpan w:val="2"/>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w:t>
            </w:r>
            <w:r>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t>0</w:t>
            </w: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w:t>
            </w:r>
            <w:r>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t>1500</w:t>
            </w: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w:t>
            </w:r>
            <w:r>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t>mm</w:t>
            </w:r>
          </w:p>
        </w:tc>
        <w:tc>
          <w:tcPr>
            <w:tcW w:w="1084" w:type="pct"/>
            <w:gridSpan w:val="2"/>
            <w:vAlign w:val="center"/>
          </w:tcPr>
          <w:p>
            <w:pPr>
              <w:keepNext w:val="0"/>
              <w:keepLines w:val="0"/>
              <w:pageBreakBefore w:val="0"/>
              <w:widowControl w:val="0"/>
              <w:tabs>
                <w:tab w:val="left" w:pos="567"/>
              </w:tabs>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精度：±</w:t>
            </w:r>
            <w:r>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t>5mm</w:t>
            </w:r>
          </w:p>
        </w:tc>
        <w:tc>
          <w:tcPr>
            <w:tcW w:w="679" w:type="pct"/>
            <w:gridSpan w:val="2"/>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gridAfter w:val="1"/>
          <w:wAfter w:w="1" w:type="pct"/>
        </w:trPr>
        <w:tc>
          <w:tcPr>
            <w:tcW w:w="235" w:type="pct"/>
            <w:vAlign w:val="center"/>
          </w:tcPr>
          <w:p>
            <w:pPr>
              <w:pStyle w:val="113"/>
              <w:keepNext w:val="0"/>
              <w:keepLines w:val="0"/>
              <w:pageBreakBefore w:val="0"/>
              <w:widowControl w:val="0"/>
              <w:numPr>
                <w:ilvl w:val="0"/>
                <w:numId w:val="35"/>
              </w:numPr>
              <w:kinsoku/>
              <w:wordWrap/>
              <w:overflowPunct/>
              <w:topLinePunct w:val="0"/>
              <w:autoSpaceDE w:val="0"/>
              <w:autoSpaceDN w:val="0"/>
              <w:bidi w:val="0"/>
              <w:adjustRightInd/>
              <w:snapToGrid/>
              <w:spacing w:line="240" w:lineRule="auto"/>
              <w:ind w:left="0" w:leftChars="0" w:firstLine="0" w:firstLineChars="0"/>
              <w:textAlignment w:val="auto"/>
              <w:rPr>
                <w:rFonts w:hint="default" w:ascii="Times New Roman" w:hAnsi="Times New Roman" w:eastAsia="宋体" w:cs="宋体"/>
                <w:i w:val="0"/>
                <w:iCs w:val="0"/>
                <w:caps w:val="0"/>
                <w:smallCaps w:val="0"/>
                <w:color w:val="000000" w:themeColor="text1"/>
                <w:kern w:val="28"/>
                <w:sz w:val="21"/>
                <w:szCs w:val="21"/>
                <w:highlight w:val="none"/>
                <w:lang w:val="en-US" w:eastAsia="zh-CN" w:bidi="ar-SA"/>
                <w14:textFill>
                  <w14:solidFill>
                    <w14:schemeClr w14:val="tx1"/>
                  </w14:solidFill>
                </w14:textFill>
              </w:rPr>
            </w:pPr>
          </w:p>
        </w:tc>
        <w:tc>
          <w:tcPr>
            <w:tcW w:w="634"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直流电阻测试仪</w:t>
            </w:r>
          </w:p>
        </w:tc>
        <w:tc>
          <w:tcPr>
            <w:tcW w:w="936"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检测搭接电阻</w:t>
            </w:r>
          </w:p>
        </w:tc>
        <w:tc>
          <w:tcPr>
            <w:tcW w:w="1428" w:type="pct"/>
            <w:gridSpan w:val="2"/>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t>TH2516B</w:t>
            </w:r>
          </w:p>
        </w:tc>
        <w:tc>
          <w:tcPr>
            <w:tcW w:w="1084" w:type="pct"/>
            <w:gridSpan w:val="2"/>
            <w:vAlign w:val="center"/>
          </w:tcPr>
          <w:p>
            <w:pPr>
              <w:keepNext w:val="0"/>
              <w:keepLines w:val="0"/>
              <w:pageBreakBefore w:val="0"/>
              <w:widowControl w:val="0"/>
              <w:tabs>
                <w:tab w:val="left" w:pos="567"/>
              </w:tabs>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精度：±</w:t>
            </w:r>
            <w:r>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t>2%</w:t>
            </w:r>
          </w:p>
        </w:tc>
        <w:tc>
          <w:tcPr>
            <w:tcW w:w="679" w:type="pct"/>
            <w:gridSpan w:val="2"/>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gridAfter w:val="1"/>
          <w:wAfter w:w="1" w:type="pct"/>
        </w:trPr>
        <w:tc>
          <w:tcPr>
            <w:tcW w:w="235" w:type="pct"/>
            <w:vAlign w:val="center"/>
          </w:tcPr>
          <w:p>
            <w:pPr>
              <w:pStyle w:val="113"/>
              <w:keepNext w:val="0"/>
              <w:keepLines w:val="0"/>
              <w:pageBreakBefore w:val="0"/>
              <w:widowControl w:val="0"/>
              <w:numPr>
                <w:ilvl w:val="0"/>
                <w:numId w:val="35"/>
              </w:numPr>
              <w:kinsoku/>
              <w:wordWrap/>
              <w:overflowPunct/>
              <w:topLinePunct w:val="0"/>
              <w:autoSpaceDE w:val="0"/>
              <w:autoSpaceDN w:val="0"/>
              <w:bidi w:val="0"/>
              <w:adjustRightInd/>
              <w:snapToGrid/>
              <w:spacing w:line="240" w:lineRule="auto"/>
              <w:ind w:left="0" w:leftChars="0" w:firstLine="0" w:firstLineChars="0"/>
              <w:textAlignment w:val="auto"/>
              <w:rPr>
                <w:rFonts w:hint="default" w:ascii="Times New Roman" w:hAnsi="Times New Roman" w:eastAsia="宋体" w:cs="宋体"/>
                <w:i w:val="0"/>
                <w:iCs w:val="0"/>
                <w:caps w:val="0"/>
                <w:smallCaps w:val="0"/>
                <w:color w:val="000000" w:themeColor="text1"/>
                <w:kern w:val="28"/>
                <w:sz w:val="21"/>
                <w:szCs w:val="21"/>
                <w:highlight w:val="none"/>
                <w:lang w:val="en-US" w:eastAsia="zh-CN" w:bidi="ar-SA"/>
                <w14:textFill>
                  <w14:solidFill>
                    <w14:schemeClr w14:val="tx1"/>
                  </w14:solidFill>
                </w14:textFill>
              </w:rPr>
            </w:pPr>
          </w:p>
        </w:tc>
        <w:tc>
          <w:tcPr>
            <w:tcW w:w="634"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双极性电源</w:t>
            </w:r>
          </w:p>
        </w:tc>
        <w:tc>
          <w:tcPr>
            <w:tcW w:w="936"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供电</w:t>
            </w:r>
          </w:p>
        </w:tc>
        <w:tc>
          <w:tcPr>
            <w:tcW w:w="1428" w:type="pct"/>
            <w:gridSpan w:val="2"/>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t>PBZ40-10</w:t>
            </w:r>
          </w:p>
        </w:tc>
        <w:tc>
          <w:tcPr>
            <w:tcW w:w="1084" w:type="pct"/>
            <w:gridSpan w:val="2"/>
            <w:vAlign w:val="center"/>
          </w:tcPr>
          <w:p>
            <w:pPr>
              <w:keepNext w:val="0"/>
              <w:keepLines w:val="0"/>
              <w:pageBreakBefore w:val="0"/>
              <w:widowControl w:val="0"/>
              <w:tabs>
                <w:tab w:val="left" w:pos="567"/>
              </w:tabs>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输出电压误差≤</w:t>
            </w:r>
            <w:r>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t>0.1V</w:t>
            </w:r>
          </w:p>
          <w:p>
            <w:pPr>
              <w:keepNext w:val="0"/>
              <w:keepLines w:val="0"/>
              <w:pageBreakBefore w:val="0"/>
              <w:widowControl w:val="0"/>
              <w:tabs>
                <w:tab w:val="left" w:pos="567"/>
              </w:tabs>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输出电流误差±</w:t>
            </w:r>
            <w:r>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t>0.04A</w:t>
            </w:r>
          </w:p>
        </w:tc>
        <w:tc>
          <w:tcPr>
            <w:tcW w:w="679" w:type="pct"/>
            <w:gridSpan w:val="2"/>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gridAfter w:val="1"/>
          <w:wAfter w:w="1" w:type="pct"/>
        </w:trPr>
        <w:tc>
          <w:tcPr>
            <w:tcW w:w="235" w:type="pct"/>
            <w:vAlign w:val="center"/>
          </w:tcPr>
          <w:p>
            <w:pPr>
              <w:pStyle w:val="113"/>
              <w:keepNext w:val="0"/>
              <w:keepLines w:val="0"/>
              <w:pageBreakBefore w:val="0"/>
              <w:widowControl w:val="0"/>
              <w:numPr>
                <w:ilvl w:val="0"/>
                <w:numId w:val="35"/>
              </w:numPr>
              <w:kinsoku/>
              <w:wordWrap/>
              <w:overflowPunct/>
              <w:topLinePunct w:val="0"/>
              <w:autoSpaceDE w:val="0"/>
              <w:autoSpaceDN w:val="0"/>
              <w:bidi w:val="0"/>
              <w:adjustRightInd/>
              <w:snapToGrid/>
              <w:spacing w:line="240" w:lineRule="auto"/>
              <w:ind w:left="0" w:leftChars="0" w:firstLine="0" w:firstLineChars="0"/>
              <w:textAlignment w:val="auto"/>
              <w:rPr>
                <w:rFonts w:hint="default" w:ascii="Times New Roman" w:hAnsi="Times New Roman" w:eastAsia="宋体" w:cs="宋体"/>
                <w:i w:val="0"/>
                <w:iCs w:val="0"/>
                <w:caps w:val="0"/>
                <w:smallCaps w:val="0"/>
                <w:color w:val="000000" w:themeColor="text1"/>
                <w:kern w:val="28"/>
                <w:sz w:val="21"/>
                <w:szCs w:val="21"/>
                <w:highlight w:val="none"/>
                <w:lang w:val="en-US" w:eastAsia="zh-CN" w:bidi="ar-SA"/>
                <w14:textFill>
                  <w14:solidFill>
                    <w14:schemeClr w14:val="tx1"/>
                  </w14:solidFill>
                </w14:textFill>
              </w:rPr>
            </w:pPr>
          </w:p>
        </w:tc>
        <w:tc>
          <w:tcPr>
            <w:tcW w:w="634"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信号发生器</w:t>
            </w:r>
          </w:p>
        </w:tc>
        <w:tc>
          <w:tcPr>
            <w:tcW w:w="936"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输出辐射波形</w:t>
            </w:r>
          </w:p>
        </w:tc>
        <w:tc>
          <w:tcPr>
            <w:tcW w:w="1428" w:type="pct"/>
            <w:gridSpan w:val="2"/>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t>N5173B</w:t>
            </w:r>
          </w:p>
        </w:tc>
        <w:tc>
          <w:tcPr>
            <w:tcW w:w="1084" w:type="pct"/>
            <w:gridSpan w:val="2"/>
            <w:vAlign w:val="center"/>
          </w:tcPr>
          <w:p>
            <w:pPr>
              <w:keepNext w:val="0"/>
              <w:keepLines w:val="0"/>
              <w:pageBreakBefore w:val="0"/>
              <w:widowControl w:val="0"/>
              <w:kinsoku/>
              <w:wordWrap/>
              <w:overflowPunct/>
              <w:topLinePunct w:val="0"/>
              <w:autoSpaceDE/>
              <w:autoSpaceDN/>
              <w:bidi w:val="0"/>
              <w:adjustRightInd/>
              <w:snapToGrid/>
              <w:spacing w:line="240" w:lineRule="auto"/>
              <w:ind w:right="-1" w:rightChars="0"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频率准确度允差标称值±</w:t>
            </w:r>
            <w:r>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t>0.00021%</w:t>
            </w: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；电平准确度允差±</w:t>
            </w:r>
            <w:r>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t>0.9dB</w:t>
            </w: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；相对电平准确度≤±</w:t>
            </w:r>
            <w:r>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t>3dB</w:t>
            </w: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w:t>
            </w:r>
            <w:r>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t xml:space="preserve"> PM</w:t>
            </w: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相偏准确度最大允差±</w:t>
            </w:r>
            <w:r>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t>5%</w:t>
            </w: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；调制解调失真最大允差±</w:t>
            </w:r>
            <w:r>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t>3%</w:t>
            </w: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；频谱纯度谐波最大允差＜</w:t>
            </w:r>
            <w:r>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t>-30dBc</w:t>
            </w:r>
          </w:p>
        </w:tc>
        <w:tc>
          <w:tcPr>
            <w:tcW w:w="679" w:type="pct"/>
            <w:gridSpan w:val="2"/>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gridAfter w:val="1"/>
          <w:wAfter w:w="1" w:type="pct"/>
        </w:trPr>
        <w:tc>
          <w:tcPr>
            <w:tcW w:w="235" w:type="pct"/>
            <w:vAlign w:val="center"/>
          </w:tcPr>
          <w:p>
            <w:pPr>
              <w:pStyle w:val="113"/>
              <w:keepNext w:val="0"/>
              <w:keepLines w:val="0"/>
              <w:pageBreakBefore w:val="0"/>
              <w:widowControl w:val="0"/>
              <w:numPr>
                <w:ilvl w:val="0"/>
                <w:numId w:val="35"/>
              </w:numPr>
              <w:kinsoku/>
              <w:wordWrap/>
              <w:overflowPunct/>
              <w:topLinePunct w:val="0"/>
              <w:autoSpaceDE w:val="0"/>
              <w:autoSpaceDN w:val="0"/>
              <w:bidi w:val="0"/>
              <w:adjustRightInd/>
              <w:snapToGrid/>
              <w:spacing w:line="240" w:lineRule="auto"/>
              <w:ind w:left="0" w:leftChars="0" w:firstLine="0" w:firstLineChars="0"/>
              <w:textAlignment w:val="auto"/>
              <w:rPr>
                <w:rFonts w:hint="default" w:ascii="Times New Roman" w:hAnsi="Times New Roman" w:eastAsia="宋体" w:cs="宋体"/>
                <w:i w:val="0"/>
                <w:iCs w:val="0"/>
                <w:caps w:val="0"/>
                <w:smallCaps w:val="0"/>
                <w:color w:val="000000" w:themeColor="text1"/>
                <w:kern w:val="28"/>
                <w:sz w:val="21"/>
                <w:szCs w:val="21"/>
                <w:highlight w:val="none"/>
                <w:lang w:val="en-US" w:eastAsia="zh-CN" w:bidi="ar-SA"/>
                <w14:textFill>
                  <w14:solidFill>
                    <w14:schemeClr w14:val="tx1"/>
                  </w14:solidFill>
                </w14:textFill>
              </w:rPr>
            </w:pPr>
          </w:p>
        </w:tc>
        <w:tc>
          <w:tcPr>
            <w:tcW w:w="634"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功率计</w:t>
            </w:r>
          </w:p>
        </w:tc>
        <w:tc>
          <w:tcPr>
            <w:tcW w:w="936"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监测前向、反向</w:t>
            </w:r>
          </w:p>
        </w:tc>
        <w:tc>
          <w:tcPr>
            <w:tcW w:w="1428" w:type="pct"/>
            <w:gridSpan w:val="2"/>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t>N1912A</w:t>
            </w:r>
          </w:p>
        </w:tc>
        <w:tc>
          <w:tcPr>
            <w:tcW w:w="1084" w:type="pct"/>
            <w:gridSpan w:val="2"/>
            <w:vAlign w:val="center"/>
          </w:tcPr>
          <w:p>
            <w:pPr>
              <w:keepNext w:val="0"/>
              <w:keepLines w:val="0"/>
              <w:pageBreakBefore w:val="0"/>
              <w:widowControl w:val="0"/>
              <w:kinsoku/>
              <w:wordWrap/>
              <w:overflowPunct/>
              <w:topLinePunct w:val="0"/>
              <w:autoSpaceDE/>
              <w:autoSpaceDN/>
              <w:bidi w:val="0"/>
              <w:adjustRightInd/>
              <w:snapToGrid/>
              <w:spacing w:line="240" w:lineRule="auto"/>
              <w:ind w:left="-4" w:leftChars="0"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功率指示误差：搭配</w:t>
            </w:r>
            <w:r>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t xml:space="preserve">N1921A: </w:t>
            </w: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w:t>
            </w:r>
            <w:r>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t>0.2dB</w:t>
            </w: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或±</w:t>
            </w:r>
            <w:r>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t>5%</w:t>
            </w:r>
          </w:p>
        </w:tc>
        <w:tc>
          <w:tcPr>
            <w:tcW w:w="679" w:type="pct"/>
            <w:gridSpan w:val="2"/>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gridAfter w:val="1"/>
          <w:wAfter w:w="1" w:type="pct"/>
        </w:trPr>
        <w:tc>
          <w:tcPr>
            <w:tcW w:w="235" w:type="pct"/>
            <w:vAlign w:val="center"/>
          </w:tcPr>
          <w:p>
            <w:pPr>
              <w:pStyle w:val="113"/>
              <w:keepNext w:val="0"/>
              <w:keepLines w:val="0"/>
              <w:pageBreakBefore w:val="0"/>
              <w:widowControl w:val="0"/>
              <w:numPr>
                <w:ilvl w:val="0"/>
                <w:numId w:val="35"/>
              </w:numPr>
              <w:kinsoku/>
              <w:wordWrap/>
              <w:overflowPunct/>
              <w:topLinePunct w:val="0"/>
              <w:autoSpaceDE w:val="0"/>
              <w:autoSpaceDN w:val="0"/>
              <w:bidi w:val="0"/>
              <w:adjustRightInd/>
              <w:snapToGrid/>
              <w:spacing w:line="240" w:lineRule="auto"/>
              <w:ind w:left="0" w:leftChars="0" w:firstLine="0" w:firstLineChars="0"/>
              <w:textAlignment w:val="auto"/>
              <w:rPr>
                <w:rFonts w:hint="default" w:ascii="Times New Roman" w:hAnsi="Times New Roman" w:eastAsia="宋体" w:cs="宋体"/>
                <w:i w:val="0"/>
                <w:iCs w:val="0"/>
                <w:caps w:val="0"/>
                <w:smallCaps w:val="0"/>
                <w:color w:val="000000" w:themeColor="text1"/>
                <w:kern w:val="28"/>
                <w:sz w:val="21"/>
                <w:szCs w:val="21"/>
                <w:highlight w:val="none"/>
                <w:lang w:val="en-US" w:eastAsia="zh-CN" w:bidi="ar-SA"/>
                <w14:textFill>
                  <w14:solidFill>
                    <w14:schemeClr w14:val="tx1"/>
                  </w14:solidFill>
                </w14:textFill>
              </w:rPr>
            </w:pPr>
          </w:p>
        </w:tc>
        <w:tc>
          <w:tcPr>
            <w:tcW w:w="634"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t>功率计探头</w:t>
            </w:r>
          </w:p>
        </w:tc>
        <w:tc>
          <w:tcPr>
            <w:tcW w:w="936"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监测前向、反向</w:t>
            </w:r>
          </w:p>
        </w:tc>
        <w:tc>
          <w:tcPr>
            <w:tcW w:w="1428" w:type="pct"/>
            <w:gridSpan w:val="2"/>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t>N1921A</w:t>
            </w:r>
          </w:p>
        </w:tc>
        <w:tc>
          <w:tcPr>
            <w:tcW w:w="1084" w:type="pct"/>
            <w:gridSpan w:val="2"/>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校准因子范围</w:t>
            </w:r>
            <w:r>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t>100%</w:t>
            </w: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w:t>
            </w:r>
            <w:r>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t>5%</w:t>
            </w:r>
          </w:p>
        </w:tc>
        <w:tc>
          <w:tcPr>
            <w:tcW w:w="679" w:type="pct"/>
            <w:gridSpan w:val="2"/>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gridAfter w:val="1"/>
          <w:wAfter w:w="1" w:type="pct"/>
        </w:trPr>
        <w:tc>
          <w:tcPr>
            <w:tcW w:w="235" w:type="pct"/>
            <w:vAlign w:val="center"/>
          </w:tcPr>
          <w:p>
            <w:pPr>
              <w:pStyle w:val="113"/>
              <w:keepNext w:val="0"/>
              <w:keepLines w:val="0"/>
              <w:pageBreakBefore w:val="0"/>
              <w:widowControl w:val="0"/>
              <w:numPr>
                <w:ilvl w:val="0"/>
                <w:numId w:val="35"/>
              </w:numPr>
              <w:kinsoku/>
              <w:wordWrap/>
              <w:overflowPunct/>
              <w:topLinePunct w:val="0"/>
              <w:autoSpaceDE w:val="0"/>
              <w:autoSpaceDN w:val="0"/>
              <w:bidi w:val="0"/>
              <w:adjustRightInd/>
              <w:snapToGrid/>
              <w:spacing w:line="240" w:lineRule="auto"/>
              <w:ind w:left="0" w:leftChars="0" w:firstLine="0" w:firstLineChars="0"/>
              <w:textAlignment w:val="auto"/>
              <w:rPr>
                <w:rFonts w:hint="default" w:ascii="Times New Roman" w:hAnsi="Times New Roman" w:eastAsia="宋体" w:cs="宋体"/>
                <w:i w:val="0"/>
                <w:iCs w:val="0"/>
                <w:caps w:val="0"/>
                <w:smallCaps w:val="0"/>
                <w:color w:val="000000" w:themeColor="text1"/>
                <w:kern w:val="28"/>
                <w:sz w:val="21"/>
                <w:szCs w:val="21"/>
                <w:highlight w:val="none"/>
                <w:lang w:val="en-US" w:eastAsia="zh-CN" w:bidi="ar-SA"/>
                <w14:textFill>
                  <w14:solidFill>
                    <w14:schemeClr w14:val="tx1"/>
                  </w14:solidFill>
                </w14:textFill>
              </w:rPr>
            </w:pPr>
          </w:p>
        </w:tc>
        <w:tc>
          <w:tcPr>
            <w:tcW w:w="634"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t>功率放大器</w:t>
            </w:r>
          </w:p>
        </w:tc>
        <w:tc>
          <w:tcPr>
            <w:tcW w:w="936" w:type="pct"/>
            <w:vMerge w:val="restar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信号放大</w:t>
            </w:r>
          </w:p>
        </w:tc>
        <w:tc>
          <w:tcPr>
            <w:tcW w:w="1428" w:type="pct"/>
            <w:gridSpan w:val="2"/>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t>NTWPA-0081020001000E</w:t>
            </w:r>
          </w:p>
        </w:tc>
        <w:tc>
          <w:tcPr>
            <w:tcW w:w="1084" w:type="pct"/>
            <w:gridSpan w:val="2"/>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精度：功率</w:t>
            </w:r>
            <w:r>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t>80MHz</w:t>
            </w: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w:t>
            </w:r>
            <w:r>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t>400MHz</w:t>
            </w: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增益≥</w:t>
            </w:r>
            <w:r>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t>63dB,400MHz</w:t>
            </w: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w:t>
            </w:r>
            <w:r>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t>1000MHz</w:t>
            </w: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增益≥</w:t>
            </w:r>
            <w:r>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t>60dB</w:t>
            </w:r>
          </w:p>
        </w:tc>
        <w:tc>
          <w:tcPr>
            <w:tcW w:w="679" w:type="pct"/>
            <w:gridSpan w:val="2"/>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gridAfter w:val="1"/>
          <w:wAfter w:w="1" w:type="pct"/>
        </w:trPr>
        <w:tc>
          <w:tcPr>
            <w:tcW w:w="235" w:type="pct"/>
            <w:vAlign w:val="center"/>
          </w:tcPr>
          <w:p>
            <w:pPr>
              <w:pStyle w:val="113"/>
              <w:keepNext w:val="0"/>
              <w:keepLines w:val="0"/>
              <w:pageBreakBefore w:val="0"/>
              <w:widowControl w:val="0"/>
              <w:numPr>
                <w:ilvl w:val="0"/>
                <w:numId w:val="35"/>
              </w:numPr>
              <w:kinsoku/>
              <w:wordWrap/>
              <w:overflowPunct/>
              <w:topLinePunct w:val="0"/>
              <w:autoSpaceDE w:val="0"/>
              <w:autoSpaceDN w:val="0"/>
              <w:bidi w:val="0"/>
              <w:adjustRightInd/>
              <w:snapToGrid/>
              <w:spacing w:line="240" w:lineRule="auto"/>
              <w:ind w:left="0" w:leftChars="0" w:firstLine="0" w:firstLineChars="0"/>
              <w:textAlignment w:val="auto"/>
              <w:rPr>
                <w:rFonts w:hint="default" w:ascii="Times New Roman" w:hAnsi="Times New Roman" w:eastAsia="宋体" w:cs="宋体"/>
                <w:i w:val="0"/>
                <w:iCs w:val="0"/>
                <w:caps w:val="0"/>
                <w:smallCaps w:val="0"/>
                <w:color w:val="000000" w:themeColor="text1"/>
                <w:kern w:val="28"/>
                <w:sz w:val="21"/>
                <w:szCs w:val="21"/>
                <w:highlight w:val="none"/>
                <w:lang w:val="en-US" w:eastAsia="zh-CN" w:bidi="ar-SA"/>
                <w14:textFill>
                  <w14:solidFill>
                    <w14:schemeClr w14:val="tx1"/>
                  </w14:solidFill>
                </w14:textFill>
              </w:rPr>
            </w:pPr>
          </w:p>
        </w:tc>
        <w:tc>
          <w:tcPr>
            <w:tcW w:w="634"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t>功率放大器</w:t>
            </w:r>
          </w:p>
        </w:tc>
        <w:tc>
          <w:tcPr>
            <w:tcW w:w="936" w:type="pct"/>
            <w:vMerge w:val="continue"/>
            <w:vAlign w:val="center"/>
          </w:tcPr>
          <w:p>
            <w:pPr>
              <w:keepNext w:val="0"/>
              <w:keepLines w:val="0"/>
              <w:pageBreakBefore w:val="0"/>
              <w:widowControl w:val="0"/>
              <w:numPr>
                <w:ilvl w:val="0"/>
                <w:numId w:val="17"/>
              </w:numPr>
              <w:tabs>
                <w:tab w:val="left" w:pos="0"/>
              </w:tabs>
              <w:kinsoku/>
              <w:wordWrap/>
              <w:overflowPunct/>
              <w:topLinePunct w:val="0"/>
              <w:autoSpaceDE/>
              <w:autoSpaceDN/>
              <w:bidi w:val="0"/>
              <w:adjustRightInd/>
              <w:snapToGrid/>
              <w:spacing w:before="156" w:beforeLines="50" w:line="240" w:lineRule="auto"/>
              <w:ind w:left="425" w:leftChars="0" w:firstLine="0" w:firstLineChars="0"/>
              <w:jc w:val="center"/>
              <w:textAlignment w:val="auto"/>
              <w:outlineLvl w:val="0"/>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p>
        </w:tc>
        <w:tc>
          <w:tcPr>
            <w:tcW w:w="1428" w:type="pct"/>
            <w:gridSpan w:val="2"/>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t>NTWPA-1025250</w:t>
            </w:r>
          </w:p>
        </w:tc>
        <w:tc>
          <w:tcPr>
            <w:tcW w:w="1084" w:type="pct"/>
            <w:gridSpan w:val="2"/>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精度：功率</w:t>
            </w:r>
            <w:r>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t>1GHz</w:t>
            </w: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w:t>
            </w:r>
            <w:r>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t>2.5GHz</w:t>
            </w: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增益≥</w:t>
            </w:r>
            <w:r>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t>54dB</w:t>
            </w:r>
          </w:p>
        </w:tc>
        <w:tc>
          <w:tcPr>
            <w:tcW w:w="679" w:type="pct"/>
            <w:gridSpan w:val="2"/>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gridAfter w:val="1"/>
          <w:wAfter w:w="1" w:type="pct"/>
        </w:trPr>
        <w:tc>
          <w:tcPr>
            <w:tcW w:w="235" w:type="pct"/>
            <w:vAlign w:val="center"/>
          </w:tcPr>
          <w:p>
            <w:pPr>
              <w:pStyle w:val="113"/>
              <w:keepNext w:val="0"/>
              <w:keepLines w:val="0"/>
              <w:pageBreakBefore w:val="0"/>
              <w:widowControl w:val="0"/>
              <w:numPr>
                <w:ilvl w:val="0"/>
                <w:numId w:val="35"/>
              </w:numPr>
              <w:kinsoku/>
              <w:wordWrap/>
              <w:overflowPunct/>
              <w:topLinePunct w:val="0"/>
              <w:autoSpaceDE w:val="0"/>
              <w:autoSpaceDN w:val="0"/>
              <w:bidi w:val="0"/>
              <w:adjustRightInd/>
              <w:snapToGrid/>
              <w:spacing w:line="240" w:lineRule="auto"/>
              <w:ind w:left="0" w:leftChars="0" w:firstLine="0" w:firstLineChars="0"/>
              <w:textAlignment w:val="auto"/>
              <w:rPr>
                <w:rFonts w:hint="default" w:ascii="Times New Roman" w:hAnsi="Times New Roman" w:eastAsia="宋体" w:cs="宋体"/>
                <w:i w:val="0"/>
                <w:iCs w:val="0"/>
                <w:caps w:val="0"/>
                <w:smallCaps w:val="0"/>
                <w:color w:val="000000" w:themeColor="text1"/>
                <w:kern w:val="28"/>
                <w:sz w:val="21"/>
                <w:szCs w:val="21"/>
                <w:highlight w:val="none"/>
                <w:lang w:val="en-US" w:eastAsia="zh-CN" w:bidi="ar-SA"/>
                <w14:textFill>
                  <w14:solidFill>
                    <w14:schemeClr w14:val="tx1"/>
                  </w14:solidFill>
                </w14:textFill>
              </w:rPr>
            </w:pPr>
          </w:p>
        </w:tc>
        <w:tc>
          <w:tcPr>
            <w:tcW w:w="634"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t>功率放大器</w:t>
            </w:r>
          </w:p>
        </w:tc>
        <w:tc>
          <w:tcPr>
            <w:tcW w:w="936" w:type="pct"/>
            <w:vMerge w:val="continue"/>
            <w:vAlign w:val="center"/>
          </w:tcPr>
          <w:p>
            <w:pPr>
              <w:keepNext w:val="0"/>
              <w:keepLines w:val="0"/>
              <w:pageBreakBefore w:val="0"/>
              <w:widowControl w:val="0"/>
              <w:numPr>
                <w:ilvl w:val="0"/>
                <w:numId w:val="17"/>
              </w:numPr>
              <w:tabs>
                <w:tab w:val="left" w:pos="0"/>
              </w:tabs>
              <w:kinsoku/>
              <w:wordWrap/>
              <w:overflowPunct/>
              <w:topLinePunct w:val="0"/>
              <w:autoSpaceDE/>
              <w:autoSpaceDN/>
              <w:bidi w:val="0"/>
              <w:adjustRightInd/>
              <w:snapToGrid/>
              <w:spacing w:before="156" w:beforeLines="50" w:line="240" w:lineRule="auto"/>
              <w:ind w:left="425" w:leftChars="0" w:firstLine="0" w:firstLineChars="0"/>
              <w:jc w:val="center"/>
              <w:textAlignment w:val="auto"/>
              <w:outlineLvl w:val="0"/>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p>
        </w:tc>
        <w:tc>
          <w:tcPr>
            <w:tcW w:w="1428" w:type="pct"/>
            <w:gridSpan w:val="2"/>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t>NTWPA-2060200</w:t>
            </w:r>
          </w:p>
        </w:tc>
        <w:tc>
          <w:tcPr>
            <w:tcW w:w="1084" w:type="pct"/>
            <w:gridSpan w:val="2"/>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精度：功率</w:t>
            </w:r>
            <w:r>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t>2GHz</w:t>
            </w: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w:t>
            </w:r>
            <w:r>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t>6GHz</w:t>
            </w: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增益≥</w:t>
            </w:r>
            <w:r>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t>53dB</w:t>
            </w:r>
          </w:p>
        </w:tc>
        <w:tc>
          <w:tcPr>
            <w:tcW w:w="679" w:type="pct"/>
            <w:gridSpan w:val="2"/>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gridAfter w:val="1"/>
          <w:wAfter w:w="1" w:type="pct"/>
        </w:trPr>
        <w:tc>
          <w:tcPr>
            <w:tcW w:w="235" w:type="pct"/>
            <w:vAlign w:val="center"/>
          </w:tcPr>
          <w:p>
            <w:pPr>
              <w:pStyle w:val="113"/>
              <w:keepNext w:val="0"/>
              <w:keepLines w:val="0"/>
              <w:pageBreakBefore w:val="0"/>
              <w:widowControl w:val="0"/>
              <w:numPr>
                <w:ilvl w:val="0"/>
                <w:numId w:val="35"/>
              </w:numPr>
              <w:kinsoku/>
              <w:wordWrap/>
              <w:overflowPunct/>
              <w:topLinePunct w:val="0"/>
              <w:autoSpaceDE w:val="0"/>
              <w:autoSpaceDN w:val="0"/>
              <w:bidi w:val="0"/>
              <w:adjustRightInd/>
              <w:snapToGrid/>
              <w:spacing w:line="240" w:lineRule="auto"/>
              <w:ind w:left="0" w:leftChars="0" w:firstLine="0" w:firstLineChars="0"/>
              <w:textAlignment w:val="auto"/>
              <w:rPr>
                <w:rFonts w:hint="default" w:ascii="Times New Roman" w:hAnsi="Times New Roman" w:eastAsia="宋体" w:cs="宋体"/>
                <w:i w:val="0"/>
                <w:iCs w:val="0"/>
                <w:caps w:val="0"/>
                <w:smallCaps w:val="0"/>
                <w:color w:val="000000" w:themeColor="text1"/>
                <w:kern w:val="28"/>
                <w:sz w:val="21"/>
                <w:szCs w:val="21"/>
                <w:highlight w:val="none"/>
                <w:lang w:val="en-US" w:eastAsia="zh-CN" w:bidi="ar-SA"/>
                <w14:textFill>
                  <w14:solidFill>
                    <w14:schemeClr w14:val="tx1"/>
                  </w14:solidFill>
                </w14:textFill>
              </w:rPr>
            </w:pPr>
          </w:p>
        </w:tc>
        <w:tc>
          <w:tcPr>
            <w:tcW w:w="634"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t>功率放大器</w:t>
            </w:r>
          </w:p>
        </w:tc>
        <w:tc>
          <w:tcPr>
            <w:tcW w:w="936" w:type="pct"/>
            <w:vMerge w:val="continue"/>
            <w:vAlign w:val="center"/>
          </w:tcPr>
          <w:p>
            <w:pPr>
              <w:keepNext w:val="0"/>
              <w:keepLines w:val="0"/>
              <w:pageBreakBefore w:val="0"/>
              <w:widowControl w:val="0"/>
              <w:numPr>
                <w:ilvl w:val="0"/>
                <w:numId w:val="17"/>
              </w:numPr>
              <w:tabs>
                <w:tab w:val="left" w:pos="0"/>
              </w:tabs>
              <w:kinsoku/>
              <w:wordWrap/>
              <w:overflowPunct/>
              <w:topLinePunct w:val="0"/>
              <w:autoSpaceDE/>
              <w:autoSpaceDN/>
              <w:bidi w:val="0"/>
              <w:adjustRightInd/>
              <w:snapToGrid/>
              <w:spacing w:before="156" w:beforeLines="50" w:line="240" w:lineRule="auto"/>
              <w:ind w:left="425" w:leftChars="0" w:firstLine="0" w:firstLineChars="0"/>
              <w:jc w:val="center"/>
              <w:textAlignment w:val="auto"/>
              <w:outlineLvl w:val="0"/>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p>
        </w:tc>
        <w:tc>
          <w:tcPr>
            <w:tcW w:w="1428" w:type="pct"/>
            <w:gridSpan w:val="2"/>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t>NTWPA-60180200</w:t>
            </w:r>
          </w:p>
        </w:tc>
        <w:tc>
          <w:tcPr>
            <w:tcW w:w="1084" w:type="pct"/>
            <w:gridSpan w:val="2"/>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精度：功率</w:t>
            </w:r>
            <w:r>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t>6GHz</w:t>
            </w: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w:t>
            </w:r>
            <w:r>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t>18GHz</w:t>
            </w: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增益≥</w:t>
            </w:r>
            <w:r>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t>53dB</w:t>
            </w:r>
          </w:p>
        </w:tc>
        <w:tc>
          <w:tcPr>
            <w:tcW w:w="679" w:type="pct"/>
            <w:gridSpan w:val="2"/>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gridAfter w:val="1"/>
          <w:wAfter w:w="1" w:type="pct"/>
        </w:trPr>
        <w:tc>
          <w:tcPr>
            <w:tcW w:w="235" w:type="pct"/>
            <w:vAlign w:val="center"/>
          </w:tcPr>
          <w:p>
            <w:pPr>
              <w:pStyle w:val="113"/>
              <w:keepNext w:val="0"/>
              <w:keepLines w:val="0"/>
              <w:pageBreakBefore w:val="0"/>
              <w:widowControl w:val="0"/>
              <w:numPr>
                <w:ilvl w:val="0"/>
                <w:numId w:val="35"/>
              </w:numPr>
              <w:kinsoku/>
              <w:wordWrap/>
              <w:overflowPunct/>
              <w:topLinePunct w:val="0"/>
              <w:autoSpaceDE w:val="0"/>
              <w:autoSpaceDN w:val="0"/>
              <w:bidi w:val="0"/>
              <w:adjustRightInd/>
              <w:snapToGrid/>
              <w:spacing w:line="240" w:lineRule="auto"/>
              <w:ind w:left="0" w:leftChars="0" w:firstLine="0" w:firstLineChars="0"/>
              <w:textAlignment w:val="auto"/>
              <w:rPr>
                <w:rFonts w:hint="default" w:ascii="Times New Roman" w:hAnsi="Times New Roman" w:eastAsia="宋体" w:cs="宋体"/>
                <w:i w:val="0"/>
                <w:iCs w:val="0"/>
                <w:caps w:val="0"/>
                <w:smallCaps w:val="0"/>
                <w:color w:val="000000" w:themeColor="text1"/>
                <w:kern w:val="28"/>
                <w:sz w:val="21"/>
                <w:szCs w:val="21"/>
                <w:highlight w:val="none"/>
                <w:lang w:val="en-US" w:eastAsia="zh-CN" w:bidi="ar-SA"/>
                <w14:textFill>
                  <w14:solidFill>
                    <w14:schemeClr w14:val="tx1"/>
                  </w14:solidFill>
                </w14:textFill>
              </w:rPr>
            </w:pPr>
          </w:p>
        </w:tc>
        <w:tc>
          <w:tcPr>
            <w:tcW w:w="634"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t>固态脉冲波功放</w:t>
            </w:r>
          </w:p>
        </w:tc>
        <w:tc>
          <w:tcPr>
            <w:tcW w:w="936" w:type="pct"/>
            <w:vMerge w:val="continue"/>
            <w:vAlign w:val="center"/>
          </w:tcPr>
          <w:p>
            <w:pPr>
              <w:keepNext w:val="0"/>
              <w:keepLines w:val="0"/>
              <w:pageBreakBefore w:val="0"/>
              <w:widowControl w:val="0"/>
              <w:numPr>
                <w:ilvl w:val="0"/>
                <w:numId w:val="17"/>
              </w:numPr>
              <w:tabs>
                <w:tab w:val="left" w:pos="0"/>
              </w:tabs>
              <w:kinsoku/>
              <w:wordWrap/>
              <w:overflowPunct/>
              <w:topLinePunct w:val="0"/>
              <w:autoSpaceDE/>
              <w:autoSpaceDN/>
              <w:bidi w:val="0"/>
              <w:adjustRightInd/>
              <w:snapToGrid/>
              <w:spacing w:before="156" w:beforeLines="50" w:line="240" w:lineRule="auto"/>
              <w:ind w:left="425" w:leftChars="0" w:firstLine="0" w:firstLineChars="0"/>
              <w:jc w:val="center"/>
              <w:textAlignment w:val="auto"/>
              <w:outlineLvl w:val="0"/>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p>
        </w:tc>
        <w:tc>
          <w:tcPr>
            <w:tcW w:w="1428" w:type="pct"/>
            <w:gridSpan w:val="2"/>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t>NTWPPA-10208000</w:t>
            </w:r>
          </w:p>
        </w:tc>
        <w:tc>
          <w:tcPr>
            <w:tcW w:w="1084" w:type="pct"/>
            <w:gridSpan w:val="2"/>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精度：增益≥</w:t>
            </w:r>
            <w:r>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t>69dB</w:t>
            </w: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；驻波比＜</w:t>
            </w:r>
            <w:r>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t>2</w:t>
            </w: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；谐波＜</w:t>
            </w:r>
            <w:r>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t>-15dBc</w:t>
            </w:r>
          </w:p>
        </w:tc>
        <w:tc>
          <w:tcPr>
            <w:tcW w:w="679" w:type="pct"/>
            <w:gridSpan w:val="2"/>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gridAfter w:val="1"/>
          <w:wAfter w:w="1" w:type="pct"/>
        </w:trPr>
        <w:tc>
          <w:tcPr>
            <w:tcW w:w="235" w:type="pct"/>
            <w:vAlign w:val="center"/>
          </w:tcPr>
          <w:p>
            <w:pPr>
              <w:pStyle w:val="113"/>
              <w:keepNext w:val="0"/>
              <w:keepLines w:val="0"/>
              <w:pageBreakBefore w:val="0"/>
              <w:widowControl w:val="0"/>
              <w:numPr>
                <w:ilvl w:val="0"/>
                <w:numId w:val="35"/>
              </w:numPr>
              <w:kinsoku/>
              <w:wordWrap/>
              <w:overflowPunct/>
              <w:topLinePunct w:val="0"/>
              <w:autoSpaceDE w:val="0"/>
              <w:autoSpaceDN w:val="0"/>
              <w:bidi w:val="0"/>
              <w:adjustRightInd/>
              <w:snapToGrid/>
              <w:spacing w:line="240" w:lineRule="auto"/>
              <w:ind w:left="0" w:leftChars="0" w:firstLine="0" w:firstLineChars="0"/>
              <w:textAlignment w:val="auto"/>
              <w:rPr>
                <w:rFonts w:hint="default" w:ascii="Times New Roman" w:hAnsi="Times New Roman" w:eastAsia="宋体" w:cs="宋体"/>
                <w:i w:val="0"/>
                <w:iCs w:val="0"/>
                <w:caps w:val="0"/>
                <w:smallCaps w:val="0"/>
                <w:color w:val="000000" w:themeColor="text1"/>
                <w:kern w:val="28"/>
                <w:sz w:val="21"/>
                <w:szCs w:val="21"/>
                <w:highlight w:val="none"/>
                <w:lang w:val="en-US" w:eastAsia="zh-CN" w:bidi="ar-SA"/>
                <w14:textFill>
                  <w14:solidFill>
                    <w14:schemeClr w14:val="tx1"/>
                  </w14:solidFill>
                </w14:textFill>
              </w:rPr>
            </w:pPr>
          </w:p>
        </w:tc>
        <w:tc>
          <w:tcPr>
            <w:tcW w:w="634"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t>固态脉冲波功放</w:t>
            </w:r>
          </w:p>
        </w:tc>
        <w:tc>
          <w:tcPr>
            <w:tcW w:w="936" w:type="pct"/>
            <w:vMerge w:val="continue"/>
            <w:vAlign w:val="center"/>
          </w:tcPr>
          <w:p>
            <w:pPr>
              <w:keepNext w:val="0"/>
              <w:keepLines w:val="0"/>
              <w:pageBreakBefore w:val="0"/>
              <w:widowControl w:val="0"/>
              <w:numPr>
                <w:ilvl w:val="0"/>
                <w:numId w:val="17"/>
              </w:numPr>
              <w:tabs>
                <w:tab w:val="left" w:pos="0"/>
              </w:tabs>
              <w:kinsoku/>
              <w:wordWrap/>
              <w:overflowPunct/>
              <w:topLinePunct w:val="0"/>
              <w:autoSpaceDE/>
              <w:autoSpaceDN/>
              <w:bidi w:val="0"/>
              <w:adjustRightInd/>
              <w:snapToGrid/>
              <w:spacing w:before="156" w:beforeLines="50" w:line="240" w:lineRule="auto"/>
              <w:ind w:left="425" w:leftChars="0" w:firstLine="0" w:firstLineChars="0"/>
              <w:jc w:val="center"/>
              <w:textAlignment w:val="auto"/>
              <w:outlineLvl w:val="0"/>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p>
        </w:tc>
        <w:tc>
          <w:tcPr>
            <w:tcW w:w="1428" w:type="pct"/>
            <w:gridSpan w:val="2"/>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t>NTWPPA-204012000</w:t>
            </w:r>
          </w:p>
        </w:tc>
        <w:tc>
          <w:tcPr>
            <w:tcW w:w="1084" w:type="pct"/>
            <w:gridSpan w:val="2"/>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精度：增益≥</w:t>
            </w:r>
            <w:r>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t>70dB</w:t>
            </w: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；驻波比＜</w:t>
            </w:r>
            <w:r>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t>2</w:t>
            </w: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；谐波＜</w:t>
            </w:r>
            <w:r>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t>-15dBc</w:t>
            </w:r>
          </w:p>
        </w:tc>
        <w:tc>
          <w:tcPr>
            <w:tcW w:w="679" w:type="pct"/>
            <w:gridSpan w:val="2"/>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gridAfter w:val="1"/>
          <w:wAfter w:w="1" w:type="pct"/>
        </w:trPr>
        <w:tc>
          <w:tcPr>
            <w:tcW w:w="235" w:type="pct"/>
            <w:vAlign w:val="center"/>
          </w:tcPr>
          <w:p>
            <w:pPr>
              <w:pStyle w:val="113"/>
              <w:keepNext w:val="0"/>
              <w:keepLines w:val="0"/>
              <w:pageBreakBefore w:val="0"/>
              <w:widowControl w:val="0"/>
              <w:numPr>
                <w:ilvl w:val="0"/>
                <w:numId w:val="35"/>
              </w:numPr>
              <w:kinsoku/>
              <w:wordWrap/>
              <w:overflowPunct/>
              <w:topLinePunct w:val="0"/>
              <w:autoSpaceDE w:val="0"/>
              <w:autoSpaceDN w:val="0"/>
              <w:bidi w:val="0"/>
              <w:adjustRightInd/>
              <w:snapToGrid/>
              <w:spacing w:line="240" w:lineRule="auto"/>
              <w:ind w:left="0" w:leftChars="0" w:firstLine="0" w:firstLineChars="0"/>
              <w:textAlignment w:val="auto"/>
              <w:rPr>
                <w:rFonts w:hint="default" w:ascii="Times New Roman" w:hAnsi="Times New Roman" w:eastAsia="宋体" w:cs="宋体"/>
                <w:i w:val="0"/>
                <w:iCs w:val="0"/>
                <w:caps w:val="0"/>
                <w:smallCaps w:val="0"/>
                <w:color w:val="000000" w:themeColor="text1"/>
                <w:kern w:val="28"/>
                <w:sz w:val="21"/>
                <w:szCs w:val="21"/>
                <w:highlight w:val="none"/>
                <w:lang w:val="en-US" w:eastAsia="zh-CN" w:bidi="ar-SA"/>
                <w14:textFill>
                  <w14:solidFill>
                    <w14:schemeClr w14:val="tx1"/>
                  </w14:solidFill>
                </w14:textFill>
              </w:rPr>
            </w:pPr>
          </w:p>
        </w:tc>
        <w:tc>
          <w:tcPr>
            <w:tcW w:w="634"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t>脉冲功率放大器</w:t>
            </w:r>
          </w:p>
        </w:tc>
        <w:tc>
          <w:tcPr>
            <w:tcW w:w="936" w:type="pct"/>
            <w:vMerge w:val="continue"/>
            <w:vAlign w:val="center"/>
          </w:tcPr>
          <w:p>
            <w:pPr>
              <w:keepNext w:val="0"/>
              <w:keepLines w:val="0"/>
              <w:pageBreakBefore w:val="0"/>
              <w:widowControl w:val="0"/>
              <w:numPr>
                <w:ilvl w:val="0"/>
                <w:numId w:val="17"/>
              </w:numPr>
              <w:tabs>
                <w:tab w:val="left" w:pos="0"/>
              </w:tabs>
              <w:kinsoku/>
              <w:wordWrap/>
              <w:overflowPunct/>
              <w:topLinePunct w:val="0"/>
              <w:autoSpaceDE/>
              <w:autoSpaceDN/>
              <w:bidi w:val="0"/>
              <w:adjustRightInd/>
              <w:snapToGrid/>
              <w:spacing w:before="156" w:beforeLines="50" w:line="240" w:lineRule="auto"/>
              <w:ind w:left="425" w:leftChars="0" w:firstLine="0" w:firstLineChars="0"/>
              <w:jc w:val="center"/>
              <w:textAlignment w:val="auto"/>
              <w:outlineLvl w:val="0"/>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p>
        </w:tc>
        <w:tc>
          <w:tcPr>
            <w:tcW w:w="1428" w:type="pct"/>
            <w:gridSpan w:val="2"/>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t>SWTA-P12KC-1</w:t>
            </w:r>
          </w:p>
        </w:tc>
        <w:tc>
          <w:tcPr>
            <w:tcW w:w="1084" w:type="pct"/>
            <w:gridSpan w:val="2"/>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精度：增益≥</w:t>
            </w:r>
            <w:r>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t>70dB</w:t>
            </w: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；驻波比＜</w:t>
            </w:r>
            <w:r>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t>2</w:t>
            </w: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；谐波＜</w:t>
            </w:r>
            <w:r>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t>-15dBc</w:t>
            </w:r>
          </w:p>
        </w:tc>
        <w:tc>
          <w:tcPr>
            <w:tcW w:w="679" w:type="pct"/>
            <w:gridSpan w:val="2"/>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gridAfter w:val="1"/>
          <w:wAfter w:w="1" w:type="pct"/>
        </w:trPr>
        <w:tc>
          <w:tcPr>
            <w:tcW w:w="235" w:type="pct"/>
            <w:vAlign w:val="center"/>
          </w:tcPr>
          <w:p>
            <w:pPr>
              <w:pStyle w:val="113"/>
              <w:keepNext w:val="0"/>
              <w:keepLines w:val="0"/>
              <w:pageBreakBefore w:val="0"/>
              <w:widowControl w:val="0"/>
              <w:numPr>
                <w:ilvl w:val="0"/>
                <w:numId w:val="35"/>
              </w:numPr>
              <w:kinsoku/>
              <w:wordWrap/>
              <w:overflowPunct/>
              <w:topLinePunct w:val="0"/>
              <w:autoSpaceDE w:val="0"/>
              <w:autoSpaceDN w:val="0"/>
              <w:bidi w:val="0"/>
              <w:adjustRightInd/>
              <w:snapToGrid/>
              <w:spacing w:line="240" w:lineRule="auto"/>
              <w:ind w:left="0" w:leftChars="0" w:firstLine="0" w:firstLineChars="0"/>
              <w:textAlignment w:val="auto"/>
              <w:rPr>
                <w:rFonts w:hint="default" w:ascii="Times New Roman" w:hAnsi="Times New Roman" w:eastAsia="宋体" w:cs="宋体"/>
                <w:i w:val="0"/>
                <w:iCs w:val="0"/>
                <w:caps w:val="0"/>
                <w:smallCaps w:val="0"/>
                <w:color w:val="000000" w:themeColor="text1"/>
                <w:kern w:val="28"/>
                <w:sz w:val="21"/>
                <w:szCs w:val="21"/>
                <w:highlight w:val="none"/>
                <w:lang w:val="en-US" w:eastAsia="zh-CN" w:bidi="ar-SA"/>
                <w14:textFill>
                  <w14:solidFill>
                    <w14:schemeClr w14:val="tx1"/>
                  </w14:solidFill>
                </w14:textFill>
              </w:rPr>
            </w:pPr>
          </w:p>
        </w:tc>
        <w:tc>
          <w:tcPr>
            <w:tcW w:w="634"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t>脉冲功率放大器</w:t>
            </w:r>
          </w:p>
        </w:tc>
        <w:tc>
          <w:tcPr>
            <w:tcW w:w="936" w:type="pct"/>
            <w:vMerge w:val="continue"/>
            <w:vAlign w:val="center"/>
          </w:tcPr>
          <w:p>
            <w:pPr>
              <w:keepNext w:val="0"/>
              <w:keepLines w:val="0"/>
              <w:pageBreakBefore w:val="0"/>
              <w:widowControl w:val="0"/>
              <w:numPr>
                <w:ilvl w:val="0"/>
                <w:numId w:val="17"/>
              </w:numPr>
              <w:tabs>
                <w:tab w:val="left" w:pos="0"/>
              </w:tabs>
              <w:kinsoku/>
              <w:wordWrap/>
              <w:overflowPunct/>
              <w:topLinePunct w:val="0"/>
              <w:autoSpaceDE/>
              <w:autoSpaceDN/>
              <w:bidi w:val="0"/>
              <w:adjustRightInd/>
              <w:snapToGrid/>
              <w:spacing w:before="156" w:beforeLines="50" w:line="240" w:lineRule="auto"/>
              <w:ind w:left="425" w:leftChars="0" w:firstLine="0" w:firstLineChars="0"/>
              <w:jc w:val="center"/>
              <w:textAlignment w:val="auto"/>
              <w:outlineLvl w:val="0"/>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p>
        </w:tc>
        <w:tc>
          <w:tcPr>
            <w:tcW w:w="1428" w:type="pct"/>
            <w:gridSpan w:val="2"/>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t>SWTA-P12KX/Ku-1</w:t>
            </w:r>
          </w:p>
        </w:tc>
        <w:tc>
          <w:tcPr>
            <w:tcW w:w="1084" w:type="pct"/>
            <w:gridSpan w:val="2"/>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精度：增益≥</w:t>
            </w:r>
            <w:r>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t>69dB</w:t>
            </w: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；驻波比＜</w:t>
            </w:r>
            <w:r>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t>2</w:t>
            </w: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；谐波＜</w:t>
            </w:r>
            <w:r>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t>-15dBc</w:t>
            </w:r>
          </w:p>
        </w:tc>
        <w:tc>
          <w:tcPr>
            <w:tcW w:w="679" w:type="pct"/>
            <w:gridSpan w:val="2"/>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gridAfter w:val="1"/>
          <w:wAfter w:w="1" w:type="pct"/>
        </w:trPr>
        <w:tc>
          <w:tcPr>
            <w:tcW w:w="235" w:type="pct"/>
            <w:vAlign w:val="center"/>
          </w:tcPr>
          <w:p>
            <w:pPr>
              <w:pStyle w:val="113"/>
              <w:keepNext w:val="0"/>
              <w:keepLines w:val="0"/>
              <w:pageBreakBefore w:val="0"/>
              <w:widowControl w:val="0"/>
              <w:numPr>
                <w:ilvl w:val="0"/>
                <w:numId w:val="35"/>
              </w:numPr>
              <w:kinsoku/>
              <w:wordWrap/>
              <w:overflowPunct/>
              <w:topLinePunct w:val="0"/>
              <w:autoSpaceDE w:val="0"/>
              <w:autoSpaceDN w:val="0"/>
              <w:bidi w:val="0"/>
              <w:adjustRightInd/>
              <w:snapToGrid/>
              <w:spacing w:line="240" w:lineRule="auto"/>
              <w:ind w:left="0" w:leftChars="0" w:firstLine="0" w:firstLineChars="0"/>
              <w:textAlignment w:val="auto"/>
              <w:rPr>
                <w:rFonts w:hint="default" w:ascii="Times New Roman" w:hAnsi="Times New Roman" w:eastAsia="宋体" w:cs="宋体"/>
                <w:i w:val="0"/>
                <w:iCs w:val="0"/>
                <w:caps w:val="0"/>
                <w:smallCaps w:val="0"/>
                <w:color w:val="000000" w:themeColor="text1"/>
                <w:kern w:val="28"/>
                <w:sz w:val="21"/>
                <w:szCs w:val="21"/>
                <w:highlight w:val="none"/>
                <w:lang w:val="en-US" w:eastAsia="zh-CN" w:bidi="ar-SA"/>
                <w14:textFill>
                  <w14:solidFill>
                    <w14:schemeClr w14:val="tx1"/>
                  </w14:solidFill>
                </w14:textFill>
              </w:rPr>
            </w:pPr>
          </w:p>
        </w:tc>
        <w:tc>
          <w:tcPr>
            <w:tcW w:w="634"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t>定向耦合器</w:t>
            </w:r>
          </w:p>
        </w:tc>
        <w:tc>
          <w:tcPr>
            <w:tcW w:w="936" w:type="pct"/>
            <w:vMerge w:val="restar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辐射敏感度</w:t>
            </w:r>
          </w:p>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测试</w:t>
            </w:r>
          </w:p>
        </w:tc>
        <w:tc>
          <w:tcPr>
            <w:tcW w:w="1428" w:type="pct"/>
            <w:gridSpan w:val="2"/>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t>DC7450M1</w:t>
            </w:r>
          </w:p>
        </w:tc>
        <w:tc>
          <w:tcPr>
            <w:tcW w:w="1084" w:type="pct"/>
            <w:gridSpan w:val="2"/>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输入端电压驻波比＜</w:t>
            </w:r>
            <w:r>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t>2</w:t>
            </w:r>
          </w:p>
        </w:tc>
        <w:tc>
          <w:tcPr>
            <w:tcW w:w="679" w:type="pct"/>
            <w:gridSpan w:val="2"/>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gridAfter w:val="1"/>
          <w:wAfter w:w="1" w:type="pct"/>
        </w:trPr>
        <w:tc>
          <w:tcPr>
            <w:tcW w:w="235" w:type="pct"/>
            <w:vAlign w:val="center"/>
          </w:tcPr>
          <w:p>
            <w:pPr>
              <w:pStyle w:val="113"/>
              <w:keepNext w:val="0"/>
              <w:keepLines w:val="0"/>
              <w:pageBreakBefore w:val="0"/>
              <w:widowControl w:val="0"/>
              <w:numPr>
                <w:ilvl w:val="0"/>
                <w:numId w:val="35"/>
              </w:numPr>
              <w:kinsoku/>
              <w:wordWrap/>
              <w:overflowPunct/>
              <w:topLinePunct w:val="0"/>
              <w:autoSpaceDE w:val="0"/>
              <w:autoSpaceDN w:val="0"/>
              <w:bidi w:val="0"/>
              <w:adjustRightInd/>
              <w:snapToGrid/>
              <w:spacing w:line="240" w:lineRule="auto"/>
              <w:ind w:left="0" w:leftChars="0" w:firstLine="0" w:firstLineChars="0"/>
              <w:textAlignment w:val="auto"/>
              <w:rPr>
                <w:rFonts w:hint="default" w:ascii="Times New Roman" w:hAnsi="Times New Roman" w:eastAsia="宋体" w:cs="宋体"/>
                <w:i w:val="0"/>
                <w:iCs w:val="0"/>
                <w:caps w:val="0"/>
                <w:smallCaps w:val="0"/>
                <w:color w:val="000000" w:themeColor="text1"/>
                <w:kern w:val="28"/>
                <w:sz w:val="21"/>
                <w:szCs w:val="21"/>
                <w:highlight w:val="none"/>
                <w:lang w:val="en-US" w:eastAsia="zh-CN" w:bidi="ar-SA"/>
                <w14:textFill>
                  <w14:solidFill>
                    <w14:schemeClr w14:val="tx1"/>
                  </w14:solidFill>
                </w14:textFill>
              </w:rPr>
            </w:pPr>
          </w:p>
        </w:tc>
        <w:tc>
          <w:tcPr>
            <w:tcW w:w="634"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t>定向耦合器</w:t>
            </w:r>
          </w:p>
        </w:tc>
        <w:tc>
          <w:tcPr>
            <w:tcW w:w="936" w:type="pct"/>
            <w:vMerge w:val="continue"/>
            <w:vAlign w:val="center"/>
          </w:tcPr>
          <w:p>
            <w:pPr>
              <w:keepNext w:val="0"/>
              <w:keepLines w:val="0"/>
              <w:pageBreakBefore w:val="0"/>
              <w:widowControl w:val="0"/>
              <w:numPr>
                <w:ilvl w:val="0"/>
                <w:numId w:val="17"/>
              </w:numPr>
              <w:tabs>
                <w:tab w:val="left" w:pos="0"/>
              </w:tabs>
              <w:kinsoku/>
              <w:wordWrap/>
              <w:overflowPunct/>
              <w:topLinePunct w:val="0"/>
              <w:autoSpaceDE/>
              <w:autoSpaceDN/>
              <w:bidi w:val="0"/>
              <w:adjustRightInd/>
              <w:snapToGrid/>
              <w:spacing w:before="156" w:beforeLines="50" w:line="240" w:lineRule="auto"/>
              <w:ind w:left="425" w:leftChars="0" w:firstLine="0" w:firstLineChars="0"/>
              <w:jc w:val="center"/>
              <w:textAlignment w:val="auto"/>
              <w:outlineLvl w:val="0"/>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p>
        </w:tc>
        <w:tc>
          <w:tcPr>
            <w:tcW w:w="1428" w:type="pct"/>
            <w:gridSpan w:val="2"/>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t>DC7351</w:t>
            </w:r>
          </w:p>
        </w:tc>
        <w:tc>
          <w:tcPr>
            <w:tcW w:w="1084" w:type="pct"/>
            <w:gridSpan w:val="2"/>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输入端电压驻波比≤</w:t>
            </w:r>
            <w:r>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t>2</w:t>
            </w:r>
          </w:p>
        </w:tc>
        <w:tc>
          <w:tcPr>
            <w:tcW w:w="679" w:type="pct"/>
            <w:gridSpan w:val="2"/>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gridAfter w:val="1"/>
          <w:wAfter w:w="1" w:type="pct"/>
        </w:trPr>
        <w:tc>
          <w:tcPr>
            <w:tcW w:w="235" w:type="pct"/>
            <w:vAlign w:val="center"/>
          </w:tcPr>
          <w:p>
            <w:pPr>
              <w:pStyle w:val="113"/>
              <w:keepNext w:val="0"/>
              <w:keepLines w:val="0"/>
              <w:pageBreakBefore w:val="0"/>
              <w:widowControl w:val="0"/>
              <w:numPr>
                <w:ilvl w:val="0"/>
                <w:numId w:val="35"/>
              </w:numPr>
              <w:kinsoku/>
              <w:wordWrap/>
              <w:overflowPunct/>
              <w:topLinePunct w:val="0"/>
              <w:autoSpaceDE w:val="0"/>
              <w:autoSpaceDN w:val="0"/>
              <w:bidi w:val="0"/>
              <w:adjustRightInd/>
              <w:snapToGrid/>
              <w:spacing w:line="240" w:lineRule="auto"/>
              <w:ind w:left="0" w:leftChars="0" w:firstLine="0" w:firstLineChars="0"/>
              <w:textAlignment w:val="auto"/>
              <w:rPr>
                <w:rFonts w:hint="default" w:ascii="Times New Roman" w:hAnsi="Times New Roman" w:eastAsia="宋体" w:cs="宋体"/>
                <w:i w:val="0"/>
                <w:iCs w:val="0"/>
                <w:caps w:val="0"/>
                <w:smallCaps w:val="0"/>
                <w:color w:val="000000" w:themeColor="text1"/>
                <w:kern w:val="28"/>
                <w:sz w:val="21"/>
                <w:szCs w:val="21"/>
                <w:highlight w:val="none"/>
                <w:lang w:val="en-US" w:eastAsia="zh-CN" w:bidi="ar-SA"/>
                <w14:textFill>
                  <w14:solidFill>
                    <w14:schemeClr w14:val="tx1"/>
                  </w14:solidFill>
                </w14:textFill>
              </w:rPr>
            </w:pPr>
          </w:p>
        </w:tc>
        <w:tc>
          <w:tcPr>
            <w:tcW w:w="634"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t>定向耦合器</w:t>
            </w:r>
          </w:p>
        </w:tc>
        <w:tc>
          <w:tcPr>
            <w:tcW w:w="936" w:type="pct"/>
            <w:vMerge w:val="continue"/>
            <w:vAlign w:val="center"/>
          </w:tcPr>
          <w:p>
            <w:pPr>
              <w:keepNext w:val="0"/>
              <w:keepLines w:val="0"/>
              <w:pageBreakBefore w:val="0"/>
              <w:widowControl w:val="0"/>
              <w:numPr>
                <w:ilvl w:val="0"/>
                <w:numId w:val="17"/>
              </w:numPr>
              <w:tabs>
                <w:tab w:val="left" w:pos="0"/>
              </w:tabs>
              <w:kinsoku/>
              <w:wordWrap/>
              <w:overflowPunct/>
              <w:topLinePunct w:val="0"/>
              <w:autoSpaceDE/>
              <w:autoSpaceDN/>
              <w:bidi w:val="0"/>
              <w:adjustRightInd/>
              <w:snapToGrid/>
              <w:spacing w:before="156" w:beforeLines="50" w:line="240" w:lineRule="auto"/>
              <w:ind w:left="425" w:leftChars="0" w:firstLine="0" w:firstLineChars="0"/>
              <w:jc w:val="center"/>
              <w:textAlignment w:val="auto"/>
              <w:outlineLvl w:val="0"/>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p>
        </w:tc>
        <w:tc>
          <w:tcPr>
            <w:tcW w:w="1428" w:type="pct"/>
            <w:gridSpan w:val="2"/>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t>C6338-20</w:t>
            </w:r>
          </w:p>
        </w:tc>
        <w:tc>
          <w:tcPr>
            <w:tcW w:w="1084" w:type="pct"/>
            <w:gridSpan w:val="2"/>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输入端电压驻波比＜</w:t>
            </w:r>
            <w:r>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t>2</w:t>
            </w:r>
          </w:p>
        </w:tc>
        <w:tc>
          <w:tcPr>
            <w:tcW w:w="679" w:type="pct"/>
            <w:gridSpan w:val="2"/>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gridAfter w:val="1"/>
          <w:wAfter w:w="1" w:type="pct"/>
        </w:trPr>
        <w:tc>
          <w:tcPr>
            <w:tcW w:w="235" w:type="pct"/>
            <w:vAlign w:val="center"/>
          </w:tcPr>
          <w:p>
            <w:pPr>
              <w:pStyle w:val="113"/>
              <w:keepNext w:val="0"/>
              <w:keepLines w:val="0"/>
              <w:pageBreakBefore w:val="0"/>
              <w:widowControl w:val="0"/>
              <w:numPr>
                <w:ilvl w:val="0"/>
                <w:numId w:val="35"/>
              </w:numPr>
              <w:kinsoku/>
              <w:wordWrap/>
              <w:overflowPunct/>
              <w:topLinePunct w:val="0"/>
              <w:autoSpaceDE w:val="0"/>
              <w:autoSpaceDN w:val="0"/>
              <w:bidi w:val="0"/>
              <w:adjustRightInd/>
              <w:snapToGrid/>
              <w:spacing w:line="240" w:lineRule="auto"/>
              <w:ind w:left="0" w:leftChars="0" w:firstLine="0" w:firstLineChars="0"/>
              <w:textAlignment w:val="auto"/>
              <w:rPr>
                <w:rFonts w:hint="default" w:ascii="Times New Roman" w:hAnsi="Times New Roman" w:eastAsia="宋体" w:cs="宋体"/>
                <w:i w:val="0"/>
                <w:iCs w:val="0"/>
                <w:caps w:val="0"/>
                <w:smallCaps w:val="0"/>
                <w:color w:val="000000" w:themeColor="text1"/>
                <w:kern w:val="28"/>
                <w:sz w:val="21"/>
                <w:szCs w:val="21"/>
                <w:highlight w:val="none"/>
                <w:lang w:val="en-US" w:eastAsia="zh-CN" w:bidi="ar-SA"/>
                <w14:textFill>
                  <w14:solidFill>
                    <w14:schemeClr w14:val="tx1"/>
                  </w14:solidFill>
                </w14:textFill>
              </w:rPr>
            </w:pPr>
          </w:p>
        </w:tc>
        <w:tc>
          <w:tcPr>
            <w:tcW w:w="634"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t>定向耦合器</w:t>
            </w:r>
          </w:p>
        </w:tc>
        <w:tc>
          <w:tcPr>
            <w:tcW w:w="936" w:type="pct"/>
            <w:vMerge w:val="continue"/>
            <w:vAlign w:val="center"/>
          </w:tcPr>
          <w:p>
            <w:pPr>
              <w:keepNext w:val="0"/>
              <w:keepLines w:val="0"/>
              <w:pageBreakBefore w:val="0"/>
              <w:widowControl w:val="0"/>
              <w:numPr>
                <w:ilvl w:val="0"/>
                <w:numId w:val="17"/>
              </w:numPr>
              <w:tabs>
                <w:tab w:val="left" w:pos="0"/>
              </w:tabs>
              <w:kinsoku/>
              <w:wordWrap/>
              <w:overflowPunct/>
              <w:topLinePunct w:val="0"/>
              <w:autoSpaceDE/>
              <w:autoSpaceDN/>
              <w:bidi w:val="0"/>
              <w:adjustRightInd/>
              <w:snapToGrid/>
              <w:spacing w:before="156" w:beforeLines="50" w:line="240" w:lineRule="auto"/>
              <w:ind w:left="425" w:leftChars="0" w:firstLine="0" w:firstLineChars="0"/>
              <w:jc w:val="center"/>
              <w:textAlignment w:val="auto"/>
              <w:outlineLvl w:val="0"/>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p>
        </w:tc>
        <w:tc>
          <w:tcPr>
            <w:tcW w:w="1428" w:type="pct"/>
            <w:gridSpan w:val="2"/>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t>C10525-20</w:t>
            </w:r>
          </w:p>
        </w:tc>
        <w:tc>
          <w:tcPr>
            <w:tcW w:w="1084" w:type="pct"/>
            <w:gridSpan w:val="2"/>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输入端电压驻波比≤</w:t>
            </w:r>
            <w:r>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t>1.5</w:t>
            </w:r>
          </w:p>
        </w:tc>
        <w:tc>
          <w:tcPr>
            <w:tcW w:w="679" w:type="pct"/>
            <w:gridSpan w:val="2"/>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gridAfter w:val="1"/>
          <w:wAfter w:w="1" w:type="pct"/>
        </w:trPr>
        <w:tc>
          <w:tcPr>
            <w:tcW w:w="235" w:type="pct"/>
            <w:vAlign w:val="center"/>
          </w:tcPr>
          <w:p>
            <w:pPr>
              <w:pStyle w:val="113"/>
              <w:keepNext w:val="0"/>
              <w:keepLines w:val="0"/>
              <w:pageBreakBefore w:val="0"/>
              <w:widowControl w:val="0"/>
              <w:numPr>
                <w:ilvl w:val="0"/>
                <w:numId w:val="35"/>
              </w:numPr>
              <w:kinsoku/>
              <w:wordWrap/>
              <w:overflowPunct/>
              <w:topLinePunct w:val="0"/>
              <w:autoSpaceDE w:val="0"/>
              <w:autoSpaceDN w:val="0"/>
              <w:bidi w:val="0"/>
              <w:adjustRightInd/>
              <w:snapToGrid/>
              <w:spacing w:line="240" w:lineRule="auto"/>
              <w:ind w:left="0" w:leftChars="0" w:firstLine="0" w:firstLineChars="0"/>
              <w:textAlignment w:val="auto"/>
              <w:rPr>
                <w:rFonts w:hint="default" w:ascii="Times New Roman" w:hAnsi="Times New Roman" w:eastAsia="宋体" w:cs="宋体"/>
                <w:i w:val="0"/>
                <w:iCs w:val="0"/>
                <w:caps w:val="0"/>
                <w:smallCaps w:val="0"/>
                <w:color w:val="000000" w:themeColor="text1"/>
                <w:kern w:val="28"/>
                <w:sz w:val="21"/>
                <w:szCs w:val="21"/>
                <w:highlight w:val="none"/>
                <w:lang w:val="en-US" w:eastAsia="zh-CN" w:bidi="ar-SA"/>
                <w14:textFill>
                  <w14:solidFill>
                    <w14:schemeClr w14:val="tx1"/>
                  </w14:solidFill>
                </w14:textFill>
              </w:rPr>
            </w:pPr>
          </w:p>
        </w:tc>
        <w:tc>
          <w:tcPr>
            <w:tcW w:w="634"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t>衰减器</w:t>
            </w:r>
          </w:p>
        </w:tc>
        <w:tc>
          <w:tcPr>
            <w:tcW w:w="936"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信号衰减</w:t>
            </w:r>
          </w:p>
        </w:tc>
        <w:tc>
          <w:tcPr>
            <w:tcW w:w="1428" w:type="pct"/>
            <w:gridSpan w:val="2"/>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t>3M-6</w:t>
            </w:r>
          </w:p>
        </w:tc>
        <w:tc>
          <w:tcPr>
            <w:tcW w:w="1084" w:type="pct"/>
            <w:gridSpan w:val="2"/>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精度：衰减量</w:t>
            </w:r>
            <w:r>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t>6dB</w:t>
            </w: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w:t>
            </w:r>
            <w:r>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t>1dB</w:t>
            </w:r>
          </w:p>
        </w:tc>
        <w:tc>
          <w:tcPr>
            <w:tcW w:w="679" w:type="pct"/>
            <w:gridSpan w:val="2"/>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gridAfter w:val="1"/>
          <w:wAfter w:w="1" w:type="pct"/>
        </w:trPr>
        <w:tc>
          <w:tcPr>
            <w:tcW w:w="235" w:type="pct"/>
            <w:vAlign w:val="center"/>
          </w:tcPr>
          <w:p>
            <w:pPr>
              <w:pStyle w:val="113"/>
              <w:keepNext w:val="0"/>
              <w:keepLines w:val="0"/>
              <w:pageBreakBefore w:val="0"/>
              <w:widowControl w:val="0"/>
              <w:numPr>
                <w:ilvl w:val="0"/>
                <w:numId w:val="35"/>
              </w:numPr>
              <w:kinsoku/>
              <w:wordWrap/>
              <w:overflowPunct/>
              <w:topLinePunct w:val="0"/>
              <w:autoSpaceDE w:val="0"/>
              <w:autoSpaceDN w:val="0"/>
              <w:bidi w:val="0"/>
              <w:adjustRightInd/>
              <w:snapToGrid/>
              <w:spacing w:line="240" w:lineRule="auto"/>
              <w:ind w:left="0" w:leftChars="0" w:firstLine="0" w:firstLineChars="0"/>
              <w:textAlignment w:val="auto"/>
              <w:rPr>
                <w:rFonts w:hint="default" w:ascii="Times New Roman" w:hAnsi="Times New Roman" w:eastAsia="宋体" w:cs="宋体"/>
                <w:i w:val="0"/>
                <w:iCs w:val="0"/>
                <w:caps w:val="0"/>
                <w:smallCaps w:val="0"/>
                <w:color w:val="000000" w:themeColor="text1"/>
                <w:kern w:val="28"/>
                <w:sz w:val="21"/>
                <w:szCs w:val="21"/>
                <w:highlight w:val="none"/>
                <w:lang w:val="en-US" w:eastAsia="zh-CN" w:bidi="ar-SA"/>
                <w14:textFill>
                  <w14:solidFill>
                    <w14:schemeClr w14:val="tx1"/>
                  </w14:solidFill>
                </w14:textFill>
              </w:rPr>
            </w:pPr>
          </w:p>
        </w:tc>
        <w:tc>
          <w:tcPr>
            <w:tcW w:w="634"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t>多功能平台</w:t>
            </w:r>
          </w:p>
        </w:tc>
        <w:tc>
          <w:tcPr>
            <w:tcW w:w="936"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输出辐射波形</w:t>
            </w:r>
          </w:p>
        </w:tc>
        <w:tc>
          <w:tcPr>
            <w:tcW w:w="1428" w:type="pct"/>
            <w:gridSpan w:val="2"/>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t>7000-001</w:t>
            </w:r>
          </w:p>
        </w:tc>
        <w:tc>
          <w:tcPr>
            <w:tcW w:w="1084" w:type="pct"/>
            <w:gridSpan w:val="2"/>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混响室配套设备</w:t>
            </w:r>
          </w:p>
        </w:tc>
        <w:tc>
          <w:tcPr>
            <w:tcW w:w="679" w:type="pct"/>
            <w:gridSpan w:val="2"/>
            <w:vAlign w:val="center"/>
          </w:tcPr>
          <w:p>
            <w:pPr>
              <w:keepNext w:val="0"/>
              <w:keepLines w:val="0"/>
              <w:pageBreakBefore w:val="0"/>
              <w:widowControl w:val="0"/>
              <w:tabs>
                <w:tab w:val="left" w:pos="567"/>
              </w:tabs>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随混响室定检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gridAfter w:val="1"/>
          <w:wAfter w:w="1" w:type="pct"/>
        </w:trPr>
        <w:tc>
          <w:tcPr>
            <w:tcW w:w="235" w:type="pct"/>
            <w:vAlign w:val="center"/>
          </w:tcPr>
          <w:p>
            <w:pPr>
              <w:pStyle w:val="113"/>
              <w:keepNext w:val="0"/>
              <w:keepLines w:val="0"/>
              <w:pageBreakBefore w:val="0"/>
              <w:widowControl w:val="0"/>
              <w:numPr>
                <w:ilvl w:val="0"/>
                <w:numId w:val="35"/>
              </w:numPr>
              <w:kinsoku/>
              <w:wordWrap/>
              <w:overflowPunct/>
              <w:topLinePunct w:val="0"/>
              <w:autoSpaceDE w:val="0"/>
              <w:autoSpaceDN w:val="0"/>
              <w:bidi w:val="0"/>
              <w:adjustRightInd/>
              <w:snapToGrid/>
              <w:spacing w:line="240" w:lineRule="auto"/>
              <w:ind w:left="0" w:leftChars="0" w:firstLine="0" w:firstLineChars="0"/>
              <w:textAlignment w:val="auto"/>
              <w:rPr>
                <w:rFonts w:hint="default" w:ascii="Times New Roman" w:hAnsi="Times New Roman" w:eastAsia="宋体" w:cs="宋体"/>
                <w:i w:val="0"/>
                <w:iCs w:val="0"/>
                <w:caps w:val="0"/>
                <w:smallCaps w:val="0"/>
                <w:color w:val="000000" w:themeColor="text1"/>
                <w:kern w:val="28"/>
                <w:sz w:val="21"/>
                <w:szCs w:val="21"/>
                <w:highlight w:val="none"/>
                <w:lang w:val="en-US" w:eastAsia="zh-CN" w:bidi="ar-SA"/>
                <w14:textFill>
                  <w14:solidFill>
                    <w14:schemeClr w14:val="tx1"/>
                  </w14:solidFill>
                </w14:textFill>
              </w:rPr>
            </w:pPr>
          </w:p>
        </w:tc>
        <w:tc>
          <w:tcPr>
            <w:tcW w:w="634"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t>混响室</w:t>
            </w:r>
          </w:p>
        </w:tc>
        <w:tc>
          <w:tcPr>
            <w:tcW w:w="936"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测试辐射敏感度环境</w:t>
            </w:r>
          </w:p>
        </w:tc>
        <w:tc>
          <w:tcPr>
            <w:tcW w:w="1428" w:type="pct"/>
            <w:gridSpan w:val="2"/>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t>Smart 100</w:t>
            </w:r>
          </w:p>
        </w:tc>
        <w:tc>
          <w:tcPr>
            <w:tcW w:w="1084" w:type="pct"/>
            <w:gridSpan w:val="2"/>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场均匀性精度：每</w:t>
            </w:r>
            <w:r>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t>8</w:t>
            </w: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个频点最多可有</w:t>
            </w:r>
            <w:r>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t>3</w:t>
            </w: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个频点超过允许的标准差（但不能超出</w:t>
            </w:r>
            <w:r>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t>1dB</w:t>
            </w: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w:t>
            </w:r>
            <w:r>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t>测试软件</w:t>
            </w: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（型号：</w:t>
            </w:r>
            <w:r>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t>TILE!</w:t>
            </w: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，序列号：</w:t>
            </w:r>
            <w:r>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t>SN:00085419,</w:t>
            </w: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版本号：</w:t>
            </w:r>
            <w:r>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t>7.4.2.13</w:t>
            </w: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w:t>
            </w:r>
          </w:p>
        </w:tc>
        <w:tc>
          <w:tcPr>
            <w:tcW w:w="679" w:type="pct"/>
            <w:gridSpan w:val="2"/>
            <w:vAlign w:val="center"/>
          </w:tcPr>
          <w:p>
            <w:pPr>
              <w:keepNext w:val="0"/>
              <w:keepLines w:val="0"/>
              <w:pageBreakBefore w:val="0"/>
              <w:widowControl w:val="0"/>
              <w:tabs>
                <w:tab w:val="left" w:pos="567"/>
              </w:tabs>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gridAfter w:val="1"/>
          <w:wAfter w:w="1" w:type="pct"/>
        </w:trPr>
        <w:tc>
          <w:tcPr>
            <w:tcW w:w="235" w:type="pct"/>
            <w:vAlign w:val="center"/>
          </w:tcPr>
          <w:p>
            <w:pPr>
              <w:pStyle w:val="113"/>
              <w:keepNext w:val="0"/>
              <w:keepLines w:val="0"/>
              <w:pageBreakBefore w:val="0"/>
              <w:widowControl w:val="0"/>
              <w:numPr>
                <w:ilvl w:val="0"/>
                <w:numId w:val="35"/>
              </w:numPr>
              <w:kinsoku/>
              <w:wordWrap/>
              <w:overflowPunct/>
              <w:topLinePunct w:val="0"/>
              <w:autoSpaceDE w:val="0"/>
              <w:autoSpaceDN w:val="0"/>
              <w:bidi w:val="0"/>
              <w:adjustRightInd/>
              <w:snapToGrid/>
              <w:spacing w:line="240" w:lineRule="auto"/>
              <w:ind w:left="0" w:leftChars="0" w:firstLine="0" w:firstLineChars="0"/>
              <w:textAlignment w:val="auto"/>
              <w:rPr>
                <w:rFonts w:hint="default" w:ascii="Times New Roman" w:hAnsi="Times New Roman" w:eastAsia="宋体" w:cs="宋体"/>
                <w:i w:val="0"/>
                <w:iCs w:val="0"/>
                <w:caps w:val="0"/>
                <w:smallCaps w:val="0"/>
                <w:color w:val="000000" w:themeColor="text1"/>
                <w:kern w:val="28"/>
                <w:sz w:val="21"/>
                <w:szCs w:val="21"/>
                <w:highlight w:val="none"/>
                <w:lang w:val="en-US" w:eastAsia="zh-CN" w:bidi="ar-SA"/>
                <w14:textFill>
                  <w14:solidFill>
                    <w14:schemeClr w14:val="tx1"/>
                  </w14:solidFill>
                </w14:textFill>
              </w:rPr>
            </w:pPr>
          </w:p>
        </w:tc>
        <w:tc>
          <w:tcPr>
            <w:tcW w:w="634"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t>频谱分析仪</w:t>
            </w:r>
          </w:p>
        </w:tc>
        <w:tc>
          <w:tcPr>
            <w:tcW w:w="936"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监测信号</w:t>
            </w:r>
          </w:p>
        </w:tc>
        <w:tc>
          <w:tcPr>
            <w:tcW w:w="1428" w:type="pct"/>
            <w:gridSpan w:val="2"/>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t>N9010B</w:t>
            </w:r>
          </w:p>
        </w:tc>
        <w:tc>
          <w:tcPr>
            <w:tcW w:w="1084" w:type="pct"/>
            <w:gridSpan w:val="2"/>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频率精度：±</w:t>
            </w:r>
            <w:r>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t>0.5%</w:t>
            </w:r>
          </w:p>
        </w:tc>
        <w:tc>
          <w:tcPr>
            <w:tcW w:w="679" w:type="pct"/>
            <w:gridSpan w:val="2"/>
            <w:vAlign w:val="center"/>
          </w:tcPr>
          <w:p>
            <w:pPr>
              <w:keepNext w:val="0"/>
              <w:keepLines w:val="0"/>
              <w:pageBreakBefore w:val="0"/>
              <w:widowControl w:val="0"/>
              <w:tabs>
                <w:tab w:val="left" w:pos="567"/>
              </w:tabs>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gridAfter w:val="1"/>
          <w:wAfter w:w="1" w:type="pct"/>
        </w:trPr>
        <w:tc>
          <w:tcPr>
            <w:tcW w:w="235" w:type="pct"/>
            <w:vAlign w:val="center"/>
          </w:tcPr>
          <w:p>
            <w:pPr>
              <w:pStyle w:val="113"/>
              <w:keepNext w:val="0"/>
              <w:keepLines w:val="0"/>
              <w:pageBreakBefore w:val="0"/>
              <w:widowControl w:val="0"/>
              <w:numPr>
                <w:ilvl w:val="0"/>
                <w:numId w:val="35"/>
              </w:numPr>
              <w:kinsoku/>
              <w:wordWrap/>
              <w:overflowPunct/>
              <w:topLinePunct w:val="0"/>
              <w:autoSpaceDE w:val="0"/>
              <w:autoSpaceDN w:val="0"/>
              <w:bidi w:val="0"/>
              <w:adjustRightInd/>
              <w:snapToGrid/>
              <w:spacing w:line="240" w:lineRule="auto"/>
              <w:ind w:left="0" w:leftChars="0" w:firstLine="0" w:firstLineChars="0"/>
              <w:textAlignment w:val="auto"/>
              <w:rPr>
                <w:rFonts w:hint="default" w:ascii="Times New Roman" w:hAnsi="Times New Roman" w:eastAsia="宋体" w:cs="宋体"/>
                <w:i w:val="0"/>
                <w:iCs w:val="0"/>
                <w:caps w:val="0"/>
                <w:smallCaps w:val="0"/>
                <w:color w:val="000000" w:themeColor="text1"/>
                <w:kern w:val="28"/>
                <w:sz w:val="21"/>
                <w:szCs w:val="21"/>
                <w:highlight w:val="none"/>
                <w:lang w:val="en-US" w:eastAsia="zh-CN" w:bidi="ar-SA"/>
                <w14:textFill>
                  <w14:solidFill>
                    <w14:schemeClr w14:val="tx1"/>
                  </w14:solidFill>
                </w14:textFill>
              </w:rPr>
            </w:pPr>
          </w:p>
        </w:tc>
        <w:tc>
          <w:tcPr>
            <w:tcW w:w="634"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t>对数周期天线</w:t>
            </w:r>
          </w:p>
        </w:tc>
        <w:tc>
          <w:tcPr>
            <w:tcW w:w="936" w:type="pct"/>
            <w:vMerge w:val="restar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测试辐射敏感度</w:t>
            </w:r>
          </w:p>
        </w:tc>
        <w:tc>
          <w:tcPr>
            <w:tcW w:w="1428" w:type="pct"/>
            <w:gridSpan w:val="2"/>
            <w:vAlign w:val="center"/>
          </w:tcPr>
          <w:p>
            <w:pPr>
              <w:keepNext w:val="0"/>
              <w:keepLines w:val="0"/>
              <w:pageBreakBefore w:val="0"/>
              <w:widowControl w:val="0"/>
              <w:kinsoku/>
              <w:wordWrap/>
              <w:overflowPunct/>
              <w:topLinePunct w:val="0"/>
              <w:autoSpaceDE/>
              <w:autoSpaceDN/>
              <w:bidi w:val="0"/>
              <w:adjustRightInd/>
              <w:snapToGrid/>
              <w:spacing w:line="240" w:lineRule="auto"/>
              <w:ind w:left="-4" w:leftChars="0"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t>VULP 9118D</w:t>
            </w:r>
          </w:p>
        </w:tc>
        <w:tc>
          <w:tcPr>
            <w:tcW w:w="1084" w:type="pct"/>
            <w:gridSpan w:val="2"/>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频率范围覆盖：</w:t>
            </w:r>
            <w:r>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t>80MHz</w:t>
            </w: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w:t>
            </w:r>
            <w:r>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t>1GHz</w:t>
            </w:r>
          </w:p>
        </w:tc>
        <w:tc>
          <w:tcPr>
            <w:tcW w:w="679" w:type="pct"/>
            <w:gridSpan w:val="2"/>
            <w:vAlign w:val="center"/>
          </w:tcPr>
          <w:p>
            <w:pPr>
              <w:keepNext w:val="0"/>
              <w:keepLines w:val="0"/>
              <w:pageBreakBefore w:val="0"/>
              <w:widowControl w:val="0"/>
              <w:kinsoku/>
              <w:wordWrap/>
              <w:overflowPunct/>
              <w:topLinePunct w:val="0"/>
              <w:autoSpaceDE/>
              <w:autoSpaceDN/>
              <w:bidi w:val="0"/>
              <w:adjustRightInd/>
              <w:snapToGrid/>
              <w:spacing w:line="240" w:lineRule="auto"/>
              <w:ind w:left="-4" w:leftChars="0"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随混响室定检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gridAfter w:val="1"/>
          <w:wAfter w:w="1" w:type="pct"/>
        </w:trPr>
        <w:tc>
          <w:tcPr>
            <w:tcW w:w="235" w:type="pct"/>
            <w:vAlign w:val="center"/>
          </w:tcPr>
          <w:p>
            <w:pPr>
              <w:pStyle w:val="113"/>
              <w:keepNext w:val="0"/>
              <w:keepLines w:val="0"/>
              <w:pageBreakBefore w:val="0"/>
              <w:widowControl w:val="0"/>
              <w:numPr>
                <w:ilvl w:val="0"/>
                <w:numId w:val="35"/>
              </w:numPr>
              <w:kinsoku/>
              <w:wordWrap/>
              <w:overflowPunct/>
              <w:topLinePunct w:val="0"/>
              <w:autoSpaceDE w:val="0"/>
              <w:autoSpaceDN w:val="0"/>
              <w:bidi w:val="0"/>
              <w:adjustRightInd/>
              <w:snapToGrid/>
              <w:spacing w:line="240" w:lineRule="auto"/>
              <w:ind w:left="0" w:leftChars="0" w:firstLine="0" w:firstLineChars="0"/>
              <w:textAlignment w:val="auto"/>
              <w:rPr>
                <w:rFonts w:hint="default" w:ascii="Times New Roman" w:hAnsi="Times New Roman" w:eastAsia="宋体" w:cs="宋体"/>
                <w:i w:val="0"/>
                <w:iCs w:val="0"/>
                <w:caps w:val="0"/>
                <w:smallCaps w:val="0"/>
                <w:color w:val="000000" w:themeColor="text1"/>
                <w:kern w:val="28"/>
                <w:sz w:val="21"/>
                <w:szCs w:val="21"/>
                <w:highlight w:val="none"/>
                <w:lang w:val="en-US" w:eastAsia="zh-CN" w:bidi="ar-SA"/>
                <w14:textFill>
                  <w14:solidFill>
                    <w14:schemeClr w14:val="tx1"/>
                  </w14:solidFill>
                </w14:textFill>
              </w:rPr>
            </w:pPr>
          </w:p>
        </w:tc>
        <w:tc>
          <w:tcPr>
            <w:tcW w:w="634"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t>喇叭天线</w:t>
            </w:r>
          </w:p>
        </w:tc>
        <w:tc>
          <w:tcPr>
            <w:tcW w:w="936" w:type="pct"/>
            <w:vMerge w:val="continue"/>
            <w:vAlign w:val="center"/>
          </w:tcPr>
          <w:p>
            <w:pPr>
              <w:keepNext w:val="0"/>
              <w:keepLines w:val="0"/>
              <w:pageBreakBefore w:val="0"/>
              <w:widowControl w:val="0"/>
              <w:numPr>
                <w:ilvl w:val="0"/>
                <w:numId w:val="17"/>
              </w:numPr>
              <w:tabs>
                <w:tab w:val="left" w:pos="0"/>
              </w:tabs>
              <w:kinsoku/>
              <w:wordWrap/>
              <w:overflowPunct/>
              <w:topLinePunct w:val="0"/>
              <w:autoSpaceDE/>
              <w:autoSpaceDN/>
              <w:bidi w:val="0"/>
              <w:adjustRightInd/>
              <w:snapToGrid/>
              <w:spacing w:before="156" w:beforeLines="50" w:line="240" w:lineRule="auto"/>
              <w:ind w:left="425" w:leftChars="0" w:firstLine="0" w:firstLineChars="0"/>
              <w:jc w:val="center"/>
              <w:textAlignment w:val="auto"/>
              <w:outlineLvl w:val="0"/>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p>
        </w:tc>
        <w:tc>
          <w:tcPr>
            <w:tcW w:w="1428" w:type="pct"/>
            <w:gridSpan w:val="2"/>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t>ATH800M5GA</w:t>
            </w:r>
          </w:p>
        </w:tc>
        <w:tc>
          <w:tcPr>
            <w:tcW w:w="1084" w:type="pct"/>
            <w:gridSpan w:val="2"/>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频率范围覆盖：</w:t>
            </w:r>
            <w:r>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t>1GHz~4GHz</w:t>
            </w:r>
          </w:p>
        </w:tc>
        <w:tc>
          <w:tcPr>
            <w:tcW w:w="679" w:type="pct"/>
            <w:gridSpan w:val="2"/>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随混响室定检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gridAfter w:val="1"/>
          <w:wAfter w:w="1" w:type="pct"/>
        </w:trPr>
        <w:tc>
          <w:tcPr>
            <w:tcW w:w="235" w:type="pct"/>
            <w:vAlign w:val="center"/>
          </w:tcPr>
          <w:p>
            <w:pPr>
              <w:pStyle w:val="113"/>
              <w:keepNext w:val="0"/>
              <w:keepLines w:val="0"/>
              <w:pageBreakBefore w:val="0"/>
              <w:widowControl w:val="0"/>
              <w:numPr>
                <w:ilvl w:val="0"/>
                <w:numId w:val="35"/>
              </w:numPr>
              <w:kinsoku/>
              <w:wordWrap/>
              <w:overflowPunct/>
              <w:topLinePunct w:val="0"/>
              <w:autoSpaceDE w:val="0"/>
              <w:autoSpaceDN w:val="0"/>
              <w:bidi w:val="0"/>
              <w:adjustRightInd/>
              <w:snapToGrid/>
              <w:spacing w:line="240" w:lineRule="auto"/>
              <w:ind w:left="0" w:leftChars="0" w:firstLine="0" w:firstLineChars="0"/>
              <w:textAlignment w:val="auto"/>
              <w:rPr>
                <w:rFonts w:hint="default" w:ascii="Times New Roman" w:hAnsi="Times New Roman" w:eastAsia="宋体" w:cs="宋体"/>
                <w:i w:val="0"/>
                <w:iCs w:val="0"/>
                <w:caps w:val="0"/>
                <w:smallCaps w:val="0"/>
                <w:color w:val="000000" w:themeColor="text1"/>
                <w:kern w:val="28"/>
                <w:sz w:val="21"/>
                <w:szCs w:val="21"/>
                <w:highlight w:val="none"/>
                <w:lang w:val="en-US" w:eastAsia="zh-CN" w:bidi="ar-SA"/>
                <w14:textFill>
                  <w14:solidFill>
                    <w14:schemeClr w14:val="tx1"/>
                  </w14:solidFill>
                </w14:textFill>
              </w:rPr>
            </w:pPr>
          </w:p>
        </w:tc>
        <w:tc>
          <w:tcPr>
            <w:tcW w:w="634"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t>喇叭天线</w:t>
            </w:r>
          </w:p>
        </w:tc>
        <w:tc>
          <w:tcPr>
            <w:tcW w:w="936" w:type="pct"/>
            <w:vMerge w:val="continue"/>
            <w:vAlign w:val="center"/>
          </w:tcPr>
          <w:p>
            <w:pPr>
              <w:keepNext w:val="0"/>
              <w:keepLines w:val="0"/>
              <w:pageBreakBefore w:val="0"/>
              <w:widowControl w:val="0"/>
              <w:numPr>
                <w:ilvl w:val="0"/>
                <w:numId w:val="17"/>
              </w:numPr>
              <w:tabs>
                <w:tab w:val="left" w:pos="0"/>
              </w:tabs>
              <w:kinsoku/>
              <w:wordWrap/>
              <w:overflowPunct/>
              <w:topLinePunct w:val="0"/>
              <w:autoSpaceDE/>
              <w:autoSpaceDN/>
              <w:bidi w:val="0"/>
              <w:adjustRightInd/>
              <w:snapToGrid/>
              <w:spacing w:before="156" w:beforeLines="50" w:line="240" w:lineRule="auto"/>
              <w:ind w:left="425" w:leftChars="0" w:firstLine="0" w:firstLineChars="0"/>
              <w:jc w:val="center"/>
              <w:textAlignment w:val="auto"/>
              <w:outlineLvl w:val="0"/>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p>
        </w:tc>
        <w:tc>
          <w:tcPr>
            <w:tcW w:w="1428" w:type="pct"/>
            <w:gridSpan w:val="2"/>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t>3161-03</w:t>
            </w:r>
          </w:p>
        </w:tc>
        <w:tc>
          <w:tcPr>
            <w:tcW w:w="1084" w:type="pct"/>
            <w:gridSpan w:val="2"/>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频率范围覆盖：</w:t>
            </w:r>
            <w:r>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t>4GHz~8GHz</w:t>
            </w:r>
          </w:p>
        </w:tc>
        <w:tc>
          <w:tcPr>
            <w:tcW w:w="679" w:type="pct"/>
            <w:gridSpan w:val="2"/>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随混响室定检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gridAfter w:val="1"/>
          <w:wAfter w:w="1" w:type="pct"/>
        </w:trPr>
        <w:tc>
          <w:tcPr>
            <w:tcW w:w="235" w:type="pct"/>
            <w:vAlign w:val="center"/>
          </w:tcPr>
          <w:p>
            <w:pPr>
              <w:pStyle w:val="113"/>
              <w:keepNext w:val="0"/>
              <w:keepLines w:val="0"/>
              <w:pageBreakBefore w:val="0"/>
              <w:widowControl w:val="0"/>
              <w:numPr>
                <w:ilvl w:val="0"/>
                <w:numId w:val="35"/>
              </w:numPr>
              <w:kinsoku/>
              <w:wordWrap/>
              <w:overflowPunct/>
              <w:topLinePunct w:val="0"/>
              <w:autoSpaceDE w:val="0"/>
              <w:autoSpaceDN w:val="0"/>
              <w:bidi w:val="0"/>
              <w:adjustRightInd/>
              <w:snapToGrid/>
              <w:spacing w:line="240" w:lineRule="auto"/>
              <w:ind w:left="0" w:leftChars="0" w:firstLine="0" w:firstLineChars="0"/>
              <w:textAlignment w:val="auto"/>
              <w:rPr>
                <w:rFonts w:hint="default" w:ascii="Times New Roman" w:hAnsi="Times New Roman" w:eastAsia="宋体" w:cs="宋体"/>
                <w:i w:val="0"/>
                <w:iCs w:val="0"/>
                <w:caps w:val="0"/>
                <w:smallCaps w:val="0"/>
                <w:color w:val="000000" w:themeColor="text1"/>
                <w:kern w:val="28"/>
                <w:sz w:val="21"/>
                <w:szCs w:val="21"/>
                <w:highlight w:val="none"/>
                <w:lang w:val="en-US" w:eastAsia="zh-CN" w:bidi="ar-SA"/>
                <w14:textFill>
                  <w14:solidFill>
                    <w14:schemeClr w14:val="tx1"/>
                  </w14:solidFill>
                </w14:textFill>
              </w:rPr>
            </w:pPr>
          </w:p>
        </w:tc>
        <w:tc>
          <w:tcPr>
            <w:tcW w:w="634"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t>喇叭天线</w:t>
            </w:r>
          </w:p>
        </w:tc>
        <w:tc>
          <w:tcPr>
            <w:tcW w:w="936" w:type="pct"/>
            <w:vMerge w:val="continue"/>
            <w:vAlign w:val="center"/>
          </w:tcPr>
          <w:p>
            <w:pPr>
              <w:keepNext w:val="0"/>
              <w:keepLines w:val="0"/>
              <w:pageBreakBefore w:val="0"/>
              <w:widowControl w:val="0"/>
              <w:numPr>
                <w:ilvl w:val="0"/>
                <w:numId w:val="17"/>
              </w:numPr>
              <w:tabs>
                <w:tab w:val="left" w:pos="0"/>
              </w:tabs>
              <w:kinsoku/>
              <w:wordWrap/>
              <w:overflowPunct/>
              <w:topLinePunct w:val="0"/>
              <w:autoSpaceDE/>
              <w:autoSpaceDN/>
              <w:bidi w:val="0"/>
              <w:adjustRightInd/>
              <w:snapToGrid/>
              <w:spacing w:before="156" w:beforeLines="50" w:line="240" w:lineRule="auto"/>
              <w:ind w:left="425" w:leftChars="0" w:firstLine="0" w:firstLineChars="0"/>
              <w:jc w:val="center"/>
              <w:textAlignment w:val="auto"/>
              <w:outlineLvl w:val="0"/>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p>
        </w:tc>
        <w:tc>
          <w:tcPr>
            <w:tcW w:w="1428" w:type="pct"/>
            <w:gridSpan w:val="2"/>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t>HWRD750</w:t>
            </w:r>
          </w:p>
        </w:tc>
        <w:tc>
          <w:tcPr>
            <w:tcW w:w="1084" w:type="pct"/>
            <w:gridSpan w:val="2"/>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频率范围覆盖：</w:t>
            </w:r>
            <w:r>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t>8GHz~18GHz</w:t>
            </w:r>
          </w:p>
        </w:tc>
        <w:tc>
          <w:tcPr>
            <w:tcW w:w="679" w:type="pct"/>
            <w:gridSpan w:val="2"/>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随混响室定检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gridAfter w:val="1"/>
          <w:wAfter w:w="1" w:type="pct"/>
        </w:trPr>
        <w:tc>
          <w:tcPr>
            <w:tcW w:w="235" w:type="pct"/>
            <w:vAlign w:val="center"/>
          </w:tcPr>
          <w:p>
            <w:pPr>
              <w:pStyle w:val="113"/>
              <w:keepNext w:val="0"/>
              <w:keepLines w:val="0"/>
              <w:pageBreakBefore w:val="0"/>
              <w:widowControl w:val="0"/>
              <w:numPr>
                <w:ilvl w:val="0"/>
                <w:numId w:val="35"/>
              </w:numPr>
              <w:kinsoku/>
              <w:wordWrap/>
              <w:overflowPunct/>
              <w:topLinePunct w:val="0"/>
              <w:autoSpaceDE w:val="0"/>
              <w:autoSpaceDN w:val="0"/>
              <w:bidi w:val="0"/>
              <w:adjustRightInd/>
              <w:snapToGrid/>
              <w:spacing w:line="240" w:lineRule="auto"/>
              <w:ind w:left="0" w:leftChars="0" w:firstLine="0" w:firstLineChars="0"/>
              <w:textAlignment w:val="auto"/>
              <w:rPr>
                <w:rFonts w:hint="default" w:ascii="Times New Roman" w:hAnsi="Times New Roman" w:eastAsia="宋体" w:cs="宋体"/>
                <w:i w:val="0"/>
                <w:iCs w:val="0"/>
                <w:caps w:val="0"/>
                <w:smallCaps w:val="0"/>
                <w:color w:val="000000" w:themeColor="text1"/>
                <w:kern w:val="28"/>
                <w:sz w:val="21"/>
                <w:szCs w:val="21"/>
                <w:highlight w:val="none"/>
                <w:lang w:val="en-US" w:eastAsia="zh-CN" w:bidi="ar-SA"/>
                <w14:textFill>
                  <w14:solidFill>
                    <w14:schemeClr w14:val="tx1"/>
                  </w14:solidFill>
                </w14:textFill>
              </w:rPr>
            </w:pPr>
          </w:p>
        </w:tc>
        <w:tc>
          <w:tcPr>
            <w:tcW w:w="634"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t>喇叭天线</w:t>
            </w:r>
          </w:p>
        </w:tc>
        <w:tc>
          <w:tcPr>
            <w:tcW w:w="936" w:type="pct"/>
            <w:vMerge w:val="continue"/>
            <w:vAlign w:val="center"/>
          </w:tcPr>
          <w:p>
            <w:pPr>
              <w:keepNext w:val="0"/>
              <w:keepLines w:val="0"/>
              <w:pageBreakBefore w:val="0"/>
              <w:widowControl w:val="0"/>
              <w:numPr>
                <w:ilvl w:val="0"/>
                <w:numId w:val="17"/>
              </w:numPr>
              <w:tabs>
                <w:tab w:val="left" w:pos="0"/>
              </w:tabs>
              <w:kinsoku/>
              <w:wordWrap/>
              <w:overflowPunct/>
              <w:topLinePunct w:val="0"/>
              <w:autoSpaceDE/>
              <w:autoSpaceDN/>
              <w:bidi w:val="0"/>
              <w:adjustRightInd/>
              <w:snapToGrid/>
              <w:spacing w:before="156" w:beforeLines="50" w:line="240" w:lineRule="auto"/>
              <w:ind w:left="425" w:leftChars="0" w:firstLine="0" w:firstLineChars="0"/>
              <w:jc w:val="center"/>
              <w:textAlignment w:val="auto"/>
              <w:outlineLvl w:val="0"/>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p>
        </w:tc>
        <w:tc>
          <w:tcPr>
            <w:tcW w:w="1428" w:type="pct"/>
            <w:gridSpan w:val="2"/>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t>3115</w:t>
            </w:r>
          </w:p>
        </w:tc>
        <w:tc>
          <w:tcPr>
            <w:tcW w:w="1084" w:type="pct"/>
            <w:gridSpan w:val="2"/>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频率范围覆盖：</w:t>
            </w:r>
            <w:r>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t>1GHz~18GHz</w:t>
            </w:r>
          </w:p>
        </w:tc>
        <w:tc>
          <w:tcPr>
            <w:tcW w:w="679" w:type="pct"/>
            <w:gridSpan w:val="2"/>
            <w:vAlign w:val="center"/>
          </w:tcPr>
          <w:p>
            <w:pPr>
              <w:keepNext w:val="0"/>
              <w:keepLines w:val="0"/>
              <w:pageBreakBefore w:val="0"/>
              <w:widowControl w:val="0"/>
              <w:kinsoku/>
              <w:wordWrap/>
              <w:overflowPunct/>
              <w:topLinePunct w:val="0"/>
              <w:autoSpaceDE/>
              <w:autoSpaceDN/>
              <w:bidi w:val="0"/>
              <w:adjustRightInd/>
              <w:snapToGrid/>
              <w:spacing w:line="240" w:lineRule="auto"/>
              <w:ind w:left="-4" w:leftChars="0"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随混响室定检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gridAfter w:val="1"/>
          <w:wAfter w:w="1" w:type="pct"/>
        </w:trPr>
        <w:tc>
          <w:tcPr>
            <w:tcW w:w="235" w:type="pct"/>
            <w:vAlign w:val="center"/>
          </w:tcPr>
          <w:p>
            <w:pPr>
              <w:pStyle w:val="113"/>
              <w:keepNext w:val="0"/>
              <w:keepLines w:val="0"/>
              <w:pageBreakBefore w:val="0"/>
              <w:widowControl w:val="0"/>
              <w:numPr>
                <w:ilvl w:val="0"/>
                <w:numId w:val="35"/>
              </w:numPr>
              <w:kinsoku/>
              <w:wordWrap/>
              <w:overflowPunct/>
              <w:topLinePunct w:val="0"/>
              <w:autoSpaceDE w:val="0"/>
              <w:autoSpaceDN w:val="0"/>
              <w:bidi w:val="0"/>
              <w:adjustRightInd/>
              <w:snapToGrid/>
              <w:spacing w:line="240" w:lineRule="auto"/>
              <w:ind w:left="0" w:leftChars="0" w:firstLine="0" w:firstLineChars="0"/>
              <w:textAlignment w:val="auto"/>
              <w:rPr>
                <w:rFonts w:hint="default" w:ascii="Times New Roman" w:hAnsi="Times New Roman" w:eastAsia="宋体" w:cs="宋体"/>
                <w:i w:val="0"/>
                <w:iCs w:val="0"/>
                <w:caps w:val="0"/>
                <w:smallCaps w:val="0"/>
                <w:color w:val="000000" w:themeColor="text1"/>
                <w:kern w:val="28"/>
                <w:sz w:val="21"/>
                <w:szCs w:val="21"/>
                <w:highlight w:val="none"/>
                <w:lang w:val="en-US" w:eastAsia="zh-CN" w:bidi="ar-SA"/>
                <w14:textFill>
                  <w14:solidFill>
                    <w14:schemeClr w14:val="tx1"/>
                  </w14:solidFill>
                </w14:textFill>
              </w:rPr>
            </w:pPr>
          </w:p>
        </w:tc>
        <w:tc>
          <w:tcPr>
            <w:tcW w:w="634"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t>衰减器</w:t>
            </w:r>
          </w:p>
        </w:tc>
        <w:tc>
          <w:tcPr>
            <w:tcW w:w="936"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信号衰减</w:t>
            </w:r>
          </w:p>
        </w:tc>
        <w:tc>
          <w:tcPr>
            <w:tcW w:w="1428" w:type="pct"/>
            <w:gridSpan w:val="2"/>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t>45-40-33</w:t>
            </w:r>
          </w:p>
        </w:tc>
        <w:tc>
          <w:tcPr>
            <w:tcW w:w="1084" w:type="pct"/>
            <w:gridSpan w:val="2"/>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衰减量</w:t>
            </w:r>
            <w:r>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t>40dB</w:t>
            </w: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w:t>
            </w:r>
            <w:r>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t>0.5dB</w:t>
            </w:r>
          </w:p>
        </w:tc>
        <w:tc>
          <w:tcPr>
            <w:tcW w:w="679" w:type="pct"/>
            <w:gridSpan w:val="2"/>
            <w:vAlign w:val="center"/>
          </w:tcPr>
          <w:p>
            <w:pPr>
              <w:keepNext w:val="0"/>
              <w:keepLines w:val="0"/>
              <w:pageBreakBefore w:val="0"/>
              <w:widowControl w:val="0"/>
              <w:tabs>
                <w:tab w:val="left" w:pos="567"/>
              </w:tabs>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gridAfter w:val="1"/>
          <w:wAfter w:w="1" w:type="pct"/>
        </w:trPr>
        <w:tc>
          <w:tcPr>
            <w:tcW w:w="235" w:type="pct"/>
            <w:vAlign w:val="center"/>
          </w:tcPr>
          <w:p>
            <w:pPr>
              <w:pStyle w:val="113"/>
              <w:keepNext w:val="0"/>
              <w:keepLines w:val="0"/>
              <w:pageBreakBefore w:val="0"/>
              <w:widowControl w:val="0"/>
              <w:numPr>
                <w:ilvl w:val="0"/>
                <w:numId w:val="35"/>
              </w:numPr>
              <w:kinsoku/>
              <w:wordWrap/>
              <w:overflowPunct/>
              <w:topLinePunct w:val="0"/>
              <w:autoSpaceDE w:val="0"/>
              <w:autoSpaceDN w:val="0"/>
              <w:bidi w:val="0"/>
              <w:adjustRightInd/>
              <w:snapToGrid/>
              <w:spacing w:line="240" w:lineRule="auto"/>
              <w:ind w:left="0" w:leftChars="0" w:firstLine="0" w:firstLineChars="0"/>
              <w:textAlignment w:val="auto"/>
              <w:rPr>
                <w:rFonts w:hint="default" w:ascii="Times New Roman" w:hAnsi="Times New Roman" w:eastAsia="宋体" w:cs="宋体"/>
                <w:i w:val="0"/>
                <w:iCs w:val="0"/>
                <w:caps w:val="0"/>
                <w:smallCaps w:val="0"/>
                <w:color w:val="000000" w:themeColor="text1"/>
                <w:kern w:val="28"/>
                <w:sz w:val="21"/>
                <w:szCs w:val="21"/>
                <w:highlight w:val="none"/>
                <w:lang w:val="en-US" w:eastAsia="zh-CN" w:bidi="ar-SA"/>
                <w14:textFill>
                  <w14:solidFill>
                    <w14:schemeClr w14:val="tx1"/>
                  </w14:solidFill>
                </w14:textFill>
              </w:rPr>
            </w:pPr>
          </w:p>
        </w:tc>
        <w:tc>
          <w:tcPr>
            <w:tcW w:w="634"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t>衰减器</w:t>
            </w:r>
          </w:p>
        </w:tc>
        <w:tc>
          <w:tcPr>
            <w:tcW w:w="936" w:type="pc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信号衰减</w:t>
            </w:r>
          </w:p>
        </w:tc>
        <w:tc>
          <w:tcPr>
            <w:tcW w:w="1428" w:type="pct"/>
            <w:gridSpan w:val="2"/>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t>48-40-33</w:t>
            </w:r>
          </w:p>
        </w:tc>
        <w:tc>
          <w:tcPr>
            <w:tcW w:w="1084" w:type="pct"/>
            <w:gridSpan w:val="2"/>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衰减量</w:t>
            </w:r>
            <w:r>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t>40dB</w:t>
            </w: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w:t>
            </w:r>
            <w:r>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rPr>
              <w:t>1dB</w:t>
            </w:r>
          </w:p>
        </w:tc>
        <w:tc>
          <w:tcPr>
            <w:tcW w:w="679" w:type="pct"/>
            <w:gridSpan w:val="2"/>
            <w:vAlign w:val="center"/>
          </w:tcPr>
          <w:p>
            <w:pPr>
              <w:keepNext w:val="0"/>
              <w:keepLines w:val="0"/>
              <w:pageBreakBefore w:val="0"/>
              <w:widowControl w:val="0"/>
              <w:tabs>
                <w:tab w:val="left" w:pos="567"/>
              </w:tabs>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gridAfter w:val="1"/>
          <w:wAfter w:w="1" w:type="pct"/>
        </w:trPr>
        <w:tc>
          <w:tcPr>
            <w:tcW w:w="4998" w:type="pct"/>
            <w:gridSpan w:val="9"/>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t>注：1.若选择的试验设备精度/量程比原试验设备等同或更优，则允许更换设备进行试验。</w:t>
            </w:r>
          </w:p>
          <w:p>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t>2.实际使用的设备/仪器，由试验单位记录，并在试验报告中明确。如存在差异，应在试验报告中进行分析。</w:t>
            </w:r>
          </w:p>
          <w:p>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t>3.所有未标注数量的设备，默认数量为1。</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blHeader/>
        </w:trPr>
        <w:tc>
          <w:tcPr>
            <w:tcW w:w="235" w:type="pct"/>
            <w:tcBorders>
              <w:top w:val="single" w:color="auto" w:sz="12" w:space="0"/>
              <w:bottom w:val="single" w:color="auto" w:sz="12"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宋体"/>
                <w:b/>
                <w:bCs/>
                <w:i w:val="0"/>
                <w:iCs w:val="0"/>
                <w:caps w:val="0"/>
                <w:smallCaps w:val="0"/>
                <w:color w:val="000000" w:themeColor="text1"/>
                <w:sz w:val="21"/>
                <w:szCs w:val="21"/>
                <w:lang w:val="en-US" w:eastAsia="zh-CN"/>
                <w14:textFill>
                  <w14:solidFill>
                    <w14:schemeClr w14:val="tx1"/>
                  </w14:solidFill>
                </w14:textFill>
              </w:rPr>
            </w:pPr>
            <w:r>
              <w:rPr>
                <w:rFonts w:hint="default" w:ascii="Times New Roman" w:hAnsi="Times New Roman" w:eastAsia="宋体" w:cs="宋体"/>
                <w:b/>
                <w:bCs/>
                <w:i w:val="0"/>
                <w:iCs w:val="0"/>
                <w:caps w:val="0"/>
                <w:smallCaps w:val="0"/>
                <w:color w:val="000000" w:themeColor="text1"/>
                <w:sz w:val="21"/>
                <w:szCs w:val="21"/>
                <w:lang w:val="en-US" w:eastAsia="zh-CN"/>
                <w14:textFill>
                  <w14:solidFill>
                    <w14:schemeClr w14:val="tx1"/>
                  </w14:solidFill>
                </w14:textFill>
              </w:rPr>
              <w:t>序号</w:t>
            </w:r>
          </w:p>
        </w:tc>
        <w:tc>
          <w:tcPr>
            <w:tcW w:w="635"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宋体"/>
                <w:b/>
                <w:bCs/>
                <w:i w:val="0"/>
                <w:iCs w:val="0"/>
                <w:caps w:val="0"/>
                <w:smallCaps w:val="0"/>
                <w:color w:val="000000" w:themeColor="text1"/>
                <w:sz w:val="21"/>
                <w:szCs w:val="21"/>
                <w:lang w:val="en-US" w:eastAsia="zh-CN"/>
                <w14:textFill>
                  <w14:solidFill>
                    <w14:schemeClr w14:val="tx1"/>
                  </w14:solidFill>
                </w14:textFill>
              </w:rPr>
            </w:pPr>
            <w:r>
              <w:rPr>
                <w:rFonts w:hint="default" w:ascii="Times New Roman" w:hAnsi="Times New Roman" w:eastAsia="宋体" w:cs="宋体"/>
                <w:b/>
                <w:bCs/>
                <w:i w:val="0"/>
                <w:iCs w:val="0"/>
                <w:caps w:val="0"/>
                <w:smallCaps w:val="0"/>
                <w:color w:val="000000" w:themeColor="text1"/>
                <w:sz w:val="21"/>
                <w:szCs w:val="21"/>
                <w:lang w:val="en-US" w:eastAsia="zh-CN"/>
                <w14:textFill>
                  <w14:solidFill>
                    <w14:schemeClr w14:val="tx1"/>
                  </w14:solidFill>
                </w14:textFill>
              </w:rPr>
              <w:t>设备名称</w:t>
            </w:r>
          </w:p>
        </w:tc>
        <w:tc>
          <w:tcPr>
            <w:tcW w:w="937" w:type="pct"/>
            <w:gridSpan w:val="2"/>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宋体"/>
                <w:b/>
                <w:bCs/>
                <w:i w:val="0"/>
                <w:iCs w:val="0"/>
                <w:caps w:val="0"/>
                <w:smallCaps w:val="0"/>
                <w:color w:val="000000" w:themeColor="text1"/>
                <w:sz w:val="21"/>
                <w:szCs w:val="21"/>
                <w:lang w:val="en-US" w:eastAsia="zh-CN"/>
                <w14:textFill>
                  <w14:solidFill>
                    <w14:schemeClr w14:val="tx1"/>
                  </w14:solidFill>
                </w14:textFill>
              </w:rPr>
            </w:pPr>
            <w:r>
              <w:rPr>
                <w:rFonts w:hint="default" w:ascii="Times New Roman" w:hAnsi="Times New Roman" w:eastAsia="宋体" w:cs="宋体"/>
                <w:b/>
                <w:bCs/>
                <w:i w:val="0"/>
                <w:iCs w:val="0"/>
                <w:caps w:val="0"/>
                <w:smallCaps w:val="0"/>
                <w:color w:val="000000" w:themeColor="text1"/>
                <w:sz w:val="21"/>
                <w:szCs w:val="21"/>
                <w:lang w:val="en-US" w:eastAsia="zh-CN"/>
                <w14:textFill>
                  <w14:solidFill>
                    <w14:schemeClr w14:val="tx1"/>
                  </w14:solidFill>
                </w14:textFill>
              </w:rPr>
              <w:t>用途</w:t>
            </w:r>
          </w:p>
        </w:tc>
        <w:tc>
          <w:tcPr>
            <w:tcW w:w="1428" w:type="pct"/>
            <w:gridSpan w:val="2"/>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宋体"/>
                <w:b/>
                <w:bCs/>
                <w:i w:val="0"/>
                <w:iCs w:val="0"/>
                <w:caps w:val="0"/>
                <w:smallCaps w:val="0"/>
                <w:color w:val="000000" w:themeColor="text1"/>
                <w:sz w:val="21"/>
                <w:szCs w:val="21"/>
                <w:lang w:val="en-US" w:eastAsia="zh-CN"/>
                <w14:textFill>
                  <w14:solidFill>
                    <w14:schemeClr w14:val="tx1"/>
                  </w14:solidFill>
                </w14:textFill>
              </w:rPr>
            </w:pPr>
            <w:r>
              <w:rPr>
                <w:rFonts w:hint="default" w:ascii="Times New Roman" w:hAnsi="Times New Roman" w:eastAsia="宋体" w:cs="宋体"/>
                <w:b/>
                <w:bCs/>
                <w:i w:val="0"/>
                <w:iCs w:val="0"/>
                <w:caps w:val="0"/>
                <w:smallCaps w:val="0"/>
                <w:color w:val="000000" w:themeColor="text1"/>
                <w:sz w:val="21"/>
                <w:szCs w:val="21"/>
                <w:lang w:val="en-US" w:eastAsia="zh-CN"/>
                <w14:textFill>
                  <w14:solidFill>
                    <w14:schemeClr w14:val="tx1"/>
                  </w14:solidFill>
                </w14:textFill>
              </w:rPr>
              <w:t>设备型号</w:t>
            </w:r>
          </w:p>
        </w:tc>
        <w:tc>
          <w:tcPr>
            <w:tcW w:w="1085" w:type="pct"/>
            <w:gridSpan w:val="2"/>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宋体"/>
                <w:b/>
                <w:bCs/>
                <w:i w:val="0"/>
                <w:iCs w:val="0"/>
                <w:caps w:val="0"/>
                <w:smallCaps w:val="0"/>
                <w:color w:val="000000" w:themeColor="text1"/>
                <w:sz w:val="21"/>
                <w:szCs w:val="21"/>
                <w:lang w:val="en-US" w:eastAsia="zh-CN"/>
                <w14:textFill>
                  <w14:solidFill>
                    <w14:schemeClr w14:val="tx1"/>
                  </w14:solidFill>
                </w14:textFill>
              </w:rPr>
            </w:pPr>
            <w:r>
              <w:rPr>
                <w:rFonts w:hint="default" w:ascii="Times New Roman" w:hAnsi="Times New Roman" w:eastAsia="宋体" w:cs="宋体"/>
                <w:b/>
                <w:bCs/>
                <w:i w:val="0"/>
                <w:iCs w:val="0"/>
                <w:caps w:val="0"/>
                <w:smallCaps w:val="0"/>
                <w:color w:val="000000" w:themeColor="text1"/>
                <w:sz w:val="21"/>
                <w:szCs w:val="21"/>
                <w:lang w:val="en-US" w:eastAsia="zh-CN"/>
                <w14:textFill>
                  <w14:solidFill>
                    <w14:schemeClr w14:val="tx1"/>
                  </w14:solidFill>
                </w14:textFill>
              </w:rPr>
              <w:t>技术要求/精度</w:t>
            </w:r>
          </w:p>
        </w:tc>
        <w:tc>
          <w:tcPr>
            <w:tcW w:w="676" w:type="pct"/>
            <w:gridSpan w:val="2"/>
            <w:tcBorders>
              <w:top w:val="single" w:color="auto" w:sz="12" w:space="0"/>
              <w:left w:val="single" w:color="auto" w:sz="6" w:space="0"/>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宋体"/>
                <w:b/>
                <w:bCs/>
                <w:i w:val="0"/>
                <w:iCs w:val="0"/>
                <w:caps w:val="0"/>
                <w:smallCaps w:val="0"/>
                <w:color w:val="000000" w:themeColor="text1"/>
                <w:sz w:val="21"/>
                <w:szCs w:val="21"/>
                <w:lang w:val="en-US" w:eastAsia="zh-CN"/>
                <w14:textFill>
                  <w14:solidFill>
                    <w14:schemeClr w14:val="tx1"/>
                  </w14:solidFill>
                </w14:textFill>
              </w:rPr>
            </w:pPr>
            <w:r>
              <w:rPr>
                <w:rFonts w:hint="default" w:ascii="Times New Roman" w:hAnsi="Times New Roman" w:eastAsia="宋体" w:cs="宋体"/>
                <w:b/>
                <w:bCs/>
                <w:i w:val="0"/>
                <w:iCs w:val="0"/>
                <w:caps w:val="0"/>
                <w:smallCaps w:val="0"/>
                <w:color w:val="000000" w:themeColor="text1"/>
                <w:sz w:val="21"/>
                <w:szCs w:val="21"/>
                <w:lang w:val="en-US" w:eastAsia="zh-CN"/>
                <w14:textFill>
                  <w14:solidFill>
                    <w14:schemeClr w14:val="tx1"/>
                  </w14:solidFill>
                </w14:textFill>
              </w:rPr>
              <w:t>校验方式</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3"/>
              <w:keepNext w:val="0"/>
              <w:keepLines w:val="0"/>
              <w:pageBreakBefore w:val="0"/>
              <w:widowControl w:val="0"/>
              <w:numPr>
                <w:ilvl w:val="0"/>
                <w:numId w:val="35"/>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宋体"/>
                <w:i w:val="0"/>
                <w:iCs w:val="0"/>
                <w:caps w:val="0"/>
                <w:smallCaps w:val="0"/>
                <w:color w:val="000000" w:themeColor="text1"/>
                <w:kern w:val="28"/>
                <w:sz w:val="21"/>
                <w:szCs w:val="21"/>
                <w:lang w:val="en-US" w:eastAsia="zh-CN" w:bidi="ar-SA"/>
                <w14:textFill>
                  <w14:solidFill>
                    <w14:schemeClr w14:val="tx1"/>
                  </w14:solidFill>
                </w14:textFill>
              </w:rPr>
            </w:pPr>
          </w:p>
        </w:tc>
        <w:tc>
          <w:tcPr>
            <w:tcW w:w="63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传导抗扰度测试系统</w:t>
            </w:r>
          </w:p>
        </w:tc>
        <w:tc>
          <w:tcPr>
            <w:tcW w:w="937"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输出传导波形</w:t>
            </w:r>
          </w:p>
        </w:tc>
        <w:tc>
          <w:tcPr>
            <w:tcW w:w="1428"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ascii="Times New Roman" w:hAnsi="Times New Roman" w:eastAsia="宋体" w:cs="宋体"/>
                <w:i w:val="0"/>
                <w:iCs w:val="0"/>
                <w:caps w:val="0"/>
                <w:smallCaps w:val="0"/>
                <w:color w:val="000000" w:themeColor="text1"/>
                <w:sz w:val="21"/>
                <w:szCs w:val="21"/>
                <w14:textFill>
                  <w14:solidFill>
                    <w14:schemeClr w14:val="tx1"/>
                  </w14:solidFill>
                </w14:textFill>
              </w:rPr>
              <w:t>NSG4070</w:t>
            </w:r>
          </w:p>
        </w:tc>
        <w:tc>
          <w:tcPr>
            <w:tcW w:w="1085"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ascii="Times New Roman" w:hAnsi="Times New Roman" w:eastAsia="宋体" w:cs="宋体"/>
                <w:i w:val="0"/>
                <w:iCs w:val="0"/>
                <w:caps w:val="0"/>
                <w:smallCaps w:val="0"/>
                <w:color w:val="000000" w:themeColor="text1"/>
                <w:sz w:val="21"/>
                <w:szCs w:val="21"/>
                <w14:textFill>
                  <w14:solidFill>
                    <w14:schemeClr w14:val="tx1"/>
                  </w14:solidFill>
                </w14:textFill>
              </w:rPr>
              <w:t>频</w:t>
            </w: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率准确度，允差±</w:t>
            </w:r>
            <w:r>
              <w:rPr>
                <w:rFonts w:ascii="Times New Roman" w:hAnsi="Times New Roman" w:eastAsia="宋体" w:cs="宋体"/>
                <w:i w:val="0"/>
                <w:iCs w:val="0"/>
                <w:caps w:val="0"/>
                <w:smallCaps w:val="0"/>
                <w:color w:val="000000" w:themeColor="text1"/>
                <w:sz w:val="21"/>
                <w:szCs w:val="21"/>
                <w14:textFill>
                  <w14:solidFill>
                    <w14:schemeClr w14:val="tx1"/>
                  </w14:solidFill>
                </w14:textFill>
              </w:rPr>
              <w:t>0.0025%</w:t>
            </w: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，功率准确度，±</w:t>
            </w:r>
            <w:r>
              <w:rPr>
                <w:rFonts w:ascii="Times New Roman" w:hAnsi="Times New Roman" w:eastAsia="宋体" w:cs="宋体"/>
                <w:i w:val="0"/>
                <w:iCs w:val="0"/>
                <w:caps w:val="0"/>
                <w:smallCaps w:val="0"/>
                <w:color w:val="000000" w:themeColor="text1"/>
                <w:sz w:val="21"/>
                <w:szCs w:val="21"/>
                <w14:textFill>
                  <w14:solidFill>
                    <w14:schemeClr w14:val="tx1"/>
                  </w14:solidFill>
                </w14:textFill>
              </w:rPr>
              <w:t>1dB</w:t>
            </w:r>
          </w:p>
        </w:tc>
        <w:tc>
          <w:tcPr>
            <w:tcW w:w="676"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3"/>
              <w:keepNext w:val="0"/>
              <w:keepLines w:val="0"/>
              <w:pageBreakBefore w:val="0"/>
              <w:widowControl w:val="0"/>
              <w:numPr>
                <w:ilvl w:val="0"/>
                <w:numId w:val="35"/>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宋体"/>
                <w:i w:val="0"/>
                <w:iCs w:val="0"/>
                <w:caps w:val="0"/>
                <w:smallCaps w:val="0"/>
                <w:color w:val="000000" w:themeColor="text1"/>
                <w:kern w:val="28"/>
                <w:sz w:val="21"/>
                <w:szCs w:val="21"/>
                <w:lang w:val="en-US" w:eastAsia="zh-CN" w:bidi="ar-SA"/>
                <w14:textFill>
                  <w14:solidFill>
                    <w14:schemeClr w14:val="tx1"/>
                  </w14:solidFill>
                </w14:textFill>
              </w:rPr>
            </w:pPr>
          </w:p>
        </w:tc>
        <w:tc>
          <w:tcPr>
            <w:tcW w:w="63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功率放大器</w:t>
            </w:r>
          </w:p>
        </w:tc>
        <w:tc>
          <w:tcPr>
            <w:tcW w:w="937"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信号放大</w:t>
            </w:r>
          </w:p>
        </w:tc>
        <w:tc>
          <w:tcPr>
            <w:tcW w:w="1428"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ascii="Times New Roman" w:hAnsi="Times New Roman" w:eastAsia="宋体" w:cs="宋体"/>
                <w:i w:val="0"/>
                <w:iCs w:val="0"/>
                <w:caps w:val="0"/>
                <w:smallCaps w:val="0"/>
                <w:color w:val="000000" w:themeColor="text1"/>
                <w:sz w:val="21"/>
                <w:szCs w:val="21"/>
                <w14:textFill>
                  <w14:solidFill>
                    <w14:schemeClr w14:val="tx1"/>
                  </w14:solidFill>
                </w14:textFill>
              </w:rPr>
              <w:t>NTWPA-4k04200E</w:t>
            </w:r>
          </w:p>
        </w:tc>
        <w:tc>
          <w:tcPr>
            <w:tcW w:w="1085"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精度：</w:t>
            </w:r>
            <w:r>
              <w:rPr>
                <w:rFonts w:ascii="Times New Roman" w:hAnsi="Times New Roman" w:eastAsia="宋体" w:cs="宋体"/>
                <w:i w:val="0"/>
                <w:iCs w:val="0"/>
                <w:caps w:val="0"/>
                <w:smallCaps w:val="0"/>
                <w:color w:val="000000" w:themeColor="text1"/>
                <w:sz w:val="21"/>
                <w:szCs w:val="21"/>
                <w14:textFill>
                  <w14:solidFill>
                    <w14:schemeClr w14:val="tx1"/>
                  </w14:solidFill>
                </w14:textFill>
              </w:rPr>
              <w:t>功率增益≥53dB；频率的二次谐波＜-15dBc；输入端口电压驻波比＜2</w:t>
            </w:r>
          </w:p>
        </w:tc>
        <w:tc>
          <w:tcPr>
            <w:tcW w:w="676"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3"/>
              <w:keepNext w:val="0"/>
              <w:keepLines w:val="0"/>
              <w:pageBreakBefore w:val="0"/>
              <w:widowControl w:val="0"/>
              <w:numPr>
                <w:ilvl w:val="0"/>
                <w:numId w:val="35"/>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宋体"/>
                <w:i w:val="0"/>
                <w:iCs w:val="0"/>
                <w:caps w:val="0"/>
                <w:smallCaps w:val="0"/>
                <w:color w:val="000000" w:themeColor="text1"/>
                <w:kern w:val="28"/>
                <w:sz w:val="21"/>
                <w:szCs w:val="21"/>
                <w:lang w:val="en-US" w:eastAsia="zh-CN" w:bidi="ar-SA"/>
                <w14:textFill>
                  <w14:solidFill>
                    <w14:schemeClr w14:val="tx1"/>
                  </w14:solidFill>
                </w14:textFill>
              </w:rPr>
            </w:pPr>
          </w:p>
        </w:tc>
        <w:tc>
          <w:tcPr>
            <w:tcW w:w="63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定向耦合器</w:t>
            </w:r>
          </w:p>
        </w:tc>
        <w:tc>
          <w:tcPr>
            <w:tcW w:w="937"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传导敏感度</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测试</w:t>
            </w:r>
          </w:p>
        </w:tc>
        <w:tc>
          <w:tcPr>
            <w:tcW w:w="1428"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ascii="Times New Roman" w:hAnsi="Times New Roman" w:eastAsia="宋体" w:cs="宋体"/>
                <w:i w:val="0"/>
                <w:iCs w:val="0"/>
                <w:caps w:val="0"/>
                <w:smallCaps w:val="0"/>
                <w:color w:val="000000" w:themeColor="text1"/>
                <w:sz w:val="21"/>
                <w:szCs w:val="21"/>
                <w14:textFill>
                  <w14:solidFill>
                    <w14:schemeClr w14:val="tx1"/>
                  </w14:solidFill>
                </w14:textFill>
              </w:rPr>
              <w:t>SX-10K/400M-40dB-200W</w:t>
            </w:r>
          </w:p>
        </w:tc>
        <w:tc>
          <w:tcPr>
            <w:tcW w:w="1085"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精度：耦合度±</w:t>
            </w:r>
            <w:r>
              <w:rPr>
                <w:rFonts w:ascii="Times New Roman" w:hAnsi="Times New Roman" w:eastAsia="宋体" w:cs="宋体"/>
                <w:i w:val="0"/>
                <w:iCs w:val="0"/>
                <w:caps w:val="0"/>
                <w:smallCaps w:val="0"/>
                <w:color w:val="000000" w:themeColor="text1"/>
                <w:sz w:val="21"/>
                <w:szCs w:val="21"/>
                <w14:textFill>
                  <w14:solidFill>
                    <w14:schemeClr w14:val="tx1"/>
                  </w14:solidFill>
                </w14:textFill>
              </w:rPr>
              <w:t>1dB</w:t>
            </w: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；插损≤</w:t>
            </w:r>
            <w:r>
              <w:rPr>
                <w:rFonts w:ascii="Times New Roman" w:hAnsi="Times New Roman" w:eastAsia="宋体" w:cs="宋体"/>
                <w:i w:val="0"/>
                <w:iCs w:val="0"/>
                <w:caps w:val="0"/>
                <w:smallCaps w:val="0"/>
                <w:color w:val="000000" w:themeColor="text1"/>
                <w:sz w:val="21"/>
                <w:szCs w:val="21"/>
                <w14:textFill>
                  <w14:solidFill>
                    <w14:schemeClr w14:val="tx1"/>
                  </w14:solidFill>
                </w14:textFill>
              </w:rPr>
              <w:t>0.6dB</w:t>
            </w: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；驻波比≤</w:t>
            </w:r>
            <w:r>
              <w:rPr>
                <w:rFonts w:ascii="Times New Roman" w:hAnsi="Times New Roman" w:eastAsia="宋体" w:cs="宋体"/>
                <w:i w:val="0"/>
                <w:iCs w:val="0"/>
                <w:caps w:val="0"/>
                <w:smallCaps w:val="0"/>
                <w:color w:val="000000" w:themeColor="text1"/>
                <w:sz w:val="21"/>
                <w:szCs w:val="21"/>
                <w14:textFill>
                  <w14:solidFill>
                    <w14:schemeClr w14:val="tx1"/>
                  </w14:solidFill>
                </w14:textFill>
              </w:rPr>
              <w:t>1.2</w:t>
            </w:r>
          </w:p>
        </w:tc>
        <w:tc>
          <w:tcPr>
            <w:tcW w:w="676"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3"/>
              <w:keepNext w:val="0"/>
              <w:keepLines w:val="0"/>
              <w:pageBreakBefore w:val="0"/>
              <w:widowControl w:val="0"/>
              <w:numPr>
                <w:ilvl w:val="0"/>
                <w:numId w:val="35"/>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宋体"/>
                <w:i w:val="0"/>
                <w:iCs w:val="0"/>
                <w:caps w:val="0"/>
                <w:smallCaps w:val="0"/>
                <w:color w:val="000000" w:themeColor="text1"/>
                <w:kern w:val="28"/>
                <w:sz w:val="21"/>
                <w:szCs w:val="21"/>
                <w:lang w:val="en-US" w:eastAsia="zh-CN" w:bidi="ar-SA"/>
                <w14:textFill>
                  <w14:solidFill>
                    <w14:schemeClr w14:val="tx1"/>
                  </w14:solidFill>
                </w14:textFill>
              </w:rPr>
            </w:pPr>
          </w:p>
        </w:tc>
        <w:tc>
          <w:tcPr>
            <w:tcW w:w="63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频谱仪</w:t>
            </w:r>
          </w:p>
        </w:tc>
        <w:tc>
          <w:tcPr>
            <w:tcW w:w="937"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接收测试数据</w:t>
            </w:r>
          </w:p>
        </w:tc>
        <w:tc>
          <w:tcPr>
            <w:tcW w:w="1428"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ascii="Times New Roman" w:hAnsi="Times New Roman" w:eastAsia="宋体" w:cs="宋体"/>
                <w:i w:val="0"/>
                <w:iCs w:val="0"/>
                <w:caps w:val="0"/>
                <w:smallCaps w:val="0"/>
                <w:color w:val="000000" w:themeColor="text1"/>
                <w:sz w:val="21"/>
                <w:szCs w:val="21"/>
                <w14:textFill>
                  <w14:solidFill>
                    <w14:schemeClr w14:val="tx1"/>
                  </w14:solidFill>
                </w14:textFill>
              </w:rPr>
              <w:t>4051A-S</w:t>
            </w:r>
          </w:p>
        </w:tc>
        <w:tc>
          <w:tcPr>
            <w:tcW w:w="1085"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频率精度±</w:t>
            </w:r>
            <w:r>
              <w:rPr>
                <w:rFonts w:ascii="Times New Roman" w:hAnsi="Times New Roman" w:eastAsia="宋体" w:cs="宋体"/>
                <w:i w:val="0"/>
                <w:iCs w:val="0"/>
                <w:caps w:val="0"/>
                <w:smallCaps w:val="0"/>
                <w:color w:val="000000" w:themeColor="text1"/>
                <w:sz w:val="21"/>
                <w:szCs w:val="21"/>
                <w14:textFill>
                  <w14:solidFill>
                    <w14:schemeClr w14:val="tx1"/>
                  </w14:solidFill>
                </w14:textFill>
              </w:rPr>
              <w:t>0.5%</w:t>
            </w:r>
          </w:p>
        </w:tc>
        <w:tc>
          <w:tcPr>
            <w:tcW w:w="676"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3"/>
              <w:keepNext w:val="0"/>
              <w:keepLines w:val="0"/>
              <w:pageBreakBefore w:val="0"/>
              <w:widowControl w:val="0"/>
              <w:numPr>
                <w:ilvl w:val="0"/>
                <w:numId w:val="35"/>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宋体"/>
                <w:i w:val="0"/>
                <w:iCs w:val="0"/>
                <w:caps w:val="0"/>
                <w:smallCaps w:val="0"/>
                <w:color w:val="000000" w:themeColor="text1"/>
                <w:kern w:val="28"/>
                <w:sz w:val="21"/>
                <w:szCs w:val="21"/>
                <w:lang w:val="en-US" w:eastAsia="zh-CN" w:bidi="ar-SA"/>
                <w14:textFill>
                  <w14:solidFill>
                    <w14:schemeClr w14:val="tx1"/>
                  </w14:solidFill>
                </w14:textFill>
              </w:rPr>
            </w:pPr>
          </w:p>
        </w:tc>
        <w:tc>
          <w:tcPr>
            <w:tcW w:w="63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电流探头</w:t>
            </w:r>
          </w:p>
        </w:tc>
        <w:tc>
          <w:tcPr>
            <w:tcW w:w="937"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监测电流波形</w:t>
            </w:r>
          </w:p>
        </w:tc>
        <w:tc>
          <w:tcPr>
            <w:tcW w:w="1428"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ascii="Times New Roman" w:hAnsi="Times New Roman" w:eastAsia="宋体" w:cs="宋体"/>
                <w:i w:val="0"/>
                <w:iCs w:val="0"/>
                <w:caps w:val="0"/>
                <w:smallCaps w:val="0"/>
                <w:color w:val="000000" w:themeColor="text1"/>
                <w:sz w:val="21"/>
                <w:szCs w:val="21"/>
                <w14:textFill>
                  <w14:solidFill>
                    <w14:schemeClr w14:val="tx1"/>
                  </w14:solidFill>
                </w14:textFill>
              </w:rPr>
              <w:t>9123-1N</w:t>
            </w:r>
          </w:p>
        </w:tc>
        <w:tc>
          <w:tcPr>
            <w:tcW w:w="1085"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ascii="Times New Roman" w:hAnsi="Times New Roman" w:eastAsia="宋体" w:cs="宋体"/>
                <w:i w:val="0"/>
                <w:iCs w:val="0"/>
                <w:caps w:val="0"/>
                <w:smallCaps w:val="0"/>
                <w:color w:val="000000" w:themeColor="text1"/>
                <w:sz w:val="21"/>
                <w:szCs w:val="21"/>
                <w14:textFill>
                  <w14:solidFill>
                    <w14:schemeClr w14:val="tx1"/>
                  </w14:solidFill>
                </w14:textFill>
              </w:rPr>
              <w:t>频率范围：10kHz~500MHz</w:t>
            </w:r>
          </w:p>
        </w:tc>
        <w:tc>
          <w:tcPr>
            <w:tcW w:w="676"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3"/>
              <w:keepNext w:val="0"/>
              <w:keepLines w:val="0"/>
              <w:pageBreakBefore w:val="0"/>
              <w:widowControl w:val="0"/>
              <w:numPr>
                <w:ilvl w:val="0"/>
                <w:numId w:val="35"/>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宋体"/>
                <w:i w:val="0"/>
                <w:iCs w:val="0"/>
                <w:caps w:val="0"/>
                <w:smallCaps w:val="0"/>
                <w:color w:val="000000" w:themeColor="text1"/>
                <w:kern w:val="28"/>
                <w:sz w:val="21"/>
                <w:szCs w:val="21"/>
                <w:lang w:val="en-US" w:eastAsia="zh-CN" w:bidi="ar-SA"/>
                <w14:textFill>
                  <w14:solidFill>
                    <w14:schemeClr w14:val="tx1"/>
                  </w14:solidFill>
                </w14:textFill>
              </w:rPr>
            </w:pPr>
          </w:p>
        </w:tc>
        <w:tc>
          <w:tcPr>
            <w:tcW w:w="63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电流注入探头</w:t>
            </w:r>
          </w:p>
        </w:tc>
        <w:tc>
          <w:tcPr>
            <w:tcW w:w="937"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注入传导敏感度信号</w:t>
            </w:r>
          </w:p>
        </w:tc>
        <w:tc>
          <w:tcPr>
            <w:tcW w:w="1428"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ascii="Times New Roman" w:hAnsi="Times New Roman" w:eastAsia="宋体" w:cs="宋体"/>
                <w:i w:val="0"/>
                <w:iCs w:val="0"/>
                <w:caps w:val="0"/>
                <w:smallCaps w:val="0"/>
                <w:color w:val="000000" w:themeColor="text1"/>
                <w:sz w:val="21"/>
                <w:szCs w:val="21"/>
                <w14:textFill>
                  <w14:solidFill>
                    <w14:schemeClr w14:val="tx1"/>
                  </w14:solidFill>
                </w14:textFill>
              </w:rPr>
              <w:t>9142-1N</w:t>
            </w:r>
          </w:p>
        </w:tc>
        <w:tc>
          <w:tcPr>
            <w:tcW w:w="1085"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频率范围：</w:t>
            </w:r>
            <w:r>
              <w:rPr>
                <w:rFonts w:ascii="Times New Roman" w:hAnsi="Times New Roman" w:eastAsia="宋体" w:cs="宋体"/>
                <w:i w:val="0"/>
                <w:iCs w:val="0"/>
                <w:caps w:val="0"/>
                <w:smallCaps w:val="0"/>
                <w:color w:val="000000" w:themeColor="text1"/>
                <w:sz w:val="21"/>
                <w:szCs w:val="21"/>
                <w14:textFill>
                  <w14:solidFill>
                    <w14:schemeClr w14:val="tx1"/>
                  </w14:solidFill>
                </w14:textFill>
              </w:rPr>
              <w:t>2MHz~500MHz</w:t>
            </w:r>
          </w:p>
        </w:tc>
        <w:tc>
          <w:tcPr>
            <w:tcW w:w="676"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3"/>
              <w:keepNext w:val="0"/>
              <w:keepLines w:val="0"/>
              <w:pageBreakBefore w:val="0"/>
              <w:widowControl w:val="0"/>
              <w:numPr>
                <w:ilvl w:val="0"/>
                <w:numId w:val="35"/>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宋体"/>
                <w:i w:val="0"/>
                <w:iCs w:val="0"/>
                <w:caps w:val="0"/>
                <w:smallCaps w:val="0"/>
                <w:color w:val="000000" w:themeColor="text1"/>
                <w:kern w:val="28"/>
                <w:sz w:val="21"/>
                <w:szCs w:val="21"/>
                <w:lang w:val="en-US" w:eastAsia="zh-CN" w:bidi="ar-SA"/>
                <w14:textFill>
                  <w14:solidFill>
                    <w14:schemeClr w14:val="tx1"/>
                  </w14:solidFill>
                </w14:textFill>
              </w:rPr>
            </w:pPr>
          </w:p>
        </w:tc>
        <w:tc>
          <w:tcPr>
            <w:tcW w:w="63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电流注入钳</w:t>
            </w:r>
          </w:p>
        </w:tc>
        <w:tc>
          <w:tcPr>
            <w:tcW w:w="937"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监测电流波形</w:t>
            </w:r>
          </w:p>
        </w:tc>
        <w:tc>
          <w:tcPr>
            <w:tcW w:w="1428"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ascii="Times New Roman" w:hAnsi="Times New Roman" w:eastAsia="宋体" w:cs="宋体"/>
                <w:i w:val="0"/>
                <w:iCs w:val="0"/>
                <w:caps w:val="0"/>
                <w:smallCaps w:val="0"/>
                <w:color w:val="000000" w:themeColor="text1"/>
                <w:sz w:val="21"/>
                <w:szCs w:val="21"/>
                <w14:textFill>
                  <w14:solidFill>
                    <w14:schemeClr w14:val="tx1"/>
                  </w14:solidFill>
                </w14:textFill>
              </w:rPr>
              <w:t>9144-1N</w:t>
            </w:r>
          </w:p>
        </w:tc>
        <w:tc>
          <w:tcPr>
            <w:tcW w:w="1085" w:type="pct"/>
            <w:gridSpan w:val="2"/>
            <w:vAlign w:val="center"/>
          </w:tcPr>
          <w:p>
            <w:pPr>
              <w:keepNext w:val="0"/>
              <w:keepLines w:val="0"/>
              <w:pageBreakBefore w:val="0"/>
              <w:widowControl w:val="0"/>
              <w:tabs>
                <w:tab w:val="left" w:pos="567"/>
              </w:tabs>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频率范围：</w:t>
            </w:r>
            <w:r>
              <w:rPr>
                <w:rFonts w:ascii="Times New Roman" w:hAnsi="Times New Roman" w:eastAsia="宋体" w:cs="宋体"/>
                <w:i w:val="0"/>
                <w:iCs w:val="0"/>
                <w:caps w:val="0"/>
                <w:smallCaps w:val="0"/>
                <w:color w:val="000000" w:themeColor="text1"/>
                <w:sz w:val="21"/>
                <w:szCs w:val="21"/>
                <w14:textFill>
                  <w14:solidFill>
                    <w14:schemeClr w14:val="tx1"/>
                  </w14:solidFill>
                </w14:textFill>
              </w:rPr>
              <w:t>4kHz~100MHz</w:t>
            </w:r>
          </w:p>
        </w:tc>
        <w:tc>
          <w:tcPr>
            <w:tcW w:w="676"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3"/>
              <w:keepNext w:val="0"/>
              <w:keepLines w:val="0"/>
              <w:pageBreakBefore w:val="0"/>
              <w:widowControl w:val="0"/>
              <w:numPr>
                <w:ilvl w:val="0"/>
                <w:numId w:val="35"/>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宋体"/>
                <w:i w:val="0"/>
                <w:iCs w:val="0"/>
                <w:caps w:val="0"/>
                <w:smallCaps w:val="0"/>
                <w:color w:val="000000" w:themeColor="text1"/>
                <w:kern w:val="28"/>
                <w:sz w:val="21"/>
                <w:szCs w:val="21"/>
                <w:lang w:val="en-US" w:eastAsia="zh-CN" w:bidi="ar-SA"/>
                <w14:textFill>
                  <w14:solidFill>
                    <w14:schemeClr w14:val="tx1"/>
                  </w14:solidFill>
                </w14:textFill>
              </w:rPr>
            </w:pPr>
          </w:p>
        </w:tc>
        <w:tc>
          <w:tcPr>
            <w:tcW w:w="63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人工电源网络</w:t>
            </w:r>
          </w:p>
        </w:tc>
        <w:tc>
          <w:tcPr>
            <w:tcW w:w="937"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输出稳定电压</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数量</w:t>
            </w:r>
            <w:r>
              <w:rPr>
                <w:rFonts w:ascii="Times New Roman" w:hAnsi="Times New Roman" w:eastAsia="宋体" w:cs="宋体"/>
                <w:i w:val="0"/>
                <w:iCs w:val="0"/>
                <w:caps w:val="0"/>
                <w:smallCaps w:val="0"/>
                <w:color w:val="000000" w:themeColor="text1"/>
                <w:sz w:val="21"/>
                <w:szCs w:val="21"/>
                <w14:textFill>
                  <w14:solidFill>
                    <w14:schemeClr w14:val="tx1"/>
                  </w14:solidFill>
                </w14:textFill>
              </w:rPr>
              <w:t>2</w:t>
            </w:r>
          </w:p>
        </w:tc>
        <w:tc>
          <w:tcPr>
            <w:tcW w:w="1428"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ascii="Times New Roman" w:hAnsi="Times New Roman" w:eastAsia="宋体" w:cs="宋体"/>
                <w:i w:val="0"/>
                <w:iCs w:val="0"/>
                <w:caps w:val="0"/>
                <w:smallCaps w:val="0"/>
                <w:color w:val="000000" w:themeColor="text1"/>
                <w:sz w:val="21"/>
                <w:szCs w:val="21"/>
                <w14:textFill>
                  <w14:solidFill>
                    <w14:schemeClr w14:val="tx1"/>
                  </w14:solidFill>
                </w14:textFill>
              </w:rPr>
              <w:t>NNBM 8126 A 890</w:t>
            </w:r>
          </w:p>
        </w:tc>
        <w:tc>
          <w:tcPr>
            <w:tcW w:w="1085" w:type="pct"/>
            <w:gridSpan w:val="2"/>
            <w:vAlign w:val="center"/>
          </w:tcPr>
          <w:p>
            <w:pPr>
              <w:keepNext w:val="0"/>
              <w:keepLines w:val="0"/>
              <w:pageBreakBefore w:val="0"/>
              <w:widowControl w:val="0"/>
              <w:tabs>
                <w:tab w:val="left" w:pos="567"/>
              </w:tabs>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阻抗曲线满足</w:t>
            </w:r>
            <w:r>
              <w:rPr>
                <w:rFonts w:ascii="Times New Roman" w:hAnsi="Times New Roman" w:eastAsia="宋体" w:cs="宋体"/>
                <w:i w:val="0"/>
                <w:iCs w:val="0"/>
                <w:caps w:val="0"/>
                <w:smallCaps w:val="0"/>
                <w:color w:val="000000" w:themeColor="text1"/>
                <w:sz w:val="21"/>
                <w:szCs w:val="21"/>
                <w14:textFill>
                  <w14:solidFill>
                    <w14:schemeClr w14:val="tx1"/>
                  </w14:solidFill>
                </w14:textFill>
              </w:rPr>
              <w:t>RTCA/DO-160G</w:t>
            </w: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标准图</w:t>
            </w:r>
            <w:r>
              <w:rPr>
                <w:rFonts w:ascii="Times New Roman" w:hAnsi="Times New Roman" w:eastAsia="宋体" w:cs="宋体"/>
                <w:i w:val="0"/>
                <w:iCs w:val="0"/>
                <w:caps w:val="0"/>
                <w:smallCaps w:val="0"/>
                <w:color w:val="000000" w:themeColor="text1"/>
                <w:sz w:val="21"/>
                <w:szCs w:val="21"/>
                <w14:textFill>
                  <w14:solidFill>
                    <w14:schemeClr w14:val="tx1"/>
                  </w14:solidFill>
                </w14:textFill>
              </w:rPr>
              <w:t>20-1</w:t>
            </w: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要求</w:t>
            </w:r>
          </w:p>
        </w:tc>
        <w:tc>
          <w:tcPr>
            <w:tcW w:w="676"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3"/>
              <w:keepNext w:val="0"/>
              <w:keepLines w:val="0"/>
              <w:pageBreakBefore w:val="0"/>
              <w:widowControl w:val="0"/>
              <w:numPr>
                <w:ilvl w:val="0"/>
                <w:numId w:val="35"/>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宋体"/>
                <w:i w:val="0"/>
                <w:iCs w:val="0"/>
                <w:caps w:val="0"/>
                <w:smallCaps w:val="0"/>
                <w:color w:val="000000" w:themeColor="text1"/>
                <w:kern w:val="28"/>
                <w:sz w:val="21"/>
                <w:szCs w:val="21"/>
                <w:lang w:val="en-US" w:eastAsia="zh-CN" w:bidi="ar-SA"/>
                <w14:textFill>
                  <w14:solidFill>
                    <w14:schemeClr w14:val="tx1"/>
                  </w14:solidFill>
                </w14:textFill>
              </w:rPr>
            </w:pPr>
          </w:p>
        </w:tc>
        <w:tc>
          <w:tcPr>
            <w:tcW w:w="63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负载</w:t>
            </w:r>
          </w:p>
        </w:tc>
        <w:tc>
          <w:tcPr>
            <w:tcW w:w="937"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匹配阻抗网路</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数量</w:t>
            </w:r>
            <w:r>
              <w:rPr>
                <w:rFonts w:ascii="Times New Roman" w:hAnsi="Times New Roman" w:eastAsia="宋体" w:cs="宋体"/>
                <w:i w:val="0"/>
                <w:iCs w:val="0"/>
                <w:caps w:val="0"/>
                <w:smallCaps w:val="0"/>
                <w:color w:val="000000" w:themeColor="text1"/>
                <w:sz w:val="21"/>
                <w:szCs w:val="21"/>
                <w14:textFill>
                  <w14:solidFill>
                    <w14:schemeClr w14:val="tx1"/>
                  </w14:solidFill>
                </w14:textFill>
              </w:rPr>
              <w:t>2</w:t>
            </w:r>
          </w:p>
        </w:tc>
        <w:tc>
          <w:tcPr>
            <w:tcW w:w="1428"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ascii="Times New Roman" w:hAnsi="Times New Roman" w:eastAsia="宋体" w:cs="宋体"/>
                <w:i w:val="0"/>
                <w:iCs w:val="0"/>
                <w:caps w:val="0"/>
                <w:smallCaps w:val="0"/>
                <w:color w:val="000000" w:themeColor="text1"/>
                <w:sz w:val="21"/>
                <w:szCs w:val="21"/>
                <w14:textFill>
                  <w14:solidFill>
                    <w14:schemeClr w14:val="tx1"/>
                  </w14:solidFill>
                </w14:textFill>
              </w:rPr>
              <w:t>TF5-3</w:t>
            </w:r>
          </w:p>
        </w:tc>
        <w:tc>
          <w:tcPr>
            <w:tcW w:w="1085" w:type="pct"/>
            <w:gridSpan w:val="2"/>
            <w:vAlign w:val="center"/>
          </w:tcPr>
          <w:p>
            <w:pPr>
              <w:keepNext w:val="0"/>
              <w:keepLines w:val="0"/>
              <w:pageBreakBefore w:val="0"/>
              <w:widowControl w:val="0"/>
              <w:tabs>
                <w:tab w:val="left" w:pos="567"/>
              </w:tabs>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精度：</w:t>
            </w:r>
            <w:r>
              <w:rPr>
                <w:rFonts w:ascii="Times New Roman" w:hAnsi="Times New Roman" w:eastAsia="宋体" w:cs="宋体"/>
                <w:i w:val="0"/>
                <w:iCs w:val="0"/>
                <w:caps w:val="0"/>
                <w:smallCaps w:val="0"/>
                <w:color w:val="000000" w:themeColor="text1"/>
                <w:sz w:val="21"/>
                <w:szCs w:val="21"/>
                <w14:textFill>
                  <w14:solidFill>
                    <w14:schemeClr w14:val="tx1"/>
                  </w14:solidFill>
                </w14:textFill>
              </w:rPr>
              <w:t>VSWR</w:t>
            </w: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w:t>
            </w:r>
            <w:r>
              <w:rPr>
                <w:rFonts w:ascii="Times New Roman" w:hAnsi="Times New Roman" w:eastAsia="宋体" w:cs="宋体"/>
                <w:i w:val="0"/>
                <w:iCs w:val="0"/>
                <w:caps w:val="0"/>
                <w:smallCaps w:val="0"/>
                <w:color w:val="000000" w:themeColor="text1"/>
                <w:sz w:val="21"/>
                <w:szCs w:val="21"/>
                <w14:textFill>
                  <w14:solidFill>
                    <w14:schemeClr w14:val="tx1"/>
                  </w14:solidFill>
                </w14:textFill>
              </w:rPr>
              <w:t>2</w:t>
            </w:r>
          </w:p>
        </w:tc>
        <w:tc>
          <w:tcPr>
            <w:tcW w:w="676"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3"/>
              <w:keepNext w:val="0"/>
              <w:keepLines w:val="0"/>
              <w:pageBreakBefore w:val="0"/>
              <w:widowControl w:val="0"/>
              <w:numPr>
                <w:ilvl w:val="0"/>
                <w:numId w:val="35"/>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宋体"/>
                <w:i w:val="0"/>
                <w:iCs w:val="0"/>
                <w:caps w:val="0"/>
                <w:smallCaps w:val="0"/>
                <w:color w:val="000000" w:themeColor="text1"/>
                <w:kern w:val="28"/>
                <w:sz w:val="21"/>
                <w:szCs w:val="21"/>
                <w:lang w:val="en-US" w:eastAsia="zh-CN" w:bidi="ar-SA"/>
                <w14:textFill>
                  <w14:solidFill>
                    <w14:schemeClr w14:val="tx1"/>
                  </w14:solidFill>
                </w14:textFill>
              </w:rPr>
            </w:pPr>
          </w:p>
        </w:tc>
        <w:tc>
          <w:tcPr>
            <w:tcW w:w="63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衰减器</w:t>
            </w:r>
          </w:p>
        </w:tc>
        <w:tc>
          <w:tcPr>
            <w:tcW w:w="937"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信号衰减</w:t>
            </w:r>
          </w:p>
        </w:tc>
        <w:tc>
          <w:tcPr>
            <w:tcW w:w="1428"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ascii="Times New Roman" w:hAnsi="Times New Roman" w:eastAsia="宋体" w:cs="宋体"/>
                <w:i w:val="0"/>
                <w:iCs w:val="0"/>
                <w:caps w:val="0"/>
                <w:smallCaps w:val="0"/>
                <w:color w:val="000000" w:themeColor="text1"/>
                <w:sz w:val="21"/>
                <w:szCs w:val="21"/>
                <w14:textFill>
                  <w14:solidFill>
                    <w14:schemeClr w14:val="tx1"/>
                  </w14:solidFill>
                </w14:textFill>
              </w:rPr>
              <w:t>DTS150-20dB-1G</w:t>
            </w:r>
          </w:p>
        </w:tc>
        <w:tc>
          <w:tcPr>
            <w:tcW w:w="1085" w:type="pct"/>
            <w:gridSpan w:val="2"/>
            <w:vAlign w:val="center"/>
          </w:tcPr>
          <w:p>
            <w:pPr>
              <w:keepNext w:val="0"/>
              <w:keepLines w:val="0"/>
              <w:pageBreakBefore w:val="0"/>
              <w:widowControl w:val="0"/>
              <w:tabs>
                <w:tab w:val="left" w:pos="567"/>
              </w:tabs>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精度：±</w:t>
            </w:r>
            <w:r>
              <w:rPr>
                <w:rFonts w:ascii="Times New Roman" w:hAnsi="Times New Roman" w:eastAsia="宋体" w:cs="宋体"/>
                <w:i w:val="0"/>
                <w:iCs w:val="0"/>
                <w:caps w:val="0"/>
                <w:smallCaps w:val="0"/>
                <w:color w:val="000000" w:themeColor="text1"/>
                <w:sz w:val="21"/>
                <w:szCs w:val="21"/>
                <w14:textFill>
                  <w14:solidFill>
                    <w14:schemeClr w14:val="tx1"/>
                  </w14:solidFill>
                </w14:textFill>
              </w:rPr>
              <w:t>1.5dB</w:t>
            </w: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衰减，驻波比≤</w:t>
            </w:r>
            <w:r>
              <w:rPr>
                <w:rFonts w:ascii="Times New Roman" w:hAnsi="Times New Roman" w:eastAsia="宋体" w:cs="宋体"/>
                <w:i w:val="0"/>
                <w:iCs w:val="0"/>
                <w:caps w:val="0"/>
                <w:smallCaps w:val="0"/>
                <w:color w:val="000000" w:themeColor="text1"/>
                <w:sz w:val="21"/>
                <w:szCs w:val="21"/>
                <w14:textFill>
                  <w14:solidFill>
                    <w14:schemeClr w14:val="tx1"/>
                  </w14:solidFill>
                </w14:textFill>
              </w:rPr>
              <w:t>1.5</w:t>
            </w:r>
          </w:p>
        </w:tc>
        <w:tc>
          <w:tcPr>
            <w:tcW w:w="676"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3"/>
              <w:keepNext w:val="0"/>
              <w:keepLines w:val="0"/>
              <w:pageBreakBefore w:val="0"/>
              <w:widowControl w:val="0"/>
              <w:numPr>
                <w:ilvl w:val="0"/>
                <w:numId w:val="35"/>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宋体"/>
                <w:i w:val="0"/>
                <w:iCs w:val="0"/>
                <w:caps w:val="0"/>
                <w:smallCaps w:val="0"/>
                <w:color w:val="000000" w:themeColor="text1"/>
                <w:kern w:val="28"/>
                <w:sz w:val="21"/>
                <w:szCs w:val="21"/>
                <w:lang w:val="en-US" w:eastAsia="zh-CN" w:bidi="ar-SA"/>
                <w14:textFill>
                  <w14:solidFill>
                    <w14:schemeClr w14:val="tx1"/>
                  </w14:solidFill>
                </w14:textFill>
              </w:rPr>
            </w:pPr>
          </w:p>
        </w:tc>
        <w:tc>
          <w:tcPr>
            <w:tcW w:w="63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探头校准夹具</w:t>
            </w:r>
          </w:p>
        </w:tc>
        <w:tc>
          <w:tcPr>
            <w:tcW w:w="937"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波形校验</w:t>
            </w:r>
          </w:p>
        </w:tc>
        <w:tc>
          <w:tcPr>
            <w:tcW w:w="1428"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ascii="Times New Roman" w:hAnsi="Times New Roman" w:eastAsia="宋体" w:cs="宋体"/>
                <w:i w:val="0"/>
                <w:iCs w:val="0"/>
                <w:caps w:val="0"/>
                <w:smallCaps w:val="0"/>
                <w:color w:val="000000" w:themeColor="text1"/>
                <w:sz w:val="21"/>
                <w:szCs w:val="21"/>
                <w14:textFill>
                  <w14:solidFill>
                    <w14:schemeClr w14:val="tx1"/>
                  </w14:solidFill>
                </w14:textFill>
              </w:rPr>
              <w:t>9125-1</w:t>
            </w:r>
          </w:p>
        </w:tc>
        <w:tc>
          <w:tcPr>
            <w:tcW w:w="1085" w:type="pct"/>
            <w:gridSpan w:val="2"/>
            <w:vAlign w:val="center"/>
          </w:tcPr>
          <w:p>
            <w:pPr>
              <w:keepNext w:val="0"/>
              <w:keepLines w:val="0"/>
              <w:pageBreakBefore w:val="0"/>
              <w:widowControl w:val="0"/>
              <w:tabs>
                <w:tab w:val="left" w:pos="567"/>
              </w:tabs>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精度：插入损耗最大</w:t>
            </w:r>
            <w:r>
              <w:rPr>
                <w:rFonts w:ascii="Times New Roman" w:hAnsi="Times New Roman" w:eastAsia="宋体" w:cs="宋体"/>
                <w:i w:val="0"/>
                <w:iCs w:val="0"/>
                <w:caps w:val="0"/>
                <w:smallCaps w:val="0"/>
                <w:color w:val="000000" w:themeColor="text1"/>
                <w:sz w:val="21"/>
                <w:szCs w:val="21"/>
                <w14:textFill>
                  <w14:solidFill>
                    <w14:schemeClr w14:val="tx1"/>
                  </w14:solidFill>
                </w14:textFill>
              </w:rPr>
              <w:t>2.20dBc@500MHz</w:t>
            </w:r>
          </w:p>
        </w:tc>
        <w:tc>
          <w:tcPr>
            <w:tcW w:w="676"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3"/>
              <w:keepNext w:val="0"/>
              <w:keepLines w:val="0"/>
              <w:pageBreakBefore w:val="0"/>
              <w:widowControl w:val="0"/>
              <w:numPr>
                <w:ilvl w:val="0"/>
                <w:numId w:val="35"/>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宋体"/>
                <w:i w:val="0"/>
                <w:iCs w:val="0"/>
                <w:caps w:val="0"/>
                <w:smallCaps w:val="0"/>
                <w:color w:val="000000" w:themeColor="text1"/>
                <w:kern w:val="28"/>
                <w:sz w:val="21"/>
                <w:szCs w:val="21"/>
                <w:lang w:val="en-US" w:eastAsia="zh-CN" w:bidi="ar-SA"/>
                <w14:textFill>
                  <w14:solidFill>
                    <w14:schemeClr w14:val="tx1"/>
                  </w14:solidFill>
                </w14:textFill>
              </w:rPr>
            </w:pPr>
          </w:p>
        </w:tc>
        <w:tc>
          <w:tcPr>
            <w:tcW w:w="63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终端负载</w:t>
            </w:r>
          </w:p>
        </w:tc>
        <w:tc>
          <w:tcPr>
            <w:tcW w:w="937"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匹配阻抗</w:t>
            </w:r>
          </w:p>
        </w:tc>
        <w:tc>
          <w:tcPr>
            <w:tcW w:w="1428"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ascii="Times New Roman" w:hAnsi="Times New Roman" w:eastAsia="宋体" w:cs="宋体"/>
                <w:i w:val="0"/>
                <w:iCs w:val="0"/>
                <w:caps w:val="0"/>
                <w:smallCaps w:val="0"/>
                <w:color w:val="000000" w:themeColor="text1"/>
                <w:sz w:val="21"/>
                <w:szCs w:val="21"/>
                <w14:textFill>
                  <w14:solidFill>
                    <w14:schemeClr w14:val="tx1"/>
                  </w14:solidFill>
                </w14:textFill>
              </w:rPr>
              <w:t>50-T-MN</w:t>
            </w:r>
          </w:p>
        </w:tc>
        <w:tc>
          <w:tcPr>
            <w:tcW w:w="1085" w:type="pct"/>
            <w:gridSpan w:val="2"/>
            <w:vAlign w:val="center"/>
          </w:tcPr>
          <w:p>
            <w:pPr>
              <w:keepNext w:val="0"/>
              <w:keepLines w:val="0"/>
              <w:pageBreakBefore w:val="0"/>
              <w:widowControl w:val="0"/>
              <w:tabs>
                <w:tab w:val="left" w:pos="567"/>
              </w:tabs>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精度：</w:t>
            </w:r>
            <w:r>
              <w:rPr>
                <w:rFonts w:ascii="Times New Roman" w:hAnsi="Times New Roman" w:eastAsia="宋体" w:cs="宋体"/>
                <w:i w:val="0"/>
                <w:iCs w:val="0"/>
                <w:caps w:val="0"/>
                <w:smallCaps w:val="0"/>
                <w:color w:val="000000" w:themeColor="text1"/>
                <w:sz w:val="21"/>
                <w:szCs w:val="21"/>
                <w14:textFill>
                  <w14:solidFill>
                    <w14:schemeClr w14:val="tx1"/>
                  </w14:solidFill>
                </w14:textFill>
              </w:rPr>
              <w:t>±2Ω</w:t>
            </w:r>
          </w:p>
          <w:p>
            <w:pPr>
              <w:keepNext w:val="0"/>
              <w:keepLines w:val="0"/>
              <w:pageBreakBefore w:val="0"/>
              <w:widowControl w:val="0"/>
              <w:tabs>
                <w:tab w:val="left" w:pos="567"/>
              </w:tabs>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ascii="Times New Roman" w:hAnsi="Times New Roman" w:eastAsia="宋体" w:cs="宋体"/>
                <w:i w:val="0"/>
                <w:iCs w:val="0"/>
                <w:caps w:val="0"/>
                <w:smallCaps w:val="0"/>
                <w:color w:val="000000" w:themeColor="text1"/>
                <w:sz w:val="21"/>
                <w:szCs w:val="21"/>
                <w14:textFill>
                  <w14:solidFill>
                    <w14:schemeClr w14:val="tx1"/>
                  </w14:solidFill>
                </w14:textFill>
              </w:rPr>
              <w:t>驻波比：＜1.2</w:t>
            </w:r>
          </w:p>
        </w:tc>
        <w:tc>
          <w:tcPr>
            <w:tcW w:w="676"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3"/>
              <w:keepNext w:val="0"/>
              <w:keepLines w:val="0"/>
              <w:pageBreakBefore w:val="0"/>
              <w:widowControl w:val="0"/>
              <w:numPr>
                <w:ilvl w:val="0"/>
                <w:numId w:val="35"/>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宋体"/>
                <w:i w:val="0"/>
                <w:iCs w:val="0"/>
                <w:caps w:val="0"/>
                <w:smallCaps w:val="0"/>
                <w:color w:val="000000" w:themeColor="text1"/>
                <w:kern w:val="28"/>
                <w:sz w:val="21"/>
                <w:szCs w:val="21"/>
                <w:lang w:val="en-US" w:eastAsia="zh-CN" w:bidi="ar-SA"/>
                <w14:textFill>
                  <w14:solidFill>
                    <w14:schemeClr w14:val="tx1"/>
                  </w14:solidFill>
                </w14:textFill>
              </w:rPr>
            </w:pPr>
          </w:p>
        </w:tc>
        <w:tc>
          <w:tcPr>
            <w:tcW w:w="63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空盒气压表</w:t>
            </w:r>
          </w:p>
        </w:tc>
        <w:tc>
          <w:tcPr>
            <w:tcW w:w="937"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监测实验室大气压</w:t>
            </w:r>
          </w:p>
        </w:tc>
        <w:tc>
          <w:tcPr>
            <w:tcW w:w="1428"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ascii="Times New Roman" w:hAnsi="Times New Roman" w:eastAsia="宋体" w:cs="宋体"/>
                <w:i w:val="0"/>
                <w:iCs w:val="0"/>
                <w:caps w:val="0"/>
                <w:smallCaps w:val="0"/>
                <w:color w:val="000000" w:themeColor="text1"/>
                <w:sz w:val="21"/>
                <w:szCs w:val="21"/>
                <w14:textFill>
                  <w14:solidFill>
                    <w14:schemeClr w14:val="tx1"/>
                  </w14:solidFill>
                </w14:textFill>
              </w:rPr>
              <w:t>DYM3</w:t>
            </w:r>
          </w:p>
        </w:tc>
        <w:tc>
          <w:tcPr>
            <w:tcW w:w="1085" w:type="pct"/>
            <w:gridSpan w:val="2"/>
            <w:vAlign w:val="center"/>
          </w:tcPr>
          <w:p>
            <w:pPr>
              <w:keepNext w:val="0"/>
              <w:keepLines w:val="0"/>
              <w:pageBreakBefore w:val="0"/>
              <w:widowControl w:val="0"/>
              <w:tabs>
                <w:tab w:val="left" w:pos="567"/>
              </w:tabs>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精度：±</w:t>
            </w:r>
            <w:r>
              <w:rPr>
                <w:rFonts w:ascii="Times New Roman" w:hAnsi="Times New Roman" w:eastAsia="宋体" w:cs="宋体"/>
                <w:i w:val="0"/>
                <w:iCs w:val="0"/>
                <w:caps w:val="0"/>
                <w:smallCaps w:val="0"/>
                <w:color w:val="000000" w:themeColor="text1"/>
                <w:sz w:val="21"/>
                <w:szCs w:val="21"/>
                <w14:textFill>
                  <w14:solidFill>
                    <w14:schemeClr w14:val="tx1"/>
                  </w14:solidFill>
                </w14:textFill>
              </w:rPr>
              <w:t>2.5hPa</w:t>
            </w:r>
          </w:p>
        </w:tc>
        <w:tc>
          <w:tcPr>
            <w:tcW w:w="676"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3"/>
              <w:keepNext w:val="0"/>
              <w:keepLines w:val="0"/>
              <w:pageBreakBefore w:val="0"/>
              <w:widowControl w:val="0"/>
              <w:numPr>
                <w:ilvl w:val="0"/>
                <w:numId w:val="35"/>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宋体"/>
                <w:i w:val="0"/>
                <w:iCs w:val="0"/>
                <w:caps w:val="0"/>
                <w:smallCaps w:val="0"/>
                <w:color w:val="000000" w:themeColor="text1"/>
                <w:kern w:val="28"/>
                <w:sz w:val="21"/>
                <w:szCs w:val="21"/>
                <w:lang w:val="en-US" w:eastAsia="zh-CN" w:bidi="ar-SA"/>
                <w14:textFill>
                  <w14:solidFill>
                    <w14:schemeClr w14:val="tx1"/>
                  </w14:solidFill>
                </w14:textFill>
              </w:rPr>
            </w:pPr>
          </w:p>
        </w:tc>
        <w:tc>
          <w:tcPr>
            <w:tcW w:w="63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温湿度计</w:t>
            </w:r>
          </w:p>
        </w:tc>
        <w:tc>
          <w:tcPr>
            <w:tcW w:w="937"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监测温度、湿度</w:t>
            </w:r>
          </w:p>
        </w:tc>
        <w:tc>
          <w:tcPr>
            <w:tcW w:w="1428"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ascii="Times New Roman" w:hAnsi="Times New Roman" w:eastAsia="宋体" w:cs="宋体"/>
                <w:i w:val="0"/>
                <w:iCs w:val="0"/>
                <w:caps w:val="0"/>
                <w:smallCaps w:val="0"/>
                <w:color w:val="000000" w:themeColor="text1"/>
                <w:sz w:val="21"/>
                <w:szCs w:val="21"/>
                <w14:textFill>
                  <w14:solidFill>
                    <w14:schemeClr w14:val="tx1"/>
                  </w14:solidFill>
                </w14:textFill>
              </w:rPr>
              <w:t>HTC-1</w:t>
            </w:r>
          </w:p>
        </w:tc>
        <w:tc>
          <w:tcPr>
            <w:tcW w:w="1085" w:type="pct"/>
            <w:gridSpan w:val="2"/>
            <w:vAlign w:val="center"/>
          </w:tcPr>
          <w:p>
            <w:pPr>
              <w:keepNext w:val="0"/>
              <w:keepLines w:val="0"/>
              <w:pageBreakBefore w:val="0"/>
              <w:widowControl w:val="0"/>
              <w:tabs>
                <w:tab w:val="left" w:pos="567"/>
              </w:tabs>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温度精度：±</w:t>
            </w:r>
            <w:r>
              <w:rPr>
                <w:rFonts w:ascii="Times New Roman" w:hAnsi="Times New Roman" w:eastAsia="宋体" w:cs="宋体"/>
                <w:i w:val="0"/>
                <w:iCs w:val="0"/>
                <w:caps w:val="0"/>
                <w:smallCaps w:val="0"/>
                <w:color w:val="000000" w:themeColor="text1"/>
                <w:sz w:val="21"/>
                <w:szCs w:val="21"/>
                <w14:textFill>
                  <w14:solidFill>
                    <w14:schemeClr w14:val="tx1"/>
                  </w14:solidFill>
                </w14:textFill>
              </w:rPr>
              <w:t>2</w:t>
            </w: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w:t>
            </w:r>
          </w:p>
          <w:p>
            <w:pPr>
              <w:keepNext w:val="0"/>
              <w:keepLines w:val="0"/>
              <w:pageBreakBefore w:val="0"/>
              <w:widowControl w:val="0"/>
              <w:tabs>
                <w:tab w:val="left" w:pos="567"/>
              </w:tabs>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湿度精度：±</w:t>
            </w:r>
            <w:r>
              <w:rPr>
                <w:rFonts w:ascii="Times New Roman" w:hAnsi="Times New Roman" w:eastAsia="宋体" w:cs="宋体"/>
                <w:i w:val="0"/>
                <w:iCs w:val="0"/>
                <w:caps w:val="0"/>
                <w:smallCaps w:val="0"/>
                <w:color w:val="000000" w:themeColor="text1"/>
                <w:sz w:val="21"/>
                <w:szCs w:val="21"/>
                <w14:textFill>
                  <w14:solidFill>
                    <w14:schemeClr w14:val="tx1"/>
                  </w14:solidFill>
                </w14:textFill>
              </w:rPr>
              <w:t>5%RH</w:t>
            </w:r>
          </w:p>
        </w:tc>
        <w:tc>
          <w:tcPr>
            <w:tcW w:w="676"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3"/>
              <w:keepNext w:val="0"/>
              <w:keepLines w:val="0"/>
              <w:pageBreakBefore w:val="0"/>
              <w:widowControl w:val="0"/>
              <w:numPr>
                <w:ilvl w:val="0"/>
                <w:numId w:val="35"/>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宋体"/>
                <w:i w:val="0"/>
                <w:iCs w:val="0"/>
                <w:caps w:val="0"/>
                <w:smallCaps w:val="0"/>
                <w:color w:val="000000" w:themeColor="text1"/>
                <w:kern w:val="28"/>
                <w:sz w:val="21"/>
                <w:szCs w:val="21"/>
                <w:lang w:val="en-US" w:eastAsia="zh-CN" w:bidi="ar-SA"/>
                <w14:textFill>
                  <w14:solidFill>
                    <w14:schemeClr w14:val="tx1"/>
                  </w14:solidFill>
                </w14:textFill>
              </w:rPr>
            </w:pPr>
          </w:p>
        </w:tc>
        <w:tc>
          <w:tcPr>
            <w:tcW w:w="63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万用表</w:t>
            </w:r>
          </w:p>
        </w:tc>
        <w:tc>
          <w:tcPr>
            <w:tcW w:w="937"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检测电压</w:t>
            </w:r>
          </w:p>
        </w:tc>
        <w:tc>
          <w:tcPr>
            <w:tcW w:w="1428"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ascii="Times New Roman" w:hAnsi="Times New Roman" w:eastAsia="宋体" w:cs="宋体"/>
                <w:i w:val="0"/>
                <w:iCs w:val="0"/>
                <w:caps w:val="0"/>
                <w:smallCaps w:val="0"/>
                <w:color w:val="000000" w:themeColor="text1"/>
                <w:sz w:val="21"/>
                <w:szCs w:val="21"/>
                <w14:textFill>
                  <w14:solidFill>
                    <w14:schemeClr w14:val="tx1"/>
                  </w14:solidFill>
                </w14:textFill>
              </w:rPr>
              <w:t>15B+</w:t>
            </w:r>
          </w:p>
        </w:tc>
        <w:tc>
          <w:tcPr>
            <w:tcW w:w="1085" w:type="pct"/>
            <w:gridSpan w:val="2"/>
            <w:vAlign w:val="center"/>
          </w:tcPr>
          <w:p>
            <w:pPr>
              <w:keepNext w:val="0"/>
              <w:keepLines w:val="0"/>
              <w:pageBreakBefore w:val="0"/>
              <w:widowControl w:val="0"/>
              <w:tabs>
                <w:tab w:val="left" w:pos="567"/>
              </w:tabs>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精度：±</w:t>
            </w:r>
            <w:r>
              <w:rPr>
                <w:rFonts w:ascii="Times New Roman" w:hAnsi="Times New Roman" w:eastAsia="宋体" w:cs="宋体"/>
                <w:i w:val="0"/>
                <w:iCs w:val="0"/>
                <w:caps w:val="0"/>
                <w:smallCaps w:val="0"/>
                <w:color w:val="000000" w:themeColor="text1"/>
                <w:sz w:val="21"/>
                <w:szCs w:val="21"/>
                <w14:textFill>
                  <w14:solidFill>
                    <w14:schemeClr w14:val="tx1"/>
                  </w14:solidFill>
                </w14:textFill>
              </w:rPr>
              <w:t>2%</w:t>
            </w:r>
          </w:p>
        </w:tc>
        <w:tc>
          <w:tcPr>
            <w:tcW w:w="676"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3"/>
              <w:keepNext w:val="0"/>
              <w:keepLines w:val="0"/>
              <w:pageBreakBefore w:val="0"/>
              <w:widowControl w:val="0"/>
              <w:numPr>
                <w:ilvl w:val="0"/>
                <w:numId w:val="35"/>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宋体"/>
                <w:i w:val="0"/>
                <w:iCs w:val="0"/>
                <w:caps w:val="0"/>
                <w:smallCaps w:val="0"/>
                <w:color w:val="000000" w:themeColor="text1"/>
                <w:kern w:val="28"/>
                <w:sz w:val="21"/>
                <w:szCs w:val="21"/>
                <w:lang w:val="en-US" w:eastAsia="zh-CN" w:bidi="ar-SA"/>
                <w14:textFill>
                  <w14:solidFill>
                    <w14:schemeClr w14:val="tx1"/>
                  </w14:solidFill>
                </w14:textFill>
              </w:rPr>
            </w:pPr>
          </w:p>
        </w:tc>
        <w:tc>
          <w:tcPr>
            <w:tcW w:w="63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钢直尺</w:t>
            </w:r>
          </w:p>
        </w:tc>
        <w:tc>
          <w:tcPr>
            <w:tcW w:w="937"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测量长度</w:t>
            </w:r>
          </w:p>
        </w:tc>
        <w:tc>
          <w:tcPr>
            <w:tcW w:w="1428"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w:t>
            </w:r>
            <w:r>
              <w:rPr>
                <w:rFonts w:ascii="Times New Roman" w:hAnsi="Times New Roman" w:eastAsia="宋体" w:cs="宋体"/>
                <w:i w:val="0"/>
                <w:iCs w:val="0"/>
                <w:caps w:val="0"/>
                <w:smallCaps w:val="0"/>
                <w:color w:val="000000" w:themeColor="text1"/>
                <w:sz w:val="21"/>
                <w:szCs w:val="21"/>
                <w14:textFill>
                  <w14:solidFill>
                    <w14:schemeClr w14:val="tx1"/>
                  </w14:solidFill>
                </w14:textFill>
              </w:rPr>
              <w:t>0</w:t>
            </w: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w:t>
            </w:r>
            <w:r>
              <w:rPr>
                <w:rFonts w:ascii="Times New Roman" w:hAnsi="Times New Roman" w:eastAsia="宋体" w:cs="宋体"/>
                <w:i w:val="0"/>
                <w:iCs w:val="0"/>
                <w:caps w:val="0"/>
                <w:smallCaps w:val="0"/>
                <w:color w:val="000000" w:themeColor="text1"/>
                <w:sz w:val="21"/>
                <w:szCs w:val="21"/>
                <w14:textFill>
                  <w14:solidFill>
                    <w14:schemeClr w14:val="tx1"/>
                  </w14:solidFill>
                </w14:textFill>
              </w:rPr>
              <w:t>1500</w:t>
            </w: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w:t>
            </w:r>
            <w:r>
              <w:rPr>
                <w:rFonts w:ascii="Times New Roman" w:hAnsi="Times New Roman" w:eastAsia="宋体" w:cs="宋体"/>
                <w:i w:val="0"/>
                <w:iCs w:val="0"/>
                <w:caps w:val="0"/>
                <w:smallCaps w:val="0"/>
                <w:color w:val="000000" w:themeColor="text1"/>
                <w:sz w:val="21"/>
                <w:szCs w:val="21"/>
                <w14:textFill>
                  <w14:solidFill>
                    <w14:schemeClr w14:val="tx1"/>
                  </w14:solidFill>
                </w14:textFill>
              </w:rPr>
              <w:t>mm</w:t>
            </w:r>
          </w:p>
        </w:tc>
        <w:tc>
          <w:tcPr>
            <w:tcW w:w="1085" w:type="pct"/>
            <w:gridSpan w:val="2"/>
            <w:vAlign w:val="center"/>
          </w:tcPr>
          <w:p>
            <w:pPr>
              <w:keepNext w:val="0"/>
              <w:keepLines w:val="0"/>
              <w:pageBreakBefore w:val="0"/>
              <w:widowControl w:val="0"/>
              <w:tabs>
                <w:tab w:val="left" w:pos="567"/>
              </w:tabs>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精度：±</w:t>
            </w:r>
            <w:r>
              <w:rPr>
                <w:rFonts w:ascii="Times New Roman" w:hAnsi="Times New Roman" w:eastAsia="宋体" w:cs="宋体"/>
                <w:i w:val="0"/>
                <w:iCs w:val="0"/>
                <w:caps w:val="0"/>
                <w:smallCaps w:val="0"/>
                <w:color w:val="000000" w:themeColor="text1"/>
                <w:sz w:val="21"/>
                <w:szCs w:val="21"/>
                <w14:textFill>
                  <w14:solidFill>
                    <w14:schemeClr w14:val="tx1"/>
                  </w14:solidFill>
                </w14:textFill>
              </w:rPr>
              <w:t>5mm</w:t>
            </w:r>
          </w:p>
        </w:tc>
        <w:tc>
          <w:tcPr>
            <w:tcW w:w="676"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3"/>
              <w:keepNext w:val="0"/>
              <w:keepLines w:val="0"/>
              <w:pageBreakBefore w:val="0"/>
              <w:widowControl w:val="0"/>
              <w:numPr>
                <w:ilvl w:val="0"/>
                <w:numId w:val="35"/>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宋体"/>
                <w:i w:val="0"/>
                <w:iCs w:val="0"/>
                <w:caps w:val="0"/>
                <w:smallCaps w:val="0"/>
                <w:color w:val="000000" w:themeColor="text1"/>
                <w:kern w:val="28"/>
                <w:sz w:val="21"/>
                <w:szCs w:val="21"/>
                <w:lang w:val="en-US" w:eastAsia="zh-CN" w:bidi="ar-SA"/>
                <w14:textFill>
                  <w14:solidFill>
                    <w14:schemeClr w14:val="tx1"/>
                  </w14:solidFill>
                </w14:textFill>
              </w:rPr>
            </w:pPr>
          </w:p>
        </w:tc>
        <w:tc>
          <w:tcPr>
            <w:tcW w:w="63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直流电阻测试仪</w:t>
            </w:r>
          </w:p>
        </w:tc>
        <w:tc>
          <w:tcPr>
            <w:tcW w:w="937"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检测搭接电阻</w:t>
            </w:r>
          </w:p>
        </w:tc>
        <w:tc>
          <w:tcPr>
            <w:tcW w:w="1428"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ascii="Times New Roman" w:hAnsi="Times New Roman" w:eastAsia="宋体" w:cs="宋体"/>
                <w:i w:val="0"/>
                <w:iCs w:val="0"/>
                <w:caps w:val="0"/>
                <w:smallCaps w:val="0"/>
                <w:color w:val="000000" w:themeColor="text1"/>
                <w:sz w:val="21"/>
                <w:szCs w:val="21"/>
                <w14:textFill>
                  <w14:solidFill>
                    <w14:schemeClr w14:val="tx1"/>
                  </w14:solidFill>
                </w14:textFill>
              </w:rPr>
              <w:t>TH2516B</w:t>
            </w:r>
          </w:p>
        </w:tc>
        <w:tc>
          <w:tcPr>
            <w:tcW w:w="1085" w:type="pct"/>
            <w:gridSpan w:val="2"/>
            <w:vAlign w:val="center"/>
          </w:tcPr>
          <w:p>
            <w:pPr>
              <w:keepNext w:val="0"/>
              <w:keepLines w:val="0"/>
              <w:pageBreakBefore w:val="0"/>
              <w:widowControl w:val="0"/>
              <w:tabs>
                <w:tab w:val="left" w:pos="567"/>
              </w:tabs>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精度：±</w:t>
            </w:r>
            <w:r>
              <w:rPr>
                <w:rFonts w:ascii="Times New Roman" w:hAnsi="Times New Roman" w:eastAsia="宋体" w:cs="宋体"/>
                <w:i w:val="0"/>
                <w:iCs w:val="0"/>
                <w:caps w:val="0"/>
                <w:smallCaps w:val="0"/>
                <w:color w:val="000000" w:themeColor="text1"/>
                <w:sz w:val="21"/>
                <w:szCs w:val="21"/>
                <w14:textFill>
                  <w14:solidFill>
                    <w14:schemeClr w14:val="tx1"/>
                  </w14:solidFill>
                </w14:textFill>
              </w:rPr>
              <w:t>2%</w:t>
            </w:r>
          </w:p>
        </w:tc>
        <w:tc>
          <w:tcPr>
            <w:tcW w:w="676"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3"/>
              <w:keepNext w:val="0"/>
              <w:keepLines w:val="0"/>
              <w:pageBreakBefore w:val="0"/>
              <w:widowControl w:val="0"/>
              <w:numPr>
                <w:ilvl w:val="0"/>
                <w:numId w:val="35"/>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宋体"/>
                <w:i w:val="0"/>
                <w:iCs w:val="0"/>
                <w:caps w:val="0"/>
                <w:smallCaps w:val="0"/>
                <w:color w:val="000000" w:themeColor="text1"/>
                <w:kern w:val="28"/>
                <w:sz w:val="21"/>
                <w:szCs w:val="21"/>
                <w:lang w:val="en-US" w:eastAsia="zh-CN" w:bidi="ar-SA"/>
                <w14:textFill>
                  <w14:solidFill>
                    <w14:schemeClr w14:val="tx1"/>
                  </w14:solidFill>
                </w14:textFill>
              </w:rPr>
            </w:pPr>
          </w:p>
        </w:tc>
        <w:tc>
          <w:tcPr>
            <w:tcW w:w="63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双极性电源</w:t>
            </w:r>
          </w:p>
        </w:tc>
        <w:tc>
          <w:tcPr>
            <w:tcW w:w="937"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供电</w:t>
            </w:r>
          </w:p>
        </w:tc>
        <w:tc>
          <w:tcPr>
            <w:tcW w:w="1428"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ascii="Times New Roman" w:hAnsi="Times New Roman" w:eastAsia="宋体" w:cs="宋体"/>
                <w:i w:val="0"/>
                <w:iCs w:val="0"/>
                <w:caps w:val="0"/>
                <w:smallCaps w:val="0"/>
                <w:color w:val="000000" w:themeColor="text1"/>
                <w:sz w:val="21"/>
                <w:szCs w:val="21"/>
                <w14:textFill>
                  <w14:solidFill>
                    <w14:schemeClr w14:val="tx1"/>
                  </w14:solidFill>
                </w14:textFill>
              </w:rPr>
              <w:t>PBZ40-10</w:t>
            </w:r>
          </w:p>
        </w:tc>
        <w:tc>
          <w:tcPr>
            <w:tcW w:w="1085" w:type="pct"/>
            <w:gridSpan w:val="2"/>
            <w:vAlign w:val="center"/>
          </w:tcPr>
          <w:p>
            <w:pPr>
              <w:keepNext w:val="0"/>
              <w:keepLines w:val="0"/>
              <w:pageBreakBefore w:val="0"/>
              <w:widowControl w:val="0"/>
              <w:tabs>
                <w:tab w:val="left" w:pos="567"/>
              </w:tabs>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输出电压误差≤</w:t>
            </w:r>
            <w:r>
              <w:rPr>
                <w:rFonts w:ascii="Times New Roman" w:hAnsi="Times New Roman" w:eastAsia="宋体" w:cs="宋体"/>
                <w:i w:val="0"/>
                <w:iCs w:val="0"/>
                <w:caps w:val="0"/>
                <w:smallCaps w:val="0"/>
                <w:color w:val="000000" w:themeColor="text1"/>
                <w:sz w:val="21"/>
                <w:szCs w:val="21"/>
                <w14:textFill>
                  <w14:solidFill>
                    <w14:schemeClr w14:val="tx1"/>
                  </w14:solidFill>
                </w14:textFill>
              </w:rPr>
              <w:t>0.1V</w:t>
            </w:r>
          </w:p>
          <w:p>
            <w:pPr>
              <w:keepNext w:val="0"/>
              <w:keepLines w:val="0"/>
              <w:pageBreakBefore w:val="0"/>
              <w:widowControl w:val="0"/>
              <w:tabs>
                <w:tab w:val="left" w:pos="567"/>
              </w:tabs>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输出电流误差±</w:t>
            </w:r>
            <w:r>
              <w:rPr>
                <w:rFonts w:ascii="Times New Roman" w:hAnsi="Times New Roman" w:eastAsia="宋体" w:cs="宋体"/>
                <w:i w:val="0"/>
                <w:iCs w:val="0"/>
                <w:caps w:val="0"/>
                <w:smallCaps w:val="0"/>
                <w:color w:val="000000" w:themeColor="text1"/>
                <w:sz w:val="21"/>
                <w:szCs w:val="21"/>
                <w14:textFill>
                  <w14:solidFill>
                    <w14:schemeClr w14:val="tx1"/>
                  </w14:solidFill>
                </w14:textFill>
              </w:rPr>
              <w:t>0.04A</w:t>
            </w:r>
          </w:p>
        </w:tc>
        <w:tc>
          <w:tcPr>
            <w:tcW w:w="676"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3"/>
              <w:keepNext w:val="0"/>
              <w:keepLines w:val="0"/>
              <w:pageBreakBefore w:val="0"/>
              <w:widowControl w:val="0"/>
              <w:numPr>
                <w:ilvl w:val="0"/>
                <w:numId w:val="35"/>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宋体"/>
                <w:i w:val="0"/>
                <w:iCs w:val="0"/>
                <w:caps w:val="0"/>
                <w:smallCaps w:val="0"/>
                <w:color w:val="000000" w:themeColor="text1"/>
                <w:kern w:val="28"/>
                <w:sz w:val="21"/>
                <w:szCs w:val="21"/>
                <w:lang w:val="en-US" w:eastAsia="zh-CN" w:bidi="ar-SA"/>
                <w14:textFill>
                  <w14:solidFill>
                    <w14:schemeClr w14:val="tx1"/>
                  </w14:solidFill>
                </w14:textFill>
              </w:rPr>
            </w:pPr>
          </w:p>
        </w:tc>
        <w:tc>
          <w:tcPr>
            <w:tcW w:w="63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信号发生器</w:t>
            </w:r>
          </w:p>
        </w:tc>
        <w:tc>
          <w:tcPr>
            <w:tcW w:w="937"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输出辐射波形</w:t>
            </w:r>
          </w:p>
        </w:tc>
        <w:tc>
          <w:tcPr>
            <w:tcW w:w="1428"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ascii="Times New Roman" w:hAnsi="Times New Roman" w:eastAsia="宋体" w:cs="宋体"/>
                <w:i w:val="0"/>
                <w:iCs w:val="0"/>
                <w:caps w:val="0"/>
                <w:smallCaps w:val="0"/>
                <w:color w:val="000000" w:themeColor="text1"/>
                <w:sz w:val="21"/>
                <w:szCs w:val="21"/>
                <w14:textFill>
                  <w14:solidFill>
                    <w14:schemeClr w14:val="tx1"/>
                  </w14:solidFill>
                </w14:textFill>
              </w:rPr>
              <w:t>N5173B</w:t>
            </w:r>
          </w:p>
        </w:tc>
        <w:tc>
          <w:tcPr>
            <w:tcW w:w="1085"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right="-1" w:rightChars="0"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频率准确度允差标称值±</w:t>
            </w:r>
            <w:r>
              <w:rPr>
                <w:rFonts w:ascii="Times New Roman" w:hAnsi="Times New Roman" w:eastAsia="宋体" w:cs="宋体"/>
                <w:i w:val="0"/>
                <w:iCs w:val="0"/>
                <w:caps w:val="0"/>
                <w:smallCaps w:val="0"/>
                <w:color w:val="000000" w:themeColor="text1"/>
                <w:sz w:val="21"/>
                <w:szCs w:val="21"/>
                <w14:textFill>
                  <w14:solidFill>
                    <w14:schemeClr w14:val="tx1"/>
                  </w14:solidFill>
                </w14:textFill>
              </w:rPr>
              <w:t>0.00021%</w:t>
            </w: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；电平准确度允差±</w:t>
            </w:r>
            <w:r>
              <w:rPr>
                <w:rFonts w:ascii="Times New Roman" w:hAnsi="Times New Roman" w:eastAsia="宋体" w:cs="宋体"/>
                <w:i w:val="0"/>
                <w:iCs w:val="0"/>
                <w:caps w:val="0"/>
                <w:smallCaps w:val="0"/>
                <w:color w:val="000000" w:themeColor="text1"/>
                <w:sz w:val="21"/>
                <w:szCs w:val="21"/>
                <w14:textFill>
                  <w14:solidFill>
                    <w14:schemeClr w14:val="tx1"/>
                  </w14:solidFill>
                </w14:textFill>
              </w:rPr>
              <w:t>0.9dB</w:t>
            </w: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；相对电平准确度≤±</w:t>
            </w:r>
            <w:r>
              <w:rPr>
                <w:rFonts w:ascii="Times New Roman" w:hAnsi="Times New Roman" w:eastAsia="宋体" w:cs="宋体"/>
                <w:i w:val="0"/>
                <w:iCs w:val="0"/>
                <w:caps w:val="0"/>
                <w:smallCaps w:val="0"/>
                <w:color w:val="000000" w:themeColor="text1"/>
                <w:sz w:val="21"/>
                <w:szCs w:val="21"/>
                <w14:textFill>
                  <w14:solidFill>
                    <w14:schemeClr w14:val="tx1"/>
                  </w14:solidFill>
                </w14:textFill>
              </w:rPr>
              <w:t>3dB</w:t>
            </w: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w:t>
            </w:r>
            <w:r>
              <w:rPr>
                <w:rFonts w:ascii="Times New Roman" w:hAnsi="Times New Roman" w:eastAsia="宋体" w:cs="宋体"/>
                <w:i w:val="0"/>
                <w:iCs w:val="0"/>
                <w:caps w:val="0"/>
                <w:smallCaps w:val="0"/>
                <w:color w:val="000000" w:themeColor="text1"/>
                <w:sz w:val="21"/>
                <w:szCs w:val="21"/>
                <w14:textFill>
                  <w14:solidFill>
                    <w14:schemeClr w14:val="tx1"/>
                  </w14:solidFill>
                </w14:textFill>
              </w:rPr>
              <w:t xml:space="preserve"> PM</w:t>
            </w: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相偏准确度最大允差±</w:t>
            </w:r>
            <w:r>
              <w:rPr>
                <w:rFonts w:ascii="Times New Roman" w:hAnsi="Times New Roman" w:eastAsia="宋体" w:cs="宋体"/>
                <w:i w:val="0"/>
                <w:iCs w:val="0"/>
                <w:caps w:val="0"/>
                <w:smallCaps w:val="0"/>
                <w:color w:val="000000" w:themeColor="text1"/>
                <w:sz w:val="21"/>
                <w:szCs w:val="21"/>
                <w14:textFill>
                  <w14:solidFill>
                    <w14:schemeClr w14:val="tx1"/>
                  </w14:solidFill>
                </w14:textFill>
              </w:rPr>
              <w:t>5%</w:t>
            </w: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；调制解调失真最大允差±</w:t>
            </w:r>
            <w:r>
              <w:rPr>
                <w:rFonts w:ascii="Times New Roman" w:hAnsi="Times New Roman" w:eastAsia="宋体" w:cs="宋体"/>
                <w:i w:val="0"/>
                <w:iCs w:val="0"/>
                <w:caps w:val="0"/>
                <w:smallCaps w:val="0"/>
                <w:color w:val="000000" w:themeColor="text1"/>
                <w:sz w:val="21"/>
                <w:szCs w:val="21"/>
                <w14:textFill>
                  <w14:solidFill>
                    <w14:schemeClr w14:val="tx1"/>
                  </w14:solidFill>
                </w14:textFill>
              </w:rPr>
              <w:t>3%</w:t>
            </w: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；频谱纯度谐波最大允差＜</w:t>
            </w:r>
            <w:r>
              <w:rPr>
                <w:rFonts w:ascii="Times New Roman" w:hAnsi="Times New Roman" w:eastAsia="宋体" w:cs="宋体"/>
                <w:i w:val="0"/>
                <w:iCs w:val="0"/>
                <w:caps w:val="0"/>
                <w:smallCaps w:val="0"/>
                <w:color w:val="000000" w:themeColor="text1"/>
                <w:sz w:val="21"/>
                <w:szCs w:val="21"/>
                <w14:textFill>
                  <w14:solidFill>
                    <w14:schemeClr w14:val="tx1"/>
                  </w14:solidFill>
                </w14:textFill>
              </w:rPr>
              <w:t>-30dBc</w:t>
            </w:r>
          </w:p>
        </w:tc>
        <w:tc>
          <w:tcPr>
            <w:tcW w:w="676"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3"/>
              <w:keepNext w:val="0"/>
              <w:keepLines w:val="0"/>
              <w:pageBreakBefore w:val="0"/>
              <w:widowControl w:val="0"/>
              <w:numPr>
                <w:ilvl w:val="0"/>
                <w:numId w:val="35"/>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宋体"/>
                <w:i w:val="0"/>
                <w:iCs w:val="0"/>
                <w:caps w:val="0"/>
                <w:smallCaps w:val="0"/>
                <w:color w:val="000000" w:themeColor="text1"/>
                <w:kern w:val="28"/>
                <w:sz w:val="21"/>
                <w:szCs w:val="21"/>
                <w:lang w:val="en-US" w:eastAsia="zh-CN" w:bidi="ar-SA"/>
                <w14:textFill>
                  <w14:solidFill>
                    <w14:schemeClr w14:val="tx1"/>
                  </w14:solidFill>
                </w14:textFill>
              </w:rPr>
            </w:pPr>
          </w:p>
        </w:tc>
        <w:tc>
          <w:tcPr>
            <w:tcW w:w="63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功率计</w:t>
            </w:r>
          </w:p>
        </w:tc>
        <w:tc>
          <w:tcPr>
            <w:tcW w:w="937"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监测前向、反向</w:t>
            </w:r>
          </w:p>
        </w:tc>
        <w:tc>
          <w:tcPr>
            <w:tcW w:w="1428"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ascii="Times New Roman" w:hAnsi="Times New Roman" w:eastAsia="宋体" w:cs="宋体"/>
                <w:i w:val="0"/>
                <w:iCs w:val="0"/>
                <w:caps w:val="0"/>
                <w:smallCaps w:val="0"/>
                <w:color w:val="000000" w:themeColor="text1"/>
                <w:sz w:val="21"/>
                <w:szCs w:val="21"/>
                <w14:textFill>
                  <w14:solidFill>
                    <w14:schemeClr w14:val="tx1"/>
                  </w14:solidFill>
                </w14:textFill>
              </w:rPr>
              <w:t>N1912A</w:t>
            </w:r>
          </w:p>
        </w:tc>
        <w:tc>
          <w:tcPr>
            <w:tcW w:w="1085"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left="-4" w:leftChars="0"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功率指示误差：搭配</w:t>
            </w:r>
            <w:r>
              <w:rPr>
                <w:rFonts w:ascii="Times New Roman" w:hAnsi="Times New Roman" w:eastAsia="宋体" w:cs="宋体"/>
                <w:i w:val="0"/>
                <w:iCs w:val="0"/>
                <w:caps w:val="0"/>
                <w:smallCaps w:val="0"/>
                <w:color w:val="000000" w:themeColor="text1"/>
                <w:sz w:val="21"/>
                <w:szCs w:val="21"/>
                <w14:textFill>
                  <w14:solidFill>
                    <w14:schemeClr w14:val="tx1"/>
                  </w14:solidFill>
                </w14:textFill>
              </w:rPr>
              <w:t xml:space="preserve">N1921A: </w:t>
            </w: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w:t>
            </w:r>
            <w:r>
              <w:rPr>
                <w:rFonts w:ascii="Times New Roman" w:hAnsi="Times New Roman" w:eastAsia="宋体" w:cs="宋体"/>
                <w:i w:val="0"/>
                <w:iCs w:val="0"/>
                <w:caps w:val="0"/>
                <w:smallCaps w:val="0"/>
                <w:color w:val="000000" w:themeColor="text1"/>
                <w:sz w:val="21"/>
                <w:szCs w:val="21"/>
                <w14:textFill>
                  <w14:solidFill>
                    <w14:schemeClr w14:val="tx1"/>
                  </w14:solidFill>
                </w14:textFill>
              </w:rPr>
              <w:t>0.2dB</w:t>
            </w: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或±</w:t>
            </w:r>
            <w:r>
              <w:rPr>
                <w:rFonts w:ascii="Times New Roman" w:hAnsi="Times New Roman" w:eastAsia="宋体" w:cs="宋体"/>
                <w:i w:val="0"/>
                <w:iCs w:val="0"/>
                <w:caps w:val="0"/>
                <w:smallCaps w:val="0"/>
                <w:color w:val="000000" w:themeColor="text1"/>
                <w:sz w:val="21"/>
                <w:szCs w:val="21"/>
                <w14:textFill>
                  <w14:solidFill>
                    <w14:schemeClr w14:val="tx1"/>
                  </w14:solidFill>
                </w14:textFill>
              </w:rPr>
              <w:t>5%</w:t>
            </w:r>
          </w:p>
        </w:tc>
        <w:tc>
          <w:tcPr>
            <w:tcW w:w="676"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3"/>
              <w:keepNext w:val="0"/>
              <w:keepLines w:val="0"/>
              <w:pageBreakBefore w:val="0"/>
              <w:widowControl w:val="0"/>
              <w:numPr>
                <w:ilvl w:val="0"/>
                <w:numId w:val="35"/>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宋体"/>
                <w:i w:val="0"/>
                <w:iCs w:val="0"/>
                <w:caps w:val="0"/>
                <w:smallCaps w:val="0"/>
                <w:color w:val="000000" w:themeColor="text1"/>
                <w:kern w:val="28"/>
                <w:sz w:val="21"/>
                <w:szCs w:val="21"/>
                <w:lang w:val="en-US" w:eastAsia="zh-CN" w:bidi="ar-SA"/>
                <w14:textFill>
                  <w14:solidFill>
                    <w14:schemeClr w14:val="tx1"/>
                  </w14:solidFill>
                </w14:textFill>
              </w:rPr>
            </w:pPr>
          </w:p>
        </w:tc>
        <w:tc>
          <w:tcPr>
            <w:tcW w:w="63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ascii="Times New Roman" w:hAnsi="Times New Roman" w:eastAsia="宋体" w:cs="宋体"/>
                <w:i w:val="0"/>
                <w:iCs w:val="0"/>
                <w:caps w:val="0"/>
                <w:smallCaps w:val="0"/>
                <w:color w:val="000000" w:themeColor="text1"/>
                <w:sz w:val="21"/>
                <w:szCs w:val="21"/>
                <w14:textFill>
                  <w14:solidFill>
                    <w14:schemeClr w14:val="tx1"/>
                  </w14:solidFill>
                </w14:textFill>
              </w:rPr>
              <w:t>功率计探头</w:t>
            </w:r>
          </w:p>
        </w:tc>
        <w:tc>
          <w:tcPr>
            <w:tcW w:w="937"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监测前向、反向</w:t>
            </w:r>
          </w:p>
        </w:tc>
        <w:tc>
          <w:tcPr>
            <w:tcW w:w="1428"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ascii="Times New Roman" w:hAnsi="Times New Roman" w:eastAsia="宋体" w:cs="宋体"/>
                <w:i w:val="0"/>
                <w:iCs w:val="0"/>
                <w:caps w:val="0"/>
                <w:smallCaps w:val="0"/>
                <w:color w:val="000000" w:themeColor="text1"/>
                <w:sz w:val="21"/>
                <w:szCs w:val="21"/>
                <w14:textFill>
                  <w14:solidFill>
                    <w14:schemeClr w14:val="tx1"/>
                  </w14:solidFill>
                </w14:textFill>
              </w:rPr>
              <w:t>N1921A</w:t>
            </w:r>
          </w:p>
        </w:tc>
        <w:tc>
          <w:tcPr>
            <w:tcW w:w="1085"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校准因子范围</w:t>
            </w:r>
            <w:r>
              <w:rPr>
                <w:rFonts w:ascii="Times New Roman" w:hAnsi="Times New Roman" w:eastAsia="宋体" w:cs="宋体"/>
                <w:i w:val="0"/>
                <w:iCs w:val="0"/>
                <w:caps w:val="0"/>
                <w:smallCaps w:val="0"/>
                <w:color w:val="000000" w:themeColor="text1"/>
                <w:sz w:val="21"/>
                <w:szCs w:val="21"/>
                <w14:textFill>
                  <w14:solidFill>
                    <w14:schemeClr w14:val="tx1"/>
                  </w14:solidFill>
                </w14:textFill>
              </w:rPr>
              <w:t>100%</w:t>
            </w: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w:t>
            </w:r>
            <w:r>
              <w:rPr>
                <w:rFonts w:ascii="Times New Roman" w:hAnsi="Times New Roman" w:eastAsia="宋体" w:cs="宋体"/>
                <w:i w:val="0"/>
                <w:iCs w:val="0"/>
                <w:caps w:val="0"/>
                <w:smallCaps w:val="0"/>
                <w:color w:val="000000" w:themeColor="text1"/>
                <w:sz w:val="21"/>
                <w:szCs w:val="21"/>
                <w14:textFill>
                  <w14:solidFill>
                    <w14:schemeClr w14:val="tx1"/>
                  </w14:solidFill>
                </w14:textFill>
              </w:rPr>
              <w:t>5%</w:t>
            </w:r>
          </w:p>
        </w:tc>
        <w:tc>
          <w:tcPr>
            <w:tcW w:w="676"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3"/>
              <w:keepNext w:val="0"/>
              <w:keepLines w:val="0"/>
              <w:pageBreakBefore w:val="0"/>
              <w:widowControl w:val="0"/>
              <w:numPr>
                <w:ilvl w:val="0"/>
                <w:numId w:val="35"/>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宋体"/>
                <w:i w:val="0"/>
                <w:iCs w:val="0"/>
                <w:caps w:val="0"/>
                <w:smallCaps w:val="0"/>
                <w:color w:val="000000" w:themeColor="text1"/>
                <w:kern w:val="28"/>
                <w:sz w:val="21"/>
                <w:szCs w:val="21"/>
                <w:lang w:val="en-US" w:eastAsia="zh-CN" w:bidi="ar-SA"/>
                <w14:textFill>
                  <w14:solidFill>
                    <w14:schemeClr w14:val="tx1"/>
                  </w14:solidFill>
                </w14:textFill>
              </w:rPr>
            </w:pPr>
          </w:p>
        </w:tc>
        <w:tc>
          <w:tcPr>
            <w:tcW w:w="63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ascii="Times New Roman" w:hAnsi="Times New Roman" w:eastAsia="宋体" w:cs="宋体"/>
                <w:i w:val="0"/>
                <w:iCs w:val="0"/>
                <w:caps w:val="0"/>
                <w:smallCaps w:val="0"/>
                <w:color w:val="000000" w:themeColor="text1"/>
                <w:sz w:val="21"/>
                <w:szCs w:val="21"/>
                <w14:textFill>
                  <w14:solidFill>
                    <w14:schemeClr w14:val="tx1"/>
                  </w14:solidFill>
                </w14:textFill>
              </w:rPr>
              <w:t>功率放大器</w:t>
            </w:r>
          </w:p>
        </w:tc>
        <w:tc>
          <w:tcPr>
            <w:tcW w:w="937" w:type="pct"/>
            <w:gridSpan w:val="2"/>
            <w:vMerge w:val="restar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信号放大</w:t>
            </w:r>
          </w:p>
        </w:tc>
        <w:tc>
          <w:tcPr>
            <w:tcW w:w="1428"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ascii="Times New Roman" w:hAnsi="Times New Roman" w:eastAsia="宋体" w:cs="宋体"/>
                <w:i w:val="0"/>
                <w:iCs w:val="0"/>
                <w:caps w:val="0"/>
                <w:smallCaps w:val="0"/>
                <w:color w:val="000000" w:themeColor="text1"/>
                <w:sz w:val="21"/>
                <w:szCs w:val="21"/>
                <w14:textFill>
                  <w14:solidFill>
                    <w14:schemeClr w14:val="tx1"/>
                  </w14:solidFill>
                </w14:textFill>
              </w:rPr>
              <w:t>NTWPA-0081020001000E</w:t>
            </w:r>
          </w:p>
        </w:tc>
        <w:tc>
          <w:tcPr>
            <w:tcW w:w="1085"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精度：功率</w:t>
            </w:r>
            <w:r>
              <w:rPr>
                <w:rFonts w:ascii="Times New Roman" w:hAnsi="Times New Roman" w:eastAsia="宋体" w:cs="宋体"/>
                <w:i w:val="0"/>
                <w:iCs w:val="0"/>
                <w:caps w:val="0"/>
                <w:smallCaps w:val="0"/>
                <w:color w:val="000000" w:themeColor="text1"/>
                <w:sz w:val="21"/>
                <w:szCs w:val="21"/>
                <w14:textFill>
                  <w14:solidFill>
                    <w14:schemeClr w14:val="tx1"/>
                  </w14:solidFill>
                </w14:textFill>
              </w:rPr>
              <w:t>80MHz</w:t>
            </w: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w:t>
            </w:r>
            <w:r>
              <w:rPr>
                <w:rFonts w:ascii="Times New Roman" w:hAnsi="Times New Roman" w:eastAsia="宋体" w:cs="宋体"/>
                <w:i w:val="0"/>
                <w:iCs w:val="0"/>
                <w:caps w:val="0"/>
                <w:smallCaps w:val="0"/>
                <w:color w:val="000000" w:themeColor="text1"/>
                <w:sz w:val="21"/>
                <w:szCs w:val="21"/>
                <w14:textFill>
                  <w14:solidFill>
                    <w14:schemeClr w14:val="tx1"/>
                  </w14:solidFill>
                </w14:textFill>
              </w:rPr>
              <w:t>400MHz</w:t>
            </w: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增益≥</w:t>
            </w:r>
            <w:r>
              <w:rPr>
                <w:rFonts w:ascii="Times New Roman" w:hAnsi="Times New Roman" w:eastAsia="宋体" w:cs="宋体"/>
                <w:i w:val="0"/>
                <w:iCs w:val="0"/>
                <w:caps w:val="0"/>
                <w:smallCaps w:val="0"/>
                <w:color w:val="000000" w:themeColor="text1"/>
                <w:sz w:val="21"/>
                <w:szCs w:val="21"/>
                <w14:textFill>
                  <w14:solidFill>
                    <w14:schemeClr w14:val="tx1"/>
                  </w14:solidFill>
                </w14:textFill>
              </w:rPr>
              <w:t>63dB,400MHz</w:t>
            </w: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w:t>
            </w:r>
            <w:r>
              <w:rPr>
                <w:rFonts w:ascii="Times New Roman" w:hAnsi="Times New Roman" w:eastAsia="宋体" w:cs="宋体"/>
                <w:i w:val="0"/>
                <w:iCs w:val="0"/>
                <w:caps w:val="0"/>
                <w:smallCaps w:val="0"/>
                <w:color w:val="000000" w:themeColor="text1"/>
                <w:sz w:val="21"/>
                <w:szCs w:val="21"/>
                <w14:textFill>
                  <w14:solidFill>
                    <w14:schemeClr w14:val="tx1"/>
                  </w14:solidFill>
                </w14:textFill>
              </w:rPr>
              <w:t>1000MHz</w:t>
            </w: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增益≥</w:t>
            </w:r>
            <w:r>
              <w:rPr>
                <w:rFonts w:ascii="Times New Roman" w:hAnsi="Times New Roman" w:eastAsia="宋体" w:cs="宋体"/>
                <w:i w:val="0"/>
                <w:iCs w:val="0"/>
                <w:caps w:val="0"/>
                <w:smallCaps w:val="0"/>
                <w:color w:val="000000" w:themeColor="text1"/>
                <w:sz w:val="21"/>
                <w:szCs w:val="21"/>
                <w14:textFill>
                  <w14:solidFill>
                    <w14:schemeClr w14:val="tx1"/>
                  </w14:solidFill>
                </w14:textFill>
              </w:rPr>
              <w:t>60dB</w:t>
            </w:r>
          </w:p>
        </w:tc>
        <w:tc>
          <w:tcPr>
            <w:tcW w:w="676"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3"/>
              <w:keepNext w:val="0"/>
              <w:keepLines w:val="0"/>
              <w:pageBreakBefore w:val="0"/>
              <w:widowControl w:val="0"/>
              <w:numPr>
                <w:ilvl w:val="0"/>
                <w:numId w:val="35"/>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宋体"/>
                <w:i w:val="0"/>
                <w:iCs w:val="0"/>
                <w:caps w:val="0"/>
                <w:smallCaps w:val="0"/>
                <w:color w:val="000000" w:themeColor="text1"/>
                <w:kern w:val="28"/>
                <w:sz w:val="21"/>
                <w:szCs w:val="21"/>
                <w:lang w:val="en-US" w:eastAsia="zh-CN" w:bidi="ar-SA"/>
                <w14:textFill>
                  <w14:solidFill>
                    <w14:schemeClr w14:val="tx1"/>
                  </w14:solidFill>
                </w14:textFill>
              </w:rPr>
            </w:pPr>
          </w:p>
        </w:tc>
        <w:tc>
          <w:tcPr>
            <w:tcW w:w="63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ascii="Times New Roman" w:hAnsi="Times New Roman" w:eastAsia="宋体" w:cs="宋体"/>
                <w:i w:val="0"/>
                <w:iCs w:val="0"/>
                <w:caps w:val="0"/>
                <w:smallCaps w:val="0"/>
                <w:color w:val="000000" w:themeColor="text1"/>
                <w:sz w:val="21"/>
                <w:szCs w:val="21"/>
                <w14:textFill>
                  <w14:solidFill>
                    <w14:schemeClr w14:val="tx1"/>
                  </w14:solidFill>
                </w14:textFill>
              </w:rPr>
              <w:t>功率放大器</w:t>
            </w:r>
          </w:p>
        </w:tc>
        <w:tc>
          <w:tcPr>
            <w:tcW w:w="937" w:type="pct"/>
            <w:gridSpan w:val="2"/>
            <w:vMerge w:val="continue"/>
            <w:vAlign w:val="center"/>
          </w:tcPr>
          <w:p>
            <w:pPr>
              <w:keepNext w:val="0"/>
              <w:keepLines w:val="0"/>
              <w:pageBreakBefore w:val="0"/>
              <w:widowControl w:val="0"/>
              <w:numPr>
                <w:ilvl w:val="0"/>
                <w:numId w:val="17"/>
              </w:numPr>
              <w:tabs>
                <w:tab w:val="left" w:pos="0"/>
              </w:tabs>
              <w:kinsoku/>
              <w:wordWrap/>
              <w:overflowPunct/>
              <w:topLinePunct w:val="0"/>
              <w:autoSpaceDE/>
              <w:autoSpaceDN/>
              <w:bidi w:val="0"/>
              <w:adjustRightInd/>
              <w:snapToGrid/>
              <w:spacing w:before="156" w:beforeLines="50" w:line="360" w:lineRule="auto"/>
              <w:ind w:left="425" w:leftChars="0" w:firstLine="0" w:firstLineChars="0"/>
              <w:jc w:val="center"/>
              <w:textAlignment w:val="auto"/>
              <w:outlineLvl w:val="0"/>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p>
        </w:tc>
        <w:tc>
          <w:tcPr>
            <w:tcW w:w="1428"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ascii="Times New Roman" w:hAnsi="Times New Roman" w:eastAsia="宋体" w:cs="宋体"/>
                <w:i w:val="0"/>
                <w:iCs w:val="0"/>
                <w:caps w:val="0"/>
                <w:smallCaps w:val="0"/>
                <w:color w:val="000000" w:themeColor="text1"/>
                <w:sz w:val="21"/>
                <w:szCs w:val="21"/>
                <w14:textFill>
                  <w14:solidFill>
                    <w14:schemeClr w14:val="tx1"/>
                  </w14:solidFill>
                </w14:textFill>
              </w:rPr>
              <w:t>NTWPA-1025250</w:t>
            </w:r>
          </w:p>
        </w:tc>
        <w:tc>
          <w:tcPr>
            <w:tcW w:w="1085"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精度：功率</w:t>
            </w:r>
            <w:r>
              <w:rPr>
                <w:rFonts w:ascii="Times New Roman" w:hAnsi="Times New Roman" w:eastAsia="宋体" w:cs="宋体"/>
                <w:i w:val="0"/>
                <w:iCs w:val="0"/>
                <w:caps w:val="0"/>
                <w:smallCaps w:val="0"/>
                <w:color w:val="000000" w:themeColor="text1"/>
                <w:sz w:val="21"/>
                <w:szCs w:val="21"/>
                <w14:textFill>
                  <w14:solidFill>
                    <w14:schemeClr w14:val="tx1"/>
                  </w14:solidFill>
                </w14:textFill>
              </w:rPr>
              <w:t>1GHz</w:t>
            </w: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w:t>
            </w:r>
            <w:r>
              <w:rPr>
                <w:rFonts w:ascii="Times New Roman" w:hAnsi="Times New Roman" w:eastAsia="宋体" w:cs="宋体"/>
                <w:i w:val="0"/>
                <w:iCs w:val="0"/>
                <w:caps w:val="0"/>
                <w:smallCaps w:val="0"/>
                <w:color w:val="000000" w:themeColor="text1"/>
                <w:sz w:val="21"/>
                <w:szCs w:val="21"/>
                <w14:textFill>
                  <w14:solidFill>
                    <w14:schemeClr w14:val="tx1"/>
                  </w14:solidFill>
                </w14:textFill>
              </w:rPr>
              <w:t>2.5GHz</w:t>
            </w: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增益≥</w:t>
            </w:r>
            <w:r>
              <w:rPr>
                <w:rFonts w:ascii="Times New Roman" w:hAnsi="Times New Roman" w:eastAsia="宋体" w:cs="宋体"/>
                <w:i w:val="0"/>
                <w:iCs w:val="0"/>
                <w:caps w:val="0"/>
                <w:smallCaps w:val="0"/>
                <w:color w:val="000000" w:themeColor="text1"/>
                <w:sz w:val="21"/>
                <w:szCs w:val="21"/>
                <w14:textFill>
                  <w14:solidFill>
                    <w14:schemeClr w14:val="tx1"/>
                  </w14:solidFill>
                </w14:textFill>
              </w:rPr>
              <w:t>54dB</w:t>
            </w:r>
          </w:p>
        </w:tc>
        <w:tc>
          <w:tcPr>
            <w:tcW w:w="676"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3"/>
              <w:keepNext w:val="0"/>
              <w:keepLines w:val="0"/>
              <w:pageBreakBefore w:val="0"/>
              <w:widowControl w:val="0"/>
              <w:numPr>
                <w:ilvl w:val="0"/>
                <w:numId w:val="35"/>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宋体"/>
                <w:i w:val="0"/>
                <w:iCs w:val="0"/>
                <w:caps w:val="0"/>
                <w:smallCaps w:val="0"/>
                <w:color w:val="000000" w:themeColor="text1"/>
                <w:kern w:val="28"/>
                <w:sz w:val="21"/>
                <w:szCs w:val="21"/>
                <w:lang w:val="en-US" w:eastAsia="zh-CN" w:bidi="ar-SA"/>
                <w14:textFill>
                  <w14:solidFill>
                    <w14:schemeClr w14:val="tx1"/>
                  </w14:solidFill>
                </w14:textFill>
              </w:rPr>
            </w:pPr>
          </w:p>
        </w:tc>
        <w:tc>
          <w:tcPr>
            <w:tcW w:w="63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ascii="Times New Roman" w:hAnsi="Times New Roman" w:eastAsia="宋体" w:cs="宋体"/>
                <w:i w:val="0"/>
                <w:iCs w:val="0"/>
                <w:caps w:val="0"/>
                <w:smallCaps w:val="0"/>
                <w:color w:val="000000" w:themeColor="text1"/>
                <w:sz w:val="21"/>
                <w:szCs w:val="21"/>
                <w14:textFill>
                  <w14:solidFill>
                    <w14:schemeClr w14:val="tx1"/>
                  </w14:solidFill>
                </w14:textFill>
              </w:rPr>
              <w:t>功率放大器</w:t>
            </w:r>
          </w:p>
        </w:tc>
        <w:tc>
          <w:tcPr>
            <w:tcW w:w="937" w:type="pct"/>
            <w:gridSpan w:val="2"/>
            <w:vMerge w:val="continue"/>
            <w:vAlign w:val="center"/>
          </w:tcPr>
          <w:p>
            <w:pPr>
              <w:keepNext w:val="0"/>
              <w:keepLines w:val="0"/>
              <w:pageBreakBefore w:val="0"/>
              <w:widowControl w:val="0"/>
              <w:numPr>
                <w:ilvl w:val="0"/>
                <w:numId w:val="17"/>
              </w:numPr>
              <w:tabs>
                <w:tab w:val="left" w:pos="0"/>
              </w:tabs>
              <w:kinsoku/>
              <w:wordWrap/>
              <w:overflowPunct/>
              <w:topLinePunct w:val="0"/>
              <w:autoSpaceDE/>
              <w:autoSpaceDN/>
              <w:bidi w:val="0"/>
              <w:adjustRightInd/>
              <w:snapToGrid/>
              <w:spacing w:before="156" w:beforeLines="50" w:line="360" w:lineRule="auto"/>
              <w:ind w:left="425" w:leftChars="0" w:firstLine="0" w:firstLineChars="0"/>
              <w:jc w:val="center"/>
              <w:textAlignment w:val="auto"/>
              <w:outlineLvl w:val="0"/>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p>
        </w:tc>
        <w:tc>
          <w:tcPr>
            <w:tcW w:w="1428"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ascii="Times New Roman" w:hAnsi="Times New Roman" w:eastAsia="宋体" w:cs="宋体"/>
                <w:i w:val="0"/>
                <w:iCs w:val="0"/>
                <w:caps w:val="0"/>
                <w:smallCaps w:val="0"/>
                <w:color w:val="000000" w:themeColor="text1"/>
                <w:sz w:val="21"/>
                <w:szCs w:val="21"/>
                <w14:textFill>
                  <w14:solidFill>
                    <w14:schemeClr w14:val="tx1"/>
                  </w14:solidFill>
                </w14:textFill>
              </w:rPr>
              <w:t>NTWPA-2060200</w:t>
            </w:r>
          </w:p>
        </w:tc>
        <w:tc>
          <w:tcPr>
            <w:tcW w:w="1085"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精度：功率</w:t>
            </w:r>
            <w:r>
              <w:rPr>
                <w:rFonts w:ascii="Times New Roman" w:hAnsi="Times New Roman" w:eastAsia="宋体" w:cs="宋体"/>
                <w:i w:val="0"/>
                <w:iCs w:val="0"/>
                <w:caps w:val="0"/>
                <w:smallCaps w:val="0"/>
                <w:color w:val="000000" w:themeColor="text1"/>
                <w:sz w:val="21"/>
                <w:szCs w:val="21"/>
                <w14:textFill>
                  <w14:solidFill>
                    <w14:schemeClr w14:val="tx1"/>
                  </w14:solidFill>
                </w14:textFill>
              </w:rPr>
              <w:t>2GHz</w:t>
            </w: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w:t>
            </w:r>
            <w:r>
              <w:rPr>
                <w:rFonts w:ascii="Times New Roman" w:hAnsi="Times New Roman" w:eastAsia="宋体" w:cs="宋体"/>
                <w:i w:val="0"/>
                <w:iCs w:val="0"/>
                <w:caps w:val="0"/>
                <w:smallCaps w:val="0"/>
                <w:color w:val="000000" w:themeColor="text1"/>
                <w:sz w:val="21"/>
                <w:szCs w:val="21"/>
                <w14:textFill>
                  <w14:solidFill>
                    <w14:schemeClr w14:val="tx1"/>
                  </w14:solidFill>
                </w14:textFill>
              </w:rPr>
              <w:t>6GHz</w:t>
            </w: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增益≥</w:t>
            </w:r>
            <w:r>
              <w:rPr>
                <w:rFonts w:ascii="Times New Roman" w:hAnsi="Times New Roman" w:eastAsia="宋体" w:cs="宋体"/>
                <w:i w:val="0"/>
                <w:iCs w:val="0"/>
                <w:caps w:val="0"/>
                <w:smallCaps w:val="0"/>
                <w:color w:val="000000" w:themeColor="text1"/>
                <w:sz w:val="21"/>
                <w:szCs w:val="21"/>
                <w14:textFill>
                  <w14:solidFill>
                    <w14:schemeClr w14:val="tx1"/>
                  </w14:solidFill>
                </w14:textFill>
              </w:rPr>
              <w:t>53dB</w:t>
            </w:r>
          </w:p>
        </w:tc>
        <w:tc>
          <w:tcPr>
            <w:tcW w:w="676"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3"/>
              <w:keepNext w:val="0"/>
              <w:keepLines w:val="0"/>
              <w:pageBreakBefore w:val="0"/>
              <w:widowControl w:val="0"/>
              <w:numPr>
                <w:ilvl w:val="0"/>
                <w:numId w:val="35"/>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宋体"/>
                <w:i w:val="0"/>
                <w:iCs w:val="0"/>
                <w:caps w:val="0"/>
                <w:smallCaps w:val="0"/>
                <w:color w:val="000000" w:themeColor="text1"/>
                <w:kern w:val="28"/>
                <w:sz w:val="21"/>
                <w:szCs w:val="21"/>
                <w:lang w:val="en-US" w:eastAsia="zh-CN" w:bidi="ar-SA"/>
                <w14:textFill>
                  <w14:solidFill>
                    <w14:schemeClr w14:val="tx1"/>
                  </w14:solidFill>
                </w14:textFill>
              </w:rPr>
            </w:pPr>
          </w:p>
        </w:tc>
        <w:tc>
          <w:tcPr>
            <w:tcW w:w="63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ascii="Times New Roman" w:hAnsi="Times New Roman" w:eastAsia="宋体" w:cs="宋体"/>
                <w:i w:val="0"/>
                <w:iCs w:val="0"/>
                <w:caps w:val="0"/>
                <w:smallCaps w:val="0"/>
                <w:color w:val="000000" w:themeColor="text1"/>
                <w:sz w:val="21"/>
                <w:szCs w:val="21"/>
                <w14:textFill>
                  <w14:solidFill>
                    <w14:schemeClr w14:val="tx1"/>
                  </w14:solidFill>
                </w14:textFill>
              </w:rPr>
              <w:t>功率放大器</w:t>
            </w:r>
          </w:p>
        </w:tc>
        <w:tc>
          <w:tcPr>
            <w:tcW w:w="937" w:type="pct"/>
            <w:gridSpan w:val="2"/>
            <w:vMerge w:val="continue"/>
            <w:vAlign w:val="center"/>
          </w:tcPr>
          <w:p>
            <w:pPr>
              <w:keepNext w:val="0"/>
              <w:keepLines w:val="0"/>
              <w:pageBreakBefore w:val="0"/>
              <w:widowControl w:val="0"/>
              <w:numPr>
                <w:ilvl w:val="0"/>
                <w:numId w:val="17"/>
              </w:numPr>
              <w:tabs>
                <w:tab w:val="left" w:pos="0"/>
              </w:tabs>
              <w:kinsoku/>
              <w:wordWrap/>
              <w:overflowPunct/>
              <w:topLinePunct w:val="0"/>
              <w:autoSpaceDE/>
              <w:autoSpaceDN/>
              <w:bidi w:val="0"/>
              <w:adjustRightInd/>
              <w:snapToGrid/>
              <w:spacing w:before="156" w:beforeLines="50" w:line="360" w:lineRule="auto"/>
              <w:ind w:left="425" w:leftChars="0" w:firstLine="0" w:firstLineChars="0"/>
              <w:jc w:val="center"/>
              <w:textAlignment w:val="auto"/>
              <w:outlineLvl w:val="0"/>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p>
        </w:tc>
        <w:tc>
          <w:tcPr>
            <w:tcW w:w="1428"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ascii="Times New Roman" w:hAnsi="Times New Roman" w:eastAsia="宋体" w:cs="宋体"/>
                <w:i w:val="0"/>
                <w:iCs w:val="0"/>
                <w:caps w:val="0"/>
                <w:smallCaps w:val="0"/>
                <w:color w:val="000000" w:themeColor="text1"/>
                <w:sz w:val="21"/>
                <w:szCs w:val="21"/>
                <w14:textFill>
                  <w14:solidFill>
                    <w14:schemeClr w14:val="tx1"/>
                  </w14:solidFill>
                </w14:textFill>
              </w:rPr>
              <w:t>NTWPA-60180200</w:t>
            </w:r>
          </w:p>
        </w:tc>
        <w:tc>
          <w:tcPr>
            <w:tcW w:w="1085"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精度：功率</w:t>
            </w:r>
            <w:r>
              <w:rPr>
                <w:rFonts w:ascii="Times New Roman" w:hAnsi="Times New Roman" w:eastAsia="宋体" w:cs="宋体"/>
                <w:i w:val="0"/>
                <w:iCs w:val="0"/>
                <w:caps w:val="0"/>
                <w:smallCaps w:val="0"/>
                <w:color w:val="000000" w:themeColor="text1"/>
                <w:sz w:val="21"/>
                <w:szCs w:val="21"/>
                <w14:textFill>
                  <w14:solidFill>
                    <w14:schemeClr w14:val="tx1"/>
                  </w14:solidFill>
                </w14:textFill>
              </w:rPr>
              <w:t>6GHz</w:t>
            </w: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w:t>
            </w:r>
            <w:r>
              <w:rPr>
                <w:rFonts w:ascii="Times New Roman" w:hAnsi="Times New Roman" w:eastAsia="宋体" w:cs="宋体"/>
                <w:i w:val="0"/>
                <w:iCs w:val="0"/>
                <w:caps w:val="0"/>
                <w:smallCaps w:val="0"/>
                <w:color w:val="000000" w:themeColor="text1"/>
                <w:sz w:val="21"/>
                <w:szCs w:val="21"/>
                <w14:textFill>
                  <w14:solidFill>
                    <w14:schemeClr w14:val="tx1"/>
                  </w14:solidFill>
                </w14:textFill>
              </w:rPr>
              <w:t>18GHz</w:t>
            </w: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增益≥</w:t>
            </w:r>
            <w:r>
              <w:rPr>
                <w:rFonts w:ascii="Times New Roman" w:hAnsi="Times New Roman" w:eastAsia="宋体" w:cs="宋体"/>
                <w:i w:val="0"/>
                <w:iCs w:val="0"/>
                <w:caps w:val="0"/>
                <w:smallCaps w:val="0"/>
                <w:color w:val="000000" w:themeColor="text1"/>
                <w:sz w:val="21"/>
                <w:szCs w:val="21"/>
                <w14:textFill>
                  <w14:solidFill>
                    <w14:schemeClr w14:val="tx1"/>
                  </w14:solidFill>
                </w14:textFill>
              </w:rPr>
              <w:t>53dB</w:t>
            </w:r>
          </w:p>
        </w:tc>
        <w:tc>
          <w:tcPr>
            <w:tcW w:w="676"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3"/>
              <w:keepNext w:val="0"/>
              <w:keepLines w:val="0"/>
              <w:pageBreakBefore w:val="0"/>
              <w:widowControl w:val="0"/>
              <w:numPr>
                <w:ilvl w:val="0"/>
                <w:numId w:val="35"/>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宋体"/>
                <w:i w:val="0"/>
                <w:iCs w:val="0"/>
                <w:caps w:val="0"/>
                <w:smallCaps w:val="0"/>
                <w:color w:val="000000" w:themeColor="text1"/>
                <w:kern w:val="28"/>
                <w:sz w:val="21"/>
                <w:szCs w:val="21"/>
                <w:lang w:val="en-US" w:eastAsia="zh-CN" w:bidi="ar-SA"/>
                <w14:textFill>
                  <w14:solidFill>
                    <w14:schemeClr w14:val="tx1"/>
                  </w14:solidFill>
                </w14:textFill>
              </w:rPr>
            </w:pPr>
          </w:p>
        </w:tc>
        <w:tc>
          <w:tcPr>
            <w:tcW w:w="63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ascii="Times New Roman" w:hAnsi="Times New Roman" w:eastAsia="宋体" w:cs="宋体"/>
                <w:i w:val="0"/>
                <w:iCs w:val="0"/>
                <w:caps w:val="0"/>
                <w:smallCaps w:val="0"/>
                <w:color w:val="000000" w:themeColor="text1"/>
                <w:sz w:val="21"/>
                <w:szCs w:val="21"/>
                <w14:textFill>
                  <w14:solidFill>
                    <w14:schemeClr w14:val="tx1"/>
                  </w14:solidFill>
                </w14:textFill>
              </w:rPr>
              <w:t>固态脉冲波功放</w:t>
            </w:r>
          </w:p>
        </w:tc>
        <w:tc>
          <w:tcPr>
            <w:tcW w:w="937" w:type="pct"/>
            <w:gridSpan w:val="2"/>
            <w:vMerge w:val="continue"/>
            <w:vAlign w:val="center"/>
          </w:tcPr>
          <w:p>
            <w:pPr>
              <w:keepNext w:val="0"/>
              <w:keepLines w:val="0"/>
              <w:pageBreakBefore w:val="0"/>
              <w:widowControl w:val="0"/>
              <w:numPr>
                <w:ilvl w:val="0"/>
                <w:numId w:val="17"/>
              </w:numPr>
              <w:tabs>
                <w:tab w:val="left" w:pos="0"/>
              </w:tabs>
              <w:kinsoku/>
              <w:wordWrap/>
              <w:overflowPunct/>
              <w:topLinePunct w:val="0"/>
              <w:autoSpaceDE/>
              <w:autoSpaceDN/>
              <w:bidi w:val="0"/>
              <w:adjustRightInd/>
              <w:snapToGrid/>
              <w:spacing w:before="156" w:beforeLines="50" w:line="360" w:lineRule="auto"/>
              <w:ind w:left="425" w:leftChars="0" w:firstLine="0" w:firstLineChars="0"/>
              <w:jc w:val="center"/>
              <w:textAlignment w:val="auto"/>
              <w:outlineLvl w:val="0"/>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p>
        </w:tc>
        <w:tc>
          <w:tcPr>
            <w:tcW w:w="1428"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ascii="Times New Roman" w:hAnsi="Times New Roman" w:eastAsia="宋体" w:cs="宋体"/>
                <w:i w:val="0"/>
                <w:iCs w:val="0"/>
                <w:caps w:val="0"/>
                <w:smallCaps w:val="0"/>
                <w:color w:val="000000" w:themeColor="text1"/>
                <w:sz w:val="21"/>
                <w:szCs w:val="21"/>
                <w14:textFill>
                  <w14:solidFill>
                    <w14:schemeClr w14:val="tx1"/>
                  </w14:solidFill>
                </w14:textFill>
              </w:rPr>
              <w:t>NTWPPA-10208000</w:t>
            </w:r>
          </w:p>
        </w:tc>
        <w:tc>
          <w:tcPr>
            <w:tcW w:w="1085"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精度：增益≥</w:t>
            </w:r>
            <w:r>
              <w:rPr>
                <w:rFonts w:ascii="Times New Roman" w:hAnsi="Times New Roman" w:eastAsia="宋体" w:cs="宋体"/>
                <w:i w:val="0"/>
                <w:iCs w:val="0"/>
                <w:caps w:val="0"/>
                <w:smallCaps w:val="0"/>
                <w:color w:val="000000" w:themeColor="text1"/>
                <w:sz w:val="21"/>
                <w:szCs w:val="21"/>
                <w14:textFill>
                  <w14:solidFill>
                    <w14:schemeClr w14:val="tx1"/>
                  </w14:solidFill>
                </w14:textFill>
              </w:rPr>
              <w:t>69dB</w:t>
            </w: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；驻波比＜</w:t>
            </w:r>
            <w:r>
              <w:rPr>
                <w:rFonts w:ascii="Times New Roman" w:hAnsi="Times New Roman" w:eastAsia="宋体" w:cs="宋体"/>
                <w:i w:val="0"/>
                <w:iCs w:val="0"/>
                <w:caps w:val="0"/>
                <w:smallCaps w:val="0"/>
                <w:color w:val="000000" w:themeColor="text1"/>
                <w:sz w:val="21"/>
                <w:szCs w:val="21"/>
                <w14:textFill>
                  <w14:solidFill>
                    <w14:schemeClr w14:val="tx1"/>
                  </w14:solidFill>
                </w14:textFill>
              </w:rPr>
              <w:t>2</w:t>
            </w: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；谐波＜</w:t>
            </w:r>
            <w:r>
              <w:rPr>
                <w:rFonts w:ascii="Times New Roman" w:hAnsi="Times New Roman" w:eastAsia="宋体" w:cs="宋体"/>
                <w:i w:val="0"/>
                <w:iCs w:val="0"/>
                <w:caps w:val="0"/>
                <w:smallCaps w:val="0"/>
                <w:color w:val="000000" w:themeColor="text1"/>
                <w:sz w:val="21"/>
                <w:szCs w:val="21"/>
                <w14:textFill>
                  <w14:solidFill>
                    <w14:schemeClr w14:val="tx1"/>
                  </w14:solidFill>
                </w14:textFill>
              </w:rPr>
              <w:t>-15dBc</w:t>
            </w:r>
          </w:p>
        </w:tc>
        <w:tc>
          <w:tcPr>
            <w:tcW w:w="676"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3"/>
              <w:keepNext w:val="0"/>
              <w:keepLines w:val="0"/>
              <w:pageBreakBefore w:val="0"/>
              <w:widowControl w:val="0"/>
              <w:numPr>
                <w:ilvl w:val="0"/>
                <w:numId w:val="35"/>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宋体"/>
                <w:i w:val="0"/>
                <w:iCs w:val="0"/>
                <w:caps w:val="0"/>
                <w:smallCaps w:val="0"/>
                <w:color w:val="000000" w:themeColor="text1"/>
                <w:kern w:val="28"/>
                <w:sz w:val="21"/>
                <w:szCs w:val="21"/>
                <w:lang w:val="en-US" w:eastAsia="zh-CN" w:bidi="ar-SA"/>
                <w14:textFill>
                  <w14:solidFill>
                    <w14:schemeClr w14:val="tx1"/>
                  </w14:solidFill>
                </w14:textFill>
              </w:rPr>
            </w:pPr>
          </w:p>
        </w:tc>
        <w:tc>
          <w:tcPr>
            <w:tcW w:w="63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ascii="Times New Roman" w:hAnsi="Times New Roman" w:eastAsia="宋体" w:cs="宋体"/>
                <w:i w:val="0"/>
                <w:iCs w:val="0"/>
                <w:caps w:val="0"/>
                <w:smallCaps w:val="0"/>
                <w:color w:val="000000" w:themeColor="text1"/>
                <w:sz w:val="21"/>
                <w:szCs w:val="21"/>
                <w14:textFill>
                  <w14:solidFill>
                    <w14:schemeClr w14:val="tx1"/>
                  </w14:solidFill>
                </w14:textFill>
              </w:rPr>
              <w:t>固态脉冲波功放</w:t>
            </w:r>
          </w:p>
        </w:tc>
        <w:tc>
          <w:tcPr>
            <w:tcW w:w="937" w:type="pct"/>
            <w:gridSpan w:val="2"/>
            <w:vMerge w:val="continue"/>
            <w:vAlign w:val="center"/>
          </w:tcPr>
          <w:p>
            <w:pPr>
              <w:keepNext w:val="0"/>
              <w:keepLines w:val="0"/>
              <w:pageBreakBefore w:val="0"/>
              <w:widowControl w:val="0"/>
              <w:numPr>
                <w:ilvl w:val="0"/>
                <w:numId w:val="17"/>
              </w:numPr>
              <w:tabs>
                <w:tab w:val="left" w:pos="0"/>
              </w:tabs>
              <w:kinsoku/>
              <w:wordWrap/>
              <w:overflowPunct/>
              <w:topLinePunct w:val="0"/>
              <w:autoSpaceDE/>
              <w:autoSpaceDN/>
              <w:bidi w:val="0"/>
              <w:adjustRightInd/>
              <w:snapToGrid/>
              <w:spacing w:before="156" w:beforeLines="50" w:line="360" w:lineRule="auto"/>
              <w:ind w:left="425" w:leftChars="0" w:firstLine="0" w:firstLineChars="0"/>
              <w:jc w:val="center"/>
              <w:textAlignment w:val="auto"/>
              <w:outlineLvl w:val="0"/>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p>
        </w:tc>
        <w:tc>
          <w:tcPr>
            <w:tcW w:w="1428"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ascii="Times New Roman" w:hAnsi="Times New Roman" w:eastAsia="宋体" w:cs="宋体"/>
                <w:i w:val="0"/>
                <w:iCs w:val="0"/>
                <w:caps w:val="0"/>
                <w:smallCaps w:val="0"/>
                <w:color w:val="000000" w:themeColor="text1"/>
                <w:sz w:val="21"/>
                <w:szCs w:val="21"/>
                <w14:textFill>
                  <w14:solidFill>
                    <w14:schemeClr w14:val="tx1"/>
                  </w14:solidFill>
                </w14:textFill>
              </w:rPr>
              <w:t>NTWPPA-204012000</w:t>
            </w:r>
          </w:p>
        </w:tc>
        <w:tc>
          <w:tcPr>
            <w:tcW w:w="1085"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精度：增益≥</w:t>
            </w:r>
            <w:r>
              <w:rPr>
                <w:rFonts w:ascii="Times New Roman" w:hAnsi="Times New Roman" w:eastAsia="宋体" w:cs="宋体"/>
                <w:i w:val="0"/>
                <w:iCs w:val="0"/>
                <w:caps w:val="0"/>
                <w:smallCaps w:val="0"/>
                <w:color w:val="000000" w:themeColor="text1"/>
                <w:sz w:val="21"/>
                <w:szCs w:val="21"/>
                <w14:textFill>
                  <w14:solidFill>
                    <w14:schemeClr w14:val="tx1"/>
                  </w14:solidFill>
                </w14:textFill>
              </w:rPr>
              <w:t>70dB</w:t>
            </w: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；驻波比＜</w:t>
            </w:r>
            <w:r>
              <w:rPr>
                <w:rFonts w:ascii="Times New Roman" w:hAnsi="Times New Roman" w:eastAsia="宋体" w:cs="宋体"/>
                <w:i w:val="0"/>
                <w:iCs w:val="0"/>
                <w:caps w:val="0"/>
                <w:smallCaps w:val="0"/>
                <w:color w:val="000000" w:themeColor="text1"/>
                <w:sz w:val="21"/>
                <w:szCs w:val="21"/>
                <w14:textFill>
                  <w14:solidFill>
                    <w14:schemeClr w14:val="tx1"/>
                  </w14:solidFill>
                </w14:textFill>
              </w:rPr>
              <w:t>2</w:t>
            </w: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；谐波＜</w:t>
            </w:r>
            <w:r>
              <w:rPr>
                <w:rFonts w:ascii="Times New Roman" w:hAnsi="Times New Roman" w:eastAsia="宋体" w:cs="宋体"/>
                <w:i w:val="0"/>
                <w:iCs w:val="0"/>
                <w:caps w:val="0"/>
                <w:smallCaps w:val="0"/>
                <w:color w:val="000000" w:themeColor="text1"/>
                <w:sz w:val="21"/>
                <w:szCs w:val="21"/>
                <w14:textFill>
                  <w14:solidFill>
                    <w14:schemeClr w14:val="tx1"/>
                  </w14:solidFill>
                </w14:textFill>
              </w:rPr>
              <w:t>-15dBc</w:t>
            </w:r>
          </w:p>
        </w:tc>
        <w:tc>
          <w:tcPr>
            <w:tcW w:w="676"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3"/>
              <w:keepNext w:val="0"/>
              <w:keepLines w:val="0"/>
              <w:pageBreakBefore w:val="0"/>
              <w:widowControl w:val="0"/>
              <w:numPr>
                <w:ilvl w:val="0"/>
                <w:numId w:val="35"/>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宋体"/>
                <w:i w:val="0"/>
                <w:iCs w:val="0"/>
                <w:caps w:val="0"/>
                <w:smallCaps w:val="0"/>
                <w:color w:val="000000" w:themeColor="text1"/>
                <w:kern w:val="28"/>
                <w:sz w:val="21"/>
                <w:szCs w:val="21"/>
                <w:lang w:val="en-US" w:eastAsia="zh-CN" w:bidi="ar-SA"/>
                <w14:textFill>
                  <w14:solidFill>
                    <w14:schemeClr w14:val="tx1"/>
                  </w14:solidFill>
                </w14:textFill>
              </w:rPr>
            </w:pPr>
          </w:p>
        </w:tc>
        <w:tc>
          <w:tcPr>
            <w:tcW w:w="63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ascii="Times New Roman" w:hAnsi="Times New Roman" w:eastAsia="宋体" w:cs="宋体"/>
                <w:i w:val="0"/>
                <w:iCs w:val="0"/>
                <w:caps w:val="0"/>
                <w:smallCaps w:val="0"/>
                <w:color w:val="000000" w:themeColor="text1"/>
                <w:sz w:val="21"/>
                <w:szCs w:val="21"/>
                <w14:textFill>
                  <w14:solidFill>
                    <w14:schemeClr w14:val="tx1"/>
                  </w14:solidFill>
                </w14:textFill>
              </w:rPr>
              <w:t>脉冲功率放大器</w:t>
            </w:r>
          </w:p>
        </w:tc>
        <w:tc>
          <w:tcPr>
            <w:tcW w:w="937" w:type="pct"/>
            <w:gridSpan w:val="2"/>
            <w:vMerge w:val="continue"/>
            <w:vAlign w:val="center"/>
          </w:tcPr>
          <w:p>
            <w:pPr>
              <w:keepNext w:val="0"/>
              <w:keepLines w:val="0"/>
              <w:pageBreakBefore w:val="0"/>
              <w:widowControl w:val="0"/>
              <w:numPr>
                <w:ilvl w:val="0"/>
                <w:numId w:val="17"/>
              </w:numPr>
              <w:tabs>
                <w:tab w:val="left" w:pos="0"/>
              </w:tabs>
              <w:kinsoku/>
              <w:wordWrap/>
              <w:overflowPunct/>
              <w:topLinePunct w:val="0"/>
              <w:autoSpaceDE/>
              <w:autoSpaceDN/>
              <w:bidi w:val="0"/>
              <w:adjustRightInd/>
              <w:snapToGrid/>
              <w:spacing w:before="156" w:beforeLines="50" w:line="360" w:lineRule="auto"/>
              <w:ind w:left="425" w:leftChars="0" w:firstLine="0" w:firstLineChars="0"/>
              <w:jc w:val="center"/>
              <w:textAlignment w:val="auto"/>
              <w:outlineLvl w:val="0"/>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p>
        </w:tc>
        <w:tc>
          <w:tcPr>
            <w:tcW w:w="1428"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ascii="Times New Roman" w:hAnsi="Times New Roman" w:eastAsia="宋体" w:cs="宋体"/>
                <w:i w:val="0"/>
                <w:iCs w:val="0"/>
                <w:caps w:val="0"/>
                <w:smallCaps w:val="0"/>
                <w:color w:val="000000" w:themeColor="text1"/>
                <w:sz w:val="21"/>
                <w:szCs w:val="21"/>
                <w14:textFill>
                  <w14:solidFill>
                    <w14:schemeClr w14:val="tx1"/>
                  </w14:solidFill>
                </w14:textFill>
              </w:rPr>
              <w:t>SWTA-P12KC-1</w:t>
            </w:r>
          </w:p>
        </w:tc>
        <w:tc>
          <w:tcPr>
            <w:tcW w:w="1085"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精度：增益≥</w:t>
            </w:r>
            <w:r>
              <w:rPr>
                <w:rFonts w:ascii="Times New Roman" w:hAnsi="Times New Roman" w:eastAsia="宋体" w:cs="宋体"/>
                <w:i w:val="0"/>
                <w:iCs w:val="0"/>
                <w:caps w:val="0"/>
                <w:smallCaps w:val="0"/>
                <w:color w:val="000000" w:themeColor="text1"/>
                <w:sz w:val="21"/>
                <w:szCs w:val="21"/>
                <w14:textFill>
                  <w14:solidFill>
                    <w14:schemeClr w14:val="tx1"/>
                  </w14:solidFill>
                </w14:textFill>
              </w:rPr>
              <w:t>70dB</w:t>
            </w: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；驻波比＜</w:t>
            </w:r>
            <w:r>
              <w:rPr>
                <w:rFonts w:ascii="Times New Roman" w:hAnsi="Times New Roman" w:eastAsia="宋体" w:cs="宋体"/>
                <w:i w:val="0"/>
                <w:iCs w:val="0"/>
                <w:caps w:val="0"/>
                <w:smallCaps w:val="0"/>
                <w:color w:val="000000" w:themeColor="text1"/>
                <w:sz w:val="21"/>
                <w:szCs w:val="21"/>
                <w14:textFill>
                  <w14:solidFill>
                    <w14:schemeClr w14:val="tx1"/>
                  </w14:solidFill>
                </w14:textFill>
              </w:rPr>
              <w:t>2</w:t>
            </w: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；谐波＜</w:t>
            </w:r>
            <w:r>
              <w:rPr>
                <w:rFonts w:ascii="Times New Roman" w:hAnsi="Times New Roman" w:eastAsia="宋体" w:cs="宋体"/>
                <w:i w:val="0"/>
                <w:iCs w:val="0"/>
                <w:caps w:val="0"/>
                <w:smallCaps w:val="0"/>
                <w:color w:val="000000" w:themeColor="text1"/>
                <w:sz w:val="21"/>
                <w:szCs w:val="21"/>
                <w14:textFill>
                  <w14:solidFill>
                    <w14:schemeClr w14:val="tx1"/>
                  </w14:solidFill>
                </w14:textFill>
              </w:rPr>
              <w:t>-15dBc</w:t>
            </w:r>
          </w:p>
        </w:tc>
        <w:tc>
          <w:tcPr>
            <w:tcW w:w="676"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3"/>
              <w:keepNext w:val="0"/>
              <w:keepLines w:val="0"/>
              <w:pageBreakBefore w:val="0"/>
              <w:widowControl w:val="0"/>
              <w:numPr>
                <w:ilvl w:val="0"/>
                <w:numId w:val="35"/>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宋体"/>
                <w:i w:val="0"/>
                <w:iCs w:val="0"/>
                <w:caps w:val="0"/>
                <w:smallCaps w:val="0"/>
                <w:color w:val="000000" w:themeColor="text1"/>
                <w:kern w:val="28"/>
                <w:sz w:val="21"/>
                <w:szCs w:val="21"/>
                <w:lang w:val="en-US" w:eastAsia="zh-CN" w:bidi="ar-SA"/>
                <w14:textFill>
                  <w14:solidFill>
                    <w14:schemeClr w14:val="tx1"/>
                  </w14:solidFill>
                </w14:textFill>
              </w:rPr>
            </w:pPr>
          </w:p>
        </w:tc>
        <w:tc>
          <w:tcPr>
            <w:tcW w:w="63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ascii="Times New Roman" w:hAnsi="Times New Roman" w:eastAsia="宋体" w:cs="宋体"/>
                <w:i w:val="0"/>
                <w:iCs w:val="0"/>
                <w:caps w:val="0"/>
                <w:smallCaps w:val="0"/>
                <w:color w:val="000000" w:themeColor="text1"/>
                <w:sz w:val="21"/>
                <w:szCs w:val="21"/>
                <w14:textFill>
                  <w14:solidFill>
                    <w14:schemeClr w14:val="tx1"/>
                  </w14:solidFill>
                </w14:textFill>
              </w:rPr>
              <w:t>脉冲功率放大器</w:t>
            </w:r>
          </w:p>
        </w:tc>
        <w:tc>
          <w:tcPr>
            <w:tcW w:w="937" w:type="pct"/>
            <w:gridSpan w:val="2"/>
            <w:vMerge w:val="continue"/>
            <w:vAlign w:val="center"/>
          </w:tcPr>
          <w:p>
            <w:pPr>
              <w:keepNext w:val="0"/>
              <w:keepLines w:val="0"/>
              <w:pageBreakBefore w:val="0"/>
              <w:widowControl w:val="0"/>
              <w:numPr>
                <w:ilvl w:val="0"/>
                <w:numId w:val="17"/>
              </w:numPr>
              <w:tabs>
                <w:tab w:val="left" w:pos="0"/>
              </w:tabs>
              <w:kinsoku/>
              <w:wordWrap/>
              <w:overflowPunct/>
              <w:topLinePunct w:val="0"/>
              <w:autoSpaceDE/>
              <w:autoSpaceDN/>
              <w:bidi w:val="0"/>
              <w:adjustRightInd/>
              <w:snapToGrid/>
              <w:spacing w:before="156" w:beforeLines="50" w:line="360" w:lineRule="auto"/>
              <w:ind w:left="425" w:leftChars="0" w:firstLine="0" w:firstLineChars="0"/>
              <w:jc w:val="center"/>
              <w:textAlignment w:val="auto"/>
              <w:outlineLvl w:val="0"/>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p>
        </w:tc>
        <w:tc>
          <w:tcPr>
            <w:tcW w:w="1428"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ascii="Times New Roman" w:hAnsi="Times New Roman" w:eastAsia="宋体" w:cs="宋体"/>
                <w:i w:val="0"/>
                <w:iCs w:val="0"/>
                <w:caps w:val="0"/>
                <w:smallCaps w:val="0"/>
                <w:color w:val="000000" w:themeColor="text1"/>
                <w:sz w:val="21"/>
                <w:szCs w:val="21"/>
                <w14:textFill>
                  <w14:solidFill>
                    <w14:schemeClr w14:val="tx1"/>
                  </w14:solidFill>
                </w14:textFill>
              </w:rPr>
              <w:t>SWTA-P12KX/Ku-1</w:t>
            </w:r>
          </w:p>
        </w:tc>
        <w:tc>
          <w:tcPr>
            <w:tcW w:w="1085"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精度：增益≥</w:t>
            </w:r>
            <w:r>
              <w:rPr>
                <w:rFonts w:ascii="Times New Roman" w:hAnsi="Times New Roman" w:eastAsia="宋体" w:cs="宋体"/>
                <w:i w:val="0"/>
                <w:iCs w:val="0"/>
                <w:caps w:val="0"/>
                <w:smallCaps w:val="0"/>
                <w:color w:val="000000" w:themeColor="text1"/>
                <w:sz w:val="21"/>
                <w:szCs w:val="21"/>
                <w14:textFill>
                  <w14:solidFill>
                    <w14:schemeClr w14:val="tx1"/>
                  </w14:solidFill>
                </w14:textFill>
              </w:rPr>
              <w:t>69dB</w:t>
            </w: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；驻波比＜</w:t>
            </w:r>
            <w:r>
              <w:rPr>
                <w:rFonts w:ascii="Times New Roman" w:hAnsi="Times New Roman" w:eastAsia="宋体" w:cs="宋体"/>
                <w:i w:val="0"/>
                <w:iCs w:val="0"/>
                <w:caps w:val="0"/>
                <w:smallCaps w:val="0"/>
                <w:color w:val="000000" w:themeColor="text1"/>
                <w:sz w:val="21"/>
                <w:szCs w:val="21"/>
                <w14:textFill>
                  <w14:solidFill>
                    <w14:schemeClr w14:val="tx1"/>
                  </w14:solidFill>
                </w14:textFill>
              </w:rPr>
              <w:t>2</w:t>
            </w: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；谐波＜</w:t>
            </w:r>
            <w:r>
              <w:rPr>
                <w:rFonts w:ascii="Times New Roman" w:hAnsi="Times New Roman" w:eastAsia="宋体" w:cs="宋体"/>
                <w:i w:val="0"/>
                <w:iCs w:val="0"/>
                <w:caps w:val="0"/>
                <w:smallCaps w:val="0"/>
                <w:color w:val="000000" w:themeColor="text1"/>
                <w:sz w:val="21"/>
                <w:szCs w:val="21"/>
                <w14:textFill>
                  <w14:solidFill>
                    <w14:schemeClr w14:val="tx1"/>
                  </w14:solidFill>
                </w14:textFill>
              </w:rPr>
              <w:t>-15dBc</w:t>
            </w:r>
          </w:p>
        </w:tc>
        <w:tc>
          <w:tcPr>
            <w:tcW w:w="676"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3"/>
              <w:keepNext w:val="0"/>
              <w:keepLines w:val="0"/>
              <w:pageBreakBefore w:val="0"/>
              <w:widowControl w:val="0"/>
              <w:numPr>
                <w:ilvl w:val="0"/>
                <w:numId w:val="35"/>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宋体"/>
                <w:i w:val="0"/>
                <w:iCs w:val="0"/>
                <w:caps w:val="0"/>
                <w:smallCaps w:val="0"/>
                <w:color w:val="000000" w:themeColor="text1"/>
                <w:kern w:val="28"/>
                <w:sz w:val="21"/>
                <w:szCs w:val="21"/>
                <w:lang w:val="en-US" w:eastAsia="zh-CN" w:bidi="ar-SA"/>
                <w14:textFill>
                  <w14:solidFill>
                    <w14:schemeClr w14:val="tx1"/>
                  </w14:solidFill>
                </w14:textFill>
              </w:rPr>
            </w:pPr>
          </w:p>
        </w:tc>
        <w:tc>
          <w:tcPr>
            <w:tcW w:w="63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ascii="Times New Roman" w:hAnsi="Times New Roman" w:eastAsia="宋体" w:cs="宋体"/>
                <w:i w:val="0"/>
                <w:iCs w:val="0"/>
                <w:caps w:val="0"/>
                <w:smallCaps w:val="0"/>
                <w:color w:val="000000" w:themeColor="text1"/>
                <w:sz w:val="21"/>
                <w:szCs w:val="21"/>
                <w14:textFill>
                  <w14:solidFill>
                    <w14:schemeClr w14:val="tx1"/>
                  </w14:solidFill>
                </w14:textFill>
              </w:rPr>
              <w:t>定向耦合器</w:t>
            </w:r>
          </w:p>
        </w:tc>
        <w:tc>
          <w:tcPr>
            <w:tcW w:w="937" w:type="pct"/>
            <w:gridSpan w:val="2"/>
            <w:vMerge w:val="restar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辐射敏感度</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测试</w:t>
            </w:r>
          </w:p>
        </w:tc>
        <w:tc>
          <w:tcPr>
            <w:tcW w:w="1428"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ascii="Times New Roman" w:hAnsi="Times New Roman" w:eastAsia="宋体" w:cs="宋体"/>
                <w:i w:val="0"/>
                <w:iCs w:val="0"/>
                <w:caps w:val="0"/>
                <w:smallCaps w:val="0"/>
                <w:color w:val="000000" w:themeColor="text1"/>
                <w:sz w:val="21"/>
                <w:szCs w:val="21"/>
                <w14:textFill>
                  <w14:solidFill>
                    <w14:schemeClr w14:val="tx1"/>
                  </w14:solidFill>
                </w14:textFill>
              </w:rPr>
              <w:t>DC7450M1</w:t>
            </w:r>
          </w:p>
        </w:tc>
        <w:tc>
          <w:tcPr>
            <w:tcW w:w="1085"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输入端电压驻波比＜</w:t>
            </w:r>
            <w:r>
              <w:rPr>
                <w:rFonts w:ascii="Times New Roman" w:hAnsi="Times New Roman" w:eastAsia="宋体" w:cs="宋体"/>
                <w:i w:val="0"/>
                <w:iCs w:val="0"/>
                <w:caps w:val="0"/>
                <w:smallCaps w:val="0"/>
                <w:color w:val="000000" w:themeColor="text1"/>
                <w:sz w:val="21"/>
                <w:szCs w:val="21"/>
                <w14:textFill>
                  <w14:solidFill>
                    <w14:schemeClr w14:val="tx1"/>
                  </w14:solidFill>
                </w14:textFill>
              </w:rPr>
              <w:t>2</w:t>
            </w:r>
          </w:p>
        </w:tc>
        <w:tc>
          <w:tcPr>
            <w:tcW w:w="676"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3"/>
              <w:keepNext w:val="0"/>
              <w:keepLines w:val="0"/>
              <w:pageBreakBefore w:val="0"/>
              <w:widowControl w:val="0"/>
              <w:numPr>
                <w:ilvl w:val="0"/>
                <w:numId w:val="35"/>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宋体"/>
                <w:i w:val="0"/>
                <w:iCs w:val="0"/>
                <w:caps w:val="0"/>
                <w:smallCaps w:val="0"/>
                <w:color w:val="000000" w:themeColor="text1"/>
                <w:kern w:val="28"/>
                <w:sz w:val="21"/>
                <w:szCs w:val="21"/>
                <w:lang w:val="en-US" w:eastAsia="zh-CN" w:bidi="ar-SA"/>
                <w14:textFill>
                  <w14:solidFill>
                    <w14:schemeClr w14:val="tx1"/>
                  </w14:solidFill>
                </w14:textFill>
              </w:rPr>
            </w:pPr>
          </w:p>
        </w:tc>
        <w:tc>
          <w:tcPr>
            <w:tcW w:w="63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ascii="Times New Roman" w:hAnsi="Times New Roman" w:eastAsia="宋体" w:cs="宋体"/>
                <w:i w:val="0"/>
                <w:iCs w:val="0"/>
                <w:caps w:val="0"/>
                <w:smallCaps w:val="0"/>
                <w:color w:val="000000" w:themeColor="text1"/>
                <w:sz w:val="21"/>
                <w:szCs w:val="21"/>
                <w14:textFill>
                  <w14:solidFill>
                    <w14:schemeClr w14:val="tx1"/>
                  </w14:solidFill>
                </w14:textFill>
              </w:rPr>
              <w:t>定向耦合器</w:t>
            </w:r>
          </w:p>
        </w:tc>
        <w:tc>
          <w:tcPr>
            <w:tcW w:w="937" w:type="pct"/>
            <w:gridSpan w:val="2"/>
            <w:vMerge w:val="continue"/>
            <w:vAlign w:val="center"/>
          </w:tcPr>
          <w:p>
            <w:pPr>
              <w:keepNext w:val="0"/>
              <w:keepLines w:val="0"/>
              <w:pageBreakBefore w:val="0"/>
              <w:widowControl w:val="0"/>
              <w:numPr>
                <w:ilvl w:val="0"/>
                <w:numId w:val="17"/>
              </w:numPr>
              <w:tabs>
                <w:tab w:val="left" w:pos="0"/>
              </w:tabs>
              <w:kinsoku/>
              <w:wordWrap/>
              <w:overflowPunct/>
              <w:topLinePunct w:val="0"/>
              <w:autoSpaceDE/>
              <w:autoSpaceDN/>
              <w:bidi w:val="0"/>
              <w:adjustRightInd/>
              <w:snapToGrid/>
              <w:spacing w:before="156" w:beforeLines="50" w:line="360" w:lineRule="auto"/>
              <w:ind w:left="425" w:leftChars="0" w:firstLine="0" w:firstLineChars="0"/>
              <w:jc w:val="center"/>
              <w:textAlignment w:val="auto"/>
              <w:outlineLvl w:val="0"/>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p>
        </w:tc>
        <w:tc>
          <w:tcPr>
            <w:tcW w:w="1428"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ascii="Times New Roman" w:hAnsi="Times New Roman" w:eastAsia="宋体" w:cs="宋体"/>
                <w:i w:val="0"/>
                <w:iCs w:val="0"/>
                <w:caps w:val="0"/>
                <w:smallCaps w:val="0"/>
                <w:color w:val="000000" w:themeColor="text1"/>
                <w:sz w:val="21"/>
                <w:szCs w:val="21"/>
                <w14:textFill>
                  <w14:solidFill>
                    <w14:schemeClr w14:val="tx1"/>
                  </w14:solidFill>
                </w14:textFill>
              </w:rPr>
              <w:t>DC7351</w:t>
            </w:r>
          </w:p>
        </w:tc>
        <w:tc>
          <w:tcPr>
            <w:tcW w:w="1085"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输入端电压驻波比≤</w:t>
            </w:r>
            <w:r>
              <w:rPr>
                <w:rFonts w:ascii="Times New Roman" w:hAnsi="Times New Roman" w:eastAsia="宋体" w:cs="宋体"/>
                <w:i w:val="0"/>
                <w:iCs w:val="0"/>
                <w:caps w:val="0"/>
                <w:smallCaps w:val="0"/>
                <w:color w:val="000000" w:themeColor="text1"/>
                <w:sz w:val="21"/>
                <w:szCs w:val="21"/>
                <w14:textFill>
                  <w14:solidFill>
                    <w14:schemeClr w14:val="tx1"/>
                  </w14:solidFill>
                </w14:textFill>
              </w:rPr>
              <w:t>2</w:t>
            </w:r>
          </w:p>
        </w:tc>
        <w:tc>
          <w:tcPr>
            <w:tcW w:w="676"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3"/>
              <w:keepNext w:val="0"/>
              <w:keepLines w:val="0"/>
              <w:pageBreakBefore w:val="0"/>
              <w:widowControl w:val="0"/>
              <w:numPr>
                <w:ilvl w:val="0"/>
                <w:numId w:val="35"/>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宋体"/>
                <w:i w:val="0"/>
                <w:iCs w:val="0"/>
                <w:caps w:val="0"/>
                <w:smallCaps w:val="0"/>
                <w:color w:val="000000" w:themeColor="text1"/>
                <w:kern w:val="28"/>
                <w:sz w:val="21"/>
                <w:szCs w:val="21"/>
                <w:lang w:val="en-US" w:eastAsia="zh-CN" w:bidi="ar-SA"/>
                <w14:textFill>
                  <w14:solidFill>
                    <w14:schemeClr w14:val="tx1"/>
                  </w14:solidFill>
                </w14:textFill>
              </w:rPr>
            </w:pPr>
          </w:p>
        </w:tc>
        <w:tc>
          <w:tcPr>
            <w:tcW w:w="63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ascii="Times New Roman" w:hAnsi="Times New Roman" w:eastAsia="宋体" w:cs="宋体"/>
                <w:i w:val="0"/>
                <w:iCs w:val="0"/>
                <w:caps w:val="0"/>
                <w:smallCaps w:val="0"/>
                <w:color w:val="000000" w:themeColor="text1"/>
                <w:sz w:val="21"/>
                <w:szCs w:val="21"/>
                <w14:textFill>
                  <w14:solidFill>
                    <w14:schemeClr w14:val="tx1"/>
                  </w14:solidFill>
                </w14:textFill>
              </w:rPr>
              <w:t>定向耦合器</w:t>
            </w:r>
          </w:p>
        </w:tc>
        <w:tc>
          <w:tcPr>
            <w:tcW w:w="937" w:type="pct"/>
            <w:gridSpan w:val="2"/>
            <w:vMerge w:val="continue"/>
            <w:vAlign w:val="center"/>
          </w:tcPr>
          <w:p>
            <w:pPr>
              <w:keepNext w:val="0"/>
              <w:keepLines w:val="0"/>
              <w:pageBreakBefore w:val="0"/>
              <w:widowControl w:val="0"/>
              <w:numPr>
                <w:ilvl w:val="0"/>
                <w:numId w:val="17"/>
              </w:numPr>
              <w:tabs>
                <w:tab w:val="left" w:pos="0"/>
              </w:tabs>
              <w:kinsoku/>
              <w:wordWrap/>
              <w:overflowPunct/>
              <w:topLinePunct w:val="0"/>
              <w:autoSpaceDE/>
              <w:autoSpaceDN/>
              <w:bidi w:val="0"/>
              <w:adjustRightInd/>
              <w:snapToGrid/>
              <w:spacing w:before="156" w:beforeLines="50" w:line="360" w:lineRule="auto"/>
              <w:ind w:left="425" w:leftChars="0" w:firstLine="0" w:firstLineChars="0"/>
              <w:jc w:val="center"/>
              <w:textAlignment w:val="auto"/>
              <w:outlineLvl w:val="0"/>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p>
        </w:tc>
        <w:tc>
          <w:tcPr>
            <w:tcW w:w="1428"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ascii="Times New Roman" w:hAnsi="Times New Roman" w:eastAsia="宋体" w:cs="宋体"/>
                <w:i w:val="0"/>
                <w:iCs w:val="0"/>
                <w:caps w:val="0"/>
                <w:smallCaps w:val="0"/>
                <w:color w:val="000000" w:themeColor="text1"/>
                <w:sz w:val="21"/>
                <w:szCs w:val="21"/>
                <w14:textFill>
                  <w14:solidFill>
                    <w14:schemeClr w14:val="tx1"/>
                  </w14:solidFill>
                </w14:textFill>
              </w:rPr>
              <w:t>C6338-20</w:t>
            </w:r>
          </w:p>
        </w:tc>
        <w:tc>
          <w:tcPr>
            <w:tcW w:w="1085"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输入端电压驻波比＜</w:t>
            </w:r>
            <w:r>
              <w:rPr>
                <w:rFonts w:ascii="Times New Roman" w:hAnsi="Times New Roman" w:eastAsia="宋体" w:cs="宋体"/>
                <w:i w:val="0"/>
                <w:iCs w:val="0"/>
                <w:caps w:val="0"/>
                <w:smallCaps w:val="0"/>
                <w:color w:val="000000" w:themeColor="text1"/>
                <w:sz w:val="21"/>
                <w:szCs w:val="21"/>
                <w14:textFill>
                  <w14:solidFill>
                    <w14:schemeClr w14:val="tx1"/>
                  </w14:solidFill>
                </w14:textFill>
              </w:rPr>
              <w:t>2</w:t>
            </w:r>
          </w:p>
        </w:tc>
        <w:tc>
          <w:tcPr>
            <w:tcW w:w="676"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3"/>
              <w:keepNext w:val="0"/>
              <w:keepLines w:val="0"/>
              <w:pageBreakBefore w:val="0"/>
              <w:widowControl w:val="0"/>
              <w:numPr>
                <w:ilvl w:val="0"/>
                <w:numId w:val="35"/>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宋体"/>
                <w:i w:val="0"/>
                <w:iCs w:val="0"/>
                <w:caps w:val="0"/>
                <w:smallCaps w:val="0"/>
                <w:color w:val="000000" w:themeColor="text1"/>
                <w:kern w:val="28"/>
                <w:sz w:val="21"/>
                <w:szCs w:val="21"/>
                <w:lang w:val="en-US" w:eastAsia="zh-CN" w:bidi="ar-SA"/>
                <w14:textFill>
                  <w14:solidFill>
                    <w14:schemeClr w14:val="tx1"/>
                  </w14:solidFill>
                </w14:textFill>
              </w:rPr>
            </w:pPr>
          </w:p>
        </w:tc>
        <w:tc>
          <w:tcPr>
            <w:tcW w:w="63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ascii="Times New Roman" w:hAnsi="Times New Roman" w:eastAsia="宋体" w:cs="宋体"/>
                <w:i w:val="0"/>
                <w:iCs w:val="0"/>
                <w:caps w:val="0"/>
                <w:smallCaps w:val="0"/>
                <w:color w:val="000000" w:themeColor="text1"/>
                <w:sz w:val="21"/>
                <w:szCs w:val="21"/>
                <w14:textFill>
                  <w14:solidFill>
                    <w14:schemeClr w14:val="tx1"/>
                  </w14:solidFill>
                </w14:textFill>
              </w:rPr>
              <w:t>定向耦合器</w:t>
            </w:r>
          </w:p>
        </w:tc>
        <w:tc>
          <w:tcPr>
            <w:tcW w:w="937" w:type="pct"/>
            <w:gridSpan w:val="2"/>
            <w:vMerge w:val="continue"/>
            <w:vAlign w:val="center"/>
          </w:tcPr>
          <w:p>
            <w:pPr>
              <w:keepNext w:val="0"/>
              <w:keepLines w:val="0"/>
              <w:pageBreakBefore w:val="0"/>
              <w:widowControl w:val="0"/>
              <w:numPr>
                <w:ilvl w:val="0"/>
                <w:numId w:val="17"/>
              </w:numPr>
              <w:tabs>
                <w:tab w:val="left" w:pos="0"/>
              </w:tabs>
              <w:kinsoku/>
              <w:wordWrap/>
              <w:overflowPunct/>
              <w:topLinePunct w:val="0"/>
              <w:autoSpaceDE/>
              <w:autoSpaceDN/>
              <w:bidi w:val="0"/>
              <w:adjustRightInd/>
              <w:snapToGrid/>
              <w:spacing w:before="156" w:beforeLines="50" w:line="360" w:lineRule="auto"/>
              <w:ind w:left="425" w:leftChars="0" w:firstLine="0" w:firstLineChars="0"/>
              <w:jc w:val="center"/>
              <w:textAlignment w:val="auto"/>
              <w:outlineLvl w:val="0"/>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p>
        </w:tc>
        <w:tc>
          <w:tcPr>
            <w:tcW w:w="1428"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ascii="Times New Roman" w:hAnsi="Times New Roman" w:eastAsia="宋体" w:cs="宋体"/>
                <w:i w:val="0"/>
                <w:iCs w:val="0"/>
                <w:caps w:val="0"/>
                <w:smallCaps w:val="0"/>
                <w:color w:val="000000" w:themeColor="text1"/>
                <w:sz w:val="21"/>
                <w:szCs w:val="21"/>
                <w14:textFill>
                  <w14:solidFill>
                    <w14:schemeClr w14:val="tx1"/>
                  </w14:solidFill>
                </w14:textFill>
              </w:rPr>
              <w:t>C10525-20</w:t>
            </w:r>
          </w:p>
        </w:tc>
        <w:tc>
          <w:tcPr>
            <w:tcW w:w="1085"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输入端电压驻波比≤</w:t>
            </w:r>
            <w:r>
              <w:rPr>
                <w:rFonts w:ascii="Times New Roman" w:hAnsi="Times New Roman" w:eastAsia="宋体" w:cs="宋体"/>
                <w:i w:val="0"/>
                <w:iCs w:val="0"/>
                <w:caps w:val="0"/>
                <w:smallCaps w:val="0"/>
                <w:color w:val="000000" w:themeColor="text1"/>
                <w:sz w:val="21"/>
                <w:szCs w:val="21"/>
                <w14:textFill>
                  <w14:solidFill>
                    <w14:schemeClr w14:val="tx1"/>
                  </w14:solidFill>
                </w14:textFill>
              </w:rPr>
              <w:t>1.5</w:t>
            </w:r>
          </w:p>
        </w:tc>
        <w:tc>
          <w:tcPr>
            <w:tcW w:w="676"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3"/>
              <w:keepNext w:val="0"/>
              <w:keepLines w:val="0"/>
              <w:pageBreakBefore w:val="0"/>
              <w:widowControl w:val="0"/>
              <w:numPr>
                <w:ilvl w:val="0"/>
                <w:numId w:val="35"/>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宋体"/>
                <w:i w:val="0"/>
                <w:iCs w:val="0"/>
                <w:caps w:val="0"/>
                <w:smallCaps w:val="0"/>
                <w:color w:val="000000" w:themeColor="text1"/>
                <w:kern w:val="28"/>
                <w:sz w:val="21"/>
                <w:szCs w:val="21"/>
                <w:lang w:val="en-US" w:eastAsia="zh-CN" w:bidi="ar-SA"/>
                <w14:textFill>
                  <w14:solidFill>
                    <w14:schemeClr w14:val="tx1"/>
                  </w14:solidFill>
                </w14:textFill>
              </w:rPr>
            </w:pPr>
          </w:p>
        </w:tc>
        <w:tc>
          <w:tcPr>
            <w:tcW w:w="63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ascii="Times New Roman" w:hAnsi="Times New Roman" w:eastAsia="宋体" w:cs="宋体"/>
                <w:i w:val="0"/>
                <w:iCs w:val="0"/>
                <w:caps w:val="0"/>
                <w:smallCaps w:val="0"/>
                <w:color w:val="000000" w:themeColor="text1"/>
                <w:sz w:val="21"/>
                <w:szCs w:val="21"/>
                <w14:textFill>
                  <w14:solidFill>
                    <w14:schemeClr w14:val="tx1"/>
                  </w14:solidFill>
                </w14:textFill>
              </w:rPr>
              <w:t>衰减器</w:t>
            </w:r>
          </w:p>
        </w:tc>
        <w:tc>
          <w:tcPr>
            <w:tcW w:w="937"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信号衰减</w:t>
            </w:r>
          </w:p>
        </w:tc>
        <w:tc>
          <w:tcPr>
            <w:tcW w:w="1428"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ascii="Times New Roman" w:hAnsi="Times New Roman" w:eastAsia="宋体" w:cs="宋体"/>
                <w:i w:val="0"/>
                <w:iCs w:val="0"/>
                <w:caps w:val="0"/>
                <w:smallCaps w:val="0"/>
                <w:color w:val="000000" w:themeColor="text1"/>
                <w:sz w:val="21"/>
                <w:szCs w:val="21"/>
                <w14:textFill>
                  <w14:solidFill>
                    <w14:schemeClr w14:val="tx1"/>
                  </w14:solidFill>
                </w14:textFill>
              </w:rPr>
              <w:t>3M-6</w:t>
            </w:r>
          </w:p>
        </w:tc>
        <w:tc>
          <w:tcPr>
            <w:tcW w:w="1085"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精度：衰减量</w:t>
            </w:r>
            <w:r>
              <w:rPr>
                <w:rFonts w:ascii="Times New Roman" w:hAnsi="Times New Roman" w:eastAsia="宋体" w:cs="宋体"/>
                <w:i w:val="0"/>
                <w:iCs w:val="0"/>
                <w:caps w:val="0"/>
                <w:smallCaps w:val="0"/>
                <w:color w:val="000000" w:themeColor="text1"/>
                <w:sz w:val="21"/>
                <w:szCs w:val="21"/>
                <w14:textFill>
                  <w14:solidFill>
                    <w14:schemeClr w14:val="tx1"/>
                  </w14:solidFill>
                </w14:textFill>
              </w:rPr>
              <w:t>6dB</w:t>
            </w: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w:t>
            </w:r>
            <w:r>
              <w:rPr>
                <w:rFonts w:ascii="Times New Roman" w:hAnsi="Times New Roman" w:eastAsia="宋体" w:cs="宋体"/>
                <w:i w:val="0"/>
                <w:iCs w:val="0"/>
                <w:caps w:val="0"/>
                <w:smallCaps w:val="0"/>
                <w:color w:val="000000" w:themeColor="text1"/>
                <w:sz w:val="21"/>
                <w:szCs w:val="21"/>
                <w14:textFill>
                  <w14:solidFill>
                    <w14:schemeClr w14:val="tx1"/>
                  </w14:solidFill>
                </w14:textFill>
              </w:rPr>
              <w:t>1dB</w:t>
            </w:r>
          </w:p>
        </w:tc>
        <w:tc>
          <w:tcPr>
            <w:tcW w:w="676"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3"/>
              <w:keepNext w:val="0"/>
              <w:keepLines w:val="0"/>
              <w:pageBreakBefore w:val="0"/>
              <w:widowControl w:val="0"/>
              <w:numPr>
                <w:ilvl w:val="0"/>
                <w:numId w:val="35"/>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宋体"/>
                <w:i w:val="0"/>
                <w:iCs w:val="0"/>
                <w:caps w:val="0"/>
                <w:smallCaps w:val="0"/>
                <w:color w:val="000000" w:themeColor="text1"/>
                <w:kern w:val="28"/>
                <w:sz w:val="21"/>
                <w:szCs w:val="21"/>
                <w:lang w:val="en-US" w:eastAsia="zh-CN" w:bidi="ar-SA"/>
                <w14:textFill>
                  <w14:solidFill>
                    <w14:schemeClr w14:val="tx1"/>
                  </w14:solidFill>
                </w14:textFill>
              </w:rPr>
            </w:pPr>
          </w:p>
        </w:tc>
        <w:tc>
          <w:tcPr>
            <w:tcW w:w="63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ascii="Times New Roman" w:hAnsi="Times New Roman" w:eastAsia="宋体" w:cs="宋体"/>
                <w:i w:val="0"/>
                <w:iCs w:val="0"/>
                <w:caps w:val="0"/>
                <w:smallCaps w:val="0"/>
                <w:color w:val="000000" w:themeColor="text1"/>
                <w:sz w:val="21"/>
                <w:szCs w:val="21"/>
                <w14:textFill>
                  <w14:solidFill>
                    <w14:schemeClr w14:val="tx1"/>
                  </w14:solidFill>
                </w14:textFill>
              </w:rPr>
              <w:t>多功能平台</w:t>
            </w:r>
          </w:p>
        </w:tc>
        <w:tc>
          <w:tcPr>
            <w:tcW w:w="937"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输出辐射波形</w:t>
            </w:r>
          </w:p>
        </w:tc>
        <w:tc>
          <w:tcPr>
            <w:tcW w:w="1428"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ascii="Times New Roman" w:hAnsi="Times New Roman" w:eastAsia="宋体" w:cs="宋体"/>
                <w:i w:val="0"/>
                <w:iCs w:val="0"/>
                <w:caps w:val="0"/>
                <w:smallCaps w:val="0"/>
                <w:color w:val="000000" w:themeColor="text1"/>
                <w:sz w:val="21"/>
                <w:szCs w:val="21"/>
                <w14:textFill>
                  <w14:solidFill>
                    <w14:schemeClr w14:val="tx1"/>
                  </w14:solidFill>
                </w14:textFill>
              </w:rPr>
              <w:t>7000-001</w:t>
            </w:r>
          </w:p>
        </w:tc>
        <w:tc>
          <w:tcPr>
            <w:tcW w:w="1085"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混响室配套设备</w:t>
            </w:r>
          </w:p>
        </w:tc>
        <w:tc>
          <w:tcPr>
            <w:tcW w:w="676" w:type="pct"/>
            <w:gridSpan w:val="2"/>
            <w:vAlign w:val="center"/>
          </w:tcPr>
          <w:p>
            <w:pPr>
              <w:keepNext w:val="0"/>
              <w:keepLines w:val="0"/>
              <w:pageBreakBefore w:val="0"/>
              <w:widowControl w:val="0"/>
              <w:tabs>
                <w:tab w:val="left" w:pos="567"/>
              </w:tabs>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随混响室定检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3"/>
              <w:keepNext w:val="0"/>
              <w:keepLines w:val="0"/>
              <w:pageBreakBefore w:val="0"/>
              <w:widowControl w:val="0"/>
              <w:numPr>
                <w:ilvl w:val="0"/>
                <w:numId w:val="35"/>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宋体"/>
                <w:i w:val="0"/>
                <w:iCs w:val="0"/>
                <w:caps w:val="0"/>
                <w:smallCaps w:val="0"/>
                <w:color w:val="000000" w:themeColor="text1"/>
                <w:kern w:val="28"/>
                <w:sz w:val="21"/>
                <w:szCs w:val="21"/>
                <w:lang w:val="en-US" w:eastAsia="zh-CN" w:bidi="ar-SA"/>
                <w14:textFill>
                  <w14:solidFill>
                    <w14:schemeClr w14:val="tx1"/>
                  </w14:solidFill>
                </w14:textFill>
              </w:rPr>
            </w:pPr>
          </w:p>
        </w:tc>
        <w:tc>
          <w:tcPr>
            <w:tcW w:w="63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ascii="Times New Roman" w:hAnsi="Times New Roman" w:eastAsia="宋体" w:cs="宋体"/>
                <w:i w:val="0"/>
                <w:iCs w:val="0"/>
                <w:caps w:val="0"/>
                <w:smallCaps w:val="0"/>
                <w:color w:val="000000" w:themeColor="text1"/>
                <w:sz w:val="21"/>
                <w:szCs w:val="21"/>
                <w14:textFill>
                  <w14:solidFill>
                    <w14:schemeClr w14:val="tx1"/>
                  </w14:solidFill>
                </w14:textFill>
              </w:rPr>
              <w:t>混响室</w:t>
            </w:r>
          </w:p>
        </w:tc>
        <w:tc>
          <w:tcPr>
            <w:tcW w:w="937"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测试辐射敏感度环境</w:t>
            </w:r>
          </w:p>
        </w:tc>
        <w:tc>
          <w:tcPr>
            <w:tcW w:w="1428"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ascii="Times New Roman" w:hAnsi="Times New Roman" w:eastAsia="宋体" w:cs="宋体"/>
                <w:i w:val="0"/>
                <w:iCs w:val="0"/>
                <w:caps w:val="0"/>
                <w:smallCaps w:val="0"/>
                <w:color w:val="000000" w:themeColor="text1"/>
                <w:sz w:val="21"/>
                <w:szCs w:val="21"/>
                <w14:textFill>
                  <w14:solidFill>
                    <w14:schemeClr w14:val="tx1"/>
                  </w14:solidFill>
                </w14:textFill>
              </w:rPr>
              <w:t>Smart 100</w:t>
            </w:r>
          </w:p>
        </w:tc>
        <w:tc>
          <w:tcPr>
            <w:tcW w:w="1085"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场均匀性精度：每</w:t>
            </w:r>
            <w:r>
              <w:rPr>
                <w:rFonts w:ascii="Times New Roman" w:hAnsi="Times New Roman" w:eastAsia="宋体" w:cs="宋体"/>
                <w:i w:val="0"/>
                <w:iCs w:val="0"/>
                <w:caps w:val="0"/>
                <w:smallCaps w:val="0"/>
                <w:color w:val="000000" w:themeColor="text1"/>
                <w:sz w:val="21"/>
                <w:szCs w:val="21"/>
                <w14:textFill>
                  <w14:solidFill>
                    <w14:schemeClr w14:val="tx1"/>
                  </w14:solidFill>
                </w14:textFill>
              </w:rPr>
              <w:t>8</w:t>
            </w: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个频点最多可有</w:t>
            </w:r>
            <w:r>
              <w:rPr>
                <w:rFonts w:ascii="Times New Roman" w:hAnsi="Times New Roman" w:eastAsia="宋体" w:cs="宋体"/>
                <w:i w:val="0"/>
                <w:iCs w:val="0"/>
                <w:caps w:val="0"/>
                <w:smallCaps w:val="0"/>
                <w:color w:val="000000" w:themeColor="text1"/>
                <w:sz w:val="21"/>
                <w:szCs w:val="21"/>
                <w14:textFill>
                  <w14:solidFill>
                    <w14:schemeClr w14:val="tx1"/>
                  </w14:solidFill>
                </w14:textFill>
              </w:rPr>
              <w:t>3</w:t>
            </w: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个频点超过允许的标准差（但不能超出</w:t>
            </w:r>
            <w:r>
              <w:rPr>
                <w:rFonts w:ascii="Times New Roman" w:hAnsi="Times New Roman" w:eastAsia="宋体" w:cs="宋体"/>
                <w:i w:val="0"/>
                <w:iCs w:val="0"/>
                <w:caps w:val="0"/>
                <w:smallCaps w:val="0"/>
                <w:color w:val="000000" w:themeColor="text1"/>
                <w:sz w:val="21"/>
                <w:szCs w:val="21"/>
                <w14:textFill>
                  <w14:solidFill>
                    <w14:schemeClr w14:val="tx1"/>
                  </w14:solidFill>
                </w14:textFill>
              </w:rPr>
              <w:t>1dB</w:t>
            </w: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w:t>
            </w:r>
            <w:r>
              <w:rPr>
                <w:rFonts w:ascii="Times New Roman" w:hAnsi="Times New Roman" w:eastAsia="宋体" w:cs="宋体"/>
                <w:i w:val="0"/>
                <w:iCs w:val="0"/>
                <w:caps w:val="0"/>
                <w:smallCaps w:val="0"/>
                <w:color w:val="000000" w:themeColor="text1"/>
                <w:sz w:val="21"/>
                <w:szCs w:val="21"/>
                <w14:textFill>
                  <w14:solidFill>
                    <w14:schemeClr w14:val="tx1"/>
                  </w14:solidFill>
                </w14:textFill>
              </w:rPr>
              <w:t>测试软件</w:t>
            </w: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（型号：</w:t>
            </w:r>
            <w:r>
              <w:rPr>
                <w:rFonts w:ascii="Times New Roman" w:hAnsi="Times New Roman" w:eastAsia="宋体" w:cs="宋体"/>
                <w:i w:val="0"/>
                <w:iCs w:val="0"/>
                <w:caps w:val="0"/>
                <w:smallCaps w:val="0"/>
                <w:color w:val="000000" w:themeColor="text1"/>
                <w:sz w:val="21"/>
                <w:szCs w:val="21"/>
                <w14:textFill>
                  <w14:solidFill>
                    <w14:schemeClr w14:val="tx1"/>
                  </w14:solidFill>
                </w14:textFill>
              </w:rPr>
              <w:t>TILE!</w:t>
            </w: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，序列号：</w:t>
            </w:r>
            <w:r>
              <w:rPr>
                <w:rFonts w:ascii="Times New Roman" w:hAnsi="Times New Roman" w:eastAsia="宋体" w:cs="宋体"/>
                <w:i w:val="0"/>
                <w:iCs w:val="0"/>
                <w:caps w:val="0"/>
                <w:smallCaps w:val="0"/>
                <w:color w:val="000000" w:themeColor="text1"/>
                <w:sz w:val="21"/>
                <w:szCs w:val="21"/>
                <w14:textFill>
                  <w14:solidFill>
                    <w14:schemeClr w14:val="tx1"/>
                  </w14:solidFill>
                </w14:textFill>
              </w:rPr>
              <w:t>SN:00085419,</w:t>
            </w: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版本号：</w:t>
            </w:r>
            <w:r>
              <w:rPr>
                <w:rFonts w:ascii="Times New Roman" w:hAnsi="Times New Roman" w:eastAsia="宋体" w:cs="宋体"/>
                <w:i w:val="0"/>
                <w:iCs w:val="0"/>
                <w:caps w:val="0"/>
                <w:smallCaps w:val="0"/>
                <w:color w:val="000000" w:themeColor="text1"/>
                <w:sz w:val="21"/>
                <w:szCs w:val="21"/>
                <w14:textFill>
                  <w14:solidFill>
                    <w14:schemeClr w14:val="tx1"/>
                  </w14:solidFill>
                </w14:textFill>
              </w:rPr>
              <w:t>7.4.2.13</w:t>
            </w: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w:t>
            </w:r>
          </w:p>
        </w:tc>
        <w:tc>
          <w:tcPr>
            <w:tcW w:w="676" w:type="pct"/>
            <w:gridSpan w:val="2"/>
            <w:vAlign w:val="center"/>
          </w:tcPr>
          <w:p>
            <w:pPr>
              <w:keepNext w:val="0"/>
              <w:keepLines w:val="0"/>
              <w:pageBreakBefore w:val="0"/>
              <w:widowControl w:val="0"/>
              <w:tabs>
                <w:tab w:val="left" w:pos="567"/>
              </w:tabs>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3"/>
              <w:keepNext w:val="0"/>
              <w:keepLines w:val="0"/>
              <w:pageBreakBefore w:val="0"/>
              <w:widowControl w:val="0"/>
              <w:numPr>
                <w:ilvl w:val="0"/>
                <w:numId w:val="35"/>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宋体"/>
                <w:i w:val="0"/>
                <w:iCs w:val="0"/>
                <w:caps w:val="0"/>
                <w:smallCaps w:val="0"/>
                <w:color w:val="000000" w:themeColor="text1"/>
                <w:kern w:val="28"/>
                <w:sz w:val="21"/>
                <w:szCs w:val="21"/>
                <w:lang w:val="en-US" w:eastAsia="zh-CN" w:bidi="ar-SA"/>
                <w14:textFill>
                  <w14:solidFill>
                    <w14:schemeClr w14:val="tx1"/>
                  </w14:solidFill>
                </w14:textFill>
              </w:rPr>
            </w:pPr>
          </w:p>
        </w:tc>
        <w:tc>
          <w:tcPr>
            <w:tcW w:w="63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ascii="Times New Roman" w:hAnsi="Times New Roman" w:eastAsia="宋体" w:cs="宋体"/>
                <w:i w:val="0"/>
                <w:iCs w:val="0"/>
                <w:caps w:val="0"/>
                <w:smallCaps w:val="0"/>
                <w:color w:val="000000" w:themeColor="text1"/>
                <w:sz w:val="21"/>
                <w:szCs w:val="21"/>
                <w14:textFill>
                  <w14:solidFill>
                    <w14:schemeClr w14:val="tx1"/>
                  </w14:solidFill>
                </w14:textFill>
              </w:rPr>
              <w:t>频谱分析仪</w:t>
            </w:r>
          </w:p>
        </w:tc>
        <w:tc>
          <w:tcPr>
            <w:tcW w:w="937"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监测信号</w:t>
            </w:r>
          </w:p>
        </w:tc>
        <w:tc>
          <w:tcPr>
            <w:tcW w:w="1428"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ascii="Times New Roman" w:hAnsi="Times New Roman" w:eastAsia="宋体" w:cs="宋体"/>
                <w:i w:val="0"/>
                <w:iCs w:val="0"/>
                <w:caps w:val="0"/>
                <w:smallCaps w:val="0"/>
                <w:color w:val="000000" w:themeColor="text1"/>
                <w:sz w:val="21"/>
                <w:szCs w:val="21"/>
                <w14:textFill>
                  <w14:solidFill>
                    <w14:schemeClr w14:val="tx1"/>
                  </w14:solidFill>
                </w14:textFill>
              </w:rPr>
              <w:t>N9010B</w:t>
            </w:r>
          </w:p>
        </w:tc>
        <w:tc>
          <w:tcPr>
            <w:tcW w:w="1085"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频率精度：±</w:t>
            </w:r>
            <w:r>
              <w:rPr>
                <w:rFonts w:ascii="Times New Roman" w:hAnsi="Times New Roman" w:eastAsia="宋体" w:cs="宋体"/>
                <w:i w:val="0"/>
                <w:iCs w:val="0"/>
                <w:caps w:val="0"/>
                <w:smallCaps w:val="0"/>
                <w:color w:val="000000" w:themeColor="text1"/>
                <w:sz w:val="21"/>
                <w:szCs w:val="21"/>
                <w14:textFill>
                  <w14:solidFill>
                    <w14:schemeClr w14:val="tx1"/>
                  </w14:solidFill>
                </w14:textFill>
              </w:rPr>
              <w:t>0.5%</w:t>
            </w:r>
          </w:p>
        </w:tc>
        <w:tc>
          <w:tcPr>
            <w:tcW w:w="676" w:type="pct"/>
            <w:gridSpan w:val="2"/>
            <w:vAlign w:val="center"/>
          </w:tcPr>
          <w:p>
            <w:pPr>
              <w:keepNext w:val="0"/>
              <w:keepLines w:val="0"/>
              <w:pageBreakBefore w:val="0"/>
              <w:widowControl w:val="0"/>
              <w:tabs>
                <w:tab w:val="left" w:pos="567"/>
              </w:tabs>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3"/>
              <w:keepNext w:val="0"/>
              <w:keepLines w:val="0"/>
              <w:pageBreakBefore w:val="0"/>
              <w:widowControl w:val="0"/>
              <w:numPr>
                <w:ilvl w:val="0"/>
                <w:numId w:val="35"/>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宋体"/>
                <w:i w:val="0"/>
                <w:iCs w:val="0"/>
                <w:caps w:val="0"/>
                <w:smallCaps w:val="0"/>
                <w:color w:val="000000" w:themeColor="text1"/>
                <w:kern w:val="28"/>
                <w:sz w:val="21"/>
                <w:szCs w:val="21"/>
                <w:lang w:val="en-US" w:eastAsia="zh-CN" w:bidi="ar-SA"/>
                <w14:textFill>
                  <w14:solidFill>
                    <w14:schemeClr w14:val="tx1"/>
                  </w14:solidFill>
                </w14:textFill>
              </w:rPr>
            </w:pPr>
          </w:p>
        </w:tc>
        <w:tc>
          <w:tcPr>
            <w:tcW w:w="63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ascii="Times New Roman" w:hAnsi="Times New Roman" w:eastAsia="宋体" w:cs="宋体"/>
                <w:i w:val="0"/>
                <w:iCs w:val="0"/>
                <w:caps w:val="0"/>
                <w:smallCaps w:val="0"/>
                <w:color w:val="000000" w:themeColor="text1"/>
                <w:sz w:val="21"/>
                <w:szCs w:val="21"/>
                <w14:textFill>
                  <w14:solidFill>
                    <w14:schemeClr w14:val="tx1"/>
                  </w14:solidFill>
                </w14:textFill>
              </w:rPr>
              <w:t>对数周期天线</w:t>
            </w:r>
          </w:p>
        </w:tc>
        <w:tc>
          <w:tcPr>
            <w:tcW w:w="937" w:type="pct"/>
            <w:gridSpan w:val="2"/>
            <w:vMerge w:val="restar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测试辐射敏感度</w:t>
            </w:r>
          </w:p>
        </w:tc>
        <w:tc>
          <w:tcPr>
            <w:tcW w:w="1428"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left="-4" w:leftChars="0"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ascii="Times New Roman" w:hAnsi="Times New Roman" w:eastAsia="宋体" w:cs="宋体"/>
                <w:i w:val="0"/>
                <w:iCs w:val="0"/>
                <w:caps w:val="0"/>
                <w:smallCaps w:val="0"/>
                <w:color w:val="000000" w:themeColor="text1"/>
                <w:sz w:val="21"/>
                <w:szCs w:val="21"/>
                <w14:textFill>
                  <w14:solidFill>
                    <w14:schemeClr w14:val="tx1"/>
                  </w14:solidFill>
                </w14:textFill>
              </w:rPr>
              <w:t>VULP 9118D</w:t>
            </w:r>
          </w:p>
        </w:tc>
        <w:tc>
          <w:tcPr>
            <w:tcW w:w="1085"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频率范围覆盖：</w:t>
            </w:r>
            <w:r>
              <w:rPr>
                <w:rFonts w:ascii="Times New Roman" w:hAnsi="Times New Roman" w:eastAsia="宋体" w:cs="宋体"/>
                <w:i w:val="0"/>
                <w:iCs w:val="0"/>
                <w:caps w:val="0"/>
                <w:smallCaps w:val="0"/>
                <w:color w:val="000000" w:themeColor="text1"/>
                <w:sz w:val="21"/>
                <w:szCs w:val="21"/>
                <w14:textFill>
                  <w14:solidFill>
                    <w14:schemeClr w14:val="tx1"/>
                  </w14:solidFill>
                </w14:textFill>
              </w:rPr>
              <w:t>80MHz</w:t>
            </w: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w:t>
            </w:r>
            <w:r>
              <w:rPr>
                <w:rFonts w:ascii="Times New Roman" w:hAnsi="Times New Roman" w:eastAsia="宋体" w:cs="宋体"/>
                <w:i w:val="0"/>
                <w:iCs w:val="0"/>
                <w:caps w:val="0"/>
                <w:smallCaps w:val="0"/>
                <w:color w:val="000000" w:themeColor="text1"/>
                <w:sz w:val="21"/>
                <w:szCs w:val="21"/>
                <w14:textFill>
                  <w14:solidFill>
                    <w14:schemeClr w14:val="tx1"/>
                  </w14:solidFill>
                </w14:textFill>
              </w:rPr>
              <w:t>1GHz</w:t>
            </w:r>
          </w:p>
        </w:tc>
        <w:tc>
          <w:tcPr>
            <w:tcW w:w="676"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left="-4" w:leftChars="0"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随混响室定检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3"/>
              <w:keepNext w:val="0"/>
              <w:keepLines w:val="0"/>
              <w:pageBreakBefore w:val="0"/>
              <w:widowControl w:val="0"/>
              <w:numPr>
                <w:ilvl w:val="0"/>
                <w:numId w:val="35"/>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宋体"/>
                <w:i w:val="0"/>
                <w:iCs w:val="0"/>
                <w:caps w:val="0"/>
                <w:smallCaps w:val="0"/>
                <w:color w:val="000000" w:themeColor="text1"/>
                <w:kern w:val="28"/>
                <w:sz w:val="21"/>
                <w:szCs w:val="21"/>
                <w:lang w:val="en-US" w:eastAsia="zh-CN" w:bidi="ar-SA"/>
                <w14:textFill>
                  <w14:solidFill>
                    <w14:schemeClr w14:val="tx1"/>
                  </w14:solidFill>
                </w14:textFill>
              </w:rPr>
            </w:pPr>
          </w:p>
        </w:tc>
        <w:tc>
          <w:tcPr>
            <w:tcW w:w="63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ascii="Times New Roman" w:hAnsi="Times New Roman" w:eastAsia="宋体" w:cs="宋体"/>
                <w:i w:val="0"/>
                <w:iCs w:val="0"/>
                <w:caps w:val="0"/>
                <w:smallCaps w:val="0"/>
                <w:color w:val="000000" w:themeColor="text1"/>
                <w:sz w:val="21"/>
                <w:szCs w:val="21"/>
                <w14:textFill>
                  <w14:solidFill>
                    <w14:schemeClr w14:val="tx1"/>
                  </w14:solidFill>
                </w14:textFill>
              </w:rPr>
              <w:t>喇叭天线</w:t>
            </w:r>
          </w:p>
        </w:tc>
        <w:tc>
          <w:tcPr>
            <w:tcW w:w="937" w:type="pct"/>
            <w:gridSpan w:val="2"/>
            <w:vMerge w:val="continue"/>
            <w:vAlign w:val="center"/>
          </w:tcPr>
          <w:p>
            <w:pPr>
              <w:keepNext w:val="0"/>
              <w:keepLines w:val="0"/>
              <w:pageBreakBefore w:val="0"/>
              <w:widowControl w:val="0"/>
              <w:numPr>
                <w:ilvl w:val="0"/>
                <w:numId w:val="17"/>
              </w:numPr>
              <w:tabs>
                <w:tab w:val="left" w:pos="0"/>
              </w:tabs>
              <w:kinsoku/>
              <w:wordWrap/>
              <w:overflowPunct/>
              <w:topLinePunct w:val="0"/>
              <w:autoSpaceDE/>
              <w:autoSpaceDN/>
              <w:bidi w:val="0"/>
              <w:adjustRightInd/>
              <w:snapToGrid/>
              <w:spacing w:before="156" w:beforeLines="50" w:line="360" w:lineRule="auto"/>
              <w:ind w:left="425" w:leftChars="0" w:firstLine="0" w:firstLineChars="0"/>
              <w:jc w:val="center"/>
              <w:textAlignment w:val="auto"/>
              <w:outlineLvl w:val="0"/>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p>
        </w:tc>
        <w:tc>
          <w:tcPr>
            <w:tcW w:w="1428"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ascii="Times New Roman" w:hAnsi="Times New Roman" w:eastAsia="宋体" w:cs="宋体"/>
                <w:i w:val="0"/>
                <w:iCs w:val="0"/>
                <w:caps w:val="0"/>
                <w:smallCaps w:val="0"/>
                <w:color w:val="000000" w:themeColor="text1"/>
                <w:sz w:val="21"/>
                <w:szCs w:val="21"/>
                <w14:textFill>
                  <w14:solidFill>
                    <w14:schemeClr w14:val="tx1"/>
                  </w14:solidFill>
                </w14:textFill>
              </w:rPr>
              <w:t>ATH800M5GA</w:t>
            </w:r>
          </w:p>
        </w:tc>
        <w:tc>
          <w:tcPr>
            <w:tcW w:w="1085"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频率范围覆盖：</w:t>
            </w:r>
            <w:r>
              <w:rPr>
                <w:rFonts w:ascii="Times New Roman" w:hAnsi="Times New Roman" w:eastAsia="宋体" w:cs="宋体"/>
                <w:i w:val="0"/>
                <w:iCs w:val="0"/>
                <w:caps w:val="0"/>
                <w:smallCaps w:val="0"/>
                <w:color w:val="000000" w:themeColor="text1"/>
                <w:sz w:val="21"/>
                <w:szCs w:val="21"/>
                <w14:textFill>
                  <w14:solidFill>
                    <w14:schemeClr w14:val="tx1"/>
                  </w14:solidFill>
                </w14:textFill>
              </w:rPr>
              <w:t>1GHz~4GHz</w:t>
            </w:r>
          </w:p>
        </w:tc>
        <w:tc>
          <w:tcPr>
            <w:tcW w:w="676"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随混响室定检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3"/>
              <w:keepNext w:val="0"/>
              <w:keepLines w:val="0"/>
              <w:pageBreakBefore w:val="0"/>
              <w:widowControl w:val="0"/>
              <w:numPr>
                <w:ilvl w:val="0"/>
                <w:numId w:val="35"/>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宋体"/>
                <w:i w:val="0"/>
                <w:iCs w:val="0"/>
                <w:caps w:val="0"/>
                <w:smallCaps w:val="0"/>
                <w:color w:val="000000" w:themeColor="text1"/>
                <w:kern w:val="28"/>
                <w:sz w:val="21"/>
                <w:szCs w:val="21"/>
                <w:lang w:val="en-US" w:eastAsia="zh-CN" w:bidi="ar-SA"/>
                <w14:textFill>
                  <w14:solidFill>
                    <w14:schemeClr w14:val="tx1"/>
                  </w14:solidFill>
                </w14:textFill>
              </w:rPr>
            </w:pPr>
          </w:p>
        </w:tc>
        <w:tc>
          <w:tcPr>
            <w:tcW w:w="63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ascii="Times New Roman" w:hAnsi="Times New Roman" w:eastAsia="宋体" w:cs="宋体"/>
                <w:i w:val="0"/>
                <w:iCs w:val="0"/>
                <w:caps w:val="0"/>
                <w:smallCaps w:val="0"/>
                <w:color w:val="000000" w:themeColor="text1"/>
                <w:sz w:val="21"/>
                <w:szCs w:val="21"/>
                <w14:textFill>
                  <w14:solidFill>
                    <w14:schemeClr w14:val="tx1"/>
                  </w14:solidFill>
                </w14:textFill>
              </w:rPr>
              <w:t>喇叭天线</w:t>
            </w:r>
          </w:p>
        </w:tc>
        <w:tc>
          <w:tcPr>
            <w:tcW w:w="937" w:type="pct"/>
            <w:gridSpan w:val="2"/>
            <w:vMerge w:val="continue"/>
            <w:vAlign w:val="center"/>
          </w:tcPr>
          <w:p>
            <w:pPr>
              <w:keepNext w:val="0"/>
              <w:keepLines w:val="0"/>
              <w:pageBreakBefore w:val="0"/>
              <w:widowControl w:val="0"/>
              <w:numPr>
                <w:ilvl w:val="0"/>
                <w:numId w:val="17"/>
              </w:numPr>
              <w:tabs>
                <w:tab w:val="left" w:pos="0"/>
              </w:tabs>
              <w:kinsoku/>
              <w:wordWrap/>
              <w:overflowPunct/>
              <w:topLinePunct w:val="0"/>
              <w:autoSpaceDE/>
              <w:autoSpaceDN/>
              <w:bidi w:val="0"/>
              <w:adjustRightInd/>
              <w:snapToGrid/>
              <w:spacing w:before="156" w:beforeLines="50" w:line="360" w:lineRule="auto"/>
              <w:ind w:left="425" w:leftChars="0" w:firstLine="0" w:firstLineChars="0"/>
              <w:jc w:val="center"/>
              <w:textAlignment w:val="auto"/>
              <w:outlineLvl w:val="0"/>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p>
        </w:tc>
        <w:tc>
          <w:tcPr>
            <w:tcW w:w="1428"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ascii="Times New Roman" w:hAnsi="Times New Roman" w:eastAsia="宋体" w:cs="宋体"/>
                <w:i w:val="0"/>
                <w:iCs w:val="0"/>
                <w:caps w:val="0"/>
                <w:smallCaps w:val="0"/>
                <w:color w:val="000000" w:themeColor="text1"/>
                <w:sz w:val="21"/>
                <w:szCs w:val="21"/>
                <w14:textFill>
                  <w14:solidFill>
                    <w14:schemeClr w14:val="tx1"/>
                  </w14:solidFill>
                </w14:textFill>
              </w:rPr>
              <w:t>3161-03</w:t>
            </w:r>
          </w:p>
        </w:tc>
        <w:tc>
          <w:tcPr>
            <w:tcW w:w="1085"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频率范围覆盖：</w:t>
            </w:r>
            <w:r>
              <w:rPr>
                <w:rFonts w:ascii="Times New Roman" w:hAnsi="Times New Roman" w:eastAsia="宋体" w:cs="宋体"/>
                <w:i w:val="0"/>
                <w:iCs w:val="0"/>
                <w:caps w:val="0"/>
                <w:smallCaps w:val="0"/>
                <w:color w:val="000000" w:themeColor="text1"/>
                <w:sz w:val="21"/>
                <w:szCs w:val="21"/>
                <w14:textFill>
                  <w14:solidFill>
                    <w14:schemeClr w14:val="tx1"/>
                  </w14:solidFill>
                </w14:textFill>
              </w:rPr>
              <w:t>4GHz~8GHz</w:t>
            </w:r>
          </w:p>
        </w:tc>
        <w:tc>
          <w:tcPr>
            <w:tcW w:w="676"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随混响室定检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3"/>
              <w:keepNext w:val="0"/>
              <w:keepLines w:val="0"/>
              <w:pageBreakBefore w:val="0"/>
              <w:widowControl w:val="0"/>
              <w:numPr>
                <w:ilvl w:val="0"/>
                <w:numId w:val="35"/>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宋体"/>
                <w:i w:val="0"/>
                <w:iCs w:val="0"/>
                <w:caps w:val="0"/>
                <w:smallCaps w:val="0"/>
                <w:color w:val="000000" w:themeColor="text1"/>
                <w:kern w:val="28"/>
                <w:sz w:val="21"/>
                <w:szCs w:val="21"/>
                <w:lang w:val="en-US" w:eastAsia="zh-CN" w:bidi="ar-SA"/>
                <w14:textFill>
                  <w14:solidFill>
                    <w14:schemeClr w14:val="tx1"/>
                  </w14:solidFill>
                </w14:textFill>
              </w:rPr>
            </w:pPr>
          </w:p>
        </w:tc>
        <w:tc>
          <w:tcPr>
            <w:tcW w:w="63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ascii="Times New Roman" w:hAnsi="Times New Roman" w:eastAsia="宋体" w:cs="宋体"/>
                <w:i w:val="0"/>
                <w:iCs w:val="0"/>
                <w:caps w:val="0"/>
                <w:smallCaps w:val="0"/>
                <w:color w:val="000000" w:themeColor="text1"/>
                <w:sz w:val="21"/>
                <w:szCs w:val="21"/>
                <w14:textFill>
                  <w14:solidFill>
                    <w14:schemeClr w14:val="tx1"/>
                  </w14:solidFill>
                </w14:textFill>
              </w:rPr>
              <w:t>喇叭天线</w:t>
            </w:r>
          </w:p>
        </w:tc>
        <w:tc>
          <w:tcPr>
            <w:tcW w:w="937" w:type="pct"/>
            <w:gridSpan w:val="2"/>
            <w:vMerge w:val="continue"/>
            <w:vAlign w:val="center"/>
          </w:tcPr>
          <w:p>
            <w:pPr>
              <w:keepNext w:val="0"/>
              <w:keepLines w:val="0"/>
              <w:pageBreakBefore w:val="0"/>
              <w:widowControl w:val="0"/>
              <w:numPr>
                <w:ilvl w:val="0"/>
                <w:numId w:val="17"/>
              </w:numPr>
              <w:tabs>
                <w:tab w:val="left" w:pos="0"/>
              </w:tabs>
              <w:kinsoku/>
              <w:wordWrap/>
              <w:overflowPunct/>
              <w:topLinePunct w:val="0"/>
              <w:autoSpaceDE/>
              <w:autoSpaceDN/>
              <w:bidi w:val="0"/>
              <w:adjustRightInd/>
              <w:snapToGrid/>
              <w:spacing w:before="156" w:beforeLines="50" w:line="360" w:lineRule="auto"/>
              <w:ind w:left="425" w:leftChars="0" w:firstLine="0" w:firstLineChars="0"/>
              <w:jc w:val="center"/>
              <w:textAlignment w:val="auto"/>
              <w:outlineLvl w:val="0"/>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p>
        </w:tc>
        <w:tc>
          <w:tcPr>
            <w:tcW w:w="1428"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ascii="Times New Roman" w:hAnsi="Times New Roman" w:eastAsia="宋体" w:cs="宋体"/>
                <w:i w:val="0"/>
                <w:iCs w:val="0"/>
                <w:caps w:val="0"/>
                <w:smallCaps w:val="0"/>
                <w:color w:val="000000" w:themeColor="text1"/>
                <w:sz w:val="21"/>
                <w:szCs w:val="21"/>
                <w14:textFill>
                  <w14:solidFill>
                    <w14:schemeClr w14:val="tx1"/>
                  </w14:solidFill>
                </w14:textFill>
              </w:rPr>
              <w:t>HWRD750</w:t>
            </w:r>
          </w:p>
        </w:tc>
        <w:tc>
          <w:tcPr>
            <w:tcW w:w="1085"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频率范围覆盖：</w:t>
            </w:r>
            <w:r>
              <w:rPr>
                <w:rFonts w:ascii="Times New Roman" w:hAnsi="Times New Roman" w:eastAsia="宋体" w:cs="宋体"/>
                <w:i w:val="0"/>
                <w:iCs w:val="0"/>
                <w:caps w:val="0"/>
                <w:smallCaps w:val="0"/>
                <w:color w:val="000000" w:themeColor="text1"/>
                <w:sz w:val="21"/>
                <w:szCs w:val="21"/>
                <w14:textFill>
                  <w14:solidFill>
                    <w14:schemeClr w14:val="tx1"/>
                  </w14:solidFill>
                </w14:textFill>
              </w:rPr>
              <w:t>8GHz~18GHz</w:t>
            </w:r>
          </w:p>
        </w:tc>
        <w:tc>
          <w:tcPr>
            <w:tcW w:w="676"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随混响室定检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3"/>
              <w:keepNext w:val="0"/>
              <w:keepLines w:val="0"/>
              <w:pageBreakBefore w:val="0"/>
              <w:widowControl w:val="0"/>
              <w:numPr>
                <w:ilvl w:val="0"/>
                <w:numId w:val="35"/>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宋体"/>
                <w:i w:val="0"/>
                <w:iCs w:val="0"/>
                <w:caps w:val="0"/>
                <w:smallCaps w:val="0"/>
                <w:color w:val="000000" w:themeColor="text1"/>
                <w:kern w:val="28"/>
                <w:sz w:val="21"/>
                <w:szCs w:val="21"/>
                <w:lang w:val="en-US" w:eastAsia="zh-CN" w:bidi="ar-SA"/>
                <w14:textFill>
                  <w14:solidFill>
                    <w14:schemeClr w14:val="tx1"/>
                  </w14:solidFill>
                </w14:textFill>
              </w:rPr>
            </w:pPr>
          </w:p>
        </w:tc>
        <w:tc>
          <w:tcPr>
            <w:tcW w:w="63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ascii="Times New Roman" w:hAnsi="Times New Roman" w:eastAsia="宋体" w:cs="宋体"/>
                <w:i w:val="0"/>
                <w:iCs w:val="0"/>
                <w:caps w:val="0"/>
                <w:smallCaps w:val="0"/>
                <w:color w:val="000000" w:themeColor="text1"/>
                <w:sz w:val="21"/>
                <w:szCs w:val="21"/>
                <w14:textFill>
                  <w14:solidFill>
                    <w14:schemeClr w14:val="tx1"/>
                  </w14:solidFill>
                </w14:textFill>
              </w:rPr>
              <w:t>喇叭天线</w:t>
            </w:r>
          </w:p>
        </w:tc>
        <w:tc>
          <w:tcPr>
            <w:tcW w:w="937" w:type="pct"/>
            <w:gridSpan w:val="2"/>
            <w:vMerge w:val="continue"/>
            <w:vAlign w:val="center"/>
          </w:tcPr>
          <w:p>
            <w:pPr>
              <w:keepNext w:val="0"/>
              <w:keepLines w:val="0"/>
              <w:pageBreakBefore w:val="0"/>
              <w:widowControl w:val="0"/>
              <w:numPr>
                <w:ilvl w:val="0"/>
                <w:numId w:val="17"/>
              </w:numPr>
              <w:tabs>
                <w:tab w:val="left" w:pos="0"/>
              </w:tabs>
              <w:kinsoku/>
              <w:wordWrap/>
              <w:overflowPunct/>
              <w:topLinePunct w:val="0"/>
              <w:autoSpaceDE/>
              <w:autoSpaceDN/>
              <w:bidi w:val="0"/>
              <w:adjustRightInd/>
              <w:snapToGrid/>
              <w:spacing w:before="156" w:beforeLines="50" w:line="360" w:lineRule="auto"/>
              <w:ind w:left="425" w:leftChars="0" w:firstLine="0" w:firstLineChars="0"/>
              <w:jc w:val="center"/>
              <w:textAlignment w:val="auto"/>
              <w:outlineLvl w:val="0"/>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p>
        </w:tc>
        <w:tc>
          <w:tcPr>
            <w:tcW w:w="1428"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ascii="Times New Roman" w:hAnsi="Times New Roman" w:eastAsia="宋体" w:cs="宋体"/>
                <w:i w:val="0"/>
                <w:iCs w:val="0"/>
                <w:caps w:val="0"/>
                <w:smallCaps w:val="0"/>
                <w:color w:val="000000" w:themeColor="text1"/>
                <w:sz w:val="21"/>
                <w:szCs w:val="21"/>
                <w14:textFill>
                  <w14:solidFill>
                    <w14:schemeClr w14:val="tx1"/>
                  </w14:solidFill>
                </w14:textFill>
              </w:rPr>
              <w:t>3115</w:t>
            </w:r>
          </w:p>
        </w:tc>
        <w:tc>
          <w:tcPr>
            <w:tcW w:w="1085"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频率范围覆盖：</w:t>
            </w:r>
            <w:r>
              <w:rPr>
                <w:rFonts w:ascii="Times New Roman" w:hAnsi="Times New Roman" w:eastAsia="宋体" w:cs="宋体"/>
                <w:i w:val="0"/>
                <w:iCs w:val="0"/>
                <w:caps w:val="0"/>
                <w:smallCaps w:val="0"/>
                <w:color w:val="000000" w:themeColor="text1"/>
                <w:sz w:val="21"/>
                <w:szCs w:val="21"/>
                <w14:textFill>
                  <w14:solidFill>
                    <w14:schemeClr w14:val="tx1"/>
                  </w14:solidFill>
                </w14:textFill>
              </w:rPr>
              <w:t>1GHz~18GHz</w:t>
            </w:r>
          </w:p>
        </w:tc>
        <w:tc>
          <w:tcPr>
            <w:tcW w:w="676"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left="-4" w:leftChars="0"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随混响室定检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3"/>
              <w:keepNext w:val="0"/>
              <w:keepLines w:val="0"/>
              <w:pageBreakBefore w:val="0"/>
              <w:widowControl w:val="0"/>
              <w:numPr>
                <w:ilvl w:val="0"/>
                <w:numId w:val="35"/>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宋体"/>
                <w:i w:val="0"/>
                <w:iCs w:val="0"/>
                <w:caps w:val="0"/>
                <w:smallCaps w:val="0"/>
                <w:color w:val="000000" w:themeColor="text1"/>
                <w:kern w:val="28"/>
                <w:sz w:val="21"/>
                <w:szCs w:val="21"/>
                <w:lang w:val="en-US" w:eastAsia="zh-CN" w:bidi="ar-SA"/>
                <w14:textFill>
                  <w14:solidFill>
                    <w14:schemeClr w14:val="tx1"/>
                  </w14:solidFill>
                </w14:textFill>
              </w:rPr>
            </w:pPr>
          </w:p>
        </w:tc>
        <w:tc>
          <w:tcPr>
            <w:tcW w:w="63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ascii="Times New Roman" w:hAnsi="Times New Roman" w:eastAsia="宋体" w:cs="宋体"/>
                <w:i w:val="0"/>
                <w:iCs w:val="0"/>
                <w:caps w:val="0"/>
                <w:smallCaps w:val="0"/>
                <w:color w:val="000000" w:themeColor="text1"/>
                <w:sz w:val="21"/>
                <w:szCs w:val="21"/>
                <w14:textFill>
                  <w14:solidFill>
                    <w14:schemeClr w14:val="tx1"/>
                  </w14:solidFill>
                </w14:textFill>
              </w:rPr>
              <w:t>衰减器</w:t>
            </w:r>
          </w:p>
        </w:tc>
        <w:tc>
          <w:tcPr>
            <w:tcW w:w="937"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信号衰减</w:t>
            </w:r>
          </w:p>
        </w:tc>
        <w:tc>
          <w:tcPr>
            <w:tcW w:w="1428"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ascii="Times New Roman" w:hAnsi="Times New Roman" w:eastAsia="宋体" w:cs="宋体"/>
                <w:i w:val="0"/>
                <w:iCs w:val="0"/>
                <w:caps w:val="0"/>
                <w:smallCaps w:val="0"/>
                <w:color w:val="000000" w:themeColor="text1"/>
                <w:sz w:val="21"/>
                <w:szCs w:val="21"/>
                <w14:textFill>
                  <w14:solidFill>
                    <w14:schemeClr w14:val="tx1"/>
                  </w14:solidFill>
                </w14:textFill>
              </w:rPr>
              <w:t>45-40-33</w:t>
            </w:r>
          </w:p>
        </w:tc>
        <w:tc>
          <w:tcPr>
            <w:tcW w:w="1085"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衰减量</w:t>
            </w:r>
            <w:r>
              <w:rPr>
                <w:rFonts w:ascii="Times New Roman" w:hAnsi="Times New Roman" w:eastAsia="宋体" w:cs="宋体"/>
                <w:i w:val="0"/>
                <w:iCs w:val="0"/>
                <w:caps w:val="0"/>
                <w:smallCaps w:val="0"/>
                <w:color w:val="000000" w:themeColor="text1"/>
                <w:sz w:val="21"/>
                <w:szCs w:val="21"/>
                <w14:textFill>
                  <w14:solidFill>
                    <w14:schemeClr w14:val="tx1"/>
                  </w14:solidFill>
                </w14:textFill>
              </w:rPr>
              <w:t>40dB</w:t>
            </w: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w:t>
            </w:r>
            <w:r>
              <w:rPr>
                <w:rFonts w:ascii="Times New Roman" w:hAnsi="Times New Roman" w:eastAsia="宋体" w:cs="宋体"/>
                <w:i w:val="0"/>
                <w:iCs w:val="0"/>
                <w:caps w:val="0"/>
                <w:smallCaps w:val="0"/>
                <w:color w:val="000000" w:themeColor="text1"/>
                <w:sz w:val="21"/>
                <w:szCs w:val="21"/>
                <w14:textFill>
                  <w14:solidFill>
                    <w14:schemeClr w14:val="tx1"/>
                  </w14:solidFill>
                </w14:textFill>
              </w:rPr>
              <w:t>0.5dB</w:t>
            </w:r>
          </w:p>
        </w:tc>
        <w:tc>
          <w:tcPr>
            <w:tcW w:w="676" w:type="pct"/>
            <w:gridSpan w:val="2"/>
            <w:vAlign w:val="center"/>
          </w:tcPr>
          <w:p>
            <w:pPr>
              <w:keepNext w:val="0"/>
              <w:keepLines w:val="0"/>
              <w:pageBreakBefore w:val="0"/>
              <w:widowControl w:val="0"/>
              <w:tabs>
                <w:tab w:val="left" w:pos="567"/>
              </w:tabs>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3"/>
              <w:keepNext w:val="0"/>
              <w:keepLines w:val="0"/>
              <w:pageBreakBefore w:val="0"/>
              <w:widowControl w:val="0"/>
              <w:numPr>
                <w:ilvl w:val="0"/>
                <w:numId w:val="35"/>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宋体"/>
                <w:i w:val="0"/>
                <w:iCs w:val="0"/>
                <w:caps w:val="0"/>
                <w:smallCaps w:val="0"/>
                <w:color w:val="000000" w:themeColor="text1"/>
                <w:kern w:val="28"/>
                <w:sz w:val="21"/>
                <w:szCs w:val="21"/>
                <w:lang w:val="en-US" w:eastAsia="zh-CN" w:bidi="ar-SA"/>
                <w14:textFill>
                  <w14:solidFill>
                    <w14:schemeClr w14:val="tx1"/>
                  </w14:solidFill>
                </w14:textFill>
              </w:rPr>
            </w:pPr>
          </w:p>
        </w:tc>
        <w:tc>
          <w:tcPr>
            <w:tcW w:w="63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ascii="Times New Roman" w:hAnsi="Times New Roman" w:eastAsia="宋体" w:cs="宋体"/>
                <w:i w:val="0"/>
                <w:iCs w:val="0"/>
                <w:caps w:val="0"/>
                <w:smallCaps w:val="0"/>
                <w:color w:val="000000" w:themeColor="text1"/>
                <w:sz w:val="21"/>
                <w:szCs w:val="21"/>
                <w14:textFill>
                  <w14:solidFill>
                    <w14:schemeClr w14:val="tx1"/>
                  </w14:solidFill>
                </w14:textFill>
              </w:rPr>
              <w:t>衰减器</w:t>
            </w:r>
          </w:p>
        </w:tc>
        <w:tc>
          <w:tcPr>
            <w:tcW w:w="937"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信号衰减</w:t>
            </w:r>
          </w:p>
        </w:tc>
        <w:tc>
          <w:tcPr>
            <w:tcW w:w="1428"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ascii="Times New Roman" w:hAnsi="Times New Roman" w:eastAsia="宋体" w:cs="宋体"/>
                <w:i w:val="0"/>
                <w:iCs w:val="0"/>
                <w:caps w:val="0"/>
                <w:smallCaps w:val="0"/>
                <w:color w:val="000000" w:themeColor="text1"/>
                <w:sz w:val="21"/>
                <w:szCs w:val="21"/>
                <w14:textFill>
                  <w14:solidFill>
                    <w14:schemeClr w14:val="tx1"/>
                  </w14:solidFill>
                </w14:textFill>
              </w:rPr>
              <w:t>48-40-33</w:t>
            </w:r>
          </w:p>
        </w:tc>
        <w:tc>
          <w:tcPr>
            <w:tcW w:w="1085"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衰减量</w:t>
            </w:r>
            <w:r>
              <w:rPr>
                <w:rFonts w:ascii="Times New Roman" w:hAnsi="Times New Roman" w:eastAsia="宋体" w:cs="宋体"/>
                <w:i w:val="0"/>
                <w:iCs w:val="0"/>
                <w:caps w:val="0"/>
                <w:smallCaps w:val="0"/>
                <w:color w:val="000000" w:themeColor="text1"/>
                <w:sz w:val="21"/>
                <w:szCs w:val="21"/>
                <w14:textFill>
                  <w14:solidFill>
                    <w14:schemeClr w14:val="tx1"/>
                  </w14:solidFill>
                </w14:textFill>
              </w:rPr>
              <w:t>40dB</w:t>
            </w: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w:t>
            </w:r>
            <w:r>
              <w:rPr>
                <w:rFonts w:ascii="Times New Roman" w:hAnsi="Times New Roman" w:eastAsia="宋体" w:cs="宋体"/>
                <w:i w:val="0"/>
                <w:iCs w:val="0"/>
                <w:caps w:val="0"/>
                <w:smallCaps w:val="0"/>
                <w:color w:val="000000" w:themeColor="text1"/>
                <w:sz w:val="21"/>
                <w:szCs w:val="21"/>
                <w14:textFill>
                  <w14:solidFill>
                    <w14:schemeClr w14:val="tx1"/>
                  </w14:solidFill>
                </w14:textFill>
              </w:rPr>
              <w:t>1dB</w:t>
            </w:r>
          </w:p>
        </w:tc>
        <w:tc>
          <w:tcPr>
            <w:tcW w:w="676" w:type="pct"/>
            <w:gridSpan w:val="2"/>
            <w:vAlign w:val="center"/>
          </w:tcPr>
          <w:p>
            <w:pPr>
              <w:keepNext w:val="0"/>
              <w:keepLines w:val="0"/>
              <w:pageBreakBefore w:val="0"/>
              <w:widowControl w:val="0"/>
              <w:tabs>
                <w:tab w:val="left" w:pos="567"/>
              </w:tabs>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5" w:type="pct"/>
            <w:vAlign w:val="center"/>
          </w:tcPr>
          <w:p>
            <w:pPr>
              <w:pStyle w:val="113"/>
              <w:keepNext w:val="0"/>
              <w:keepLines w:val="0"/>
              <w:pageBreakBefore w:val="0"/>
              <w:widowControl w:val="0"/>
              <w:numPr>
                <w:ilvl w:val="0"/>
                <w:numId w:val="35"/>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宋体"/>
                <w:i w:val="0"/>
                <w:iCs w:val="0"/>
                <w:caps w:val="0"/>
                <w:smallCaps w:val="0"/>
                <w:color w:val="000000" w:themeColor="text1"/>
                <w:kern w:val="28"/>
                <w:sz w:val="21"/>
                <w:szCs w:val="21"/>
                <w:lang w:val="en-US" w:eastAsia="zh-CN" w:bidi="ar-SA"/>
                <w14:textFill>
                  <w14:solidFill>
                    <w14:schemeClr w14:val="tx1"/>
                  </w14:solidFill>
                </w14:textFill>
              </w:rPr>
            </w:pPr>
          </w:p>
        </w:tc>
        <w:tc>
          <w:tcPr>
            <w:tcW w:w="635" w:type="pct"/>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p>
        </w:tc>
        <w:tc>
          <w:tcPr>
            <w:tcW w:w="937" w:type="pct"/>
            <w:gridSpan w:val="2"/>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p>
        </w:tc>
        <w:tc>
          <w:tcPr>
            <w:tcW w:w="1428" w:type="pct"/>
            <w:gridSpan w:val="2"/>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p>
        </w:tc>
        <w:tc>
          <w:tcPr>
            <w:tcW w:w="1085" w:type="pct"/>
            <w:gridSpan w:val="2"/>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p>
        </w:tc>
        <w:tc>
          <w:tcPr>
            <w:tcW w:w="676" w:type="pct"/>
            <w:gridSpan w:val="2"/>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PrEx>
        <w:tc>
          <w:tcPr>
            <w:tcW w:w="5000" w:type="pct"/>
            <w:gridSpan w:val="10"/>
            <w:vAlign w:val="center"/>
          </w:tcPr>
          <w:p>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t>注：1.若选择的试验设备精度/量程比原试验设备等同或更优，则允许更换设备进行试验。</w:t>
            </w:r>
          </w:p>
          <w:p>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t>2.实际使用的设备/仪器，由试验单位记录，并在试验报告中明确。如存在差异，应在试验报告中进行分析。</w:t>
            </w:r>
          </w:p>
          <w:p>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t>3.所有未标注数量的设备，默认数量为1。</w:t>
            </w:r>
          </w:p>
        </w:tc>
      </w:tr>
    </w:tbl>
    <w:p>
      <w:pPr>
        <w:pStyle w:val="2"/>
        <w:rPr>
          <w:rFonts w:hint="eastAsia" w:ascii="Times New Roman" w:hAnsi="Times New Roman" w:cs="宋体"/>
          <w:i w:val="0"/>
          <w:iCs w:val="0"/>
          <w:caps w:val="0"/>
          <w:smallCaps w:val="0"/>
          <w:color w:val="000000" w:themeColor="text1"/>
          <w:lang w:val="en-US" w:eastAsia="zh-CN"/>
          <w14:textFill>
            <w14:solidFill>
              <w14:schemeClr w14:val="tx1"/>
            </w14:solidFill>
          </w14:textFill>
        </w:rPr>
      </w:pPr>
      <w:bookmarkStart w:id="495" w:name="_Toc7325"/>
      <w:bookmarkStart w:id="496" w:name="_Toc17986"/>
      <w:bookmarkStart w:id="497" w:name="_Toc24433"/>
      <w:r>
        <w:rPr>
          <w:rFonts w:hint="eastAsia" w:ascii="Times New Roman" w:hAnsi="Times New Roman" w:cs="宋体"/>
          <w:i w:val="0"/>
          <w:iCs w:val="0"/>
          <w:caps w:val="0"/>
          <w:smallCaps w:val="0"/>
          <w:color w:val="000000" w:themeColor="text1"/>
          <w:lang w:val="en-US" w:eastAsia="zh-CN"/>
          <w14:textFill>
            <w14:solidFill>
              <w14:schemeClr w14:val="tx1"/>
            </w14:solidFill>
          </w14:textFill>
        </w:rPr>
        <w:t>试验布置和连接</w:t>
      </w:r>
      <w:bookmarkEnd w:id="495"/>
      <w:bookmarkEnd w:id="496"/>
      <w:bookmarkEnd w:id="497"/>
    </w:p>
    <w:p>
      <w:pP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将</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FSECU</w:t>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安装在接地平板上，接地平板与屏蔽室壳体搭接点的间隔应不大于1m，接地平板的两端也要进行搭接；</w:t>
      </w:r>
    </w:p>
    <w:p>
      <w:pP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互连线/电缆—电缆长度至少应为3.3m，当互连电缆束的长度大于试验桌的长度时，多余长度的互连电缆束应按Z字形布置在试验桌的后面，并支撑在接地平板上方约50mm高处；</w:t>
      </w:r>
    </w:p>
    <w:p>
      <w:pP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电源线—电源线到人工电源网络的长度应为1m±10cm，在靠近受试设备连接器处将电源线和/或回线从电缆束中分离出来，然后分别接至人工电源网络，当电源回线为本地地时（长度小于1m），可将其直接接至试验桌的地。</w:t>
      </w:r>
    </w:p>
    <w:p>
      <w:pP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射频敏感度试验连接图如</w:t>
      </w:r>
      <w:r>
        <w:rPr>
          <w:rFonts w:hint="eastAsia" w:ascii="Times New Roman" w:hAnsi="Times New Roman" w:cs="宋体"/>
          <w:i w:val="0"/>
          <w:iCs w:val="0"/>
          <w:caps w:val="0"/>
          <w:smallCaps w:val="0"/>
          <w:color w:val="000000" w:themeColor="text1"/>
          <w:lang w:eastAsia="zh-CN"/>
          <w14:textFill>
            <w14:solidFill>
              <w14:schemeClr w14:val="tx1"/>
            </w14:solidFill>
          </w14:textFill>
        </w:rPr>
        <w:fldChar w:fldCharType="begin"/>
      </w:r>
      <w:r>
        <w:rPr>
          <w:rFonts w:hint="eastAsia" w:ascii="Times New Roman" w:hAnsi="Times New Roman" w:cs="宋体"/>
          <w:i w:val="0"/>
          <w:iCs w:val="0"/>
          <w:caps w:val="0"/>
          <w:smallCaps w:val="0"/>
          <w:color w:val="000000" w:themeColor="text1"/>
          <w:lang w:eastAsia="zh-CN"/>
          <w14:textFill>
            <w14:solidFill>
              <w14:schemeClr w14:val="tx1"/>
            </w14:solidFill>
          </w14:textFill>
        </w:rPr>
        <w:instrText xml:space="preserve"> REF _Ref27291 \h </w:instrText>
      </w:r>
      <w:r>
        <w:rPr>
          <w:rFonts w:hint="eastAsia" w:ascii="Times New Roman" w:hAnsi="Times New Roman" w:cs="宋体"/>
          <w:i w:val="0"/>
          <w:iCs w:val="0"/>
          <w:caps w:val="0"/>
          <w:smallCaps w:val="0"/>
          <w:color w:val="000000" w:themeColor="text1"/>
          <w:lang w:eastAsia="zh-CN"/>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 xml:space="preserve">图 </w:t>
      </w:r>
      <w:r>
        <w:rPr>
          <w:rFonts w:hint="default" w:ascii="Times New Roman" w:hAnsi="Times New Roman" w:cs="宋体"/>
          <w:i w:val="0"/>
          <w:iCs w:val="0"/>
          <w:caps w:val="0"/>
          <w:smallCaps w:val="0"/>
          <w:color w:val="000000" w:themeColor="text1"/>
          <w14:textFill>
            <w14:solidFill>
              <w14:schemeClr w14:val="tx1"/>
            </w14:solidFill>
          </w14:textFill>
        </w:rPr>
        <w:fldChar w:fldCharType="begin"/>
      </w:r>
      <w:r>
        <w:rPr>
          <w:rFonts w:hint="default"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18</w:t>
      </w:r>
      <w:r>
        <w:rPr>
          <w:rFonts w:hint="default"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eastAsia="zh-CN"/>
          <w14:textFill>
            <w14:solidFill>
              <w14:schemeClr w14:val="tx1"/>
            </w14:solidFill>
          </w14:textFill>
        </w:rPr>
        <w:t>-</w:t>
      </w:r>
      <w:r>
        <w:rPr>
          <w:rFonts w:hint="default" w:ascii="Times New Roman" w:hAnsi="Times New Roman" w:cs="宋体"/>
          <w:i w:val="0"/>
          <w:iCs w:val="0"/>
          <w:caps w:val="0"/>
          <w:smallCaps w:val="0"/>
          <w:color w:val="000000" w:themeColor="text1"/>
          <w14:textFill>
            <w14:solidFill>
              <w14:schemeClr w14:val="tx1"/>
            </w14:solidFill>
          </w14:textFill>
        </w:rPr>
        <w:t>1</w:t>
      </w:r>
      <w:r>
        <w:rPr>
          <w:rFonts w:hint="eastAsia" w:ascii="Times New Roman" w:hAnsi="Times New Roman" w:cs="宋体"/>
          <w:i w:val="0"/>
          <w:iCs w:val="0"/>
          <w:caps w:val="0"/>
          <w:smallCaps w:val="0"/>
          <w:color w:val="000000" w:themeColor="text1"/>
          <w:lang w:eastAsia="zh-CN"/>
          <w14:textFill>
            <w14:solidFill>
              <w14:schemeClr w14:val="tx1"/>
            </w14:solidFill>
          </w14:textFill>
        </w:rPr>
        <w:fldChar w:fldCharType="end"/>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所示；传导敏感度的校验布置如</w:t>
      </w:r>
      <w:r>
        <w:rPr>
          <w:rFonts w:hint="eastAsia" w:ascii="Times New Roman" w:hAnsi="Times New Roman" w:cs="宋体"/>
          <w:i w:val="0"/>
          <w:iCs w:val="0"/>
          <w:caps w:val="0"/>
          <w:smallCaps w:val="0"/>
          <w:color w:val="000000" w:themeColor="text1"/>
          <w:lang w:eastAsia="zh-CN"/>
          <w14:textFill>
            <w14:solidFill>
              <w14:schemeClr w14:val="tx1"/>
            </w14:solidFill>
          </w14:textFill>
        </w:rPr>
        <w:fldChar w:fldCharType="begin"/>
      </w:r>
      <w:r>
        <w:rPr>
          <w:rFonts w:hint="eastAsia" w:ascii="Times New Roman" w:hAnsi="Times New Roman" w:cs="宋体"/>
          <w:i w:val="0"/>
          <w:iCs w:val="0"/>
          <w:caps w:val="0"/>
          <w:smallCaps w:val="0"/>
          <w:color w:val="000000" w:themeColor="text1"/>
          <w:lang w:eastAsia="zh-CN"/>
          <w14:textFill>
            <w14:solidFill>
              <w14:schemeClr w14:val="tx1"/>
            </w14:solidFill>
          </w14:textFill>
        </w:rPr>
        <w:instrText xml:space="preserve"> REF _Ref27268 \h </w:instrText>
      </w:r>
      <w:r>
        <w:rPr>
          <w:rFonts w:hint="eastAsia" w:ascii="Times New Roman" w:hAnsi="Times New Roman" w:cs="宋体"/>
          <w:i w:val="0"/>
          <w:iCs w:val="0"/>
          <w:caps w:val="0"/>
          <w:smallCaps w:val="0"/>
          <w:color w:val="000000" w:themeColor="text1"/>
          <w:lang w:eastAsia="zh-CN"/>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 xml:space="preserve">图 </w:t>
      </w:r>
      <w:r>
        <w:rPr>
          <w:rFonts w:hint="default" w:ascii="Times New Roman" w:hAnsi="Times New Roman" w:cs="宋体"/>
          <w:i w:val="0"/>
          <w:iCs w:val="0"/>
          <w:caps w:val="0"/>
          <w:smallCaps w:val="0"/>
          <w:color w:val="000000" w:themeColor="text1"/>
          <w14:textFill>
            <w14:solidFill>
              <w14:schemeClr w14:val="tx1"/>
            </w14:solidFill>
          </w14:textFill>
        </w:rPr>
        <w:fldChar w:fldCharType="begin"/>
      </w:r>
      <w:r>
        <w:rPr>
          <w:rFonts w:hint="default"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18</w:t>
      </w:r>
      <w:r>
        <w:rPr>
          <w:rFonts w:hint="default"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eastAsia="zh-CN"/>
          <w14:textFill>
            <w14:solidFill>
              <w14:schemeClr w14:val="tx1"/>
            </w14:solidFill>
          </w14:textFill>
        </w:rPr>
        <w:t>-</w:t>
      </w:r>
      <w:r>
        <w:rPr>
          <w:rFonts w:hint="default" w:ascii="Times New Roman" w:hAnsi="Times New Roman" w:cs="宋体"/>
          <w:i w:val="0"/>
          <w:iCs w:val="0"/>
          <w:caps w:val="0"/>
          <w:smallCaps w:val="0"/>
          <w:color w:val="000000" w:themeColor="text1"/>
          <w14:textFill>
            <w14:solidFill>
              <w14:schemeClr w14:val="tx1"/>
            </w14:solidFill>
          </w14:textFill>
        </w:rPr>
        <w:t>2</w:t>
      </w:r>
      <w:r>
        <w:rPr>
          <w:rFonts w:hint="eastAsia" w:ascii="Times New Roman" w:hAnsi="Times New Roman" w:cs="宋体"/>
          <w:i w:val="0"/>
          <w:iCs w:val="0"/>
          <w:caps w:val="0"/>
          <w:smallCaps w:val="0"/>
          <w:color w:val="000000" w:themeColor="text1"/>
          <w:lang w:eastAsia="zh-CN"/>
          <w14:textFill>
            <w14:solidFill>
              <w14:schemeClr w14:val="tx1"/>
            </w14:solidFill>
          </w14:textFill>
        </w:rPr>
        <w:fldChar w:fldCharType="end"/>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所示；传导敏感度试验布置图如</w:t>
      </w:r>
      <w:r>
        <w:rPr>
          <w:rFonts w:hint="eastAsia" w:ascii="Times New Roman" w:hAnsi="Times New Roman" w:cs="宋体"/>
          <w:i w:val="0"/>
          <w:iCs w:val="0"/>
          <w:caps w:val="0"/>
          <w:smallCaps w:val="0"/>
          <w:color w:val="000000" w:themeColor="text1"/>
          <w:lang w:eastAsia="zh-CN"/>
          <w14:textFill>
            <w14:solidFill>
              <w14:schemeClr w14:val="tx1"/>
            </w14:solidFill>
          </w14:textFill>
        </w:rPr>
        <w:fldChar w:fldCharType="begin"/>
      </w:r>
      <w:r>
        <w:rPr>
          <w:rFonts w:hint="eastAsia" w:ascii="Times New Roman" w:hAnsi="Times New Roman" w:cs="宋体"/>
          <w:i w:val="0"/>
          <w:iCs w:val="0"/>
          <w:caps w:val="0"/>
          <w:smallCaps w:val="0"/>
          <w:color w:val="000000" w:themeColor="text1"/>
          <w:lang w:eastAsia="zh-CN"/>
          <w14:textFill>
            <w14:solidFill>
              <w14:schemeClr w14:val="tx1"/>
            </w14:solidFill>
          </w14:textFill>
        </w:rPr>
        <w:instrText xml:space="preserve"> REF _Ref12542 \h </w:instrText>
      </w:r>
      <w:r>
        <w:rPr>
          <w:rFonts w:hint="eastAsia" w:ascii="Times New Roman" w:hAnsi="Times New Roman" w:cs="宋体"/>
          <w:i w:val="0"/>
          <w:iCs w:val="0"/>
          <w:caps w:val="0"/>
          <w:smallCaps w:val="0"/>
          <w:color w:val="000000" w:themeColor="text1"/>
          <w:lang w:eastAsia="zh-CN"/>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 xml:space="preserve">图 </w:t>
      </w:r>
      <w:r>
        <w:rPr>
          <w:rFonts w:hint="default" w:ascii="Times New Roman" w:hAnsi="Times New Roman" w:cs="宋体"/>
          <w:i w:val="0"/>
          <w:iCs w:val="0"/>
          <w:caps w:val="0"/>
          <w:smallCaps w:val="0"/>
          <w:color w:val="000000" w:themeColor="text1"/>
          <w14:textFill>
            <w14:solidFill>
              <w14:schemeClr w14:val="tx1"/>
            </w14:solidFill>
          </w14:textFill>
        </w:rPr>
        <w:fldChar w:fldCharType="begin"/>
      </w:r>
      <w:r>
        <w:rPr>
          <w:rFonts w:hint="default"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18</w:t>
      </w:r>
      <w:r>
        <w:rPr>
          <w:rFonts w:hint="default"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eastAsia="zh-CN"/>
          <w14:textFill>
            <w14:solidFill>
              <w14:schemeClr w14:val="tx1"/>
            </w14:solidFill>
          </w14:textFill>
        </w:rPr>
        <w:t>-</w:t>
      </w:r>
      <w:r>
        <w:rPr>
          <w:rFonts w:hint="default" w:ascii="Times New Roman" w:hAnsi="Times New Roman" w:cs="宋体"/>
          <w:i w:val="0"/>
          <w:iCs w:val="0"/>
          <w:caps w:val="0"/>
          <w:smallCaps w:val="0"/>
          <w:color w:val="000000" w:themeColor="text1"/>
          <w14:textFill>
            <w14:solidFill>
              <w14:schemeClr w14:val="tx1"/>
            </w14:solidFill>
          </w14:textFill>
        </w:rPr>
        <w:t>3</w:t>
      </w:r>
      <w:r>
        <w:rPr>
          <w:rFonts w:hint="eastAsia" w:ascii="Times New Roman" w:hAnsi="Times New Roman" w:cs="宋体"/>
          <w:i w:val="0"/>
          <w:iCs w:val="0"/>
          <w:caps w:val="0"/>
          <w:smallCaps w:val="0"/>
          <w:color w:val="000000" w:themeColor="text1"/>
          <w:lang w:eastAsia="zh-CN"/>
          <w14:textFill>
            <w14:solidFill>
              <w14:schemeClr w14:val="tx1"/>
            </w14:solidFill>
          </w14:textFill>
        </w:rPr>
        <w:fldChar w:fldCharType="end"/>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所示；辐射敏感度试验布置如</w:t>
      </w:r>
      <w:r>
        <w:rPr>
          <w:rFonts w:hint="eastAsia" w:ascii="Times New Roman" w:hAnsi="Times New Roman" w:cs="宋体"/>
          <w:i w:val="0"/>
          <w:iCs w:val="0"/>
          <w:caps w:val="0"/>
          <w:smallCaps w:val="0"/>
          <w:color w:val="000000" w:themeColor="text1"/>
          <w:lang w:eastAsia="zh-CN"/>
          <w14:textFill>
            <w14:solidFill>
              <w14:schemeClr w14:val="tx1"/>
            </w14:solidFill>
          </w14:textFill>
        </w:rPr>
        <w:fldChar w:fldCharType="begin"/>
      </w:r>
      <w:r>
        <w:rPr>
          <w:rFonts w:hint="eastAsia" w:ascii="Times New Roman" w:hAnsi="Times New Roman" w:cs="宋体"/>
          <w:i w:val="0"/>
          <w:iCs w:val="0"/>
          <w:caps w:val="0"/>
          <w:smallCaps w:val="0"/>
          <w:color w:val="000000" w:themeColor="text1"/>
          <w:lang w:eastAsia="zh-CN"/>
          <w14:textFill>
            <w14:solidFill>
              <w14:schemeClr w14:val="tx1"/>
            </w14:solidFill>
          </w14:textFill>
        </w:rPr>
        <w:instrText xml:space="preserve"> REF _Ref12568 \h </w:instrText>
      </w:r>
      <w:r>
        <w:rPr>
          <w:rFonts w:hint="eastAsia" w:ascii="Times New Roman" w:hAnsi="Times New Roman" w:cs="宋体"/>
          <w:i w:val="0"/>
          <w:iCs w:val="0"/>
          <w:caps w:val="0"/>
          <w:smallCaps w:val="0"/>
          <w:color w:val="000000" w:themeColor="text1"/>
          <w:lang w:eastAsia="zh-CN"/>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 xml:space="preserve">图 </w:t>
      </w:r>
      <w:r>
        <w:rPr>
          <w:rFonts w:hint="default" w:ascii="Times New Roman" w:hAnsi="Times New Roman" w:cs="宋体"/>
          <w:i w:val="0"/>
          <w:iCs w:val="0"/>
          <w:caps w:val="0"/>
          <w:smallCaps w:val="0"/>
          <w:color w:val="000000" w:themeColor="text1"/>
          <w14:textFill>
            <w14:solidFill>
              <w14:schemeClr w14:val="tx1"/>
            </w14:solidFill>
          </w14:textFill>
        </w:rPr>
        <w:fldChar w:fldCharType="begin"/>
      </w:r>
      <w:r>
        <w:rPr>
          <w:rFonts w:hint="default"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18</w:t>
      </w:r>
      <w:r>
        <w:rPr>
          <w:rFonts w:hint="default"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eastAsia="zh-CN"/>
          <w14:textFill>
            <w14:solidFill>
              <w14:schemeClr w14:val="tx1"/>
            </w14:solidFill>
          </w14:textFill>
        </w:rPr>
        <w:t>-</w:t>
      </w:r>
      <w:r>
        <w:rPr>
          <w:rFonts w:hint="default" w:ascii="Times New Roman" w:hAnsi="Times New Roman" w:cs="宋体"/>
          <w:i w:val="0"/>
          <w:iCs w:val="0"/>
          <w:caps w:val="0"/>
          <w:smallCaps w:val="0"/>
          <w:color w:val="000000" w:themeColor="text1"/>
          <w14:textFill>
            <w14:solidFill>
              <w14:schemeClr w14:val="tx1"/>
            </w14:solidFill>
          </w14:textFill>
        </w:rPr>
        <w:t>4</w:t>
      </w:r>
      <w:r>
        <w:rPr>
          <w:rFonts w:hint="eastAsia" w:ascii="Times New Roman" w:hAnsi="Times New Roman" w:cs="宋体"/>
          <w:i w:val="0"/>
          <w:iCs w:val="0"/>
          <w:caps w:val="0"/>
          <w:smallCaps w:val="0"/>
          <w:color w:val="000000" w:themeColor="text1"/>
          <w:lang w:eastAsia="zh-CN"/>
          <w14:textFill>
            <w14:solidFill>
              <w14:schemeClr w14:val="tx1"/>
            </w14:solidFill>
          </w14:textFill>
        </w:rPr>
        <w:fldChar w:fldCharType="end"/>
      </w:r>
      <w:r>
        <w:rPr>
          <w:rFonts w:hint="eastAsia" w:ascii="Times New Roman" w:hAnsi="Times New Roman" w:eastAsia="宋体" w:cs="宋体"/>
          <w:i w:val="0"/>
          <w:iCs w:val="0"/>
          <w:caps w:val="0"/>
          <w:smallCaps w:val="0"/>
          <w:color w:val="000000" w:themeColor="text1"/>
          <w:lang w:val="en-US" w:eastAsia="zh-CN"/>
          <w14:textFill>
            <w14:solidFill>
              <w14:schemeClr w14:val="tx1"/>
            </w14:solidFill>
          </w14:textFill>
        </w:rPr>
        <w:t>所示。</w:t>
      </w:r>
    </w:p>
    <w:p>
      <w:pPr>
        <w:pStyle w:val="11"/>
        <w:jc w:val="center"/>
        <w:rPr>
          <w:rFonts w:ascii="Times New Roman" w:hAnsi="Times New Roman" w:cs="宋体"/>
          <w:i w:val="0"/>
          <w:iCs w:val="0"/>
          <w:caps w:val="0"/>
          <w:smallCaps w:val="0"/>
          <w:color w:val="auto"/>
          <w:highlight w:val="none"/>
        </w:rPr>
      </w:pPr>
      <w:r>
        <w:rPr>
          <w:rFonts w:ascii="Times New Roman" w:hAnsi="Times New Roman" w:cs="宋体"/>
          <w:i w:val="0"/>
          <w:iCs w:val="0"/>
          <w:caps w:val="0"/>
          <w:smallCaps w:val="0"/>
          <w:color w:val="auto"/>
          <w:highlight w:val="none"/>
        </w:rPr>
        <w:object>
          <v:shape id="_x0000_i1043" o:spt="75" type="#_x0000_t75" style="height:144.6pt;width:416.95pt;" o:ole="t" filled="f" o:preferrelative="t" stroked="f" coordsize="21600,21600">
            <v:path/>
            <v:fill on="f" focussize="0,0"/>
            <v:stroke on="f"/>
            <v:imagedata r:id="rId24" o:title=""/>
            <o:lock v:ext="edit" aspectratio="f"/>
            <w10:wrap type="none"/>
            <w10:anchorlock/>
          </v:shape>
          <o:OLEObject Type="Embed" ProgID="Visio.Drawing.15" ShapeID="_x0000_i1043" DrawAspect="Content" ObjectID="_1468075743" r:id="rId59">
            <o:LockedField>false</o:LockedField>
          </o:OLEObject>
        </w:object>
      </w:r>
    </w:p>
    <w:p>
      <w:pPr>
        <w:pStyle w:val="11"/>
        <w:jc w:val="center"/>
        <w:rPr>
          <w:rFonts w:hint="default" w:ascii="Times New Roman" w:hAnsi="Times New Roman" w:cs="宋体"/>
          <w:i w:val="0"/>
          <w:iCs w:val="0"/>
          <w:caps w:val="0"/>
          <w:smallCaps w:val="0"/>
          <w:color w:val="000000" w:themeColor="text1"/>
          <w:lang w:val="en-US" w:eastAsia="zh-CN"/>
          <w14:textFill>
            <w14:solidFill>
              <w14:schemeClr w14:val="tx1"/>
            </w14:solidFill>
          </w14:textFill>
        </w:rPr>
      </w:pPr>
      <w:r>
        <w:rPr>
          <w:rFonts w:hint="default" w:ascii="Times New Roman" w:hAnsi="Times New Roman" w:cs="宋体"/>
          <w:i w:val="0"/>
          <w:iCs w:val="0"/>
          <w:caps w:val="0"/>
          <w:smallCaps w:val="0"/>
          <w:color w:val="000000" w:themeColor="text1"/>
          <w14:textFill>
            <w14:solidFill>
              <w14:schemeClr w14:val="tx1"/>
            </w14:solidFill>
          </w14:textFill>
        </w:rPr>
        <w:t xml:space="preserve">图 </w:t>
      </w:r>
      <w:r>
        <w:rPr>
          <w:rFonts w:hint="default" w:ascii="Times New Roman" w:hAnsi="Times New Roman" w:cs="宋体"/>
          <w:i w:val="0"/>
          <w:iCs w:val="0"/>
          <w:caps w:val="0"/>
          <w:smallCaps w:val="0"/>
          <w:color w:val="000000" w:themeColor="text1"/>
          <w14:textFill>
            <w14:solidFill>
              <w14:schemeClr w14:val="tx1"/>
            </w14:solidFill>
          </w14:textFill>
        </w:rPr>
        <w:fldChar w:fldCharType="begin"/>
      </w:r>
      <w:r>
        <w:rPr>
          <w:rFonts w:hint="default"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18</w:t>
      </w:r>
      <w:r>
        <w:rPr>
          <w:rFonts w:hint="default"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eastAsia="zh-CN"/>
          <w14:textFill>
            <w14:solidFill>
              <w14:schemeClr w14:val="tx1"/>
            </w14:solidFill>
          </w14:textFill>
        </w:rPr>
        <w:t>-</w:t>
      </w:r>
      <w:r>
        <w:rPr>
          <w:rFonts w:hint="default" w:ascii="Times New Roman" w:hAnsi="Times New Roman" w:cs="宋体"/>
          <w:i w:val="0"/>
          <w:iCs w:val="0"/>
          <w:caps w:val="0"/>
          <w:smallCaps w:val="0"/>
          <w:color w:val="000000" w:themeColor="text1"/>
          <w14:textFill>
            <w14:solidFill>
              <w14:schemeClr w14:val="tx1"/>
            </w14:solidFill>
          </w14:textFill>
        </w:rPr>
        <w:fldChar w:fldCharType="begin"/>
      </w:r>
      <w:r>
        <w:rPr>
          <w:rFonts w:hint="default" w:ascii="Times New Roman" w:hAnsi="Times New Roman" w:cs="宋体"/>
          <w:i w:val="0"/>
          <w:iCs w:val="0"/>
          <w:caps w:val="0"/>
          <w:smallCaps w:val="0"/>
          <w:color w:val="000000" w:themeColor="text1"/>
          <w14:textFill>
            <w14:solidFill>
              <w14:schemeClr w14:val="tx1"/>
            </w14:solidFill>
          </w14:textFill>
        </w:rPr>
        <w:instrText xml:space="preserve"> SEQ 图 \* ARABIC \s 1 </w:instrText>
      </w:r>
      <w:r>
        <w:rPr>
          <w:rFonts w:hint="default"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1</w:t>
      </w:r>
      <w:r>
        <w:rPr>
          <w:rFonts w:hint="default" w:ascii="Times New Roman" w:hAnsi="Times New Roman" w:cs="宋体"/>
          <w:i w:val="0"/>
          <w:iCs w:val="0"/>
          <w:caps w:val="0"/>
          <w:smallCaps w:val="0"/>
          <w:color w:val="000000" w:themeColor="text1"/>
          <w14:textFill>
            <w14:solidFill>
              <w14:schemeClr w14:val="tx1"/>
            </w14:solidFill>
          </w14:textFill>
        </w:rPr>
        <w:fldChar w:fldCharType="end"/>
      </w:r>
      <w:bookmarkStart w:id="498" w:name="_Toc1787"/>
      <w:bookmarkStart w:id="499" w:name="_Toc24075"/>
      <w:bookmarkStart w:id="500" w:name="_Toc19405"/>
      <w:r>
        <w:rPr>
          <w:rFonts w:hint="eastAsia" w:ascii="Times New Roman" w:hAnsi="Times New Roman" w:cs="宋体"/>
          <w:i w:val="0"/>
          <w:iCs w:val="0"/>
          <w:caps w:val="0"/>
          <w:smallCaps w:val="0"/>
          <w:color w:val="000000" w:themeColor="text1"/>
          <w:lang w:val="en-US" w:eastAsia="zh-CN"/>
          <w14:textFill>
            <w14:solidFill>
              <w14:schemeClr w14:val="tx1"/>
            </w14:solidFill>
          </w14:textFill>
        </w:rPr>
        <w:t xml:space="preserve"> 射频敏感度</w:t>
      </w:r>
      <w:r>
        <w:rPr>
          <w:rFonts w:hint="default" w:ascii="Times New Roman" w:hAnsi="Times New Roman" w:cs="宋体"/>
          <w:i w:val="0"/>
          <w:iCs w:val="0"/>
          <w:caps w:val="0"/>
          <w:smallCaps w:val="0"/>
          <w:color w:val="000000" w:themeColor="text1"/>
          <w:sz w:val="21"/>
          <w:szCs w:val="21"/>
          <w14:textFill>
            <w14:solidFill>
              <w14:schemeClr w14:val="tx1"/>
            </w14:solidFill>
          </w14:textFill>
        </w:rPr>
        <w:t>试验连接图</w:t>
      </w:r>
      <w:bookmarkEnd w:id="498"/>
      <w:bookmarkEnd w:id="499"/>
      <w:bookmarkEnd w:id="500"/>
    </w:p>
    <w:p>
      <w:pPr>
        <w:pStyle w:val="11"/>
        <w:jc w:val="center"/>
        <w:rPr>
          <w:rFonts w:hint="default" w:ascii="Times New Roman" w:hAnsi="Times New Roman" w:cs="宋体"/>
          <w:caps w:val="0"/>
          <w:smallCaps w:val="0"/>
          <w:color w:val="000000"/>
          <w:highlight w:val="none"/>
        </w:rPr>
      </w:pPr>
      <w:r>
        <w:rPr>
          <w:rFonts w:hint="default" w:ascii="Times New Roman" w:hAnsi="Times New Roman" w:cs="宋体"/>
          <w:caps w:val="0"/>
          <w:smallCaps w:val="0"/>
          <w:color w:val="000000"/>
          <w:highlight w:val="none"/>
        </w:rPr>
        <w:object>
          <v:shape id="_x0000_i1044" o:spt="75" type="#_x0000_t75" style="height:232.5pt;width:334pt;" o:ole="t" filled="f" o:preferrelative="t" stroked="f" coordsize="21600,21600">
            <v:path/>
            <v:fill on="f" focussize="0,0"/>
            <v:stroke on="f" joinstyle="miter"/>
            <v:imagedata r:id="rId61" o:title=""/>
            <o:lock v:ext="edit" aspectratio="t"/>
            <w10:wrap type="none"/>
            <w10:anchorlock/>
          </v:shape>
          <o:OLEObject Type="Embed" ProgID="Visio.Drawing.11" ShapeID="_x0000_i1044" DrawAspect="Content" ObjectID="_1468075744" r:id="rId60">
            <o:LockedField>false</o:LockedField>
          </o:OLEObject>
        </w:object>
      </w:r>
    </w:p>
    <w:p>
      <w:pPr>
        <w:pStyle w:val="11"/>
        <w:jc w:val="center"/>
        <w:rPr>
          <w:rFonts w:hint="default" w:ascii="Times New Roman" w:hAnsi="Times New Roman" w:cs="宋体"/>
          <w:i w:val="0"/>
          <w:iCs w:val="0"/>
          <w:caps w:val="0"/>
          <w:smallCaps w:val="0"/>
          <w:color w:val="000000" w:themeColor="text1"/>
          <w:lang w:val="en-US" w:eastAsia="zh-CN"/>
          <w14:textFill>
            <w14:solidFill>
              <w14:schemeClr w14:val="tx1"/>
            </w14:solidFill>
          </w14:textFill>
        </w:rPr>
      </w:pPr>
      <w:r>
        <w:rPr>
          <w:rFonts w:hint="default" w:ascii="Times New Roman" w:hAnsi="Times New Roman" w:cs="宋体"/>
          <w:i w:val="0"/>
          <w:iCs w:val="0"/>
          <w:caps w:val="0"/>
          <w:smallCaps w:val="0"/>
          <w:color w:val="000000" w:themeColor="text1"/>
          <w14:textFill>
            <w14:solidFill>
              <w14:schemeClr w14:val="tx1"/>
            </w14:solidFill>
          </w14:textFill>
        </w:rPr>
        <w:t xml:space="preserve">图 </w:t>
      </w:r>
      <w:r>
        <w:rPr>
          <w:rFonts w:hint="default" w:ascii="Times New Roman" w:hAnsi="Times New Roman" w:cs="宋体"/>
          <w:i w:val="0"/>
          <w:iCs w:val="0"/>
          <w:caps w:val="0"/>
          <w:smallCaps w:val="0"/>
          <w:color w:val="000000" w:themeColor="text1"/>
          <w14:textFill>
            <w14:solidFill>
              <w14:schemeClr w14:val="tx1"/>
            </w14:solidFill>
          </w14:textFill>
        </w:rPr>
        <w:fldChar w:fldCharType="begin"/>
      </w:r>
      <w:r>
        <w:rPr>
          <w:rFonts w:hint="default"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18</w:t>
      </w:r>
      <w:r>
        <w:rPr>
          <w:rFonts w:hint="default"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eastAsia="zh-CN"/>
          <w14:textFill>
            <w14:solidFill>
              <w14:schemeClr w14:val="tx1"/>
            </w14:solidFill>
          </w14:textFill>
        </w:rPr>
        <w:t>-</w:t>
      </w:r>
      <w:r>
        <w:rPr>
          <w:rFonts w:hint="default" w:ascii="Times New Roman" w:hAnsi="Times New Roman" w:cs="宋体"/>
          <w:i w:val="0"/>
          <w:iCs w:val="0"/>
          <w:caps w:val="0"/>
          <w:smallCaps w:val="0"/>
          <w:color w:val="000000" w:themeColor="text1"/>
          <w14:textFill>
            <w14:solidFill>
              <w14:schemeClr w14:val="tx1"/>
            </w14:solidFill>
          </w14:textFill>
        </w:rPr>
        <w:fldChar w:fldCharType="begin"/>
      </w:r>
      <w:r>
        <w:rPr>
          <w:rFonts w:hint="default" w:ascii="Times New Roman" w:hAnsi="Times New Roman" w:cs="宋体"/>
          <w:i w:val="0"/>
          <w:iCs w:val="0"/>
          <w:caps w:val="0"/>
          <w:smallCaps w:val="0"/>
          <w:color w:val="000000" w:themeColor="text1"/>
          <w14:textFill>
            <w14:solidFill>
              <w14:schemeClr w14:val="tx1"/>
            </w14:solidFill>
          </w14:textFill>
        </w:rPr>
        <w:instrText xml:space="preserve"> SEQ 图 \* ARABIC \s 1 </w:instrText>
      </w:r>
      <w:r>
        <w:rPr>
          <w:rFonts w:hint="default"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2</w:t>
      </w:r>
      <w:r>
        <w:rPr>
          <w:rFonts w:hint="default" w:ascii="Times New Roman" w:hAnsi="Times New Roman" w:cs="宋体"/>
          <w:i w:val="0"/>
          <w:iCs w:val="0"/>
          <w:caps w:val="0"/>
          <w:smallCaps w:val="0"/>
          <w:color w:val="000000" w:themeColor="text1"/>
          <w14:textFill>
            <w14:solidFill>
              <w14:schemeClr w14:val="tx1"/>
            </w14:solidFill>
          </w14:textFill>
        </w:rPr>
        <w:fldChar w:fldCharType="end"/>
      </w:r>
      <w:bookmarkStart w:id="501" w:name="_Toc26006"/>
      <w:bookmarkStart w:id="502" w:name="_Toc19291"/>
      <w:bookmarkStart w:id="503" w:name="_Toc32095"/>
      <w:r>
        <w:rPr>
          <w:rFonts w:hint="eastAsia" w:ascii="Times New Roman" w:hAnsi="Times New Roman" w:cs="宋体"/>
          <w:i w:val="0"/>
          <w:iCs w:val="0"/>
          <w:caps w:val="0"/>
          <w:smallCaps w:val="0"/>
          <w:color w:val="000000" w:themeColor="text1"/>
          <w:lang w:val="en-US" w:eastAsia="zh-CN"/>
          <w14:textFill>
            <w14:solidFill>
              <w14:schemeClr w14:val="tx1"/>
            </w14:solidFill>
          </w14:textFill>
        </w:rPr>
        <w:t xml:space="preserve"> 传导敏感度校准</w:t>
      </w:r>
      <w:r>
        <w:rPr>
          <w:rFonts w:hint="eastAsia" w:ascii="Times New Roman" w:hAnsi="Times New Roman" w:cs="宋体"/>
          <w:i w:val="0"/>
          <w:iCs w:val="0"/>
          <w:caps w:val="0"/>
          <w:smallCaps w:val="0"/>
          <w:color w:val="000000" w:themeColor="text1"/>
          <w:sz w:val="21"/>
          <w:szCs w:val="21"/>
          <w:lang w:val="en-US" w:eastAsia="zh-CN"/>
          <w14:textFill>
            <w14:solidFill>
              <w14:schemeClr w14:val="tx1"/>
            </w14:solidFill>
          </w14:textFill>
        </w:rPr>
        <w:t>布置</w:t>
      </w:r>
      <w:r>
        <w:rPr>
          <w:rFonts w:hint="default" w:ascii="Times New Roman" w:hAnsi="Times New Roman" w:cs="宋体"/>
          <w:i w:val="0"/>
          <w:iCs w:val="0"/>
          <w:caps w:val="0"/>
          <w:smallCaps w:val="0"/>
          <w:color w:val="000000" w:themeColor="text1"/>
          <w:sz w:val="21"/>
          <w:szCs w:val="21"/>
          <w14:textFill>
            <w14:solidFill>
              <w14:schemeClr w14:val="tx1"/>
            </w14:solidFill>
          </w14:textFill>
        </w:rPr>
        <w:t>图</w:t>
      </w:r>
      <w:bookmarkEnd w:id="501"/>
      <w:bookmarkEnd w:id="502"/>
      <w:bookmarkEnd w:id="503"/>
    </w:p>
    <w:p>
      <w:pPr>
        <w:pStyle w:val="11"/>
        <w:jc w:val="center"/>
        <w:rPr>
          <w:rFonts w:hint="default" w:ascii="Times New Roman" w:hAnsi="Times New Roman" w:cs="宋体"/>
          <w:caps w:val="0"/>
          <w:smallCaps w:val="0"/>
          <w:color w:val="000000"/>
          <w:highlight w:val="none"/>
        </w:rPr>
      </w:pPr>
      <w:r>
        <w:rPr>
          <w:rFonts w:hint="default" w:ascii="Times New Roman" w:hAnsi="Times New Roman" w:cs="宋体"/>
          <w:caps w:val="0"/>
          <w:smallCaps w:val="0"/>
          <w:color w:val="000000"/>
          <w:highlight w:val="none"/>
        </w:rPr>
        <w:object>
          <v:shape id="_x0000_i1045" o:spt="75" type="#_x0000_t75" style="height:252pt;width:380pt;" o:ole="t" filled="f" o:preferrelative="t" stroked="f" coordsize="21600,21600">
            <v:path/>
            <v:fill on="f" focussize="0,0"/>
            <v:stroke on="f" joinstyle="miter"/>
            <v:imagedata r:id="rId63" o:title=""/>
            <o:lock v:ext="edit" aspectratio="t"/>
            <w10:wrap type="none"/>
            <w10:anchorlock/>
          </v:shape>
          <o:OLEObject Type="Embed" ProgID="Visio.Drawing.11" ShapeID="_x0000_i1045" DrawAspect="Content" ObjectID="_1468075745" r:id="rId62">
            <o:LockedField>false</o:LockedField>
          </o:OLEObject>
        </w:object>
      </w:r>
    </w:p>
    <w:p>
      <w:pPr>
        <w:pStyle w:val="11"/>
        <w:jc w:val="center"/>
        <w:rPr>
          <w:rFonts w:hint="default" w:ascii="Times New Roman" w:hAnsi="Times New Roman" w:cs="宋体"/>
          <w:i w:val="0"/>
          <w:iCs w:val="0"/>
          <w:caps w:val="0"/>
          <w:smallCaps w:val="0"/>
          <w:color w:val="000000" w:themeColor="text1"/>
          <w:lang w:val="en-US" w:eastAsia="zh-CN"/>
          <w14:textFill>
            <w14:solidFill>
              <w14:schemeClr w14:val="tx1"/>
            </w14:solidFill>
          </w14:textFill>
        </w:rPr>
      </w:pPr>
      <w:r>
        <w:rPr>
          <w:rFonts w:hint="default" w:ascii="Times New Roman" w:hAnsi="Times New Roman" w:cs="宋体"/>
          <w:i w:val="0"/>
          <w:iCs w:val="0"/>
          <w:caps w:val="0"/>
          <w:smallCaps w:val="0"/>
          <w:color w:val="000000" w:themeColor="text1"/>
          <w14:textFill>
            <w14:solidFill>
              <w14:schemeClr w14:val="tx1"/>
            </w14:solidFill>
          </w14:textFill>
        </w:rPr>
        <w:t xml:space="preserve">图 </w:t>
      </w:r>
      <w:r>
        <w:rPr>
          <w:rFonts w:hint="default" w:ascii="Times New Roman" w:hAnsi="Times New Roman" w:cs="宋体"/>
          <w:i w:val="0"/>
          <w:iCs w:val="0"/>
          <w:caps w:val="0"/>
          <w:smallCaps w:val="0"/>
          <w:color w:val="000000" w:themeColor="text1"/>
          <w14:textFill>
            <w14:solidFill>
              <w14:schemeClr w14:val="tx1"/>
            </w14:solidFill>
          </w14:textFill>
        </w:rPr>
        <w:fldChar w:fldCharType="begin"/>
      </w:r>
      <w:r>
        <w:rPr>
          <w:rFonts w:hint="default"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18</w:t>
      </w:r>
      <w:r>
        <w:rPr>
          <w:rFonts w:hint="default"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eastAsia="zh-CN"/>
          <w14:textFill>
            <w14:solidFill>
              <w14:schemeClr w14:val="tx1"/>
            </w14:solidFill>
          </w14:textFill>
        </w:rPr>
        <w:t>-</w:t>
      </w:r>
      <w:r>
        <w:rPr>
          <w:rFonts w:hint="default" w:ascii="Times New Roman" w:hAnsi="Times New Roman" w:cs="宋体"/>
          <w:i w:val="0"/>
          <w:iCs w:val="0"/>
          <w:caps w:val="0"/>
          <w:smallCaps w:val="0"/>
          <w:color w:val="000000" w:themeColor="text1"/>
          <w14:textFill>
            <w14:solidFill>
              <w14:schemeClr w14:val="tx1"/>
            </w14:solidFill>
          </w14:textFill>
        </w:rPr>
        <w:fldChar w:fldCharType="begin"/>
      </w:r>
      <w:r>
        <w:rPr>
          <w:rFonts w:hint="default" w:ascii="Times New Roman" w:hAnsi="Times New Roman" w:cs="宋体"/>
          <w:i w:val="0"/>
          <w:iCs w:val="0"/>
          <w:caps w:val="0"/>
          <w:smallCaps w:val="0"/>
          <w:color w:val="000000" w:themeColor="text1"/>
          <w14:textFill>
            <w14:solidFill>
              <w14:schemeClr w14:val="tx1"/>
            </w14:solidFill>
          </w14:textFill>
        </w:rPr>
        <w:instrText xml:space="preserve"> SEQ 图 \* ARABIC \s 1 </w:instrText>
      </w:r>
      <w:r>
        <w:rPr>
          <w:rFonts w:hint="default"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3</w:t>
      </w:r>
      <w:r>
        <w:rPr>
          <w:rFonts w:hint="default" w:ascii="Times New Roman" w:hAnsi="Times New Roman" w:cs="宋体"/>
          <w:i w:val="0"/>
          <w:iCs w:val="0"/>
          <w:caps w:val="0"/>
          <w:smallCaps w:val="0"/>
          <w:color w:val="000000" w:themeColor="text1"/>
          <w14:textFill>
            <w14:solidFill>
              <w14:schemeClr w14:val="tx1"/>
            </w14:solidFill>
          </w14:textFill>
        </w:rPr>
        <w:fldChar w:fldCharType="end"/>
      </w:r>
      <w:bookmarkStart w:id="504" w:name="_Toc7976"/>
      <w:bookmarkStart w:id="505" w:name="_Toc882"/>
      <w:bookmarkStart w:id="506" w:name="_Toc28863"/>
      <w:r>
        <w:rPr>
          <w:rFonts w:hint="eastAsia" w:ascii="Times New Roman" w:hAnsi="Times New Roman" w:cs="宋体"/>
          <w:i w:val="0"/>
          <w:iCs w:val="0"/>
          <w:caps w:val="0"/>
          <w:smallCaps w:val="0"/>
          <w:color w:val="000000" w:themeColor="text1"/>
          <w:lang w:val="en-US" w:eastAsia="zh-CN"/>
          <w14:textFill>
            <w14:solidFill>
              <w14:schemeClr w14:val="tx1"/>
            </w14:solidFill>
          </w14:textFill>
        </w:rPr>
        <w:t xml:space="preserve"> 传导敏感度</w:t>
      </w:r>
      <w:r>
        <w:rPr>
          <w:rFonts w:hint="default" w:ascii="Times New Roman" w:hAnsi="Times New Roman" w:cs="宋体"/>
          <w:i w:val="0"/>
          <w:iCs w:val="0"/>
          <w:caps w:val="0"/>
          <w:smallCaps w:val="0"/>
          <w:color w:val="000000" w:themeColor="text1"/>
          <w:sz w:val="21"/>
          <w:szCs w:val="21"/>
          <w14:textFill>
            <w14:solidFill>
              <w14:schemeClr w14:val="tx1"/>
            </w14:solidFill>
          </w14:textFill>
        </w:rPr>
        <w:t>试验</w:t>
      </w:r>
      <w:r>
        <w:rPr>
          <w:rFonts w:hint="eastAsia" w:ascii="Times New Roman" w:hAnsi="Times New Roman" w:cs="宋体"/>
          <w:i w:val="0"/>
          <w:iCs w:val="0"/>
          <w:caps w:val="0"/>
          <w:smallCaps w:val="0"/>
          <w:color w:val="000000" w:themeColor="text1"/>
          <w:sz w:val="21"/>
          <w:szCs w:val="21"/>
          <w:lang w:val="en-US" w:eastAsia="zh-CN"/>
          <w14:textFill>
            <w14:solidFill>
              <w14:schemeClr w14:val="tx1"/>
            </w14:solidFill>
          </w14:textFill>
        </w:rPr>
        <w:t>布置</w:t>
      </w:r>
      <w:r>
        <w:rPr>
          <w:rFonts w:hint="default" w:ascii="Times New Roman" w:hAnsi="Times New Roman" w:cs="宋体"/>
          <w:i w:val="0"/>
          <w:iCs w:val="0"/>
          <w:caps w:val="0"/>
          <w:smallCaps w:val="0"/>
          <w:color w:val="000000" w:themeColor="text1"/>
          <w:sz w:val="21"/>
          <w:szCs w:val="21"/>
          <w14:textFill>
            <w14:solidFill>
              <w14:schemeClr w14:val="tx1"/>
            </w14:solidFill>
          </w14:textFill>
        </w:rPr>
        <w:t>图</w:t>
      </w:r>
      <w:bookmarkEnd w:id="504"/>
      <w:bookmarkEnd w:id="505"/>
      <w:bookmarkEnd w:id="506"/>
    </w:p>
    <w:p>
      <w:pPr>
        <w:pStyle w:val="11"/>
        <w:jc w:val="center"/>
        <w:rPr>
          <w:rFonts w:hint="default" w:ascii="Times New Roman" w:hAnsi="Times New Roman" w:cs="宋体"/>
          <w:caps w:val="0"/>
          <w:smallCaps w:val="0"/>
          <w:color w:val="000000"/>
          <w:highlight w:val="none"/>
        </w:rPr>
      </w:pPr>
      <w:r>
        <w:rPr>
          <w:rFonts w:hint="default" w:ascii="Times New Roman" w:hAnsi="Times New Roman" w:cs="宋体"/>
          <w:caps w:val="0"/>
          <w:smallCaps w:val="0"/>
          <w:color w:val="000000"/>
          <w:highlight w:val="none"/>
        </w:rPr>
        <w:object>
          <v:shape id="_x0000_i1046" o:spt="75" type="#_x0000_t75" style="height:359.5pt;width:368pt;" o:ole="t" filled="f" o:preferrelative="t" stroked="f" coordsize="21600,21600">
            <v:path/>
            <v:fill on="f" focussize="0,0"/>
            <v:stroke on="f" joinstyle="miter"/>
            <v:imagedata r:id="rId65" o:title=""/>
            <o:lock v:ext="edit" aspectratio="t"/>
            <w10:wrap type="none"/>
            <w10:anchorlock/>
          </v:shape>
          <o:OLEObject Type="Embed" ProgID="Visio.Drawing.11" ShapeID="_x0000_i1046" DrawAspect="Content" ObjectID="_1468075746" r:id="rId64">
            <o:LockedField>false</o:LockedField>
          </o:OLEObject>
        </w:object>
      </w:r>
    </w:p>
    <w:p>
      <w:pPr>
        <w:pStyle w:val="11"/>
        <w:jc w:val="center"/>
        <w:rPr>
          <w:rFonts w:hint="default" w:ascii="Times New Roman" w:hAnsi="Times New Roman" w:cs="宋体"/>
          <w:i w:val="0"/>
          <w:iCs w:val="0"/>
          <w:caps w:val="0"/>
          <w:smallCaps w:val="0"/>
          <w:color w:val="000000" w:themeColor="text1"/>
          <w:lang w:val="en-US" w:eastAsia="zh-CN"/>
          <w14:textFill>
            <w14:solidFill>
              <w14:schemeClr w14:val="tx1"/>
            </w14:solidFill>
          </w14:textFill>
        </w:rPr>
      </w:pPr>
      <w:r>
        <w:rPr>
          <w:rFonts w:hint="default" w:ascii="Times New Roman" w:hAnsi="Times New Roman" w:cs="宋体"/>
          <w:i w:val="0"/>
          <w:iCs w:val="0"/>
          <w:caps w:val="0"/>
          <w:smallCaps w:val="0"/>
          <w:color w:val="000000" w:themeColor="text1"/>
          <w14:textFill>
            <w14:solidFill>
              <w14:schemeClr w14:val="tx1"/>
            </w14:solidFill>
          </w14:textFill>
        </w:rPr>
        <w:t xml:space="preserve">图 </w:t>
      </w:r>
      <w:r>
        <w:rPr>
          <w:rFonts w:hint="default" w:ascii="Times New Roman" w:hAnsi="Times New Roman" w:cs="宋体"/>
          <w:i w:val="0"/>
          <w:iCs w:val="0"/>
          <w:caps w:val="0"/>
          <w:smallCaps w:val="0"/>
          <w:color w:val="000000" w:themeColor="text1"/>
          <w14:textFill>
            <w14:solidFill>
              <w14:schemeClr w14:val="tx1"/>
            </w14:solidFill>
          </w14:textFill>
        </w:rPr>
        <w:fldChar w:fldCharType="begin"/>
      </w:r>
      <w:r>
        <w:rPr>
          <w:rFonts w:hint="default"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18</w:t>
      </w:r>
      <w:r>
        <w:rPr>
          <w:rFonts w:hint="default"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eastAsia="zh-CN"/>
          <w14:textFill>
            <w14:solidFill>
              <w14:schemeClr w14:val="tx1"/>
            </w14:solidFill>
          </w14:textFill>
        </w:rPr>
        <w:t>-</w:t>
      </w:r>
      <w:r>
        <w:rPr>
          <w:rFonts w:hint="default" w:ascii="Times New Roman" w:hAnsi="Times New Roman" w:cs="宋体"/>
          <w:i w:val="0"/>
          <w:iCs w:val="0"/>
          <w:caps w:val="0"/>
          <w:smallCaps w:val="0"/>
          <w:color w:val="000000" w:themeColor="text1"/>
          <w14:textFill>
            <w14:solidFill>
              <w14:schemeClr w14:val="tx1"/>
            </w14:solidFill>
          </w14:textFill>
        </w:rPr>
        <w:fldChar w:fldCharType="begin"/>
      </w:r>
      <w:r>
        <w:rPr>
          <w:rFonts w:hint="default" w:ascii="Times New Roman" w:hAnsi="Times New Roman" w:cs="宋体"/>
          <w:i w:val="0"/>
          <w:iCs w:val="0"/>
          <w:caps w:val="0"/>
          <w:smallCaps w:val="0"/>
          <w:color w:val="000000" w:themeColor="text1"/>
          <w14:textFill>
            <w14:solidFill>
              <w14:schemeClr w14:val="tx1"/>
            </w14:solidFill>
          </w14:textFill>
        </w:rPr>
        <w:instrText xml:space="preserve"> SEQ 图 \* ARABIC \s 1 </w:instrText>
      </w:r>
      <w:r>
        <w:rPr>
          <w:rFonts w:hint="default"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4</w:t>
      </w:r>
      <w:r>
        <w:rPr>
          <w:rFonts w:hint="default" w:ascii="Times New Roman" w:hAnsi="Times New Roman" w:cs="宋体"/>
          <w:i w:val="0"/>
          <w:iCs w:val="0"/>
          <w:caps w:val="0"/>
          <w:smallCaps w:val="0"/>
          <w:color w:val="000000" w:themeColor="text1"/>
          <w14:textFill>
            <w14:solidFill>
              <w14:schemeClr w14:val="tx1"/>
            </w14:solidFill>
          </w14:textFill>
        </w:rPr>
        <w:fldChar w:fldCharType="end"/>
      </w:r>
      <w:bookmarkStart w:id="507" w:name="_Toc2641"/>
      <w:bookmarkStart w:id="508" w:name="_Toc30280"/>
      <w:bookmarkStart w:id="509" w:name="_Toc1105"/>
      <w:r>
        <w:rPr>
          <w:rFonts w:hint="eastAsia" w:ascii="Times New Roman" w:hAnsi="Times New Roman" w:cs="宋体"/>
          <w:i w:val="0"/>
          <w:iCs w:val="0"/>
          <w:caps w:val="0"/>
          <w:smallCaps w:val="0"/>
          <w:color w:val="000000" w:themeColor="text1"/>
          <w:lang w:val="en-US" w:eastAsia="zh-CN"/>
          <w14:textFill>
            <w14:solidFill>
              <w14:schemeClr w14:val="tx1"/>
            </w14:solidFill>
          </w14:textFill>
        </w:rPr>
        <w:t xml:space="preserve"> 辐射敏感度</w:t>
      </w:r>
      <w:r>
        <w:rPr>
          <w:rFonts w:hint="default" w:ascii="Times New Roman" w:hAnsi="Times New Roman" w:cs="宋体"/>
          <w:i w:val="0"/>
          <w:iCs w:val="0"/>
          <w:caps w:val="0"/>
          <w:smallCaps w:val="0"/>
          <w:color w:val="000000" w:themeColor="text1"/>
          <w:sz w:val="21"/>
          <w:szCs w:val="21"/>
          <w14:textFill>
            <w14:solidFill>
              <w14:schemeClr w14:val="tx1"/>
            </w14:solidFill>
          </w14:textFill>
        </w:rPr>
        <w:t>试验</w:t>
      </w:r>
      <w:r>
        <w:rPr>
          <w:rFonts w:hint="eastAsia" w:ascii="Times New Roman" w:hAnsi="Times New Roman" w:cs="宋体"/>
          <w:i w:val="0"/>
          <w:iCs w:val="0"/>
          <w:caps w:val="0"/>
          <w:smallCaps w:val="0"/>
          <w:color w:val="000000" w:themeColor="text1"/>
          <w:sz w:val="21"/>
          <w:szCs w:val="21"/>
          <w:lang w:val="en-US" w:eastAsia="zh-CN"/>
          <w14:textFill>
            <w14:solidFill>
              <w14:schemeClr w14:val="tx1"/>
            </w14:solidFill>
          </w14:textFill>
        </w:rPr>
        <w:t>布置</w:t>
      </w:r>
      <w:r>
        <w:rPr>
          <w:rFonts w:hint="default" w:ascii="Times New Roman" w:hAnsi="Times New Roman" w:cs="宋体"/>
          <w:i w:val="0"/>
          <w:iCs w:val="0"/>
          <w:caps w:val="0"/>
          <w:smallCaps w:val="0"/>
          <w:color w:val="000000" w:themeColor="text1"/>
          <w:sz w:val="21"/>
          <w:szCs w:val="21"/>
          <w14:textFill>
            <w14:solidFill>
              <w14:schemeClr w14:val="tx1"/>
            </w14:solidFill>
          </w14:textFill>
        </w:rPr>
        <w:t>图</w:t>
      </w:r>
      <w:bookmarkEnd w:id="507"/>
      <w:bookmarkEnd w:id="508"/>
      <w:bookmarkEnd w:id="509"/>
    </w:p>
    <w:p>
      <w:pPr>
        <w:pStyle w:val="2"/>
        <w:rPr>
          <w:rFonts w:hint="default" w:ascii="Times New Roman" w:hAnsi="Times New Roman" w:cs="宋体"/>
          <w:i w:val="0"/>
          <w:iCs w:val="0"/>
          <w:caps w:val="0"/>
          <w:smallCaps w:val="0"/>
          <w:color w:val="000000" w:themeColor="text1"/>
          <w:lang w:val="en-US" w:eastAsia="zh-CN"/>
          <w14:textFill>
            <w14:solidFill>
              <w14:schemeClr w14:val="tx1"/>
            </w14:solidFill>
          </w14:textFill>
        </w:rPr>
      </w:pPr>
      <w:bookmarkStart w:id="510" w:name="_Toc6567"/>
      <w:bookmarkStart w:id="511" w:name="_Toc8562"/>
      <w:bookmarkStart w:id="512" w:name="_Toc28197"/>
      <w:r>
        <w:rPr>
          <w:rFonts w:hint="eastAsia" w:ascii="Times New Roman" w:hAnsi="Times New Roman" w:cs="宋体"/>
          <w:i w:val="0"/>
          <w:iCs w:val="0"/>
          <w:caps w:val="0"/>
          <w:smallCaps w:val="0"/>
          <w:color w:val="000000" w:themeColor="text1"/>
          <w:lang w:val="en-US" w:eastAsia="zh-CN"/>
          <w14:textFill>
            <w14:solidFill>
              <w14:schemeClr w14:val="tx1"/>
            </w14:solidFill>
          </w14:textFill>
        </w:rPr>
        <w:t>受试设备、试验装置（试验前）的制造符合性要求</w:t>
      </w:r>
      <w:bookmarkEnd w:id="510"/>
      <w:bookmarkEnd w:id="511"/>
      <w:bookmarkEnd w:id="512"/>
    </w:p>
    <w:p>
      <w:pPr>
        <w:rPr>
          <w:rFonts w:hint="eastAsia" w:ascii="Times New Roman" w:hAnsi="Times New Roman" w:cs="宋体"/>
          <w:i w:val="0"/>
          <w:iCs w:val="0"/>
          <w:caps w:val="0"/>
          <w:smallCaps w:val="0"/>
          <w:color w:val="000000" w:themeColor="text1"/>
          <w14:textFill>
            <w14:solidFill>
              <w14:schemeClr w14:val="tx1"/>
            </w14:solidFill>
          </w14:textFill>
        </w:rPr>
      </w:pPr>
      <w:r>
        <w:rPr>
          <w:rFonts w:hint="eastAsia" w:ascii="Times New Roman" w:hAnsi="Times New Roman" w:cs="宋体"/>
          <w:i w:val="0"/>
          <w:iCs w:val="0"/>
          <w:caps w:val="0"/>
          <w:smallCaps w:val="0"/>
          <w:color w:val="000000" w:themeColor="text1"/>
          <w:lang w:eastAsia="zh-CN"/>
          <w14:textFill>
            <w14:solidFill>
              <w14:schemeClr w14:val="tx1"/>
            </w14:solidFill>
          </w14:textFill>
        </w:rPr>
        <w:t>受试设备</w:t>
      </w:r>
      <w:r>
        <w:rPr>
          <w:rFonts w:hint="eastAsia" w:ascii="Times New Roman" w:hAnsi="Times New Roman" w:cs="宋体"/>
          <w:i w:val="0"/>
          <w:iCs w:val="0"/>
          <w:caps w:val="0"/>
          <w:smallCaps w:val="0"/>
          <w:color w:val="000000" w:themeColor="text1"/>
          <w14:textFill>
            <w14:solidFill>
              <w14:schemeClr w14:val="tx1"/>
            </w14:solidFill>
          </w14:textFill>
        </w:rPr>
        <w:t>状态应满足“</w:t>
      </w:r>
      <w:r>
        <w:rPr>
          <w:rFonts w:hint="eastAsia" w:ascii="Times New Roman" w:hAnsi="Times New Roman" w:cs="宋体"/>
          <w:i w:val="0"/>
          <w:iCs w:val="0"/>
          <w:caps w:val="0"/>
          <w:smallCaps w:val="0"/>
          <w:color w:val="000000" w:themeColor="text1"/>
          <w:lang w:eastAsia="zh-CN"/>
          <w14:textFill>
            <w14:solidFill>
              <w14:schemeClr w14:val="tx1"/>
            </w14:solidFill>
          </w14:textFill>
        </w:rPr>
        <w:t>6.试验设备描述</w:t>
      </w:r>
      <w:r>
        <w:rPr>
          <w:rFonts w:hint="eastAsia" w:ascii="Times New Roman" w:hAnsi="Times New Roman" w:cs="宋体"/>
          <w:i w:val="0"/>
          <w:iCs w:val="0"/>
          <w:caps w:val="0"/>
          <w:smallCaps w:val="0"/>
          <w:color w:val="000000" w:themeColor="text1"/>
          <w14:textFill>
            <w14:solidFill>
              <w14:schemeClr w14:val="tx1"/>
            </w14:solidFill>
          </w14:textFill>
        </w:rPr>
        <w:t>”构型和产品状态要求，确定</w:t>
      </w:r>
      <w:r>
        <w:rPr>
          <w:rFonts w:hint="eastAsia" w:ascii="Times New Roman" w:hAnsi="Times New Roman" w:cs="宋体"/>
          <w:i w:val="0"/>
          <w:iCs w:val="0"/>
          <w:caps w:val="0"/>
          <w:smallCaps w:val="0"/>
          <w:color w:val="000000" w:themeColor="text1"/>
          <w:lang w:eastAsia="zh-CN"/>
          <w14:textFill>
            <w14:solidFill>
              <w14:schemeClr w14:val="tx1"/>
            </w14:solidFill>
          </w14:textFill>
        </w:rPr>
        <w:t>受试设备</w:t>
      </w:r>
      <w:r>
        <w:rPr>
          <w:rFonts w:hint="eastAsia" w:ascii="Times New Roman" w:hAnsi="Times New Roman" w:cs="宋体"/>
          <w:i w:val="0"/>
          <w:iCs w:val="0"/>
          <w:caps w:val="0"/>
          <w:smallCaps w:val="0"/>
          <w:color w:val="000000" w:themeColor="text1"/>
          <w14:textFill>
            <w14:solidFill>
              <w14:schemeClr w14:val="tx1"/>
            </w14:solidFill>
          </w14:textFill>
        </w:rPr>
        <w:t>按照1</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2</w:t>
      </w:r>
      <w:r>
        <w:rPr>
          <w:rFonts w:hint="eastAsia" w:ascii="Times New Roman" w:hAnsi="Times New Roman" w:cs="宋体"/>
          <w:i w:val="0"/>
          <w:iCs w:val="0"/>
          <w:caps w:val="0"/>
          <w:smallCaps w:val="0"/>
          <w:color w:val="000000" w:themeColor="text1"/>
          <w14:textFill>
            <w14:solidFill>
              <w14:schemeClr w14:val="tx1"/>
            </w14:solidFill>
          </w14:textFill>
        </w:rPr>
        <w:t>.1要求完成了产品验收测试。</w:t>
      </w:r>
    </w:p>
    <w:p>
      <w:pPr>
        <w:rPr>
          <w:rFonts w:hint="eastAsia" w:ascii="Times New Roman" w:hAnsi="Times New Roman" w:cs="宋体"/>
          <w:i w:val="0"/>
          <w:iCs w:val="0"/>
          <w:caps w:val="0"/>
          <w:smallCaps w:val="0"/>
          <w:color w:val="000000" w:themeColor="text1"/>
          <w14:textFill>
            <w14:solidFill>
              <w14:schemeClr w14:val="tx1"/>
            </w14:solidFill>
          </w14:textFill>
        </w:rPr>
      </w:pPr>
      <w:r>
        <w:rPr>
          <w:rFonts w:hint="eastAsia" w:ascii="Times New Roman" w:hAnsi="Times New Roman" w:cs="宋体"/>
          <w:i w:val="0"/>
          <w:iCs w:val="0"/>
          <w:caps w:val="0"/>
          <w:smallCaps w:val="0"/>
          <w:color w:val="000000" w:themeColor="text1"/>
          <w14:textFill>
            <w14:solidFill>
              <w14:schemeClr w14:val="tx1"/>
            </w14:solidFill>
          </w14:textFill>
        </w:rPr>
        <w:t>确保</w:t>
      </w:r>
      <w:r>
        <w:rPr>
          <w:rFonts w:hint="eastAsia" w:ascii="Times New Roman" w:hAnsi="Times New Roman" w:cs="宋体"/>
          <w:i w:val="0"/>
          <w:iCs w:val="0"/>
          <w:caps w:val="0"/>
          <w:smallCaps w:val="0"/>
          <w:color w:val="000000" w:themeColor="text1"/>
          <w:lang w:eastAsia="zh-CN"/>
          <w14:textFill>
            <w14:solidFill>
              <w14:schemeClr w14:val="tx1"/>
            </w14:solidFill>
          </w14:textFill>
        </w:rPr>
        <w:t>受试设备</w:t>
      </w:r>
      <w:r>
        <w:rPr>
          <w:rFonts w:hint="eastAsia" w:ascii="Times New Roman" w:hAnsi="Times New Roman" w:cs="宋体"/>
          <w:i w:val="0"/>
          <w:iCs w:val="0"/>
          <w:caps w:val="0"/>
          <w:smallCaps w:val="0"/>
          <w:color w:val="000000" w:themeColor="text1"/>
          <w14:textFill>
            <w14:solidFill>
              <w14:schemeClr w14:val="tx1"/>
            </w14:solidFill>
          </w14:textFill>
        </w:rPr>
        <w:t>、陪试件、试验装置，在试验前按照1</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8</w:t>
      </w:r>
      <w:r>
        <w:rPr>
          <w:rFonts w:hint="eastAsia" w:ascii="Times New Roman" w:hAnsi="Times New Roman" w:cs="宋体"/>
          <w:i w:val="0"/>
          <w:iCs w:val="0"/>
          <w:caps w:val="0"/>
          <w:smallCaps w:val="0"/>
          <w:color w:val="000000" w:themeColor="text1"/>
          <w14:textFill>
            <w14:solidFill>
              <w14:schemeClr w14:val="tx1"/>
            </w14:solidFill>
          </w14:textFill>
        </w:rPr>
        <w:t>.3-1</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8</w:t>
      </w:r>
      <w:r>
        <w:rPr>
          <w:rFonts w:hint="eastAsia" w:ascii="Times New Roman" w:hAnsi="Times New Roman" w:cs="宋体"/>
          <w:i w:val="0"/>
          <w:iCs w:val="0"/>
          <w:caps w:val="0"/>
          <w:smallCaps w:val="0"/>
          <w:color w:val="000000" w:themeColor="text1"/>
          <w14:textFill>
            <w14:solidFill>
              <w14:schemeClr w14:val="tx1"/>
            </w14:solidFill>
          </w14:textFill>
        </w:rPr>
        <w:t>.5的要求，进行了相应的安装和连接。</w:t>
      </w:r>
    </w:p>
    <w:p>
      <w:pPr>
        <w:rPr>
          <w:rFonts w:hint="eastAsia" w:ascii="Times New Roman" w:hAnsi="Times New Roman" w:cs="宋体"/>
          <w:i w:val="0"/>
          <w:iCs w:val="0"/>
          <w:caps w:val="0"/>
          <w:smallCaps w:val="0"/>
          <w:color w:val="000000" w:themeColor="text1"/>
          <w14:textFill>
            <w14:solidFill>
              <w14:schemeClr w14:val="tx1"/>
            </w14:solidFill>
          </w14:textFill>
        </w:rPr>
      </w:pPr>
      <w:r>
        <w:rPr>
          <w:rFonts w:hint="eastAsia" w:ascii="Times New Roman" w:hAnsi="Times New Roman" w:cs="宋体"/>
          <w:i w:val="0"/>
          <w:iCs w:val="0"/>
          <w:caps w:val="0"/>
          <w:smallCaps w:val="0"/>
          <w:color w:val="000000" w:themeColor="text1"/>
          <w14:textFill>
            <w14:solidFill>
              <w14:schemeClr w14:val="tx1"/>
            </w14:solidFill>
          </w14:textFill>
        </w:rPr>
        <w:t>确保试验人员资质符合“</w:t>
      </w:r>
      <w:r>
        <w:rPr>
          <w:rFonts w:hint="eastAsia" w:ascii="Times New Roman" w:hAnsi="Times New Roman" w:cs="宋体"/>
          <w:i w:val="0"/>
          <w:iCs w:val="0"/>
          <w:caps w:val="0"/>
          <w:smallCaps w:val="0"/>
          <w:color w:val="000000" w:themeColor="text1"/>
          <w:lang w:eastAsia="zh-CN"/>
          <w14:textFill>
            <w14:solidFill>
              <w14:schemeClr w14:val="tx1"/>
            </w14:solidFill>
          </w14:textFill>
        </w:rPr>
        <w:t>10试验人员</w:t>
      </w:r>
      <w:r>
        <w:rPr>
          <w:rFonts w:hint="eastAsia" w:ascii="Times New Roman" w:hAnsi="Times New Roman" w:cs="宋体"/>
          <w:i w:val="0"/>
          <w:iCs w:val="0"/>
          <w:caps w:val="0"/>
          <w:smallCaps w:val="0"/>
          <w:color w:val="000000" w:themeColor="text1"/>
          <w14:textFill>
            <w14:solidFill>
              <w14:schemeClr w14:val="tx1"/>
            </w14:solidFill>
          </w14:textFill>
        </w:rPr>
        <w:t>”的要求。</w:t>
      </w:r>
    </w:p>
    <w:p>
      <w:pPr>
        <w:pStyle w:val="2"/>
        <w:rPr>
          <w:rFonts w:hint="eastAsia" w:ascii="Times New Roman" w:hAnsi="Times New Roman" w:cs="宋体"/>
          <w:i w:val="0"/>
          <w:iCs w:val="0"/>
          <w:caps w:val="0"/>
          <w:smallCaps w:val="0"/>
          <w:color w:val="000000" w:themeColor="text1"/>
          <w:lang w:val="en-US" w:eastAsia="zh-CN"/>
          <w14:textFill>
            <w14:solidFill>
              <w14:schemeClr w14:val="tx1"/>
            </w14:solidFill>
          </w14:textFill>
        </w:rPr>
      </w:pPr>
      <w:bookmarkStart w:id="513" w:name="_Toc12894"/>
      <w:bookmarkStart w:id="514" w:name="_Toc16853"/>
      <w:bookmarkStart w:id="515" w:name="_Toc26760"/>
      <w:r>
        <w:rPr>
          <w:rFonts w:hint="eastAsia" w:ascii="Times New Roman" w:hAnsi="Times New Roman" w:cs="宋体"/>
          <w:i w:val="0"/>
          <w:iCs w:val="0"/>
          <w:caps w:val="0"/>
          <w:smallCaps w:val="0"/>
          <w:color w:val="000000" w:themeColor="text1"/>
          <w:lang w:val="en-US" w:eastAsia="zh-CN"/>
          <w14:textFill>
            <w14:solidFill>
              <w14:schemeClr w14:val="tx1"/>
            </w14:solidFill>
          </w14:textFill>
        </w:rPr>
        <w:t>试验程序</w:t>
      </w:r>
      <w:bookmarkEnd w:id="513"/>
      <w:bookmarkEnd w:id="514"/>
      <w:bookmarkEnd w:id="515"/>
    </w:p>
    <w:p>
      <w:pPr>
        <w:pStyle w:val="5"/>
        <w:rPr>
          <w:rFonts w:hint="eastAsia" w:ascii="Times New Roman" w:hAnsi="Times New Roman" w:cs="宋体"/>
          <w:i w:val="0"/>
          <w:iCs w:val="0"/>
          <w:caps w:val="0"/>
          <w:smallCaps w:val="0"/>
          <w:color w:val="000000" w:themeColor="text1"/>
          <w:lang w:val="en-US" w:eastAsia="zh-CN"/>
          <w14:textFill>
            <w14:solidFill>
              <w14:schemeClr w14:val="tx1"/>
            </w14:solidFill>
          </w14:textFill>
        </w:rPr>
      </w:pPr>
      <w:bookmarkStart w:id="516" w:name="_Toc2303"/>
      <w:bookmarkStart w:id="517" w:name="_Toc14374"/>
      <w:bookmarkStart w:id="518" w:name="_Toc5917"/>
      <w:r>
        <w:rPr>
          <w:rFonts w:hint="eastAsia" w:ascii="Times New Roman" w:hAnsi="Times New Roman" w:cs="宋体"/>
          <w:i w:val="0"/>
          <w:iCs w:val="0"/>
          <w:caps w:val="0"/>
          <w:smallCaps w:val="0"/>
          <w:color w:val="000000" w:themeColor="text1"/>
          <w:lang w:val="en-US" w:eastAsia="zh-CN"/>
          <w14:textFill>
            <w14:solidFill>
              <w14:schemeClr w14:val="tx1"/>
            </w14:solidFill>
          </w14:textFill>
        </w:rPr>
        <w:t>传导敏感度</w:t>
      </w:r>
      <w:bookmarkEnd w:id="516"/>
      <w:bookmarkEnd w:id="517"/>
      <w:bookmarkEnd w:id="518"/>
    </w:p>
    <w:p>
      <w:pPr>
        <w:rPr>
          <w:rFonts w:hint="eastAsia" w:ascii="Times New Roman" w:hAnsi="Times New Roman" w:cs="宋体"/>
          <w:i w:val="0"/>
          <w:iCs w:val="0"/>
          <w:caps w:val="0"/>
          <w:smallCaps w:val="0"/>
          <w:color w:val="000000" w:themeColor="text1"/>
          <w14:textFill>
            <w14:solidFill>
              <w14:schemeClr w14:val="tx1"/>
            </w14:solidFill>
          </w14:textFill>
        </w:rPr>
      </w:pPr>
      <w:r>
        <w:rPr>
          <w:rFonts w:hint="eastAsia" w:ascii="Times New Roman" w:hAnsi="Times New Roman" w:cs="宋体"/>
          <w:i w:val="0"/>
          <w:iCs w:val="0"/>
          <w:caps w:val="0"/>
          <w:smallCaps w:val="0"/>
          <w:color w:val="000000" w:themeColor="text1"/>
          <w14:textFill>
            <w14:solidFill>
              <w14:schemeClr w14:val="tx1"/>
            </w14:solidFill>
          </w14:textFill>
        </w:rPr>
        <w:t>试验人员应在试验环境搭建完成后予以确认试验参数配置，并拍照取证开始试验，试验详细操作步骤如下：</w:t>
      </w:r>
    </w:p>
    <w:p>
      <w:pPr>
        <w:rPr>
          <w:rFonts w:hint="eastAsia" w:ascii="Times New Roman" w:hAnsi="Times New Roman" w:cs="宋体"/>
          <w:i w:val="0"/>
          <w:iCs w:val="0"/>
          <w:caps w:val="0"/>
          <w:smallCaps w:val="0"/>
          <w:color w:val="000000" w:themeColor="text1"/>
          <w14:textFill>
            <w14:solidFill>
              <w14:schemeClr w14:val="tx1"/>
            </w14:solidFill>
          </w14:textFill>
        </w:rPr>
      </w:pPr>
      <w:r>
        <w:rPr>
          <w:rFonts w:hint="eastAsia" w:ascii="Times New Roman" w:hAnsi="Times New Roman" w:cs="宋体"/>
          <w:i w:val="0"/>
          <w:iCs w:val="0"/>
          <w:caps w:val="0"/>
          <w:smallCaps w:val="0"/>
          <w:color w:val="000000" w:themeColor="text1"/>
          <w14:textFill>
            <w14:solidFill>
              <w14:schemeClr w14:val="tx1"/>
            </w14:solidFill>
          </w14:textFill>
        </w:rPr>
        <w:t>a)按照</w:t>
      </w:r>
      <w:r>
        <w:rPr>
          <w:rFonts w:hint="eastAsia" w:ascii="Times New Roman" w:hAnsi="Times New Roman" w:cs="宋体"/>
          <w:i w:val="0"/>
          <w:iCs w:val="0"/>
          <w:caps w:val="0"/>
          <w:smallCaps w:val="0"/>
          <w:color w:val="000000" w:themeColor="text1"/>
          <w14:textFill>
            <w14:solidFill>
              <w14:schemeClr w14:val="tx1"/>
            </w14:solidFill>
          </w14:textFill>
        </w:rPr>
        <w:fldChar w:fldCharType="begin"/>
      </w:r>
      <w:r>
        <w:rPr>
          <w:rFonts w:hint="eastAsia" w:ascii="Times New Roman" w:hAnsi="Times New Roman" w:cs="宋体"/>
          <w:i w:val="0"/>
          <w:iCs w:val="0"/>
          <w:caps w:val="0"/>
          <w:smallCaps w:val="0"/>
          <w:color w:val="000000" w:themeColor="text1"/>
          <w14:textFill>
            <w14:solidFill>
              <w14:schemeClr w14:val="tx1"/>
            </w14:solidFill>
          </w14:textFill>
        </w:rPr>
        <w:instrText xml:space="preserve"> REF _Ref27268 \h </w:instrText>
      </w:r>
      <w:r>
        <w:rPr>
          <w:rFonts w:hint="eastAsia"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 xml:space="preserve">图 </w:t>
      </w:r>
      <w:r>
        <w:rPr>
          <w:rFonts w:hint="default" w:ascii="Times New Roman" w:hAnsi="Times New Roman" w:cs="宋体"/>
          <w:i w:val="0"/>
          <w:iCs w:val="0"/>
          <w:caps w:val="0"/>
          <w:smallCaps w:val="0"/>
          <w:color w:val="000000" w:themeColor="text1"/>
          <w14:textFill>
            <w14:solidFill>
              <w14:schemeClr w14:val="tx1"/>
            </w14:solidFill>
          </w14:textFill>
        </w:rPr>
        <w:fldChar w:fldCharType="begin"/>
      </w:r>
      <w:r>
        <w:rPr>
          <w:rFonts w:hint="default"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18</w:t>
      </w:r>
      <w:r>
        <w:rPr>
          <w:rFonts w:hint="default"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eastAsia="zh-CN"/>
          <w14:textFill>
            <w14:solidFill>
              <w14:schemeClr w14:val="tx1"/>
            </w14:solidFill>
          </w14:textFill>
        </w:rPr>
        <w:t>-</w:t>
      </w:r>
      <w:r>
        <w:rPr>
          <w:rFonts w:hint="default" w:ascii="Times New Roman" w:hAnsi="Times New Roman" w:cs="宋体"/>
          <w:i w:val="0"/>
          <w:iCs w:val="0"/>
          <w:caps w:val="0"/>
          <w:smallCaps w:val="0"/>
          <w:color w:val="000000" w:themeColor="text1"/>
          <w14:textFill>
            <w14:solidFill>
              <w14:schemeClr w14:val="tx1"/>
            </w14:solidFill>
          </w14:textFill>
        </w:rPr>
        <w:t>2</w:t>
      </w:r>
      <w:r>
        <w:rPr>
          <w:rFonts w:hint="eastAsia"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14:textFill>
            <w14:solidFill>
              <w14:schemeClr w14:val="tx1"/>
            </w14:solidFill>
          </w14:textFill>
        </w:rPr>
        <w:t>进行校准连接，在探头校准夹具中安装电流注入钳，将电流注入钳支撑使其在校准夹具中心；</w:t>
      </w:r>
    </w:p>
    <w:p>
      <w:pPr>
        <w:rPr>
          <w:rFonts w:hint="eastAsia" w:ascii="Times New Roman" w:hAnsi="Times New Roman" w:cs="宋体"/>
          <w:i w:val="0"/>
          <w:iCs w:val="0"/>
          <w:caps w:val="0"/>
          <w:smallCaps w:val="0"/>
          <w:color w:val="000000" w:themeColor="text1"/>
          <w14:textFill>
            <w14:solidFill>
              <w14:schemeClr w14:val="tx1"/>
            </w14:solidFill>
          </w14:textFill>
        </w:rPr>
      </w:pPr>
      <w:r>
        <w:rPr>
          <w:rFonts w:hint="eastAsia" w:ascii="Times New Roman" w:hAnsi="Times New Roman" w:cs="宋体"/>
          <w:i w:val="0"/>
          <w:iCs w:val="0"/>
          <w:caps w:val="0"/>
          <w:smallCaps w:val="0"/>
          <w:color w:val="000000" w:themeColor="text1"/>
          <w14:textFill>
            <w14:solidFill>
              <w14:schemeClr w14:val="tx1"/>
            </w14:solidFill>
          </w14:textFill>
        </w:rPr>
        <w:t>b)调节传导抗扰度测试系统至10kHz，不加调制，增大功率放大器输出，通过定向耦合器将10kHz信号馈入电流注入钳，在10kHz～5MHz频率范围内按照以下扫描速率进行扫频：100kHz以下频率范围内每十倍频至少10个点，100kHz以上频率范围内每十倍频至少100个点。对于每一个频点，调节信号发生器至对应频率，调整幅度，将对应频率的信号注入电流注入钳，直至测得的电流达到要求的电流值，记录功率放大器的前向功率；</w:t>
      </w:r>
    </w:p>
    <w:p>
      <w:pPr>
        <w:rPr>
          <w:rFonts w:hint="eastAsia" w:ascii="Times New Roman" w:hAnsi="Times New Roman" w:cs="宋体"/>
          <w:i w:val="0"/>
          <w:iCs w:val="0"/>
          <w:caps w:val="0"/>
          <w:smallCaps w:val="0"/>
          <w:color w:val="000000" w:themeColor="text1"/>
          <w14:textFill>
            <w14:solidFill>
              <w14:schemeClr w14:val="tx1"/>
            </w14:solidFill>
          </w14:textFill>
        </w:rPr>
      </w:pPr>
      <w:r>
        <w:rPr>
          <w:rFonts w:hint="eastAsia" w:ascii="Times New Roman" w:hAnsi="Times New Roman" w:cs="宋体"/>
          <w:i w:val="0"/>
          <w:iCs w:val="0"/>
          <w:caps w:val="0"/>
          <w:smallCaps w:val="0"/>
          <w:color w:val="000000" w:themeColor="text1"/>
          <w14:textFill>
            <w14:solidFill>
              <w14:schemeClr w14:val="tx1"/>
            </w14:solidFill>
          </w14:textFill>
        </w:rPr>
        <w:t>c)停止传导抗扰度测试系统和功率放大器输出，将电流注入钳（10kHz～5MHz）更换为电流注入探头（5MHz～400MHz），启动传导抗扰度测试系统和功率放大器输出，在5MHz～400MHz频率范围内按照以下扫描速率进行扫频：100kHz以上频率范围内每十倍频至少100个点。对于每一个频点，调节信号发生器至对应频率，调整幅度，将对应频率的信号注入电流注入探头，直至测得的电流达到要求的电流值，记录功率放大器的前向功率；</w:t>
      </w:r>
    </w:p>
    <w:p>
      <w:pPr>
        <w:rPr>
          <w:rFonts w:hint="eastAsia" w:ascii="Times New Roman" w:hAnsi="Times New Roman" w:cs="宋体"/>
          <w:i w:val="0"/>
          <w:iCs w:val="0"/>
          <w:caps w:val="0"/>
          <w:smallCaps w:val="0"/>
          <w:color w:val="000000" w:themeColor="text1"/>
          <w14:textFill>
            <w14:solidFill>
              <w14:schemeClr w14:val="tx1"/>
            </w14:solidFill>
          </w14:textFill>
        </w:rPr>
      </w:pPr>
      <w:r>
        <w:rPr>
          <w:rFonts w:hint="eastAsia" w:ascii="Times New Roman" w:hAnsi="Times New Roman" w:cs="宋体"/>
          <w:i w:val="0"/>
          <w:iCs w:val="0"/>
          <w:caps w:val="0"/>
          <w:smallCaps w:val="0"/>
          <w:color w:val="000000" w:themeColor="text1"/>
          <w14:textFill>
            <w14:solidFill>
              <w14:schemeClr w14:val="tx1"/>
            </w14:solidFill>
          </w14:textFill>
        </w:rPr>
        <w:t>d)在标准大气条件下，按12.2章节</w:t>
      </w:r>
      <w:r>
        <w:rPr>
          <w:rFonts w:hint="eastAsia" w:ascii="Times New Roman" w:hAnsi="Times New Roman" w:cs="宋体"/>
          <w:i w:val="0"/>
          <w:iCs w:val="0"/>
          <w:caps w:val="0"/>
          <w:smallCaps w:val="0"/>
          <w:color w:val="000000" w:themeColor="text1"/>
          <w14:textFill>
            <w14:solidFill>
              <w14:schemeClr w14:val="tx1"/>
            </w14:solidFill>
          </w14:textFill>
        </w:rPr>
        <w:fldChar w:fldCharType="begin"/>
      </w:r>
      <w:r>
        <w:rPr>
          <w:rFonts w:hint="eastAsia" w:ascii="Times New Roman" w:hAnsi="Times New Roman" w:cs="宋体"/>
          <w:i w:val="0"/>
          <w:iCs w:val="0"/>
          <w:caps w:val="0"/>
          <w:smallCaps w:val="0"/>
          <w:color w:val="000000" w:themeColor="text1"/>
          <w14:textFill>
            <w14:solidFill>
              <w14:schemeClr w14:val="tx1"/>
            </w14:solidFill>
          </w14:textFill>
        </w:rPr>
        <w:instrText xml:space="preserve"> REF _Ref24881 \h </w:instrText>
      </w:r>
      <w:r>
        <w:rPr>
          <w:rFonts w:hint="eastAsia"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表</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begin"/>
      </w:r>
      <w:r>
        <w:rPr>
          <w:rFonts w:hint="default" w:ascii="Times New Roman" w:hAnsi="Times New Roman" w:cs="宋体"/>
          <w:i w:val="0"/>
          <w:iCs w:val="0"/>
          <w:caps w:val="0"/>
          <w:smallCaps w:val="0"/>
          <w:color w:val="000000" w:themeColor="text1"/>
          <w:lang w:val="en-US" w:eastAsia="zh-CN"/>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12</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2</w:t>
      </w:r>
      <w:r>
        <w:rPr>
          <w:rFonts w:hint="eastAsia"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14:textFill>
            <w14:solidFill>
              <w14:schemeClr w14:val="tx1"/>
            </w14:solidFill>
          </w14:textFill>
        </w:rPr>
        <w:t>要求对受试设备按照</w:t>
      </w:r>
      <w:r>
        <w:rPr>
          <w:rFonts w:hint="eastAsia" w:ascii="Times New Roman" w:hAnsi="Times New Roman" w:cs="宋体"/>
          <w:i w:val="0"/>
          <w:iCs w:val="0"/>
          <w:caps w:val="0"/>
          <w:smallCaps w:val="0"/>
          <w:color w:val="000000" w:themeColor="text1"/>
          <w:lang w:eastAsia="zh-CN"/>
          <w14:textFill>
            <w14:solidFill>
              <w14:schemeClr w14:val="tx1"/>
            </w14:solidFill>
          </w14:textFill>
        </w:rPr>
        <w:t>QPAT2、QPAT3、QPAT4和QPAT5</w:t>
      </w:r>
      <w:r>
        <w:rPr>
          <w:rFonts w:hint="eastAsia" w:ascii="Times New Roman" w:hAnsi="Times New Roman" w:cs="宋体"/>
          <w:i w:val="0"/>
          <w:iCs w:val="0"/>
          <w:caps w:val="0"/>
          <w:smallCaps w:val="0"/>
          <w:color w:val="000000" w:themeColor="text1"/>
          <w14:textFill>
            <w14:solidFill>
              <w14:schemeClr w14:val="tx1"/>
            </w14:solidFill>
          </w14:textFill>
        </w:rPr>
        <w:t>进行试验前功能性能检查，并记录检测结果；</w:t>
      </w:r>
    </w:p>
    <w:p>
      <w:pPr>
        <w:rPr>
          <w:rFonts w:hint="eastAsia" w:ascii="Times New Roman" w:hAnsi="Times New Roman" w:cs="宋体"/>
          <w:i w:val="0"/>
          <w:iCs w:val="0"/>
          <w:caps w:val="0"/>
          <w:smallCaps w:val="0"/>
          <w:color w:val="000000" w:themeColor="text1"/>
          <w14:textFill>
            <w14:solidFill>
              <w14:schemeClr w14:val="tx1"/>
            </w14:solidFill>
          </w14:textFill>
        </w:rPr>
      </w:pPr>
      <w:r>
        <w:rPr>
          <w:rFonts w:hint="eastAsia" w:ascii="Times New Roman" w:hAnsi="Times New Roman" w:cs="宋体"/>
          <w:i w:val="0"/>
          <w:iCs w:val="0"/>
          <w:caps w:val="0"/>
          <w:smallCaps w:val="0"/>
          <w:color w:val="000000" w:themeColor="text1"/>
          <w14:textFill>
            <w14:solidFill>
              <w14:schemeClr w14:val="tx1"/>
            </w14:solidFill>
          </w14:textFill>
        </w:rPr>
        <w:t>e)受试设备按照</w:t>
      </w:r>
      <w:r>
        <w:rPr>
          <w:rFonts w:hint="eastAsia" w:ascii="Times New Roman" w:hAnsi="Times New Roman" w:cs="宋体"/>
          <w:i w:val="0"/>
          <w:iCs w:val="0"/>
          <w:caps w:val="0"/>
          <w:smallCaps w:val="0"/>
          <w:color w:val="000000" w:themeColor="text1"/>
          <w14:textFill>
            <w14:solidFill>
              <w14:schemeClr w14:val="tx1"/>
            </w14:solidFill>
          </w14:textFill>
        </w:rPr>
        <w:fldChar w:fldCharType="begin"/>
      </w:r>
      <w:r>
        <w:rPr>
          <w:rFonts w:hint="eastAsia" w:ascii="Times New Roman" w:hAnsi="Times New Roman" w:cs="宋体"/>
          <w:i w:val="0"/>
          <w:iCs w:val="0"/>
          <w:caps w:val="0"/>
          <w:smallCaps w:val="0"/>
          <w:color w:val="000000" w:themeColor="text1"/>
          <w14:textFill>
            <w14:solidFill>
              <w14:schemeClr w14:val="tx1"/>
            </w14:solidFill>
          </w14:textFill>
        </w:rPr>
        <w:instrText xml:space="preserve"> REF _Ref27291 \h </w:instrText>
      </w:r>
      <w:r>
        <w:rPr>
          <w:rFonts w:hint="eastAsia"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 xml:space="preserve">图 </w:t>
      </w:r>
      <w:r>
        <w:rPr>
          <w:rFonts w:hint="default" w:ascii="Times New Roman" w:hAnsi="Times New Roman" w:cs="宋体"/>
          <w:i w:val="0"/>
          <w:iCs w:val="0"/>
          <w:caps w:val="0"/>
          <w:smallCaps w:val="0"/>
          <w:color w:val="000000" w:themeColor="text1"/>
          <w14:textFill>
            <w14:solidFill>
              <w14:schemeClr w14:val="tx1"/>
            </w14:solidFill>
          </w14:textFill>
        </w:rPr>
        <w:fldChar w:fldCharType="begin"/>
      </w:r>
      <w:r>
        <w:rPr>
          <w:rFonts w:hint="default"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18</w:t>
      </w:r>
      <w:r>
        <w:rPr>
          <w:rFonts w:hint="default"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eastAsia="zh-CN"/>
          <w14:textFill>
            <w14:solidFill>
              <w14:schemeClr w14:val="tx1"/>
            </w14:solidFill>
          </w14:textFill>
        </w:rPr>
        <w:t>-</w:t>
      </w:r>
      <w:r>
        <w:rPr>
          <w:rFonts w:hint="default" w:ascii="Times New Roman" w:hAnsi="Times New Roman" w:cs="宋体"/>
          <w:i w:val="0"/>
          <w:iCs w:val="0"/>
          <w:caps w:val="0"/>
          <w:smallCaps w:val="0"/>
          <w:color w:val="000000" w:themeColor="text1"/>
          <w14:textFill>
            <w14:solidFill>
              <w14:schemeClr w14:val="tx1"/>
            </w14:solidFill>
          </w14:textFill>
        </w:rPr>
        <w:t>1</w:t>
      </w:r>
      <w:r>
        <w:rPr>
          <w:rFonts w:hint="eastAsia"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和</w:t>
      </w:r>
      <w:r>
        <w:rPr>
          <w:rFonts w:hint="eastAsia" w:ascii="Times New Roman" w:hAnsi="Times New Roman" w:cs="宋体"/>
          <w:i w:val="0"/>
          <w:iCs w:val="0"/>
          <w:caps w:val="0"/>
          <w:smallCaps w:val="0"/>
          <w:color w:val="000000" w:themeColor="text1"/>
          <w:lang w:eastAsia="zh-CN"/>
          <w14:textFill>
            <w14:solidFill>
              <w14:schemeClr w14:val="tx1"/>
            </w14:solidFill>
          </w14:textFill>
        </w:rPr>
        <w:fldChar w:fldCharType="begin"/>
      </w:r>
      <w:r>
        <w:rPr>
          <w:rFonts w:hint="eastAsia" w:ascii="Times New Roman" w:hAnsi="Times New Roman" w:cs="宋体"/>
          <w:i w:val="0"/>
          <w:iCs w:val="0"/>
          <w:caps w:val="0"/>
          <w:smallCaps w:val="0"/>
          <w:color w:val="000000" w:themeColor="text1"/>
          <w:lang w:eastAsia="zh-CN"/>
          <w14:textFill>
            <w14:solidFill>
              <w14:schemeClr w14:val="tx1"/>
            </w14:solidFill>
          </w14:textFill>
        </w:rPr>
        <w:instrText xml:space="preserve"> REF _Ref12542 \h </w:instrText>
      </w:r>
      <w:r>
        <w:rPr>
          <w:rFonts w:hint="eastAsia" w:ascii="Times New Roman" w:hAnsi="Times New Roman" w:cs="宋体"/>
          <w:i w:val="0"/>
          <w:iCs w:val="0"/>
          <w:caps w:val="0"/>
          <w:smallCaps w:val="0"/>
          <w:color w:val="000000" w:themeColor="text1"/>
          <w:lang w:eastAsia="zh-CN"/>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 xml:space="preserve">图 </w:t>
      </w:r>
      <w:r>
        <w:rPr>
          <w:rFonts w:hint="default" w:ascii="Times New Roman" w:hAnsi="Times New Roman" w:cs="宋体"/>
          <w:i w:val="0"/>
          <w:iCs w:val="0"/>
          <w:caps w:val="0"/>
          <w:smallCaps w:val="0"/>
          <w:color w:val="000000" w:themeColor="text1"/>
          <w14:textFill>
            <w14:solidFill>
              <w14:schemeClr w14:val="tx1"/>
            </w14:solidFill>
          </w14:textFill>
        </w:rPr>
        <w:fldChar w:fldCharType="begin"/>
      </w:r>
      <w:r>
        <w:rPr>
          <w:rFonts w:hint="default"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18</w:t>
      </w:r>
      <w:r>
        <w:rPr>
          <w:rFonts w:hint="default"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eastAsia="zh-CN"/>
          <w14:textFill>
            <w14:solidFill>
              <w14:schemeClr w14:val="tx1"/>
            </w14:solidFill>
          </w14:textFill>
        </w:rPr>
        <w:t>-</w:t>
      </w:r>
      <w:r>
        <w:rPr>
          <w:rFonts w:hint="default" w:ascii="Times New Roman" w:hAnsi="Times New Roman" w:cs="宋体"/>
          <w:i w:val="0"/>
          <w:iCs w:val="0"/>
          <w:caps w:val="0"/>
          <w:smallCaps w:val="0"/>
          <w:color w:val="000000" w:themeColor="text1"/>
          <w14:textFill>
            <w14:solidFill>
              <w14:schemeClr w14:val="tx1"/>
            </w14:solidFill>
          </w14:textFill>
        </w:rPr>
        <w:t>3</w:t>
      </w:r>
      <w:r>
        <w:rPr>
          <w:rFonts w:hint="eastAsia" w:ascii="Times New Roman" w:hAnsi="Times New Roman" w:cs="宋体"/>
          <w:i w:val="0"/>
          <w:iCs w:val="0"/>
          <w:caps w:val="0"/>
          <w:smallCaps w:val="0"/>
          <w:color w:val="000000" w:themeColor="text1"/>
          <w:lang w:eastAsia="zh-CN"/>
          <w14:textFill>
            <w14:solidFill>
              <w14:schemeClr w14:val="tx1"/>
            </w14:solidFill>
          </w14:textFill>
        </w:rPr>
        <w:fldChar w:fldCharType="end"/>
      </w:r>
      <w:r>
        <w:rPr>
          <w:rFonts w:hint="eastAsia" w:ascii="Times New Roman" w:hAnsi="Times New Roman" w:cs="宋体"/>
          <w:i w:val="0"/>
          <w:iCs w:val="0"/>
          <w:caps w:val="0"/>
          <w:smallCaps w:val="0"/>
          <w:color w:val="000000" w:themeColor="text1"/>
          <w14:textFill>
            <w14:solidFill>
              <w14:schemeClr w14:val="tx1"/>
            </w14:solidFill>
          </w14:textFill>
        </w:rPr>
        <w:t>要求进行试验连接，电缆束放置于接地平板上方50mm处，引出电缆至少有1m的长度布置在距离试验桌前方边缘10cm处，并平行于试验桌前沿，电流监视钳安装在距离受试设备5cm处，注入探头安装在距离电流监视钳5cm处（如果受试设备连接器和基座的总长度超过5cm，电流监视钳应尽量靠近机箱连接器的基座），对试验布置及试验设备进行确认检查；</w:t>
      </w:r>
    </w:p>
    <w:p>
      <w:pPr>
        <w:rPr>
          <w:rFonts w:hint="eastAsia" w:ascii="Times New Roman" w:hAnsi="Times New Roman" w:cs="宋体"/>
          <w:i w:val="0"/>
          <w:iCs w:val="0"/>
          <w:caps w:val="0"/>
          <w:smallCaps w:val="0"/>
          <w:color w:val="000000" w:themeColor="text1"/>
          <w14:textFill>
            <w14:solidFill>
              <w14:schemeClr w14:val="tx1"/>
            </w14:solidFill>
          </w14:textFill>
        </w:rPr>
      </w:pPr>
      <w:r>
        <w:rPr>
          <w:rFonts w:hint="eastAsia" w:ascii="Times New Roman" w:hAnsi="Times New Roman" w:cs="宋体"/>
          <w:i w:val="0"/>
          <w:iCs w:val="0"/>
          <w:caps w:val="0"/>
          <w:smallCaps w:val="0"/>
          <w:color w:val="000000" w:themeColor="text1"/>
          <w14:textFill>
            <w14:solidFill>
              <w14:schemeClr w14:val="tx1"/>
            </w14:solidFill>
          </w14:textFill>
        </w:rPr>
        <w:t>f)调节传导抗扰度测试系统至10kHz，分别采用连续波和方波（1kHz方波大于90%的调制深度）两种调制注入干扰信号，使干扰信号达到</w:t>
      </w:r>
      <w:r>
        <w:rPr>
          <w:rFonts w:hint="eastAsia" w:ascii="Times New Roman" w:hAnsi="Times New Roman" w:cs="宋体"/>
          <w:i w:val="0"/>
          <w:iCs w:val="0"/>
          <w:caps w:val="0"/>
          <w:smallCaps w:val="0"/>
          <w:color w:val="000000" w:themeColor="text1"/>
          <w14:textFill>
            <w14:solidFill>
              <w14:schemeClr w14:val="tx1"/>
            </w14:solidFill>
          </w14:textFill>
        </w:rPr>
        <w:fldChar w:fldCharType="begin"/>
      </w:r>
      <w:r>
        <w:rPr>
          <w:rFonts w:hint="eastAsia" w:ascii="Times New Roman" w:hAnsi="Times New Roman" w:cs="宋体"/>
          <w:i w:val="0"/>
          <w:iCs w:val="0"/>
          <w:caps w:val="0"/>
          <w:smallCaps w:val="0"/>
          <w:color w:val="000000" w:themeColor="text1"/>
          <w14:textFill>
            <w14:solidFill>
              <w14:schemeClr w14:val="tx1"/>
            </w14:solidFill>
          </w14:textFill>
        </w:rPr>
        <w:instrText xml:space="preserve"> REF _Ref11402 \h </w:instrText>
      </w:r>
      <w:r>
        <w:rPr>
          <w:rFonts w:hint="eastAsia" w:ascii="Times New Roman" w:hAnsi="Times New Roman" w:cs="宋体"/>
          <w:i w:val="0"/>
          <w:iCs w:val="0"/>
          <w:caps w:val="0"/>
          <w:smallCaps w:val="0"/>
          <w:color w:val="000000" w:themeColor="text1"/>
          <w14:textFill>
            <w14:solidFill>
              <w14:schemeClr w14:val="tx1"/>
            </w14:solidFill>
          </w14:textFill>
        </w:rPr>
        <w:fldChar w:fldCharType="separate"/>
      </w:r>
      <w:r>
        <w:rPr>
          <w:rFonts w:ascii="Times New Roman" w:hAnsi="Times New Roman" w:cs="宋体"/>
          <w:i w:val="0"/>
          <w:iCs w:val="0"/>
          <w:caps w:val="0"/>
          <w:smallCaps w:val="0"/>
          <w:color w:val="000000" w:themeColor="text1"/>
          <w14:textFill>
            <w14:solidFill>
              <w14:schemeClr w14:val="tx1"/>
            </w14:solidFill>
          </w14:textFill>
        </w:rPr>
        <w:t xml:space="preserve">表 </w:t>
      </w:r>
      <w:r>
        <w:rPr>
          <w:rFonts w:ascii="Times New Roman" w:hAnsi="Times New Roman" w:cs="宋体"/>
          <w:i w:val="0"/>
          <w:iCs w:val="0"/>
          <w:caps w:val="0"/>
          <w:smallCaps w:val="0"/>
          <w:color w:val="000000" w:themeColor="text1"/>
          <w14:textFill>
            <w14:solidFill>
              <w14:schemeClr w14:val="tx1"/>
            </w14:solidFill>
          </w14:textFill>
        </w:rPr>
        <w:fldChar w:fldCharType="begin"/>
      </w:r>
      <w:r>
        <w:rPr>
          <w:rFonts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ascii="Times New Roman" w:hAnsi="Times New Roman" w:cs="宋体"/>
          <w:i w:val="0"/>
          <w:iCs w:val="0"/>
          <w:caps w:val="0"/>
          <w:smallCaps w:val="0"/>
          <w:color w:val="000000" w:themeColor="text1"/>
          <w14:textFill>
            <w14:solidFill>
              <w14:schemeClr w14:val="tx1"/>
            </w14:solidFill>
          </w14:textFill>
        </w:rPr>
        <w:fldChar w:fldCharType="separate"/>
      </w:r>
      <w:r>
        <w:rPr>
          <w:rFonts w:ascii="Times New Roman" w:hAnsi="Times New Roman" w:cs="宋体"/>
          <w:i w:val="0"/>
          <w:iCs w:val="0"/>
          <w:caps w:val="0"/>
          <w:smallCaps w:val="0"/>
          <w:color w:val="000000" w:themeColor="text1"/>
          <w14:textFill>
            <w14:solidFill>
              <w14:schemeClr w14:val="tx1"/>
            </w14:solidFill>
          </w14:textFill>
        </w:rPr>
        <w:t>18</w:t>
      </w:r>
      <w:r>
        <w:rPr>
          <w:rFonts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eastAsia="zh-CN"/>
          <w14:textFill>
            <w14:solidFill>
              <w14:schemeClr w14:val="tx1"/>
            </w14:solidFill>
          </w14:textFill>
        </w:rPr>
        <w:t>-</w:t>
      </w:r>
      <w:r>
        <w:rPr>
          <w:rFonts w:ascii="Times New Roman" w:hAnsi="Times New Roman" w:cs="宋体"/>
          <w:i w:val="0"/>
          <w:iCs w:val="0"/>
          <w:caps w:val="0"/>
          <w:smallCaps w:val="0"/>
          <w:color w:val="000000" w:themeColor="text1"/>
          <w14:textFill>
            <w14:solidFill>
              <w14:schemeClr w14:val="tx1"/>
            </w14:solidFill>
          </w14:textFill>
        </w:rPr>
        <w:t>1</w:t>
      </w:r>
      <w:r>
        <w:rPr>
          <w:rFonts w:hint="eastAsia"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14:textFill>
            <w14:solidFill>
              <w14:schemeClr w14:val="tx1"/>
            </w14:solidFill>
          </w14:textFill>
        </w:rPr>
        <w:t>规定的电流限值，或步骤b)和c）中校准得到的前向功率+6dB。当信号频率达到5MHz时，停止传导抗扰度测试系统和功率放大器输出，将电流注入钳（10kHz～5MHz）更换为电流注入探头（5MHz～400MHz），启动传导抗扰度测试系统和功率放大器输出，从10kHz至100kHz扫频，每十倍频程10个频点，每个频点驻留1s；从100kHz至400MHz扫频，每十倍频程100个频点，每个频点驻留1s；</w:t>
      </w:r>
    </w:p>
    <w:p>
      <w:pPr>
        <w:rPr>
          <w:rFonts w:hint="eastAsia" w:ascii="Times New Roman" w:hAnsi="Times New Roman" w:cs="宋体"/>
          <w:i w:val="0"/>
          <w:iCs w:val="0"/>
          <w:caps w:val="0"/>
          <w:smallCaps w:val="0"/>
          <w:color w:val="000000" w:themeColor="text1"/>
          <w14:textFill>
            <w14:solidFill>
              <w14:schemeClr w14:val="tx1"/>
            </w14:solidFill>
          </w14:textFill>
        </w:rPr>
      </w:pPr>
      <w:r>
        <w:rPr>
          <w:rFonts w:hint="eastAsia" w:ascii="Times New Roman" w:hAnsi="Times New Roman" w:cs="宋体"/>
          <w:i w:val="0"/>
          <w:iCs w:val="0"/>
          <w:caps w:val="0"/>
          <w:smallCaps w:val="0"/>
          <w:color w:val="000000" w:themeColor="text1"/>
          <w14:textFill>
            <w14:solidFill>
              <w14:schemeClr w14:val="tx1"/>
            </w14:solidFill>
          </w14:textFill>
        </w:rPr>
        <w:t>g)试验期间，按12.2章节</w:t>
      </w:r>
      <w:r>
        <w:rPr>
          <w:rFonts w:hint="eastAsia" w:ascii="Times New Roman" w:hAnsi="Times New Roman" w:cs="宋体"/>
          <w:i w:val="0"/>
          <w:iCs w:val="0"/>
          <w:caps w:val="0"/>
          <w:smallCaps w:val="0"/>
          <w:color w:val="000000" w:themeColor="text1"/>
          <w14:textFill>
            <w14:solidFill>
              <w14:schemeClr w14:val="tx1"/>
            </w14:solidFill>
          </w14:textFill>
        </w:rPr>
        <w:fldChar w:fldCharType="begin"/>
      </w:r>
      <w:r>
        <w:rPr>
          <w:rFonts w:hint="eastAsia" w:ascii="Times New Roman" w:hAnsi="Times New Roman" w:cs="宋体"/>
          <w:i w:val="0"/>
          <w:iCs w:val="0"/>
          <w:caps w:val="0"/>
          <w:smallCaps w:val="0"/>
          <w:color w:val="000000" w:themeColor="text1"/>
          <w14:textFill>
            <w14:solidFill>
              <w14:schemeClr w14:val="tx1"/>
            </w14:solidFill>
          </w14:textFill>
        </w:rPr>
        <w:instrText xml:space="preserve"> REF _Ref24881 \h </w:instrText>
      </w:r>
      <w:r>
        <w:rPr>
          <w:rFonts w:hint="eastAsia"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表</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begin"/>
      </w:r>
      <w:r>
        <w:rPr>
          <w:rFonts w:hint="default" w:ascii="Times New Roman" w:hAnsi="Times New Roman" w:cs="宋体"/>
          <w:i w:val="0"/>
          <w:iCs w:val="0"/>
          <w:caps w:val="0"/>
          <w:smallCaps w:val="0"/>
          <w:color w:val="000000" w:themeColor="text1"/>
          <w:lang w:val="en-US" w:eastAsia="zh-CN"/>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12</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2</w:t>
      </w:r>
      <w:r>
        <w:rPr>
          <w:rFonts w:hint="eastAsia"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14:textFill>
            <w14:solidFill>
              <w14:schemeClr w14:val="tx1"/>
            </w14:solidFill>
          </w14:textFill>
        </w:rPr>
        <w:t>要求要求对受试设备按照</w:t>
      </w:r>
      <w:r>
        <w:rPr>
          <w:rFonts w:hint="eastAsia" w:ascii="Times New Roman" w:hAnsi="Times New Roman" w:cs="宋体"/>
          <w:i w:val="0"/>
          <w:iCs w:val="0"/>
          <w:caps w:val="0"/>
          <w:smallCaps w:val="0"/>
          <w:color w:val="000000" w:themeColor="text1"/>
          <w:lang w:eastAsia="zh-CN"/>
          <w14:textFill>
            <w14:solidFill>
              <w14:schemeClr w14:val="tx1"/>
            </w14:solidFill>
          </w14:textFill>
        </w:rPr>
        <w:t>QPAT2、QPAT3、QPAT4和QPAT5</w:t>
      </w:r>
      <w:r>
        <w:rPr>
          <w:rFonts w:hint="eastAsia" w:ascii="Times New Roman" w:hAnsi="Times New Roman" w:cs="宋体"/>
          <w:i w:val="0"/>
          <w:iCs w:val="0"/>
          <w:caps w:val="0"/>
          <w:smallCaps w:val="0"/>
          <w:color w:val="000000" w:themeColor="text1"/>
          <w14:textFill>
            <w14:solidFill>
              <w14:schemeClr w14:val="tx1"/>
            </w14:solidFill>
          </w14:textFill>
        </w:rPr>
        <w:t>进行性能检查，并记录检测结果；</w:t>
      </w:r>
    </w:p>
    <w:p>
      <w:pPr>
        <w:rPr>
          <w:rFonts w:hint="eastAsia" w:ascii="Times New Roman" w:hAnsi="Times New Roman" w:cs="宋体"/>
          <w:i w:val="0"/>
          <w:iCs w:val="0"/>
          <w:caps w:val="0"/>
          <w:smallCaps w:val="0"/>
          <w:color w:val="000000" w:themeColor="text1"/>
          <w14:textFill>
            <w14:solidFill>
              <w14:schemeClr w14:val="tx1"/>
            </w14:solidFill>
          </w14:textFill>
        </w:rPr>
      </w:pPr>
      <w:r>
        <w:rPr>
          <w:rFonts w:hint="eastAsia" w:ascii="Times New Roman" w:hAnsi="Times New Roman" w:cs="宋体"/>
          <w:i w:val="0"/>
          <w:iCs w:val="0"/>
          <w:caps w:val="0"/>
          <w:smallCaps w:val="0"/>
          <w:color w:val="000000" w:themeColor="text1"/>
          <w14:textFill>
            <w14:solidFill>
              <w14:schemeClr w14:val="tx1"/>
            </w14:solidFill>
          </w14:textFill>
        </w:rPr>
        <w:t>h)</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试验结束后，</w:t>
      </w:r>
      <w:r>
        <w:rPr>
          <w:rFonts w:hint="eastAsia" w:ascii="Times New Roman" w:hAnsi="Times New Roman" w:cs="宋体"/>
          <w:i w:val="0"/>
          <w:iCs w:val="0"/>
          <w:caps w:val="0"/>
          <w:smallCaps w:val="0"/>
          <w:color w:val="000000" w:themeColor="text1"/>
          <w14:textFill>
            <w14:solidFill>
              <w14:schemeClr w14:val="tx1"/>
            </w14:solidFill>
          </w14:textFill>
        </w:rPr>
        <w:t>在标准大气条件下，按12.2章节</w:t>
      </w:r>
      <w:r>
        <w:rPr>
          <w:rFonts w:hint="eastAsia" w:ascii="Times New Roman" w:hAnsi="Times New Roman" w:cs="宋体"/>
          <w:i w:val="0"/>
          <w:iCs w:val="0"/>
          <w:caps w:val="0"/>
          <w:smallCaps w:val="0"/>
          <w:color w:val="000000" w:themeColor="text1"/>
          <w14:textFill>
            <w14:solidFill>
              <w14:schemeClr w14:val="tx1"/>
            </w14:solidFill>
          </w14:textFill>
        </w:rPr>
        <w:fldChar w:fldCharType="begin"/>
      </w:r>
      <w:r>
        <w:rPr>
          <w:rFonts w:hint="eastAsia" w:ascii="Times New Roman" w:hAnsi="Times New Roman" w:cs="宋体"/>
          <w:i w:val="0"/>
          <w:iCs w:val="0"/>
          <w:caps w:val="0"/>
          <w:smallCaps w:val="0"/>
          <w:color w:val="000000" w:themeColor="text1"/>
          <w14:textFill>
            <w14:solidFill>
              <w14:schemeClr w14:val="tx1"/>
            </w14:solidFill>
          </w14:textFill>
        </w:rPr>
        <w:instrText xml:space="preserve"> REF _Ref24881 \h </w:instrText>
      </w:r>
      <w:r>
        <w:rPr>
          <w:rFonts w:hint="eastAsia"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表</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begin"/>
      </w:r>
      <w:r>
        <w:rPr>
          <w:rFonts w:hint="default" w:ascii="Times New Roman" w:hAnsi="Times New Roman" w:cs="宋体"/>
          <w:i w:val="0"/>
          <w:iCs w:val="0"/>
          <w:caps w:val="0"/>
          <w:smallCaps w:val="0"/>
          <w:color w:val="000000" w:themeColor="text1"/>
          <w:lang w:val="en-US" w:eastAsia="zh-CN"/>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12</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2</w:t>
      </w:r>
      <w:r>
        <w:rPr>
          <w:rFonts w:hint="eastAsia"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14:textFill>
            <w14:solidFill>
              <w14:schemeClr w14:val="tx1"/>
            </w14:solidFill>
          </w14:textFill>
        </w:rPr>
        <w:t>要求对受试设备按照</w:t>
      </w:r>
      <w:r>
        <w:rPr>
          <w:rFonts w:hint="eastAsia" w:ascii="Times New Roman" w:hAnsi="Times New Roman" w:cs="宋体"/>
          <w:i w:val="0"/>
          <w:iCs w:val="0"/>
          <w:caps w:val="0"/>
          <w:smallCaps w:val="0"/>
          <w:color w:val="000000" w:themeColor="text1"/>
          <w:lang w:eastAsia="zh-CN"/>
          <w14:textFill>
            <w14:solidFill>
              <w14:schemeClr w14:val="tx1"/>
            </w14:solidFill>
          </w14:textFill>
        </w:rPr>
        <w:t>QPAT2、QPAT3、QPAT4和QPAT5</w:t>
      </w:r>
      <w:r>
        <w:rPr>
          <w:rFonts w:hint="eastAsia" w:ascii="Times New Roman" w:hAnsi="Times New Roman" w:cs="宋体"/>
          <w:i w:val="0"/>
          <w:iCs w:val="0"/>
          <w:caps w:val="0"/>
          <w:smallCaps w:val="0"/>
          <w:color w:val="000000" w:themeColor="text1"/>
          <w14:textFill>
            <w14:solidFill>
              <w14:schemeClr w14:val="tx1"/>
            </w14:solidFill>
          </w14:textFill>
        </w:rPr>
        <w:t>进行试验后功能性能检查，并记录检测结果。</w:t>
      </w:r>
    </w:p>
    <w:p>
      <w:pPr>
        <w:pStyle w:val="5"/>
        <w:rPr>
          <w:rFonts w:hint="eastAsia" w:ascii="Times New Roman" w:hAnsi="Times New Roman" w:cs="宋体"/>
          <w:i w:val="0"/>
          <w:iCs w:val="0"/>
          <w:caps w:val="0"/>
          <w:smallCaps w:val="0"/>
          <w:color w:val="000000" w:themeColor="text1"/>
          <w:lang w:val="en-US" w:eastAsia="zh-CN"/>
          <w14:textFill>
            <w14:solidFill>
              <w14:schemeClr w14:val="tx1"/>
            </w14:solidFill>
          </w14:textFill>
        </w:rPr>
      </w:pPr>
      <w:bookmarkStart w:id="519" w:name="_Toc32345"/>
      <w:bookmarkStart w:id="520" w:name="_Toc18133"/>
      <w:bookmarkStart w:id="521" w:name="_Toc12817"/>
      <w:r>
        <w:rPr>
          <w:rFonts w:hint="eastAsia" w:ascii="Times New Roman" w:hAnsi="Times New Roman" w:cs="宋体"/>
          <w:i w:val="0"/>
          <w:iCs w:val="0"/>
          <w:caps w:val="0"/>
          <w:smallCaps w:val="0"/>
          <w:color w:val="000000" w:themeColor="text1"/>
          <w:lang w:val="en-US" w:eastAsia="zh-CN"/>
          <w14:textFill>
            <w14:solidFill>
              <w14:schemeClr w14:val="tx1"/>
            </w14:solidFill>
          </w14:textFill>
        </w:rPr>
        <w:t>辐射敏感度-混响室法</w:t>
      </w:r>
      <w:bookmarkEnd w:id="519"/>
      <w:bookmarkEnd w:id="520"/>
      <w:bookmarkEnd w:id="521"/>
    </w:p>
    <w:p>
      <w:pPr>
        <w:rPr>
          <w:rFonts w:hint="eastAsia" w:ascii="Times New Roman" w:hAnsi="Times New Roman" w:cs="宋体"/>
          <w:i w:val="0"/>
          <w:iCs w:val="0"/>
          <w:caps w:val="0"/>
          <w:smallCaps w:val="0"/>
          <w:color w:val="000000" w:themeColor="text1"/>
          <w14:textFill>
            <w14:solidFill>
              <w14:schemeClr w14:val="tx1"/>
            </w14:solidFill>
          </w14:textFill>
        </w:rPr>
      </w:pPr>
      <w:r>
        <w:rPr>
          <w:rFonts w:hint="eastAsia" w:ascii="Times New Roman" w:hAnsi="Times New Roman" w:cs="宋体"/>
          <w:i w:val="0"/>
          <w:iCs w:val="0"/>
          <w:caps w:val="0"/>
          <w:smallCaps w:val="0"/>
          <w:color w:val="000000" w:themeColor="text1"/>
          <w14:textFill>
            <w14:solidFill>
              <w14:schemeClr w14:val="tx1"/>
            </w14:solidFill>
          </w14:textFill>
        </w:rPr>
        <w:t>试验人员应在试验环境搭建完成后予以确认试验参数配置，并拍照取证开始试验，试验详细操作步骤如下：</w:t>
      </w:r>
    </w:p>
    <w:p>
      <w:pPr>
        <w:rPr>
          <w:rFonts w:hint="eastAsia" w:ascii="Times New Roman" w:hAnsi="Times New Roman" w:cs="宋体"/>
          <w:i w:val="0"/>
          <w:iCs w:val="0"/>
          <w:caps w:val="0"/>
          <w:smallCaps w:val="0"/>
          <w:color w:val="000000" w:themeColor="text1"/>
          <w14:textFill>
            <w14:solidFill>
              <w14:schemeClr w14:val="tx1"/>
            </w14:solidFill>
          </w14:textFill>
        </w:rPr>
      </w:pPr>
      <w:r>
        <w:rPr>
          <w:rFonts w:hint="eastAsia" w:ascii="Times New Roman" w:hAnsi="Times New Roman" w:cs="宋体"/>
          <w:i w:val="0"/>
          <w:iCs w:val="0"/>
          <w:caps w:val="0"/>
          <w:smallCaps w:val="0"/>
          <w:color w:val="000000" w:themeColor="text1"/>
          <w:lang w:val="en-US" w:eastAsia="zh-CN"/>
          <w14:textFill>
            <w14:solidFill>
              <w14:schemeClr w14:val="tx1"/>
            </w14:solidFill>
          </w14:textFill>
        </w:rPr>
        <w:t>a)</w:t>
      </w:r>
      <w:r>
        <w:rPr>
          <w:rFonts w:hint="eastAsia" w:ascii="Times New Roman" w:hAnsi="Times New Roman" w:cs="宋体"/>
          <w:i w:val="0"/>
          <w:iCs w:val="0"/>
          <w:caps w:val="0"/>
          <w:smallCaps w:val="0"/>
          <w:color w:val="000000" w:themeColor="text1"/>
          <w14:textFill>
            <w14:solidFill>
              <w14:schemeClr w14:val="tx1"/>
            </w14:solidFill>
          </w14:textFill>
        </w:rPr>
        <w:t>在标准大气条件下，根据计量校准对混响室的均匀性进行检查，按12.2章节</w:t>
      </w:r>
      <w:r>
        <w:rPr>
          <w:rFonts w:hint="eastAsia" w:ascii="Times New Roman" w:hAnsi="Times New Roman" w:cs="宋体"/>
          <w:i w:val="0"/>
          <w:iCs w:val="0"/>
          <w:caps w:val="0"/>
          <w:smallCaps w:val="0"/>
          <w:color w:val="000000" w:themeColor="text1"/>
          <w14:textFill>
            <w14:solidFill>
              <w14:schemeClr w14:val="tx1"/>
            </w14:solidFill>
          </w14:textFill>
        </w:rPr>
        <w:fldChar w:fldCharType="begin"/>
      </w:r>
      <w:r>
        <w:rPr>
          <w:rFonts w:hint="eastAsia" w:ascii="Times New Roman" w:hAnsi="Times New Roman" w:cs="宋体"/>
          <w:i w:val="0"/>
          <w:iCs w:val="0"/>
          <w:caps w:val="0"/>
          <w:smallCaps w:val="0"/>
          <w:color w:val="000000" w:themeColor="text1"/>
          <w14:textFill>
            <w14:solidFill>
              <w14:schemeClr w14:val="tx1"/>
            </w14:solidFill>
          </w14:textFill>
        </w:rPr>
        <w:instrText xml:space="preserve"> REF _Ref24881 \h </w:instrText>
      </w:r>
      <w:r>
        <w:rPr>
          <w:rFonts w:hint="eastAsia"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表</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begin"/>
      </w:r>
      <w:r>
        <w:rPr>
          <w:rFonts w:hint="default" w:ascii="Times New Roman" w:hAnsi="Times New Roman" w:cs="宋体"/>
          <w:i w:val="0"/>
          <w:iCs w:val="0"/>
          <w:caps w:val="0"/>
          <w:smallCaps w:val="0"/>
          <w:color w:val="000000" w:themeColor="text1"/>
          <w:lang w:val="en-US" w:eastAsia="zh-CN"/>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12</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2</w:t>
      </w:r>
      <w:r>
        <w:rPr>
          <w:rFonts w:hint="eastAsia"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中</w:t>
      </w:r>
      <w:r>
        <w:rPr>
          <w:rFonts w:hint="eastAsia" w:ascii="Times New Roman" w:hAnsi="Times New Roman" w:cs="宋体"/>
          <w:i w:val="0"/>
          <w:iCs w:val="0"/>
          <w:caps w:val="0"/>
          <w:smallCaps w:val="0"/>
          <w:color w:val="000000" w:themeColor="text1"/>
          <w:lang w:eastAsia="zh-CN"/>
          <w14:textFill>
            <w14:solidFill>
              <w14:schemeClr w14:val="tx1"/>
            </w14:solidFill>
          </w14:textFill>
        </w:rPr>
        <w:t>QPAT2、QPAT3、QPAT4和QPAT5</w:t>
      </w:r>
      <w:r>
        <w:rPr>
          <w:rFonts w:hint="eastAsia" w:ascii="Times New Roman" w:hAnsi="Times New Roman" w:cs="宋体"/>
          <w:i w:val="0"/>
          <w:iCs w:val="0"/>
          <w:caps w:val="0"/>
          <w:smallCaps w:val="0"/>
          <w:color w:val="000000" w:themeColor="text1"/>
          <w14:textFill>
            <w14:solidFill>
              <w14:schemeClr w14:val="tx1"/>
            </w14:solidFill>
          </w14:textFill>
        </w:rPr>
        <w:t>的要求对受试设备进行试验前功能性能检查，并记录检测结果；</w:t>
      </w:r>
    </w:p>
    <w:p>
      <w:pPr>
        <w:rPr>
          <w:rFonts w:hint="eastAsia" w:ascii="Times New Roman" w:hAnsi="Times New Roman" w:cs="宋体"/>
          <w:i w:val="0"/>
          <w:iCs w:val="0"/>
          <w:caps w:val="0"/>
          <w:smallCaps w:val="0"/>
          <w:color w:val="000000" w:themeColor="text1"/>
          <w14:textFill>
            <w14:solidFill>
              <w14:schemeClr w14:val="tx1"/>
            </w14:solidFill>
          </w14:textFill>
        </w:rPr>
      </w:pPr>
      <w:r>
        <w:rPr>
          <w:rFonts w:hint="eastAsia" w:ascii="Times New Roman" w:hAnsi="Times New Roman" w:cs="宋体"/>
          <w:i w:val="0"/>
          <w:iCs w:val="0"/>
          <w:caps w:val="0"/>
          <w:smallCaps w:val="0"/>
          <w:color w:val="000000" w:themeColor="text1"/>
          <w:lang w:val="en-US" w:eastAsia="zh-CN"/>
          <w14:textFill>
            <w14:solidFill>
              <w14:schemeClr w14:val="tx1"/>
            </w14:solidFill>
          </w14:textFill>
        </w:rPr>
        <w:t>b)</w:t>
      </w:r>
      <w:r>
        <w:rPr>
          <w:rFonts w:hint="eastAsia" w:ascii="Times New Roman" w:hAnsi="Times New Roman" w:cs="宋体"/>
          <w:i w:val="0"/>
          <w:iCs w:val="0"/>
          <w:caps w:val="0"/>
          <w:smallCaps w:val="0"/>
          <w:color w:val="000000" w:themeColor="text1"/>
          <w14:textFill>
            <w14:solidFill>
              <w14:schemeClr w14:val="tx1"/>
            </w14:solidFill>
          </w14:textFill>
        </w:rPr>
        <w:t>受试设备按照</w:t>
      </w:r>
      <w:r>
        <w:rPr>
          <w:rFonts w:hint="eastAsia" w:ascii="Times New Roman" w:hAnsi="Times New Roman" w:cs="宋体"/>
          <w:i w:val="0"/>
          <w:iCs w:val="0"/>
          <w:caps w:val="0"/>
          <w:smallCaps w:val="0"/>
          <w:color w:val="000000" w:themeColor="text1"/>
          <w:lang w:val="en-US"/>
          <w14:textFill>
            <w14:solidFill>
              <w14:schemeClr w14:val="tx1"/>
            </w14:solidFill>
          </w14:textFill>
        </w:rPr>
        <w:fldChar w:fldCharType="begin"/>
      </w:r>
      <w:r>
        <w:rPr>
          <w:rFonts w:hint="eastAsia" w:ascii="Times New Roman" w:hAnsi="Times New Roman" w:cs="宋体"/>
          <w:i w:val="0"/>
          <w:iCs w:val="0"/>
          <w:caps w:val="0"/>
          <w:smallCaps w:val="0"/>
          <w:color w:val="000000" w:themeColor="text1"/>
          <w:lang w:val="en-US"/>
          <w14:textFill>
            <w14:solidFill>
              <w14:schemeClr w14:val="tx1"/>
            </w14:solidFill>
          </w14:textFill>
        </w:rPr>
        <w:instrText xml:space="preserve"> REF _Ref27291 \h </w:instrText>
      </w:r>
      <w:r>
        <w:rPr>
          <w:rFonts w:hint="eastAsia" w:ascii="Times New Roman" w:hAnsi="Times New Roman" w:cs="宋体"/>
          <w:i w:val="0"/>
          <w:iCs w:val="0"/>
          <w:caps w:val="0"/>
          <w:smallCaps w:val="0"/>
          <w:color w:val="000000" w:themeColor="text1"/>
          <w:lang w:val="en-US"/>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 xml:space="preserve">图 </w:t>
      </w:r>
      <w:r>
        <w:rPr>
          <w:rFonts w:hint="default" w:ascii="Times New Roman" w:hAnsi="Times New Roman" w:cs="宋体"/>
          <w:i w:val="0"/>
          <w:iCs w:val="0"/>
          <w:caps w:val="0"/>
          <w:smallCaps w:val="0"/>
          <w:color w:val="000000" w:themeColor="text1"/>
          <w14:textFill>
            <w14:solidFill>
              <w14:schemeClr w14:val="tx1"/>
            </w14:solidFill>
          </w14:textFill>
        </w:rPr>
        <w:fldChar w:fldCharType="begin"/>
      </w:r>
      <w:r>
        <w:rPr>
          <w:rFonts w:hint="default"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18</w:t>
      </w:r>
      <w:r>
        <w:rPr>
          <w:rFonts w:hint="default"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eastAsia="zh-CN"/>
          <w14:textFill>
            <w14:solidFill>
              <w14:schemeClr w14:val="tx1"/>
            </w14:solidFill>
          </w14:textFill>
        </w:rPr>
        <w:t>-</w:t>
      </w:r>
      <w:r>
        <w:rPr>
          <w:rFonts w:hint="default" w:ascii="Times New Roman" w:hAnsi="Times New Roman" w:cs="宋体"/>
          <w:i w:val="0"/>
          <w:iCs w:val="0"/>
          <w:caps w:val="0"/>
          <w:smallCaps w:val="0"/>
          <w:color w:val="000000" w:themeColor="text1"/>
          <w14:textFill>
            <w14:solidFill>
              <w14:schemeClr w14:val="tx1"/>
            </w14:solidFill>
          </w14:textFill>
        </w:rPr>
        <w:t>1</w:t>
      </w:r>
      <w:r>
        <w:rPr>
          <w:rFonts w:hint="eastAsia" w:ascii="Times New Roman" w:hAnsi="Times New Roman" w:cs="宋体"/>
          <w:i w:val="0"/>
          <w:iCs w:val="0"/>
          <w:caps w:val="0"/>
          <w:smallCaps w:val="0"/>
          <w:color w:val="000000" w:themeColor="text1"/>
          <w:lang w:val="en-US"/>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和</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fldChar w:fldCharType="begin"/>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instrText xml:space="preserve"> REF _Ref12568 \h </w:instrTex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 xml:space="preserve">图 </w:t>
      </w:r>
      <w:r>
        <w:rPr>
          <w:rFonts w:hint="default" w:ascii="Times New Roman" w:hAnsi="Times New Roman" w:cs="宋体"/>
          <w:i w:val="0"/>
          <w:iCs w:val="0"/>
          <w:caps w:val="0"/>
          <w:smallCaps w:val="0"/>
          <w:color w:val="000000" w:themeColor="text1"/>
          <w14:textFill>
            <w14:solidFill>
              <w14:schemeClr w14:val="tx1"/>
            </w14:solidFill>
          </w14:textFill>
        </w:rPr>
        <w:fldChar w:fldCharType="begin"/>
      </w:r>
      <w:r>
        <w:rPr>
          <w:rFonts w:hint="default"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18</w:t>
      </w:r>
      <w:r>
        <w:rPr>
          <w:rFonts w:hint="default"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eastAsia="zh-CN"/>
          <w14:textFill>
            <w14:solidFill>
              <w14:schemeClr w14:val="tx1"/>
            </w14:solidFill>
          </w14:textFill>
        </w:rPr>
        <w:t>-</w:t>
      </w:r>
      <w:r>
        <w:rPr>
          <w:rFonts w:hint="default" w:ascii="Times New Roman" w:hAnsi="Times New Roman" w:cs="宋体"/>
          <w:i w:val="0"/>
          <w:iCs w:val="0"/>
          <w:caps w:val="0"/>
          <w:smallCaps w:val="0"/>
          <w:color w:val="000000" w:themeColor="text1"/>
          <w14:textFill>
            <w14:solidFill>
              <w14:schemeClr w14:val="tx1"/>
            </w14:solidFill>
          </w14:textFill>
        </w:rPr>
        <w:t>4</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fldChar w:fldCharType="end"/>
      </w:r>
      <w:r>
        <w:rPr>
          <w:rFonts w:hint="eastAsia" w:ascii="Times New Roman" w:hAnsi="Times New Roman" w:cs="宋体"/>
          <w:i w:val="0"/>
          <w:iCs w:val="0"/>
          <w:caps w:val="0"/>
          <w:smallCaps w:val="0"/>
          <w:color w:val="000000" w:themeColor="text1"/>
          <w14:textFill>
            <w14:solidFill>
              <w14:schemeClr w14:val="tx1"/>
            </w14:solidFill>
          </w14:textFill>
        </w:rPr>
        <w:t>要求进行试验连接，“工作区域”边界的表面到混响室的任何表面及发射天线或搅拌器装置至少应有0.75m或最低测试频率的λ/4的距离，混响室内不应留存非必需的吸收材料，如木桌、地毯、地板和墙面覆盖物、天花板贴瓦等；</w:t>
      </w:r>
    </w:p>
    <w:p>
      <w:pPr>
        <w:rPr>
          <w:rFonts w:hint="eastAsia" w:ascii="Times New Roman" w:hAnsi="Times New Roman" w:cs="宋体"/>
          <w:i w:val="0"/>
          <w:iCs w:val="0"/>
          <w:caps w:val="0"/>
          <w:smallCaps w:val="0"/>
          <w:color w:val="000000" w:themeColor="text1"/>
          <w14:textFill>
            <w14:solidFill>
              <w14:schemeClr w14:val="tx1"/>
            </w14:solidFill>
          </w14:textFill>
        </w:rPr>
      </w:pPr>
      <w:r>
        <w:rPr>
          <w:rFonts w:hint="eastAsia" w:ascii="Times New Roman" w:hAnsi="Times New Roman" w:cs="宋体"/>
          <w:i w:val="0"/>
          <w:iCs w:val="0"/>
          <w:caps w:val="0"/>
          <w:smallCaps w:val="0"/>
          <w:color w:val="000000" w:themeColor="text1"/>
          <w:lang w:val="en-US" w:eastAsia="zh-CN"/>
          <w14:textFill>
            <w14:solidFill>
              <w14:schemeClr w14:val="tx1"/>
            </w14:solidFill>
          </w14:textFill>
        </w:rPr>
        <w:t>c)</w:t>
      </w:r>
      <w:r>
        <w:rPr>
          <w:rFonts w:hint="eastAsia" w:ascii="Times New Roman" w:hAnsi="Times New Roman" w:cs="宋体"/>
          <w:i w:val="0"/>
          <w:iCs w:val="0"/>
          <w:caps w:val="0"/>
          <w:smallCaps w:val="0"/>
          <w:color w:val="000000" w:themeColor="text1"/>
          <w14:textFill>
            <w14:solidFill>
              <w14:schemeClr w14:val="tx1"/>
            </w14:solidFill>
          </w14:textFill>
        </w:rPr>
        <w:t>发射天线与接收天线应与场均匀性校准测试时一致，接收天线应放置在工作区域内；</w:t>
      </w:r>
    </w:p>
    <w:p>
      <w:pPr>
        <w:rPr>
          <w:rFonts w:hint="eastAsia" w:ascii="Times New Roman" w:hAnsi="Times New Roman" w:cs="宋体"/>
          <w:i w:val="0"/>
          <w:iCs w:val="0"/>
          <w:caps w:val="0"/>
          <w:smallCaps w:val="0"/>
          <w:color w:val="000000" w:themeColor="text1"/>
          <w14:textFill>
            <w14:solidFill>
              <w14:schemeClr w14:val="tx1"/>
            </w14:solidFill>
          </w14:textFill>
        </w:rPr>
      </w:pPr>
      <w:r>
        <w:rPr>
          <w:rFonts w:hint="eastAsia" w:ascii="Times New Roman" w:hAnsi="Times New Roman" w:cs="宋体"/>
          <w:i w:val="0"/>
          <w:iCs w:val="0"/>
          <w:caps w:val="0"/>
          <w:smallCaps w:val="0"/>
          <w:color w:val="000000" w:themeColor="text1"/>
          <w:lang w:val="en-US" w:eastAsia="zh-CN"/>
          <w14:textFill>
            <w14:solidFill>
              <w14:schemeClr w14:val="tx1"/>
            </w14:solidFill>
          </w14:textFill>
        </w:rPr>
        <w:t>d)</w:t>
      </w:r>
      <w:r>
        <w:rPr>
          <w:rFonts w:hint="eastAsia" w:ascii="Times New Roman" w:hAnsi="Times New Roman" w:cs="宋体"/>
          <w:i w:val="0"/>
          <w:iCs w:val="0"/>
          <w:caps w:val="0"/>
          <w:smallCaps w:val="0"/>
          <w:color w:val="000000" w:themeColor="text1"/>
          <w14:textFill>
            <w14:solidFill>
              <w14:schemeClr w14:val="tx1"/>
            </w14:solidFill>
          </w14:textFill>
        </w:rPr>
        <w:t>对试验布置及试验设备进行确认检查；</w:t>
      </w:r>
    </w:p>
    <w:p>
      <w:pPr>
        <w:rPr>
          <w:rFonts w:hint="eastAsia" w:ascii="Times New Roman" w:hAnsi="Times New Roman" w:cs="宋体"/>
          <w:i w:val="0"/>
          <w:iCs w:val="0"/>
          <w:caps w:val="0"/>
          <w:smallCaps w:val="0"/>
          <w:color w:val="000000" w:themeColor="text1"/>
          <w14:textFill>
            <w14:solidFill>
              <w14:schemeClr w14:val="tx1"/>
            </w14:solidFill>
          </w14:textFill>
        </w:rPr>
      </w:pPr>
      <w:r>
        <w:rPr>
          <w:rFonts w:hint="eastAsia" w:ascii="Times New Roman" w:hAnsi="Times New Roman" w:cs="宋体"/>
          <w:i w:val="0"/>
          <w:iCs w:val="0"/>
          <w:caps w:val="0"/>
          <w:smallCaps w:val="0"/>
          <w:color w:val="000000" w:themeColor="text1"/>
          <w:lang w:val="en-US" w:eastAsia="zh-CN"/>
          <w14:textFill>
            <w14:solidFill>
              <w14:schemeClr w14:val="tx1"/>
            </w14:solidFill>
          </w14:textFill>
        </w:rPr>
        <w:t>e)</w:t>
      </w:r>
      <w:r>
        <w:rPr>
          <w:rFonts w:hint="eastAsia" w:ascii="Times New Roman" w:hAnsi="Times New Roman" w:cs="宋体"/>
          <w:i w:val="0"/>
          <w:iCs w:val="0"/>
          <w:caps w:val="0"/>
          <w:smallCaps w:val="0"/>
          <w:color w:val="000000" w:themeColor="text1"/>
          <w14:textFill>
            <w14:solidFill>
              <w14:schemeClr w14:val="tx1"/>
            </w14:solidFill>
          </w14:textFill>
        </w:rPr>
        <w:t>校准和计算要求如下：</w:t>
      </w:r>
    </w:p>
    <w:p>
      <w:pPr>
        <w:rPr>
          <w:rFonts w:hint="eastAsia" w:ascii="Times New Roman" w:hAnsi="Times New Roman" w:cs="宋体"/>
          <w:i w:val="0"/>
          <w:iCs w:val="0"/>
          <w:caps w:val="0"/>
          <w:smallCaps w:val="0"/>
          <w:color w:val="000000" w:themeColor="text1"/>
          <w14:textFill>
            <w14:solidFill>
              <w14:schemeClr w14:val="tx1"/>
            </w14:solidFill>
          </w14:textFill>
        </w:rPr>
      </w:pPr>
      <w:r>
        <w:rPr>
          <w:rFonts w:hint="eastAsia" w:ascii="Times New Roman" w:hAnsi="Times New Roman" w:cs="宋体"/>
          <w:i w:val="0"/>
          <w:iCs w:val="0"/>
          <w:caps w:val="0"/>
          <w:smallCaps w:val="0"/>
          <w:color w:val="000000" w:themeColor="text1"/>
          <w14:textFill>
            <w14:solidFill>
              <w14:schemeClr w14:val="tx1"/>
            </w14:solidFill>
          </w14:textFill>
        </w:rPr>
        <w:t>1）通过发射天线将连续波信号注入混响室，用定向耦合器和测量设备监测搅拌器完整旋转一周的最大正向功率；</w:t>
      </w:r>
    </w:p>
    <w:p>
      <w:pPr>
        <w:rPr>
          <w:rFonts w:hint="eastAsia" w:ascii="Times New Roman" w:hAnsi="Times New Roman" w:cs="宋体"/>
          <w:i w:val="0"/>
          <w:iCs w:val="0"/>
          <w:caps w:val="0"/>
          <w:smallCaps w:val="0"/>
          <w:color w:val="000000" w:themeColor="text1"/>
          <w14:textFill>
            <w14:solidFill>
              <w14:schemeClr w14:val="tx1"/>
            </w14:solidFill>
          </w14:textFill>
        </w:rPr>
      </w:pPr>
      <w:r>
        <w:rPr>
          <w:rFonts w:hint="eastAsia" w:ascii="Times New Roman" w:hAnsi="Times New Roman" w:cs="宋体"/>
          <w:i w:val="0"/>
          <w:iCs w:val="0"/>
          <w:caps w:val="0"/>
          <w:smallCaps w:val="0"/>
          <w:color w:val="000000" w:themeColor="text1"/>
          <w14:textFill>
            <w14:solidFill>
              <w14:schemeClr w14:val="tx1"/>
            </w14:solidFill>
          </w14:textFill>
        </w:rPr>
        <w:t>2）监测搅拌器完整旋转一周期间接收天线上的接收功率，测量时间应对应较慢的搅拌器速度；</w:t>
      </w:r>
    </w:p>
    <w:p>
      <w:pPr>
        <w:rPr>
          <w:rFonts w:hint="eastAsia" w:ascii="Times New Roman" w:hAnsi="Times New Roman" w:cs="宋体"/>
          <w:i w:val="0"/>
          <w:iCs w:val="0"/>
          <w:caps w:val="0"/>
          <w:smallCaps w:val="0"/>
          <w:color w:val="000000" w:themeColor="text1"/>
          <w14:textFill>
            <w14:solidFill>
              <w14:schemeClr w14:val="tx1"/>
            </w14:solidFill>
          </w14:textFill>
        </w:rPr>
      </w:pPr>
      <w:r>
        <w:rPr>
          <w:rFonts w:hint="eastAsia" w:ascii="Times New Roman" w:hAnsi="Times New Roman" w:cs="宋体"/>
          <w:i w:val="0"/>
          <w:iCs w:val="0"/>
          <w:caps w:val="0"/>
          <w:smallCaps w:val="0"/>
          <w:color w:val="000000" w:themeColor="text1"/>
          <w14:textFill>
            <w14:solidFill>
              <w14:schemeClr w14:val="tx1"/>
            </w14:solidFill>
          </w14:textFill>
        </w:rPr>
        <w:t>3）用如下公式计算并确定混响室内的场强：</w:t>
      </w:r>
    </w:p>
    <w:p>
      <w:pPr>
        <w:jc w:val="center"/>
        <w:rPr>
          <w:rFonts w:hint="eastAsia" w:ascii="Times New Roman" w:hAnsi="Times New Roman" w:cs="宋体"/>
          <w:i w:val="0"/>
          <w:iCs w:val="0"/>
          <w:caps w:val="0"/>
          <w:smallCaps w:val="0"/>
          <w:color w:val="000000" w:themeColor="text1"/>
          <w14:textFill>
            <w14:solidFill>
              <w14:schemeClr w14:val="tx1"/>
            </w14:solidFill>
          </w14:textFill>
        </w:rPr>
      </w:pPr>
      <w:r>
        <w:rPr>
          <w:rFonts w:hint="eastAsia" w:ascii="Times New Roman" w:hAnsi="Times New Roman" w:cs="宋体"/>
          <w:i w:val="0"/>
          <w:iCs w:val="0"/>
          <w:caps w:val="0"/>
          <w:smallCaps w:val="0"/>
          <w:color w:val="000000" w:themeColor="text1"/>
          <w14:textFill>
            <w14:solidFill>
              <w14:schemeClr w14:val="tx1"/>
            </w14:solidFill>
          </w14:textFill>
        </w:rPr>
        <w:drawing>
          <wp:inline distT="0" distB="0" distL="114300" distR="114300">
            <wp:extent cx="2957830" cy="829310"/>
            <wp:effectExtent l="0" t="0" r="13970" b="8890"/>
            <wp:docPr id="2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9"/>
                    <pic:cNvPicPr>
                      <a:picLocks noChangeAspect="1"/>
                    </pic:cNvPicPr>
                  </pic:nvPicPr>
                  <pic:blipFill>
                    <a:blip r:embed="rId66"/>
                    <a:stretch>
                      <a:fillRect/>
                    </a:stretch>
                  </pic:blipFill>
                  <pic:spPr>
                    <a:xfrm>
                      <a:off x="0" y="0"/>
                      <a:ext cx="2957830" cy="829310"/>
                    </a:xfrm>
                    <a:prstGeom prst="rect">
                      <a:avLst/>
                    </a:prstGeom>
                    <a:noFill/>
                    <a:ln>
                      <a:noFill/>
                    </a:ln>
                  </pic:spPr>
                </pic:pic>
              </a:graphicData>
            </a:graphic>
          </wp:inline>
        </w:drawing>
      </w:r>
    </w:p>
    <w:p>
      <w:pPr>
        <w:rPr>
          <w:rFonts w:hint="eastAsia" w:ascii="Times New Roman" w:hAnsi="Times New Roman" w:cs="宋体"/>
          <w:i w:val="0"/>
          <w:iCs w:val="0"/>
          <w:caps w:val="0"/>
          <w:smallCaps w:val="0"/>
          <w:color w:val="000000" w:themeColor="text1"/>
          <w14:textFill>
            <w14:solidFill>
              <w14:schemeClr w14:val="tx1"/>
            </w14:solidFill>
          </w14:textFill>
        </w:rPr>
      </w:pPr>
      <w:r>
        <w:rPr>
          <w:rFonts w:hint="eastAsia" w:ascii="Times New Roman" w:hAnsi="Times New Roman" w:cs="宋体"/>
          <w:i w:val="0"/>
          <w:iCs w:val="0"/>
          <w:caps w:val="0"/>
          <w:smallCaps w:val="0"/>
          <w:color w:val="000000" w:themeColor="text1"/>
          <w14:textFill>
            <w14:solidFill>
              <w14:schemeClr w14:val="tx1"/>
            </w14:solidFill>
          </w14:textFill>
        </w:rPr>
        <w:t>式中：</w:t>
      </w:r>
    </w:p>
    <w:p>
      <w:pPr>
        <w:rPr>
          <w:rFonts w:hint="eastAsia" w:ascii="Times New Roman" w:hAnsi="Times New Roman" w:cs="宋体"/>
          <w:i w:val="0"/>
          <w:iCs w:val="0"/>
          <w:caps w:val="0"/>
          <w:smallCaps w:val="0"/>
          <w:color w:val="000000" w:themeColor="text1"/>
          <w14:textFill>
            <w14:solidFill>
              <w14:schemeClr w14:val="tx1"/>
            </w14:solidFill>
          </w14:textFill>
        </w:rPr>
      </w:pPr>
      <w:r>
        <w:rPr>
          <w:rFonts w:hint="eastAsia" w:ascii="Times New Roman" w:hAnsi="Times New Roman" w:cs="宋体"/>
          <w:i w:val="0"/>
          <w:iCs w:val="0"/>
          <w:caps w:val="0"/>
          <w:smallCaps w:val="0"/>
          <w:color w:val="000000" w:themeColor="text1"/>
          <w14:textFill>
            <w14:solidFill>
              <w14:schemeClr w14:val="tx1"/>
            </w14:solidFill>
          </w14:textFill>
        </w:rPr>
        <w:t>Emax——混响室内最大场强。单位为伏每米（V/m）；</w:t>
      </w:r>
    </w:p>
    <w:p>
      <w:pPr>
        <w:rPr>
          <w:rFonts w:hint="eastAsia" w:ascii="Times New Roman" w:hAnsi="Times New Roman" w:cs="宋体"/>
          <w:i w:val="0"/>
          <w:iCs w:val="0"/>
          <w:caps w:val="0"/>
          <w:smallCaps w:val="0"/>
          <w:color w:val="000000" w:themeColor="text1"/>
          <w14:textFill>
            <w14:solidFill>
              <w14:schemeClr w14:val="tx1"/>
            </w14:solidFill>
          </w14:textFill>
        </w:rPr>
      </w:pPr>
      <w:r>
        <w:rPr>
          <w:rFonts w:hint="eastAsia" w:ascii="Times New Roman" w:hAnsi="Times New Roman" w:cs="宋体"/>
          <w:i w:val="0"/>
          <w:iCs w:val="0"/>
          <w:caps w:val="0"/>
          <w:smallCaps w:val="0"/>
          <w:color w:val="000000" w:themeColor="text1"/>
          <w14:textFill>
            <w14:solidFill>
              <w14:schemeClr w14:val="tx1"/>
            </w14:solidFill>
          </w14:textFill>
        </w:rPr>
        <w:t>Prcvmax——搅拌器旋转一周所测量到的最大功率，单位为瓦（W）；</w:t>
      </w:r>
    </w:p>
    <w:p>
      <w:pPr>
        <w:rPr>
          <w:rFonts w:hint="eastAsia" w:ascii="Times New Roman" w:hAnsi="Times New Roman" w:cs="宋体"/>
          <w:i w:val="0"/>
          <w:iCs w:val="0"/>
          <w:caps w:val="0"/>
          <w:smallCaps w:val="0"/>
          <w:color w:val="000000" w:themeColor="text1"/>
          <w14:textFill>
            <w14:solidFill>
              <w14:schemeClr w14:val="tx1"/>
            </w14:solidFill>
          </w14:textFill>
        </w:rPr>
      </w:pPr>
      <w:r>
        <w:rPr>
          <w:rFonts w:hint="eastAsia" w:ascii="Times New Roman" w:hAnsi="Times New Roman" w:cs="宋体"/>
          <w:i w:val="0"/>
          <w:iCs w:val="0"/>
          <w:caps w:val="0"/>
          <w:smallCaps w:val="0"/>
          <w:color w:val="000000" w:themeColor="text1"/>
          <w14:textFill>
            <w14:solidFill>
              <w14:schemeClr w14:val="tx1"/>
            </w14:solidFill>
          </w14:textFill>
        </w:rPr>
        <w:t>λ——测试频率波长，单位为米（m）。</w:t>
      </w:r>
    </w:p>
    <w:p>
      <w:pPr>
        <w:rPr>
          <w:rFonts w:hint="eastAsia" w:ascii="Times New Roman" w:hAnsi="Times New Roman" w:cs="宋体"/>
          <w:i w:val="0"/>
          <w:iCs w:val="0"/>
          <w:caps w:val="0"/>
          <w:smallCaps w:val="0"/>
          <w:color w:val="000000" w:themeColor="text1"/>
          <w14:textFill>
            <w14:solidFill>
              <w14:schemeClr w14:val="tx1"/>
            </w14:solidFill>
          </w14:textFill>
        </w:rPr>
      </w:pPr>
      <w:r>
        <w:rPr>
          <w:rFonts w:hint="eastAsia" w:ascii="Times New Roman" w:hAnsi="Times New Roman" w:cs="宋体"/>
          <w:i w:val="0"/>
          <w:iCs w:val="0"/>
          <w:caps w:val="0"/>
          <w:smallCaps w:val="0"/>
          <w:color w:val="000000" w:themeColor="text1"/>
          <w14:textFill>
            <w14:solidFill>
              <w14:schemeClr w14:val="tx1"/>
            </w14:solidFill>
          </w14:textFill>
        </w:rPr>
        <w:t>4）记录搅拌器完整旋转一周的最大正向功率和最大场强。</w:t>
      </w:r>
    </w:p>
    <w:p>
      <w:pPr>
        <w:rPr>
          <w:rFonts w:hint="eastAsia" w:ascii="Times New Roman" w:hAnsi="Times New Roman" w:cs="宋体"/>
          <w:i w:val="0"/>
          <w:iCs w:val="0"/>
          <w:caps w:val="0"/>
          <w:smallCaps w:val="0"/>
          <w:color w:val="000000" w:themeColor="text1"/>
          <w14:textFill>
            <w14:solidFill>
              <w14:schemeClr w14:val="tx1"/>
            </w14:solidFill>
          </w14:textFill>
        </w:rPr>
      </w:pPr>
      <w:r>
        <w:rPr>
          <w:rFonts w:hint="eastAsia" w:ascii="Times New Roman" w:hAnsi="Times New Roman" w:cs="宋体"/>
          <w:i w:val="0"/>
          <w:iCs w:val="0"/>
          <w:caps w:val="0"/>
          <w:smallCaps w:val="0"/>
          <w:color w:val="000000" w:themeColor="text1"/>
          <w14:textFill>
            <w14:solidFill>
              <w14:schemeClr w14:val="tx1"/>
            </w14:solidFill>
          </w14:textFill>
        </w:rPr>
        <w:t>5）设置下一个测试频率，重复步骤1到步骤5。</w:t>
      </w:r>
    </w:p>
    <w:p>
      <w:pPr>
        <w:rPr>
          <w:rFonts w:hint="eastAsia" w:ascii="Times New Roman" w:hAnsi="Times New Roman" w:cs="宋体"/>
          <w:i w:val="0"/>
          <w:iCs w:val="0"/>
          <w:caps w:val="0"/>
          <w:smallCaps w:val="0"/>
          <w:color w:val="000000" w:themeColor="text1"/>
          <w14:textFill>
            <w14:solidFill>
              <w14:schemeClr w14:val="tx1"/>
            </w14:solidFill>
          </w14:textFill>
        </w:rPr>
      </w:pPr>
      <w:r>
        <w:rPr>
          <w:rFonts w:hint="eastAsia" w:ascii="Times New Roman" w:hAnsi="Times New Roman" w:cs="宋体"/>
          <w:i w:val="0"/>
          <w:iCs w:val="0"/>
          <w:caps w:val="0"/>
          <w:smallCaps w:val="0"/>
          <w:color w:val="000000" w:themeColor="text1"/>
          <w:lang w:val="en-US" w:eastAsia="zh-CN"/>
          <w14:textFill>
            <w14:solidFill>
              <w14:schemeClr w14:val="tx1"/>
            </w14:solidFill>
          </w14:textFill>
        </w:rPr>
        <w:t>f)</w:t>
      </w:r>
      <w:r>
        <w:rPr>
          <w:rFonts w:hint="eastAsia" w:ascii="Times New Roman" w:hAnsi="Times New Roman" w:cs="宋体"/>
          <w:i w:val="0"/>
          <w:iCs w:val="0"/>
          <w:caps w:val="0"/>
          <w:smallCaps w:val="0"/>
          <w:color w:val="000000" w:themeColor="text1"/>
          <w14:textFill>
            <w14:solidFill>
              <w14:schemeClr w14:val="tx1"/>
            </w14:solidFill>
          </w14:textFill>
        </w:rPr>
        <w:t>测试和计算要求：</w:t>
      </w:r>
    </w:p>
    <w:p>
      <w:pPr>
        <w:rPr>
          <w:rFonts w:hint="eastAsia" w:ascii="Times New Roman" w:hAnsi="Times New Roman" w:cs="宋体"/>
          <w:i w:val="0"/>
          <w:iCs w:val="0"/>
          <w:caps w:val="0"/>
          <w:smallCaps w:val="0"/>
          <w:color w:val="000000" w:themeColor="text1"/>
          <w14:textFill>
            <w14:solidFill>
              <w14:schemeClr w14:val="tx1"/>
            </w14:solidFill>
          </w14:textFill>
        </w:rPr>
      </w:pPr>
      <w:r>
        <w:rPr>
          <w:rFonts w:hint="eastAsia" w:ascii="Times New Roman" w:hAnsi="Times New Roman" w:cs="宋体"/>
          <w:i w:val="0"/>
          <w:iCs w:val="0"/>
          <w:caps w:val="0"/>
          <w:smallCaps w:val="0"/>
          <w:color w:val="000000" w:themeColor="text1"/>
          <w14:textFill>
            <w14:solidFill>
              <w14:schemeClr w14:val="tx1"/>
            </w14:solidFill>
          </w14:textFill>
        </w:rPr>
        <w:t>1）利用混响室校准得到的数据，按如下公式计算要求的正向功率：</w:t>
      </w:r>
    </w:p>
    <w:p>
      <w:pPr>
        <w:jc w:val="center"/>
        <w:rPr>
          <w:rFonts w:hint="eastAsia" w:ascii="Times New Roman" w:hAnsi="Times New Roman" w:cs="宋体"/>
          <w:i w:val="0"/>
          <w:iCs w:val="0"/>
          <w:caps w:val="0"/>
          <w:smallCaps w:val="0"/>
          <w:color w:val="000000" w:themeColor="text1"/>
          <w14:textFill>
            <w14:solidFill>
              <w14:schemeClr w14:val="tx1"/>
            </w14:solidFill>
          </w14:textFill>
        </w:rPr>
      </w:pPr>
      <w:r>
        <w:rPr>
          <w:rFonts w:hint="eastAsia" w:ascii="Times New Roman" w:hAnsi="Times New Roman" w:cs="宋体"/>
          <w:i w:val="0"/>
          <w:iCs w:val="0"/>
          <w:caps w:val="0"/>
          <w:smallCaps w:val="0"/>
          <w:color w:val="000000" w:themeColor="text1"/>
          <w14:textFill>
            <w14:solidFill>
              <w14:schemeClr w14:val="tx1"/>
            </w14:solidFill>
          </w14:textFill>
        </w:rPr>
        <w:drawing>
          <wp:inline distT="0" distB="0" distL="114300" distR="114300">
            <wp:extent cx="3054350" cy="782320"/>
            <wp:effectExtent l="0" t="0" r="8890" b="10160"/>
            <wp:docPr id="23"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0"/>
                    <pic:cNvPicPr>
                      <a:picLocks noChangeAspect="1"/>
                    </pic:cNvPicPr>
                  </pic:nvPicPr>
                  <pic:blipFill>
                    <a:blip r:embed="rId67"/>
                    <a:stretch>
                      <a:fillRect/>
                    </a:stretch>
                  </pic:blipFill>
                  <pic:spPr>
                    <a:xfrm>
                      <a:off x="0" y="0"/>
                      <a:ext cx="3054350" cy="782320"/>
                    </a:xfrm>
                    <a:prstGeom prst="rect">
                      <a:avLst/>
                    </a:prstGeom>
                    <a:noFill/>
                    <a:ln>
                      <a:noFill/>
                    </a:ln>
                  </pic:spPr>
                </pic:pic>
              </a:graphicData>
            </a:graphic>
          </wp:inline>
        </w:drawing>
      </w:r>
    </w:p>
    <w:p>
      <w:pPr>
        <w:rPr>
          <w:rFonts w:hint="eastAsia" w:ascii="Times New Roman" w:hAnsi="Times New Roman" w:cs="宋体"/>
          <w:i w:val="0"/>
          <w:iCs w:val="0"/>
          <w:caps w:val="0"/>
          <w:smallCaps w:val="0"/>
          <w:color w:val="000000" w:themeColor="text1"/>
          <w14:textFill>
            <w14:solidFill>
              <w14:schemeClr w14:val="tx1"/>
            </w14:solidFill>
          </w14:textFill>
        </w:rPr>
      </w:pPr>
      <w:r>
        <w:rPr>
          <w:rFonts w:hint="eastAsia" w:ascii="Times New Roman" w:hAnsi="Times New Roman" w:cs="宋体"/>
          <w:i w:val="0"/>
          <w:iCs w:val="0"/>
          <w:caps w:val="0"/>
          <w:smallCaps w:val="0"/>
          <w:color w:val="000000" w:themeColor="text1"/>
          <w14:textFill>
            <w14:solidFill>
              <w14:schemeClr w14:val="tx1"/>
            </w14:solidFill>
          </w14:textFill>
        </w:rPr>
        <w:t>式中：</w:t>
      </w:r>
    </w:p>
    <w:p>
      <w:pPr>
        <w:rPr>
          <w:rFonts w:hint="eastAsia" w:ascii="Times New Roman" w:hAnsi="Times New Roman" w:cs="宋体"/>
          <w:i w:val="0"/>
          <w:iCs w:val="0"/>
          <w:caps w:val="0"/>
          <w:smallCaps w:val="0"/>
          <w:color w:val="000000" w:themeColor="text1"/>
          <w14:textFill>
            <w14:solidFill>
              <w14:schemeClr w14:val="tx1"/>
            </w14:solidFill>
          </w14:textFill>
        </w:rPr>
      </w:pPr>
      <w:r>
        <w:rPr>
          <w:rFonts w:hint="eastAsia" w:ascii="Times New Roman" w:hAnsi="Times New Roman" w:cs="宋体"/>
          <w:i w:val="0"/>
          <w:iCs w:val="0"/>
          <w:caps w:val="0"/>
          <w:smallCaps w:val="0"/>
          <w:color w:val="000000" w:themeColor="text1"/>
          <w14:textFill>
            <w14:solidFill>
              <w14:schemeClr w14:val="tx1"/>
            </w14:solidFill>
          </w14:textFill>
        </w:rPr>
        <w:t>PTarget——要求的正向功率，单位为毫瓦分贝（dBm）；</w:t>
      </w:r>
    </w:p>
    <w:p>
      <w:pPr>
        <w:rPr>
          <w:rFonts w:hint="eastAsia" w:ascii="Times New Roman" w:hAnsi="Times New Roman" w:cs="宋体"/>
          <w:i w:val="0"/>
          <w:iCs w:val="0"/>
          <w:caps w:val="0"/>
          <w:smallCaps w:val="0"/>
          <w:color w:val="000000" w:themeColor="text1"/>
          <w14:textFill>
            <w14:solidFill>
              <w14:schemeClr w14:val="tx1"/>
            </w14:solidFill>
          </w14:textFill>
        </w:rPr>
      </w:pPr>
      <w:r>
        <w:rPr>
          <w:rFonts w:hint="eastAsia" w:ascii="Times New Roman" w:hAnsi="Times New Roman" w:cs="宋体"/>
          <w:i w:val="0"/>
          <w:iCs w:val="0"/>
          <w:caps w:val="0"/>
          <w:smallCaps w:val="0"/>
          <w:color w:val="000000" w:themeColor="text1"/>
          <w14:textFill>
            <w14:solidFill>
              <w14:schemeClr w14:val="tx1"/>
            </w14:solidFill>
          </w14:textFill>
        </w:rPr>
        <w:t>Edesired——期望的混响室内部场强，单位为伏每米（V/m）；</w:t>
      </w:r>
    </w:p>
    <w:p>
      <w:pPr>
        <w:rPr>
          <w:rFonts w:hint="eastAsia" w:ascii="Times New Roman" w:hAnsi="Times New Roman" w:cs="宋体"/>
          <w:i w:val="0"/>
          <w:iCs w:val="0"/>
          <w:caps w:val="0"/>
          <w:smallCaps w:val="0"/>
          <w:color w:val="000000" w:themeColor="text1"/>
          <w14:textFill>
            <w14:solidFill>
              <w14:schemeClr w14:val="tx1"/>
            </w14:solidFill>
          </w14:textFill>
        </w:rPr>
      </w:pPr>
      <w:r>
        <w:rPr>
          <w:rFonts w:hint="eastAsia" w:ascii="Times New Roman" w:hAnsi="Times New Roman" w:cs="宋体"/>
          <w:i w:val="0"/>
          <w:iCs w:val="0"/>
          <w:caps w:val="0"/>
          <w:smallCaps w:val="0"/>
          <w:color w:val="000000" w:themeColor="text1"/>
          <w14:textFill>
            <w14:solidFill>
              <w14:schemeClr w14:val="tx1"/>
            </w14:solidFill>
          </w14:textFill>
        </w:rPr>
        <w:t>Emax——校准测量的混响室内最大场强，单位为伏每米（V/m）；</w:t>
      </w:r>
    </w:p>
    <w:p>
      <w:pPr>
        <w:rPr>
          <w:rFonts w:hint="eastAsia" w:ascii="Times New Roman" w:hAnsi="Times New Roman" w:cs="宋体"/>
          <w:i w:val="0"/>
          <w:iCs w:val="0"/>
          <w:caps w:val="0"/>
          <w:smallCaps w:val="0"/>
          <w:color w:val="000000" w:themeColor="text1"/>
          <w14:textFill>
            <w14:solidFill>
              <w14:schemeClr w14:val="tx1"/>
            </w14:solidFill>
          </w14:textFill>
        </w:rPr>
      </w:pPr>
      <w:r>
        <w:rPr>
          <w:rFonts w:hint="eastAsia" w:ascii="Times New Roman" w:hAnsi="Times New Roman" w:cs="宋体"/>
          <w:i w:val="0"/>
          <w:iCs w:val="0"/>
          <w:caps w:val="0"/>
          <w:smallCaps w:val="0"/>
          <w:color w:val="000000" w:themeColor="text1"/>
          <w14:textFill>
            <w14:solidFill>
              <w14:schemeClr w14:val="tx1"/>
            </w14:solidFill>
          </w14:textFill>
        </w:rPr>
        <w:t>PFwd——校准测量的正向功率，单位为毫瓦分贝（dBm）。</w:t>
      </w:r>
    </w:p>
    <w:p>
      <w:pPr>
        <w:rPr>
          <w:rFonts w:hint="eastAsia" w:ascii="Times New Roman" w:hAnsi="Times New Roman" w:cs="宋体"/>
          <w:i w:val="0"/>
          <w:iCs w:val="0"/>
          <w:caps w:val="0"/>
          <w:smallCaps w:val="0"/>
          <w:color w:val="000000" w:themeColor="text1"/>
          <w14:textFill>
            <w14:solidFill>
              <w14:schemeClr w14:val="tx1"/>
            </w14:solidFill>
          </w14:textFill>
        </w:rPr>
      </w:pPr>
      <w:r>
        <w:rPr>
          <w:rFonts w:hint="eastAsia" w:ascii="Times New Roman" w:hAnsi="Times New Roman" w:cs="宋体"/>
          <w:i w:val="0"/>
          <w:iCs w:val="0"/>
          <w:caps w:val="0"/>
          <w:smallCaps w:val="0"/>
          <w:color w:val="000000" w:themeColor="text1"/>
          <w14:textFill>
            <w14:solidFill>
              <w14:schemeClr w14:val="tx1"/>
            </w14:solidFill>
          </w14:textFill>
        </w:rPr>
        <w:t>2）在1GHz以下频段，搅拌器以每分钟4圈，1GHz以上以每分钟2圈的转速旋转。</w:t>
      </w:r>
    </w:p>
    <w:p>
      <w:pPr>
        <w:rPr>
          <w:rFonts w:hint="eastAsia" w:ascii="Times New Roman" w:hAnsi="Times New Roman" w:cs="宋体"/>
          <w:i w:val="0"/>
          <w:iCs w:val="0"/>
          <w:caps w:val="0"/>
          <w:smallCaps w:val="0"/>
          <w:color w:val="000000" w:themeColor="text1"/>
          <w14:textFill>
            <w14:solidFill>
              <w14:schemeClr w14:val="tx1"/>
            </w14:solidFill>
          </w14:textFill>
        </w:rPr>
      </w:pPr>
      <w:r>
        <w:rPr>
          <w:rFonts w:hint="eastAsia" w:ascii="Times New Roman" w:hAnsi="Times New Roman" w:cs="宋体"/>
          <w:i w:val="0"/>
          <w:iCs w:val="0"/>
          <w:caps w:val="0"/>
          <w:smallCaps w:val="0"/>
          <w:color w:val="000000" w:themeColor="text1"/>
          <w14:textFill>
            <w14:solidFill>
              <w14:schemeClr w14:val="tx1"/>
            </w14:solidFill>
          </w14:textFill>
        </w:rPr>
        <w:t>3）在测试频率上施加正向功率使其达到PTarget值，通过定向耦合器和测量仪器测量搅拌器完整旋转一周的最大正向功率，以验证正向功率的读数。</w:t>
      </w:r>
    </w:p>
    <w:p>
      <w:pPr>
        <w:rPr>
          <w:rFonts w:hint="eastAsia" w:ascii="Times New Roman" w:hAnsi="Times New Roman" w:cs="宋体"/>
          <w:i w:val="0"/>
          <w:iCs w:val="0"/>
          <w:caps w:val="0"/>
          <w:smallCaps w:val="0"/>
          <w:color w:val="000000" w:themeColor="text1"/>
          <w14:textFill>
            <w14:solidFill>
              <w14:schemeClr w14:val="tx1"/>
            </w14:solidFill>
          </w14:textFill>
        </w:rPr>
      </w:pPr>
      <w:r>
        <w:rPr>
          <w:rFonts w:hint="eastAsia" w:ascii="Times New Roman" w:hAnsi="Times New Roman" w:cs="宋体"/>
          <w:i w:val="0"/>
          <w:iCs w:val="0"/>
          <w:caps w:val="0"/>
          <w:smallCaps w:val="0"/>
          <w:color w:val="000000" w:themeColor="text1"/>
          <w14:textFill>
            <w14:solidFill>
              <w14:schemeClr w14:val="tx1"/>
            </w14:solidFill>
          </w14:textFill>
        </w:rPr>
        <w:t>4）设置下一个测试频率，重复步骤1到步骤3；</w:t>
      </w:r>
    </w:p>
    <w:p>
      <w:pPr>
        <w:rPr>
          <w:rFonts w:hint="eastAsia" w:ascii="Times New Roman" w:hAnsi="Times New Roman" w:cs="宋体"/>
          <w:i w:val="0"/>
          <w:iCs w:val="0"/>
          <w:caps w:val="0"/>
          <w:smallCaps w:val="0"/>
          <w:color w:val="000000" w:themeColor="text1"/>
          <w14:textFill>
            <w14:solidFill>
              <w14:schemeClr w14:val="tx1"/>
            </w14:solidFill>
          </w14:textFill>
        </w:rPr>
      </w:pPr>
      <w:r>
        <w:rPr>
          <w:rFonts w:hint="eastAsia" w:ascii="Times New Roman" w:hAnsi="Times New Roman" w:cs="宋体"/>
          <w:i w:val="0"/>
          <w:iCs w:val="0"/>
          <w:caps w:val="0"/>
          <w:smallCaps w:val="0"/>
          <w:color w:val="000000" w:themeColor="text1"/>
          <w:lang w:val="en-US" w:eastAsia="zh-CN"/>
          <w14:textFill>
            <w14:solidFill>
              <w14:schemeClr w14:val="tx1"/>
            </w14:solidFill>
          </w14:textFill>
        </w:rPr>
        <w:t>g)</w:t>
      </w:r>
      <w:r>
        <w:rPr>
          <w:rFonts w:hint="eastAsia" w:ascii="Times New Roman" w:hAnsi="Times New Roman" w:cs="宋体"/>
          <w:i w:val="0"/>
          <w:iCs w:val="0"/>
          <w:caps w:val="0"/>
          <w:smallCaps w:val="0"/>
          <w:color w:val="000000" w:themeColor="text1"/>
          <w14:textFill>
            <w14:solidFill>
              <w14:schemeClr w14:val="tx1"/>
            </w14:solidFill>
          </w14:textFill>
        </w:rPr>
        <w:t>设置频率步进，直到测试频率的上限，并选择规定的调制方式，进行脉冲调制试验时，将要求的脉冲宽度加上混响室空腔时间常数来代替上述脉冲宽度；</w:t>
      </w:r>
    </w:p>
    <w:p>
      <w:pPr>
        <w:rPr>
          <w:rFonts w:hint="eastAsia" w:ascii="Times New Roman" w:hAnsi="Times New Roman" w:cs="宋体"/>
          <w:i w:val="0"/>
          <w:iCs w:val="0"/>
          <w:caps w:val="0"/>
          <w:smallCaps w:val="0"/>
          <w:color w:val="000000" w:themeColor="text1"/>
          <w14:textFill>
            <w14:solidFill>
              <w14:schemeClr w14:val="tx1"/>
            </w14:solidFill>
          </w14:textFill>
        </w:rPr>
      </w:pPr>
      <w:r>
        <w:rPr>
          <w:rFonts w:hint="eastAsia" w:ascii="Times New Roman" w:hAnsi="Times New Roman" w:cs="宋体"/>
          <w:i w:val="0"/>
          <w:iCs w:val="0"/>
          <w:caps w:val="0"/>
          <w:smallCaps w:val="0"/>
          <w:color w:val="000000" w:themeColor="text1"/>
          <w:lang w:val="en-US" w:eastAsia="zh-CN"/>
          <w14:textFill>
            <w14:solidFill>
              <w14:schemeClr w14:val="tx1"/>
            </w14:solidFill>
          </w14:textFill>
        </w:rPr>
        <w:t>h)</w:t>
      </w:r>
      <w:r>
        <w:rPr>
          <w:rFonts w:hint="eastAsia" w:ascii="Times New Roman" w:hAnsi="Times New Roman" w:cs="宋体"/>
          <w:i w:val="0"/>
          <w:iCs w:val="0"/>
          <w:caps w:val="0"/>
          <w:smallCaps w:val="0"/>
          <w:color w:val="000000" w:themeColor="text1"/>
          <w14:textFill>
            <w14:solidFill>
              <w14:schemeClr w14:val="tx1"/>
            </w14:solidFill>
          </w14:textFill>
        </w:rPr>
        <w:t>每个试验频率在搅拌器完整旋转一周期间，按12.2章节</w:t>
      </w:r>
      <w:r>
        <w:rPr>
          <w:rFonts w:hint="eastAsia" w:ascii="Times New Roman" w:hAnsi="Times New Roman" w:cs="宋体"/>
          <w:i w:val="0"/>
          <w:iCs w:val="0"/>
          <w:caps w:val="0"/>
          <w:smallCaps w:val="0"/>
          <w:color w:val="000000" w:themeColor="text1"/>
          <w14:textFill>
            <w14:solidFill>
              <w14:schemeClr w14:val="tx1"/>
            </w14:solidFill>
          </w14:textFill>
        </w:rPr>
        <w:fldChar w:fldCharType="begin"/>
      </w:r>
      <w:r>
        <w:rPr>
          <w:rFonts w:hint="eastAsia" w:ascii="Times New Roman" w:hAnsi="Times New Roman" w:cs="宋体"/>
          <w:i w:val="0"/>
          <w:iCs w:val="0"/>
          <w:caps w:val="0"/>
          <w:smallCaps w:val="0"/>
          <w:color w:val="000000" w:themeColor="text1"/>
          <w14:textFill>
            <w14:solidFill>
              <w14:schemeClr w14:val="tx1"/>
            </w14:solidFill>
          </w14:textFill>
        </w:rPr>
        <w:instrText xml:space="preserve"> REF _Ref24881 \h </w:instrText>
      </w:r>
      <w:r>
        <w:rPr>
          <w:rFonts w:hint="eastAsia"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表</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begin"/>
      </w:r>
      <w:r>
        <w:rPr>
          <w:rFonts w:hint="default" w:ascii="Times New Roman" w:hAnsi="Times New Roman" w:cs="宋体"/>
          <w:i w:val="0"/>
          <w:iCs w:val="0"/>
          <w:caps w:val="0"/>
          <w:smallCaps w:val="0"/>
          <w:color w:val="000000" w:themeColor="text1"/>
          <w:lang w:val="en-US" w:eastAsia="zh-CN"/>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12</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2</w:t>
      </w:r>
      <w:r>
        <w:rPr>
          <w:rFonts w:hint="eastAsia"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14:textFill>
            <w14:solidFill>
              <w14:schemeClr w14:val="tx1"/>
            </w14:solidFill>
          </w14:textFill>
        </w:rPr>
        <w:t>要求对受试设备按照</w:t>
      </w:r>
      <w:r>
        <w:rPr>
          <w:rFonts w:hint="eastAsia" w:ascii="Times New Roman" w:hAnsi="Times New Roman" w:cs="宋体"/>
          <w:i w:val="0"/>
          <w:iCs w:val="0"/>
          <w:caps w:val="0"/>
          <w:smallCaps w:val="0"/>
          <w:color w:val="000000" w:themeColor="text1"/>
          <w:lang w:eastAsia="zh-CN"/>
          <w14:textFill>
            <w14:solidFill>
              <w14:schemeClr w14:val="tx1"/>
            </w14:solidFill>
          </w14:textFill>
        </w:rPr>
        <w:t>QPAT2、QPAT3、QPAT4和QPAT5</w:t>
      </w:r>
      <w:r>
        <w:rPr>
          <w:rFonts w:hint="eastAsia" w:ascii="Times New Roman" w:hAnsi="Times New Roman" w:cs="宋体"/>
          <w:i w:val="0"/>
          <w:iCs w:val="0"/>
          <w:caps w:val="0"/>
          <w:smallCaps w:val="0"/>
          <w:color w:val="000000" w:themeColor="text1"/>
          <w14:textFill>
            <w14:solidFill>
              <w14:schemeClr w14:val="tx1"/>
            </w14:solidFill>
          </w14:textFill>
        </w:rPr>
        <w:t>进行性能检查，并记录检测结果；</w:t>
      </w:r>
    </w:p>
    <w:p>
      <w:pPr>
        <w:rPr>
          <w:rFonts w:hint="eastAsia" w:ascii="Times New Roman" w:hAnsi="Times New Roman" w:cs="宋体"/>
          <w:i w:val="0"/>
          <w:iCs w:val="0"/>
          <w:caps w:val="0"/>
          <w:smallCaps w:val="0"/>
          <w:color w:val="000000" w:themeColor="text1"/>
          <w14:textFill>
            <w14:solidFill>
              <w14:schemeClr w14:val="tx1"/>
            </w14:solidFill>
          </w14:textFill>
        </w:rPr>
      </w:pPr>
      <w:r>
        <w:rPr>
          <w:rFonts w:hint="eastAsia" w:ascii="Times New Roman" w:hAnsi="Times New Roman" w:cs="宋体"/>
          <w:i w:val="0"/>
          <w:iCs w:val="0"/>
          <w:caps w:val="0"/>
          <w:smallCaps w:val="0"/>
          <w:color w:val="000000" w:themeColor="text1"/>
          <w:lang w:val="en-US" w:eastAsia="zh-CN"/>
          <w14:textFill>
            <w14:solidFill>
              <w14:schemeClr w14:val="tx1"/>
            </w14:solidFill>
          </w14:textFill>
        </w:rPr>
        <w:t>i)试验结束后，</w:t>
      </w:r>
      <w:r>
        <w:rPr>
          <w:rFonts w:hint="eastAsia" w:ascii="Times New Roman" w:hAnsi="Times New Roman" w:cs="宋体"/>
          <w:i w:val="0"/>
          <w:iCs w:val="0"/>
          <w:caps w:val="0"/>
          <w:smallCaps w:val="0"/>
          <w:color w:val="000000" w:themeColor="text1"/>
          <w14:textFill>
            <w14:solidFill>
              <w14:schemeClr w14:val="tx1"/>
            </w14:solidFill>
          </w14:textFill>
        </w:rPr>
        <w:t>在标准大气条件下，按12.2章节</w:t>
      </w:r>
      <w:r>
        <w:rPr>
          <w:rFonts w:hint="eastAsia" w:ascii="Times New Roman" w:hAnsi="Times New Roman" w:cs="宋体"/>
          <w:i w:val="0"/>
          <w:iCs w:val="0"/>
          <w:caps w:val="0"/>
          <w:smallCaps w:val="0"/>
          <w:color w:val="000000" w:themeColor="text1"/>
          <w14:textFill>
            <w14:solidFill>
              <w14:schemeClr w14:val="tx1"/>
            </w14:solidFill>
          </w14:textFill>
        </w:rPr>
        <w:fldChar w:fldCharType="begin"/>
      </w:r>
      <w:r>
        <w:rPr>
          <w:rFonts w:hint="eastAsia" w:ascii="Times New Roman" w:hAnsi="Times New Roman" w:cs="宋体"/>
          <w:i w:val="0"/>
          <w:iCs w:val="0"/>
          <w:caps w:val="0"/>
          <w:smallCaps w:val="0"/>
          <w:color w:val="000000" w:themeColor="text1"/>
          <w14:textFill>
            <w14:solidFill>
              <w14:schemeClr w14:val="tx1"/>
            </w14:solidFill>
          </w14:textFill>
        </w:rPr>
        <w:instrText xml:space="preserve"> REF _Ref24881 \h </w:instrText>
      </w:r>
      <w:r>
        <w:rPr>
          <w:rFonts w:hint="eastAsia"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表</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begin"/>
      </w:r>
      <w:r>
        <w:rPr>
          <w:rFonts w:hint="default" w:ascii="Times New Roman" w:hAnsi="Times New Roman" w:cs="宋体"/>
          <w:i w:val="0"/>
          <w:iCs w:val="0"/>
          <w:caps w:val="0"/>
          <w:smallCaps w:val="0"/>
          <w:color w:val="000000" w:themeColor="text1"/>
          <w:lang w:val="en-US" w:eastAsia="zh-CN"/>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12</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2</w:t>
      </w:r>
      <w:r>
        <w:rPr>
          <w:rFonts w:hint="eastAsia"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14:textFill>
            <w14:solidFill>
              <w14:schemeClr w14:val="tx1"/>
            </w14:solidFill>
          </w14:textFill>
        </w:rPr>
        <w:t>要求对受试设备按照</w:t>
      </w:r>
      <w:r>
        <w:rPr>
          <w:rFonts w:hint="eastAsia" w:ascii="Times New Roman" w:hAnsi="Times New Roman" w:cs="宋体"/>
          <w:i w:val="0"/>
          <w:iCs w:val="0"/>
          <w:caps w:val="0"/>
          <w:smallCaps w:val="0"/>
          <w:color w:val="000000" w:themeColor="text1"/>
          <w:lang w:eastAsia="zh-CN"/>
          <w14:textFill>
            <w14:solidFill>
              <w14:schemeClr w14:val="tx1"/>
            </w14:solidFill>
          </w14:textFill>
        </w:rPr>
        <w:t>QPAT2、QPAT3、QPAT4和QPAT5</w:t>
      </w:r>
      <w:r>
        <w:rPr>
          <w:rFonts w:hint="eastAsia" w:ascii="Times New Roman" w:hAnsi="Times New Roman" w:cs="宋体"/>
          <w:i w:val="0"/>
          <w:iCs w:val="0"/>
          <w:caps w:val="0"/>
          <w:smallCaps w:val="0"/>
          <w:color w:val="000000" w:themeColor="text1"/>
          <w14:textFill>
            <w14:solidFill>
              <w14:schemeClr w14:val="tx1"/>
            </w14:solidFill>
          </w14:textFill>
        </w:rPr>
        <w:t>进行试验后功能性能检查，并记录检测结果。</w:t>
      </w:r>
    </w:p>
    <w:p>
      <w:pPr>
        <w:pStyle w:val="2"/>
        <w:rPr>
          <w:rFonts w:hint="default" w:ascii="Times New Roman" w:hAnsi="Times New Roman" w:cs="宋体"/>
          <w:i w:val="0"/>
          <w:iCs w:val="0"/>
          <w:caps w:val="0"/>
          <w:smallCaps w:val="0"/>
          <w:color w:val="000000" w:themeColor="text1"/>
          <w:lang w:val="en-US" w:eastAsia="zh-CN"/>
          <w14:textFill>
            <w14:solidFill>
              <w14:schemeClr w14:val="tx1"/>
            </w14:solidFill>
          </w14:textFill>
        </w:rPr>
      </w:pPr>
      <w:bookmarkStart w:id="522" w:name="_Toc11597"/>
      <w:bookmarkStart w:id="523" w:name="_Toc19282"/>
      <w:bookmarkStart w:id="524" w:name="_Toc12872"/>
      <w:r>
        <w:rPr>
          <w:rFonts w:hint="eastAsia" w:ascii="Times New Roman" w:hAnsi="Times New Roman" w:cs="宋体"/>
          <w:i w:val="0"/>
          <w:iCs w:val="0"/>
          <w:caps w:val="0"/>
          <w:smallCaps w:val="0"/>
          <w:color w:val="000000" w:themeColor="text1"/>
          <w:lang w:val="en-US" w:eastAsia="zh-CN"/>
          <w14:textFill>
            <w14:solidFill>
              <w14:schemeClr w14:val="tx1"/>
            </w14:solidFill>
          </w14:textFill>
        </w:rPr>
        <w:t>试验判据</w:t>
      </w:r>
      <w:bookmarkEnd w:id="522"/>
      <w:bookmarkEnd w:id="523"/>
      <w:bookmarkEnd w:id="524"/>
    </w:p>
    <w:p>
      <w:pP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hint="eastAsia" w:ascii="Times New Roman" w:hAnsi="Times New Roman" w:cs="宋体"/>
          <w:i w:val="0"/>
          <w:iCs w:val="0"/>
          <w:caps w:val="0"/>
          <w:smallCaps w:val="0"/>
          <w:color w:val="000000" w:themeColor="text1"/>
          <w:lang w:val="en-US" w:eastAsia="zh-CN"/>
          <w14:textFill>
            <w14:solidFill>
              <w14:schemeClr w14:val="tx1"/>
            </w14:solidFill>
          </w14:textFill>
        </w:rPr>
        <w:t>（1）传导敏感度</w:t>
      </w:r>
    </w:p>
    <w:p>
      <w:pP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试验前，按</w:t>
      </w:r>
      <w:r>
        <w:rPr>
          <w:rFonts w:hint="eastAsia" w:ascii="Times New Roman" w:hAnsi="Times New Roman" w:cs="宋体"/>
          <w:i w:val="0"/>
          <w:iCs w:val="0"/>
          <w:caps w:val="0"/>
          <w:smallCaps w:val="0"/>
          <w:color w:val="000000" w:themeColor="text1"/>
          <w14:textFill>
            <w14:solidFill>
              <w14:schemeClr w14:val="tx1"/>
            </w14:solidFill>
          </w14:textFill>
        </w:rPr>
        <w:t>12.2章节</w:t>
      </w:r>
      <w:r>
        <w:rPr>
          <w:rFonts w:hint="eastAsia" w:ascii="Times New Roman" w:hAnsi="Times New Roman" w:cs="宋体"/>
          <w:i w:val="0"/>
          <w:iCs w:val="0"/>
          <w:caps w:val="0"/>
          <w:smallCaps w:val="0"/>
          <w:color w:val="000000" w:themeColor="text1"/>
          <w14:textFill>
            <w14:solidFill>
              <w14:schemeClr w14:val="tx1"/>
            </w14:solidFill>
          </w14:textFill>
        </w:rPr>
        <w:fldChar w:fldCharType="begin"/>
      </w:r>
      <w:r>
        <w:rPr>
          <w:rFonts w:hint="eastAsia" w:ascii="Times New Roman" w:hAnsi="Times New Roman" w:cs="宋体"/>
          <w:i w:val="0"/>
          <w:iCs w:val="0"/>
          <w:caps w:val="0"/>
          <w:smallCaps w:val="0"/>
          <w:color w:val="000000" w:themeColor="text1"/>
          <w14:textFill>
            <w14:solidFill>
              <w14:schemeClr w14:val="tx1"/>
            </w14:solidFill>
          </w14:textFill>
        </w:rPr>
        <w:instrText xml:space="preserve"> REF _Ref24881 \h </w:instrText>
      </w:r>
      <w:r>
        <w:rPr>
          <w:rFonts w:hint="eastAsia"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表</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begin"/>
      </w:r>
      <w:r>
        <w:rPr>
          <w:rFonts w:hint="default" w:ascii="Times New Roman" w:hAnsi="Times New Roman" w:cs="宋体"/>
          <w:i w:val="0"/>
          <w:iCs w:val="0"/>
          <w:caps w:val="0"/>
          <w:smallCaps w:val="0"/>
          <w:color w:val="000000" w:themeColor="text1"/>
          <w:lang w:val="en-US" w:eastAsia="zh-CN"/>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12</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2</w:t>
      </w:r>
      <w:r>
        <w:rPr>
          <w:rFonts w:hint="eastAsia"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14:textFill>
            <w14:solidFill>
              <w14:schemeClr w14:val="tx1"/>
            </w14:solidFill>
          </w14:textFill>
        </w:rPr>
        <w:t>要求</w:t>
      </w: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进行</w:t>
      </w:r>
      <w:r>
        <w:rPr>
          <w:rFonts w:hint="eastAsia" w:ascii="Times New Roman" w:hAnsi="Times New Roman" w:cs="宋体"/>
          <w:i w:val="0"/>
          <w:iCs w:val="0"/>
          <w:caps w:val="0"/>
          <w:smallCaps w:val="0"/>
          <w:color w:val="000000" w:themeColor="text1"/>
          <w:lang w:eastAsia="zh-CN"/>
          <w14:textFill>
            <w14:solidFill>
              <w14:schemeClr w14:val="tx1"/>
            </w14:solidFill>
          </w14:textFill>
        </w:rPr>
        <w:t>QPAT2、QPAT3、QPAT4和QPAT5</w:t>
      </w: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检查，确认通过并记录检测数据（检测记录表见附录A）。</w:t>
      </w:r>
    </w:p>
    <w:p>
      <w:pP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试验中，按</w:t>
      </w:r>
      <w:r>
        <w:rPr>
          <w:rFonts w:hint="eastAsia" w:ascii="Times New Roman" w:hAnsi="Times New Roman" w:cs="宋体"/>
          <w:i w:val="0"/>
          <w:iCs w:val="0"/>
          <w:caps w:val="0"/>
          <w:smallCaps w:val="0"/>
          <w:color w:val="000000" w:themeColor="text1"/>
          <w14:textFill>
            <w14:solidFill>
              <w14:schemeClr w14:val="tx1"/>
            </w14:solidFill>
          </w14:textFill>
        </w:rPr>
        <w:t>12.2章节</w:t>
      </w:r>
      <w:r>
        <w:rPr>
          <w:rFonts w:hint="eastAsia" w:ascii="Times New Roman" w:hAnsi="Times New Roman" w:cs="宋体"/>
          <w:i w:val="0"/>
          <w:iCs w:val="0"/>
          <w:caps w:val="0"/>
          <w:smallCaps w:val="0"/>
          <w:color w:val="000000" w:themeColor="text1"/>
          <w14:textFill>
            <w14:solidFill>
              <w14:schemeClr w14:val="tx1"/>
            </w14:solidFill>
          </w14:textFill>
        </w:rPr>
        <w:fldChar w:fldCharType="begin"/>
      </w:r>
      <w:r>
        <w:rPr>
          <w:rFonts w:hint="eastAsia" w:ascii="Times New Roman" w:hAnsi="Times New Roman" w:cs="宋体"/>
          <w:i w:val="0"/>
          <w:iCs w:val="0"/>
          <w:caps w:val="0"/>
          <w:smallCaps w:val="0"/>
          <w:color w:val="000000" w:themeColor="text1"/>
          <w14:textFill>
            <w14:solidFill>
              <w14:schemeClr w14:val="tx1"/>
            </w14:solidFill>
          </w14:textFill>
        </w:rPr>
        <w:instrText xml:space="preserve"> REF _Ref24881 \h </w:instrText>
      </w:r>
      <w:r>
        <w:rPr>
          <w:rFonts w:hint="eastAsia"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表</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begin"/>
      </w:r>
      <w:r>
        <w:rPr>
          <w:rFonts w:hint="default" w:ascii="Times New Roman" w:hAnsi="Times New Roman" w:cs="宋体"/>
          <w:i w:val="0"/>
          <w:iCs w:val="0"/>
          <w:caps w:val="0"/>
          <w:smallCaps w:val="0"/>
          <w:color w:val="000000" w:themeColor="text1"/>
          <w:lang w:val="en-US" w:eastAsia="zh-CN"/>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12</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2</w:t>
      </w:r>
      <w:r>
        <w:rPr>
          <w:rFonts w:hint="eastAsia"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14:textFill>
            <w14:solidFill>
              <w14:schemeClr w14:val="tx1"/>
            </w14:solidFill>
          </w14:textFill>
        </w:rPr>
        <w:t>要求</w:t>
      </w: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进行</w:t>
      </w:r>
      <w:r>
        <w:rPr>
          <w:rFonts w:hint="eastAsia" w:ascii="Times New Roman" w:hAnsi="Times New Roman" w:cs="宋体"/>
          <w:i w:val="0"/>
          <w:iCs w:val="0"/>
          <w:caps w:val="0"/>
          <w:smallCaps w:val="0"/>
          <w:color w:val="000000" w:themeColor="text1"/>
          <w:lang w:eastAsia="zh-CN"/>
          <w14:textFill>
            <w14:solidFill>
              <w14:schemeClr w14:val="tx1"/>
            </w14:solidFill>
          </w14:textFill>
        </w:rPr>
        <w:t>QPAT2、QPAT3、QPAT4和QPAT5</w:t>
      </w: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检查，确认通过并记录检测数据。</w:t>
      </w:r>
    </w:p>
    <w:p>
      <w:pP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试验后，</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按</w:t>
      </w:r>
      <w:r>
        <w:rPr>
          <w:rFonts w:hint="eastAsia" w:ascii="Times New Roman" w:hAnsi="Times New Roman" w:cs="宋体"/>
          <w:i w:val="0"/>
          <w:iCs w:val="0"/>
          <w:caps w:val="0"/>
          <w:smallCaps w:val="0"/>
          <w:color w:val="000000" w:themeColor="text1"/>
          <w14:textFill>
            <w14:solidFill>
              <w14:schemeClr w14:val="tx1"/>
            </w14:solidFill>
          </w14:textFill>
        </w:rPr>
        <w:t>12.2章节</w:t>
      </w:r>
      <w:r>
        <w:rPr>
          <w:rFonts w:hint="eastAsia" w:ascii="Times New Roman" w:hAnsi="Times New Roman" w:cs="宋体"/>
          <w:i w:val="0"/>
          <w:iCs w:val="0"/>
          <w:caps w:val="0"/>
          <w:smallCaps w:val="0"/>
          <w:color w:val="000000" w:themeColor="text1"/>
          <w14:textFill>
            <w14:solidFill>
              <w14:schemeClr w14:val="tx1"/>
            </w14:solidFill>
          </w14:textFill>
        </w:rPr>
        <w:fldChar w:fldCharType="begin"/>
      </w:r>
      <w:r>
        <w:rPr>
          <w:rFonts w:hint="eastAsia" w:ascii="Times New Roman" w:hAnsi="Times New Roman" w:cs="宋体"/>
          <w:i w:val="0"/>
          <w:iCs w:val="0"/>
          <w:caps w:val="0"/>
          <w:smallCaps w:val="0"/>
          <w:color w:val="000000" w:themeColor="text1"/>
          <w14:textFill>
            <w14:solidFill>
              <w14:schemeClr w14:val="tx1"/>
            </w14:solidFill>
          </w14:textFill>
        </w:rPr>
        <w:instrText xml:space="preserve"> REF _Ref24881 \h </w:instrText>
      </w:r>
      <w:r>
        <w:rPr>
          <w:rFonts w:hint="eastAsia"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表</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begin"/>
      </w:r>
      <w:r>
        <w:rPr>
          <w:rFonts w:hint="default" w:ascii="Times New Roman" w:hAnsi="Times New Roman" w:cs="宋体"/>
          <w:i w:val="0"/>
          <w:iCs w:val="0"/>
          <w:caps w:val="0"/>
          <w:smallCaps w:val="0"/>
          <w:color w:val="000000" w:themeColor="text1"/>
          <w:lang w:val="en-US" w:eastAsia="zh-CN"/>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12</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2</w:t>
      </w:r>
      <w:r>
        <w:rPr>
          <w:rFonts w:hint="eastAsia"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14:textFill>
            <w14:solidFill>
              <w14:schemeClr w14:val="tx1"/>
            </w14:solidFill>
          </w14:textFill>
        </w:rPr>
        <w:t>要求</w:t>
      </w: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进行</w:t>
      </w:r>
      <w:r>
        <w:rPr>
          <w:rFonts w:hint="eastAsia" w:ascii="Times New Roman" w:hAnsi="Times New Roman" w:cs="宋体"/>
          <w:i w:val="0"/>
          <w:iCs w:val="0"/>
          <w:caps w:val="0"/>
          <w:smallCaps w:val="0"/>
          <w:color w:val="000000" w:themeColor="text1"/>
          <w:lang w:eastAsia="zh-CN"/>
          <w14:textFill>
            <w14:solidFill>
              <w14:schemeClr w14:val="tx1"/>
            </w14:solidFill>
          </w14:textFill>
        </w:rPr>
        <w:t>QPAT2、QPAT3、QPAT4和QPAT5</w:t>
      </w: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检查，确认通过并记录检测数据。</w:t>
      </w:r>
    </w:p>
    <w:p>
      <w:pP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满足以上要求，则判定结论为Pass，否则为Fail。</w:t>
      </w:r>
    </w:p>
    <w:p>
      <w:pP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hint="eastAsia" w:ascii="Times New Roman" w:hAnsi="Times New Roman" w:cs="宋体"/>
          <w:i w:val="0"/>
          <w:iCs w:val="0"/>
          <w:caps w:val="0"/>
          <w:smallCaps w:val="0"/>
          <w:color w:val="000000" w:themeColor="text1"/>
          <w:lang w:val="en-US" w:eastAsia="zh-CN"/>
          <w14:textFill>
            <w14:solidFill>
              <w14:schemeClr w14:val="tx1"/>
            </w14:solidFill>
          </w14:textFill>
        </w:rPr>
        <w:t>（2）辐射敏感度-混响室法</w:t>
      </w:r>
    </w:p>
    <w:p>
      <w:pP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试验前，按</w:t>
      </w:r>
      <w:r>
        <w:rPr>
          <w:rFonts w:hint="eastAsia" w:ascii="Times New Roman" w:hAnsi="Times New Roman" w:cs="宋体"/>
          <w:i w:val="0"/>
          <w:iCs w:val="0"/>
          <w:caps w:val="0"/>
          <w:smallCaps w:val="0"/>
          <w:color w:val="000000" w:themeColor="text1"/>
          <w14:textFill>
            <w14:solidFill>
              <w14:schemeClr w14:val="tx1"/>
            </w14:solidFill>
          </w14:textFill>
        </w:rPr>
        <w:t>12.2章节</w:t>
      </w:r>
      <w:r>
        <w:rPr>
          <w:rFonts w:hint="eastAsia" w:ascii="Times New Roman" w:hAnsi="Times New Roman" w:cs="宋体"/>
          <w:i w:val="0"/>
          <w:iCs w:val="0"/>
          <w:caps w:val="0"/>
          <w:smallCaps w:val="0"/>
          <w:color w:val="000000" w:themeColor="text1"/>
          <w14:textFill>
            <w14:solidFill>
              <w14:schemeClr w14:val="tx1"/>
            </w14:solidFill>
          </w14:textFill>
        </w:rPr>
        <w:fldChar w:fldCharType="begin"/>
      </w:r>
      <w:r>
        <w:rPr>
          <w:rFonts w:hint="eastAsia" w:ascii="Times New Roman" w:hAnsi="Times New Roman" w:cs="宋体"/>
          <w:i w:val="0"/>
          <w:iCs w:val="0"/>
          <w:caps w:val="0"/>
          <w:smallCaps w:val="0"/>
          <w:color w:val="000000" w:themeColor="text1"/>
          <w14:textFill>
            <w14:solidFill>
              <w14:schemeClr w14:val="tx1"/>
            </w14:solidFill>
          </w14:textFill>
        </w:rPr>
        <w:instrText xml:space="preserve"> REF _Ref24881 \h </w:instrText>
      </w:r>
      <w:r>
        <w:rPr>
          <w:rFonts w:hint="eastAsia"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表</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begin"/>
      </w:r>
      <w:r>
        <w:rPr>
          <w:rFonts w:hint="default" w:ascii="Times New Roman" w:hAnsi="Times New Roman" w:cs="宋体"/>
          <w:i w:val="0"/>
          <w:iCs w:val="0"/>
          <w:caps w:val="0"/>
          <w:smallCaps w:val="0"/>
          <w:color w:val="000000" w:themeColor="text1"/>
          <w:lang w:val="en-US" w:eastAsia="zh-CN"/>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12</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2</w:t>
      </w:r>
      <w:r>
        <w:rPr>
          <w:rFonts w:hint="eastAsia"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14:textFill>
            <w14:solidFill>
              <w14:schemeClr w14:val="tx1"/>
            </w14:solidFill>
          </w14:textFill>
        </w:rPr>
        <w:t>要求</w:t>
      </w: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进行</w:t>
      </w:r>
      <w:r>
        <w:rPr>
          <w:rFonts w:hint="eastAsia" w:ascii="Times New Roman" w:hAnsi="Times New Roman" w:cs="宋体"/>
          <w:i w:val="0"/>
          <w:iCs w:val="0"/>
          <w:caps w:val="0"/>
          <w:smallCaps w:val="0"/>
          <w:color w:val="000000" w:themeColor="text1"/>
          <w:lang w:eastAsia="zh-CN"/>
          <w14:textFill>
            <w14:solidFill>
              <w14:schemeClr w14:val="tx1"/>
            </w14:solidFill>
          </w14:textFill>
        </w:rPr>
        <w:t>QPAT2、QPAT3、QPAT4和QPAT5</w:t>
      </w: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检查，确认通过并记录检测数据（检测记录表见附录A）。</w:t>
      </w:r>
    </w:p>
    <w:p>
      <w:pP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试验中，按</w:t>
      </w:r>
      <w:r>
        <w:rPr>
          <w:rFonts w:hint="eastAsia" w:ascii="Times New Roman" w:hAnsi="Times New Roman" w:cs="宋体"/>
          <w:i w:val="0"/>
          <w:iCs w:val="0"/>
          <w:caps w:val="0"/>
          <w:smallCaps w:val="0"/>
          <w:color w:val="000000" w:themeColor="text1"/>
          <w14:textFill>
            <w14:solidFill>
              <w14:schemeClr w14:val="tx1"/>
            </w14:solidFill>
          </w14:textFill>
        </w:rPr>
        <w:t>12.2章节</w:t>
      </w:r>
      <w:r>
        <w:rPr>
          <w:rFonts w:hint="eastAsia" w:ascii="Times New Roman" w:hAnsi="Times New Roman" w:cs="宋体"/>
          <w:i w:val="0"/>
          <w:iCs w:val="0"/>
          <w:caps w:val="0"/>
          <w:smallCaps w:val="0"/>
          <w:color w:val="000000" w:themeColor="text1"/>
          <w14:textFill>
            <w14:solidFill>
              <w14:schemeClr w14:val="tx1"/>
            </w14:solidFill>
          </w14:textFill>
        </w:rPr>
        <w:fldChar w:fldCharType="begin"/>
      </w:r>
      <w:r>
        <w:rPr>
          <w:rFonts w:hint="eastAsia" w:ascii="Times New Roman" w:hAnsi="Times New Roman" w:cs="宋体"/>
          <w:i w:val="0"/>
          <w:iCs w:val="0"/>
          <w:caps w:val="0"/>
          <w:smallCaps w:val="0"/>
          <w:color w:val="000000" w:themeColor="text1"/>
          <w14:textFill>
            <w14:solidFill>
              <w14:schemeClr w14:val="tx1"/>
            </w14:solidFill>
          </w14:textFill>
        </w:rPr>
        <w:instrText xml:space="preserve"> REF _Ref24881 \h </w:instrText>
      </w:r>
      <w:r>
        <w:rPr>
          <w:rFonts w:hint="eastAsia"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表</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begin"/>
      </w:r>
      <w:r>
        <w:rPr>
          <w:rFonts w:hint="default" w:ascii="Times New Roman" w:hAnsi="Times New Roman" w:cs="宋体"/>
          <w:i w:val="0"/>
          <w:iCs w:val="0"/>
          <w:caps w:val="0"/>
          <w:smallCaps w:val="0"/>
          <w:color w:val="000000" w:themeColor="text1"/>
          <w:lang w:val="en-US" w:eastAsia="zh-CN"/>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12</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2</w:t>
      </w:r>
      <w:r>
        <w:rPr>
          <w:rFonts w:hint="eastAsia"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14:textFill>
            <w14:solidFill>
              <w14:schemeClr w14:val="tx1"/>
            </w14:solidFill>
          </w14:textFill>
        </w:rPr>
        <w:t>要求</w:t>
      </w: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进行</w:t>
      </w:r>
      <w:r>
        <w:rPr>
          <w:rFonts w:hint="eastAsia" w:ascii="Times New Roman" w:hAnsi="Times New Roman" w:cs="宋体"/>
          <w:i w:val="0"/>
          <w:iCs w:val="0"/>
          <w:caps w:val="0"/>
          <w:smallCaps w:val="0"/>
          <w:color w:val="000000" w:themeColor="text1"/>
          <w:lang w:eastAsia="zh-CN"/>
          <w14:textFill>
            <w14:solidFill>
              <w14:schemeClr w14:val="tx1"/>
            </w14:solidFill>
          </w14:textFill>
        </w:rPr>
        <w:t>QPAT2、QPAT3、QPAT4和QPAT5</w:t>
      </w: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检查，确认通过并记录检测数据。</w:t>
      </w:r>
    </w:p>
    <w:p>
      <w:pP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试验后，</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按</w:t>
      </w:r>
      <w:r>
        <w:rPr>
          <w:rFonts w:hint="eastAsia" w:ascii="Times New Roman" w:hAnsi="Times New Roman" w:cs="宋体"/>
          <w:i w:val="0"/>
          <w:iCs w:val="0"/>
          <w:caps w:val="0"/>
          <w:smallCaps w:val="0"/>
          <w:color w:val="000000" w:themeColor="text1"/>
          <w14:textFill>
            <w14:solidFill>
              <w14:schemeClr w14:val="tx1"/>
            </w14:solidFill>
          </w14:textFill>
        </w:rPr>
        <w:t>12.2章节</w:t>
      </w:r>
      <w:r>
        <w:rPr>
          <w:rFonts w:hint="eastAsia" w:ascii="Times New Roman" w:hAnsi="Times New Roman" w:cs="宋体"/>
          <w:i w:val="0"/>
          <w:iCs w:val="0"/>
          <w:caps w:val="0"/>
          <w:smallCaps w:val="0"/>
          <w:color w:val="000000" w:themeColor="text1"/>
          <w14:textFill>
            <w14:solidFill>
              <w14:schemeClr w14:val="tx1"/>
            </w14:solidFill>
          </w14:textFill>
        </w:rPr>
        <w:fldChar w:fldCharType="begin"/>
      </w:r>
      <w:r>
        <w:rPr>
          <w:rFonts w:hint="eastAsia" w:ascii="Times New Roman" w:hAnsi="Times New Roman" w:cs="宋体"/>
          <w:i w:val="0"/>
          <w:iCs w:val="0"/>
          <w:caps w:val="0"/>
          <w:smallCaps w:val="0"/>
          <w:color w:val="000000" w:themeColor="text1"/>
          <w14:textFill>
            <w14:solidFill>
              <w14:schemeClr w14:val="tx1"/>
            </w14:solidFill>
          </w14:textFill>
        </w:rPr>
        <w:instrText xml:space="preserve"> REF _Ref24881 \h </w:instrText>
      </w:r>
      <w:r>
        <w:rPr>
          <w:rFonts w:hint="eastAsia"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表</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begin"/>
      </w:r>
      <w:r>
        <w:rPr>
          <w:rFonts w:hint="default" w:ascii="Times New Roman" w:hAnsi="Times New Roman" w:cs="宋体"/>
          <w:i w:val="0"/>
          <w:iCs w:val="0"/>
          <w:caps w:val="0"/>
          <w:smallCaps w:val="0"/>
          <w:color w:val="000000" w:themeColor="text1"/>
          <w:lang w:val="en-US" w:eastAsia="zh-CN"/>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12</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2</w:t>
      </w:r>
      <w:r>
        <w:rPr>
          <w:rFonts w:hint="eastAsia"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14:textFill>
            <w14:solidFill>
              <w14:schemeClr w14:val="tx1"/>
            </w14:solidFill>
          </w14:textFill>
        </w:rPr>
        <w:t>要求</w:t>
      </w: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进行</w:t>
      </w:r>
      <w:r>
        <w:rPr>
          <w:rFonts w:hint="eastAsia" w:ascii="Times New Roman" w:hAnsi="Times New Roman" w:cs="宋体"/>
          <w:i w:val="0"/>
          <w:iCs w:val="0"/>
          <w:caps w:val="0"/>
          <w:smallCaps w:val="0"/>
          <w:color w:val="000000" w:themeColor="text1"/>
          <w:lang w:eastAsia="zh-CN"/>
          <w14:textFill>
            <w14:solidFill>
              <w14:schemeClr w14:val="tx1"/>
            </w14:solidFill>
          </w14:textFill>
        </w:rPr>
        <w:t>QPAT2、QPAT3、QPAT4和QPAT5</w:t>
      </w: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检查，确认通过并记录检测数据。</w:t>
      </w:r>
    </w:p>
    <w:p>
      <w:pP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满足以上要求，则判定结论为Pass，否则为Fail。</w:t>
      </w:r>
    </w:p>
    <w:p>
      <w:pPr>
        <w:pStyle w:val="4"/>
        <w:numPr>
          <w:ilvl w:val="0"/>
          <w:numId w:val="1"/>
        </w:numPr>
        <w:rPr>
          <w:rFonts w:hint="eastAsia" w:ascii="Times New Roman" w:hAnsi="Times New Roman" w:cs="宋体"/>
          <w:i w:val="0"/>
          <w:iCs w:val="0"/>
          <w:caps w:val="0"/>
          <w:smallCaps w:val="0"/>
          <w:color w:val="000000" w:themeColor="text1"/>
          <w:lang w:val="en-US" w:eastAsia="zh-CN"/>
          <w14:textFill>
            <w14:solidFill>
              <w14:schemeClr w14:val="tx1"/>
            </w14:solidFill>
          </w14:textFill>
        </w:rPr>
      </w:pPr>
      <w:bookmarkStart w:id="525" w:name="_Toc23538"/>
      <w:bookmarkStart w:id="526" w:name="_Toc7032"/>
      <w:bookmarkStart w:id="527" w:name="_Toc22207"/>
      <w:r>
        <w:rPr>
          <w:rFonts w:hint="eastAsia" w:ascii="Times New Roman" w:hAnsi="Times New Roman" w:cs="宋体"/>
          <w:i w:val="0"/>
          <w:iCs w:val="0"/>
          <w:caps w:val="0"/>
          <w:smallCaps w:val="0"/>
          <w:color w:val="000000" w:themeColor="text1"/>
          <w:lang w:val="en-US" w:eastAsia="zh-CN"/>
          <w14:textFill>
            <w14:solidFill>
              <w14:schemeClr w14:val="tx1"/>
            </w14:solidFill>
          </w14:textFill>
        </w:rPr>
        <w:t>射频能量发射</w:t>
      </w:r>
      <w:bookmarkEnd w:id="525"/>
      <w:bookmarkEnd w:id="526"/>
      <w:bookmarkEnd w:id="527"/>
    </w:p>
    <w:p>
      <w:pPr>
        <w:pStyle w:val="2"/>
        <w:rPr>
          <w:rFonts w:hint="eastAsia" w:ascii="Times New Roman" w:hAnsi="Times New Roman" w:cs="宋体"/>
          <w:i w:val="0"/>
          <w:iCs w:val="0"/>
          <w:caps w:val="0"/>
          <w:smallCaps w:val="0"/>
          <w:color w:val="000000" w:themeColor="text1"/>
          <w:lang w:val="en-US" w:eastAsia="zh-CN"/>
          <w14:textFill>
            <w14:solidFill>
              <w14:schemeClr w14:val="tx1"/>
            </w14:solidFill>
          </w14:textFill>
        </w:rPr>
      </w:pPr>
      <w:bookmarkStart w:id="528" w:name="_Toc19113"/>
      <w:bookmarkStart w:id="529" w:name="_Toc19999"/>
      <w:bookmarkStart w:id="530" w:name="_Toc188"/>
      <w:r>
        <w:rPr>
          <w:rFonts w:hint="eastAsia" w:ascii="Times New Roman" w:hAnsi="Times New Roman" w:cs="宋体"/>
          <w:i w:val="0"/>
          <w:iCs w:val="0"/>
          <w:caps w:val="0"/>
          <w:smallCaps w:val="0"/>
          <w:color w:val="000000" w:themeColor="text1"/>
          <w:lang w:val="en-US" w:eastAsia="zh-CN"/>
          <w14:textFill>
            <w14:solidFill>
              <w14:schemeClr w14:val="tx1"/>
            </w14:solidFill>
          </w14:textFill>
        </w:rPr>
        <w:t>试验目的</w:t>
      </w:r>
      <w:bookmarkEnd w:id="528"/>
      <w:bookmarkEnd w:id="529"/>
      <w:bookmarkEnd w:id="530"/>
    </w:p>
    <w:p>
      <w:pPr>
        <w:rPr>
          <w:rFonts w:hint="eastAsia" w:ascii="Times New Roman" w:hAnsi="Times New Roman" w:cs="宋体"/>
          <w:i w:val="0"/>
          <w:iCs w:val="0"/>
          <w:caps w:val="0"/>
          <w:smallCaps w:val="0"/>
          <w:color w:val="000000" w:themeColor="text1"/>
          <w14:textFill>
            <w14:solidFill>
              <w14:schemeClr w14:val="tx1"/>
            </w14:solidFill>
          </w14:textFill>
        </w:rPr>
      </w:pPr>
      <w:r>
        <w:rPr>
          <w:rFonts w:hint="eastAsia" w:ascii="Times New Roman" w:hAnsi="Times New Roman" w:cs="宋体"/>
          <w:i w:val="0"/>
          <w:iCs w:val="0"/>
          <w:caps w:val="0"/>
          <w:smallCaps w:val="0"/>
          <w:color w:val="000000" w:themeColor="text1"/>
          <w14:textFill>
            <w14:solidFill>
              <w14:schemeClr w14:val="tx1"/>
            </w14:solidFill>
          </w14:textFill>
        </w:rPr>
        <w:t>确定受试设备辐射或电缆传导发射的能力是否符合相关要求。</w:t>
      </w:r>
    </w:p>
    <w:p>
      <w:pPr>
        <w:pStyle w:val="2"/>
        <w:rPr>
          <w:rFonts w:hint="eastAsia" w:ascii="Times New Roman" w:hAnsi="Times New Roman" w:cs="宋体"/>
          <w:i w:val="0"/>
          <w:iCs w:val="0"/>
          <w:caps w:val="0"/>
          <w:smallCaps w:val="0"/>
          <w:color w:val="000000" w:themeColor="text1"/>
          <w:lang w:val="en-US" w:eastAsia="zh-CN"/>
          <w14:textFill>
            <w14:solidFill>
              <w14:schemeClr w14:val="tx1"/>
            </w14:solidFill>
          </w14:textFill>
        </w:rPr>
      </w:pPr>
      <w:bookmarkStart w:id="531" w:name="_Toc6422"/>
      <w:bookmarkStart w:id="532" w:name="_Toc13300"/>
      <w:bookmarkStart w:id="533" w:name="_Toc15248"/>
      <w:r>
        <w:rPr>
          <w:rFonts w:hint="eastAsia" w:ascii="Times New Roman" w:hAnsi="Times New Roman" w:cs="宋体"/>
          <w:i w:val="0"/>
          <w:iCs w:val="0"/>
          <w:caps w:val="0"/>
          <w:smallCaps w:val="0"/>
          <w:color w:val="000000" w:themeColor="text1"/>
          <w:lang w:val="en-US" w:eastAsia="zh-CN"/>
          <w14:textFill>
            <w14:solidFill>
              <w14:schemeClr w14:val="tx1"/>
            </w14:solidFill>
          </w14:textFill>
        </w:rPr>
        <w:t>试验要求</w:t>
      </w:r>
      <w:bookmarkEnd w:id="531"/>
      <w:bookmarkEnd w:id="532"/>
      <w:bookmarkEnd w:id="533"/>
    </w:p>
    <w:p>
      <w:pPr>
        <w:rPr>
          <w:rFonts w:hint="eastAsia" w:ascii="Times New Roman" w:hAnsi="Times New Roman" w:cs="宋体"/>
          <w:i w:val="0"/>
          <w:iCs w:val="0"/>
          <w:caps w:val="0"/>
          <w:smallCaps w:val="0"/>
          <w:color w:val="000000" w:themeColor="text1"/>
          <w14:textFill>
            <w14:solidFill>
              <w14:schemeClr w14:val="tx1"/>
            </w14:solidFill>
          </w14:textFill>
        </w:rPr>
      </w:pPr>
      <w:r>
        <w:rPr>
          <w:rFonts w:hint="eastAsia" w:ascii="Times New Roman" w:hAnsi="Times New Roman" w:cs="宋体"/>
          <w:i w:val="0"/>
          <w:iCs w:val="0"/>
          <w:caps w:val="0"/>
          <w:smallCaps w:val="0"/>
          <w:color w:val="000000" w:themeColor="text1"/>
          <w:lang w:eastAsia="zh-CN"/>
          <w14:textFill>
            <w14:solidFill>
              <w14:schemeClr w14:val="tx1"/>
            </w14:solidFill>
          </w14:textFill>
        </w:rPr>
        <w:t>FSECU</w:t>
      </w:r>
      <w:r>
        <w:rPr>
          <w:rFonts w:hint="eastAsia" w:ascii="Times New Roman" w:hAnsi="Times New Roman" w:cs="宋体"/>
          <w:i w:val="0"/>
          <w:iCs w:val="0"/>
          <w:caps w:val="0"/>
          <w:smallCaps w:val="0"/>
          <w:color w:val="000000" w:themeColor="text1"/>
          <w14:textFill>
            <w14:solidFill>
              <w14:schemeClr w14:val="tx1"/>
            </w14:solidFill>
          </w14:textFill>
        </w:rPr>
        <w:t>安装于飞机</w:t>
      </w:r>
      <w:r>
        <w:rPr>
          <w:rFonts w:hint="eastAsia" w:ascii="Times New Roman" w:hAnsi="Times New Roman" w:cs="宋体"/>
          <w:i w:val="0"/>
          <w:iCs w:val="0"/>
          <w:caps w:val="0"/>
          <w:smallCaps w:val="0"/>
          <w:color w:val="000000" w:themeColor="text1"/>
          <w:lang w:eastAsia="zh-CN"/>
          <w14:textFill>
            <w14:solidFill>
              <w14:schemeClr w14:val="tx1"/>
            </w14:solidFill>
          </w14:textFill>
        </w:rPr>
        <w:t>中部EE舱设备架上的标准托架上</w:t>
      </w:r>
      <w:r>
        <w:rPr>
          <w:rFonts w:hint="eastAsia" w:ascii="Times New Roman" w:hAnsi="Times New Roman" w:cs="宋体"/>
          <w:i w:val="0"/>
          <w:iCs w:val="0"/>
          <w:caps w:val="0"/>
          <w:smallCaps w:val="0"/>
          <w:color w:val="000000" w:themeColor="text1"/>
          <w14:textFill>
            <w14:solidFill>
              <w14:schemeClr w14:val="tx1"/>
            </w14:solidFill>
          </w14:textFill>
        </w:rPr>
        <w:t>，应通过DO－160G第21章，</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L</w:t>
      </w:r>
      <w:r>
        <w:rPr>
          <w:rFonts w:hint="eastAsia" w:ascii="Times New Roman" w:hAnsi="Times New Roman" w:cs="宋体"/>
          <w:i w:val="0"/>
          <w:iCs w:val="0"/>
          <w:caps w:val="0"/>
          <w:smallCaps w:val="0"/>
          <w:color w:val="000000" w:themeColor="text1"/>
          <w14:textFill>
            <w14:solidFill>
              <w14:schemeClr w14:val="tx1"/>
            </w14:solidFill>
          </w14:textFill>
        </w:rPr>
        <w:t>类规定的传导发射和辐射发射试验。此类试验考核</w:t>
      </w:r>
      <w:r>
        <w:rPr>
          <w:rFonts w:hint="eastAsia" w:ascii="Times New Roman" w:hAnsi="Times New Roman" w:cs="宋体"/>
          <w:i w:val="0"/>
          <w:iCs w:val="0"/>
          <w:caps w:val="0"/>
          <w:smallCaps w:val="0"/>
          <w:color w:val="000000" w:themeColor="text1"/>
          <w:lang w:eastAsia="zh-CN"/>
          <w14:textFill>
            <w14:solidFill>
              <w14:schemeClr w14:val="tx1"/>
            </w14:solidFill>
          </w14:textFill>
        </w:rPr>
        <w:t>FSECU</w:t>
      </w:r>
      <w:r>
        <w:rPr>
          <w:rFonts w:hint="eastAsia" w:ascii="Times New Roman" w:hAnsi="Times New Roman" w:cs="宋体"/>
          <w:i w:val="0"/>
          <w:iCs w:val="0"/>
          <w:caps w:val="0"/>
          <w:smallCaps w:val="0"/>
          <w:color w:val="000000" w:themeColor="text1"/>
          <w14:textFill>
            <w14:solidFill>
              <w14:schemeClr w14:val="tx1"/>
            </w14:solidFill>
          </w14:textFill>
        </w:rPr>
        <w:t>的电源线传导发射电平不应超过</w:t>
      </w:r>
      <w:r>
        <w:rPr>
          <w:rFonts w:hint="eastAsia" w:ascii="Times New Roman" w:hAnsi="Times New Roman" w:cs="宋体"/>
          <w:i w:val="0"/>
          <w:iCs w:val="0"/>
          <w:caps w:val="0"/>
          <w:smallCaps w:val="0"/>
          <w:color w:val="000000" w:themeColor="text1"/>
          <w:lang w:eastAsia="zh-CN"/>
          <w14:textFill>
            <w14:solidFill>
              <w14:schemeClr w14:val="tx1"/>
            </w14:solidFill>
          </w14:textFill>
        </w:rPr>
        <w:fldChar w:fldCharType="begin"/>
      </w:r>
      <w:r>
        <w:rPr>
          <w:rFonts w:hint="eastAsia" w:ascii="Times New Roman" w:hAnsi="Times New Roman" w:cs="宋体"/>
          <w:i w:val="0"/>
          <w:iCs w:val="0"/>
          <w:caps w:val="0"/>
          <w:smallCaps w:val="0"/>
          <w:color w:val="000000" w:themeColor="text1"/>
          <w:lang w:eastAsia="zh-CN"/>
          <w14:textFill>
            <w14:solidFill>
              <w14:schemeClr w14:val="tx1"/>
            </w14:solidFill>
          </w14:textFill>
        </w:rPr>
        <w:instrText xml:space="preserve"> REF _Ref14913 \h </w:instrText>
      </w:r>
      <w:r>
        <w:rPr>
          <w:rFonts w:hint="eastAsia" w:ascii="Times New Roman" w:hAnsi="Times New Roman" w:cs="宋体"/>
          <w:i w:val="0"/>
          <w:iCs w:val="0"/>
          <w:caps w:val="0"/>
          <w:smallCaps w:val="0"/>
          <w:color w:val="000000" w:themeColor="text1"/>
          <w:lang w:eastAsia="zh-CN"/>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 xml:space="preserve">图 </w:t>
      </w:r>
      <w:r>
        <w:rPr>
          <w:rFonts w:hint="default" w:ascii="Times New Roman" w:hAnsi="Times New Roman" w:cs="宋体"/>
          <w:i w:val="0"/>
          <w:iCs w:val="0"/>
          <w:caps w:val="0"/>
          <w:smallCaps w:val="0"/>
          <w:color w:val="000000" w:themeColor="text1"/>
          <w14:textFill>
            <w14:solidFill>
              <w14:schemeClr w14:val="tx1"/>
            </w14:solidFill>
          </w14:textFill>
        </w:rPr>
        <w:fldChar w:fldCharType="begin"/>
      </w:r>
      <w:r>
        <w:rPr>
          <w:rFonts w:hint="default"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19</w:t>
      </w:r>
      <w:r>
        <w:rPr>
          <w:rFonts w:hint="default"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eastAsia="zh-CN"/>
          <w14:textFill>
            <w14:solidFill>
              <w14:schemeClr w14:val="tx1"/>
            </w14:solidFill>
          </w14:textFill>
        </w:rPr>
        <w:t>-</w:t>
      </w:r>
      <w:r>
        <w:rPr>
          <w:rFonts w:hint="default" w:ascii="Times New Roman" w:hAnsi="Times New Roman" w:cs="宋体"/>
          <w:i w:val="0"/>
          <w:iCs w:val="0"/>
          <w:caps w:val="0"/>
          <w:smallCaps w:val="0"/>
          <w:color w:val="000000" w:themeColor="text1"/>
          <w14:textFill>
            <w14:solidFill>
              <w14:schemeClr w14:val="tx1"/>
            </w14:solidFill>
          </w14:textFill>
        </w:rPr>
        <w:t>1</w:t>
      </w:r>
      <w:r>
        <w:rPr>
          <w:rFonts w:hint="eastAsia" w:ascii="Times New Roman" w:hAnsi="Times New Roman" w:cs="宋体"/>
          <w:i w:val="0"/>
          <w:iCs w:val="0"/>
          <w:caps w:val="0"/>
          <w:smallCaps w:val="0"/>
          <w:color w:val="000000" w:themeColor="text1"/>
          <w:lang w:eastAsia="zh-CN"/>
          <w14:textFill>
            <w14:solidFill>
              <w14:schemeClr w14:val="tx1"/>
            </w14:solidFill>
          </w14:textFill>
        </w:rPr>
        <w:fldChar w:fldCharType="end"/>
      </w:r>
      <w:r>
        <w:rPr>
          <w:rFonts w:hint="eastAsia" w:ascii="Times New Roman" w:hAnsi="Times New Roman" w:cs="宋体"/>
          <w:i w:val="0"/>
          <w:iCs w:val="0"/>
          <w:caps w:val="0"/>
          <w:smallCaps w:val="0"/>
          <w:color w:val="000000" w:themeColor="text1"/>
          <w14:textFill>
            <w14:solidFill>
              <w14:schemeClr w14:val="tx1"/>
            </w14:solidFill>
          </w14:textFill>
        </w:rPr>
        <w:t>所示的限值，互连线的传导发射电平不应超过</w:t>
      </w:r>
      <w:r>
        <w:rPr>
          <w:rFonts w:hint="eastAsia" w:ascii="Times New Roman" w:hAnsi="Times New Roman" w:cs="宋体"/>
          <w:i w:val="0"/>
          <w:iCs w:val="0"/>
          <w:caps w:val="0"/>
          <w:smallCaps w:val="0"/>
          <w:color w:val="000000" w:themeColor="text1"/>
          <w:lang w:eastAsia="zh-CN"/>
          <w14:textFill>
            <w14:solidFill>
              <w14:schemeClr w14:val="tx1"/>
            </w14:solidFill>
          </w14:textFill>
        </w:rPr>
        <w:fldChar w:fldCharType="begin"/>
      </w:r>
      <w:r>
        <w:rPr>
          <w:rFonts w:hint="eastAsia" w:ascii="Times New Roman" w:hAnsi="Times New Roman" w:cs="宋体"/>
          <w:i w:val="0"/>
          <w:iCs w:val="0"/>
          <w:caps w:val="0"/>
          <w:smallCaps w:val="0"/>
          <w:color w:val="000000" w:themeColor="text1"/>
          <w:lang w:eastAsia="zh-CN"/>
          <w14:textFill>
            <w14:solidFill>
              <w14:schemeClr w14:val="tx1"/>
            </w14:solidFill>
          </w14:textFill>
        </w:rPr>
        <w:instrText xml:space="preserve"> REF _Ref14874 \h </w:instrText>
      </w:r>
      <w:r>
        <w:rPr>
          <w:rFonts w:hint="eastAsia" w:ascii="Times New Roman" w:hAnsi="Times New Roman" w:cs="宋体"/>
          <w:i w:val="0"/>
          <w:iCs w:val="0"/>
          <w:caps w:val="0"/>
          <w:smallCaps w:val="0"/>
          <w:color w:val="000000" w:themeColor="text1"/>
          <w:lang w:eastAsia="zh-CN"/>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 xml:space="preserve">图 </w:t>
      </w:r>
      <w:r>
        <w:rPr>
          <w:rFonts w:hint="default" w:ascii="Times New Roman" w:hAnsi="Times New Roman" w:cs="宋体"/>
          <w:i w:val="0"/>
          <w:iCs w:val="0"/>
          <w:caps w:val="0"/>
          <w:smallCaps w:val="0"/>
          <w:color w:val="000000" w:themeColor="text1"/>
          <w14:textFill>
            <w14:solidFill>
              <w14:schemeClr w14:val="tx1"/>
            </w14:solidFill>
          </w14:textFill>
        </w:rPr>
        <w:fldChar w:fldCharType="begin"/>
      </w:r>
      <w:r>
        <w:rPr>
          <w:rFonts w:hint="default"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19</w:t>
      </w:r>
      <w:r>
        <w:rPr>
          <w:rFonts w:hint="default"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eastAsia="zh-CN"/>
          <w14:textFill>
            <w14:solidFill>
              <w14:schemeClr w14:val="tx1"/>
            </w14:solidFill>
          </w14:textFill>
        </w:rPr>
        <w:t>-</w:t>
      </w:r>
      <w:r>
        <w:rPr>
          <w:rFonts w:hint="default" w:ascii="Times New Roman" w:hAnsi="Times New Roman" w:cs="宋体"/>
          <w:i w:val="0"/>
          <w:iCs w:val="0"/>
          <w:caps w:val="0"/>
          <w:smallCaps w:val="0"/>
          <w:color w:val="000000" w:themeColor="text1"/>
          <w14:textFill>
            <w14:solidFill>
              <w14:schemeClr w14:val="tx1"/>
            </w14:solidFill>
          </w14:textFill>
        </w:rPr>
        <w:t>2</w:t>
      </w:r>
      <w:r>
        <w:rPr>
          <w:rFonts w:hint="eastAsia" w:ascii="Times New Roman" w:hAnsi="Times New Roman" w:cs="宋体"/>
          <w:i w:val="0"/>
          <w:iCs w:val="0"/>
          <w:caps w:val="0"/>
          <w:smallCaps w:val="0"/>
          <w:color w:val="000000" w:themeColor="text1"/>
          <w:lang w:eastAsia="zh-CN"/>
          <w14:textFill>
            <w14:solidFill>
              <w14:schemeClr w14:val="tx1"/>
            </w14:solidFill>
          </w14:textFill>
        </w:rPr>
        <w:fldChar w:fldCharType="end"/>
      </w:r>
      <w:r>
        <w:rPr>
          <w:rFonts w:hint="eastAsia" w:ascii="Times New Roman" w:hAnsi="Times New Roman" w:cs="宋体"/>
          <w:i w:val="0"/>
          <w:iCs w:val="0"/>
          <w:caps w:val="0"/>
          <w:smallCaps w:val="0"/>
          <w:color w:val="000000" w:themeColor="text1"/>
          <w14:textFill>
            <w14:solidFill>
              <w14:schemeClr w14:val="tx1"/>
            </w14:solidFill>
          </w14:textFill>
        </w:rPr>
        <w:t>所示的限值；</w:t>
      </w:r>
      <w:r>
        <w:rPr>
          <w:rFonts w:hint="eastAsia" w:ascii="Times New Roman" w:hAnsi="Times New Roman" w:cs="宋体"/>
          <w:i w:val="0"/>
          <w:iCs w:val="0"/>
          <w:caps w:val="0"/>
          <w:smallCaps w:val="0"/>
          <w:color w:val="000000" w:themeColor="text1"/>
          <w:lang w:eastAsia="zh-CN"/>
          <w14:textFill>
            <w14:solidFill>
              <w14:schemeClr w14:val="tx1"/>
            </w14:solidFill>
          </w14:textFill>
        </w:rPr>
        <w:t>FSECU</w:t>
      </w:r>
      <w:r>
        <w:rPr>
          <w:rFonts w:hint="eastAsia" w:ascii="Times New Roman" w:hAnsi="Times New Roman" w:cs="宋体"/>
          <w:i w:val="0"/>
          <w:iCs w:val="0"/>
          <w:caps w:val="0"/>
          <w:smallCaps w:val="0"/>
          <w:color w:val="000000" w:themeColor="text1"/>
          <w14:textFill>
            <w14:solidFill>
              <w14:schemeClr w14:val="tx1"/>
            </w14:solidFill>
          </w14:textFill>
        </w:rPr>
        <w:t>的辐射发射不超过</w:t>
      </w:r>
      <w:r>
        <w:rPr>
          <w:rFonts w:hint="eastAsia" w:ascii="Times New Roman" w:hAnsi="Times New Roman" w:cs="宋体"/>
          <w:i w:val="0"/>
          <w:iCs w:val="0"/>
          <w:caps w:val="0"/>
          <w:smallCaps w:val="0"/>
          <w:color w:val="000000" w:themeColor="text1"/>
          <w:lang w:eastAsia="zh-CN"/>
          <w14:textFill>
            <w14:solidFill>
              <w14:schemeClr w14:val="tx1"/>
            </w14:solidFill>
          </w14:textFill>
        </w:rPr>
        <w:fldChar w:fldCharType="begin"/>
      </w:r>
      <w:r>
        <w:rPr>
          <w:rFonts w:hint="eastAsia" w:ascii="Times New Roman" w:hAnsi="Times New Roman" w:cs="宋体"/>
          <w:i w:val="0"/>
          <w:iCs w:val="0"/>
          <w:caps w:val="0"/>
          <w:smallCaps w:val="0"/>
          <w:color w:val="000000" w:themeColor="text1"/>
          <w:lang w:eastAsia="zh-CN"/>
          <w14:textFill>
            <w14:solidFill>
              <w14:schemeClr w14:val="tx1"/>
            </w14:solidFill>
          </w14:textFill>
        </w:rPr>
        <w:instrText xml:space="preserve"> REF _Ref14838 \h </w:instrText>
      </w:r>
      <w:r>
        <w:rPr>
          <w:rFonts w:hint="eastAsia" w:ascii="Times New Roman" w:hAnsi="Times New Roman" w:cs="宋体"/>
          <w:i w:val="0"/>
          <w:iCs w:val="0"/>
          <w:caps w:val="0"/>
          <w:smallCaps w:val="0"/>
          <w:color w:val="000000" w:themeColor="text1"/>
          <w:lang w:eastAsia="zh-CN"/>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 xml:space="preserve">图 </w:t>
      </w:r>
      <w:r>
        <w:rPr>
          <w:rFonts w:hint="default" w:ascii="Times New Roman" w:hAnsi="Times New Roman" w:cs="宋体"/>
          <w:i w:val="0"/>
          <w:iCs w:val="0"/>
          <w:caps w:val="0"/>
          <w:smallCaps w:val="0"/>
          <w:color w:val="000000" w:themeColor="text1"/>
          <w14:textFill>
            <w14:solidFill>
              <w14:schemeClr w14:val="tx1"/>
            </w14:solidFill>
          </w14:textFill>
        </w:rPr>
        <w:fldChar w:fldCharType="begin"/>
      </w:r>
      <w:r>
        <w:rPr>
          <w:rFonts w:hint="default"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19</w:t>
      </w:r>
      <w:r>
        <w:rPr>
          <w:rFonts w:hint="default"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eastAsia="zh-CN"/>
          <w14:textFill>
            <w14:solidFill>
              <w14:schemeClr w14:val="tx1"/>
            </w14:solidFill>
          </w14:textFill>
        </w:rPr>
        <w:t>-</w:t>
      </w:r>
      <w:r>
        <w:rPr>
          <w:rFonts w:hint="default" w:ascii="Times New Roman" w:hAnsi="Times New Roman" w:cs="宋体"/>
          <w:i w:val="0"/>
          <w:iCs w:val="0"/>
          <w:caps w:val="0"/>
          <w:smallCaps w:val="0"/>
          <w:color w:val="000000" w:themeColor="text1"/>
          <w14:textFill>
            <w14:solidFill>
              <w14:schemeClr w14:val="tx1"/>
            </w14:solidFill>
          </w14:textFill>
        </w:rPr>
        <w:t>3</w:t>
      </w:r>
      <w:r>
        <w:rPr>
          <w:rFonts w:hint="eastAsia" w:ascii="Times New Roman" w:hAnsi="Times New Roman" w:cs="宋体"/>
          <w:i w:val="0"/>
          <w:iCs w:val="0"/>
          <w:caps w:val="0"/>
          <w:smallCaps w:val="0"/>
          <w:color w:val="000000" w:themeColor="text1"/>
          <w:lang w:eastAsia="zh-CN"/>
          <w14:textFill>
            <w14:solidFill>
              <w14:schemeClr w14:val="tx1"/>
            </w14:solidFill>
          </w14:textFill>
        </w:rPr>
        <w:fldChar w:fldCharType="end"/>
      </w:r>
      <w:r>
        <w:rPr>
          <w:rFonts w:hint="eastAsia" w:ascii="Times New Roman" w:hAnsi="Times New Roman" w:cs="宋体"/>
          <w:i w:val="0"/>
          <w:iCs w:val="0"/>
          <w:caps w:val="0"/>
          <w:smallCaps w:val="0"/>
          <w:color w:val="000000" w:themeColor="text1"/>
          <w14:textFill>
            <w14:solidFill>
              <w14:schemeClr w14:val="tx1"/>
            </w14:solidFill>
          </w14:textFill>
        </w:rPr>
        <w:t>的要求。</w:t>
      </w:r>
    </w:p>
    <w:p>
      <w:pPr>
        <w:pStyle w:val="11"/>
        <w:jc w:val="center"/>
        <w:rPr>
          <w:rFonts w:hint="default" w:ascii="Times New Roman" w:hAnsi="Times New Roman" w:cs="宋体"/>
          <w:caps w:val="0"/>
          <w:smallCaps w:val="0"/>
          <w:color w:val="000000"/>
          <w:highlight w:val="none"/>
        </w:rPr>
      </w:pPr>
      <w:r>
        <w:rPr>
          <w:rFonts w:hint="default" w:ascii="Times New Roman" w:hAnsi="Times New Roman" w:cs="宋体"/>
          <w:caps w:val="0"/>
          <w:smallCaps w:val="0"/>
          <w:color w:val="000000"/>
          <w:highlight w:val="none"/>
        </w:rPr>
        <w:drawing>
          <wp:inline distT="0" distB="0" distL="114300" distR="114300">
            <wp:extent cx="5276850" cy="2343150"/>
            <wp:effectExtent l="5080" t="4445" r="6350" b="14605"/>
            <wp:docPr id="24" name="标准限值"/>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68"/>
              </a:graphicData>
            </a:graphic>
          </wp:inline>
        </w:drawing>
      </w:r>
    </w:p>
    <w:p>
      <w:pPr>
        <w:pStyle w:val="11"/>
        <w:jc w:val="center"/>
        <w:rPr>
          <w:rFonts w:hint="default" w:ascii="Times New Roman" w:hAnsi="Times New Roman" w:cs="宋体"/>
          <w:i w:val="0"/>
          <w:iCs w:val="0"/>
          <w:caps w:val="0"/>
          <w:smallCaps w:val="0"/>
          <w:color w:val="000000" w:themeColor="text1"/>
          <w:lang w:val="en-US" w:eastAsia="zh-CN"/>
          <w14:textFill>
            <w14:solidFill>
              <w14:schemeClr w14:val="tx1"/>
            </w14:solidFill>
          </w14:textFill>
        </w:rPr>
      </w:pPr>
      <w:r>
        <w:rPr>
          <w:rFonts w:hint="default" w:ascii="Times New Roman" w:hAnsi="Times New Roman" w:cs="宋体"/>
          <w:i w:val="0"/>
          <w:iCs w:val="0"/>
          <w:caps w:val="0"/>
          <w:smallCaps w:val="0"/>
          <w:color w:val="000000" w:themeColor="text1"/>
          <w14:textFill>
            <w14:solidFill>
              <w14:schemeClr w14:val="tx1"/>
            </w14:solidFill>
          </w14:textFill>
        </w:rPr>
        <w:t xml:space="preserve">图 </w:t>
      </w:r>
      <w:r>
        <w:rPr>
          <w:rFonts w:hint="default" w:ascii="Times New Roman" w:hAnsi="Times New Roman" w:cs="宋体"/>
          <w:i w:val="0"/>
          <w:iCs w:val="0"/>
          <w:caps w:val="0"/>
          <w:smallCaps w:val="0"/>
          <w:color w:val="000000" w:themeColor="text1"/>
          <w14:textFill>
            <w14:solidFill>
              <w14:schemeClr w14:val="tx1"/>
            </w14:solidFill>
          </w14:textFill>
        </w:rPr>
        <w:fldChar w:fldCharType="begin"/>
      </w:r>
      <w:r>
        <w:rPr>
          <w:rFonts w:hint="default"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19</w:t>
      </w:r>
      <w:r>
        <w:rPr>
          <w:rFonts w:hint="default"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eastAsia="zh-CN"/>
          <w14:textFill>
            <w14:solidFill>
              <w14:schemeClr w14:val="tx1"/>
            </w14:solidFill>
          </w14:textFill>
        </w:rPr>
        <w:t>-</w:t>
      </w:r>
      <w:r>
        <w:rPr>
          <w:rFonts w:hint="default" w:ascii="Times New Roman" w:hAnsi="Times New Roman" w:cs="宋体"/>
          <w:i w:val="0"/>
          <w:iCs w:val="0"/>
          <w:caps w:val="0"/>
          <w:smallCaps w:val="0"/>
          <w:color w:val="000000" w:themeColor="text1"/>
          <w14:textFill>
            <w14:solidFill>
              <w14:schemeClr w14:val="tx1"/>
            </w14:solidFill>
          </w14:textFill>
        </w:rPr>
        <w:fldChar w:fldCharType="begin"/>
      </w:r>
      <w:r>
        <w:rPr>
          <w:rFonts w:hint="default" w:ascii="Times New Roman" w:hAnsi="Times New Roman" w:cs="宋体"/>
          <w:i w:val="0"/>
          <w:iCs w:val="0"/>
          <w:caps w:val="0"/>
          <w:smallCaps w:val="0"/>
          <w:color w:val="000000" w:themeColor="text1"/>
          <w14:textFill>
            <w14:solidFill>
              <w14:schemeClr w14:val="tx1"/>
            </w14:solidFill>
          </w14:textFill>
        </w:rPr>
        <w:instrText xml:space="preserve"> SEQ 图 \* ARABIC \s 1 </w:instrText>
      </w:r>
      <w:r>
        <w:rPr>
          <w:rFonts w:hint="default"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1</w:t>
      </w:r>
      <w:r>
        <w:rPr>
          <w:rFonts w:hint="default" w:ascii="Times New Roman" w:hAnsi="Times New Roman" w:cs="宋体"/>
          <w:i w:val="0"/>
          <w:iCs w:val="0"/>
          <w:caps w:val="0"/>
          <w:smallCaps w:val="0"/>
          <w:color w:val="000000" w:themeColor="text1"/>
          <w14:textFill>
            <w14:solidFill>
              <w14:schemeClr w14:val="tx1"/>
            </w14:solidFill>
          </w14:textFill>
        </w:rPr>
        <w:fldChar w:fldCharType="end"/>
      </w:r>
      <w:bookmarkStart w:id="534" w:name="_Toc26648"/>
      <w:bookmarkStart w:id="535" w:name="_Toc21106"/>
      <w:bookmarkStart w:id="536" w:name="_Toc13851"/>
      <w:r>
        <w:rPr>
          <w:rFonts w:hint="eastAsia" w:ascii="Times New Roman" w:hAnsi="Times New Roman" w:cs="宋体"/>
          <w:i w:val="0"/>
          <w:iCs w:val="0"/>
          <w:caps w:val="0"/>
          <w:smallCaps w:val="0"/>
          <w:color w:val="000000" w:themeColor="text1"/>
          <w:lang w:val="en-US" w:eastAsia="zh-CN"/>
          <w14:textFill>
            <w14:solidFill>
              <w14:schemeClr w14:val="tx1"/>
            </w14:solidFill>
          </w14:textFill>
        </w:rPr>
        <w:t xml:space="preserve"> 射频</w:t>
      </w:r>
      <w:r>
        <w:rPr>
          <w:rFonts w:hint="eastAsia" w:ascii="Times New Roman" w:hAnsi="Times New Roman" w:cs="宋体"/>
          <w:i w:val="0"/>
          <w:iCs w:val="0"/>
          <w:caps w:val="0"/>
          <w:smallCaps w:val="0"/>
          <w:color w:val="000000" w:themeColor="text1"/>
          <w:sz w:val="21"/>
          <w:szCs w:val="21"/>
          <w14:textFill>
            <w14:solidFill>
              <w14:schemeClr w14:val="tx1"/>
            </w14:solidFill>
          </w14:textFill>
        </w:rPr>
        <w:t>传导发射测试电源线极限曲线</w:t>
      </w:r>
      <w:bookmarkEnd w:id="534"/>
      <w:bookmarkEnd w:id="535"/>
      <w:bookmarkEnd w:id="536"/>
    </w:p>
    <w:p>
      <w:pPr>
        <w:pStyle w:val="11"/>
        <w:jc w:val="center"/>
        <w:rPr>
          <w:rFonts w:hint="default" w:ascii="Times New Roman" w:hAnsi="Times New Roman" w:cs="宋体"/>
          <w:caps w:val="0"/>
          <w:smallCaps w:val="0"/>
          <w:color w:val="000000"/>
          <w:highlight w:val="none"/>
        </w:rPr>
      </w:pPr>
      <w:r>
        <w:rPr>
          <w:rFonts w:hint="default" w:ascii="Times New Roman" w:hAnsi="Times New Roman" w:cs="宋体"/>
          <w:caps w:val="0"/>
          <w:smallCaps w:val="0"/>
          <w:color w:val="000000"/>
          <w:highlight w:val="none"/>
        </w:rPr>
        <w:drawing>
          <wp:inline distT="0" distB="0" distL="114300" distR="114300">
            <wp:extent cx="5276850" cy="2343150"/>
            <wp:effectExtent l="5080" t="4445" r="6350" b="14605"/>
            <wp:docPr id="25" name="标准限值"/>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69"/>
              </a:graphicData>
            </a:graphic>
          </wp:inline>
        </w:drawing>
      </w:r>
    </w:p>
    <w:p>
      <w:pPr>
        <w:pStyle w:val="11"/>
        <w:jc w:val="center"/>
        <w:rPr>
          <w:rFonts w:hint="eastAsia" w:ascii="Times New Roman" w:hAnsi="Times New Roman" w:cs="宋体"/>
          <w:i w:val="0"/>
          <w:iCs w:val="0"/>
          <w:caps w:val="0"/>
          <w:smallCaps w:val="0"/>
          <w:color w:val="000000" w:themeColor="text1"/>
          <w:sz w:val="21"/>
          <w:szCs w:val="21"/>
          <w14:textFill>
            <w14:solidFill>
              <w14:schemeClr w14:val="tx1"/>
            </w14:solidFill>
          </w14:textFill>
        </w:rPr>
      </w:pPr>
      <w:r>
        <w:rPr>
          <w:rFonts w:hint="default" w:ascii="Times New Roman" w:hAnsi="Times New Roman" w:cs="宋体"/>
          <w:i w:val="0"/>
          <w:iCs w:val="0"/>
          <w:caps w:val="0"/>
          <w:smallCaps w:val="0"/>
          <w:color w:val="000000" w:themeColor="text1"/>
          <w14:textFill>
            <w14:solidFill>
              <w14:schemeClr w14:val="tx1"/>
            </w14:solidFill>
          </w14:textFill>
        </w:rPr>
        <w:t xml:space="preserve">图 </w:t>
      </w:r>
      <w:r>
        <w:rPr>
          <w:rFonts w:hint="default" w:ascii="Times New Roman" w:hAnsi="Times New Roman" w:cs="宋体"/>
          <w:i w:val="0"/>
          <w:iCs w:val="0"/>
          <w:caps w:val="0"/>
          <w:smallCaps w:val="0"/>
          <w:color w:val="000000" w:themeColor="text1"/>
          <w14:textFill>
            <w14:solidFill>
              <w14:schemeClr w14:val="tx1"/>
            </w14:solidFill>
          </w14:textFill>
        </w:rPr>
        <w:fldChar w:fldCharType="begin"/>
      </w:r>
      <w:r>
        <w:rPr>
          <w:rFonts w:hint="default"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19</w:t>
      </w:r>
      <w:r>
        <w:rPr>
          <w:rFonts w:hint="default"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eastAsia="zh-CN"/>
          <w14:textFill>
            <w14:solidFill>
              <w14:schemeClr w14:val="tx1"/>
            </w14:solidFill>
          </w14:textFill>
        </w:rPr>
        <w:t>-</w:t>
      </w:r>
      <w:r>
        <w:rPr>
          <w:rFonts w:hint="default" w:ascii="Times New Roman" w:hAnsi="Times New Roman" w:cs="宋体"/>
          <w:i w:val="0"/>
          <w:iCs w:val="0"/>
          <w:caps w:val="0"/>
          <w:smallCaps w:val="0"/>
          <w:color w:val="000000" w:themeColor="text1"/>
          <w14:textFill>
            <w14:solidFill>
              <w14:schemeClr w14:val="tx1"/>
            </w14:solidFill>
          </w14:textFill>
        </w:rPr>
        <w:fldChar w:fldCharType="begin"/>
      </w:r>
      <w:r>
        <w:rPr>
          <w:rFonts w:hint="default" w:ascii="Times New Roman" w:hAnsi="Times New Roman" w:cs="宋体"/>
          <w:i w:val="0"/>
          <w:iCs w:val="0"/>
          <w:caps w:val="0"/>
          <w:smallCaps w:val="0"/>
          <w:color w:val="000000" w:themeColor="text1"/>
          <w14:textFill>
            <w14:solidFill>
              <w14:schemeClr w14:val="tx1"/>
            </w14:solidFill>
          </w14:textFill>
        </w:rPr>
        <w:instrText xml:space="preserve"> SEQ 图 \* ARABIC \s 1 </w:instrText>
      </w:r>
      <w:r>
        <w:rPr>
          <w:rFonts w:hint="default"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2</w:t>
      </w:r>
      <w:r>
        <w:rPr>
          <w:rFonts w:hint="default" w:ascii="Times New Roman" w:hAnsi="Times New Roman" w:cs="宋体"/>
          <w:i w:val="0"/>
          <w:iCs w:val="0"/>
          <w:caps w:val="0"/>
          <w:smallCaps w:val="0"/>
          <w:color w:val="000000" w:themeColor="text1"/>
          <w14:textFill>
            <w14:solidFill>
              <w14:schemeClr w14:val="tx1"/>
            </w14:solidFill>
          </w14:textFill>
        </w:rPr>
        <w:fldChar w:fldCharType="end"/>
      </w:r>
      <w:bookmarkStart w:id="537" w:name="_Toc30340"/>
      <w:bookmarkStart w:id="538" w:name="_Toc4071"/>
      <w:bookmarkStart w:id="539" w:name="_Toc30179"/>
      <w:r>
        <w:rPr>
          <w:rFonts w:hint="eastAsia" w:ascii="Times New Roman" w:hAnsi="Times New Roman" w:cs="宋体"/>
          <w:i w:val="0"/>
          <w:iCs w:val="0"/>
          <w:caps w:val="0"/>
          <w:smallCaps w:val="0"/>
          <w:color w:val="000000" w:themeColor="text1"/>
          <w:lang w:val="en-US" w:eastAsia="zh-CN"/>
          <w14:textFill>
            <w14:solidFill>
              <w14:schemeClr w14:val="tx1"/>
            </w14:solidFill>
          </w14:textFill>
        </w:rPr>
        <w:t xml:space="preserve"> </w:t>
      </w:r>
      <w:r>
        <w:rPr>
          <w:rFonts w:hint="eastAsia" w:ascii="Times New Roman" w:hAnsi="Times New Roman" w:cs="宋体"/>
          <w:i w:val="0"/>
          <w:iCs w:val="0"/>
          <w:caps w:val="0"/>
          <w:smallCaps w:val="0"/>
          <w:color w:val="000000" w:themeColor="text1"/>
          <w:sz w:val="21"/>
          <w:szCs w:val="21"/>
          <w14:textFill>
            <w14:solidFill>
              <w14:schemeClr w14:val="tx1"/>
            </w14:solidFill>
          </w14:textFill>
        </w:rPr>
        <w:t>射频传导发射测试互连电缆极限曲线</w:t>
      </w:r>
      <w:bookmarkEnd w:id="537"/>
      <w:bookmarkEnd w:id="538"/>
      <w:bookmarkEnd w:id="539"/>
    </w:p>
    <w:p>
      <w:pPr>
        <w:rPr>
          <w:rFonts w:hint="default" w:ascii="Times New Roman" w:hAnsi="Times New Roman" w:cs="宋体"/>
          <w:caps w:val="0"/>
          <w:smallCaps w:val="0"/>
          <w:lang w:val="en-US" w:eastAsia="zh-CN"/>
        </w:rPr>
      </w:pPr>
      <w:r>
        <w:rPr>
          <w:rFonts w:ascii="Times New Roman" w:hAnsi="Times New Roman" w:cs="宋体"/>
          <w:caps w:val="0"/>
          <w:smallCaps w:val="0"/>
          <w:color w:val="000000" w:themeColor="text1"/>
          <w:szCs w:val="21"/>
          <w14:textFill>
            <w14:solidFill>
              <w14:schemeClr w14:val="tx1"/>
            </w14:solidFill>
          </w14:textFill>
        </w:rPr>
        <w:drawing>
          <wp:inline distT="0" distB="0" distL="0" distR="0">
            <wp:extent cx="5669280" cy="3181350"/>
            <wp:effectExtent l="0" t="0" r="0" b="3810"/>
            <wp:docPr id="2795" name="图片 2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5" name="图片 2795"/>
                    <pic:cNvPicPr>
                      <a:picLocks noChangeAspect="1" noChangeArrowheads="1"/>
                    </pic:cNvPicPr>
                  </pic:nvPicPr>
                  <pic:blipFill>
                    <a:blip r:embed="rId70"/>
                    <a:srcRect/>
                    <a:stretch>
                      <a:fillRect/>
                    </a:stretch>
                  </pic:blipFill>
                  <pic:spPr>
                    <a:xfrm>
                      <a:off x="0" y="0"/>
                      <a:ext cx="5669280" cy="3181350"/>
                    </a:xfrm>
                    <a:prstGeom prst="rect">
                      <a:avLst/>
                    </a:prstGeom>
                    <a:noFill/>
                    <a:ln w="9525">
                      <a:noFill/>
                      <a:miter lim="800000"/>
                      <a:headEnd/>
                      <a:tailEnd/>
                    </a:ln>
                  </pic:spPr>
                </pic:pic>
              </a:graphicData>
            </a:graphic>
          </wp:inline>
        </w:drawing>
      </w:r>
    </w:p>
    <w:p>
      <w:pPr>
        <w:pStyle w:val="11"/>
        <w:jc w:val="center"/>
        <w:rPr>
          <w:rFonts w:hint="eastAsia" w:ascii="Times New Roman" w:hAnsi="Times New Roman" w:cs="宋体"/>
          <w:i w:val="0"/>
          <w:iCs w:val="0"/>
          <w:caps w:val="0"/>
          <w:smallCaps w:val="0"/>
          <w:color w:val="000000" w:themeColor="text1"/>
          <w:sz w:val="21"/>
          <w:szCs w:val="21"/>
          <w14:textFill>
            <w14:solidFill>
              <w14:schemeClr w14:val="tx1"/>
            </w14:solidFill>
          </w14:textFill>
        </w:rPr>
      </w:pPr>
      <w:r>
        <w:rPr>
          <w:rFonts w:hint="default" w:ascii="Times New Roman" w:hAnsi="Times New Roman" w:cs="宋体"/>
          <w:i w:val="0"/>
          <w:iCs w:val="0"/>
          <w:caps w:val="0"/>
          <w:smallCaps w:val="0"/>
          <w:color w:val="000000" w:themeColor="text1"/>
          <w14:textFill>
            <w14:solidFill>
              <w14:schemeClr w14:val="tx1"/>
            </w14:solidFill>
          </w14:textFill>
        </w:rPr>
        <w:t xml:space="preserve">图 </w:t>
      </w:r>
      <w:r>
        <w:rPr>
          <w:rFonts w:hint="default" w:ascii="Times New Roman" w:hAnsi="Times New Roman" w:cs="宋体"/>
          <w:i w:val="0"/>
          <w:iCs w:val="0"/>
          <w:caps w:val="0"/>
          <w:smallCaps w:val="0"/>
          <w:color w:val="000000" w:themeColor="text1"/>
          <w14:textFill>
            <w14:solidFill>
              <w14:schemeClr w14:val="tx1"/>
            </w14:solidFill>
          </w14:textFill>
        </w:rPr>
        <w:fldChar w:fldCharType="begin"/>
      </w:r>
      <w:r>
        <w:rPr>
          <w:rFonts w:hint="default"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19</w:t>
      </w:r>
      <w:r>
        <w:rPr>
          <w:rFonts w:hint="default"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eastAsia="zh-CN"/>
          <w14:textFill>
            <w14:solidFill>
              <w14:schemeClr w14:val="tx1"/>
            </w14:solidFill>
          </w14:textFill>
        </w:rPr>
        <w:t>-</w:t>
      </w:r>
      <w:r>
        <w:rPr>
          <w:rFonts w:hint="default" w:ascii="Times New Roman" w:hAnsi="Times New Roman" w:cs="宋体"/>
          <w:i w:val="0"/>
          <w:iCs w:val="0"/>
          <w:caps w:val="0"/>
          <w:smallCaps w:val="0"/>
          <w:color w:val="000000" w:themeColor="text1"/>
          <w14:textFill>
            <w14:solidFill>
              <w14:schemeClr w14:val="tx1"/>
            </w14:solidFill>
          </w14:textFill>
        </w:rPr>
        <w:fldChar w:fldCharType="begin"/>
      </w:r>
      <w:r>
        <w:rPr>
          <w:rFonts w:hint="default" w:ascii="Times New Roman" w:hAnsi="Times New Roman" w:cs="宋体"/>
          <w:i w:val="0"/>
          <w:iCs w:val="0"/>
          <w:caps w:val="0"/>
          <w:smallCaps w:val="0"/>
          <w:color w:val="000000" w:themeColor="text1"/>
          <w14:textFill>
            <w14:solidFill>
              <w14:schemeClr w14:val="tx1"/>
            </w14:solidFill>
          </w14:textFill>
        </w:rPr>
        <w:instrText xml:space="preserve"> SEQ 图 \* ARABIC \s 1 </w:instrText>
      </w:r>
      <w:r>
        <w:rPr>
          <w:rFonts w:hint="default"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3</w:t>
      </w:r>
      <w:r>
        <w:rPr>
          <w:rFonts w:hint="default" w:ascii="Times New Roman" w:hAnsi="Times New Roman" w:cs="宋体"/>
          <w:i w:val="0"/>
          <w:iCs w:val="0"/>
          <w:caps w:val="0"/>
          <w:smallCaps w:val="0"/>
          <w:color w:val="000000" w:themeColor="text1"/>
          <w14:textFill>
            <w14:solidFill>
              <w14:schemeClr w14:val="tx1"/>
            </w14:solidFill>
          </w14:textFill>
        </w:rPr>
        <w:fldChar w:fldCharType="end"/>
      </w:r>
      <w:bookmarkStart w:id="540" w:name="_Toc31025"/>
      <w:bookmarkStart w:id="541" w:name="_Toc17587"/>
      <w:bookmarkStart w:id="542" w:name="_Toc17910"/>
      <w:r>
        <w:rPr>
          <w:rFonts w:hint="eastAsia" w:ascii="Times New Roman" w:hAnsi="Times New Roman" w:cs="宋体"/>
          <w:i w:val="0"/>
          <w:iCs w:val="0"/>
          <w:caps w:val="0"/>
          <w:smallCaps w:val="0"/>
          <w:color w:val="000000" w:themeColor="text1"/>
          <w:lang w:val="en-US" w:eastAsia="zh-CN"/>
          <w14:textFill>
            <w14:solidFill>
              <w14:schemeClr w14:val="tx1"/>
            </w14:solidFill>
          </w14:textFill>
        </w:rPr>
        <w:t xml:space="preserve"> </w:t>
      </w:r>
      <w:r>
        <w:rPr>
          <w:rFonts w:hint="eastAsia" w:ascii="Times New Roman" w:hAnsi="Times New Roman" w:cs="宋体"/>
          <w:i w:val="0"/>
          <w:iCs w:val="0"/>
          <w:caps w:val="0"/>
          <w:smallCaps w:val="0"/>
          <w:color w:val="000000" w:themeColor="text1"/>
          <w:sz w:val="21"/>
          <w:szCs w:val="21"/>
          <w14:textFill>
            <w14:solidFill>
              <w14:schemeClr w14:val="tx1"/>
            </w14:solidFill>
          </w14:textFill>
        </w:rPr>
        <w:t>射频辐射发射测试极限曲线</w:t>
      </w:r>
      <w:bookmarkEnd w:id="540"/>
      <w:bookmarkEnd w:id="541"/>
      <w:bookmarkEnd w:id="542"/>
    </w:p>
    <w:p>
      <w:pPr>
        <w:pStyle w:val="2"/>
        <w:rPr>
          <w:rFonts w:hint="eastAsia" w:ascii="Times New Roman" w:hAnsi="Times New Roman" w:cs="宋体"/>
          <w:i w:val="0"/>
          <w:iCs w:val="0"/>
          <w:caps w:val="0"/>
          <w:smallCaps w:val="0"/>
          <w:color w:val="000000" w:themeColor="text1"/>
          <w:lang w:eastAsia="zh-CN"/>
          <w14:textFill>
            <w14:solidFill>
              <w14:schemeClr w14:val="tx1"/>
            </w14:solidFill>
          </w14:textFill>
        </w:rPr>
      </w:pPr>
      <w:bookmarkStart w:id="543" w:name="_Toc18411"/>
      <w:bookmarkStart w:id="544" w:name="_Toc28617"/>
      <w:bookmarkStart w:id="545" w:name="_Toc32384"/>
      <w:r>
        <w:rPr>
          <w:rFonts w:hint="eastAsia" w:ascii="Times New Roman" w:hAnsi="Times New Roman" w:cs="宋体"/>
          <w:i w:val="0"/>
          <w:iCs w:val="0"/>
          <w:caps w:val="0"/>
          <w:smallCaps w:val="0"/>
          <w:color w:val="000000" w:themeColor="text1"/>
          <w:lang w:val="en-US" w:eastAsia="zh-CN"/>
          <w14:textFill>
            <w14:solidFill>
              <w14:schemeClr w14:val="tx1"/>
            </w14:solidFill>
          </w14:textFill>
        </w:rPr>
        <w:t>受试/陪试设备</w:t>
      </w:r>
      <w:bookmarkEnd w:id="543"/>
      <w:bookmarkEnd w:id="544"/>
      <w:bookmarkEnd w:id="545"/>
    </w:p>
    <w:p>
      <w:pPr>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cs="宋体"/>
          <w:i w:val="0"/>
          <w:iCs w:val="0"/>
          <w:caps w:val="0"/>
          <w:smallCaps w:val="0"/>
          <w:color w:val="000000" w:themeColor="text1"/>
          <w:lang w:eastAsia="zh-CN"/>
          <w14:textFill>
            <w14:solidFill>
              <w14:schemeClr w14:val="tx1"/>
            </w14:solidFill>
          </w14:textFill>
        </w:rPr>
      </w:pPr>
      <w:r>
        <w:rPr>
          <w:rFonts w:hint="eastAsia" w:ascii="Times New Roman" w:hAnsi="Times New Roman" w:cs="宋体"/>
          <w:i w:val="0"/>
          <w:iCs w:val="0"/>
          <w:caps w:val="0"/>
          <w:smallCaps w:val="0"/>
          <w:color w:val="000000" w:themeColor="text1"/>
          <w14:textFill>
            <w14:solidFill>
              <w14:schemeClr w14:val="tx1"/>
            </w14:solidFill>
          </w14:textFill>
        </w:rPr>
        <w:t>受试设备：</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FSECU</w:t>
      </w:r>
      <w:r>
        <w:rPr>
          <w:rFonts w:hint="eastAsia" w:ascii="Times New Roman" w:hAnsi="Times New Roman" w:cs="宋体"/>
          <w:i w:val="0"/>
          <w:iCs w:val="0"/>
          <w:caps w:val="0"/>
          <w:smallCaps w:val="0"/>
          <w:color w:val="000000" w:themeColor="text1"/>
          <w14:textFill>
            <w14:solidFill>
              <w14:schemeClr w14:val="tx1"/>
            </w14:solidFill>
          </w14:textFill>
        </w:rPr>
        <w:t>，详细构型见</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6</w:t>
      </w:r>
      <w:r>
        <w:rPr>
          <w:rFonts w:hint="eastAsia" w:ascii="Times New Roman" w:hAnsi="Times New Roman" w:cs="宋体"/>
          <w:i w:val="0"/>
          <w:iCs w:val="0"/>
          <w:caps w:val="0"/>
          <w:smallCaps w:val="0"/>
          <w:color w:val="000000" w:themeColor="text1"/>
          <w14:textFill>
            <w14:solidFill>
              <w14:schemeClr w14:val="tx1"/>
            </w14:solidFill>
          </w14:textFill>
        </w:rPr>
        <w:t>.1</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节</w:t>
      </w:r>
      <w:r>
        <w:rPr>
          <w:rFonts w:hint="eastAsia" w:ascii="Times New Roman" w:hAnsi="Times New Roman" w:cs="宋体"/>
          <w:i w:val="0"/>
          <w:iCs w:val="0"/>
          <w:caps w:val="0"/>
          <w:smallCaps w:val="0"/>
          <w:color w:val="000000" w:themeColor="text1"/>
          <w14:textFill>
            <w14:solidFill>
              <w14:schemeClr w14:val="tx1"/>
            </w14:solidFill>
          </w14:textFill>
        </w:rPr>
        <w:t>受试设备构型状态</w:t>
      </w:r>
      <w:r>
        <w:rPr>
          <w:rFonts w:hint="eastAsia" w:ascii="Times New Roman" w:hAnsi="Times New Roman" w:cs="宋体"/>
          <w:i w:val="0"/>
          <w:iCs w:val="0"/>
          <w:caps w:val="0"/>
          <w:smallCaps w:val="0"/>
          <w:color w:val="000000" w:themeColor="text1"/>
          <w:lang w:eastAsia="zh-CN"/>
          <w14:textFill>
            <w14:solidFill>
              <w14:schemeClr w14:val="tx1"/>
            </w14:solidFill>
          </w14:textFill>
        </w:rPr>
        <w:t>；</w:t>
      </w:r>
    </w:p>
    <w:p>
      <w:pPr>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cs="宋体"/>
          <w:i w:val="0"/>
          <w:iCs w:val="0"/>
          <w:caps w:val="0"/>
          <w:smallCaps w:val="0"/>
          <w:color w:val="000000" w:themeColor="text1"/>
          <w:lang w:val="en-US" w:eastAsia="zh-CN"/>
          <w14:textFill>
            <w14:solidFill>
              <w14:schemeClr w14:val="tx1"/>
            </w14:solidFill>
          </w14:textFill>
        </w:rPr>
      </w:pPr>
      <w:r>
        <w:rPr>
          <w:rFonts w:hint="eastAsia" w:ascii="Times New Roman" w:hAnsi="Times New Roman" w:cs="宋体"/>
          <w:i w:val="0"/>
          <w:iCs w:val="0"/>
          <w:caps w:val="0"/>
          <w:smallCaps w:val="0"/>
          <w:color w:val="000000" w:themeColor="text1"/>
          <w14:textFill>
            <w14:solidFill>
              <w14:schemeClr w14:val="tx1"/>
            </w14:solidFill>
          </w14:textFill>
        </w:rPr>
        <w:t>陪试设备：</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详见6.5节；</w:t>
      </w:r>
    </w:p>
    <w:p>
      <w:pPr>
        <w:keepNext w:val="0"/>
        <w:keepLines w:val="0"/>
        <w:pageBreakBefore w:val="0"/>
        <w:widowControl w:val="0"/>
        <w:numPr>
          <w:ilvl w:val="0"/>
          <w:numId w:val="0"/>
        </w:numPr>
        <w:kinsoku/>
        <w:wordWrap/>
        <w:overflowPunct/>
        <w:topLinePunct w:val="0"/>
        <w:autoSpaceDE/>
        <w:autoSpaceDN/>
        <w:bidi w:val="0"/>
        <w:adjustRightInd/>
        <w:snapToGrid/>
        <w:ind w:leftChars="0" w:firstLine="480" w:firstLineChars="200"/>
        <w:textAlignment w:val="auto"/>
        <w:outlineLvl w:val="9"/>
        <w:rPr>
          <w:rFonts w:hint="default" w:ascii="Times New Roman" w:hAnsi="Times New Roman" w:eastAsia="宋体" w:cs="宋体"/>
          <w:bCs w:val="0"/>
          <w:i w:val="0"/>
          <w:iCs w:val="0"/>
          <w:caps w:val="0"/>
          <w:smallCaps w:val="0"/>
          <w:color w:val="000000" w:themeColor="text1"/>
          <w:kern w:val="2"/>
          <w:sz w:val="24"/>
          <w:szCs w:val="24"/>
          <w:lang w:val="en-US" w:eastAsia="zh-CN" w:bidi="ar-SA"/>
          <w14:textFill>
            <w14:solidFill>
              <w14:schemeClr w14:val="tx1"/>
            </w14:solidFill>
          </w14:textFill>
        </w:rPr>
      </w:pPr>
      <w:bookmarkStart w:id="546" w:name="_Toc775"/>
      <w:r>
        <w:rPr>
          <w:rFonts w:hint="eastAsia" w:ascii="Times New Roman" w:hAnsi="Times New Roman" w:eastAsia="宋体" w:cs="宋体"/>
          <w:bCs w:val="0"/>
          <w:i w:val="0"/>
          <w:iCs w:val="0"/>
          <w:caps w:val="0"/>
          <w:smallCaps w:val="0"/>
          <w:color w:val="000000" w:themeColor="text1"/>
          <w:kern w:val="2"/>
          <w:sz w:val="24"/>
          <w:szCs w:val="24"/>
          <w:lang w:val="en-US" w:eastAsia="zh-CN" w:bidi="ar-SA"/>
          <w14:textFill>
            <w14:solidFill>
              <w14:schemeClr w14:val="tx1"/>
            </w14:solidFill>
          </w14:textFill>
        </w:rPr>
        <w:t>工作状态：工作状态1、工作状态2；详见6.4节。</w:t>
      </w:r>
    </w:p>
    <w:p>
      <w:pPr>
        <w:pStyle w:val="2"/>
        <w:rPr>
          <w:rFonts w:hint="default" w:ascii="Times New Roman" w:hAnsi="Times New Roman" w:cs="宋体"/>
          <w:i w:val="0"/>
          <w:iCs w:val="0"/>
          <w:caps w:val="0"/>
          <w:smallCaps w:val="0"/>
          <w:color w:val="000000" w:themeColor="text1"/>
          <w:lang w:val="en-US" w:eastAsia="zh-CN"/>
          <w14:textFill>
            <w14:solidFill>
              <w14:schemeClr w14:val="tx1"/>
            </w14:solidFill>
          </w14:textFill>
        </w:rPr>
      </w:pPr>
      <w:bookmarkStart w:id="547" w:name="_Toc66"/>
      <w:bookmarkStart w:id="548" w:name="_Toc11934"/>
      <w:r>
        <w:rPr>
          <w:rFonts w:hint="eastAsia" w:ascii="Times New Roman" w:hAnsi="Times New Roman" w:cs="宋体"/>
          <w:i w:val="0"/>
          <w:iCs w:val="0"/>
          <w:caps w:val="0"/>
          <w:smallCaps w:val="0"/>
          <w:color w:val="000000" w:themeColor="text1"/>
          <w:lang w:val="en-US" w:eastAsia="zh-CN"/>
          <w14:textFill>
            <w14:solidFill>
              <w14:schemeClr w14:val="tx1"/>
            </w14:solidFill>
          </w14:textFill>
        </w:rPr>
        <w:t>试验设备、测试设备及要求</w:t>
      </w:r>
      <w:bookmarkEnd w:id="546"/>
      <w:bookmarkEnd w:id="547"/>
      <w:bookmarkEnd w:id="548"/>
    </w:p>
    <w:p>
      <w:pPr>
        <w:pStyle w:val="11"/>
        <w:ind w:left="0" w:leftChars="0" w:firstLine="0" w:firstLineChars="0"/>
        <w:rPr>
          <w:rFonts w:hint="eastAsia" w:ascii="Times New Roman" w:hAnsi="Times New Roman" w:cs="宋体"/>
          <w:i w:val="0"/>
          <w:iCs w:val="0"/>
          <w:caps w:val="0"/>
          <w:smallCaps w:val="0"/>
          <w:color w:val="000000" w:themeColor="text1"/>
          <w:lang w:val="en-US" w:eastAsia="zh-CN"/>
          <w14:textFill>
            <w14:solidFill>
              <w14:schemeClr w14:val="tx1"/>
            </w14:solidFill>
          </w14:textFill>
        </w:rPr>
      </w:pPr>
      <w:r>
        <w:rPr>
          <w:rFonts w:ascii="Times New Roman" w:hAnsi="Times New Roman" w:cs="宋体"/>
          <w:i w:val="0"/>
          <w:iCs w:val="0"/>
          <w:caps w:val="0"/>
          <w:smallCaps w:val="0"/>
          <w:color w:val="000000" w:themeColor="text1"/>
          <w14:textFill>
            <w14:solidFill>
              <w14:schemeClr w14:val="tx1"/>
            </w14:solidFill>
          </w14:textFill>
        </w:rPr>
        <w:t xml:space="preserve">表 </w:t>
      </w:r>
      <w:r>
        <w:rPr>
          <w:rFonts w:ascii="Times New Roman" w:hAnsi="Times New Roman" w:cs="宋体"/>
          <w:i w:val="0"/>
          <w:iCs w:val="0"/>
          <w:caps w:val="0"/>
          <w:smallCaps w:val="0"/>
          <w:color w:val="000000" w:themeColor="text1"/>
          <w14:textFill>
            <w14:solidFill>
              <w14:schemeClr w14:val="tx1"/>
            </w14:solidFill>
          </w14:textFill>
        </w:rPr>
        <w:fldChar w:fldCharType="begin"/>
      </w:r>
      <w:r>
        <w:rPr>
          <w:rFonts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ascii="Times New Roman" w:hAnsi="Times New Roman" w:cs="宋体"/>
          <w:i w:val="0"/>
          <w:iCs w:val="0"/>
          <w:caps w:val="0"/>
          <w:smallCaps w:val="0"/>
          <w:color w:val="000000" w:themeColor="text1"/>
          <w14:textFill>
            <w14:solidFill>
              <w14:schemeClr w14:val="tx1"/>
            </w14:solidFill>
          </w14:textFill>
        </w:rPr>
        <w:fldChar w:fldCharType="separate"/>
      </w:r>
      <w:r>
        <w:rPr>
          <w:rFonts w:ascii="Times New Roman" w:hAnsi="Times New Roman" w:cs="宋体"/>
          <w:i w:val="0"/>
          <w:iCs w:val="0"/>
          <w:caps w:val="0"/>
          <w:smallCaps w:val="0"/>
          <w:color w:val="000000" w:themeColor="text1"/>
          <w14:textFill>
            <w14:solidFill>
              <w14:schemeClr w14:val="tx1"/>
            </w14:solidFill>
          </w14:textFill>
        </w:rPr>
        <w:t>19</w:t>
      </w:r>
      <w:r>
        <w:rPr>
          <w:rFonts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eastAsia="zh-CN"/>
          <w14:textFill>
            <w14:solidFill>
              <w14:schemeClr w14:val="tx1"/>
            </w14:solidFill>
          </w14:textFill>
        </w:rPr>
        <w:t>-</w:t>
      </w:r>
      <w:r>
        <w:rPr>
          <w:rFonts w:ascii="Times New Roman" w:hAnsi="Times New Roman" w:cs="宋体"/>
          <w:i w:val="0"/>
          <w:iCs w:val="0"/>
          <w:caps w:val="0"/>
          <w:smallCaps w:val="0"/>
          <w:color w:val="000000" w:themeColor="text1"/>
          <w14:textFill>
            <w14:solidFill>
              <w14:schemeClr w14:val="tx1"/>
            </w14:solidFill>
          </w14:textFill>
        </w:rPr>
        <w:fldChar w:fldCharType="begin"/>
      </w:r>
      <w:r>
        <w:rPr>
          <w:rFonts w:ascii="Times New Roman" w:hAnsi="Times New Roman" w:cs="宋体"/>
          <w:i w:val="0"/>
          <w:iCs w:val="0"/>
          <w:caps w:val="0"/>
          <w:smallCaps w:val="0"/>
          <w:color w:val="000000" w:themeColor="text1"/>
          <w14:textFill>
            <w14:solidFill>
              <w14:schemeClr w14:val="tx1"/>
            </w14:solidFill>
          </w14:textFill>
        </w:rPr>
        <w:instrText xml:space="preserve"> SEQ 表 \* ARABIC \s 1 </w:instrText>
      </w:r>
      <w:r>
        <w:rPr>
          <w:rFonts w:ascii="Times New Roman" w:hAnsi="Times New Roman" w:cs="宋体"/>
          <w:i w:val="0"/>
          <w:iCs w:val="0"/>
          <w:caps w:val="0"/>
          <w:smallCaps w:val="0"/>
          <w:color w:val="000000" w:themeColor="text1"/>
          <w14:textFill>
            <w14:solidFill>
              <w14:schemeClr w14:val="tx1"/>
            </w14:solidFill>
          </w14:textFill>
        </w:rPr>
        <w:fldChar w:fldCharType="separate"/>
      </w:r>
      <w:r>
        <w:rPr>
          <w:rFonts w:ascii="Times New Roman" w:hAnsi="Times New Roman" w:cs="宋体"/>
          <w:i w:val="0"/>
          <w:iCs w:val="0"/>
          <w:caps w:val="0"/>
          <w:smallCaps w:val="0"/>
          <w:color w:val="000000" w:themeColor="text1"/>
          <w14:textFill>
            <w14:solidFill>
              <w14:schemeClr w14:val="tx1"/>
            </w14:solidFill>
          </w14:textFill>
        </w:rPr>
        <w:t>1</w:t>
      </w:r>
      <w:r>
        <w:rPr>
          <w:rFonts w:ascii="Times New Roman" w:hAnsi="Times New Roman" w:cs="宋体"/>
          <w:i w:val="0"/>
          <w:iCs w:val="0"/>
          <w:caps w:val="0"/>
          <w:smallCaps w:val="0"/>
          <w:color w:val="000000" w:themeColor="text1"/>
          <w14:textFill>
            <w14:solidFill>
              <w14:schemeClr w14:val="tx1"/>
            </w14:solidFill>
          </w14:textFill>
        </w:rPr>
        <w:fldChar w:fldCharType="end"/>
      </w:r>
      <w:bookmarkStart w:id="549" w:name="_Toc15203"/>
      <w:bookmarkStart w:id="550" w:name="_Toc20741"/>
      <w:bookmarkStart w:id="551" w:name="_Toc23223"/>
      <w:r>
        <w:rPr>
          <w:rFonts w:hint="eastAsia" w:ascii="Times New Roman" w:hAnsi="Times New Roman" w:cs="宋体"/>
          <w:i w:val="0"/>
          <w:iCs w:val="0"/>
          <w:caps w:val="0"/>
          <w:smallCaps w:val="0"/>
          <w:color w:val="000000" w:themeColor="text1"/>
          <w:lang w:val="en-US" w:eastAsia="zh-CN"/>
          <w14:textFill>
            <w14:solidFill>
              <w14:schemeClr w14:val="tx1"/>
            </w14:solidFill>
          </w14:textFill>
        </w:rPr>
        <w:t xml:space="preserve"> 设备信息表</w:t>
      </w:r>
      <w:bookmarkEnd w:id="549"/>
      <w:bookmarkEnd w:id="550"/>
      <w:bookmarkEnd w:id="551"/>
    </w:p>
    <w:tbl>
      <w:tblPr>
        <w:tblStyle w:val="31"/>
        <w:tblW w:w="4904" w:type="pct"/>
        <w:tblInd w:w="0" w:type="dxa"/>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Layout w:type="autofit"/>
        <w:tblCellMar>
          <w:top w:w="0" w:type="dxa"/>
          <w:left w:w="108" w:type="dxa"/>
          <w:bottom w:w="0" w:type="dxa"/>
          <w:right w:w="108" w:type="dxa"/>
        </w:tblCellMar>
      </w:tblPr>
      <w:tblGrid>
        <w:gridCol w:w="748"/>
        <w:gridCol w:w="1085"/>
        <w:gridCol w:w="1667"/>
        <w:gridCol w:w="2190"/>
        <w:gridCol w:w="2046"/>
        <w:gridCol w:w="1372"/>
      </w:tblGrid>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PrEx>
        <w:trPr>
          <w:tblHeader/>
        </w:trPr>
        <w:tc>
          <w:tcPr>
            <w:tcW w:w="411" w:type="pct"/>
            <w:tcBorders>
              <w:top w:val="single" w:color="auto" w:sz="12" w:space="0"/>
              <w:bottom w:val="single" w:color="auto" w:sz="12"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b/>
                <w:bCs/>
                <w:i w:val="0"/>
                <w:iCs w:val="0"/>
                <w:caps w:val="0"/>
                <w:smallCaps w:val="0"/>
                <w:color w:val="000000" w:themeColor="text1"/>
                <w:sz w:val="21"/>
                <w:szCs w:val="21"/>
                <w:highlight w:val="none"/>
                <w14:textFill>
                  <w14:solidFill>
                    <w14:schemeClr w14:val="tx1"/>
                  </w14:solidFill>
                </w14:textFill>
              </w:rPr>
            </w:pPr>
            <w:r>
              <w:rPr>
                <w:rFonts w:hint="default" w:ascii="Times New Roman" w:hAnsi="Times New Roman" w:eastAsia="宋体" w:cs="宋体"/>
                <w:b/>
                <w:bCs/>
                <w:i w:val="0"/>
                <w:iCs w:val="0"/>
                <w:caps w:val="0"/>
                <w:smallCaps w:val="0"/>
                <w:color w:val="000000" w:themeColor="text1"/>
                <w:sz w:val="21"/>
                <w:szCs w:val="21"/>
                <w:highlight w:val="none"/>
                <w14:textFill>
                  <w14:solidFill>
                    <w14:schemeClr w14:val="tx1"/>
                  </w14:solidFill>
                </w14:textFill>
              </w:rPr>
              <w:t>序号</w:t>
            </w:r>
          </w:p>
        </w:tc>
        <w:tc>
          <w:tcPr>
            <w:tcW w:w="596"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b/>
                <w:bCs/>
                <w:i w:val="0"/>
                <w:iCs w:val="0"/>
                <w:caps w:val="0"/>
                <w:smallCaps w:val="0"/>
                <w:color w:val="000000" w:themeColor="text1"/>
                <w:sz w:val="21"/>
                <w:szCs w:val="21"/>
                <w:highlight w:val="none"/>
                <w14:textFill>
                  <w14:solidFill>
                    <w14:schemeClr w14:val="tx1"/>
                  </w14:solidFill>
                </w14:textFill>
              </w:rPr>
            </w:pPr>
            <w:r>
              <w:rPr>
                <w:rFonts w:hint="default" w:ascii="Times New Roman" w:hAnsi="Times New Roman" w:eastAsia="宋体" w:cs="宋体"/>
                <w:b/>
                <w:bCs/>
                <w:i w:val="0"/>
                <w:iCs w:val="0"/>
                <w:caps w:val="0"/>
                <w:smallCaps w:val="0"/>
                <w:color w:val="000000" w:themeColor="text1"/>
                <w:sz w:val="21"/>
                <w:szCs w:val="21"/>
                <w:highlight w:val="none"/>
                <w14:textFill>
                  <w14:solidFill>
                    <w14:schemeClr w14:val="tx1"/>
                  </w14:solidFill>
                </w14:textFill>
              </w:rPr>
              <w:t>设备名称</w:t>
            </w:r>
          </w:p>
        </w:tc>
        <w:tc>
          <w:tcPr>
            <w:tcW w:w="915"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b/>
                <w:bCs/>
                <w:i w:val="0"/>
                <w:iCs w:val="0"/>
                <w:caps w:val="0"/>
                <w:smallCaps w:val="0"/>
                <w:color w:val="000000" w:themeColor="text1"/>
                <w:sz w:val="21"/>
                <w:szCs w:val="21"/>
                <w:highlight w:val="none"/>
                <w14:textFill>
                  <w14:solidFill>
                    <w14:schemeClr w14:val="tx1"/>
                  </w14:solidFill>
                </w14:textFill>
              </w:rPr>
            </w:pPr>
            <w:r>
              <w:rPr>
                <w:rFonts w:hint="default" w:ascii="Times New Roman" w:hAnsi="Times New Roman" w:eastAsia="宋体" w:cs="宋体"/>
                <w:b/>
                <w:bCs/>
                <w:i w:val="0"/>
                <w:iCs w:val="0"/>
                <w:caps w:val="0"/>
                <w:smallCaps w:val="0"/>
                <w:color w:val="000000" w:themeColor="text1"/>
                <w:sz w:val="21"/>
                <w:szCs w:val="21"/>
                <w:highlight w:val="none"/>
                <w14:textFill>
                  <w14:solidFill>
                    <w14:schemeClr w14:val="tx1"/>
                  </w14:solidFill>
                </w14:textFill>
              </w:rPr>
              <w:t>用途</w:t>
            </w:r>
          </w:p>
        </w:tc>
        <w:tc>
          <w:tcPr>
            <w:tcW w:w="1202"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b/>
                <w:bCs/>
                <w:i w:val="0"/>
                <w:iCs w:val="0"/>
                <w:caps w:val="0"/>
                <w:smallCaps w:val="0"/>
                <w:color w:val="000000" w:themeColor="text1"/>
                <w:sz w:val="21"/>
                <w:szCs w:val="21"/>
                <w:highlight w:val="none"/>
                <w14:textFill>
                  <w14:solidFill>
                    <w14:schemeClr w14:val="tx1"/>
                  </w14:solidFill>
                </w14:textFill>
              </w:rPr>
            </w:pPr>
            <w:r>
              <w:rPr>
                <w:rFonts w:hint="default" w:ascii="Times New Roman" w:hAnsi="Times New Roman" w:eastAsia="宋体" w:cs="宋体"/>
                <w:b/>
                <w:bCs/>
                <w:i w:val="0"/>
                <w:iCs w:val="0"/>
                <w:caps w:val="0"/>
                <w:smallCaps w:val="0"/>
                <w:color w:val="000000" w:themeColor="text1"/>
                <w:sz w:val="21"/>
                <w:szCs w:val="21"/>
                <w:highlight w:val="none"/>
                <w14:textFill>
                  <w14:solidFill>
                    <w14:schemeClr w14:val="tx1"/>
                  </w14:solidFill>
                </w14:textFill>
              </w:rPr>
              <w:t>设备型号</w:t>
            </w:r>
          </w:p>
        </w:tc>
        <w:tc>
          <w:tcPr>
            <w:tcW w:w="1123"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b/>
                <w:bCs/>
                <w:i w:val="0"/>
                <w:iCs w:val="0"/>
                <w:caps w:val="0"/>
                <w:smallCaps w:val="0"/>
                <w:color w:val="000000" w:themeColor="text1"/>
                <w:sz w:val="21"/>
                <w:szCs w:val="21"/>
                <w:highlight w:val="none"/>
                <w14:textFill>
                  <w14:solidFill>
                    <w14:schemeClr w14:val="tx1"/>
                  </w14:solidFill>
                </w14:textFill>
              </w:rPr>
            </w:pPr>
            <w:r>
              <w:rPr>
                <w:rFonts w:hint="default" w:ascii="Times New Roman" w:hAnsi="Times New Roman" w:eastAsia="宋体" w:cs="宋体"/>
                <w:b/>
                <w:bCs/>
                <w:i w:val="0"/>
                <w:iCs w:val="0"/>
                <w:caps w:val="0"/>
                <w:smallCaps w:val="0"/>
                <w:color w:val="000000" w:themeColor="text1"/>
                <w:sz w:val="21"/>
                <w:szCs w:val="21"/>
                <w:highlight w:val="none"/>
                <w14:textFill>
                  <w14:solidFill>
                    <w14:schemeClr w14:val="tx1"/>
                  </w14:solidFill>
                </w14:textFill>
              </w:rPr>
              <w:t>技术要求/精度</w:t>
            </w:r>
          </w:p>
        </w:tc>
        <w:tc>
          <w:tcPr>
            <w:tcW w:w="752" w:type="pct"/>
            <w:tcBorders>
              <w:top w:val="single" w:color="auto" w:sz="12" w:space="0"/>
              <w:left w:val="single" w:color="auto" w:sz="6" w:space="0"/>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b/>
                <w:bCs/>
                <w:i w:val="0"/>
                <w:iCs w:val="0"/>
                <w:caps w:val="0"/>
                <w:smallCaps w:val="0"/>
                <w:color w:val="000000" w:themeColor="text1"/>
                <w:sz w:val="21"/>
                <w:szCs w:val="21"/>
                <w:highlight w:val="none"/>
                <w14:textFill>
                  <w14:solidFill>
                    <w14:schemeClr w14:val="tx1"/>
                  </w14:solidFill>
                </w14:textFill>
              </w:rPr>
            </w:pPr>
            <w:r>
              <w:rPr>
                <w:rFonts w:hint="default" w:ascii="Times New Roman" w:hAnsi="Times New Roman" w:eastAsia="宋体" w:cs="宋体"/>
                <w:b/>
                <w:bCs/>
                <w:i w:val="0"/>
                <w:iCs w:val="0"/>
                <w:caps w:val="0"/>
                <w:smallCaps w:val="0"/>
                <w:color w:val="000000" w:themeColor="text1"/>
                <w:sz w:val="21"/>
                <w:szCs w:val="21"/>
                <w:highlight w:val="none"/>
                <w14:textFill>
                  <w14:solidFill>
                    <w14:schemeClr w14:val="tx1"/>
                  </w14:solidFill>
                </w14:textFill>
              </w:rPr>
              <w:t>校验方式</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PrEx>
        <w:tc>
          <w:tcPr>
            <w:tcW w:w="411" w:type="pct"/>
            <w:vAlign w:val="center"/>
          </w:tcPr>
          <w:p>
            <w:pPr>
              <w:pStyle w:val="113"/>
              <w:keepNext w:val="0"/>
              <w:keepLines w:val="0"/>
              <w:pageBreakBefore w:val="0"/>
              <w:widowControl w:val="0"/>
              <w:numPr>
                <w:ilvl w:val="0"/>
                <w:numId w:val="36"/>
              </w:numPr>
              <w:kinsoku/>
              <w:wordWrap/>
              <w:overflowPunct/>
              <w:topLinePunct w:val="0"/>
              <w:autoSpaceDE w:val="0"/>
              <w:autoSpaceDN w:val="0"/>
              <w:bidi w:val="0"/>
              <w:adjustRightInd/>
              <w:snapToGrid/>
              <w:spacing w:line="240" w:lineRule="auto"/>
              <w:ind w:left="0" w:leftChars="0" w:firstLine="0" w:firstLineChars="0"/>
              <w:textAlignment w:val="auto"/>
              <w:rPr>
                <w:rFonts w:hint="default" w:ascii="Times New Roman" w:hAnsi="Times New Roman" w:eastAsia="宋体" w:cs="宋体"/>
                <w:i w:val="0"/>
                <w:iCs w:val="0"/>
                <w:caps w:val="0"/>
                <w:smallCaps w:val="0"/>
                <w:color w:val="000000" w:themeColor="text1"/>
                <w:kern w:val="28"/>
                <w:sz w:val="21"/>
                <w:szCs w:val="21"/>
                <w:highlight w:val="none"/>
                <w:lang w:val="en-US" w:eastAsia="zh-CN" w:bidi="ar-SA"/>
                <w14:textFill>
                  <w14:solidFill>
                    <w14:schemeClr w14:val="tx1"/>
                  </w14:solidFill>
                </w14:textFill>
              </w:rPr>
            </w:pPr>
          </w:p>
        </w:tc>
        <w:tc>
          <w:tcPr>
            <w:tcW w:w="596" w:type="pct"/>
            <w:vAlign w:val="center"/>
          </w:tcPr>
          <w:p>
            <w:pPr>
              <w:keepNext w:val="0"/>
              <w:keepLines w:val="0"/>
              <w:pageBreakBefore w:val="0"/>
              <w:widowControl w:val="0"/>
              <w:kinsoku/>
              <w:wordWrap/>
              <w:overflowPunct/>
              <w:topLinePunct w:val="0"/>
              <w:bidi w:val="0"/>
              <w:adjustRightInd w:val="0"/>
              <w:snapToGrid/>
              <w:spacing w:line="240" w:lineRule="auto"/>
              <w:ind w:firstLine="0" w:firstLineChars="0"/>
              <w:jc w:val="center"/>
              <w:textAlignment w:val="baseline"/>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pPr>
            <w:r>
              <w:rPr>
                <w:rFonts w:hint="eastAsia" w:ascii="Times New Roman" w:hAnsi="Times New Roman" w:cs="宋体"/>
                <w:i w:val="0"/>
                <w:iCs w:val="0"/>
                <w:caps w:val="0"/>
                <w:smallCaps w:val="0"/>
                <w:color w:val="auto"/>
                <w:sz w:val="21"/>
                <w:szCs w:val="21"/>
                <w:highlight w:val="none"/>
                <w:lang w:val="en-US" w:eastAsia="zh-CN"/>
              </w:rPr>
              <w:t>试验台</w:t>
            </w:r>
          </w:p>
        </w:tc>
        <w:tc>
          <w:tcPr>
            <w:tcW w:w="915" w:type="pct"/>
            <w:vAlign w:val="center"/>
          </w:tcPr>
          <w:p>
            <w:pPr>
              <w:keepNext w:val="0"/>
              <w:keepLines w:val="0"/>
              <w:pageBreakBefore w:val="0"/>
              <w:widowControl w:val="0"/>
              <w:kinsoku/>
              <w:wordWrap/>
              <w:overflowPunct/>
              <w:topLinePunct w:val="0"/>
              <w:bidi w:val="0"/>
              <w:adjustRightInd w:val="0"/>
              <w:snapToGrid/>
              <w:spacing w:line="240" w:lineRule="auto"/>
              <w:ind w:firstLine="0" w:firstLineChars="0"/>
              <w:jc w:val="center"/>
              <w:textAlignment w:val="baseline"/>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pPr>
            <w:r>
              <w:rPr>
                <w:rFonts w:hint="default" w:ascii="Times New Roman" w:hAnsi="Times New Roman" w:eastAsia="宋体" w:cs="宋体"/>
                <w:i w:val="0"/>
                <w:iCs w:val="0"/>
                <w:caps w:val="0"/>
                <w:smallCaps w:val="0"/>
                <w:color w:val="auto"/>
                <w:kern w:val="28"/>
                <w:sz w:val="21"/>
                <w:szCs w:val="21"/>
                <w:highlight w:val="none"/>
                <w:vertAlign w:val="baseline"/>
                <w:lang w:val="en-US" w:eastAsia="zh-CN" w:bidi="ar"/>
              </w:rPr>
              <w:t>产品功能性能测试</w:t>
            </w:r>
          </w:p>
        </w:tc>
        <w:tc>
          <w:tcPr>
            <w:tcW w:w="1202" w:type="pct"/>
            <w:vAlign w:val="center"/>
          </w:tcPr>
          <w:p>
            <w:pPr>
              <w:keepNext w:val="0"/>
              <w:keepLines w:val="0"/>
              <w:pageBreakBefore w:val="0"/>
              <w:widowControl w:val="0"/>
              <w:kinsoku/>
              <w:wordWrap/>
              <w:overflowPunct/>
              <w:topLinePunct w:val="0"/>
              <w:bidi w:val="0"/>
              <w:adjustRightInd w:val="0"/>
              <w:snapToGrid/>
              <w:spacing w:line="240" w:lineRule="auto"/>
              <w:ind w:firstLine="0" w:firstLineChars="0"/>
              <w:jc w:val="center"/>
              <w:textAlignment w:val="baseline"/>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pPr>
            <w:r>
              <w:rPr>
                <w:rFonts w:hint="eastAsia" w:ascii="Times New Roman" w:hAnsi="Times New Roman" w:cs="宋体" w:eastAsiaTheme="minorEastAsia"/>
                <w:i w:val="0"/>
                <w:iCs w:val="0"/>
                <w:caps w:val="0"/>
                <w:smallCaps w:val="0"/>
                <w:color w:val="auto"/>
                <w:sz w:val="21"/>
                <w:szCs w:val="21"/>
                <w:highlight w:val="none"/>
                <w:lang w:val="en-US" w:eastAsia="zh-CN"/>
              </w:rPr>
              <w:t>HS-1291</w:t>
            </w:r>
          </w:p>
        </w:tc>
        <w:tc>
          <w:tcPr>
            <w:tcW w:w="1123" w:type="pct"/>
            <w:vAlign w:val="center"/>
          </w:tcPr>
          <w:p>
            <w:pPr>
              <w:keepNext w:val="0"/>
              <w:keepLines w:val="0"/>
              <w:pageBreakBefore w:val="0"/>
              <w:widowControl w:val="0"/>
              <w:kinsoku/>
              <w:wordWrap/>
              <w:overflowPunct/>
              <w:topLinePunct w:val="0"/>
              <w:bidi w:val="0"/>
              <w:adjustRightInd w:val="0"/>
              <w:snapToGrid/>
              <w:spacing w:line="240" w:lineRule="auto"/>
              <w:ind w:firstLine="0" w:firstLineChars="0"/>
              <w:jc w:val="center"/>
              <w:textAlignment w:val="baseline"/>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pPr>
            <w:r>
              <w:rPr>
                <w:rFonts w:hint="eastAsia" w:ascii="Times New Roman" w:hAnsi="Times New Roman" w:cs="宋体"/>
                <w:i w:val="0"/>
                <w:iCs w:val="0"/>
                <w:caps w:val="0"/>
                <w:smallCaps w:val="0"/>
                <w:color w:val="auto"/>
                <w:sz w:val="21"/>
                <w:szCs w:val="21"/>
                <w:highlight w:val="none"/>
                <w:lang w:val="en-US" w:eastAsia="zh-CN"/>
              </w:rPr>
              <w:t>/</w:t>
            </w:r>
          </w:p>
        </w:tc>
        <w:tc>
          <w:tcPr>
            <w:tcW w:w="752" w:type="pct"/>
            <w:vAlign w:val="center"/>
          </w:tcPr>
          <w:p>
            <w:pPr>
              <w:keepNext w:val="0"/>
              <w:keepLines w:val="0"/>
              <w:pageBreakBefore w:val="0"/>
              <w:widowControl w:val="0"/>
              <w:kinsoku/>
              <w:wordWrap/>
              <w:overflowPunct/>
              <w:topLinePunct w:val="0"/>
              <w:bidi w:val="0"/>
              <w:adjustRightInd w:val="0"/>
              <w:snapToGrid/>
              <w:spacing w:line="240" w:lineRule="auto"/>
              <w:ind w:firstLine="0" w:firstLineChars="0"/>
              <w:jc w:val="center"/>
              <w:textAlignment w:val="baseline"/>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pPr>
            <w:r>
              <w:rPr>
                <w:rFonts w:hint="default" w:ascii="Times New Roman" w:hAnsi="Times New Roman" w:eastAsia="宋体" w:cs="宋体"/>
                <w:b w:val="0"/>
                <w:bCs/>
                <w:i w:val="0"/>
                <w:iCs w:val="0"/>
                <w:caps w:val="0"/>
                <w:smallCaps w:val="0"/>
                <w:color w:val="000000"/>
                <w:kern w:val="28"/>
                <w:sz w:val="21"/>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411" w:type="pct"/>
            <w:vAlign w:val="center"/>
          </w:tcPr>
          <w:p>
            <w:pPr>
              <w:pStyle w:val="113"/>
              <w:keepNext w:val="0"/>
              <w:keepLines w:val="0"/>
              <w:pageBreakBefore w:val="0"/>
              <w:widowControl w:val="0"/>
              <w:numPr>
                <w:ilvl w:val="0"/>
                <w:numId w:val="36"/>
              </w:numPr>
              <w:kinsoku/>
              <w:wordWrap/>
              <w:overflowPunct/>
              <w:topLinePunct w:val="0"/>
              <w:autoSpaceDE w:val="0"/>
              <w:autoSpaceDN w:val="0"/>
              <w:bidi w:val="0"/>
              <w:adjustRightInd/>
              <w:snapToGrid/>
              <w:spacing w:line="240" w:lineRule="auto"/>
              <w:ind w:left="0" w:leftChars="0" w:firstLine="0" w:firstLineChars="0"/>
              <w:textAlignment w:val="auto"/>
              <w:rPr>
                <w:rFonts w:hint="default" w:ascii="Times New Roman" w:hAnsi="Times New Roman" w:eastAsia="宋体" w:cs="宋体"/>
                <w:i w:val="0"/>
                <w:iCs w:val="0"/>
                <w:caps w:val="0"/>
                <w:smallCaps w:val="0"/>
                <w:color w:val="000000" w:themeColor="text1"/>
                <w:kern w:val="28"/>
                <w:sz w:val="21"/>
                <w:szCs w:val="21"/>
                <w:highlight w:val="none"/>
                <w:lang w:val="en-US" w:eastAsia="zh-CN" w:bidi="ar-SA"/>
                <w14:textFill>
                  <w14:solidFill>
                    <w14:schemeClr w14:val="tx1"/>
                  </w14:solidFill>
                </w14:textFill>
              </w:rPr>
            </w:pPr>
          </w:p>
        </w:tc>
        <w:tc>
          <w:tcPr>
            <w:tcW w:w="596"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接收机</w:t>
            </w:r>
          </w:p>
        </w:tc>
        <w:tc>
          <w:tcPr>
            <w:tcW w:w="915"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接收测试数据</w:t>
            </w:r>
          </w:p>
        </w:tc>
        <w:tc>
          <w:tcPr>
            <w:tcW w:w="1202"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ESU40</w:t>
            </w:r>
          </w:p>
        </w:tc>
        <w:tc>
          <w:tcPr>
            <w:tcW w:w="1123"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电平示值最大允差±2.7dB</w:t>
            </w:r>
          </w:p>
        </w:tc>
        <w:tc>
          <w:tcPr>
            <w:tcW w:w="752"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411" w:type="pct"/>
            <w:vAlign w:val="center"/>
          </w:tcPr>
          <w:p>
            <w:pPr>
              <w:pStyle w:val="113"/>
              <w:keepNext w:val="0"/>
              <w:keepLines w:val="0"/>
              <w:pageBreakBefore w:val="0"/>
              <w:widowControl w:val="0"/>
              <w:numPr>
                <w:ilvl w:val="0"/>
                <w:numId w:val="36"/>
              </w:numPr>
              <w:kinsoku/>
              <w:wordWrap/>
              <w:overflowPunct/>
              <w:topLinePunct w:val="0"/>
              <w:autoSpaceDE w:val="0"/>
              <w:autoSpaceDN w:val="0"/>
              <w:bidi w:val="0"/>
              <w:adjustRightInd/>
              <w:snapToGrid/>
              <w:spacing w:line="240" w:lineRule="auto"/>
              <w:ind w:left="0" w:leftChars="0" w:firstLine="0" w:firstLineChars="0"/>
              <w:textAlignment w:val="auto"/>
              <w:rPr>
                <w:rFonts w:hint="default" w:ascii="Times New Roman" w:hAnsi="Times New Roman" w:eastAsia="宋体" w:cs="宋体"/>
                <w:i w:val="0"/>
                <w:iCs w:val="0"/>
                <w:caps w:val="0"/>
                <w:smallCaps w:val="0"/>
                <w:color w:val="000000" w:themeColor="text1"/>
                <w:kern w:val="28"/>
                <w:sz w:val="21"/>
                <w:szCs w:val="21"/>
                <w:highlight w:val="none"/>
                <w:lang w:val="en-US" w:eastAsia="zh-CN" w:bidi="ar-SA"/>
                <w14:textFill>
                  <w14:solidFill>
                    <w14:schemeClr w14:val="tx1"/>
                  </w14:solidFill>
                </w14:textFill>
              </w:rPr>
            </w:pPr>
          </w:p>
        </w:tc>
        <w:tc>
          <w:tcPr>
            <w:tcW w:w="596"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电流探头</w:t>
            </w:r>
          </w:p>
        </w:tc>
        <w:tc>
          <w:tcPr>
            <w:tcW w:w="915"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测试传导发射</w:t>
            </w:r>
          </w:p>
        </w:tc>
        <w:tc>
          <w:tcPr>
            <w:tcW w:w="1202"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9123-1N</w:t>
            </w:r>
          </w:p>
        </w:tc>
        <w:tc>
          <w:tcPr>
            <w:tcW w:w="1123"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频率范围：10kHz~500MHz</w:t>
            </w:r>
          </w:p>
        </w:tc>
        <w:tc>
          <w:tcPr>
            <w:tcW w:w="752"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411" w:type="pct"/>
            <w:vAlign w:val="center"/>
          </w:tcPr>
          <w:p>
            <w:pPr>
              <w:pStyle w:val="113"/>
              <w:keepNext w:val="0"/>
              <w:keepLines w:val="0"/>
              <w:pageBreakBefore w:val="0"/>
              <w:widowControl w:val="0"/>
              <w:numPr>
                <w:ilvl w:val="0"/>
                <w:numId w:val="36"/>
              </w:numPr>
              <w:kinsoku/>
              <w:wordWrap/>
              <w:overflowPunct/>
              <w:topLinePunct w:val="0"/>
              <w:autoSpaceDE w:val="0"/>
              <w:autoSpaceDN w:val="0"/>
              <w:bidi w:val="0"/>
              <w:adjustRightInd/>
              <w:snapToGrid/>
              <w:spacing w:line="240" w:lineRule="auto"/>
              <w:ind w:left="0" w:leftChars="0" w:firstLine="0" w:firstLineChars="0"/>
              <w:textAlignment w:val="auto"/>
              <w:rPr>
                <w:rFonts w:hint="default" w:ascii="Times New Roman" w:hAnsi="Times New Roman" w:eastAsia="宋体" w:cs="宋体"/>
                <w:i w:val="0"/>
                <w:iCs w:val="0"/>
                <w:caps w:val="0"/>
                <w:smallCaps w:val="0"/>
                <w:color w:val="000000" w:themeColor="text1"/>
                <w:kern w:val="28"/>
                <w:sz w:val="21"/>
                <w:szCs w:val="21"/>
                <w:highlight w:val="none"/>
                <w:lang w:val="en-US" w:eastAsia="zh-CN" w:bidi="ar-SA"/>
                <w14:textFill>
                  <w14:solidFill>
                    <w14:schemeClr w14:val="tx1"/>
                  </w14:solidFill>
                </w14:textFill>
              </w:rPr>
            </w:pPr>
          </w:p>
        </w:tc>
        <w:tc>
          <w:tcPr>
            <w:tcW w:w="596"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人工电源网络</w:t>
            </w:r>
          </w:p>
        </w:tc>
        <w:tc>
          <w:tcPr>
            <w:tcW w:w="915"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输出稳定电源</w:t>
            </w:r>
          </w:p>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（数量2）</w:t>
            </w:r>
          </w:p>
        </w:tc>
        <w:tc>
          <w:tcPr>
            <w:tcW w:w="1202"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NNBM 8126 A 890</w:t>
            </w:r>
          </w:p>
        </w:tc>
        <w:tc>
          <w:tcPr>
            <w:tcW w:w="1123"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阻抗曲线满足RTCA/DO-160G标准图20-1要求</w:t>
            </w:r>
          </w:p>
        </w:tc>
        <w:tc>
          <w:tcPr>
            <w:tcW w:w="752"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411" w:type="pct"/>
            <w:vAlign w:val="center"/>
          </w:tcPr>
          <w:p>
            <w:pPr>
              <w:pStyle w:val="113"/>
              <w:keepNext w:val="0"/>
              <w:keepLines w:val="0"/>
              <w:pageBreakBefore w:val="0"/>
              <w:widowControl w:val="0"/>
              <w:numPr>
                <w:ilvl w:val="0"/>
                <w:numId w:val="36"/>
              </w:numPr>
              <w:kinsoku/>
              <w:wordWrap/>
              <w:overflowPunct/>
              <w:topLinePunct w:val="0"/>
              <w:autoSpaceDE w:val="0"/>
              <w:autoSpaceDN w:val="0"/>
              <w:bidi w:val="0"/>
              <w:adjustRightInd/>
              <w:snapToGrid/>
              <w:spacing w:line="240" w:lineRule="auto"/>
              <w:ind w:left="0" w:leftChars="0" w:firstLine="0" w:firstLineChars="0"/>
              <w:textAlignment w:val="auto"/>
              <w:rPr>
                <w:rFonts w:hint="default" w:ascii="Times New Roman" w:hAnsi="Times New Roman" w:eastAsia="宋体" w:cs="宋体"/>
                <w:i w:val="0"/>
                <w:iCs w:val="0"/>
                <w:caps w:val="0"/>
                <w:smallCaps w:val="0"/>
                <w:color w:val="000000" w:themeColor="text1"/>
                <w:kern w:val="28"/>
                <w:sz w:val="21"/>
                <w:szCs w:val="21"/>
                <w:highlight w:val="none"/>
                <w:lang w:val="en-US" w:eastAsia="zh-CN" w:bidi="ar-SA"/>
                <w14:textFill>
                  <w14:solidFill>
                    <w14:schemeClr w14:val="tx1"/>
                  </w14:solidFill>
                </w14:textFill>
              </w:rPr>
            </w:pPr>
          </w:p>
        </w:tc>
        <w:tc>
          <w:tcPr>
            <w:tcW w:w="596"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负载</w:t>
            </w:r>
          </w:p>
        </w:tc>
        <w:tc>
          <w:tcPr>
            <w:tcW w:w="915"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匹配人工电源网络</w:t>
            </w:r>
          </w:p>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（数量2）</w:t>
            </w:r>
          </w:p>
        </w:tc>
        <w:tc>
          <w:tcPr>
            <w:tcW w:w="1202"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TF5-3</w:t>
            </w:r>
          </w:p>
        </w:tc>
        <w:tc>
          <w:tcPr>
            <w:tcW w:w="1123"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精度：VSWR＜2</w:t>
            </w:r>
          </w:p>
        </w:tc>
        <w:tc>
          <w:tcPr>
            <w:tcW w:w="752"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411" w:type="pct"/>
            <w:vAlign w:val="center"/>
          </w:tcPr>
          <w:p>
            <w:pPr>
              <w:pStyle w:val="113"/>
              <w:keepNext w:val="0"/>
              <w:keepLines w:val="0"/>
              <w:pageBreakBefore w:val="0"/>
              <w:widowControl w:val="0"/>
              <w:numPr>
                <w:ilvl w:val="0"/>
                <w:numId w:val="36"/>
              </w:numPr>
              <w:kinsoku/>
              <w:wordWrap/>
              <w:overflowPunct/>
              <w:topLinePunct w:val="0"/>
              <w:autoSpaceDE w:val="0"/>
              <w:autoSpaceDN w:val="0"/>
              <w:bidi w:val="0"/>
              <w:adjustRightInd/>
              <w:snapToGrid/>
              <w:spacing w:line="240" w:lineRule="auto"/>
              <w:ind w:left="0" w:leftChars="0" w:firstLine="0" w:firstLineChars="0"/>
              <w:textAlignment w:val="auto"/>
              <w:rPr>
                <w:rFonts w:hint="default" w:ascii="Times New Roman" w:hAnsi="Times New Roman" w:eastAsia="宋体" w:cs="宋体"/>
                <w:i w:val="0"/>
                <w:iCs w:val="0"/>
                <w:caps w:val="0"/>
                <w:smallCaps w:val="0"/>
                <w:color w:val="000000" w:themeColor="text1"/>
                <w:kern w:val="28"/>
                <w:sz w:val="21"/>
                <w:szCs w:val="21"/>
                <w:highlight w:val="none"/>
                <w:lang w:val="en-US" w:eastAsia="zh-CN" w:bidi="ar-SA"/>
                <w14:textFill>
                  <w14:solidFill>
                    <w14:schemeClr w14:val="tx1"/>
                  </w14:solidFill>
                </w14:textFill>
              </w:rPr>
            </w:pPr>
          </w:p>
        </w:tc>
        <w:tc>
          <w:tcPr>
            <w:tcW w:w="596"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空盒气压表</w:t>
            </w:r>
          </w:p>
        </w:tc>
        <w:tc>
          <w:tcPr>
            <w:tcW w:w="915"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监测实验室大气压</w:t>
            </w:r>
          </w:p>
        </w:tc>
        <w:tc>
          <w:tcPr>
            <w:tcW w:w="1202"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14:textFill>
                  <w14:solidFill>
                    <w14:schemeClr w14:val="tx1"/>
                  </w14:solidFill>
                </w14:textFill>
              </w:rPr>
            </w:pPr>
            <w:r>
              <w:rPr>
                <w:rFonts w:hint="default" w:ascii="Times New Roman" w:hAnsi="Times New Roman" w:eastAsia="宋体" w:cs="宋体"/>
                <w:i w:val="0"/>
                <w:iCs w:val="0"/>
                <w:caps w:val="0"/>
                <w:smallCaps w:val="0"/>
                <w:color w:val="000000" w:themeColor="text1"/>
                <w:kern w:val="0"/>
                <w:sz w:val="21"/>
                <w:szCs w:val="21"/>
                <w:highlight w:val="none"/>
                <w14:textFill>
                  <w14:solidFill>
                    <w14:schemeClr w14:val="tx1"/>
                  </w14:solidFill>
                </w14:textFill>
              </w:rPr>
              <w:t>TES1160</w:t>
            </w:r>
          </w:p>
        </w:tc>
        <w:tc>
          <w:tcPr>
            <w:tcW w:w="1123"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14:textFill>
                  <w14:solidFill>
                    <w14:schemeClr w14:val="tx1"/>
                  </w14:solidFill>
                </w14:textFill>
              </w:rPr>
            </w:pPr>
            <w:r>
              <w:rPr>
                <w:rFonts w:hint="default" w:ascii="Times New Roman" w:hAnsi="Times New Roman" w:eastAsia="宋体" w:cs="宋体"/>
                <w:i w:val="0"/>
                <w:iCs w:val="0"/>
                <w:caps w:val="0"/>
                <w:smallCaps w:val="0"/>
                <w:color w:val="000000" w:themeColor="text1"/>
                <w:kern w:val="0"/>
                <w:sz w:val="21"/>
                <w:szCs w:val="21"/>
                <w:highlight w:val="none"/>
                <w14:textFill>
                  <w14:solidFill>
                    <w14:schemeClr w14:val="tx1"/>
                  </w14:solidFill>
                </w14:textFill>
              </w:rPr>
              <w:t>测量范围：50～110kPa</w:t>
            </w:r>
          </w:p>
        </w:tc>
        <w:tc>
          <w:tcPr>
            <w:tcW w:w="752"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PrEx>
        <w:tc>
          <w:tcPr>
            <w:tcW w:w="411" w:type="pct"/>
            <w:vAlign w:val="center"/>
          </w:tcPr>
          <w:p>
            <w:pPr>
              <w:pStyle w:val="113"/>
              <w:keepNext w:val="0"/>
              <w:keepLines w:val="0"/>
              <w:pageBreakBefore w:val="0"/>
              <w:widowControl w:val="0"/>
              <w:numPr>
                <w:ilvl w:val="0"/>
                <w:numId w:val="36"/>
              </w:numPr>
              <w:kinsoku/>
              <w:wordWrap/>
              <w:overflowPunct/>
              <w:topLinePunct w:val="0"/>
              <w:autoSpaceDE w:val="0"/>
              <w:autoSpaceDN w:val="0"/>
              <w:bidi w:val="0"/>
              <w:adjustRightInd/>
              <w:snapToGrid/>
              <w:spacing w:line="240" w:lineRule="auto"/>
              <w:ind w:left="0" w:leftChars="0" w:firstLine="0" w:firstLineChars="0"/>
              <w:textAlignment w:val="auto"/>
              <w:rPr>
                <w:rFonts w:hint="default" w:ascii="Times New Roman" w:hAnsi="Times New Roman" w:eastAsia="宋体" w:cs="宋体"/>
                <w:i w:val="0"/>
                <w:iCs w:val="0"/>
                <w:caps w:val="0"/>
                <w:smallCaps w:val="0"/>
                <w:color w:val="000000" w:themeColor="text1"/>
                <w:kern w:val="28"/>
                <w:sz w:val="21"/>
                <w:szCs w:val="21"/>
                <w:highlight w:val="none"/>
                <w:lang w:val="en-US" w:eastAsia="zh-CN" w:bidi="ar-SA"/>
                <w14:textFill>
                  <w14:solidFill>
                    <w14:schemeClr w14:val="tx1"/>
                  </w14:solidFill>
                </w14:textFill>
              </w:rPr>
            </w:pPr>
          </w:p>
        </w:tc>
        <w:tc>
          <w:tcPr>
            <w:tcW w:w="596"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温湿度计</w:t>
            </w:r>
          </w:p>
        </w:tc>
        <w:tc>
          <w:tcPr>
            <w:tcW w:w="915"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监测温度、湿度</w:t>
            </w:r>
          </w:p>
        </w:tc>
        <w:tc>
          <w:tcPr>
            <w:tcW w:w="1202"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14:textFill>
                  <w14:solidFill>
                    <w14:schemeClr w14:val="tx1"/>
                  </w14:solidFill>
                </w14:textFill>
              </w:rPr>
            </w:pPr>
            <w:r>
              <w:rPr>
                <w:rFonts w:hint="default" w:ascii="Times New Roman" w:hAnsi="Times New Roman" w:eastAsia="宋体" w:cs="宋体"/>
                <w:i w:val="0"/>
                <w:iCs w:val="0"/>
                <w:caps w:val="0"/>
                <w:smallCaps w:val="0"/>
                <w:color w:val="000000" w:themeColor="text1"/>
                <w:kern w:val="0"/>
                <w:sz w:val="21"/>
                <w:szCs w:val="21"/>
                <w:highlight w:val="none"/>
                <w14:textFill>
                  <w14:solidFill>
                    <w14:schemeClr w14:val="tx1"/>
                  </w14:solidFill>
                </w14:textFill>
              </w:rPr>
              <w:t>DL8840</w:t>
            </w:r>
          </w:p>
        </w:tc>
        <w:tc>
          <w:tcPr>
            <w:tcW w:w="1123"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温度范围：</w:t>
            </w:r>
          </w:p>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15℃～35℃</w:t>
            </w:r>
          </w:p>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湿度范围：＜85%</w:t>
            </w:r>
          </w:p>
        </w:tc>
        <w:tc>
          <w:tcPr>
            <w:tcW w:w="752"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411" w:type="pct"/>
            <w:vAlign w:val="center"/>
          </w:tcPr>
          <w:p>
            <w:pPr>
              <w:pStyle w:val="113"/>
              <w:keepNext w:val="0"/>
              <w:keepLines w:val="0"/>
              <w:pageBreakBefore w:val="0"/>
              <w:widowControl w:val="0"/>
              <w:numPr>
                <w:ilvl w:val="0"/>
                <w:numId w:val="36"/>
              </w:numPr>
              <w:kinsoku/>
              <w:wordWrap/>
              <w:overflowPunct/>
              <w:topLinePunct w:val="0"/>
              <w:autoSpaceDE w:val="0"/>
              <w:autoSpaceDN w:val="0"/>
              <w:bidi w:val="0"/>
              <w:adjustRightInd/>
              <w:snapToGrid/>
              <w:spacing w:line="240" w:lineRule="auto"/>
              <w:ind w:left="0" w:leftChars="0" w:firstLine="0" w:firstLineChars="0"/>
              <w:textAlignment w:val="auto"/>
              <w:rPr>
                <w:rFonts w:hint="default" w:ascii="Times New Roman" w:hAnsi="Times New Roman" w:eastAsia="宋体" w:cs="宋体"/>
                <w:i w:val="0"/>
                <w:iCs w:val="0"/>
                <w:caps w:val="0"/>
                <w:smallCaps w:val="0"/>
                <w:color w:val="000000" w:themeColor="text1"/>
                <w:kern w:val="28"/>
                <w:sz w:val="21"/>
                <w:szCs w:val="21"/>
                <w:highlight w:val="none"/>
                <w:lang w:val="en-US" w:eastAsia="zh-CN" w:bidi="ar-SA"/>
                <w14:textFill>
                  <w14:solidFill>
                    <w14:schemeClr w14:val="tx1"/>
                  </w14:solidFill>
                </w14:textFill>
              </w:rPr>
            </w:pPr>
          </w:p>
        </w:tc>
        <w:tc>
          <w:tcPr>
            <w:tcW w:w="596"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万用表</w:t>
            </w:r>
          </w:p>
        </w:tc>
        <w:tc>
          <w:tcPr>
            <w:tcW w:w="915"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检测电压</w:t>
            </w:r>
          </w:p>
        </w:tc>
        <w:tc>
          <w:tcPr>
            <w:tcW w:w="1202"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15B+</w:t>
            </w:r>
          </w:p>
        </w:tc>
        <w:tc>
          <w:tcPr>
            <w:tcW w:w="1123"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精度：±2%</w:t>
            </w:r>
          </w:p>
        </w:tc>
        <w:tc>
          <w:tcPr>
            <w:tcW w:w="752"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411" w:type="pct"/>
            <w:vAlign w:val="center"/>
          </w:tcPr>
          <w:p>
            <w:pPr>
              <w:pStyle w:val="113"/>
              <w:keepNext w:val="0"/>
              <w:keepLines w:val="0"/>
              <w:pageBreakBefore w:val="0"/>
              <w:widowControl w:val="0"/>
              <w:numPr>
                <w:ilvl w:val="0"/>
                <w:numId w:val="36"/>
              </w:numPr>
              <w:kinsoku/>
              <w:wordWrap/>
              <w:overflowPunct/>
              <w:topLinePunct w:val="0"/>
              <w:autoSpaceDE w:val="0"/>
              <w:autoSpaceDN w:val="0"/>
              <w:bidi w:val="0"/>
              <w:adjustRightInd/>
              <w:snapToGrid/>
              <w:spacing w:line="240" w:lineRule="auto"/>
              <w:ind w:left="0" w:leftChars="0" w:firstLine="0" w:firstLineChars="0"/>
              <w:textAlignment w:val="auto"/>
              <w:rPr>
                <w:rFonts w:hint="default" w:ascii="Times New Roman" w:hAnsi="Times New Roman" w:eastAsia="宋体" w:cs="宋体"/>
                <w:i w:val="0"/>
                <w:iCs w:val="0"/>
                <w:caps w:val="0"/>
                <w:smallCaps w:val="0"/>
                <w:color w:val="000000" w:themeColor="text1"/>
                <w:kern w:val="28"/>
                <w:sz w:val="21"/>
                <w:szCs w:val="21"/>
                <w:highlight w:val="none"/>
                <w:lang w:val="en-US" w:eastAsia="zh-CN" w:bidi="ar-SA"/>
                <w14:textFill>
                  <w14:solidFill>
                    <w14:schemeClr w14:val="tx1"/>
                  </w14:solidFill>
                </w14:textFill>
              </w:rPr>
            </w:pPr>
          </w:p>
        </w:tc>
        <w:tc>
          <w:tcPr>
            <w:tcW w:w="596"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钢直尺</w:t>
            </w:r>
          </w:p>
        </w:tc>
        <w:tc>
          <w:tcPr>
            <w:tcW w:w="915"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测量长度</w:t>
            </w:r>
          </w:p>
        </w:tc>
        <w:tc>
          <w:tcPr>
            <w:tcW w:w="1202"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（0～1500）mm</w:t>
            </w:r>
          </w:p>
        </w:tc>
        <w:tc>
          <w:tcPr>
            <w:tcW w:w="1123"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精度：±5mm</w:t>
            </w:r>
          </w:p>
        </w:tc>
        <w:tc>
          <w:tcPr>
            <w:tcW w:w="752"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411" w:type="pct"/>
            <w:vAlign w:val="center"/>
          </w:tcPr>
          <w:p>
            <w:pPr>
              <w:pStyle w:val="113"/>
              <w:keepNext w:val="0"/>
              <w:keepLines w:val="0"/>
              <w:pageBreakBefore w:val="0"/>
              <w:widowControl w:val="0"/>
              <w:numPr>
                <w:ilvl w:val="0"/>
                <w:numId w:val="36"/>
              </w:numPr>
              <w:kinsoku/>
              <w:wordWrap/>
              <w:overflowPunct/>
              <w:topLinePunct w:val="0"/>
              <w:autoSpaceDE w:val="0"/>
              <w:autoSpaceDN w:val="0"/>
              <w:bidi w:val="0"/>
              <w:adjustRightInd/>
              <w:snapToGrid/>
              <w:spacing w:line="240" w:lineRule="auto"/>
              <w:ind w:left="0" w:leftChars="0" w:firstLine="0" w:firstLineChars="0"/>
              <w:textAlignment w:val="auto"/>
              <w:rPr>
                <w:rFonts w:hint="default" w:ascii="Times New Roman" w:hAnsi="Times New Roman" w:eastAsia="宋体" w:cs="宋体"/>
                <w:i w:val="0"/>
                <w:iCs w:val="0"/>
                <w:caps w:val="0"/>
                <w:smallCaps w:val="0"/>
                <w:color w:val="000000" w:themeColor="text1"/>
                <w:kern w:val="28"/>
                <w:sz w:val="21"/>
                <w:szCs w:val="21"/>
                <w:highlight w:val="none"/>
                <w:lang w:val="en-US" w:eastAsia="zh-CN" w:bidi="ar-SA"/>
                <w14:textFill>
                  <w14:solidFill>
                    <w14:schemeClr w14:val="tx1"/>
                  </w14:solidFill>
                </w14:textFill>
              </w:rPr>
            </w:pPr>
          </w:p>
        </w:tc>
        <w:tc>
          <w:tcPr>
            <w:tcW w:w="596"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直流电阻测试仪</w:t>
            </w:r>
          </w:p>
        </w:tc>
        <w:tc>
          <w:tcPr>
            <w:tcW w:w="915"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检测搭接电阻</w:t>
            </w:r>
          </w:p>
        </w:tc>
        <w:tc>
          <w:tcPr>
            <w:tcW w:w="1202"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TH2516B</w:t>
            </w:r>
          </w:p>
        </w:tc>
        <w:tc>
          <w:tcPr>
            <w:tcW w:w="1123"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精度：±2%</w:t>
            </w:r>
          </w:p>
        </w:tc>
        <w:tc>
          <w:tcPr>
            <w:tcW w:w="752"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411" w:type="pct"/>
            <w:vAlign w:val="center"/>
          </w:tcPr>
          <w:p>
            <w:pPr>
              <w:pStyle w:val="113"/>
              <w:keepNext w:val="0"/>
              <w:keepLines w:val="0"/>
              <w:pageBreakBefore w:val="0"/>
              <w:widowControl w:val="0"/>
              <w:numPr>
                <w:ilvl w:val="0"/>
                <w:numId w:val="36"/>
              </w:numPr>
              <w:kinsoku/>
              <w:wordWrap/>
              <w:overflowPunct/>
              <w:topLinePunct w:val="0"/>
              <w:autoSpaceDE w:val="0"/>
              <w:autoSpaceDN w:val="0"/>
              <w:bidi w:val="0"/>
              <w:adjustRightInd/>
              <w:snapToGrid/>
              <w:spacing w:line="240" w:lineRule="auto"/>
              <w:ind w:left="0" w:leftChars="0" w:firstLine="0" w:firstLineChars="0"/>
              <w:textAlignment w:val="auto"/>
              <w:rPr>
                <w:rFonts w:hint="default" w:ascii="Times New Roman" w:hAnsi="Times New Roman" w:eastAsia="宋体" w:cs="宋体"/>
                <w:i w:val="0"/>
                <w:iCs w:val="0"/>
                <w:caps w:val="0"/>
                <w:smallCaps w:val="0"/>
                <w:color w:val="000000" w:themeColor="text1"/>
                <w:kern w:val="28"/>
                <w:sz w:val="21"/>
                <w:szCs w:val="21"/>
                <w:highlight w:val="none"/>
                <w:lang w:val="en-US" w:eastAsia="zh-CN" w:bidi="ar-SA"/>
                <w14:textFill>
                  <w14:solidFill>
                    <w14:schemeClr w14:val="tx1"/>
                  </w14:solidFill>
                </w14:textFill>
              </w:rPr>
            </w:pPr>
          </w:p>
        </w:tc>
        <w:tc>
          <w:tcPr>
            <w:tcW w:w="596"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双极性电源</w:t>
            </w:r>
          </w:p>
        </w:tc>
        <w:tc>
          <w:tcPr>
            <w:tcW w:w="915"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供电</w:t>
            </w:r>
          </w:p>
        </w:tc>
        <w:tc>
          <w:tcPr>
            <w:tcW w:w="1202"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PBZ40-10</w:t>
            </w:r>
          </w:p>
        </w:tc>
        <w:tc>
          <w:tcPr>
            <w:tcW w:w="1123"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输出电压误差≤0.1V</w:t>
            </w:r>
          </w:p>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输出电流误差±0.04A</w:t>
            </w:r>
          </w:p>
        </w:tc>
        <w:tc>
          <w:tcPr>
            <w:tcW w:w="752"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411" w:type="pct"/>
            <w:vAlign w:val="center"/>
          </w:tcPr>
          <w:p>
            <w:pPr>
              <w:pStyle w:val="113"/>
              <w:keepNext w:val="0"/>
              <w:keepLines w:val="0"/>
              <w:pageBreakBefore w:val="0"/>
              <w:widowControl w:val="0"/>
              <w:numPr>
                <w:ilvl w:val="0"/>
                <w:numId w:val="36"/>
              </w:numPr>
              <w:kinsoku/>
              <w:wordWrap/>
              <w:overflowPunct/>
              <w:topLinePunct w:val="0"/>
              <w:autoSpaceDE w:val="0"/>
              <w:autoSpaceDN w:val="0"/>
              <w:bidi w:val="0"/>
              <w:adjustRightInd/>
              <w:snapToGrid/>
              <w:spacing w:line="240" w:lineRule="auto"/>
              <w:ind w:left="0" w:leftChars="0" w:firstLine="0" w:firstLineChars="0"/>
              <w:textAlignment w:val="auto"/>
              <w:rPr>
                <w:rFonts w:hint="default" w:ascii="Times New Roman" w:hAnsi="Times New Roman" w:eastAsia="宋体" w:cs="宋体"/>
                <w:i w:val="0"/>
                <w:iCs w:val="0"/>
                <w:caps w:val="0"/>
                <w:smallCaps w:val="0"/>
                <w:color w:val="000000" w:themeColor="text1"/>
                <w:kern w:val="28"/>
                <w:sz w:val="21"/>
                <w:szCs w:val="21"/>
                <w:highlight w:val="none"/>
                <w:lang w:val="en-US" w:eastAsia="zh-CN" w:bidi="ar-SA"/>
                <w14:textFill>
                  <w14:solidFill>
                    <w14:schemeClr w14:val="tx1"/>
                  </w14:solidFill>
                </w14:textFill>
              </w:rPr>
            </w:pPr>
          </w:p>
        </w:tc>
        <w:tc>
          <w:tcPr>
            <w:tcW w:w="596"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双锥天线</w:t>
            </w:r>
          </w:p>
        </w:tc>
        <w:tc>
          <w:tcPr>
            <w:tcW w:w="915" w:type="pct"/>
            <w:vMerge w:val="restar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lang w:val="en-US" w:eastAsia="zh-CN"/>
                <w14:textFill>
                  <w14:solidFill>
                    <w14:schemeClr w14:val="tx1"/>
                  </w14:solidFill>
                </w14:textFill>
              </w:rPr>
            </w:pPr>
            <w:r>
              <w:rPr>
                <w:rFonts w:hint="eastAsia" w:ascii="Times New Roman" w:hAnsi="Times New Roman" w:cs="宋体"/>
                <w:i w:val="0"/>
                <w:iCs w:val="0"/>
                <w:caps w:val="0"/>
                <w:smallCaps w:val="0"/>
                <w:color w:val="000000" w:themeColor="text1"/>
                <w:sz w:val="21"/>
                <w:szCs w:val="21"/>
                <w:highlight w:val="none"/>
                <w:lang w:val="en-US" w:eastAsia="zh-CN"/>
                <w14:textFill>
                  <w14:solidFill>
                    <w14:schemeClr w14:val="tx1"/>
                  </w14:solidFill>
                </w14:textFill>
              </w:rPr>
              <w:t>测试辐射发射</w:t>
            </w:r>
          </w:p>
        </w:tc>
        <w:tc>
          <w:tcPr>
            <w:tcW w:w="1202"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PBZ40-10</w:t>
            </w:r>
          </w:p>
        </w:tc>
        <w:tc>
          <w:tcPr>
            <w:tcW w:w="1123"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输出电压误差≤0.1V</w:t>
            </w:r>
          </w:p>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输出电流误差±0.04A</w:t>
            </w:r>
          </w:p>
        </w:tc>
        <w:tc>
          <w:tcPr>
            <w:tcW w:w="752"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411" w:type="pct"/>
            <w:vAlign w:val="center"/>
          </w:tcPr>
          <w:p>
            <w:pPr>
              <w:pStyle w:val="113"/>
              <w:keepNext w:val="0"/>
              <w:keepLines w:val="0"/>
              <w:pageBreakBefore w:val="0"/>
              <w:widowControl w:val="0"/>
              <w:numPr>
                <w:ilvl w:val="0"/>
                <w:numId w:val="36"/>
              </w:numPr>
              <w:kinsoku/>
              <w:wordWrap/>
              <w:overflowPunct/>
              <w:topLinePunct w:val="0"/>
              <w:autoSpaceDE w:val="0"/>
              <w:autoSpaceDN w:val="0"/>
              <w:bidi w:val="0"/>
              <w:adjustRightInd/>
              <w:snapToGrid/>
              <w:spacing w:line="240" w:lineRule="auto"/>
              <w:ind w:left="0" w:leftChars="0" w:firstLine="0" w:firstLineChars="0"/>
              <w:textAlignment w:val="auto"/>
              <w:rPr>
                <w:rFonts w:hint="default" w:ascii="Times New Roman" w:hAnsi="Times New Roman" w:eastAsia="宋体" w:cs="宋体"/>
                <w:i w:val="0"/>
                <w:iCs w:val="0"/>
                <w:caps w:val="0"/>
                <w:smallCaps w:val="0"/>
                <w:color w:val="000000" w:themeColor="text1"/>
                <w:kern w:val="28"/>
                <w:sz w:val="21"/>
                <w:szCs w:val="21"/>
                <w:highlight w:val="none"/>
                <w:lang w:val="en-US" w:eastAsia="zh-CN" w:bidi="ar-SA"/>
                <w14:textFill>
                  <w14:solidFill>
                    <w14:schemeClr w14:val="tx1"/>
                  </w14:solidFill>
                </w14:textFill>
              </w:rPr>
            </w:pPr>
          </w:p>
        </w:tc>
        <w:tc>
          <w:tcPr>
            <w:tcW w:w="596"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宽大喇叭天线</w:t>
            </w:r>
          </w:p>
        </w:tc>
        <w:tc>
          <w:tcPr>
            <w:tcW w:w="915" w:type="pct"/>
            <w:vMerge w:val="continue"/>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14:textFill>
                  <w14:solidFill>
                    <w14:schemeClr w14:val="tx1"/>
                  </w14:solidFill>
                </w14:textFill>
              </w:rPr>
            </w:pPr>
          </w:p>
        </w:tc>
        <w:tc>
          <w:tcPr>
            <w:tcW w:w="1202"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BBA9106+VHBB9124</w:t>
            </w:r>
          </w:p>
        </w:tc>
        <w:tc>
          <w:tcPr>
            <w:tcW w:w="1123"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频率范围：30~300MHz</w:t>
            </w:r>
          </w:p>
        </w:tc>
        <w:tc>
          <w:tcPr>
            <w:tcW w:w="752"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PrEx>
        <w:tc>
          <w:tcPr>
            <w:tcW w:w="411" w:type="pct"/>
            <w:vAlign w:val="center"/>
          </w:tcPr>
          <w:p>
            <w:pPr>
              <w:pStyle w:val="113"/>
              <w:keepNext w:val="0"/>
              <w:keepLines w:val="0"/>
              <w:pageBreakBefore w:val="0"/>
              <w:widowControl w:val="0"/>
              <w:numPr>
                <w:ilvl w:val="0"/>
                <w:numId w:val="36"/>
              </w:numPr>
              <w:kinsoku/>
              <w:wordWrap/>
              <w:overflowPunct/>
              <w:topLinePunct w:val="0"/>
              <w:autoSpaceDE w:val="0"/>
              <w:autoSpaceDN w:val="0"/>
              <w:bidi w:val="0"/>
              <w:adjustRightInd/>
              <w:snapToGrid/>
              <w:spacing w:line="240" w:lineRule="auto"/>
              <w:ind w:left="0" w:leftChars="0" w:firstLine="0" w:firstLineChars="0"/>
              <w:textAlignment w:val="auto"/>
              <w:rPr>
                <w:rFonts w:hint="default" w:ascii="Times New Roman" w:hAnsi="Times New Roman" w:eastAsia="宋体" w:cs="宋体"/>
                <w:i w:val="0"/>
                <w:iCs w:val="0"/>
                <w:caps w:val="0"/>
                <w:smallCaps w:val="0"/>
                <w:color w:val="000000" w:themeColor="text1"/>
                <w:kern w:val="28"/>
                <w:sz w:val="21"/>
                <w:szCs w:val="21"/>
                <w:highlight w:val="none"/>
                <w:lang w:val="en-US" w:eastAsia="zh-CN" w:bidi="ar-SA"/>
                <w14:textFill>
                  <w14:solidFill>
                    <w14:schemeClr w14:val="tx1"/>
                  </w14:solidFill>
                </w14:textFill>
              </w:rPr>
            </w:pPr>
          </w:p>
        </w:tc>
        <w:tc>
          <w:tcPr>
            <w:tcW w:w="596"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喇叭天线</w:t>
            </w:r>
          </w:p>
        </w:tc>
        <w:tc>
          <w:tcPr>
            <w:tcW w:w="915" w:type="pct"/>
            <w:vMerge w:val="continue"/>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14:textFill>
                  <w14:solidFill>
                    <w14:schemeClr w14:val="tx1"/>
                  </w14:solidFill>
                </w14:textFill>
              </w:rPr>
            </w:pPr>
          </w:p>
        </w:tc>
        <w:tc>
          <w:tcPr>
            <w:tcW w:w="1202"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BBHA 9120 F-N</w:t>
            </w:r>
          </w:p>
        </w:tc>
        <w:tc>
          <w:tcPr>
            <w:tcW w:w="1123"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频率范围：0.2GHz~2GHz</w:t>
            </w:r>
          </w:p>
        </w:tc>
        <w:tc>
          <w:tcPr>
            <w:tcW w:w="752"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411" w:type="pct"/>
            <w:vAlign w:val="center"/>
          </w:tcPr>
          <w:p>
            <w:pPr>
              <w:pStyle w:val="113"/>
              <w:keepNext w:val="0"/>
              <w:keepLines w:val="0"/>
              <w:pageBreakBefore w:val="0"/>
              <w:widowControl w:val="0"/>
              <w:numPr>
                <w:ilvl w:val="0"/>
                <w:numId w:val="36"/>
              </w:numPr>
              <w:kinsoku/>
              <w:wordWrap/>
              <w:overflowPunct/>
              <w:topLinePunct w:val="0"/>
              <w:autoSpaceDE w:val="0"/>
              <w:autoSpaceDN w:val="0"/>
              <w:bidi w:val="0"/>
              <w:adjustRightInd/>
              <w:snapToGrid/>
              <w:spacing w:line="240" w:lineRule="auto"/>
              <w:ind w:left="0" w:leftChars="0" w:firstLine="0" w:firstLineChars="0"/>
              <w:textAlignment w:val="auto"/>
              <w:rPr>
                <w:rFonts w:hint="default" w:ascii="Times New Roman" w:hAnsi="Times New Roman" w:eastAsia="宋体" w:cs="宋体"/>
                <w:i w:val="0"/>
                <w:iCs w:val="0"/>
                <w:caps w:val="0"/>
                <w:smallCaps w:val="0"/>
                <w:color w:val="000000" w:themeColor="text1"/>
                <w:kern w:val="28"/>
                <w:sz w:val="21"/>
                <w:szCs w:val="21"/>
                <w:highlight w:val="none"/>
                <w:lang w:val="en-US" w:eastAsia="zh-CN" w:bidi="ar-SA"/>
                <w14:textFill>
                  <w14:solidFill>
                    <w14:schemeClr w14:val="tx1"/>
                  </w14:solidFill>
                </w14:textFill>
              </w:rPr>
            </w:pPr>
          </w:p>
        </w:tc>
        <w:tc>
          <w:tcPr>
            <w:tcW w:w="596"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前置放大器</w:t>
            </w:r>
          </w:p>
        </w:tc>
        <w:tc>
          <w:tcPr>
            <w:tcW w:w="915" w:type="pct"/>
            <w:vMerge w:val="continue"/>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14:textFill>
                  <w14:solidFill>
                    <w14:schemeClr w14:val="tx1"/>
                  </w14:solidFill>
                </w14:textFill>
              </w:rPr>
            </w:pPr>
          </w:p>
        </w:tc>
        <w:tc>
          <w:tcPr>
            <w:tcW w:w="1202"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BBHA 9120D</w:t>
            </w:r>
          </w:p>
        </w:tc>
        <w:tc>
          <w:tcPr>
            <w:tcW w:w="1123"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范围：1GHz～18GHz</w:t>
            </w:r>
          </w:p>
        </w:tc>
        <w:tc>
          <w:tcPr>
            <w:tcW w:w="752"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411" w:type="pct"/>
            <w:vAlign w:val="center"/>
          </w:tcPr>
          <w:p>
            <w:pPr>
              <w:pStyle w:val="113"/>
              <w:keepNext w:val="0"/>
              <w:keepLines w:val="0"/>
              <w:pageBreakBefore w:val="0"/>
              <w:widowControl w:val="0"/>
              <w:numPr>
                <w:ilvl w:val="0"/>
                <w:numId w:val="36"/>
              </w:numPr>
              <w:kinsoku/>
              <w:wordWrap/>
              <w:overflowPunct/>
              <w:topLinePunct w:val="0"/>
              <w:autoSpaceDE w:val="0"/>
              <w:autoSpaceDN w:val="0"/>
              <w:bidi w:val="0"/>
              <w:adjustRightInd/>
              <w:snapToGrid/>
              <w:spacing w:line="240" w:lineRule="auto"/>
              <w:ind w:left="0" w:leftChars="0" w:firstLine="0" w:firstLineChars="0"/>
              <w:textAlignment w:val="auto"/>
              <w:rPr>
                <w:rFonts w:hint="default" w:ascii="Times New Roman" w:hAnsi="Times New Roman" w:eastAsia="宋体" w:cs="宋体"/>
                <w:i w:val="0"/>
                <w:iCs w:val="0"/>
                <w:caps w:val="0"/>
                <w:smallCaps w:val="0"/>
                <w:color w:val="000000" w:themeColor="text1"/>
                <w:kern w:val="28"/>
                <w:sz w:val="21"/>
                <w:szCs w:val="21"/>
                <w:highlight w:val="none"/>
                <w:lang w:val="en-US" w:eastAsia="zh-CN" w:bidi="ar-SA"/>
                <w14:textFill>
                  <w14:solidFill>
                    <w14:schemeClr w14:val="tx1"/>
                  </w14:solidFill>
                </w14:textFill>
              </w:rPr>
            </w:pPr>
          </w:p>
        </w:tc>
        <w:tc>
          <w:tcPr>
            <w:tcW w:w="596"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前置放大器</w:t>
            </w:r>
          </w:p>
        </w:tc>
        <w:tc>
          <w:tcPr>
            <w:tcW w:w="915" w:type="pct"/>
            <w:vMerge w:val="continue"/>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14:textFill>
                  <w14:solidFill>
                    <w14:schemeClr w14:val="tx1"/>
                  </w14:solidFill>
                </w14:textFill>
              </w:rPr>
            </w:pPr>
          </w:p>
        </w:tc>
        <w:tc>
          <w:tcPr>
            <w:tcW w:w="1202"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EMC9145</w:t>
            </w:r>
          </w:p>
        </w:tc>
        <w:tc>
          <w:tcPr>
            <w:tcW w:w="1123"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增益要求＞35dB</w:t>
            </w:r>
          </w:p>
        </w:tc>
        <w:tc>
          <w:tcPr>
            <w:tcW w:w="752"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i w:val="0"/>
                <w:iCs w:val="0"/>
                <w:caps w:val="0"/>
                <w:smallCaps w:val="0"/>
                <w:color w:val="000000" w:themeColor="text1"/>
                <w:sz w:val="21"/>
                <w:szCs w:val="21"/>
                <w:highlight w:val="none"/>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5000" w:type="pct"/>
            <w:gridSpan w:val="6"/>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ascii="Times New Roman" w:hAnsi="Times New Roman" w:eastAsia="宋体" w:cs="宋体"/>
                <w:i w:val="0"/>
                <w:iCs w:val="0"/>
                <w:caps w:val="0"/>
                <w:smallCaps w:val="0"/>
                <w:color w:val="000000" w:themeColor="text1"/>
                <w:sz w:val="21"/>
                <w:szCs w:val="21"/>
                <w:highlight w:val="none"/>
                <w14:textFill>
                  <w14:solidFill>
                    <w14:schemeClr w14:val="tx1"/>
                  </w14:solidFill>
                </w14:textFill>
              </w:rPr>
            </w:pPr>
            <w:r>
              <w:rPr>
                <w:rFonts w:hint="default" w:ascii="Times New Roman" w:hAnsi="Times New Roman" w:eastAsia="宋体" w:cs="宋体"/>
                <w:i w:val="0"/>
                <w:iCs w:val="0"/>
                <w:caps w:val="0"/>
                <w:smallCaps w:val="0"/>
                <w:color w:val="000000" w:themeColor="text1"/>
                <w:sz w:val="21"/>
                <w:szCs w:val="21"/>
                <w:highlight w:val="none"/>
                <w14:textFill>
                  <w14:solidFill>
                    <w14:schemeClr w14:val="tx1"/>
                  </w14:solidFill>
                </w14:textFill>
              </w:rPr>
              <w:t>注：1.若选择的试验设备精度/量程比原试验设备等同或更优，则允许更换设备进行试验。</w:t>
            </w:r>
          </w:p>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ascii="Times New Roman" w:hAnsi="Times New Roman" w:eastAsia="宋体" w:cs="宋体"/>
                <w:i w:val="0"/>
                <w:iCs w:val="0"/>
                <w:caps w:val="0"/>
                <w:smallCaps w:val="0"/>
                <w:color w:val="000000" w:themeColor="text1"/>
                <w:sz w:val="21"/>
                <w:szCs w:val="21"/>
                <w:highlight w:val="none"/>
                <w14:textFill>
                  <w14:solidFill>
                    <w14:schemeClr w14:val="tx1"/>
                  </w14:solidFill>
                </w14:textFill>
              </w:rPr>
            </w:pPr>
            <w:r>
              <w:rPr>
                <w:rFonts w:hint="default" w:ascii="Times New Roman" w:hAnsi="Times New Roman" w:eastAsia="宋体" w:cs="宋体"/>
                <w:i w:val="0"/>
                <w:iCs w:val="0"/>
                <w:caps w:val="0"/>
                <w:smallCaps w:val="0"/>
                <w:color w:val="000000" w:themeColor="text1"/>
                <w:sz w:val="21"/>
                <w:szCs w:val="21"/>
                <w:highlight w:val="none"/>
                <w14:textFill>
                  <w14:solidFill>
                    <w14:schemeClr w14:val="tx1"/>
                  </w14:solidFill>
                </w14:textFill>
              </w:rPr>
              <w:t>2.实际使用的设备/仪器，由试验单位记录，并在试验报告中明确。如存在差异，应在试验报告中进行分析。</w:t>
            </w:r>
          </w:p>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ascii="Times New Roman" w:hAnsi="Times New Roman" w:eastAsia="宋体" w:cs="宋体"/>
                <w:i w:val="0"/>
                <w:iCs w:val="0"/>
                <w:caps w:val="0"/>
                <w:smallCaps w:val="0"/>
                <w:color w:val="000000" w:themeColor="text1"/>
                <w:sz w:val="21"/>
                <w:szCs w:val="21"/>
                <w:highlight w:val="none"/>
                <w14:textFill>
                  <w14:solidFill>
                    <w14:schemeClr w14:val="tx1"/>
                  </w14:solidFill>
                </w14:textFill>
              </w:rPr>
            </w:pPr>
            <w:r>
              <w:rPr>
                <w:rFonts w:hint="default" w:ascii="Times New Roman" w:hAnsi="Times New Roman" w:eastAsia="宋体" w:cs="宋体"/>
                <w:i w:val="0"/>
                <w:iCs w:val="0"/>
                <w:caps w:val="0"/>
                <w:smallCaps w:val="0"/>
                <w:color w:val="000000" w:themeColor="text1"/>
                <w:sz w:val="21"/>
                <w:szCs w:val="21"/>
                <w:highlight w:val="none"/>
                <w14:textFill>
                  <w14:solidFill>
                    <w14:schemeClr w14:val="tx1"/>
                  </w14:solidFill>
                </w14:textFill>
              </w:rPr>
              <w:t>3.所有未标注数量的设备，默认数量为1。</w:t>
            </w:r>
          </w:p>
        </w:tc>
      </w:tr>
    </w:tbl>
    <w:p>
      <w:pPr>
        <w:pStyle w:val="2"/>
        <w:rPr>
          <w:rFonts w:hint="default" w:ascii="Times New Roman" w:hAnsi="Times New Roman" w:cs="宋体"/>
          <w:i w:val="0"/>
          <w:iCs w:val="0"/>
          <w:caps w:val="0"/>
          <w:smallCaps w:val="0"/>
          <w:color w:val="000000" w:themeColor="text1"/>
          <w:lang w:val="en-US" w:eastAsia="zh-CN"/>
          <w14:textFill>
            <w14:solidFill>
              <w14:schemeClr w14:val="tx1"/>
            </w14:solidFill>
          </w14:textFill>
        </w:rPr>
      </w:pPr>
      <w:bookmarkStart w:id="552" w:name="_Toc11544"/>
      <w:bookmarkStart w:id="553" w:name="_Toc7962"/>
      <w:bookmarkStart w:id="554" w:name="_Toc17894"/>
      <w:r>
        <w:rPr>
          <w:rFonts w:hint="eastAsia" w:ascii="Times New Roman" w:hAnsi="Times New Roman" w:cs="宋体"/>
          <w:i w:val="0"/>
          <w:iCs w:val="0"/>
          <w:caps w:val="0"/>
          <w:smallCaps w:val="0"/>
          <w:color w:val="000000" w:themeColor="text1"/>
          <w:lang w:val="en-US" w:eastAsia="zh-CN"/>
          <w14:textFill>
            <w14:solidFill>
              <w14:schemeClr w14:val="tx1"/>
            </w14:solidFill>
          </w14:textFill>
        </w:rPr>
        <w:t>试验布置和连接</w:t>
      </w:r>
      <w:bookmarkEnd w:id="552"/>
      <w:bookmarkEnd w:id="553"/>
      <w:bookmarkEnd w:id="554"/>
    </w:p>
    <w:p>
      <w:pPr>
        <w:rPr>
          <w:rFonts w:hint="eastAsia" w:ascii="Times New Roman" w:hAnsi="Times New Roman" w:cs="宋体"/>
          <w:i w:val="0"/>
          <w:iCs w:val="0"/>
          <w:caps w:val="0"/>
          <w:smallCaps w:val="0"/>
          <w:color w:val="000000" w:themeColor="text1"/>
          <w14:textFill>
            <w14:solidFill>
              <w14:schemeClr w14:val="tx1"/>
            </w14:solidFill>
          </w14:textFill>
        </w:rPr>
      </w:pPr>
      <w:r>
        <w:rPr>
          <w:rFonts w:hint="eastAsia" w:ascii="Times New Roman" w:hAnsi="Times New Roman" w:cs="宋体"/>
          <w:i w:val="0"/>
          <w:iCs w:val="0"/>
          <w:caps w:val="0"/>
          <w:smallCaps w:val="0"/>
          <w:color w:val="000000" w:themeColor="text1"/>
          <w14:textFill>
            <w14:solidFill>
              <w14:schemeClr w14:val="tx1"/>
            </w14:solidFill>
          </w14:textFill>
        </w:rPr>
        <w:t>将</w:t>
      </w:r>
      <w:r>
        <w:rPr>
          <w:rFonts w:hint="eastAsia" w:ascii="Times New Roman" w:hAnsi="Times New Roman" w:cs="宋体"/>
          <w:i w:val="0"/>
          <w:iCs w:val="0"/>
          <w:caps w:val="0"/>
          <w:smallCaps w:val="0"/>
          <w:color w:val="000000" w:themeColor="text1"/>
          <w:lang w:eastAsia="zh-CN"/>
          <w14:textFill>
            <w14:solidFill>
              <w14:schemeClr w14:val="tx1"/>
            </w14:solidFill>
          </w14:textFill>
        </w:rPr>
        <w:t>FSECU</w:t>
      </w:r>
      <w:r>
        <w:rPr>
          <w:rFonts w:hint="eastAsia" w:ascii="Times New Roman" w:hAnsi="Times New Roman" w:cs="宋体"/>
          <w:i w:val="0"/>
          <w:iCs w:val="0"/>
          <w:caps w:val="0"/>
          <w:smallCaps w:val="0"/>
          <w:color w:val="000000" w:themeColor="text1"/>
          <w14:textFill>
            <w14:solidFill>
              <w14:schemeClr w14:val="tx1"/>
            </w14:solidFill>
          </w14:textFill>
        </w:rPr>
        <w:t>安装在接地平板上，接地平板与屏蔽室壳体搭接点的间隔应不大于1m；</w:t>
      </w:r>
    </w:p>
    <w:p>
      <w:pPr>
        <w:rPr>
          <w:rFonts w:hint="eastAsia" w:ascii="Times New Roman" w:hAnsi="Times New Roman" w:cs="宋体"/>
          <w:i w:val="0"/>
          <w:iCs w:val="0"/>
          <w:caps w:val="0"/>
          <w:smallCaps w:val="0"/>
          <w:color w:val="000000" w:themeColor="text1"/>
          <w14:textFill>
            <w14:solidFill>
              <w14:schemeClr w14:val="tx1"/>
            </w14:solidFill>
          </w14:textFill>
        </w:rPr>
      </w:pPr>
      <w:r>
        <w:rPr>
          <w:rFonts w:hint="eastAsia" w:ascii="Times New Roman" w:hAnsi="Times New Roman" w:cs="宋体"/>
          <w:i w:val="0"/>
          <w:iCs w:val="0"/>
          <w:caps w:val="0"/>
          <w:smallCaps w:val="0"/>
          <w:color w:val="000000" w:themeColor="text1"/>
          <w14:textFill>
            <w14:solidFill>
              <w14:schemeClr w14:val="tx1"/>
            </w14:solidFill>
          </w14:textFill>
        </w:rPr>
        <w:t>互连线—电缆长度至少应为3.3m，当互连电缆束的长度大于试验桌的长度时，多余长度的互连电缆束应按Z字形布置在试验桌的后面，并支撑在接地平板上方约50mm高处；</w:t>
      </w:r>
    </w:p>
    <w:p>
      <w:pPr>
        <w:rPr>
          <w:rFonts w:hint="eastAsia" w:ascii="Times New Roman" w:hAnsi="Times New Roman" w:cs="宋体"/>
          <w:i w:val="0"/>
          <w:iCs w:val="0"/>
          <w:caps w:val="0"/>
          <w:smallCaps w:val="0"/>
          <w:color w:val="000000" w:themeColor="text1"/>
          <w14:textFill>
            <w14:solidFill>
              <w14:schemeClr w14:val="tx1"/>
            </w14:solidFill>
          </w14:textFill>
        </w:rPr>
      </w:pPr>
      <w:r>
        <w:rPr>
          <w:rFonts w:hint="eastAsia" w:ascii="Times New Roman" w:hAnsi="Times New Roman" w:cs="宋体"/>
          <w:i w:val="0"/>
          <w:iCs w:val="0"/>
          <w:caps w:val="0"/>
          <w:smallCaps w:val="0"/>
          <w:color w:val="000000" w:themeColor="text1"/>
          <w14:textFill>
            <w14:solidFill>
              <w14:schemeClr w14:val="tx1"/>
            </w14:solidFill>
          </w14:textFill>
        </w:rPr>
        <w:t>电源线—电源线到人工电源网络的长度应为1m±10cm，在靠近受试设备连接器处将电源线和/或回线从电缆束中分离出来，然后分别接至人工电源网络，当电源回线为本地地时（长度小于1m），可将其直接接至试验桌的地。</w:t>
      </w:r>
    </w:p>
    <w:p>
      <w:pPr>
        <w:rPr>
          <w:rFonts w:hint="eastAsia" w:ascii="Times New Roman" w:hAnsi="Times New Roman" w:cs="宋体"/>
          <w:i w:val="0"/>
          <w:iCs w:val="0"/>
          <w:caps w:val="0"/>
          <w:smallCaps w:val="0"/>
          <w:color w:val="000000" w:themeColor="text1"/>
          <w14:textFill>
            <w14:solidFill>
              <w14:schemeClr w14:val="tx1"/>
            </w14:solidFill>
          </w14:textFill>
        </w:rPr>
      </w:pPr>
      <w:r>
        <w:rPr>
          <w:rFonts w:hint="eastAsia" w:ascii="Times New Roman" w:hAnsi="Times New Roman" w:cs="宋体"/>
          <w:i w:val="0"/>
          <w:iCs w:val="0"/>
          <w:caps w:val="0"/>
          <w:smallCaps w:val="0"/>
          <w:color w:val="000000" w:themeColor="text1"/>
          <w14:textFill>
            <w14:solidFill>
              <w14:schemeClr w14:val="tx1"/>
            </w14:solidFill>
          </w14:textFill>
        </w:rPr>
        <w:t>射频能量发射试验连接图如</w:t>
      </w:r>
      <w:r>
        <w:rPr>
          <w:rFonts w:hint="eastAsia" w:ascii="Times New Roman" w:hAnsi="Times New Roman" w:cs="宋体"/>
          <w:i w:val="0"/>
          <w:iCs w:val="0"/>
          <w:caps w:val="0"/>
          <w:smallCaps w:val="0"/>
          <w:color w:val="000000" w:themeColor="text1"/>
          <w:lang w:eastAsia="zh-CN"/>
          <w14:textFill>
            <w14:solidFill>
              <w14:schemeClr w14:val="tx1"/>
            </w14:solidFill>
          </w14:textFill>
        </w:rPr>
        <w:fldChar w:fldCharType="begin"/>
      </w:r>
      <w:r>
        <w:rPr>
          <w:rFonts w:hint="eastAsia" w:ascii="Times New Roman" w:hAnsi="Times New Roman" w:cs="宋体"/>
          <w:i w:val="0"/>
          <w:iCs w:val="0"/>
          <w:caps w:val="0"/>
          <w:smallCaps w:val="0"/>
          <w:color w:val="000000" w:themeColor="text1"/>
          <w:lang w:eastAsia="zh-CN"/>
          <w14:textFill>
            <w14:solidFill>
              <w14:schemeClr w14:val="tx1"/>
            </w14:solidFill>
          </w14:textFill>
        </w:rPr>
        <w:instrText xml:space="preserve"> REF _Ref31850 \h </w:instrText>
      </w:r>
      <w:r>
        <w:rPr>
          <w:rFonts w:hint="eastAsia" w:ascii="Times New Roman" w:hAnsi="Times New Roman" w:cs="宋体"/>
          <w:i w:val="0"/>
          <w:iCs w:val="0"/>
          <w:caps w:val="0"/>
          <w:smallCaps w:val="0"/>
          <w:color w:val="000000" w:themeColor="text1"/>
          <w:lang w:eastAsia="zh-CN"/>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 xml:space="preserve">图 </w:t>
      </w:r>
      <w:r>
        <w:rPr>
          <w:rFonts w:hint="default" w:ascii="Times New Roman" w:hAnsi="Times New Roman" w:cs="宋体"/>
          <w:i w:val="0"/>
          <w:iCs w:val="0"/>
          <w:caps w:val="0"/>
          <w:smallCaps w:val="0"/>
          <w:color w:val="000000" w:themeColor="text1"/>
          <w14:textFill>
            <w14:solidFill>
              <w14:schemeClr w14:val="tx1"/>
            </w14:solidFill>
          </w14:textFill>
        </w:rPr>
        <w:fldChar w:fldCharType="begin"/>
      </w:r>
      <w:r>
        <w:rPr>
          <w:rFonts w:hint="default"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19</w:t>
      </w:r>
      <w:r>
        <w:rPr>
          <w:rFonts w:hint="default"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eastAsia="zh-CN"/>
          <w14:textFill>
            <w14:solidFill>
              <w14:schemeClr w14:val="tx1"/>
            </w14:solidFill>
          </w14:textFill>
        </w:rPr>
        <w:t>-</w:t>
      </w:r>
      <w:r>
        <w:rPr>
          <w:rFonts w:hint="default" w:ascii="Times New Roman" w:hAnsi="Times New Roman" w:cs="宋体"/>
          <w:i w:val="0"/>
          <w:iCs w:val="0"/>
          <w:caps w:val="0"/>
          <w:smallCaps w:val="0"/>
          <w:color w:val="000000" w:themeColor="text1"/>
          <w14:textFill>
            <w14:solidFill>
              <w14:schemeClr w14:val="tx1"/>
            </w14:solidFill>
          </w14:textFill>
        </w:rPr>
        <w:t>4</w:t>
      </w:r>
      <w:r>
        <w:rPr>
          <w:rFonts w:hint="eastAsia" w:ascii="Times New Roman" w:hAnsi="Times New Roman" w:cs="宋体"/>
          <w:i w:val="0"/>
          <w:iCs w:val="0"/>
          <w:caps w:val="0"/>
          <w:smallCaps w:val="0"/>
          <w:color w:val="000000" w:themeColor="text1"/>
          <w:lang w:eastAsia="zh-CN"/>
          <w14:textFill>
            <w14:solidFill>
              <w14:schemeClr w14:val="tx1"/>
            </w14:solidFill>
          </w14:textFill>
        </w:rPr>
        <w:fldChar w:fldCharType="end"/>
      </w:r>
      <w:r>
        <w:rPr>
          <w:rFonts w:hint="eastAsia" w:ascii="Times New Roman" w:hAnsi="Times New Roman" w:cs="宋体"/>
          <w:i w:val="0"/>
          <w:iCs w:val="0"/>
          <w:caps w:val="0"/>
          <w:smallCaps w:val="0"/>
          <w:color w:val="000000" w:themeColor="text1"/>
          <w14:textFill>
            <w14:solidFill>
              <w14:schemeClr w14:val="tx1"/>
            </w14:solidFill>
          </w14:textFill>
        </w:rPr>
        <w:t>所示；传导发射的试验布置图如</w:t>
      </w:r>
      <w:r>
        <w:rPr>
          <w:rFonts w:hint="eastAsia" w:ascii="Times New Roman" w:hAnsi="Times New Roman" w:cs="宋体"/>
          <w:i w:val="0"/>
          <w:iCs w:val="0"/>
          <w:caps w:val="0"/>
          <w:smallCaps w:val="0"/>
          <w:color w:val="000000" w:themeColor="text1"/>
          <w:lang w:eastAsia="zh-CN"/>
          <w14:textFill>
            <w14:solidFill>
              <w14:schemeClr w14:val="tx1"/>
            </w14:solidFill>
          </w14:textFill>
        </w:rPr>
        <w:fldChar w:fldCharType="begin"/>
      </w:r>
      <w:r>
        <w:rPr>
          <w:rFonts w:hint="eastAsia" w:ascii="Times New Roman" w:hAnsi="Times New Roman" w:cs="宋体"/>
          <w:i w:val="0"/>
          <w:iCs w:val="0"/>
          <w:caps w:val="0"/>
          <w:smallCaps w:val="0"/>
          <w:color w:val="000000" w:themeColor="text1"/>
          <w:lang w:eastAsia="zh-CN"/>
          <w14:textFill>
            <w14:solidFill>
              <w14:schemeClr w14:val="tx1"/>
            </w14:solidFill>
          </w14:textFill>
        </w:rPr>
        <w:instrText xml:space="preserve"> REF _Ref31824 \h </w:instrText>
      </w:r>
      <w:r>
        <w:rPr>
          <w:rFonts w:hint="eastAsia" w:ascii="Times New Roman" w:hAnsi="Times New Roman" w:cs="宋体"/>
          <w:i w:val="0"/>
          <w:iCs w:val="0"/>
          <w:caps w:val="0"/>
          <w:smallCaps w:val="0"/>
          <w:color w:val="000000" w:themeColor="text1"/>
          <w:lang w:eastAsia="zh-CN"/>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 xml:space="preserve">图 </w:t>
      </w:r>
      <w:r>
        <w:rPr>
          <w:rFonts w:hint="default" w:ascii="Times New Roman" w:hAnsi="Times New Roman" w:cs="宋体"/>
          <w:i w:val="0"/>
          <w:iCs w:val="0"/>
          <w:caps w:val="0"/>
          <w:smallCaps w:val="0"/>
          <w:color w:val="000000" w:themeColor="text1"/>
          <w14:textFill>
            <w14:solidFill>
              <w14:schemeClr w14:val="tx1"/>
            </w14:solidFill>
          </w14:textFill>
        </w:rPr>
        <w:fldChar w:fldCharType="begin"/>
      </w:r>
      <w:r>
        <w:rPr>
          <w:rFonts w:hint="default"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19</w:t>
      </w:r>
      <w:r>
        <w:rPr>
          <w:rFonts w:hint="default"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eastAsia="zh-CN"/>
          <w14:textFill>
            <w14:solidFill>
              <w14:schemeClr w14:val="tx1"/>
            </w14:solidFill>
          </w14:textFill>
        </w:rPr>
        <w:t>-</w:t>
      </w:r>
      <w:r>
        <w:rPr>
          <w:rFonts w:hint="default" w:ascii="Times New Roman" w:hAnsi="Times New Roman" w:cs="宋体"/>
          <w:i w:val="0"/>
          <w:iCs w:val="0"/>
          <w:caps w:val="0"/>
          <w:smallCaps w:val="0"/>
          <w:color w:val="000000" w:themeColor="text1"/>
          <w14:textFill>
            <w14:solidFill>
              <w14:schemeClr w14:val="tx1"/>
            </w14:solidFill>
          </w14:textFill>
        </w:rPr>
        <w:t>5</w:t>
      </w:r>
      <w:r>
        <w:rPr>
          <w:rFonts w:hint="eastAsia" w:ascii="Times New Roman" w:hAnsi="Times New Roman" w:cs="宋体"/>
          <w:i w:val="0"/>
          <w:iCs w:val="0"/>
          <w:caps w:val="0"/>
          <w:smallCaps w:val="0"/>
          <w:color w:val="000000" w:themeColor="text1"/>
          <w:lang w:eastAsia="zh-CN"/>
          <w14:textFill>
            <w14:solidFill>
              <w14:schemeClr w14:val="tx1"/>
            </w14:solidFill>
          </w14:textFill>
        </w:rPr>
        <w:fldChar w:fldCharType="end"/>
      </w:r>
      <w:r>
        <w:rPr>
          <w:rFonts w:hint="eastAsia" w:ascii="Times New Roman" w:hAnsi="Times New Roman" w:cs="宋体"/>
          <w:i w:val="0"/>
          <w:iCs w:val="0"/>
          <w:caps w:val="0"/>
          <w:smallCaps w:val="0"/>
          <w:color w:val="000000" w:themeColor="text1"/>
          <w14:textFill>
            <w14:solidFill>
              <w14:schemeClr w14:val="tx1"/>
            </w14:solidFill>
          </w14:textFill>
        </w:rPr>
        <w:t>所示，辐射发射的试验布置图如</w:t>
      </w:r>
      <w:r>
        <w:rPr>
          <w:rFonts w:hint="eastAsia" w:ascii="Times New Roman" w:hAnsi="Times New Roman" w:cs="宋体"/>
          <w:i w:val="0"/>
          <w:iCs w:val="0"/>
          <w:caps w:val="0"/>
          <w:smallCaps w:val="0"/>
          <w:color w:val="000000" w:themeColor="text1"/>
          <w:lang w:eastAsia="zh-CN"/>
          <w14:textFill>
            <w14:solidFill>
              <w14:schemeClr w14:val="tx1"/>
            </w14:solidFill>
          </w14:textFill>
        </w:rPr>
        <w:fldChar w:fldCharType="begin"/>
      </w:r>
      <w:r>
        <w:rPr>
          <w:rFonts w:hint="eastAsia" w:ascii="Times New Roman" w:hAnsi="Times New Roman" w:cs="宋体"/>
          <w:i w:val="0"/>
          <w:iCs w:val="0"/>
          <w:caps w:val="0"/>
          <w:smallCaps w:val="0"/>
          <w:color w:val="000000" w:themeColor="text1"/>
          <w:lang w:eastAsia="zh-CN"/>
          <w14:textFill>
            <w14:solidFill>
              <w14:schemeClr w14:val="tx1"/>
            </w14:solidFill>
          </w14:textFill>
        </w:rPr>
        <w:instrText xml:space="preserve"> REF _Ref31801 \h </w:instrText>
      </w:r>
      <w:r>
        <w:rPr>
          <w:rFonts w:hint="eastAsia" w:ascii="Times New Roman" w:hAnsi="Times New Roman" w:cs="宋体"/>
          <w:i w:val="0"/>
          <w:iCs w:val="0"/>
          <w:caps w:val="0"/>
          <w:smallCaps w:val="0"/>
          <w:color w:val="000000" w:themeColor="text1"/>
          <w:lang w:eastAsia="zh-CN"/>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 xml:space="preserve">图 </w:t>
      </w:r>
      <w:r>
        <w:rPr>
          <w:rFonts w:hint="default" w:ascii="Times New Roman" w:hAnsi="Times New Roman" w:cs="宋体"/>
          <w:i w:val="0"/>
          <w:iCs w:val="0"/>
          <w:caps w:val="0"/>
          <w:smallCaps w:val="0"/>
          <w:color w:val="000000" w:themeColor="text1"/>
          <w14:textFill>
            <w14:solidFill>
              <w14:schemeClr w14:val="tx1"/>
            </w14:solidFill>
          </w14:textFill>
        </w:rPr>
        <w:fldChar w:fldCharType="begin"/>
      </w:r>
      <w:r>
        <w:rPr>
          <w:rFonts w:hint="default"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19</w:t>
      </w:r>
      <w:r>
        <w:rPr>
          <w:rFonts w:hint="default"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eastAsia="zh-CN"/>
          <w14:textFill>
            <w14:solidFill>
              <w14:schemeClr w14:val="tx1"/>
            </w14:solidFill>
          </w14:textFill>
        </w:rPr>
        <w:t>-</w:t>
      </w:r>
      <w:r>
        <w:rPr>
          <w:rFonts w:hint="default" w:ascii="Times New Roman" w:hAnsi="Times New Roman" w:cs="宋体"/>
          <w:i w:val="0"/>
          <w:iCs w:val="0"/>
          <w:caps w:val="0"/>
          <w:smallCaps w:val="0"/>
          <w:color w:val="000000" w:themeColor="text1"/>
          <w14:textFill>
            <w14:solidFill>
              <w14:schemeClr w14:val="tx1"/>
            </w14:solidFill>
          </w14:textFill>
        </w:rPr>
        <w:t>6</w:t>
      </w:r>
      <w:r>
        <w:rPr>
          <w:rFonts w:hint="eastAsia" w:ascii="Times New Roman" w:hAnsi="Times New Roman" w:cs="宋体"/>
          <w:i w:val="0"/>
          <w:iCs w:val="0"/>
          <w:caps w:val="0"/>
          <w:smallCaps w:val="0"/>
          <w:color w:val="000000" w:themeColor="text1"/>
          <w:lang w:eastAsia="zh-CN"/>
          <w14:textFill>
            <w14:solidFill>
              <w14:schemeClr w14:val="tx1"/>
            </w14:solidFill>
          </w14:textFill>
        </w:rPr>
        <w:fldChar w:fldCharType="end"/>
      </w:r>
      <w:r>
        <w:rPr>
          <w:rFonts w:hint="eastAsia" w:ascii="Times New Roman" w:hAnsi="Times New Roman" w:cs="宋体"/>
          <w:i w:val="0"/>
          <w:iCs w:val="0"/>
          <w:caps w:val="0"/>
          <w:smallCaps w:val="0"/>
          <w:color w:val="000000" w:themeColor="text1"/>
          <w14:textFill>
            <w14:solidFill>
              <w14:schemeClr w14:val="tx1"/>
            </w14:solidFill>
          </w14:textFill>
        </w:rPr>
        <w:t>所示。</w:t>
      </w:r>
    </w:p>
    <w:p>
      <w:pPr>
        <w:pStyle w:val="11"/>
        <w:jc w:val="center"/>
        <w:rPr>
          <w:rFonts w:ascii="Times New Roman" w:hAnsi="Times New Roman" w:cs="宋体"/>
          <w:i w:val="0"/>
          <w:iCs w:val="0"/>
          <w:caps w:val="0"/>
          <w:smallCaps w:val="0"/>
          <w:color w:val="auto"/>
          <w:highlight w:val="none"/>
        </w:rPr>
      </w:pPr>
      <w:r>
        <w:rPr>
          <w:rFonts w:ascii="Times New Roman" w:hAnsi="Times New Roman" w:cs="宋体"/>
          <w:i w:val="0"/>
          <w:iCs w:val="0"/>
          <w:caps w:val="0"/>
          <w:smallCaps w:val="0"/>
          <w:color w:val="auto"/>
          <w:highlight w:val="none"/>
        </w:rPr>
        <w:object>
          <v:shape id="_x0000_i1047" o:spt="75" type="#_x0000_t75" style="height:144.6pt;width:416.95pt;" o:ole="t" filled="f" o:preferrelative="t" stroked="f" coordsize="21600,21600">
            <v:path/>
            <v:fill on="f" focussize="0,0"/>
            <v:stroke on="f"/>
            <v:imagedata r:id="rId24" o:title=""/>
            <o:lock v:ext="edit" aspectratio="f"/>
            <w10:wrap type="none"/>
            <w10:anchorlock/>
          </v:shape>
          <o:OLEObject Type="Embed" ProgID="Visio.Drawing.15" ShapeID="_x0000_i1047" DrawAspect="Content" ObjectID="_1468075747" r:id="rId71">
            <o:LockedField>false</o:LockedField>
          </o:OLEObject>
        </w:object>
      </w:r>
    </w:p>
    <w:p>
      <w:pPr>
        <w:pStyle w:val="11"/>
        <w:jc w:val="center"/>
        <w:rPr>
          <w:rFonts w:hint="eastAsia" w:ascii="Times New Roman" w:hAnsi="Times New Roman" w:cs="宋体"/>
          <w:i w:val="0"/>
          <w:iCs w:val="0"/>
          <w:caps w:val="0"/>
          <w:smallCaps w:val="0"/>
          <w:color w:val="000000" w:themeColor="text1"/>
          <w:lang w:val="en-US" w:eastAsia="zh-CN"/>
          <w14:textFill>
            <w14:solidFill>
              <w14:schemeClr w14:val="tx1"/>
            </w14:solidFill>
          </w14:textFill>
        </w:rPr>
      </w:pPr>
      <w:r>
        <w:rPr>
          <w:rFonts w:hint="default" w:ascii="Times New Roman" w:hAnsi="Times New Roman" w:cs="宋体"/>
          <w:i w:val="0"/>
          <w:iCs w:val="0"/>
          <w:caps w:val="0"/>
          <w:smallCaps w:val="0"/>
          <w:color w:val="000000" w:themeColor="text1"/>
          <w14:textFill>
            <w14:solidFill>
              <w14:schemeClr w14:val="tx1"/>
            </w14:solidFill>
          </w14:textFill>
        </w:rPr>
        <w:t xml:space="preserve">图 </w:t>
      </w:r>
      <w:r>
        <w:rPr>
          <w:rFonts w:hint="default" w:ascii="Times New Roman" w:hAnsi="Times New Roman" w:cs="宋体"/>
          <w:i w:val="0"/>
          <w:iCs w:val="0"/>
          <w:caps w:val="0"/>
          <w:smallCaps w:val="0"/>
          <w:color w:val="000000" w:themeColor="text1"/>
          <w14:textFill>
            <w14:solidFill>
              <w14:schemeClr w14:val="tx1"/>
            </w14:solidFill>
          </w14:textFill>
        </w:rPr>
        <w:fldChar w:fldCharType="begin"/>
      </w:r>
      <w:r>
        <w:rPr>
          <w:rFonts w:hint="default"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19</w:t>
      </w:r>
      <w:r>
        <w:rPr>
          <w:rFonts w:hint="default"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eastAsia="zh-CN"/>
          <w14:textFill>
            <w14:solidFill>
              <w14:schemeClr w14:val="tx1"/>
            </w14:solidFill>
          </w14:textFill>
        </w:rPr>
        <w:t>-</w:t>
      </w:r>
      <w:r>
        <w:rPr>
          <w:rFonts w:hint="default" w:ascii="Times New Roman" w:hAnsi="Times New Roman" w:cs="宋体"/>
          <w:i w:val="0"/>
          <w:iCs w:val="0"/>
          <w:caps w:val="0"/>
          <w:smallCaps w:val="0"/>
          <w:color w:val="000000" w:themeColor="text1"/>
          <w14:textFill>
            <w14:solidFill>
              <w14:schemeClr w14:val="tx1"/>
            </w14:solidFill>
          </w14:textFill>
        </w:rPr>
        <w:fldChar w:fldCharType="begin"/>
      </w:r>
      <w:r>
        <w:rPr>
          <w:rFonts w:hint="default" w:ascii="Times New Roman" w:hAnsi="Times New Roman" w:cs="宋体"/>
          <w:i w:val="0"/>
          <w:iCs w:val="0"/>
          <w:caps w:val="0"/>
          <w:smallCaps w:val="0"/>
          <w:color w:val="000000" w:themeColor="text1"/>
          <w14:textFill>
            <w14:solidFill>
              <w14:schemeClr w14:val="tx1"/>
            </w14:solidFill>
          </w14:textFill>
        </w:rPr>
        <w:instrText xml:space="preserve"> SEQ 图 \* ARABIC \s 1 </w:instrText>
      </w:r>
      <w:r>
        <w:rPr>
          <w:rFonts w:hint="default"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4</w:t>
      </w:r>
      <w:r>
        <w:rPr>
          <w:rFonts w:hint="default" w:ascii="Times New Roman" w:hAnsi="Times New Roman" w:cs="宋体"/>
          <w:i w:val="0"/>
          <w:iCs w:val="0"/>
          <w:caps w:val="0"/>
          <w:smallCaps w:val="0"/>
          <w:color w:val="000000" w:themeColor="text1"/>
          <w14:textFill>
            <w14:solidFill>
              <w14:schemeClr w14:val="tx1"/>
            </w14:solidFill>
          </w14:textFill>
        </w:rPr>
        <w:fldChar w:fldCharType="end"/>
      </w:r>
      <w:bookmarkStart w:id="555" w:name="_Toc17954"/>
      <w:bookmarkStart w:id="556" w:name="_Toc7971"/>
      <w:bookmarkStart w:id="557" w:name="_Toc3902"/>
      <w:r>
        <w:rPr>
          <w:rFonts w:hint="eastAsia" w:ascii="Times New Roman" w:hAnsi="Times New Roman" w:cs="宋体"/>
          <w:i w:val="0"/>
          <w:iCs w:val="0"/>
          <w:caps w:val="0"/>
          <w:smallCaps w:val="0"/>
          <w:color w:val="000000" w:themeColor="text1"/>
          <w:lang w:val="en-US" w:eastAsia="zh-CN"/>
          <w14:textFill>
            <w14:solidFill>
              <w14:schemeClr w14:val="tx1"/>
            </w14:solidFill>
          </w14:textFill>
        </w:rPr>
        <w:t xml:space="preserve"> 射频能量发射试验连接图</w:t>
      </w:r>
      <w:bookmarkEnd w:id="555"/>
      <w:bookmarkEnd w:id="556"/>
      <w:bookmarkEnd w:id="557"/>
    </w:p>
    <w:p>
      <w:pPr>
        <w:pStyle w:val="11"/>
        <w:jc w:val="center"/>
        <w:rPr>
          <w:rFonts w:hint="default" w:ascii="Times New Roman" w:hAnsi="Times New Roman" w:cs="宋体"/>
          <w:caps w:val="0"/>
          <w:smallCaps w:val="0"/>
          <w:color w:val="000000"/>
          <w:highlight w:val="none"/>
        </w:rPr>
      </w:pPr>
      <w:r>
        <w:rPr>
          <w:rFonts w:hint="default" w:ascii="Times New Roman" w:hAnsi="Times New Roman" w:cs="宋体"/>
          <w:caps w:val="0"/>
          <w:smallCaps w:val="0"/>
          <w:color w:val="000000"/>
          <w:highlight w:val="none"/>
        </w:rPr>
        <w:object>
          <v:shape id="_x0000_i1048" o:spt="75" type="#_x0000_t75" style="height:270pt;width:380.5pt;" o:ole="t" filled="f" o:preferrelative="t" stroked="f" coordsize="21600,21600">
            <v:path/>
            <v:fill on="f" focussize="0,0"/>
            <v:stroke on="f" joinstyle="miter"/>
            <v:imagedata r:id="rId73" o:title=""/>
            <o:lock v:ext="edit" aspectratio="t"/>
            <w10:wrap type="none"/>
            <w10:anchorlock/>
          </v:shape>
          <o:OLEObject Type="Embed" ProgID="Visio.Drawing.11" ShapeID="_x0000_i1048" DrawAspect="Content" ObjectID="_1468075748" r:id="rId72">
            <o:LockedField>false</o:LockedField>
          </o:OLEObject>
        </w:object>
      </w:r>
    </w:p>
    <w:p>
      <w:pPr>
        <w:pStyle w:val="11"/>
        <w:jc w:val="center"/>
        <w:rPr>
          <w:rFonts w:hint="eastAsia" w:ascii="Times New Roman" w:hAnsi="Times New Roman" w:cs="宋体"/>
          <w:i w:val="0"/>
          <w:iCs w:val="0"/>
          <w:caps w:val="0"/>
          <w:smallCaps w:val="0"/>
          <w:color w:val="000000" w:themeColor="text1"/>
          <w:lang w:val="en-US" w:eastAsia="zh-CN"/>
          <w14:textFill>
            <w14:solidFill>
              <w14:schemeClr w14:val="tx1"/>
            </w14:solidFill>
          </w14:textFill>
        </w:rPr>
      </w:pPr>
      <w:r>
        <w:rPr>
          <w:rFonts w:hint="default" w:ascii="Times New Roman" w:hAnsi="Times New Roman" w:cs="宋体"/>
          <w:i w:val="0"/>
          <w:iCs w:val="0"/>
          <w:caps w:val="0"/>
          <w:smallCaps w:val="0"/>
          <w:color w:val="000000" w:themeColor="text1"/>
          <w14:textFill>
            <w14:solidFill>
              <w14:schemeClr w14:val="tx1"/>
            </w14:solidFill>
          </w14:textFill>
        </w:rPr>
        <w:t xml:space="preserve">图 </w:t>
      </w:r>
      <w:r>
        <w:rPr>
          <w:rFonts w:hint="default" w:ascii="Times New Roman" w:hAnsi="Times New Roman" w:cs="宋体"/>
          <w:i w:val="0"/>
          <w:iCs w:val="0"/>
          <w:caps w:val="0"/>
          <w:smallCaps w:val="0"/>
          <w:color w:val="000000" w:themeColor="text1"/>
          <w14:textFill>
            <w14:solidFill>
              <w14:schemeClr w14:val="tx1"/>
            </w14:solidFill>
          </w14:textFill>
        </w:rPr>
        <w:fldChar w:fldCharType="begin"/>
      </w:r>
      <w:r>
        <w:rPr>
          <w:rFonts w:hint="default"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19</w:t>
      </w:r>
      <w:r>
        <w:rPr>
          <w:rFonts w:hint="default"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eastAsia="zh-CN"/>
          <w14:textFill>
            <w14:solidFill>
              <w14:schemeClr w14:val="tx1"/>
            </w14:solidFill>
          </w14:textFill>
        </w:rPr>
        <w:t>-</w:t>
      </w:r>
      <w:r>
        <w:rPr>
          <w:rFonts w:hint="default" w:ascii="Times New Roman" w:hAnsi="Times New Roman" w:cs="宋体"/>
          <w:i w:val="0"/>
          <w:iCs w:val="0"/>
          <w:caps w:val="0"/>
          <w:smallCaps w:val="0"/>
          <w:color w:val="000000" w:themeColor="text1"/>
          <w14:textFill>
            <w14:solidFill>
              <w14:schemeClr w14:val="tx1"/>
            </w14:solidFill>
          </w14:textFill>
        </w:rPr>
        <w:fldChar w:fldCharType="begin"/>
      </w:r>
      <w:r>
        <w:rPr>
          <w:rFonts w:hint="default" w:ascii="Times New Roman" w:hAnsi="Times New Roman" w:cs="宋体"/>
          <w:i w:val="0"/>
          <w:iCs w:val="0"/>
          <w:caps w:val="0"/>
          <w:smallCaps w:val="0"/>
          <w:color w:val="000000" w:themeColor="text1"/>
          <w14:textFill>
            <w14:solidFill>
              <w14:schemeClr w14:val="tx1"/>
            </w14:solidFill>
          </w14:textFill>
        </w:rPr>
        <w:instrText xml:space="preserve"> SEQ 图 \* ARABIC \s 1 </w:instrText>
      </w:r>
      <w:r>
        <w:rPr>
          <w:rFonts w:hint="default"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5</w:t>
      </w:r>
      <w:r>
        <w:rPr>
          <w:rFonts w:hint="default" w:ascii="Times New Roman" w:hAnsi="Times New Roman" w:cs="宋体"/>
          <w:i w:val="0"/>
          <w:iCs w:val="0"/>
          <w:caps w:val="0"/>
          <w:smallCaps w:val="0"/>
          <w:color w:val="000000" w:themeColor="text1"/>
          <w14:textFill>
            <w14:solidFill>
              <w14:schemeClr w14:val="tx1"/>
            </w14:solidFill>
          </w14:textFill>
        </w:rPr>
        <w:fldChar w:fldCharType="end"/>
      </w:r>
      <w:bookmarkStart w:id="558" w:name="_Toc24220"/>
      <w:bookmarkStart w:id="559" w:name="_Toc28904"/>
      <w:bookmarkStart w:id="560" w:name="_Toc26080"/>
      <w:r>
        <w:rPr>
          <w:rFonts w:hint="eastAsia" w:ascii="Times New Roman" w:hAnsi="Times New Roman" w:cs="宋体"/>
          <w:i w:val="0"/>
          <w:iCs w:val="0"/>
          <w:caps w:val="0"/>
          <w:smallCaps w:val="0"/>
          <w:color w:val="000000" w:themeColor="text1"/>
          <w:lang w:val="en-US" w:eastAsia="zh-CN"/>
          <w14:textFill>
            <w14:solidFill>
              <w14:schemeClr w14:val="tx1"/>
            </w14:solidFill>
          </w14:textFill>
        </w:rPr>
        <w:t xml:space="preserve"> 传导发射布置图</w:t>
      </w:r>
      <w:bookmarkEnd w:id="558"/>
      <w:bookmarkEnd w:id="559"/>
      <w:bookmarkEnd w:id="560"/>
    </w:p>
    <w:p>
      <w:pPr>
        <w:pStyle w:val="11"/>
        <w:jc w:val="center"/>
        <w:rPr>
          <w:rFonts w:hint="default" w:ascii="Times New Roman" w:hAnsi="Times New Roman" w:cs="宋体"/>
          <w:caps w:val="0"/>
          <w:smallCaps w:val="0"/>
          <w:color w:val="000000"/>
          <w:highlight w:val="none"/>
        </w:rPr>
      </w:pPr>
      <w:r>
        <w:rPr>
          <w:rFonts w:hint="default" w:ascii="Times New Roman" w:hAnsi="Times New Roman" w:cs="宋体"/>
          <w:caps w:val="0"/>
          <w:smallCaps w:val="0"/>
          <w:color w:val="000000"/>
          <w:highlight w:val="none"/>
        </w:rPr>
        <w:object>
          <v:shape id="_x0000_i1049" o:spt="75" type="#_x0000_t75" style="height:262.5pt;width:375.5pt;" o:ole="t" filled="f" o:preferrelative="t" stroked="f" coordsize="21600,21600">
            <v:path/>
            <v:fill on="f" focussize="0,0"/>
            <v:stroke on="f" joinstyle="miter"/>
            <v:imagedata r:id="rId75" o:title=""/>
            <o:lock v:ext="edit" aspectratio="t"/>
            <w10:wrap type="none"/>
            <w10:anchorlock/>
          </v:shape>
          <o:OLEObject Type="Embed" ProgID="Visio.Drawing.11" ShapeID="_x0000_i1049" DrawAspect="Content" ObjectID="_1468075749" r:id="rId74">
            <o:LockedField>false</o:LockedField>
          </o:OLEObject>
        </w:object>
      </w:r>
    </w:p>
    <w:p>
      <w:pPr>
        <w:pStyle w:val="11"/>
        <w:jc w:val="center"/>
        <w:rPr>
          <w:rFonts w:hint="eastAsia" w:ascii="Times New Roman" w:hAnsi="Times New Roman" w:cs="宋体"/>
          <w:i w:val="0"/>
          <w:iCs w:val="0"/>
          <w:caps w:val="0"/>
          <w:smallCaps w:val="0"/>
          <w:color w:val="000000" w:themeColor="text1"/>
          <w:lang w:val="en-US" w:eastAsia="zh-CN"/>
          <w14:textFill>
            <w14:solidFill>
              <w14:schemeClr w14:val="tx1"/>
            </w14:solidFill>
          </w14:textFill>
        </w:rPr>
      </w:pPr>
      <w:r>
        <w:rPr>
          <w:rFonts w:hint="default" w:ascii="Times New Roman" w:hAnsi="Times New Roman" w:cs="宋体"/>
          <w:i w:val="0"/>
          <w:iCs w:val="0"/>
          <w:caps w:val="0"/>
          <w:smallCaps w:val="0"/>
          <w:color w:val="000000" w:themeColor="text1"/>
          <w14:textFill>
            <w14:solidFill>
              <w14:schemeClr w14:val="tx1"/>
            </w14:solidFill>
          </w14:textFill>
        </w:rPr>
        <w:t xml:space="preserve">图 </w:t>
      </w:r>
      <w:r>
        <w:rPr>
          <w:rFonts w:hint="default" w:ascii="Times New Roman" w:hAnsi="Times New Roman" w:cs="宋体"/>
          <w:i w:val="0"/>
          <w:iCs w:val="0"/>
          <w:caps w:val="0"/>
          <w:smallCaps w:val="0"/>
          <w:color w:val="000000" w:themeColor="text1"/>
          <w14:textFill>
            <w14:solidFill>
              <w14:schemeClr w14:val="tx1"/>
            </w14:solidFill>
          </w14:textFill>
        </w:rPr>
        <w:fldChar w:fldCharType="begin"/>
      </w:r>
      <w:r>
        <w:rPr>
          <w:rFonts w:hint="default"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19</w:t>
      </w:r>
      <w:r>
        <w:rPr>
          <w:rFonts w:hint="default"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eastAsia="zh-CN"/>
          <w14:textFill>
            <w14:solidFill>
              <w14:schemeClr w14:val="tx1"/>
            </w14:solidFill>
          </w14:textFill>
        </w:rPr>
        <w:t>-</w:t>
      </w:r>
      <w:r>
        <w:rPr>
          <w:rFonts w:hint="default" w:ascii="Times New Roman" w:hAnsi="Times New Roman" w:cs="宋体"/>
          <w:i w:val="0"/>
          <w:iCs w:val="0"/>
          <w:caps w:val="0"/>
          <w:smallCaps w:val="0"/>
          <w:color w:val="000000" w:themeColor="text1"/>
          <w14:textFill>
            <w14:solidFill>
              <w14:schemeClr w14:val="tx1"/>
            </w14:solidFill>
          </w14:textFill>
        </w:rPr>
        <w:fldChar w:fldCharType="begin"/>
      </w:r>
      <w:r>
        <w:rPr>
          <w:rFonts w:hint="default" w:ascii="Times New Roman" w:hAnsi="Times New Roman" w:cs="宋体"/>
          <w:i w:val="0"/>
          <w:iCs w:val="0"/>
          <w:caps w:val="0"/>
          <w:smallCaps w:val="0"/>
          <w:color w:val="000000" w:themeColor="text1"/>
          <w14:textFill>
            <w14:solidFill>
              <w14:schemeClr w14:val="tx1"/>
            </w14:solidFill>
          </w14:textFill>
        </w:rPr>
        <w:instrText xml:space="preserve"> SEQ 图 \* ARABIC \s 1 </w:instrText>
      </w:r>
      <w:r>
        <w:rPr>
          <w:rFonts w:hint="default"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6</w:t>
      </w:r>
      <w:r>
        <w:rPr>
          <w:rFonts w:hint="default" w:ascii="Times New Roman" w:hAnsi="Times New Roman" w:cs="宋体"/>
          <w:i w:val="0"/>
          <w:iCs w:val="0"/>
          <w:caps w:val="0"/>
          <w:smallCaps w:val="0"/>
          <w:color w:val="000000" w:themeColor="text1"/>
          <w14:textFill>
            <w14:solidFill>
              <w14:schemeClr w14:val="tx1"/>
            </w14:solidFill>
          </w14:textFill>
        </w:rPr>
        <w:fldChar w:fldCharType="end"/>
      </w:r>
      <w:bookmarkStart w:id="561" w:name="_Toc27228"/>
      <w:bookmarkStart w:id="562" w:name="_Toc16644"/>
      <w:bookmarkStart w:id="563" w:name="_Toc23336"/>
      <w:r>
        <w:rPr>
          <w:rFonts w:hint="eastAsia" w:ascii="Times New Roman" w:hAnsi="Times New Roman" w:cs="宋体"/>
          <w:i w:val="0"/>
          <w:iCs w:val="0"/>
          <w:caps w:val="0"/>
          <w:smallCaps w:val="0"/>
          <w:color w:val="000000" w:themeColor="text1"/>
          <w:lang w:val="en-US" w:eastAsia="zh-CN"/>
          <w14:textFill>
            <w14:solidFill>
              <w14:schemeClr w14:val="tx1"/>
            </w14:solidFill>
          </w14:textFill>
        </w:rPr>
        <w:t xml:space="preserve"> 辐射发射布置图</w:t>
      </w:r>
      <w:bookmarkEnd w:id="561"/>
      <w:bookmarkEnd w:id="562"/>
      <w:bookmarkEnd w:id="563"/>
    </w:p>
    <w:p>
      <w:pPr>
        <w:pStyle w:val="2"/>
        <w:rPr>
          <w:rFonts w:hint="default" w:ascii="Times New Roman" w:hAnsi="Times New Roman" w:cs="宋体"/>
          <w:i w:val="0"/>
          <w:iCs w:val="0"/>
          <w:caps w:val="0"/>
          <w:smallCaps w:val="0"/>
          <w:color w:val="000000" w:themeColor="text1"/>
          <w:lang w:val="en-US" w:eastAsia="zh-CN"/>
          <w14:textFill>
            <w14:solidFill>
              <w14:schemeClr w14:val="tx1"/>
            </w14:solidFill>
          </w14:textFill>
        </w:rPr>
      </w:pPr>
      <w:bookmarkStart w:id="564" w:name="_Toc15672"/>
      <w:bookmarkStart w:id="565" w:name="_Toc26854"/>
      <w:bookmarkStart w:id="566" w:name="_Toc28444"/>
      <w:r>
        <w:rPr>
          <w:rFonts w:hint="eastAsia" w:ascii="Times New Roman" w:hAnsi="Times New Roman" w:cs="宋体"/>
          <w:i w:val="0"/>
          <w:iCs w:val="0"/>
          <w:caps w:val="0"/>
          <w:smallCaps w:val="0"/>
          <w:color w:val="000000" w:themeColor="text1"/>
          <w:lang w:val="en-US" w:eastAsia="zh-CN"/>
          <w14:textFill>
            <w14:solidFill>
              <w14:schemeClr w14:val="tx1"/>
            </w14:solidFill>
          </w14:textFill>
        </w:rPr>
        <w:t>受试设备、试验装置（试验前）的制造符合性要求</w:t>
      </w:r>
      <w:bookmarkEnd w:id="564"/>
      <w:bookmarkEnd w:id="565"/>
      <w:bookmarkEnd w:id="566"/>
    </w:p>
    <w:p>
      <w:pPr>
        <w:rPr>
          <w:rFonts w:hint="eastAsia" w:ascii="Times New Roman" w:hAnsi="Times New Roman" w:cs="宋体"/>
          <w:i w:val="0"/>
          <w:iCs w:val="0"/>
          <w:caps w:val="0"/>
          <w:smallCaps w:val="0"/>
          <w:color w:val="000000" w:themeColor="text1"/>
          <w14:textFill>
            <w14:solidFill>
              <w14:schemeClr w14:val="tx1"/>
            </w14:solidFill>
          </w14:textFill>
        </w:rPr>
      </w:pPr>
      <w:r>
        <w:rPr>
          <w:rFonts w:hint="eastAsia" w:ascii="Times New Roman" w:hAnsi="Times New Roman" w:cs="宋体"/>
          <w:i w:val="0"/>
          <w:iCs w:val="0"/>
          <w:caps w:val="0"/>
          <w:smallCaps w:val="0"/>
          <w:color w:val="000000" w:themeColor="text1"/>
          <w:lang w:eastAsia="zh-CN"/>
          <w14:textFill>
            <w14:solidFill>
              <w14:schemeClr w14:val="tx1"/>
            </w14:solidFill>
          </w14:textFill>
        </w:rPr>
        <w:t>受试设备</w:t>
      </w:r>
      <w:r>
        <w:rPr>
          <w:rFonts w:hint="eastAsia" w:ascii="Times New Roman" w:hAnsi="Times New Roman" w:cs="宋体"/>
          <w:i w:val="0"/>
          <w:iCs w:val="0"/>
          <w:caps w:val="0"/>
          <w:smallCaps w:val="0"/>
          <w:color w:val="000000" w:themeColor="text1"/>
          <w14:textFill>
            <w14:solidFill>
              <w14:schemeClr w14:val="tx1"/>
            </w14:solidFill>
          </w14:textFill>
        </w:rPr>
        <w:t>状态应满足“</w:t>
      </w:r>
      <w:r>
        <w:rPr>
          <w:rFonts w:hint="eastAsia" w:ascii="Times New Roman" w:hAnsi="Times New Roman" w:cs="宋体"/>
          <w:i w:val="0"/>
          <w:iCs w:val="0"/>
          <w:caps w:val="0"/>
          <w:smallCaps w:val="0"/>
          <w:color w:val="000000" w:themeColor="text1"/>
          <w:lang w:eastAsia="zh-CN"/>
          <w14:textFill>
            <w14:solidFill>
              <w14:schemeClr w14:val="tx1"/>
            </w14:solidFill>
          </w14:textFill>
        </w:rPr>
        <w:t>6.试验设备描述</w:t>
      </w:r>
      <w:r>
        <w:rPr>
          <w:rFonts w:hint="eastAsia" w:ascii="Times New Roman" w:hAnsi="Times New Roman" w:cs="宋体"/>
          <w:i w:val="0"/>
          <w:iCs w:val="0"/>
          <w:caps w:val="0"/>
          <w:smallCaps w:val="0"/>
          <w:color w:val="000000" w:themeColor="text1"/>
          <w14:textFill>
            <w14:solidFill>
              <w14:schemeClr w14:val="tx1"/>
            </w14:solidFill>
          </w14:textFill>
        </w:rPr>
        <w:t>”构型和产品状态要求，确定</w:t>
      </w:r>
      <w:r>
        <w:rPr>
          <w:rFonts w:hint="eastAsia" w:ascii="Times New Roman" w:hAnsi="Times New Roman" w:cs="宋体"/>
          <w:i w:val="0"/>
          <w:iCs w:val="0"/>
          <w:caps w:val="0"/>
          <w:smallCaps w:val="0"/>
          <w:color w:val="000000" w:themeColor="text1"/>
          <w:lang w:eastAsia="zh-CN"/>
          <w14:textFill>
            <w14:solidFill>
              <w14:schemeClr w14:val="tx1"/>
            </w14:solidFill>
          </w14:textFill>
        </w:rPr>
        <w:t>受试设备</w:t>
      </w:r>
      <w:r>
        <w:rPr>
          <w:rFonts w:hint="eastAsia" w:ascii="Times New Roman" w:hAnsi="Times New Roman" w:cs="宋体"/>
          <w:i w:val="0"/>
          <w:iCs w:val="0"/>
          <w:caps w:val="0"/>
          <w:smallCaps w:val="0"/>
          <w:color w:val="000000" w:themeColor="text1"/>
          <w14:textFill>
            <w14:solidFill>
              <w14:schemeClr w14:val="tx1"/>
            </w14:solidFill>
          </w14:textFill>
        </w:rPr>
        <w:t>按照12.1要求完成了产品验收测试。</w:t>
      </w:r>
    </w:p>
    <w:p>
      <w:pPr>
        <w:rPr>
          <w:rFonts w:hint="eastAsia" w:ascii="Times New Roman" w:hAnsi="Times New Roman" w:cs="宋体"/>
          <w:i w:val="0"/>
          <w:iCs w:val="0"/>
          <w:caps w:val="0"/>
          <w:smallCaps w:val="0"/>
          <w:color w:val="000000" w:themeColor="text1"/>
          <w14:textFill>
            <w14:solidFill>
              <w14:schemeClr w14:val="tx1"/>
            </w14:solidFill>
          </w14:textFill>
        </w:rPr>
      </w:pPr>
      <w:r>
        <w:rPr>
          <w:rFonts w:hint="eastAsia" w:ascii="Times New Roman" w:hAnsi="Times New Roman" w:cs="宋体"/>
          <w:i w:val="0"/>
          <w:iCs w:val="0"/>
          <w:caps w:val="0"/>
          <w:smallCaps w:val="0"/>
          <w:color w:val="000000" w:themeColor="text1"/>
          <w14:textFill>
            <w14:solidFill>
              <w14:schemeClr w14:val="tx1"/>
            </w14:solidFill>
          </w14:textFill>
        </w:rPr>
        <w:t>确保</w:t>
      </w:r>
      <w:r>
        <w:rPr>
          <w:rFonts w:hint="eastAsia" w:ascii="Times New Roman" w:hAnsi="Times New Roman" w:cs="宋体"/>
          <w:i w:val="0"/>
          <w:iCs w:val="0"/>
          <w:caps w:val="0"/>
          <w:smallCaps w:val="0"/>
          <w:color w:val="000000" w:themeColor="text1"/>
          <w:lang w:eastAsia="zh-CN"/>
          <w14:textFill>
            <w14:solidFill>
              <w14:schemeClr w14:val="tx1"/>
            </w14:solidFill>
          </w14:textFill>
        </w:rPr>
        <w:t>受试设备</w:t>
      </w:r>
      <w:r>
        <w:rPr>
          <w:rFonts w:hint="eastAsia" w:ascii="Times New Roman" w:hAnsi="Times New Roman" w:cs="宋体"/>
          <w:i w:val="0"/>
          <w:iCs w:val="0"/>
          <w:caps w:val="0"/>
          <w:smallCaps w:val="0"/>
          <w:color w:val="000000" w:themeColor="text1"/>
          <w14:textFill>
            <w14:solidFill>
              <w14:schemeClr w14:val="tx1"/>
            </w14:solidFill>
          </w14:textFill>
        </w:rPr>
        <w:t>、陪试件、试验装置，在试验前按照19.3-19.5的要求，进行了相应的安装和连接。</w:t>
      </w:r>
    </w:p>
    <w:p>
      <w:pPr>
        <w:rPr>
          <w:rFonts w:hint="eastAsia" w:ascii="Times New Roman" w:hAnsi="Times New Roman" w:cs="宋体"/>
          <w:i w:val="0"/>
          <w:iCs w:val="0"/>
          <w:caps w:val="0"/>
          <w:smallCaps w:val="0"/>
          <w:color w:val="000000" w:themeColor="text1"/>
          <w14:textFill>
            <w14:solidFill>
              <w14:schemeClr w14:val="tx1"/>
            </w14:solidFill>
          </w14:textFill>
        </w:rPr>
      </w:pPr>
      <w:r>
        <w:rPr>
          <w:rFonts w:hint="eastAsia" w:ascii="Times New Roman" w:hAnsi="Times New Roman" w:cs="宋体"/>
          <w:i w:val="0"/>
          <w:iCs w:val="0"/>
          <w:caps w:val="0"/>
          <w:smallCaps w:val="0"/>
          <w:color w:val="000000" w:themeColor="text1"/>
          <w14:textFill>
            <w14:solidFill>
              <w14:schemeClr w14:val="tx1"/>
            </w14:solidFill>
          </w14:textFill>
        </w:rPr>
        <w:t>确保试验人员资质符合“10试验人员”的要求。</w:t>
      </w:r>
    </w:p>
    <w:p>
      <w:pPr>
        <w:pStyle w:val="2"/>
        <w:rPr>
          <w:rFonts w:hint="eastAsia" w:ascii="Times New Roman" w:hAnsi="Times New Roman" w:cs="宋体"/>
          <w:i w:val="0"/>
          <w:iCs w:val="0"/>
          <w:caps w:val="0"/>
          <w:smallCaps w:val="0"/>
          <w:color w:val="000000" w:themeColor="text1"/>
          <w:lang w:val="en-US" w:eastAsia="zh-CN"/>
          <w14:textFill>
            <w14:solidFill>
              <w14:schemeClr w14:val="tx1"/>
            </w14:solidFill>
          </w14:textFill>
        </w:rPr>
      </w:pPr>
      <w:bookmarkStart w:id="567" w:name="_Toc13440"/>
      <w:bookmarkStart w:id="568" w:name="_Toc28834"/>
      <w:bookmarkStart w:id="569" w:name="_Toc25325"/>
      <w:r>
        <w:rPr>
          <w:rFonts w:hint="eastAsia" w:ascii="Times New Roman" w:hAnsi="Times New Roman" w:cs="宋体"/>
          <w:i w:val="0"/>
          <w:iCs w:val="0"/>
          <w:caps w:val="0"/>
          <w:smallCaps w:val="0"/>
          <w:color w:val="000000" w:themeColor="text1"/>
          <w:lang w:val="en-US" w:eastAsia="zh-CN"/>
          <w14:textFill>
            <w14:solidFill>
              <w14:schemeClr w14:val="tx1"/>
            </w14:solidFill>
          </w14:textFill>
        </w:rPr>
        <w:t>试验程序</w:t>
      </w:r>
      <w:bookmarkEnd w:id="567"/>
      <w:bookmarkEnd w:id="568"/>
      <w:bookmarkEnd w:id="569"/>
    </w:p>
    <w:p>
      <w:pPr>
        <w:pStyle w:val="5"/>
        <w:rPr>
          <w:rFonts w:hint="eastAsia" w:ascii="Times New Roman" w:hAnsi="Times New Roman" w:cs="宋体"/>
          <w:i w:val="0"/>
          <w:iCs w:val="0"/>
          <w:caps w:val="0"/>
          <w:smallCaps w:val="0"/>
          <w:color w:val="000000" w:themeColor="text1"/>
          <w14:textFill>
            <w14:solidFill>
              <w14:schemeClr w14:val="tx1"/>
            </w14:solidFill>
          </w14:textFill>
        </w:rPr>
      </w:pPr>
      <w:bookmarkStart w:id="570" w:name="_Toc29701"/>
      <w:bookmarkStart w:id="571" w:name="_Toc6711"/>
      <w:bookmarkStart w:id="572" w:name="_Toc13998"/>
      <w:r>
        <w:rPr>
          <w:rFonts w:hint="eastAsia" w:ascii="Times New Roman" w:hAnsi="Times New Roman" w:cs="宋体"/>
          <w:i w:val="0"/>
          <w:iCs w:val="0"/>
          <w:caps w:val="0"/>
          <w:smallCaps w:val="0"/>
          <w:color w:val="000000" w:themeColor="text1"/>
          <w:lang w:val="en-US" w:eastAsia="zh-CN"/>
          <w14:textFill>
            <w14:solidFill>
              <w14:schemeClr w14:val="tx1"/>
            </w14:solidFill>
          </w14:textFill>
        </w:rPr>
        <w:t>传导发射试验</w:t>
      </w:r>
      <w:bookmarkEnd w:id="570"/>
      <w:bookmarkEnd w:id="571"/>
      <w:bookmarkEnd w:id="572"/>
    </w:p>
    <w:p>
      <w:pPr>
        <w:rPr>
          <w:rFonts w:hint="eastAsia" w:ascii="Times New Roman" w:hAnsi="Times New Roman" w:cs="宋体"/>
          <w:i w:val="0"/>
          <w:iCs w:val="0"/>
          <w:caps w:val="0"/>
          <w:smallCaps w:val="0"/>
          <w:color w:val="000000" w:themeColor="text1"/>
          <w14:textFill>
            <w14:solidFill>
              <w14:schemeClr w14:val="tx1"/>
            </w14:solidFill>
          </w14:textFill>
        </w:rPr>
      </w:pPr>
      <w:r>
        <w:rPr>
          <w:rFonts w:hint="eastAsia" w:ascii="Times New Roman" w:hAnsi="Times New Roman" w:cs="宋体"/>
          <w:i w:val="0"/>
          <w:iCs w:val="0"/>
          <w:caps w:val="0"/>
          <w:smallCaps w:val="0"/>
          <w:color w:val="000000" w:themeColor="text1"/>
          <w14:textFill>
            <w14:solidFill>
              <w14:schemeClr w14:val="tx1"/>
            </w14:solidFill>
          </w14:textFill>
        </w:rPr>
        <w:t>试验人员应在试验环境搭建完成后予以确认试验参数配置，并拍照取证开始试验，试验详细操作步骤如下：</w:t>
      </w:r>
    </w:p>
    <w:p>
      <w:pPr>
        <w:rPr>
          <w:rFonts w:hint="eastAsia" w:ascii="Times New Roman" w:hAnsi="Times New Roman" w:cs="宋体"/>
          <w:i w:val="0"/>
          <w:iCs w:val="0"/>
          <w:caps w:val="0"/>
          <w:smallCaps w:val="0"/>
          <w:color w:val="000000" w:themeColor="text1"/>
          <w14:textFill>
            <w14:solidFill>
              <w14:schemeClr w14:val="tx1"/>
            </w14:solidFill>
          </w14:textFill>
        </w:rPr>
      </w:pPr>
      <w:r>
        <w:rPr>
          <w:rFonts w:hint="eastAsia" w:ascii="Times New Roman" w:hAnsi="Times New Roman" w:cs="宋体"/>
          <w:i w:val="0"/>
          <w:iCs w:val="0"/>
          <w:caps w:val="0"/>
          <w:smallCaps w:val="0"/>
          <w:color w:val="000000" w:themeColor="text1"/>
          <w14:textFill>
            <w14:solidFill>
              <w14:schemeClr w14:val="tx1"/>
            </w14:solidFill>
          </w14:textFill>
        </w:rPr>
        <w:t>a)在标准大气条件下，按12.2章节</w:t>
      </w:r>
      <w:r>
        <w:rPr>
          <w:rFonts w:hint="eastAsia" w:ascii="Times New Roman" w:hAnsi="Times New Roman" w:cs="宋体"/>
          <w:i w:val="0"/>
          <w:iCs w:val="0"/>
          <w:caps w:val="0"/>
          <w:smallCaps w:val="0"/>
          <w:color w:val="000000" w:themeColor="text1"/>
          <w14:textFill>
            <w14:solidFill>
              <w14:schemeClr w14:val="tx1"/>
            </w14:solidFill>
          </w14:textFill>
        </w:rPr>
        <w:fldChar w:fldCharType="begin"/>
      </w:r>
      <w:r>
        <w:rPr>
          <w:rFonts w:hint="eastAsia" w:ascii="Times New Roman" w:hAnsi="Times New Roman" w:cs="宋体"/>
          <w:i w:val="0"/>
          <w:iCs w:val="0"/>
          <w:caps w:val="0"/>
          <w:smallCaps w:val="0"/>
          <w:color w:val="000000" w:themeColor="text1"/>
          <w14:textFill>
            <w14:solidFill>
              <w14:schemeClr w14:val="tx1"/>
            </w14:solidFill>
          </w14:textFill>
        </w:rPr>
        <w:instrText xml:space="preserve"> REF _Ref24881 \h </w:instrText>
      </w:r>
      <w:r>
        <w:rPr>
          <w:rFonts w:hint="eastAsia"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表</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begin"/>
      </w:r>
      <w:r>
        <w:rPr>
          <w:rFonts w:hint="default" w:ascii="Times New Roman" w:hAnsi="Times New Roman" w:cs="宋体"/>
          <w:i w:val="0"/>
          <w:iCs w:val="0"/>
          <w:caps w:val="0"/>
          <w:smallCaps w:val="0"/>
          <w:color w:val="000000" w:themeColor="text1"/>
          <w:lang w:val="en-US" w:eastAsia="zh-CN"/>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12</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2</w:t>
      </w:r>
      <w:r>
        <w:rPr>
          <w:rFonts w:hint="eastAsia"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14:textFill>
            <w14:solidFill>
              <w14:schemeClr w14:val="tx1"/>
            </w14:solidFill>
          </w14:textFill>
        </w:rPr>
        <w:t>要求对受试设备按照</w:t>
      </w:r>
      <w:r>
        <w:rPr>
          <w:rFonts w:hint="eastAsia" w:ascii="Times New Roman" w:hAnsi="Times New Roman" w:cs="宋体"/>
          <w:i w:val="0"/>
          <w:iCs w:val="0"/>
          <w:caps w:val="0"/>
          <w:smallCaps w:val="0"/>
          <w:color w:val="000000" w:themeColor="text1"/>
          <w:lang w:eastAsia="zh-CN"/>
          <w14:textFill>
            <w14:solidFill>
              <w14:schemeClr w14:val="tx1"/>
            </w14:solidFill>
          </w14:textFill>
        </w:rPr>
        <w:t>QPAT2、QPAT3、QPAT4和QPAT5</w:t>
      </w:r>
      <w:r>
        <w:rPr>
          <w:rFonts w:hint="eastAsia" w:ascii="Times New Roman" w:hAnsi="Times New Roman" w:cs="宋体"/>
          <w:i w:val="0"/>
          <w:iCs w:val="0"/>
          <w:caps w:val="0"/>
          <w:smallCaps w:val="0"/>
          <w:color w:val="000000" w:themeColor="text1"/>
          <w14:textFill>
            <w14:solidFill>
              <w14:schemeClr w14:val="tx1"/>
            </w14:solidFill>
          </w14:textFill>
        </w:rPr>
        <w:t>进行试验前功能性能检查，并记录检测结果；</w:t>
      </w:r>
    </w:p>
    <w:p>
      <w:pPr>
        <w:rPr>
          <w:rFonts w:hint="eastAsia" w:ascii="Times New Roman" w:hAnsi="Times New Roman" w:cs="宋体"/>
          <w:i w:val="0"/>
          <w:iCs w:val="0"/>
          <w:caps w:val="0"/>
          <w:smallCaps w:val="0"/>
          <w:color w:val="000000" w:themeColor="text1"/>
          <w14:textFill>
            <w14:solidFill>
              <w14:schemeClr w14:val="tx1"/>
            </w14:solidFill>
          </w14:textFill>
        </w:rPr>
      </w:pPr>
      <w:r>
        <w:rPr>
          <w:rFonts w:hint="eastAsia" w:ascii="Times New Roman" w:hAnsi="Times New Roman" w:cs="宋体"/>
          <w:i w:val="0"/>
          <w:iCs w:val="0"/>
          <w:caps w:val="0"/>
          <w:smallCaps w:val="0"/>
          <w:color w:val="000000" w:themeColor="text1"/>
          <w14:textFill>
            <w14:solidFill>
              <w14:schemeClr w14:val="tx1"/>
            </w14:solidFill>
          </w14:textFill>
        </w:rPr>
        <w:t>b)受试设备按照</w:t>
      </w:r>
      <w:r>
        <w:rPr>
          <w:rFonts w:hint="eastAsia" w:ascii="Times New Roman" w:hAnsi="Times New Roman" w:cs="宋体"/>
          <w:i w:val="0"/>
          <w:iCs w:val="0"/>
          <w:caps w:val="0"/>
          <w:smallCaps w:val="0"/>
          <w:color w:val="000000" w:themeColor="text1"/>
          <w14:textFill>
            <w14:solidFill>
              <w14:schemeClr w14:val="tx1"/>
            </w14:solidFill>
          </w14:textFill>
        </w:rPr>
        <w:fldChar w:fldCharType="begin"/>
      </w:r>
      <w:r>
        <w:rPr>
          <w:rFonts w:hint="eastAsia" w:ascii="Times New Roman" w:hAnsi="Times New Roman" w:cs="宋体"/>
          <w:i w:val="0"/>
          <w:iCs w:val="0"/>
          <w:caps w:val="0"/>
          <w:smallCaps w:val="0"/>
          <w:color w:val="000000" w:themeColor="text1"/>
          <w14:textFill>
            <w14:solidFill>
              <w14:schemeClr w14:val="tx1"/>
            </w14:solidFill>
          </w14:textFill>
        </w:rPr>
        <w:instrText xml:space="preserve"> REF _Ref31850 \h </w:instrText>
      </w:r>
      <w:r>
        <w:rPr>
          <w:rFonts w:hint="eastAsia"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 xml:space="preserve">图 </w:t>
      </w:r>
      <w:r>
        <w:rPr>
          <w:rFonts w:hint="default" w:ascii="Times New Roman" w:hAnsi="Times New Roman" w:cs="宋体"/>
          <w:i w:val="0"/>
          <w:iCs w:val="0"/>
          <w:caps w:val="0"/>
          <w:smallCaps w:val="0"/>
          <w:color w:val="000000" w:themeColor="text1"/>
          <w14:textFill>
            <w14:solidFill>
              <w14:schemeClr w14:val="tx1"/>
            </w14:solidFill>
          </w14:textFill>
        </w:rPr>
        <w:fldChar w:fldCharType="begin"/>
      </w:r>
      <w:r>
        <w:rPr>
          <w:rFonts w:hint="default"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19</w:t>
      </w:r>
      <w:r>
        <w:rPr>
          <w:rFonts w:hint="default"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eastAsia="zh-CN"/>
          <w14:textFill>
            <w14:solidFill>
              <w14:schemeClr w14:val="tx1"/>
            </w14:solidFill>
          </w14:textFill>
        </w:rPr>
        <w:t>-</w:t>
      </w:r>
      <w:r>
        <w:rPr>
          <w:rFonts w:hint="default" w:ascii="Times New Roman" w:hAnsi="Times New Roman" w:cs="宋体"/>
          <w:i w:val="0"/>
          <w:iCs w:val="0"/>
          <w:caps w:val="0"/>
          <w:smallCaps w:val="0"/>
          <w:color w:val="000000" w:themeColor="text1"/>
          <w14:textFill>
            <w14:solidFill>
              <w14:schemeClr w14:val="tx1"/>
            </w14:solidFill>
          </w14:textFill>
        </w:rPr>
        <w:t>4</w:t>
      </w:r>
      <w:r>
        <w:rPr>
          <w:rFonts w:hint="eastAsia"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和</w:t>
      </w:r>
      <w:r>
        <w:rPr>
          <w:rFonts w:hint="eastAsia" w:ascii="Times New Roman" w:hAnsi="Times New Roman" w:cs="宋体"/>
          <w:i w:val="0"/>
          <w:iCs w:val="0"/>
          <w:caps w:val="0"/>
          <w:smallCaps w:val="0"/>
          <w:color w:val="000000" w:themeColor="text1"/>
          <w:lang w:eastAsia="zh-CN"/>
          <w14:textFill>
            <w14:solidFill>
              <w14:schemeClr w14:val="tx1"/>
            </w14:solidFill>
          </w14:textFill>
        </w:rPr>
        <w:fldChar w:fldCharType="begin"/>
      </w:r>
      <w:r>
        <w:rPr>
          <w:rFonts w:hint="eastAsia" w:ascii="Times New Roman" w:hAnsi="Times New Roman" w:cs="宋体"/>
          <w:i w:val="0"/>
          <w:iCs w:val="0"/>
          <w:caps w:val="0"/>
          <w:smallCaps w:val="0"/>
          <w:color w:val="000000" w:themeColor="text1"/>
          <w:lang w:eastAsia="zh-CN"/>
          <w14:textFill>
            <w14:solidFill>
              <w14:schemeClr w14:val="tx1"/>
            </w14:solidFill>
          </w14:textFill>
        </w:rPr>
        <w:instrText xml:space="preserve"> REF _Ref31824 \h </w:instrText>
      </w:r>
      <w:r>
        <w:rPr>
          <w:rFonts w:hint="eastAsia" w:ascii="Times New Roman" w:hAnsi="Times New Roman" w:cs="宋体"/>
          <w:i w:val="0"/>
          <w:iCs w:val="0"/>
          <w:caps w:val="0"/>
          <w:smallCaps w:val="0"/>
          <w:color w:val="000000" w:themeColor="text1"/>
          <w:lang w:eastAsia="zh-CN"/>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 xml:space="preserve">图 </w:t>
      </w:r>
      <w:r>
        <w:rPr>
          <w:rFonts w:hint="default" w:ascii="Times New Roman" w:hAnsi="Times New Roman" w:cs="宋体"/>
          <w:i w:val="0"/>
          <w:iCs w:val="0"/>
          <w:caps w:val="0"/>
          <w:smallCaps w:val="0"/>
          <w:color w:val="000000" w:themeColor="text1"/>
          <w14:textFill>
            <w14:solidFill>
              <w14:schemeClr w14:val="tx1"/>
            </w14:solidFill>
          </w14:textFill>
        </w:rPr>
        <w:fldChar w:fldCharType="begin"/>
      </w:r>
      <w:r>
        <w:rPr>
          <w:rFonts w:hint="default"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19</w:t>
      </w:r>
      <w:r>
        <w:rPr>
          <w:rFonts w:hint="default"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eastAsia="zh-CN"/>
          <w14:textFill>
            <w14:solidFill>
              <w14:schemeClr w14:val="tx1"/>
            </w14:solidFill>
          </w14:textFill>
        </w:rPr>
        <w:t>-</w:t>
      </w:r>
      <w:r>
        <w:rPr>
          <w:rFonts w:hint="default" w:ascii="Times New Roman" w:hAnsi="Times New Roman" w:cs="宋体"/>
          <w:i w:val="0"/>
          <w:iCs w:val="0"/>
          <w:caps w:val="0"/>
          <w:smallCaps w:val="0"/>
          <w:color w:val="000000" w:themeColor="text1"/>
          <w14:textFill>
            <w14:solidFill>
              <w14:schemeClr w14:val="tx1"/>
            </w14:solidFill>
          </w14:textFill>
        </w:rPr>
        <w:t>5</w:t>
      </w:r>
      <w:r>
        <w:rPr>
          <w:rFonts w:hint="eastAsia" w:ascii="Times New Roman" w:hAnsi="Times New Roman" w:cs="宋体"/>
          <w:i w:val="0"/>
          <w:iCs w:val="0"/>
          <w:caps w:val="0"/>
          <w:smallCaps w:val="0"/>
          <w:color w:val="000000" w:themeColor="text1"/>
          <w:lang w:eastAsia="zh-CN"/>
          <w14:textFill>
            <w14:solidFill>
              <w14:schemeClr w14:val="tx1"/>
            </w14:solidFill>
          </w14:textFill>
        </w:rPr>
        <w:fldChar w:fldCharType="end"/>
      </w:r>
      <w:r>
        <w:rPr>
          <w:rFonts w:hint="eastAsia" w:ascii="Times New Roman" w:hAnsi="Times New Roman" w:cs="宋体"/>
          <w:i w:val="0"/>
          <w:iCs w:val="0"/>
          <w:caps w:val="0"/>
          <w:smallCaps w:val="0"/>
          <w:color w:val="000000" w:themeColor="text1"/>
          <w14:textFill>
            <w14:solidFill>
              <w14:schemeClr w14:val="tx1"/>
            </w14:solidFill>
          </w14:textFill>
        </w:rPr>
        <w:t>要求进行试验连接，电流探头夹在待测电缆上，探头放置至距受试设备5cm处。如果受试设备的连接头已经超过5cm，则应将探头尽量靠近连接器的基座；</w:t>
      </w:r>
    </w:p>
    <w:p>
      <w:pPr>
        <w:rPr>
          <w:rFonts w:hint="eastAsia" w:ascii="Times New Roman" w:hAnsi="Times New Roman" w:cs="宋体"/>
          <w:i w:val="0"/>
          <w:iCs w:val="0"/>
          <w:caps w:val="0"/>
          <w:smallCaps w:val="0"/>
          <w:color w:val="000000" w:themeColor="text1"/>
          <w14:textFill>
            <w14:solidFill>
              <w14:schemeClr w14:val="tx1"/>
            </w14:solidFill>
          </w14:textFill>
        </w:rPr>
      </w:pPr>
      <w:r>
        <w:rPr>
          <w:rFonts w:hint="eastAsia" w:ascii="Times New Roman" w:hAnsi="Times New Roman" w:cs="宋体"/>
          <w:i w:val="0"/>
          <w:iCs w:val="0"/>
          <w:caps w:val="0"/>
          <w:smallCaps w:val="0"/>
          <w:color w:val="000000" w:themeColor="text1"/>
          <w14:textFill>
            <w14:solidFill>
              <w14:schemeClr w14:val="tx1"/>
            </w14:solidFill>
          </w14:textFill>
        </w:rPr>
        <w:t>c)对试验布置及试验设备进行确认检查；</w:t>
      </w:r>
    </w:p>
    <w:p>
      <w:pPr>
        <w:rPr>
          <w:rFonts w:hint="eastAsia" w:ascii="Times New Roman" w:hAnsi="Times New Roman" w:eastAsia="宋体" w:cs="宋体"/>
          <w:i w:val="0"/>
          <w:iCs w:val="0"/>
          <w:caps w:val="0"/>
          <w:smallCaps w:val="0"/>
          <w:color w:val="000000" w:themeColor="text1"/>
          <w:lang w:eastAsia="zh-CN"/>
          <w14:textFill>
            <w14:solidFill>
              <w14:schemeClr w14:val="tx1"/>
            </w14:solidFill>
          </w14:textFill>
        </w:rPr>
      </w:pPr>
      <w:r>
        <w:rPr>
          <w:rFonts w:hint="eastAsia" w:ascii="Times New Roman" w:hAnsi="Times New Roman" w:cs="宋体"/>
          <w:i w:val="0"/>
          <w:iCs w:val="0"/>
          <w:caps w:val="0"/>
          <w:smallCaps w:val="0"/>
          <w:color w:val="000000" w:themeColor="text1"/>
          <w14:textFill>
            <w14:solidFill>
              <w14:schemeClr w14:val="tx1"/>
            </w14:solidFill>
          </w14:textFill>
        </w:rPr>
        <w:t>d)从150kHz至30MHz扫频，设置接收机BW为1kHz，驻留时间0.015s；从30MHz至152MHz，设置接收机BW为10kHz，驻留时间0.015s，记录测试频谱曲线，判断电源线测试频谱曲线是否超出</w:t>
      </w:r>
      <w:r>
        <w:rPr>
          <w:rFonts w:hint="eastAsia" w:ascii="Times New Roman" w:hAnsi="Times New Roman" w:cs="宋体"/>
          <w:i w:val="0"/>
          <w:iCs w:val="0"/>
          <w:caps w:val="0"/>
          <w:smallCaps w:val="0"/>
          <w:color w:val="000000" w:themeColor="text1"/>
          <w14:textFill>
            <w14:solidFill>
              <w14:schemeClr w14:val="tx1"/>
            </w14:solidFill>
          </w14:textFill>
        </w:rPr>
        <w:fldChar w:fldCharType="begin"/>
      </w:r>
      <w:r>
        <w:rPr>
          <w:rFonts w:hint="eastAsia" w:ascii="Times New Roman" w:hAnsi="Times New Roman" w:cs="宋体"/>
          <w:i w:val="0"/>
          <w:iCs w:val="0"/>
          <w:caps w:val="0"/>
          <w:smallCaps w:val="0"/>
          <w:color w:val="000000" w:themeColor="text1"/>
          <w14:textFill>
            <w14:solidFill>
              <w14:schemeClr w14:val="tx1"/>
            </w14:solidFill>
          </w14:textFill>
        </w:rPr>
        <w:instrText xml:space="preserve"> REF _Ref14913 \h </w:instrText>
      </w:r>
      <w:r>
        <w:rPr>
          <w:rFonts w:hint="eastAsia"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 xml:space="preserve">图 </w:t>
      </w:r>
      <w:r>
        <w:rPr>
          <w:rFonts w:hint="default" w:ascii="Times New Roman" w:hAnsi="Times New Roman" w:cs="宋体"/>
          <w:i w:val="0"/>
          <w:iCs w:val="0"/>
          <w:caps w:val="0"/>
          <w:smallCaps w:val="0"/>
          <w:color w:val="000000" w:themeColor="text1"/>
          <w14:textFill>
            <w14:solidFill>
              <w14:schemeClr w14:val="tx1"/>
            </w14:solidFill>
          </w14:textFill>
        </w:rPr>
        <w:fldChar w:fldCharType="begin"/>
      </w:r>
      <w:r>
        <w:rPr>
          <w:rFonts w:hint="default"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19</w:t>
      </w:r>
      <w:r>
        <w:rPr>
          <w:rFonts w:hint="default"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eastAsia="zh-CN"/>
          <w14:textFill>
            <w14:solidFill>
              <w14:schemeClr w14:val="tx1"/>
            </w14:solidFill>
          </w14:textFill>
        </w:rPr>
        <w:t>-</w:t>
      </w:r>
      <w:r>
        <w:rPr>
          <w:rFonts w:hint="default" w:ascii="Times New Roman" w:hAnsi="Times New Roman" w:cs="宋体"/>
          <w:i w:val="0"/>
          <w:iCs w:val="0"/>
          <w:caps w:val="0"/>
          <w:smallCaps w:val="0"/>
          <w:color w:val="000000" w:themeColor="text1"/>
          <w14:textFill>
            <w14:solidFill>
              <w14:schemeClr w14:val="tx1"/>
            </w14:solidFill>
          </w14:textFill>
        </w:rPr>
        <w:t>1</w:t>
      </w:r>
      <w:r>
        <w:rPr>
          <w:rFonts w:hint="eastAsia"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14:textFill>
            <w14:solidFill>
              <w14:schemeClr w14:val="tx1"/>
            </w14:solidFill>
          </w14:textFill>
        </w:rPr>
        <w:t>规定限值；判断信号线测试频谱曲线是否超出</w:t>
      </w:r>
      <w:r>
        <w:rPr>
          <w:rFonts w:hint="eastAsia" w:ascii="Times New Roman" w:hAnsi="Times New Roman" w:cs="宋体"/>
          <w:i w:val="0"/>
          <w:iCs w:val="0"/>
          <w:caps w:val="0"/>
          <w:smallCaps w:val="0"/>
          <w:color w:val="000000" w:themeColor="text1"/>
          <w14:textFill>
            <w14:solidFill>
              <w14:schemeClr w14:val="tx1"/>
            </w14:solidFill>
          </w14:textFill>
        </w:rPr>
        <w:fldChar w:fldCharType="begin"/>
      </w:r>
      <w:r>
        <w:rPr>
          <w:rFonts w:hint="eastAsia" w:ascii="Times New Roman" w:hAnsi="Times New Roman" w:cs="宋体"/>
          <w:i w:val="0"/>
          <w:iCs w:val="0"/>
          <w:caps w:val="0"/>
          <w:smallCaps w:val="0"/>
          <w:color w:val="000000" w:themeColor="text1"/>
          <w14:textFill>
            <w14:solidFill>
              <w14:schemeClr w14:val="tx1"/>
            </w14:solidFill>
          </w14:textFill>
        </w:rPr>
        <w:instrText xml:space="preserve"> REF _Ref14874 \h </w:instrText>
      </w:r>
      <w:r>
        <w:rPr>
          <w:rFonts w:hint="eastAsia"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 xml:space="preserve">图 </w:t>
      </w:r>
      <w:r>
        <w:rPr>
          <w:rFonts w:hint="default" w:ascii="Times New Roman" w:hAnsi="Times New Roman" w:cs="宋体"/>
          <w:i w:val="0"/>
          <w:iCs w:val="0"/>
          <w:caps w:val="0"/>
          <w:smallCaps w:val="0"/>
          <w:color w:val="000000" w:themeColor="text1"/>
          <w14:textFill>
            <w14:solidFill>
              <w14:schemeClr w14:val="tx1"/>
            </w14:solidFill>
          </w14:textFill>
        </w:rPr>
        <w:fldChar w:fldCharType="begin"/>
      </w:r>
      <w:r>
        <w:rPr>
          <w:rFonts w:hint="default"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19</w:t>
      </w:r>
      <w:r>
        <w:rPr>
          <w:rFonts w:hint="default"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eastAsia="zh-CN"/>
          <w14:textFill>
            <w14:solidFill>
              <w14:schemeClr w14:val="tx1"/>
            </w14:solidFill>
          </w14:textFill>
        </w:rPr>
        <w:t>-</w:t>
      </w:r>
      <w:r>
        <w:rPr>
          <w:rFonts w:hint="default" w:ascii="Times New Roman" w:hAnsi="Times New Roman" w:cs="宋体"/>
          <w:i w:val="0"/>
          <w:iCs w:val="0"/>
          <w:caps w:val="0"/>
          <w:smallCaps w:val="0"/>
          <w:color w:val="000000" w:themeColor="text1"/>
          <w14:textFill>
            <w14:solidFill>
              <w14:schemeClr w14:val="tx1"/>
            </w14:solidFill>
          </w14:textFill>
        </w:rPr>
        <w:t>2</w:t>
      </w:r>
      <w:r>
        <w:rPr>
          <w:rFonts w:hint="eastAsia"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14:textFill>
            <w14:solidFill>
              <w14:schemeClr w14:val="tx1"/>
            </w14:solidFill>
          </w14:textFill>
        </w:rPr>
        <w:t>规定限值</w:t>
      </w:r>
      <w:r>
        <w:rPr>
          <w:rFonts w:hint="eastAsia" w:ascii="Times New Roman" w:hAnsi="Times New Roman" w:cs="宋体"/>
          <w:i w:val="0"/>
          <w:iCs w:val="0"/>
          <w:caps w:val="0"/>
          <w:smallCaps w:val="0"/>
          <w:color w:val="000000" w:themeColor="text1"/>
          <w:lang w:eastAsia="zh-CN"/>
          <w14:textFill>
            <w14:solidFill>
              <w14:schemeClr w14:val="tx1"/>
            </w14:solidFill>
          </w14:textFill>
        </w:rPr>
        <w:t>；</w:t>
      </w:r>
    </w:p>
    <w:p>
      <w:pPr>
        <w:rPr>
          <w:rFonts w:hint="eastAsia" w:ascii="Times New Roman" w:hAnsi="Times New Roman" w:cs="宋体"/>
          <w:i w:val="0"/>
          <w:iCs w:val="0"/>
          <w:caps w:val="0"/>
          <w:smallCaps w:val="0"/>
          <w:color w:val="000000" w:themeColor="text1"/>
          <w14:textFill>
            <w14:solidFill>
              <w14:schemeClr w14:val="tx1"/>
            </w14:solidFill>
          </w14:textFill>
        </w:rPr>
      </w:pPr>
      <w:r>
        <w:rPr>
          <w:rFonts w:hint="eastAsia" w:ascii="Times New Roman" w:hAnsi="Times New Roman" w:cs="宋体"/>
          <w:i w:val="0"/>
          <w:iCs w:val="0"/>
          <w:caps w:val="0"/>
          <w:smallCaps w:val="0"/>
          <w:color w:val="000000" w:themeColor="text1"/>
          <w14:textFill>
            <w14:solidFill>
              <w14:schemeClr w14:val="tx1"/>
            </w14:solidFill>
          </w14:textFill>
        </w:rPr>
        <w:t>e)</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试验结束后，</w:t>
      </w:r>
      <w:r>
        <w:rPr>
          <w:rFonts w:hint="eastAsia" w:ascii="Times New Roman" w:hAnsi="Times New Roman" w:cs="宋体"/>
          <w:i w:val="0"/>
          <w:iCs w:val="0"/>
          <w:caps w:val="0"/>
          <w:smallCaps w:val="0"/>
          <w:color w:val="000000" w:themeColor="text1"/>
          <w14:textFill>
            <w14:solidFill>
              <w14:schemeClr w14:val="tx1"/>
            </w14:solidFill>
          </w14:textFill>
        </w:rPr>
        <w:t>在标准大气条件下，按12.2章节</w:t>
      </w:r>
      <w:r>
        <w:rPr>
          <w:rFonts w:hint="eastAsia" w:ascii="Times New Roman" w:hAnsi="Times New Roman" w:cs="宋体"/>
          <w:i w:val="0"/>
          <w:iCs w:val="0"/>
          <w:caps w:val="0"/>
          <w:smallCaps w:val="0"/>
          <w:color w:val="000000" w:themeColor="text1"/>
          <w14:textFill>
            <w14:solidFill>
              <w14:schemeClr w14:val="tx1"/>
            </w14:solidFill>
          </w14:textFill>
        </w:rPr>
        <w:fldChar w:fldCharType="begin"/>
      </w:r>
      <w:r>
        <w:rPr>
          <w:rFonts w:hint="eastAsia" w:ascii="Times New Roman" w:hAnsi="Times New Roman" w:cs="宋体"/>
          <w:i w:val="0"/>
          <w:iCs w:val="0"/>
          <w:caps w:val="0"/>
          <w:smallCaps w:val="0"/>
          <w:color w:val="000000" w:themeColor="text1"/>
          <w14:textFill>
            <w14:solidFill>
              <w14:schemeClr w14:val="tx1"/>
            </w14:solidFill>
          </w14:textFill>
        </w:rPr>
        <w:instrText xml:space="preserve"> REF _Ref24881 \h </w:instrText>
      </w:r>
      <w:r>
        <w:rPr>
          <w:rFonts w:hint="eastAsia"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表</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begin"/>
      </w:r>
      <w:r>
        <w:rPr>
          <w:rFonts w:hint="default" w:ascii="Times New Roman" w:hAnsi="Times New Roman" w:cs="宋体"/>
          <w:i w:val="0"/>
          <w:iCs w:val="0"/>
          <w:caps w:val="0"/>
          <w:smallCaps w:val="0"/>
          <w:color w:val="000000" w:themeColor="text1"/>
          <w:lang w:val="en-US" w:eastAsia="zh-CN"/>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12</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2</w:t>
      </w:r>
      <w:r>
        <w:rPr>
          <w:rFonts w:hint="eastAsia"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14:textFill>
            <w14:solidFill>
              <w14:schemeClr w14:val="tx1"/>
            </w14:solidFill>
          </w14:textFill>
        </w:rPr>
        <w:t>要求对受试设备按照</w:t>
      </w:r>
      <w:r>
        <w:rPr>
          <w:rFonts w:hint="eastAsia" w:ascii="Times New Roman" w:hAnsi="Times New Roman" w:cs="宋体"/>
          <w:i w:val="0"/>
          <w:iCs w:val="0"/>
          <w:caps w:val="0"/>
          <w:smallCaps w:val="0"/>
          <w:color w:val="000000" w:themeColor="text1"/>
          <w:lang w:eastAsia="zh-CN"/>
          <w14:textFill>
            <w14:solidFill>
              <w14:schemeClr w14:val="tx1"/>
            </w14:solidFill>
          </w14:textFill>
        </w:rPr>
        <w:t>QPAT2、QPAT3、QPAT4和QPAT5</w:t>
      </w:r>
      <w:r>
        <w:rPr>
          <w:rFonts w:hint="eastAsia" w:ascii="Times New Roman" w:hAnsi="Times New Roman" w:cs="宋体"/>
          <w:i w:val="0"/>
          <w:iCs w:val="0"/>
          <w:caps w:val="0"/>
          <w:smallCaps w:val="0"/>
          <w:color w:val="000000" w:themeColor="text1"/>
          <w14:textFill>
            <w14:solidFill>
              <w14:schemeClr w14:val="tx1"/>
            </w14:solidFill>
          </w14:textFill>
        </w:rPr>
        <w:t>进行试验后功能性能检查，并记录检测结果。</w:t>
      </w:r>
    </w:p>
    <w:p>
      <w:pPr>
        <w:pStyle w:val="5"/>
        <w:rPr>
          <w:rFonts w:hint="eastAsia" w:ascii="Times New Roman" w:hAnsi="Times New Roman" w:cs="宋体"/>
          <w:i w:val="0"/>
          <w:iCs w:val="0"/>
          <w:caps w:val="0"/>
          <w:smallCaps w:val="0"/>
          <w:color w:val="000000" w:themeColor="text1"/>
          <w14:textFill>
            <w14:solidFill>
              <w14:schemeClr w14:val="tx1"/>
            </w14:solidFill>
          </w14:textFill>
        </w:rPr>
      </w:pPr>
      <w:bookmarkStart w:id="573" w:name="_Toc15141"/>
      <w:bookmarkStart w:id="574" w:name="_Toc14528"/>
      <w:bookmarkStart w:id="575" w:name="_Toc31785"/>
      <w:r>
        <w:rPr>
          <w:rFonts w:hint="eastAsia" w:ascii="Times New Roman" w:hAnsi="Times New Roman" w:cs="宋体"/>
          <w:i w:val="0"/>
          <w:iCs w:val="0"/>
          <w:caps w:val="0"/>
          <w:smallCaps w:val="0"/>
          <w:color w:val="000000" w:themeColor="text1"/>
          <w:lang w:val="en-US" w:eastAsia="zh-CN"/>
          <w14:textFill>
            <w14:solidFill>
              <w14:schemeClr w14:val="tx1"/>
            </w14:solidFill>
          </w14:textFill>
        </w:rPr>
        <w:t>辐射发射试验</w:t>
      </w:r>
      <w:bookmarkEnd w:id="573"/>
      <w:bookmarkEnd w:id="574"/>
      <w:bookmarkEnd w:id="575"/>
    </w:p>
    <w:p>
      <w:pPr>
        <w:rPr>
          <w:rFonts w:hint="eastAsia" w:ascii="Times New Roman" w:hAnsi="Times New Roman" w:cs="宋体"/>
          <w:i w:val="0"/>
          <w:iCs w:val="0"/>
          <w:caps w:val="0"/>
          <w:smallCaps w:val="0"/>
          <w:color w:val="000000" w:themeColor="text1"/>
          <w14:textFill>
            <w14:solidFill>
              <w14:schemeClr w14:val="tx1"/>
            </w14:solidFill>
          </w14:textFill>
        </w:rPr>
      </w:pPr>
      <w:r>
        <w:rPr>
          <w:rFonts w:hint="eastAsia" w:ascii="Times New Roman" w:hAnsi="Times New Roman" w:cs="宋体"/>
          <w:i w:val="0"/>
          <w:iCs w:val="0"/>
          <w:caps w:val="0"/>
          <w:smallCaps w:val="0"/>
          <w:color w:val="000000" w:themeColor="text1"/>
          <w14:textFill>
            <w14:solidFill>
              <w14:schemeClr w14:val="tx1"/>
            </w14:solidFill>
          </w14:textFill>
        </w:rPr>
        <w:t>试验人员应在试验环境搭建完成后予以确认试验参数配置，并拍照取证开始试验，试验详细操作步骤如下：</w:t>
      </w:r>
    </w:p>
    <w:p>
      <w:pPr>
        <w:rPr>
          <w:rFonts w:hint="eastAsia" w:ascii="Times New Roman" w:hAnsi="Times New Roman" w:cs="宋体"/>
          <w:i w:val="0"/>
          <w:iCs w:val="0"/>
          <w:caps w:val="0"/>
          <w:smallCaps w:val="0"/>
          <w:color w:val="000000" w:themeColor="text1"/>
          <w14:textFill>
            <w14:solidFill>
              <w14:schemeClr w14:val="tx1"/>
            </w14:solidFill>
          </w14:textFill>
        </w:rPr>
      </w:pPr>
      <w:r>
        <w:rPr>
          <w:rFonts w:hint="eastAsia" w:ascii="Times New Roman" w:hAnsi="Times New Roman" w:cs="宋体"/>
          <w:i w:val="0"/>
          <w:iCs w:val="0"/>
          <w:caps w:val="0"/>
          <w:smallCaps w:val="0"/>
          <w:color w:val="000000" w:themeColor="text1"/>
          <w14:textFill>
            <w14:solidFill>
              <w14:schemeClr w14:val="tx1"/>
            </w14:solidFill>
          </w14:textFill>
        </w:rPr>
        <w:t>a)在标准大气条件下，按12.2章节</w:t>
      </w:r>
      <w:r>
        <w:rPr>
          <w:rFonts w:hint="eastAsia" w:ascii="Times New Roman" w:hAnsi="Times New Roman" w:cs="宋体"/>
          <w:i w:val="0"/>
          <w:iCs w:val="0"/>
          <w:caps w:val="0"/>
          <w:smallCaps w:val="0"/>
          <w:color w:val="000000" w:themeColor="text1"/>
          <w14:textFill>
            <w14:solidFill>
              <w14:schemeClr w14:val="tx1"/>
            </w14:solidFill>
          </w14:textFill>
        </w:rPr>
        <w:fldChar w:fldCharType="begin"/>
      </w:r>
      <w:r>
        <w:rPr>
          <w:rFonts w:hint="eastAsia" w:ascii="Times New Roman" w:hAnsi="Times New Roman" w:cs="宋体"/>
          <w:i w:val="0"/>
          <w:iCs w:val="0"/>
          <w:caps w:val="0"/>
          <w:smallCaps w:val="0"/>
          <w:color w:val="000000" w:themeColor="text1"/>
          <w14:textFill>
            <w14:solidFill>
              <w14:schemeClr w14:val="tx1"/>
            </w14:solidFill>
          </w14:textFill>
        </w:rPr>
        <w:instrText xml:space="preserve"> REF _Ref24881 \h </w:instrText>
      </w:r>
      <w:r>
        <w:rPr>
          <w:rFonts w:hint="eastAsia"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表</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begin"/>
      </w:r>
      <w:r>
        <w:rPr>
          <w:rFonts w:hint="default" w:ascii="Times New Roman" w:hAnsi="Times New Roman" w:cs="宋体"/>
          <w:i w:val="0"/>
          <w:iCs w:val="0"/>
          <w:caps w:val="0"/>
          <w:smallCaps w:val="0"/>
          <w:color w:val="000000" w:themeColor="text1"/>
          <w:lang w:val="en-US" w:eastAsia="zh-CN"/>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12</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2</w:t>
      </w:r>
      <w:r>
        <w:rPr>
          <w:rFonts w:hint="eastAsia"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14:textFill>
            <w14:solidFill>
              <w14:schemeClr w14:val="tx1"/>
            </w14:solidFill>
          </w14:textFill>
        </w:rPr>
        <w:t>要求对受试设备按照</w:t>
      </w:r>
      <w:r>
        <w:rPr>
          <w:rFonts w:hint="eastAsia" w:ascii="Times New Roman" w:hAnsi="Times New Roman" w:cs="宋体"/>
          <w:i w:val="0"/>
          <w:iCs w:val="0"/>
          <w:caps w:val="0"/>
          <w:smallCaps w:val="0"/>
          <w:color w:val="000000" w:themeColor="text1"/>
          <w:lang w:eastAsia="zh-CN"/>
          <w14:textFill>
            <w14:solidFill>
              <w14:schemeClr w14:val="tx1"/>
            </w14:solidFill>
          </w14:textFill>
        </w:rPr>
        <w:t>QPAT2、QPAT3、QPAT4和QPAT5</w:t>
      </w:r>
      <w:r>
        <w:rPr>
          <w:rFonts w:hint="eastAsia" w:ascii="Times New Roman" w:hAnsi="Times New Roman" w:cs="宋体"/>
          <w:i w:val="0"/>
          <w:iCs w:val="0"/>
          <w:caps w:val="0"/>
          <w:smallCaps w:val="0"/>
          <w:color w:val="000000" w:themeColor="text1"/>
          <w14:textFill>
            <w14:solidFill>
              <w14:schemeClr w14:val="tx1"/>
            </w14:solidFill>
          </w14:textFill>
        </w:rPr>
        <w:t>进行试验前功能性能检查，并记录检测结果；</w:t>
      </w:r>
    </w:p>
    <w:p>
      <w:pPr>
        <w:rPr>
          <w:rFonts w:hint="eastAsia" w:ascii="Times New Roman" w:hAnsi="Times New Roman" w:cs="宋体"/>
          <w:i w:val="0"/>
          <w:iCs w:val="0"/>
          <w:caps w:val="0"/>
          <w:smallCaps w:val="0"/>
          <w:color w:val="000000" w:themeColor="text1"/>
          <w14:textFill>
            <w14:solidFill>
              <w14:schemeClr w14:val="tx1"/>
            </w14:solidFill>
          </w14:textFill>
        </w:rPr>
      </w:pPr>
      <w:r>
        <w:rPr>
          <w:rFonts w:hint="eastAsia" w:ascii="Times New Roman" w:hAnsi="Times New Roman" w:cs="宋体"/>
          <w:i w:val="0"/>
          <w:iCs w:val="0"/>
          <w:caps w:val="0"/>
          <w:smallCaps w:val="0"/>
          <w:color w:val="000000" w:themeColor="text1"/>
          <w14:textFill>
            <w14:solidFill>
              <w14:schemeClr w14:val="tx1"/>
            </w14:solidFill>
          </w14:textFill>
        </w:rPr>
        <w:t>b)受试设备按照</w:t>
      </w:r>
      <w:r>
        <w:rPr>
          <w:rFonts w:hint="eastAsia" w:ascii="Times New Roman" w:hAnsi="Times New Roman" w:cs="宋体"/>
          <w:i w:val="0"/>
          <w:iCs w:val="0"/>
          <w:caps w:val="0"/>
          <w:smallCaps w:val="0"/>
          <w:color w:val="000000" w:themeColor="text1"/>
          <w14:textFill>
            <w14:solidFill>
              <w14:schemeClr w14:val="tx1"/>
            </w14:solidFill>
          </w14:textFill>
        </w:rPr>
        <w:fldChar w:fldCharType="begin"/>
      </w:r>
      <w:r>
        <w:rPr>
          <w:rFonts w:hint="eastAsia" w:ascii="Times New Roman" w:hAnsi="Times New Roman" w:cs="宋体"/>
          <w:i w:val="0"/>
          <w:iCs w:val="0"/>
          <w:caps w:val="0"/>
          <w:smallCaps w:val="0"/>
          <w:color w:val="000000" w:themeColor="text1"/>
          <w14:textFill>
            <w14:solidFill>
              <w14:schemeClr w14:val="tx1"/>
            </w14:solidFill>
          </w14:textFill>
        </w:rPr>
        <w:instrText xml:space="preserve"> REF _Ref31850 \h </w:instrText>
      </w:r>
      <w:r>
        <w:rPr>
          <w:rFonts w:hint="eastAsia"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 xml:space="preserve">图 </w:t>
      </w:r>
      <w:r>
        <w:rPr>
          <w:rFonts w:hint="default" w:ascii="Times New Roman" w:hAnsi="Times New Roman" w:cs="宋体"/>
          <w:i w:val="0"/>
          <w:iCs w:val="0"/>
          <w:caps w:val="0"/>
          <w:smallCaps w:val="0"/>
          <w:color w:val="000000" w:themeColor="text1"/>
          <w14:textFill>
            <w14:solidFill>
              <w14:schemeClr w14:val="tx1"/>
            </w14:solidFill>
          </w14:textFill>
        </w:rPr>
        <w:fldChar w:fldCharType="begin"/>
      </w:r>
      <w:r>
        <w:rPr>
          <w:rFonts w:hint="default"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19</w:t>
      </w:r>
      <w:r>
        <w:rPr>
          <w:rFonts w:hint="default"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eastAsia="zh-CN"/>
          <w14:textFill>
            <w14:solidFill>
              <w14:schemeClr w14:val="tx1"/>
            </w14:solidFill>
          </w14:textFill>
        </w:rPr>
        <w:t>-</w:t>
      </w:r>
      <w:r>
        <w:rPr>
          <w:rFonts w:hint="default" w:ascii="Times New Roman" w:hAnsi="Times New Roman" w:cs="宋体"/>
          <w:i w:val="0"/>
          <w:iCs w:val="0"/>
          <w:caps w:val="0"/>
          <w:smallCaps w:val="0"/>
          <w:color w:val="000000" w:themeColor="text1"/>
          <w14:textFill>
            <w14:solidFill>
              <w14:schemeClr w14:val="tx1"/>
            </w14:solidFill>
          </w14:textFill>
        </w:rPr>
        <w:t>4</w:t>
      </w:r>
      <w:r>
        <w:rPr>
          <w:rFonts w:hint="eastAsia"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和</w:t>
      </w:r>
      <w:r>
        <w:rPr>
          <w:rFonts w:hint="eastAsia" w:ascii="Times New Roman" w:hAnsi="Times New Roman" w:cs="宋体"/>
          <w:i w:val="0"/>
          <w:iCs w:val="0"/>
          <w:caps w:val="0"/>
          <w:smallCaps w:val="0"/>
          <w:color w:val="000000" w:themeColor="text1"/>
          <w:lang w:eastAsia="zh-CN"/>
          <w14:textFill>
            <w14:solidFill>
              <w14:schemeClr w14:val="tx1"/>
            </w14:solidFill>
          </w14:textFill>
        </w:rPr>
        <w:fldChar w:fldCharType="begin"/>
      </w:r>
      <w:r>
        <w:rPr>
          <w:rFonts w:hint="eastAsia" w:ascii="Times New Roman" w:hAnsi="Times New Roman" w:cs="宋体"/>
          <w:i w:val="0"/>
          <w:iCs w:val="0"/>
          <w:caps w:val="0"/>
          <w:smallCaps w:val="0"/>
          <w:color w:val="000000" w:themeColor="text1"/>
          <w:lang w:eastAsia="zh-CN"/>
          <w14:textFill>
            <w14:solidFill>
              <w14:schemeClr w14:val="tx1"/>
            </w14:solidFill>
          </w14:textFill>
        </w:rPr>
        <w:instrText xml:space="preserve"> REF _Ref31801 \h </w:instrText>
      </w:r>
      <w:r>
        <w:rPr>
          <w:rFonts w:hint="eastAsia" w:ascii="Times New Roman" w:hAnsi="Times New Roman" w:cs="宋体"/>
          <w:i w:val="0"/>
          <w:iCs w:val="0"/>
          <w:caps w:val="0"/>
          <w:smallCaps w:val="0"/>
          <w:color w:val="000000" w:themeColor="text1"/>
          <w:lang w:eastAsia="zh-CN"/>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 xml:space="preserve">图 </w:t>
      </w:r>
      <w:r>
        <w:rPr>
          <w:rFonts w:hint="default" w:ascii="Times New Roman" w:hAnsi="Times New Roman" w:cs="宋体"/>
          <w:i w:val="0"/>
          <w:iCs w:val="0"/>
          <w:caps w:val="0"/>
          <w:smallCaps w:val="0"/>
          <w:color w:val="000000" w:themeColor="text1"/>
          <w14:textFill>
            <w14:solidFill>
              <w14:schemeClr w14:val="tx1"/>
            </w14:solidFill>
          </w14:textFill>
        </w:rPr>
        <w:fldChar w:fldCharType="begin"/>
      </w:r>
      <w:r>
        <w:rPr>
          <w:rFonts w:hint="default"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19</w:t>
      </w:r>
      <w:r>
        <w:rPr>
          <w:rFonts w:hint="default"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eastAsia="zh-CN"/>
          <w14:textFill>
            <w14:solidFill>
              <w14:schemeClr w14:val="tx1"/>
            </w14:solidFill>
          </w14:textFill>
        </w:rPr>
        <w:t>-</w:t>
      </w:r>
      <w:r>
        <w:rPr>
          <w:rFonts w:hint="default" w:ascii="Times New Roman" w:hAnsi="Times New Roman" w:cs="宋体"/>
          <w:i w:val="0"/>
          <w:iCs w:val="0"/>
          <w:caps w:val="0"/>
          <w:smallCaps w:val="0"/>
          <w:color w:val="000000" w:themeColor="text1"/>
          <w14:textFill>
            <w14:solidFill>
              <w14:schemeClr w14:val="tx1"/>
            </w14:solidFill>
          </w14:textFill>
        </w:rPr>
        <w:t>6</w:t>
      </w:r>
      <w:r>
        <w:rPr>
          <w:rFonts w:hint="eastAsia" w:ascii="Times New Roman" w:hAnsi="Times New Roman" w:cs="宋体"/>
          <w:i w:val="0"/>
          <w:iCs w:val="0"/>
          <w:caps w:val="0"/>
          <w:smallCaps w:val="0"/>
          <w:color w:val="000000" w:themeColor="text1"/>
          <w:lang w:eastAsia="zh-CN"/>
          <w14:textFill>
            <w14:solidFill>
              <w14:schemeClr w14:val="tx1"/>
            </w14:solidFill>
          </w14:textFill>
        </w:rPr>
        <w:fldChar w:fldCharType="end"/>
      </w:r>
      <w:r>
        <w:rPr>
          <w:rFonts w:hint="eastAsia" w:ascii="Times New Roman" w:hAnsi="Times New Roman" w:cs="宋体"/>
          <w:i w:val="0"/>
          <w:iCs w:val="0"/>
          <w:caps w:val="0"/>
          <w:smallCaps w:val="0"/>
          <w:color w:val="000000" w:themeColor="text1"/>
          <w14:textFill>
            <w14:solidFill>
              <w14:schemeClr w14:val="tx1"/>
            </w14:solidFill>
          </w14:textFill>
        </w:rPr>
        <w:t>要求进行试验连接，受试设备开口对着天线放置，接收天线（极化天线）放置在离受试设备1m的距离，对试验布置及试验设备进行确认检查；</w:t>
      </w:r>
    </w:p>
    <w:p>
      <w:pPr>
        <w:rPr>
          <w:rFonts w:hint="eastAsia" w:ascii="Times New Roman" w:hAnsi="Times New Roman" w:cs="宋体"/>
          <w:i w:val="0"/>
          <w:iCs w:val="0"/>
          <w:caps w:val="0"/>
          <w:smallCaps w:val="0"/>
          <w:color w:val="000000" w:themeColor="text1"/>
          <w14:textFill>
            <w14:solidFill>
              <w14:schemeClr w14:val="tx1"/>
            </w14:solidFill>
          </w14:textFill>
        </w:rPr>
      </w:pPr>
      <w:r>
        <w:rPr>
          <w:rFonts w:hint="eastAsia" w:ascii="Times New Roman" w:hAnsi="Times New Roman" w:cs="宋体"/>
          <w:i w:val="0"/>
          <w:iCs w:val="0"/>
          <w:caps w:val="0"/>
          <w:smallCaps w:val="0"/>
          <w:color w:val="000000" w:themeColor="text1"/>
          <w14:textFill>
            <w14:solidFill>
              <w14:schemeClr w14:val="tx1"/>
            </w14:solidFill>
          </w14:textFill>
        </w:rPr>
        <w:t>c)受试设备不上电，用接收天线在垂直和水平方向上进行环境辐射发射电平测量；其中100MHz至400MHz的频段，设置接收机BW为10kHz,驻留时间0.015s； 400MHz至960MHz的频段，设置接收机BW为100kHz，驻留时间0.015s；960MHz至6GHz的频段，设置接收机BW为1MHz，驻留时间0.015s；记录测量的频谱曲线；</w:t>
      </w:r>
    </w:p>
    <w:p>
      <w:pPr>
        <w:rPr>
          <w:rFonts w:hint="eastAsia" w:ascii="Times New Roman" w:hAnsi="Times New Roman" w:cs="宋体"/>
          <w:i w:val="0"/>
          <w:iCs w:val="0"/>
          <w:caps w:val="0"/>
          <w:smallCaps w:val="0"/>
          <w:color w:val="000000" w:themeColor="text1"/>
          <w14:textFill>
            <w14:solidFill>
              <w14:schemeClr w14:val="tx1"/>
            </w14:solidFill>
          </w14:textFill>
        </w:rPr>
      </w:pPr>
      <w:r>
        <w:rPr>
          <w:rFonts w:hint="eastAsia" w:ascii="Times New Roman" w:hAnsi="Times New Roman" w:cs="宋体"/>
          <w:i w:val="0"/>
          <w:iCs w:val="0"/>
          <w:caps w:val="0"/>
          <w:smallCaps w:val="0"/>
          <w:color w:val="000000" w:themeColor="text1"/>
          <w14:textFill>
            <w14:solidFill>
              <w14:schemeClr w14:val="tx1"/>
            </w14:solidFill>
          </w14:textFill>
        </w:rPr>
        <w:t>d)计算机自动计算发射电平为相应天线系数与测量电压相加，同时加上电缆损耗和前置放大器的校准系数，判断环境发射电平是否比所选限值低6dB；</w:t>
      </w:r>
    </w:p>
    <w:p>
      <w:pPr>
        <w:rPr>
          <w:rFonts w:hint="eastAsia" w:ascii="Times New Roman" w:hAnsi="Times New Roman" w:cs="宋体"/>
          <w:i w:val="0"/>
          <w:iCs w:val="0"/>
          <w:caps w:val="0"/>
          <w:smallCaps w:val="0"/>
          <w:color w:val="000000" w:themeColor="text1"/>
          <w14:textFill>
            <w14:solidFill>
              <w14:schemeClr w14:val="tx1"/>
            </w14:solidFill>
          </w14:textFill>
        </w:rPr>
      </w:pPr>
      <w:r>
        <w:rPr>
          <w:rFonts w:hint="eastAsia" w:ascii="Times New Roman" w:hAnsi="Times New Roman" w:cs="宋体"/>
          <w:i w:val="0"/>
          <w:iCs w:val="0"/>
          <w:caps w:val="0"/>
          <w:smallCaps w:val="0"/>
          <w:color w:val="000000" w:themeColor="text1"/>
          <w14:textFill>
            <w14:solidFill>
              <w14:schemeClr w14:val="tx1"/>
            </w14:solidFill>
          </w14:textFill>
        </w:rPr>
        <w:t>e)受试设备通电预热，使其达到最大发射的工作模式；</w:t>
      </w:r>
    </w:p>
    <w:p>
      <w:pPr>
        <w:rPr>
          <w:rFonts w:hint="eastAsia" w:ascii="Times New Roman" w:hAnsi="Times New Roman" w:cs="宋体"/>
          <w:i w:val="0"/>
          <w:iCs w:val="0"/>
          <w:caps w:val="0"/>
          <w:smallCaps w:val="0"/>
          <w:color w:val="000000" w:themeColor="text1"/>
          <w14:textFill>
            <w14:solidFill>
              <w14:schemeClr w14:val="tx1"/>
            </w14:solidFill>
          </w14:textFill>
        </w:rPr>
      </w:pPr>
      <w:r>
        <w:rPr>
          <w:rFonts w:hint="eastAsia" w:ascii="Times New Roman" w:hAnsi="Times New Roman" w:cs="宋体"/>
          <w:i w:val="0"/>
          <w:iCs w:val="0"/>
          <w:caps w:val="0"/>
          <w:smallCaps w:val="0"/>
          <w:color w:val="000000" w:themeColor="text1"/>
          <w14:textFill>
            <w14:solidFill>
              <w14:schemeClr w14:val="tx1"/>
            </w14:solidFill>
          </w14:textFill>
        </w:rPr>
        <w:t>f)用接收天线在垂直和水平方向上对受试设备进行辐射发射测量；其中100MHz至400MHz的频段，设置接收机BW为10kHz,驻留时间0.015s； 400MHz至960MHz的频段，设置接收机BW为100kHz，驻留时间0.015s；960MHz至6GHz的频段，设置接收机BW为1MHz，驻留时间0.015s；记录测量的频谱曲线；</w:t>
      </w:r>
    </w:p>
    <w:p>
      <w:pPr>
        <w:rPr>
          <w:rFonts w:hint="eastAsia" w:ascii="Times New Roman" w:hAnsi="Times New Roman" w:cs="宋体"/>
          <w:i w:val="0"/>
          <w:iCs w:val="0"/>
          <w:caps w:val="0"/>
          <w:smallCaps w:val="0"/>
          <w:color w:val="000000" w:themeColor="text1"/>
          <w14:textFill>
            <w14:solidFill>
              <w14:schemeClr w14:val="tx1"/>
            </w14:solidFill>
          </w14:textFill>
        </w:rPr>
      </w:pPr>
      <w:r>
        <w:rPr>
          <w:rFonts w:hint="eastAsia" w:ascii="Times New Roman" w:hAnsi="Times New Roman" w:cs="宋体"/>
          <w:i w:val="0"/>
          <w:iCs w:val="0"/>
          <w:caps w:val="0"/>
          <w:smallCaps w:val="0"/>
          <w:color w:val="000000" w:themeColor="text1"/>
          <w14:textFill>
            <w14:solidFill>
              <w14:schemeClr w14:val="tx1"/>
            </w14:solidFill>
          </w14:textFill>
        </w:rPr>
        <w:t>g)计算机自动计算发射电平为相应天线系数与测量电压相加，同时加上电缆损耗和前置放大器的校准系数，判断测试频谱曲线是否比所选限值低3dB以及是否超出</w:t>
      </w:r>
      <w:r>
        <w:rPr>
          <w:rFonts w:hint="eastAsia" w:ascii="Times New Roman" w:hAnsi="Times New Roman" w:cs="宋体"/>
          <w:i w:val="0"/>
          <w:iCs w:val="0"/>
          <w:caps w:val="0"/>
          <w:smallCaps w:val="0"/>
          <w:color w:val="000000" w:themeColor="text1"/>
          <w14:textFill>
            <w14:solidFill>
              <w14:schemeClr w14:val="tx1"/>
            </w14:solidFill>
          </w14:textFill>
        </w:rPr>
        <w:fldChar w:fldCharType="begin"/>
      </w:r>
      <w:r>
        <w:rPr>
          <w:rFonts w:hint="eastAsia" w:ascii="Times New Roman" w:hAnsi="Times New Roman" w:cs="宋体"/>
          <w:i w:val="0"/>
          <w:iCs w:val="0"/>
          <w:caps w:val="0"/>
          <w:smallCaps w:val="0"/>
          <w:color w:val="000000" w:themeColor="text1"/>
          <w14:textFill>
            <w14:solidFill>
              <w14:schemeClr w14:val="tx1"/>
            </w14:solidFill>
          </w14:textFill>
        </w:rPr>
        <w:instrText xml:space="preserve"> REF _Ref14838 \h </w:instrText>
      </w:r>
      <w:r>
        <w:rPr>
          <w:rFonts w:hint="eastAsia"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 xml:space="preserve">图 </w:t>
      </w:r>
      <w:r>
        <w:rPr>
          <w:rFonts w:hint="default" w:ascii="Times New Roman" w:hAnsi="Times New Roman" w:cs="宋体"/>
          <w:i w:val="0"/>
          <w:iCs w:val="0"/>
          <w:caps w:val="0"/>
          <w:smallCaps w:val="0"/>
          <w:color w:val="000000" w:themeColor="text1"/>
          <w14:textFill>
            <w14:solidFill>
              <w14:schemeClr w14:val="tx1"/>
            </w14:solidFill>
          </w14:textFill>
        </w:rPr>
        <w:fldChar w:fldCharType="begin"/>
      </w:r>
      <w:r>
        <w:rPr>
          <w:rFonts w:hint="default"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19</w:t>
      </w:r>
      <w:r>
        <w:rPr>
          <w:rFonts w:hint="default"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eastAsia="zh-CN"/>
          <w14:textFill>
            <w14:solidFill>
              <w14:schemeClr w14:val="tx1"/>
            </w14:solidFill>
          </w14:textFill>
        </w:rPr>
        <w:t>-</w:t>
      </w:r>
      <w:r>
        <w:rPr>
          <w:rFonts w:hint="default" w:ascii="Times New Roman" w:hAnsi="Times New Roman" w:cs="宋体"/>
          <w:i w:val="0"/>
          <w:iCs w:val="0"/>
          <w:caps w:val="0"/>
          <w:smallCaps w:val="0"/>
          <w:color w:val="000000" w:themeColor="text1"/>
          <w14:textFill>
            <w14:solidFill>
              <w14:schemeClr w14:val="tx1"/>
            </w14:solidFill>
          </w14:textFill>
        </w:rPr>
        <w:t>3</w:t>
      </w:r>
      <w:r>
        <w:rPr>
          <w:rFonts w:hint="eastAsia"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14:textFill>
            <w14:solidFill>
              <w14:schemeClr w14:val="tx1"/>
            </w14:solidFill>
          </w14:textFill>
        </w:rPr>
        <w:t>规定限值，如果测试频谱曲线大于所选类别限值以下3dB的值，则需进行受试设备“关机”，辅助设备“开机”的辐射环境电平测量；</w:t>
      </w:r>
    </w:p>
    <w:p>
      <w:pPr>
        <w:rPr>
          <w:rFonts w:hint="eastAsia" w:ascii="Times New Roman" w:hAnsi="Times New Roman" w:cs="宋体"/>
          <w:i w:val="0"/>
          <w:iCs w:val="0"/>
          <w:caps w:val="0"/>
          <w:smallCaps w:val="0"/>
          <w:color w:val="000000" w:themeColor="text1"/>
          <w14:textFill>
            <w14:solidFill>
              <w14:schemeClr w14:val="tx1"/>
            </w14:solidFill>
          </w14:textFill>
        </w:rPr>
      </w:pPr>
      <w:r>
        <w:rPr>
          <w:rFonts w:hint="eastAsia" w:ascii="Times New Roman" w:hAnsi="Times New Roman" w:cs="宋体"/>
          <w:i w:val="0"/>
          <w:iCs w:val="0"/>
          <w:caps w:val="0"/>
          <w:smallCaps w:val="0"/>
          <w:color w:val="000000" w:themeColor="text1"/>
          <w:lang w:val="en-US" w:eastAsia="zh-CN"/>
          <w14:textFill>
            <w14:solidFill>
              <w14:schemeClr w14:val="tx1"/>
            </w14:solidFill>
          </w14:textFill>
        </w:rPr>
        <w:t>h)试验结束后，</w:t>
      </w:r>
      <w:r>
        <w:rPr>
          <w:rFonts w:hint="eastAsia" w:ascii="Times New Roman" w:hAnsi="Times New Roman" w:cs="宋体"/>
          <w:i w:val="0"/>
          <w:iCs w:val="0"/>
          <w:caps w:val="0"/>
          <w:smallCaps w:val="0"/>
          <w:color w:val="000000" w:themeColor="text1"/>
          <w14:textFill>
            <w14:solidFill>
              <w14:schemeClr w14:val="tx1"/>
            </w14:solidFill>
          </w14:textFill>
        </w:rPr>
        <w:t>在标准大气条件下，按12.2章节</w:t>
      </w:r>
      <w:r>
        <w:rPr>
          <w:rFonts w:hint="eastAsia" w:ascii="Times New Roman" w:hAnsi="Times New Roman" w:cs="宋体"/>
          <w:i w:val="0"/>
          <w:iCs w:val="0"/>
          <w:caps w:val="0"/>
          <w:smallCaps w:val="0"/>
          <w:color w:val="000000" w:themeColor="text1"/>
          <w14:textFill>
            <w14:solidFill>
              <w14:schemeClr w14:val="tx1"/>
            </w14:solidFill>
          </w14:textFill>
        </w:rPr>
        <w:fldChar w:fldCharType="begin"/>
      </w:r>
      <w:r>
        <w:rPr>
          <w:rFonts w:hint="eastAsia" w:ascii="Times New Roman" w:hAnsi="Times New Roman" w:cs="宋体"/>
          <w:i w:val="0"/>
          <w:iCs w:val="0"/>
          <w:caps w:val="0"/>
          <w:smallCaps w:val="0"/>
          <w:color w:val="000000" w:themeColor="text1"/>
          <w14:textFill>
            <w14:solidFill>
              <w14:schemeClr w14:val="tx1"/>
            </w14:solidFill>
          </w14:textFill>
        </w:rPr>
        <w:instrText xml:space="preserve"> REF _Ref24881 \h </w:instrText>
      </w:r>
      <w:r>
        <w:rPr>
          <w:rFonts w:hint="eastAsia"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表</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begin"/>
      </w:r>
      <w:r>
        <w:rPr>
          <w:rFonts w:hint="default" w:ascii="Times New Roman" w:hAnsi="Times New Roman" w:cs="宋体"/>
          <w:i w:val="0"/>
          <w:iCs w:val="0"/>
          <w:caps w:val="0"/>
          <w:smallCaps w:val="0"/>
          <w:color w:val="000000" w:themeColor="text1"/>
          <w:lang w:val="en-US" w:eastAsia="zh-CN"/>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12</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2</w:t>
      </w:r>
      <w:r>
        <w:rPr>
          <w:rFonts w:hint="eastAsia"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14:textFill>
            <w14:solidFill>
              <w14:schemeClr w14:val="tx1"/>
            </w14:solidFill>
          </w14:textFill>
        </w:rPr>
        <w:t>中</w:t>
      </w:r>
      <w:r>
        <w:rPr>
          <w:rFonts w:hint="eastAsia" w:ascii="Times New Roman" w:hAnsi="Times New Roman" w:cs="宋体"/>
          <w:i w:val="0"/>
          <w:iCs w:val="0"/>
          <w:caps w:val="0"/>
          <w:smallCaps w:val="0"/>
          <w:color w:val="000000" w:themeColor="text1"/>
          <w:lang w:eastAsia="zh-CN"/>
          <w14:textFill>
            <w14:solidFill>
              <w14:schemeClr w14:val="tx1"/>
            </w14:solidFill>
          </w14:textFill>
        </w:rPr>
        <w:t>QPAT2、QPAT3、QPAT4和QPAT5</w:t>
      </w:r>
      <w:r>
        <w:rPr>
          <w:rFonts w:hint="eastAsia" w:ascii="Times New Roman" w:hAnsi="Times New Roman" w:cs="宋体"/>
          <w:i w:val="0"/>
          <w:iCs w:val="0"/>
          <w:caps w:val="0"/>
          <w:smallCaps w:val="0"/>
          <w:color w:val="000000" w:themeColor="text1"/>
          <w14:textFill>
            <w14:solidFill>
              <w14:schemeClr w14:val="tx1"/>
            </w14:solidFill>
          </w14:textFill>
        </w:rPr>
        <w:t>的要求对受试设备进行试验后功能性能检查，并记录检测结果。</w:t>
      </w:r>
    </w:p>
    <w:p>
      <w:pPr>
        <w:pStyle w:val="2"/>
        <w:rPr>
          <w:rFonts w:hint="default" w:ascii="Times New Roman" w:hAnsi="Times New Roman" w:cs="宋体"/>
          <w:i w:val="0"/>
          <w:iCs w:val="0"/>
          <w:caps w:val="0"/>
          <w:smallCaps w:val="0"/>
          <w:color w:val="000000" w:themeColor="text1"/>
          <w:lang w:val="en-US" w:eastAsia="zh-CN"/>
          <w14:textFill>
            <w14:solidFill>
              <w14:schemeClr w14:val="tx1"/>
            </w14:solidFill>
          </w14:textFill>
        </w:rPr>
      </w:pPr>
      <w:bookmarkStart w:id="576" w:name="_Toc11079"/>
      <w:bookmarkStart w:id="577" w:name="_Toc22953"/>
      <w:bookmarkStart w:id="578" w:name="_Toc7972"/>
      <w:r>
        <w:rPr>
          <w:rFonts w:hint="eastAsia" w:ascii="Times New Roman" w:hAnsi="Times New Roman" w:cs="宋体"/>
          <w:i w:val="0"/>
          <w:iCs w:val="0"/>
          <w:caps w:val="0"/>
          <w:smallCaps w:val="0"/>
          <w:color w:val="000000" w:themeColor="text1"/>
          <w:lang w:val="en-US" w:eastAsia="zh-CN"/>
          <w14:textFill>
            <w14:solidFill>
              <w14:schemeClr w14:val="tx1"/>
            </w14:solidFill>
          </w14:textFill>
        </w:rPr>
        <w:t>试验判据</w:t>
      </w:r>
      <w:bookmarkEnd w:id="576"/>
      <w:bookmarkEnd w:id="577"/>
      <w:bookmarkEnd w:id="578"/>
    </w:p>
    <w:p>
      <w:pP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hint="eastAsia" w:ascii="Times New Roman" w:hAnsi="Times New Roman" w:cs="宋体"/>
          <w:i w:val="0"/>
          <w:iCs w:val="0"/>
          <w:caps w:val="0"/>
          <w:smallCaps w:val="0"/>
          <w:color w:val="000000" w:themeColor="text1"/>
          <w:lang w:val="en-US" w:eastAsia="zh-CN"/>
          <w14:textFill>
            <w14:solidFill>
              <w14:schemeClr w14:val="tx1"/>
            </w14:solidFill>
          </w14:textFill>
        </w:rPr>
        <w:t>（1）传导发射试验</w:t>
      </w:r>
    </w:p>
    <w:p>
      <w:pPr>
        <w:pStyle w:val="43"/>
        <w:keepNext w:val="0"/>
        <w:keepLines w:val="0"/>
        <w:pageBreakBefore w:val="0"/>
        <w:widowControl w:val="0"/>
        <w:kinsoku/>
        <w:wordWrap/>
        <w:overflowPunct/>
        <w:topLinePunct w:val="0"/>
        <w:autoSpaceDE/>
        <w:autoSpaceDN/>
        <w:bidi w:val="0"/>
        <w:adjustRightInd/>
        <w:snapToGrid/>
        <w:spacing w:line="360" w:lineRule="auto"/>
        <w:ind w:firstLine="480"/>
        <w:textAlignment w:val="auto"/>
        <w:rPr>
          <w:rFonts w:hint="default" w:ascii="Times New Roman" w:hAnsi="Times New Roman" w:eastAsia="宋体" w:cs="宋体"/>
          <w:caps w:val="0"/>
          <w:smallCaps w:val="0"/>
          <w:color w:val="000000"/>
          <w:sz w:val="24"/>
          <w:szCs w:val="21"/>
          <w:highlight w:val="none"/>
        </w:rPr>
      </w:pPr>
      <w:r>
        <w:rPr>
          <w:rFonts w:hint="default" w:ascii="Times New Roman" w:hAnsi="Times New Roman" w:eastAsia="宋体" w:cs="宋体"/>
          <w:caps w:val="0"/>
          <w:smallCaps w:val="0"/>
          <w:color w:val="000000"/>
          <w:sz w:val="24"/>
          <w:szCs w:val="21"/>
          <w:highlight w:val="none"/>
        </w:rPr>
        <w:t>试验中，电源线的传导发射的测试数据满足</w:t>
      </w:r>
      <w:r>
        <w:rPr>
          <w:rFonts w:hint="default" w:ascii="Times New Roman" w:hAnsi="Times New Roman" w:eastAsia="宋体" w:cs="宋体"/>
          <w:caps w:val="0"/>
          <w:smallCaps w:val="0"/>
          <w:color w:val="000000"/>
          <w:sz w:val="24"/>
          <w:szCs w:val="21"/>
          <w:highlight w:val="none"/>
        </w:rPr>
        <w:fldChar w:fldCharType="begin"/>
      </w:r>
      <w:r>
        <w:rPr>
          <w:rFonts w:hint="default" w:ascii="Times New Roman" w:hAnsi="Times New Roman" w:eastAsia="宋体" w:cs="宋体"/>
          <w:caps w:val="0"/>
          <w:smallCaps w:val="0"/>
          <w:color w:val="000000"/>
          <w:sz w:val="24"/>
          <w:szCs w:val="21"/>
          <w:highlight w:val="none"/>
        </w:rPr>
        <w:instrText xml:space="preserve"> REF _Ref31737 \h </w:instrText>
      </w:r>
      <w:r>
        <w:rPr>
          <w:rFonts w:hint="default" w:ascii="Times New Roman" w:hAnsi="Times New Roman" w:eastAsia="宋体" w:cs="宋体"/>
          <w:caps w:val="0"/>
          <w:smallCaps w:val="0"/>
          <w:color w:val="000000"/>
          <w:sz w:val="24"/>
          <w:szCs w:val="21"/>
          <w:highlight w:val="none"/>
        </w:rPr>
        <w:fldChar w:fldCharType="separate"/>
      </w:r>
      <w:r>
        <w:rPr>
          <w:rFonts w:hint="default" w:ascii="Times New Roman" w:hAnsi="Times New Roman" w:eastAsia="宋体" w:cs="宋体"/>
          <w:caps w:val="0"/>
          <w:smallCaps w:val="0"/>
          <w:color w:val="000000"/>
          <w:sz w:val="24"/>
          <w:szCs w:val="21"/>
          <w:highlight w:val="none"/>
        </w:rPr>
        <w:t xml:space="preserve">图 </w:t>
      </w:r>
      <w:r>
        <w:rPr>
          <w:rFonts w:hint="default" w:ascii="Times New Roman" w:hAnsi="Times New Roman" w:eastAsia="宋体" w:cs="宋体"/>
          <w:caps w:val="0"/>
          <w:smallCaps w:val="0"/>
          <w:color w:val="000000"/>
          <w:sz w:val="24"/>
          <w:szCs w:val="21"/>
          <w:highlight w:val="none"/>
        </w:rPr>
        <w:fldChar w:fldCharType="begin"/>
      </w:r>
      <w:r>
        <w:rPr>
          <w:rFonts w:hint="default" w:ascii="Times New Roman" w:hAnsi="Times New Roman" w:eastAsia="宋体" w:cs="宋体"/>
          <w:caps w:val="0"/>
          <w:smallCaps w:val="0"/>
          <w:color w:val="000000"/>
          <w:sz w:val="24"/>
          <w:szCs w:val="21"/>
          <w:highlight w:val="none"/>
        </w:rPr>
        <w:instrText xml:space="preserve"> STYLEREF 1 \s </w:instrText>
      </w:r>
      <w:r>
        <w:rPr>
          <w:rFonts w:hint="default" w:ascii="Times New Roman" w:hAnsi="Times New Roman" w:eastAsia="宋体" w:cs="宋体"/>
          <w:caps w:val="0"/>
          <w:smallCaps w:val="0"/>
          <w:color w:val="000000"/>
          <w:sz w:val="24"/>
          <w:szCs w:val="21"/>
          <w:highlight w:val="none"/>
        </w:rPr>
        <w:fldChar w:fldCharType="separate"/>
      </w:r>
      <w:r>
        <w:rPr>
          <w:rFonts w:hint="default" w:ascii="Times New Roman" w:hAnsi="Times New Roman" w:eastAsia="宋体" w:cs="宋体"/>
          <w:caps w:val="0"/>
          <w:smallCaps w:val="0"/>
          <w:color w:val="000000"/>
          <w:sz w:val="24"/>
          <w:szCs w:val="21"/>
          <w:highlight w:val="none"/>
        </w:rPr>
        <w:t>19</w:t>
      </w:r>
      <w:r>
        <w:rPr>
          <w:rFonts w:hint="default" w:ascii="Times New Roman" w:hAnsi="Times New Roman" w:eastAsia="宋体" w:cs="宋体"/>
          <w:caps w:val="0"/>
          <w:smallCaps w:val="0"/>
          <w:color w:val="000000"/>
          <w:sz w:val="24"/>
          <w:szCs w:val="21"/>
          <w:highlight w:val="none"/>
        </w:rPr>
        <w:fldChar w:fldCharType="end"/>
      </w:r>
      <w:r>
        <w:rPr>
          <w:rFonts w:hint="default" w:ascii="Times New Roman" w:hAnsi="Times New Roman" w:eastAsia="宋体" w:cs="宋体"/>
          <w:caps w:val="0"/>
          <w:smallCaps w:val="0"/>
          <w:color w:val="000000"/>
          <w:sz w:val="24"/>
          <w:szCs w:val="21"/>
          <w:highlight w:val="none"/>
          <w:lang w:eastAsia="zh-CN"/>
        </w:rPr>
        <w:t>-</w:t>
      </w:r>
      <w:r>
        <w:rPr>
          <w:rFonts w:hint="default" w:ascii="Times New Roman" w:hAnsi="Times New Roman" w:eastAsia="宋体" w:cs="宋体"/>
          <w:caps w:val="0"/>
          <w:smallCaps w:val="0"/>
          <w:color w:val="000000"/>
          <w:sz w:val="24"/>
          <w:szCs w:val="21"/>
          <w:highlight w:val="none"/>
        </w:rPr>
        <w:t>1</w:t>
      </w:r>
      <w:r>
        <w:rPr>
          <w:rFonts w:hint="default" w:ascii="Times New Roman" w:hAnsi="Times New Roman" w:eastAsia="宋体" w:cs="宋体"/>
          <w:caps w:val="0"/>
          <w:smallCaps w:val="0"/>
          <w:color w:val="000000"/>
          <w:sz w:val="24"/>
          <w:szCs w:val="21"/>
          <w:highlight w:val="none"/>
        </w:rPr>
        <w:fldChar w:fldCharType="end"/>
      </w:r>
      <w:r>
        <w:rPr>
          <w:rFonts w:hint="default" w:ascii="Times New Roman" w:hAnsi="Times New Roman" w:eastAsia="宋体" w:cs="宋体"/>
          <w:caps w:val="0"/>
          <w:smallCaps w:val="0"/>
          <w:color w:val="000000"/>
          <w:sz w:val="24"/>
          <w:szCs w:val="21"/>
          <w:highlight w:val="none"/>
        </w:rPr>
        <w:t>要求；互联线缆的传导发射测试数据满足</w:t>
      </w:r>
      <w:r>
        <w:rPr>
          <w:rFonts w:hint="default" w:ascii="Times New Roman" w:hAnsi="Times New Roman" w:eastAsia="宋体" w:cs="宋体"/>
          <w:caps w:val="0"/>
          <w:smallCaps w:val="0"/>
          <w:color w:val="000000"/>
          <w:sz w:val="24"/>
          <w:szCs w:val="21"/>
          <w:highlight w:val="none"/>
        </w:rPr>
        <w:fldChar w:fldCharType="begin"/>
      </w:r>
      <w:r>
        <w:rPr>
          <w:rFonts w:hint="default" w:ascii="Times New Roman" w:hAnsi="Times New Roman" w:eastAsia="宋体" w:cs="宋体"/>
          <w:caps w:val="0"/>
          <w:smallCaps w:val="0"/>
          <w:color w:val="000000"/>
          <w:sz w:val="24"/>
          <w:szCs w:val="21"/>
          <w:highlight w:val="none"/>
        </w:rPr>
        <w:instrText xml:space="preserve"> REF _Ref31766 \h </w:instrText>
      </w:r>
      <w:r>
        <w:rPr>
          <w:rFonts w:hint="default" w:ascii="Times New Roman" w:hAnsi="Times New Roman" w:eastAsia="宋体" w:cs="宋体"/>
          <w:caps w:val="0"/>
          <w:smallCaps w:val="0"/>
          <w:color w:val="000000"/>
          <w:sz w:val="24"/>
          <w:szCs w:val="21"/>
          <w:highlight w:val="none"/>
        </w:rPr>
        <w:fldChar w:fldCharType="separate"/>
      </w:r>
      <w:r>
        <w:rPr>
          <w:rFonts w:hint="default" w:ascii="Times New Roman" w:hAnsi="Times New Roman" w:eastAsia="宋体" w:cs="宋体"/>
          <w:caps w:val="0"/>
          <w:smallCaps w:val="0"/>
          <w:color w:val="000000"/>
          <w:sz w:val="24"/>
          <w:szCs w:val="21"/>
          <w:highlight w:val="none"/>
        </w:rPr>
        <w:t xml:space="preserve">图 </w:t>
      </w:r>
      <w:r>
        <w:rPr>
          <w:rFonts w:hint="default" w:ascii="Times New Roman" w:hAnsi="Times New Roman" w:eastAsia="宋体" w:cs="宋体"/>
          <w:caps w:val="0"/>
          <w:smallCaps w:val="0"/>
          <w:color w:val="000000"/>
          <w:sz w:val="24"/>
          <w:szCs w:val="21"/>
          <w:highlight w:val="none"/>
        </w:rPr>
        <w:fldChar w:fldCharType="begin"/>
      </w:r>
      <w:r>
        <w:rPr>
          <w:rFonts w:hint="default" w:ascii="Times New Roman" w:hAnsi="Times New Roman" w:eastAsia="宋体" w:cs="宋体"/>
          <w:caps w:val="0"/>
          <w:smallCaps w:val="0"/>
          <w:color w:val="000000"/>
          <w:sz w:val="24"/>
          <w:szCs w:val="21"/>
          <w:highlight w:val="none"/>
        </w:rPr>
        <w:instrText xml:space="preserve"> STYLEREF 1 \s </w:instrText>
      </w:r>
      <w:r>
        <w:rPr>
          <w:rFonts w:hint="default" w:ascii="Times New Roman" w:hAnsi="Times New Roman" w:eastAsia="宋体" w:cs="宋体"/>
          <w:caps w:val="0"/>
          <w:smallCaps w:val="0"/>
          <w:color w:val="000000"/>
          <w:sz w:val="24"/>
          <w:szCs w:val="21"/>
          <w:highlight w:val="none"/>
        </w:rPr>
        <w:fldChar w:fldCharType="separate"/>
      </w:r>
      <w:r>
        <w:rPr>
          <w:rFonts w:hint="default" w:ascii="Times New Roman" w:hAnsi="Times New Roman" w:eastAsia="宋体" w:cs="宋体"/>
          <w:caps w:val="0"/>
          <w:smallCaps w:val="0"/>
          <w:color w:val="000000"/>
          <w:sz w:val="24"/>
          <w:szCs w:val="21"/>
          <w:highlight w:val="none"/>
        </w:rPr>
        <w:t>19</w:t>
      </w:r>
      <w:r>
        <w:rPr>
          <w:rFonts w:hint="default" w:ascii="Times New Roman" w:hAnsi="Times New Roman" w:eastAsia="宋体" w:cs="宋体"/>
          <w:caps w:val="0"/>
          <w:smallCaps w:val="0"/>
          <w:color w:val="000000"/>
          <w:sz w:val="24"/>
          <w:szCs w:val="21"/>
          <w:highlight w:val="none"/>
        </w:rPr>
        <w:fldChar w:fldCharType="end"/>
      </w:r>
      <w:r>
        <w:rPr>
          <w:rFonts w:hint="default" w:ascii="Times New Roman" w:hAnsi="Times New Roman" w:eastAsia="宋体" w:cs="宋体"/>
          <w:caps w:val="0"/>
          <w:smallCaps w:val="0"/>
          <w:color w:val="000000"/>
          <w:sz w:val="24"/>
          <w:szCs w:val="21"/>
          <w:highlight w:val="none"/>
          <w:lang w:eastAsia="zh-CN"/>
        </w:rPr>
        <w:t>-</w:t>
      </w:r>
      <w:r>
        <w:rPr>
          <w:rFonts w:hint="default" w:ascii="Times New Roman" w:hAnsi="Times New Roman" w:eastAsia="宋体" w:cs="宋体"/>
          <w:caps w:val="0"/>
          <w:smallCaps w:val="0"/>
          <w:color w:val="000000"/>
          <w:sz w:val="24"/>
          <w:szCs w:val="21"/>
          <w:highlight w:val="none"/>
        </w:rPr>
        <w:t>2</w:t>
      </w:r>
      <w:r>
        <w:rPr>
          <w:rFonts w:hint="default" w:ascii="Times New Roman" w:hAnsi="Times New Roman" w:eastAsia="宋体" w:cs="宋体"/>
          <w:caps w:val="0"/>
          <w:smallCaps w:val="0"/>
          <w:color w:val="000000"/>
          <w:sz w:val="24"/>
          <w:szCs w:val="21"/>
          <w:highlight w:val="none"/>
        </w:rPr>
        <w:fldChar w:fldCharType="end"/>
      </w:r>
      <w:r>
        <w:rPr>
          <w:rFonts w:hint="default" w:ascii="Times New Roman" w:hAnsi="Times New Roman" w:eastAsia="宋体" w:cs="宋体"/>
          <w:caps w:val="0"/>
          <w:smallCaps w:val="0"/>
          <w:color w:val="000000"/>
          <w:sz w:val="24"/>
          <w:szCs w:val="21"/>
          <w:highlight w:val="none"/>
        </w:rPr>
        <w:t>要求</w:t>
      </w:r>
    </w:p>
    <w:p>
      <w:pPr>
        <w:pStyle w:val="43"/>
        <w:keepNext w:val="0"/>
        <w:keepLines w:val="0"/>
        <w:pageBreakBefore w:val="0"/>
        <w:widowControl w:val="0"/>
        <w:kinsoku/>
        <w:wordWrap/>
        <w:overflowPunct/>
        <w:topLinePunct w:val="0"/>
        <w:autoSpaceDE/>
        <w:autoSpaceDN/>
        <w:bidi w:val="0"/>
        <w:adjustRightInd/>
        <w:snapToGrid/>
        <w:spacing w:line="360" w:lineRule="auto"/>
        <w:ind w:firstLine="480"/>
        <w:textAlignment w:val="auto"/>
        <w:rPr>
          <w:rFonts w:hint="default" w:ascii="Times New Roman" w:hAnsi="Times New Roman" w:eastAsia="宋体" w:cs="宋体"/>
          <w:caps w:val="0"/>
          <w:smallCaps w:val="0"/>
          <w:color w:val="000000"/>
          <w:sz w:val="24"/>
          <w:szCs w:val="21"/>
          <w:highlight w:val="none"/>
        </w:rPr>
      </w:pPr>
      <w:r>
        <w:rPr>
          <w:rFonts w:hint="default" w:ascii="Times New Roman" w:hAnsi="Times New Roman" w:eastAsia="宋体" w:cs="宋体"/>
          <w:caps w:val="0"/>
          <w:smallCaps w:val="0"/>
          <w:color w:val="000000"/>
          <w:sz w:val="24"/>
          <w:szCs w:val="21"/>
          <w:highlight w:val="none"/>
        </w:rPr>
        <w:t>试验后，按1</w:t>
      </w:r>
      <w:r>
        <w:rPr>
          <w:rFonts w:hint="default" w:ascii="Times New Roman" w:hAnsi="Times New Roman" w:eastAsia="宋体" w:cs="宋体"/>
          <w:caps w:val="0"/>
          <w:smallCaps w:val="0"/>
          <w:color w:val="000000"/>
          <w:sz w:val="24"/>
          <w:szCs w:val="21"/>
          <w:highlight w:val="none"/>
          <w:lang w:val="en-US" w:eastAsia="zh-CN"/>
        </w:rPr>
        <w:t>2</w:t>
      </w:r>
      <w:r>
        <w:rPr>
          <w:rFonts w:hint="default" w:ascii="Times New Roman" w:hAnsi="Times New Roman" w:eastAsia="宋体" w:cs="宋体"/>
          <w:caps w:val="0"/>
          <w:smallCaps w:val="0"/>
          <w:color w:val="000000"/>
          <w:sz w:val="24"/>
          <w:szCs w:val="21"/>
          <w:highlight w:val="none"/>
        </w:rPr>
        <w:t>.2章节中要求进行</w:t>
      </w:r>
      <w:r>
        <w:rPr>
          <w:rFonts w:hint="eastAsia" w:ascii="Times New Roman" w:hAnsi="Times New Roman" w:cs="宋体"/>
          <w:i w:val="0"/>
          <w:iCs w:val="0"/>
          <w:caps w:val="0"/>
          <w:smallCaps w:val="0"/>
          <w:color w:val="000000" w:themeColor="text1"/>
          <w:lang w:eastAsia="zh-CN"/>
          <w14:textFill>
            <w14:solidFill>
              <w14:schemeClr w14:val="tx1"/>
            </w14:solidFill>
          </w14:textFill>
        </w:rPr>
        <w:t>QPAT2、QPAT3、QPAT4和QPAT5</w:t>
      </w:r>
      <w:r>
        <w:rPr>
          <w:rFonts w:hint="default" w:ascii="Times New Roman" w:hAnsi="Times New Roman" w:eastAsia="宋体" w:cs="宋体"/>
          <w:caps w:val="0"/>
          <w:smallCaps w:val="0"/>
          <w:color w:val="000000"/>
          <w:sz w:val="24"/>
          <w:szCs w:val="21"/>
          <w:highlight w:val="none"/>
        </w:rPr>
        <w:t>检查，确认通过并记录检测数据。</w:t>
      </w:r>
    </w:p>
    <w:p>
      <w:pPr>
        <w:pStyle w:val="43"/>
        <w:keepNext w:val="0"/>
        <w:keepLines w:val="0"/>
        <w:pageBreakBefore w:val="0"/>
        <w:widowControl w:val="0"/>
        <w:kinsoku/>
        <w:wordWrap/>
        <w:overflowPunct/>
        <w:topLinePunct w:val="0"/>
        <w:autoSpaceDE/>
        <w:autoSpaceDN/>
        <w:bidi w:val="0"/>
        <w:adjustRightInd/>
        <w:snapToGrid/>
        <w:spacing w:line="360" w:lineRule="auto"/>
        <w:ind w:firstLine="480"/>
        <w:textAlignment w:val="auto"/>
        <w:rPr>
          <w:rFonts w:hint="default" w:ascii="Times New Roman" w:hAnsi="Times New Roman" w:eastAsia="宋体" w:cs="宋体"/>
          <w:caps w:val="0"/>
          <w:smallCaps w:val="0"/>
          <w:color w:val="000000"/>
          <w:sz w:val="24"/>
          <w:szCs w:val="21"/>
          <w:highlight w:val="none"/>
        </w:rPr>
      </w:pPr>
      <w:r>
        <w:rPr>
          <w:rFonts w:hint="default" w:ascii="Times New Roman" w:hAnsi="Times New Roman" w:eastAsia="宋体" w:cs="宋体"/>
          <w:caps w:val="0"/>
          <w:smallCaps w:val="0"/>
          <w:color w:val="000000"/>
          <w:sz w:val="24"/>
          <w:szCs w:val="21"/>
          <w:highlight w:val="none"/>
        </w:rPr>
        <w:t>满足以上两条要求，则判定结论为Pass，否则为Fail。</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宋体"/>
          <w:i w:val="0"/>
          <w:iCs w:val="0"/>
          <w:caps w:val="0"/>
          <w:smallCaps w:val="0"/>
          <w:color w:val="000000" w:themeColor="text1"/>
          <w:lang w:val="en-US" w:eastAsia="zh-CN"/>
          <w14:textFill>
            <w14:solidFill>
              <w14:schemeClr w14:val="tx1"/>
            </w14:solidFill>
          </w14:textFill>
        </w:rPr>
      </w:pPr>
      <w:r>
        <w:rPr>
          <w:rFonts w:hint="eastAsia" w:ascii="Times New Roman" w:hAnsi="Times New Roman" w:cs="宋体"/>
          <w:i w:val="0"/>
          <w:iCs w:val="0"/>
          <w:caps w:val="0"/>
          <w:smallCaps w:val="0"/>
          <w:color w:val="000000" w:themeColor="text1"/>
          <w:lang w:val="en-US" w:eastAsia="zh-CN"/>
          <w14:textFill>
            <w14:solidFill>
              <w14:schemeClr w14:val="tx1"/>
            </w14:solidFill>
          </w14:textFill>
        </w:rPr>
        <w:t>（2）辐射发射试验</w:t>
      </w:r>
    </w:p>
    <w:p>
      <w:pPr>
        <w:pStyle w:val="43"/>
        <w:keepNext w:val="0"/>
        <w:keepLines w:val="0"/>
        <w:pageBreakBefore w:val="0"/>
        <w:widowControl w:val="0"/>
        <w:kinsoku/>
        <w:wordWrap/>
        <w:overflowPunct/>
        <w:topLinePunct w:val="0"/>
        <w:autoSpaceDE/>
        <w:autoSpaceDN/>
        <w:bidi w:val="0"/>
        <w:adjustRightInd/>
        <w:snapToGrid/>
        <w:spacing w:line="360" w:lineRule="auto"/>
        <w:ind w:firstLine="480"/>
        <w:textAlignment w:val="auto"/>
        <w:rPr>
          <w:rFonts w:hint="default" w:ascii="Times New Roman" w:hAnsi="Times New Roman" w:eastAsia="宋体" w:cs="宋体"/>
          <w:caps w:val="0"/>
          <w:smallCaps w:val="0"/>
          <w:color w:val="000000"/>
          <w:sz w:val="24"/>
          <w:szCs w:val="21"/>
          <w:highlight w:val="none"/>
        </w:rPr>
      </w:pPr>
      <w:bookmarkStart w:id="579" w:name="_Toc3389"/>
      <w:r>
        <w:rPr>
          <w:rFonts w:hint="default" w:ascii="Times New Roman" w:hAnsi="Times New Roman" w:eastAsia="宋体" w:cs="宋体"/>
          <w:caps w:val="0"/>
          <w:smallCaps w:val="0"/>
          <w:color w:val="000000"/>
          <w:sz w:val="24"/>
          <w:szCs w:val="21"/>
          <w:highlight w:val="none"/>
        </w:rPr>
        <w:t>试验中，辐射发射的测试数据满足</w:t>
      </w:r>
      <w:r>
        <w:rPr>
          <w:rFonts w:hint="default" w:ascii="Times New Roman" w:hAnsi="Times New Roman" w:eastAsia="宋体" w:cs="宋体"/>
          <w:caps w:val="0"/>
          <w:smallCaps w:val="0"/>
          <w:color w:val="000000"/>
          <w:sz w:val="24"/>
          <w:szCs w:val="21"/>
          <w:highlight w:val="none"/>
        </w:rPr>
        <w:fldChar w:fldCharType="begin"/>
      </w:r>
      <w:r>
        <w:rPr>
          <w:rFonts w:hint="default" w:ascii="Times New Roman" w:hAnsi="Times New Roman" w:eastAsia="宋体" w:cs="宋体"/>
          <w:caps w:val="0"/>
          <w:smallCaps w:val="0"/>
          <w:color w:val="000000"/>
          <w:sz w:val="24"/>
          <w:szCs w:val="21"/>
          <w:highlight w:val="none"/>
        </w:rPr>
        <w:instrText xml:space="preserve"> REF _Ref31789 \h </w:instrText>
      </w:r>
      <w:r>
        <w:rPr>
          <w:rFonts w:hint="default" w:ascii="Times New Roman" w:hAnsi="Times New Roman" w:eastAsia="宋体" w:cs="宋体"/>
          <w:caps w:val="0"/>
          <w:smallCaps w:val="0"/>
          <w:color w:val="000000"/>
          <w:sz w:val="24"/>
          <w:szCs w:val="21"/>
          <w:highlight w:val="none"/>
        </w:rPr>
        <w:fldChar w:fldCharType="separate"/>
      </w:r>
      <w:r>
        <w:rPr>
          <w:rFonts w:hint="default" w:ascii="Times New Roman" w:hAnsi="Times New Roman" w:eastAsia="宋体" w:cs="宋体"/>
          <w:caps w:val="0"/>
          <w:smallCaps w:val="0"/>
          <w:color w:val="000000"/>
          <w:sz w:val="24"/>
          <w:szCs w:val="21"/>
          <w:highlight w:val="none"/>
        </w:rPr>
        <w:t xml:space="preserve">图 </w:t>
      </w:r>
      <w:r>
        <w:rPr>
          <w:rFonts w:hint="default" w:ascii="Times New Roman" w:hAnsi="Times New Roman" w:eastAsia="宋体" w:cs="宋体"/>
          <w:caps w:val="0"/>
          <w:smallCaps w:val="0"/>
          <w:color w:val="000000"/>
          <w:sz w:val="24"/>
          <w:szCs w:val="21"/>
          <w:highlight w:val="none"/>
        </w:rPr>
        <w:fldChar w:fldCharType="begin"/>
      </w:r>
      <w:r>
        <w:rPr>
          <w:rFonts w:hint="default" w:ascii="Times New Roman" w:hAnsi="Times New Roman" w:eastAsia="宋体" w:cs="宋体"/>
          <w:caps w:val="0"/>
          <w:smallCaps w:val="0"/>
          <w:color w:val="000000"/>
          <w:sz w:val="24"/>
          <w:szCs w:val="21"/>
          <w:highlight w:val="none"/>
        </w:rPr>
        <w:instrText xml:space="preserve"> STYLEREF 1 \s </w:instrText>
      </w:r>
      <w:r>
        <w:rPr>
          <w:rFonts w:hint="default" w:ascii="Times New Roman" w:hAnsi="Times New Roman" w:eastAsia="宋体" w:cs="宋体"/>
          <w:caps w:val="0"/>
          <w:smallCaps w:val="0"/>
          <w:color w:val="000000"/>
          <w:sz w:val="24"/>
          <w:szCs w:val="21"/>
          <w:highlight w:val="none"/>
        </w:rPr>
        <w:fldChar w:fldCharType="separate"/>
      </w:r>
      <w:r>
        <w:rPr>
          <w:rFonts w:hint="default" w:ascii="Times New Roman" w:hAnsi="Times New Roman" w:eastAsia="宋体" w:cs="宋体"/>
          <w:caps w:val="0"/>
          <w:smallCaps w:val="0"/>
          <w:color w:val="000000"/>
          <w:sz w:val="24"/>
          <w:szCs w:val="21"/>
          <w:highlight w:val="none"/>
        </w:rPr>
        <w:t>19</w:t>
      </w:r>
      <w:r>
        <w:rPr>
          <w:rFonts w:hint="default" w:ascii="Times New Roman" w:hAnsi="Times New Roman" w:eastAsia="宋体" w:cs="宋体"/>
          <w:caps w:val="0"/>
          <w:smallCaps w:val="0"/>
          <w:color w:val="000000"/>
          <w:sz w:val="24"/>
          <w:szCs w:val="21"/>
          <w:highlight w:val="none"/>
        </w:rPr>
        <w:fldChar w:fldCharType="end"/>
      </w:r>
      <w:r>
        <w:rPr>
          <w:rFonts w:hint="default" w:ascii="Times New Roman" w:hAnsi="Times New Roman" w:eastAsia="宋体" w:cs="宋体"/>
          <w:caps w:val="0"/>
          <w:smallCaps w:val="0"/>
          <w:color w:val="000000"/>
          <w:sz w:val="24"/>
          <w:szCs w:val="21"/>
          <w:highlight w:val="none"/>
          <w:lang w:eastAsia="zh-CN"/>
        </w:rPr>
        <w:t>-</w:t>
      </w:r>
      <w:r>
        <w:rPr>
          <w:rFonts w:hint="default" w:ascii="Times New Roman" w:hAnsi="Times New Roman" w:eastAsia="宋体" w:cs="宋体"/>
          <w:caps w:val="0"/>
          <w:smallCaps w:val="0"/>
          <w:color w:val="000000"/>
          <w:sz w:val="24"/>
          <w:szCs w:val="21"/>
          <w:highlight w:val="none"/>
        </w:rPr>
        <w:t>3</w:t>
      </w:r>
      <w:r>
        <w:rPr>
          <w:rFonts w:hint="default" w:ascii="Times New Roman" w:hAnsi="Times New Roman" w:eastAsia="宋体" w:cs="宋体"/>
          <w:caps w:val="0"/>
          <w:smallCaps w:val="0"/>
          <w:color w:val="000000"/>
          <w:sz w:val="24"/>
          <w:szCs w:val="21"/>
          <w:highlight w:val="none"/>
        </w:rPr>
        <w:fldChar w:fldCharType="end"/>
      </w:r>
      <w:r>
        <w:rPr>
          <w:rFonts w:hint="default" w:ascii="Times New Roman" w:hAnsi="Times New Roman" w:eastAsia="宋体" w:cs="宋体"/>
          <w:caps w:val="0"/>
          <w:smallCaps w:val="0"/>
          <w:color w:val="000000"/>
          <w:sz w:val="24"/>
          <w:szCs w:val="21"/>
          <w:highlight w:val="none"/>
        </w:rPr>
        <w:t>要求；</w:t>
      </w:r>
    </w:p>
    <w:p>
      <w:pPr>
        <w:pStyle w:val="43"/>
        <w:keepNext w:val="0"/>
        <w:keepLines w:val="0"/>
        <w:pageBreakBefore w:val="0"/>
        <w:widowControl w:val="0"/>
        <w:kinsoku/>
        <w:wordWrap/>
        <w:overflowPunct/>
        <w:topLinePunct w:val="0"/>
        <w:autoSpaceDE/>
        <w:autoSpaceDN/>
        <w:bidi w:val="0"/>
        <w:adjustRightInd/>
        <w:snapToGrid/>
        <w:spacing w:line="360" w:lineRule="auto"/>
        <w:ind w:firstLine="480"/>
        <w:textAlignment w:val="auto"/>
        <w:rPr>
          <w:rFonts w:hint="default" w:ascii="Times New Roman" w:hAnsi="Times New Roman" w:eastAsia="宋体" w:cs="宋体"/>
          <w:caps w:val="0"/>
          <w:smallCaps w:val="0"/>
          <w:color w:val="000000"/>
          <w:sz w:val="24"/>
          <w:szCs w:val="21"/>
          <w:highlight w:val="none"/>
        </w:rPr>
      </w:pPr>
      <w:r>
        <w:rPr>
          <w:rFonts w:hint="default" w:ascii="Times New Roman" w:hAnsi="Times New Roman" w:eastAsia="宋体" w:cs="宋体"/>
          <w:caps w:val="0"/>
          <w:smallCaps w:val="0"/>
          <w:color w:val="000000"/>
          <w:sz w:val="24"/>
          <w:szCs w:val="21"/>
          <w:highlight w:val="none"/>
        </w:rPr>
        <w:t>试验后，按1</w:t>
      </w:r>
      <w:r>
        <w:rPr>
          <w:rFonts w:hint="default" w:ascii="Times New Roman" w:hAnsi="Times New Roman" w:eastAsia="宋体" w:cs="宋体"/>
          <w:caps w:val="0"/>
          <w:smallCaps w:val="0"/>
          <w:color w:val="000000"/>
          <w:sz w:val="24"/>
          <w:szCs w:val="21"/>
          <w:highlight w:val="none"/>
          <w:lang w:val="en-US" w:eastAsia="zh-CN"/>
        </w:rPr>
        <w:t>2</w:t>
      </w:r>
      <w:r>
        <w:rPr>
          <w:rFonts w:hint="default" w:ascii="Times New Roman" w:hAnsi="Times New Roman" w:eastAsia="宋体" w:cs="宋体"/>
          <w:caps w:val="0"/>
          <w:smallCaps w:val="0"/>
          <w:color w:val="000000"/>
          <w:sz w:val="24"/>
          <w:szCs w:val="21"/>
          <w:highlight w:val="none"/>
        </w:rPr>
        <w:t>.2章节中要求进行</w:t>
      </w:r>
      <w:r>
        <w:rPr>
          <w:rFonts w:hint="eastAsia" w:ascii="Times New Roman" w:hAnsi="Times New Roman" w:cs="宋体"/>
          <w:i w:val="0"/>
          <w:iCs w:val="0"/>
          <w:caps w:val="0"/>
          <w:smallCaps w:val="0"/>
          <w:color w:val="000000" w:themeColor="text1"/>
          <w:lang w:eastAsia="zh-CN"/>
          <w14:textFill>
            <w14:solidFill>
              <w14:schemeClr w14:val="tx1"/>
            </w14:solidFill>
          </w14:textFill>
        </w:rPr>
        <w:t>QPAT2、QPAT3、QPAT4和QPAT5</w:t>
      </w:r>
      <w:r>
        <w:rPr>
          <w:rFonts w:hint="default" w:ascii="Times New Roman" w:hAnsi="Times New Roman" w:eastAsia="宋体" w:cs="宋体"/>
          <w:caps w:val="0"/>
          <w:smallCaps w:val="0"/>
          <w:color w:val="000000"/>
          <w:sz w:val="24"/>
          <w:szCs w:val="21"/>
          <w:highlight w:val="none"/>
        </w:rPr>
        <w:t>检查，确认通过并记录检测数据。</w:t>
      </w:r>
    </w:p>
    <w:p>
      <w:pPr>
        <w:pStyle w:val="43"/>
        <w:keepNext w:val="0"/>
        <w:keepLines w:val="0"/>
        <w:pageBreakBefore w:val="0"/>
        <w:widowControl w:val="0"/>
        <w:kinsoku/>
        <w:wordWrap/>
        <w:overflowPunct/>
        <w:topLinePunct w:val="0"/>
        <w:autoSpaceDE/>
        <w:autoSpaceDN/>
        <w:bidi w:val="0"/>
        <w:adjustRightInd/>
        <w:snapToGrid/>
        <w:spacing w:line="360" w:lineRule="auto"/>
        <w:ind w:firstLine="480"/>
        <w:textAlignment w:val="auto"/>
        <w:rPr>
          <w:rFonts w:hint="default" w:ascii="Times New Roman" w:hAnsi="Times New Roman" w:eastAsia="宋体" w:cs="宋体"/>
          <w:caps w:val="0"/>
          <w:smallCaps w:val="0"/>
          <w:color w:val="000000"/>
          <w:sz w:val="24"/>
          <w:szCs w:val="21"/>
          <w:highlight w:val="none"/>
        </w:rPr>
      </w:pPr>
      <w:r>
        <w:rPr>
          <w:rFonts w:hint="default" w:ascii="Times New Roman" w:hAnsi="Times New Roman" w:eastAsia="宋体" w:cs="宋体"/>
          <w:caps w:val="0"/>
          <w:smallCaps w:val="0"/>
          <w:color w:val="000000"/>
          <w:sz w:val="24"/>
          <w:szCs w:val="21"/>
          <w:highlight w:val="none"/>
        </w:rPr>
        <w:t>满足以上两条要求，则判定结论为Pass，否则为Fail。</w:t>
      </w:r>
    </w:p>
    <w:p>
      <w:pPr>
        <w:pStyle w:val="4"/>
        <w:numPr>
          <w:ilvl w:val="0"/>
          <w:numId w:val="1"/>
        </w:numPr>
        <w:rPr>
          <w:rFonts w:hint="default" w:ascii="Times New Roman" w:hAnsi="Times New Roman" w:cs="宋体"/>
          <w:i w:val="0"/>
          <w:iCs w:val="0"/>
          <w:caps w:val="0"/>
          <w:smallCaps w:val="0"/>
          <w:color w:val="000000" w:themeColor="text1"/>
          <w:lang w:val="en-US" w:eastAsia="zh-CN"/>
          <w14:textFill>
            <w14:solidFill>
              <w14:schemeClr w14:val="tx1"/>
            </w14:solidFill>
          </w14:textFill>
        </w:rPr>
      </w:pPr>
      <w:bookmarkStart w:id="580" w:name="_Toc3071"/>
      <w:bookmarkStart w:id="581" w:name="_Toc32451"/>
      <w:r>
        <w:rPr>
          <w:rFonts w:hint="eastAsia" w:ascii="Times New Roman" w:hAnsi="Times New Roman" w:cs="宋体"/>
          <w:i w:val="0"/>
          <w:iCs w:val="0"/>
          <w:caps w:val="0"/>
          <w:smallCaps w:val="0"/>
          <w:color w:val="000000" w:themeColor="text1"/>
          <w:lang w:val="en-US" w:eastAsia="zh-CN"/>
          <w14:textFill>
            <w14:solidFill>
              <w14:schemeClr w14:val="tx1"/>
            </w14:solidFill>
          </w14:textFill>
        </w:rPr>
        <w:t>闪电感应瞬态敏感性</w:t>
      </w:r>
      <w:bookmarkEnd w:id="579"/>
      <w:bookmarkEnd w:id="580"/>
      <w:bookmarkEnd w:id="581"/>
    </w:p>
    <w:p>
      <w:pPr>
        <w:pStyle w:val="2"/>
        <w:rPr>
          <w:rFonts w:hint="eastAsia" w:ascii="Times New Roman" w:hAnsi="Times New Roman" w:cs="宋体"/>
          <w:i w:val="0"/>
          <w:iCs w:val="0"/>
          <w:caps w:val="0"/>
          <w:smallCaps w:val="0"/>
          <w:color w:val="000000" w:themeColor="text1"/>
          <w:lang w:val="en-US" w:eastAsia="zh-CN"/>
          <w14:textFill>
            <w14:solidFill>
              <w14:schemeClr w14:val="tx1"/>
            </w14:solidFill>
          </w14:textFill>
        </w:rPr>
      </w:pPr>
      <w:bookmarkStart w:id="582" w:name="_Toc17301"/>
      <w:bookmarkStart w:id="583" w:name="_Toc4492"/>
      <w:bookmarkStart w:id="584" w:name="_Toc16480"/>
      <w:bookmarkStart w:id="585" w:name="_Toc26978"/>
      <w:r>
        <w:rPr>
          <w:rFonts w:hint="eastAsia" w:ascii="Times New Roman" w:hAnsi="Times New Roman" w:cs="宋体"/>
          <w:i w:val="0"/>
          <w:iCs w:val="0"/>
          <w:caps w:val="0"/>
          <w:smallCaps w:val="0"/>
          <w:color w:val="000000" w:themeColor="text1"/>
          <w:lang w:val="en-US" w:eastAsia="zh-CN"/>
          <w14:textFill>
            <w14:solidFill>
              <w14:schemeClr w14:val="tx1"/>
            </w14:solidFill>
          </w14:textFill>
        </w:rPr>
        <w:t>试验要求</w:t>
      </w:r>
      <w:bookmarkEnd w:id="582"/>
      <w:bookmarkEnd w:id="583"/>
      <w:bookmarkEnd w:id="584"/>
    </w:p>
    <w:p>
      <w:pPr>
        <w:rPr>
          <w:rFonts w:hint="eastAsia" w:ascii="Times New Roman" w:hAnsi="Times New Roman" w:cs="宋体"/>
          <w:i w:val="0"/>
          <w:iCs w:val="0"/>
          <w:caps w:val="0"/>
          <w:smallCaps w:val="0"/>
          <w:color w:val="000000" w:themeColor="text1"/>
          <w14:textFill>
            <w14:solidFill>
              <w14:schemeClr w14:val="tx1"/>
            </w14:solidFill>
          </w14:textFill>
        </w:rPr>
      </w:pPr>
      <w:r>
        <w:rPr>
          <w:rFonts w:hint="eastAsia" w:ascii="Times New Roman" w:hAnsi="Times New Roman" w:cs="宋体"/>
          <w:i w:val="0"/>
          <w:iCs w:val="0"/>
          <w:caps w:val="0"/>
          <w:smallCaps w:val="0"/>
          <w:color w:val="000000" w:themeColor="text1"/>
          <w:lang w:eastAsia="zh-CN"/>
          <w14:textFill>
            <w14:solidFill>
              <w14:schemeClr w14:val="tx1"/>
            </w14:solidFill>
          </w14:textFill>
        </w:rPr>
        <w:t>FSECU</w:t>
      </w:r>
      <w:r>
        <w:rPr>
          <w:rFonts w:hint="eastAsia" w:ascii="Times New Roman" w:hAnsi="Times New Roman" w:cs="宋体"/>
          <w:i w:val="0"/>
          <w:iCs w:val="0"/>
          <w:caps w:val="0"/>
          <w:smallCaps w:val="0"/>
          <w:color w:val="000000" w:themeColor="text1"/>
          <w14:textFill>
            <w14:solidFill>
              <w14:schemeClr w14:val="tx1"/>
            </w14:solidFill>
          </w14:textFill>
        </w:rPr>
        <w:t>安装于飞机</w:t>
      </w:r>
      <w:r>
        <w:rPr>
          <w:rFonts w:hint="eastAsia" w:ascii="Times New Roman" w:hAnsi="Times New Roman" w:cs="宋体"/>
          <w:i w:val="0"/>
          <w:iCs w:val="0"/>
          <w:caps w:val="0"/>
          <w:smallCaps w:val="0"/>
          <w:color w:val="000000" w:themeColor="text1"/>
          <w:lang w:eastAsia="zh-CN"/>
          <w14:textFill>
            <w14:solidFill>
              <w14:schemeClr w14:val="tx1"/>
            </w14:solidFill>
          </w14:textFill>
        </w:rPr>
        <w:t>中部EE舱设备架上的标准托架上</w:t>
      </w:r>
      <w:r>
        <w:rPr>
          <w:rFonts w:hint="eastAsia" w:ascii="Times New Roman" w:hAnsi="Times New Roman" w:cs="宋体"/>
          <w:i w:val="0"/>
          <w:iCs w:val="0"/>
          <w:caps w:val="0"/>
          <w:smallCaps w:val="0"/>
          <w:color w:val="000000" w:themeColor="text1"/>
          <w14:textFill>
            <w14:solidFill>
              <w14:schemeClr w14:val="tx1"/>
            </w14:solidFill>
          </w14:textFill>
        </w:rPr>
        <w:t>，应通过DO－160G第22章，</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A3J3L3</w:t>
      </w:r>
      <w:r>
        <w:rPr>
          <w:rFonts w:hint="eastAsia" w:ascii="Times New Roman" w:hAnsi="Times New Roman" w:cs="宋体"/>
          <w:i w:val="0"/>
          <w:iCs w:val="0"/>
          <w:caps w:val="0"/>
          <w:smallCaps w:val="0"/>
          <w:color w:val="000000" w:themeColor="text1"/>
          <w14:textFill>
            <w14:solidFill>
              <w14:schemeClr w14:val="tx1"/>
            </w14:solidFill>
          </w14:textFill>
        </w:rPr>
        <w:t>类规定的针脚注入和电缆束感应试验。</w:t>
      </w:r>
    </w:p>
    <w:p>
      <w:pPr>
        <w:pStyle w:val="137"/>
        <w:spacing w:line="440" w:lineRule="atLeast"/>
        <w:ind w:firstLine="480"/>
        <w:rPr>
          <w:rFonts w:ascii="Times New Roman" w:hAnsi="Times New Roman" w:cs="宋体"/>
          <w:caps w:val="0"/>
          <w:smallCaps w:val="0"/>
        </w:rPr>
      </w:pPr>
      <w:r>
        <w:rPr>
          <w:rFonts w:hint="eastAsia" w:ascii="Times New Roman" w:hAnsi="Times New Roman" w:cs="宋体"/>
          <w:caps w:val="0"/>
          <w:smallCaps w:val="0"/>
        </w:rPr>
        <w:t>根据协议规定的试验级别要求，试验件的试验编码为：A3J3L3。</w:t>
      </w:r>
    </w:p>
    <w:p>
      <w:pPr>
        <w:pStyle w:val="137"/>
        <w:numPr>
          <w:ilvl w:val="0"/>
          <w:numId w:val="37"/>
        </w:numPr>
        <w:ind w:firstLineChars="0"/>
        <w:rPr>
          <w:rFonts w:ascii="Times New Roman" w:hAnsi="Times New Roman" w:cs="宋体"/>
          <w:caps w:val="0"/>
          <w:smallCaps w:val="0"/>
        </w:rPr>
      </w:pPr>
      <w:r>
        <w:rPr>
          <w:rFonts w:hint="eastAsia" w:ascii="Times New Roman" w:hAnsi="Times New Roman" w:cs="宋体"/>
          <w:caps w:val="0"/>
          <w:smallCaps w:val="0"/>
        </w:rPr>
        <w:t>其中，A：插针注入试验时选用波形A；</w:t>
      </w:r>
    </w:p>
    <w:p>
      <w:pPr>
        <w:pStyle w:val="137"/>
        <w:numPr>
          <w:ilvl w:val="0"/>
          <w:numId w:val="37"/>
        </w:numPr>
        <w:ind w:firstLineChars="0"/>
        <w:rPr>
          <w:rFonts w:ascii="Times New Roman" w:hAnsi="Times New Roman" w:cs="宋体"/>
          <w:caps w:val="0"/>
          <w:smallCaps w:val="0"/>
        </w:rPr>
      </w:pPr>
      <w:r>
        <w:rPr>
          <w:rFonts w:hint="eastAsia" w:ascii="Times New Roman" w:hAnsi="Times New Roman" w:cs="宋体"/>
          <w:caps w:val="0"/>
          <w:smallCaps w:val="0"/>
        </w:rPr>
        <w:t>3：插针试验等级；</w:t>
      </w:r>
    </w:p>
    <w:p>
      <w:pPr>
        <w:pStyle w:val="137"/>
        <w:numPr>
          <w:ilvl w:val="0"/>
          <w:numId w:val="37"/>
        </w:numPr>
        <w:ind w:firstLineChars="0"/>
        <w:rPr>
          <w:rFonts w:ascii="Times New Roman" w:hAnsi="Times New Roman" w:cs="宋体"/>
          <w:caps w:val="0"/>
          <w:smallCaps w:val="0"/>
        </w:rPr>
      </w:pPr>
      <w:r>
        <w:rPr>
          <w:rFonts w:hint="eastAsia" w:ascii="Times New Roman" w:hAnsi="Times New Roman" w:cs="宋体"/>
          <w:caps w:val="0"/>
          <w:smallCaps w:val="0"/>
        </w:rPr>
        <w:t>J：电缆束注入试验时，选用波形J；</w:t>
      </w:r>
    </w:p>
    <w:p>
      <w:pPr>
        <w:pStyle w:val="137"/>
        <w:numPr>
          <w:ilvl w:val="0"/>
          <w:numId w:val="37"/>
        </w:numPr>
        <w:ind w:firstLineChars="0"/>
        <w:rPr>
          <w:rFonts w:ascii="Times New Roman" w:hAnsi="Times New Roman" w:cs="宋体"/>
          <w:caps w:val="0"/>
          <w:smallCaps w:val="0"/>
        </w:rPr>
      </w:pPr>
      <w:r>
        <w:rPr>
          <w:rFonts w:hint="eastAsia" w:ascii="Times New Roman" w:hAnsi="Times New Roman" w:cs="宋体"/>
          <w:caps w:val="0"/>
          <w:smallCaps w:val="0"/>
        </w:rPr>
        <w:t>3：电缆束单个或多个脉冲试验等级；</w:t>
      </w:r>
    </w:p>
    <w:p>
      <w:pPr>
        <w:pStyle w:val="137"/>
        <w:numPr>
          <w:ilvl w:val="0"/>
          <w:numId w:val="37"/>
        </w:numPr>
        <w:ind w:firstLineChars="0"/>
        <w:rPr>
          <w:rFonts w:ascii="Times New Roman" w:hAnsi="Times New Roman" w:cs="宋体"/>
          <w:caps w:val="0"/>
          <w:smallCaps w:val="0"/>
        </w:rPr>
      </w:pPr>
      <w:r>
        <w:rPr>
          <w:rFonts w:hint="eastAsia" w:ascii="Times New Roman" w:hAnsi="Times New Roman" w:cs="宋体"/>
          <w:caps w:val="0"/>
          <w:smallCaps w:val="0"/>
        </w:rPr>
        <w:t>L：电缆束多重脉冲组试验波形，选L；</w:t>
      </w:r>
    </w:p>
    <w:p>
      <w:pPr>
        <w:pStyle w:val="137"/>
        <w:numPr>
          <w:ilvl w:val="0"/>
          <w:numId w:val="37"/>
        </w:numPr>
        <w:ind w:firstLineChars="0"/>
        <w:rPr>
          <w:rFonts w:ascii="Times New Roman" w:hAnsi="Times New Roman" w:cs="宋体"/>
          <w:caps w:val="0"/>
          <w:smallCaps w:val="0"/>
        </w:rPr>
      </w:pPr>
      <w:r>
        <w:rPr>
          <w:rFonts w:hint="eastAsia" w:ascii="Times New Roman" w:hAnsi="Times New Roman" w:cs="宋体"/>
          <w:caps w:val="0"/>
          <w:smallCaps w:val="0"/>
        </w:rPr>
        <w:t>3：电缆束多脉冲群试验等级。</w:t>
      </w:r>
    </w:p>
    <w:p>
      <w:pPr>
        <w:pStyle w:val="137"/>
        <w:ind w:firstLine="0" w:firstLineChars="0"/>
        <w:rPr>
          <w:rFonts w:ascii="Times New Roman" w:hAnsi="Times New Roman" w:cs="宋体"/>
          <w:caps w:val="0"/>
          <w:smallCaps w:val="0"/>
        </w:rPr>
      </w:pPr>
      <w:r>
        <w:rPr>
          <w:rFonts w:hint="eastAsia" w:ascii="Times New Roman" w:hAnsi="Times New Roman" w:cs="宋体"/>
          <w:caps w:val="0"/>
          <w:smallCaps w:val="0"/>
        </w:rPr>
        <w:t>注意事项：</w:t>
      </w:r>
    </w:p>
    <w:p>
      <w:pPr>
        <w:pStyle w:val="137"/>
        <w:ind w:firstLine="480"/>
        <w:rPr>
          <w:rFonts w:ascii="Times New Roman" w:hAnsi="Times New Roman" w:cs="宋体"/>
          <w:caps w:val="0"/>
          <w:smallCaps w:val="0"/>
        </w:rPr>
      </w:pPr>
      <w:r>
        <w:rPr>
          <w:rFonts w:hint="eastAsia" w:ascii="Times New Roman" w:hAnsi="Times New Roman" w:cs="宋体"/>
          <w:caps w:val="0"/>
          <w:smallCaps w:val="0"/>
        </w:rPr>
        <w:t>雷电感应瞬态敏感度试验应进行两组试验，损伤容限试验和功能受扰试验。插针注入测试主要用于破坏性评估，将瞬态电流直接加载到试验件的接口电路。电缆束的试验用来考核当试验件和它的配线暴露在相应的瞬态下时，功能设备将承受干扰或零部件的损伤情况。这些试验方法和程序应可以用于包含试验件、相互联结的电缆束和负载的结构中。</w:t>
      </w:r>
    </w:p>
    <w:p>
      <w:pPr>
        <w:rPr>
          <w:rFonts w:hint="eastAsia" w:ascii="Times New Roman" w:hAnsi="Times New Roman" w:cs="宋体"/>
          <w:i w:val="0"/>
          <w:iCs w:val="0"/>
          <w:caps w:val="0"/>
          <w:smallCaps w:val="0"/>
          <w:color w:val="000000" w:themeColor="text1"/>
          <w:lang w:val="en-US" w:eastAsia="zh-CN"/>
          <w14:textFill>
            <w14:solidFill>
              <w14:schemeClr w14:val="tx1"/>
            </w14:solidFill>
          </w14:textFill>
        </w:rPr>
      </w:pPr>
      <w:r>
        <w:rPr>
          <w:rFonts w:hint="eastAsia" w:ascii="Times New Roman" w:hAnsi="Times New Roman" w:cs="宋体"/>
          <w:i w:val="0"/>
          <w:iCs w:val="0"/>
          <w:caps w:val="0"/>
          <w:smallCaps w:val="0"/>
          <w:color w:val="000000" w:themeColor="text1"/>
          <w:lang w:val="en-US" w:eastAsia="zh-CN"/>
          <w14:textFill>
            <w14:solidFill>
              <w14:schemeClr w14:val="tx1"/>
            </w14:solidFill>
          </w14:textFill>
        </w:rPr>
        <w:t>针脚注入</w:t>
      </w:r>
      <w:r>
        <w:rPr>
          <w:rFonts w:hint="eastAsia" w:ascii="Times New Roman" w:hAnsi="Times New Roman" w:cs="宋体"/>
          <w:i w:val="0"/>
          <w:iCs w:val="0"/>
          <w:caps w:val="0"/>
          <w:smallCaps w:val="0"/>
          <w:color w:val="000000" w:themeColor="text1"/>
          <w14:textFill>
            <w14:solidFill>
              <w14:schemeClr w14:val="tx1"/>
            </w14:solidFill>
          </w14:textFill>
        </w:rPr>
        <w:t>试验</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条件见</w:t>
      </w:r>
      <w:r>
        <w:rPr>
          <w:rFonts w:hint="eastAsia" w:ascii="Times New Roman" w:hAnsi="Times New Roman" w:cs="宋体"/>
          <w:i w:val="0"/>
          <w:iCs w:val="0"/>
          <w:caps w:val="0"/>
          <w:smallCaps w:val="0"/>
          <w:color w:val="000000" w:themeColor="text1"/>
          <w14:textFill>
            <w14:solidFill>
              <w14:schemeClr w14:val="tx1"/>
            </w14:solidFill>
          </w14:textFill>
        </w:rPr>
        <w:fldChar w:fldCharType="begin"/>
      </w:r>
      <w:r>
        <w:rPr>
          <w:rFonts w:hint="eastAsia" w:ascii="Times New Roman" w:hAnsi="Times New Roman" w:cs="宋体"/>
          <w:i w:val="0"/>
          <w:iCs w:val="0"/>
          <w:caps w:val="0"/>
          <w:smallCaps w:val="0"/>
          <w:color w:val="000000" w:themeColor="text1"/>
          <w14:textFill>
            <w14:solidFill>
              <w14:schemeClr w14:val="tx1"/>
            </w14:solidFill>
          </w14:textFill>
        </w:rPr>
        <w:instrText xml:space="preserve"> REF _Ref4194 \h </w:instrText>
      </w:r>
      <w:r>
        <w:rPr>
          <w:rFonts w:hint="eastAsia" w:ascii="Times New Roman" w:hAnsi="Times New Roman" w:cs="宋体"/>
          <w:i w:val="0"/>
          <w:iCs w:val="0"/>
          <w:caps w:val="0"/>
          <w:smallCaps w:val="0"/>
          <w:color w:val="000000" w:themeColor="text1"/>
          <w14:textFill>
            <w14:solidFill>
              <w14:schemeClr w14:val="tx1"/>
            </w14:solidFill>
          </w14:textFill>
        </w:rPr>
        <w:fldChar w:fldCharType="separate"/>
      </w:r>
      <w:r>
        <w:rPr>
          <w:rFonts w:ascii="Times New Roman" w:hAnsi="Times New Roman" w:cs="宋体"/>
          <w:i w:val="0"/>
          <w:iCs w:val="0"/>
          <w:caps w:val="0"/>
          <w:smallCaps w:val="0"/>
          <w:color w:val="000000" w:themeColor="text1"/>
          <w14:textFill>
            <w14:solidFill>
              <w14:schemeClr w14:val="tx1"/>
            </w14:solidFill>
          </w14:textFill>
        </w:rPr>
        <w:t xml:space="preserve">表 </w:t>
      </w:r>
      <w:r>
        <w:rPr>
          <w:rFonts w:ascii="Times New Roman" w:hAnsi="Times New Roman" w:cs="宋体"/>
          <w:i w:val="0"/>
          <w:iCs w:val="0"/>
          <w:caps w:val="0"/>
          <w:smallCaps w:val="0"/>
          <w:color w:val="000000" w:themeColor="text1"/>
          <w14:textFill>
            <w14:solidFill>
              <w14:schemeClr w14:val="tx1"/>
            </w14:solidFill>
          </w14:textFill>
        </w:rPr>
        <w:fldChar w:fldCharType="begin"/>
      </w:r>
      <w:r>
        <w:rPr>
          <w:rFonts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ascii="Times New Roman" w:hAnsi="Times New Roman" w:cs="宋体"/>
          <w:i w:val="0"/>
          <w:iCs w:val="0"/>
          <w:caps w:val="0"/>
          <w:smallCaps w:val="0"/>
          <w:color w:val="000000" w:themeColor="text1"/>
          <w14:textFill>
            <w14:solidFill>
              <w14:schemeClr w14:val="tx1"/>
            </w14:solidFill>
          </w14:textFill>
        </w:rPr>
        <w:fldChar w:fldCharType="separate"/>
      </w:r>
      <w:r>
        <w:rPr>
          <w:rFonts w:ascii="Times New Roman" w:hAnsi="Times New Roman" w:cs="宋体"/>
          <w:i w:val="0"/>
          <w:iCs w:val="0"/>
          <w:caps w:val="0"/>
          <w:smallCaps w:val="0"/>
          <w:color w:val="000000" w:themeColor="text1"/>
          <w14:textFill>
            <w14:solidFill>
              <w14:schemeClr w14:val="tx1"/>
            </w14:solidFill>
          </w14:textFill>
        </w:rPr>
        <w:t>20</w:t>
      </w:r>
      <w:r>
        <w:rPr>
          <w:rFonts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eastAsia="zh-CN"/>
          <w14:textFill>
            <w14:solidFill>
              <w14:schemeClr w14:val="tx1"/>
            </w14:solidFill>
          </w14:textFill>
        </w:rPr>
        <w:t>-</w:t>
      </w:r>
      <w:r>
        <w:rPr>
          <w:rFonts w:ascii="Times New Roman" w:hAnsi="Times New Roman" w:cs="宋体"/>
          <w:i w:val="0"/>
          <w:iCs w:val="0"/>
          <w:caps w:val="0"/>
          <w:smallCaps w:val="0"/>
          <w:color w:val="000000" w:themeColor="text1"/>
          <w14:textFill>
            <w14:solidFill>
              <w14:schemeClr w14:val="tx1"/>
            </w14:solidFill>
          </w14:textFill>
        </w:rPr>
        <w:t>1</w:t>
      </w:r>
      <w:r>
        <w:rPr>
          <w:rFonts w:hint="eastAsia"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eastAsia="zh-CN"/>
          <w14:textFill>
            <w14:solidFill>
              <w14:schemeClr w14:val="tx1"/>
            </w14:solidFill>
          </w14:textFill>
        </w:rPr>
        <w:t>，</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试验波形见</w:t>
      </w:r>
      <w:r>
        <w:rPr>
          <w:rFonts w:hint="eastAsia" w:ascii="Times New Roman" w:hAnsi="Times New Roman" w:cs="宋体"/>
          <w:i w:val="0"/>
          <w:iCs w:val="0"/>
          <w:caps w:val="0"/>
          <w:smallCaps w:val="0"/>
          <w:color w:val="000000" w:themeColor="text1"/>
          <w:lang w:eastAsia="zh-CN"/>
          <w14:textFill>
            <w14:solidFill>
              <w14:schemeClr w14:val="tx1"/>
            </w14:solidFill>
          </w14:textFill>
        </w:rPr>
        <w:fldChar w:fldCharType="begin"/>
      </w:r>
      <w:r>
        <w:rPr>
          <w:rFonts w:hint="eastAsia" w:ascii="Times New Roman" w:hAnsi="Times New Roman" w:cs="宋体"/>
          <w:i w:val="0"/>
          <w:iCs w:val="0"/>
          <w:caps w:val="0"/>
          <w:smallCaps w:val="0"/>
          <w:color w:val="000000" w:themeColor="text1"/>
          <w:lang w:eastAsia="zh-CN"/>
          <w14:textFill>
            <w14:solidFill>
              <w14:schemeClr w14:val="tx1"/>
            </w14:solidFill>
          </w14:textFill>
        </w:rPr>
        <w:instrText xml:space="preserve"> REF _Ref13042 \h </w:instrText>
      </w:r>
      <w:r>
        <w:rPr>
          <w:rFonts w:hint="eastAsia" w:ascii="Times New Roman" w:hAnsi="Times New Roman" w:cs="宋体"/>
          <w:i w:val="0"/>
          <w:iCs w:val="0"/>
          <w:caps w:val="0"/>
          <w:smallCaps w:val="0"/>
          <w:color w:val="000000" w:themeColor="text1"/>
          <w:lang w:eastAsia="zh-CN"/>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 xml:space="preserve">图 </w:t>
      </w:r>
      <w:r>
        <w:rPr>
          <w:rFonts w:hint="default" w:ascii="Times New Roman" w:hAnsi="Times New Roman" w:cs="宋体"/>
          <w:i w:val="0"/>
          <w:iCs w:val="0"/>
          <w:caps w:val="0"/>
          <w:smallCaps w:val="0"/>
          <w:color w:val="000000" w:themeColor="text1"/>
          <w14:textFill>
            <w14:solidFill>
              <w14:schemeClr w14:val="tx1"/>
            </w14:solidFill>
          </w14:textFill>
        </w:rPr>
        <w:fldChar w:fldCharType="begin"/>
      </w:r>
      <w:r>
        <w:rPr>
          <w:rFonts w:hint="default"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20</w:t>
      </w:r>
      <w:r>
        <w:rPr>
          <w:rFonts w:hint="default"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eastAsia="zh-CN"/>
          <w14:textFill>
            <w14:solidFill>
              <w14:schemeClr w14:val="tx1"/>
            </w14:solidFill>
          </w14:textFill>
        </w:rPr>
        <w:t>-</w:t>
      </w:r>
      <w:r>
        <w:rPr>
          <w:rFonts w:hint="default" w:ascii="Times New Roman" w:hAnsi="Times New Roman" w:cs="宋体"/>
          <w:i w:val="0"/>
          <w:iCs w:val="0"/>
          <w:caps w:val="0"/>
          <w:smallCaps w:val="0"/>
          <w:color w:val="000000" w:themeColor="text1"/>
          <w14:textFill>
            <w14:solidFill>
              <w14:schemeClr w14:val="tx1"/>
            </w14:solidFill>
          </w14:textFill>
        </w:rPr>
        <w:t>1</w:t>
      </w:r>
      <w:r>
        <w:rPr>
          <w:rFonts w:hint="eastAsia" w:ascii="Times New Roman" w:hAnsi="Times New Roman" w:cs="宋体"/>
          <w:i w:val="0"/>
          <w:iCs w:val="0"/>
          <w:caps w:val="0"/>
          <w:smallCaps w:val="0"/>
          <w:color w:val="000000" w:themeColor="text1"/>
          <w:lang w:eastAsia="zh-CN"/>
          <w14:textFill>
            <w14:solidFill>
              <w14:schemeClr w14:val="tx1"/>
            </w14:solidFill>
          </w14:textFill>
        </w:rPr>
        <w:fldChar w:fldCharType="end"/>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w:t>
      </w:r>
      <w:r>
        <w:rPr>
          <w:rFonts w:hint="eastAsia" w:ascii="Times New Roman" w:hAnsi="Times New Roman" w:cs="宋体"/>
          <w:i w:val="0"/>
          <w:iCs w:val="0"/>
          <w:caps w:val="0"/>
          <w:smallCaps w:val="0"/>
          <w:color w:val="000000" w:themeColor="text1"/>
          <w:lang w:eastAsia="zh-CN"/>
          <w14:textFill>
            <w14:solidFill>
              <w14:schemeClr w14:val="tx1"/>
            </w14:solidFill>
          </w14:textFill>
        </w:rPr>
        <w:fldChar w:fldCharType="begin"/>
      </w:r>
      <w:r>
        <w:rPr>
          <w:rFonts w:hint="eastAsia" w:ascii="Times New Roman" w:hAnsi="Times New Roman" w:cs="宋体"/>
          <w:i w:val="0"/>
          <w:iCs w:val="0"/>
          <w:caps w:val="0"/>
          <w:smallCaps w:val="0"/>
          <w:color w:val="000000" w:themeColor="text1"/>
          <w:lang w:eastAsia="zh-CN"/>
          <w14:textFill>
            <w14:solidFill>
              <w14:schemeClr w14:val="tx1"/>
            </w14:solidFill>
          </w14:textFill>
        </w:rPr>
        <w:instrText xml:space="preserve"> REF _Ref13293 \h </w:instrText>
      </w:r>
      <w:r>
        <w:rPr>
          <w:rFonts w:hint="eastAsia" w:ascii="Times New Roman" w:hAnsi="Times New Roman" w:cs="宋体"/>
          <w:i w:val="0"/>
          <w:iCs w:val="0"/>
          <w:caps w:val="0"/>
          <w:smallCaps w:val="0"/>
          <w:color w:val="000000" w:themeColor="text1"/>
          <w:lang w:eastAsia="zh-CN"/>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 xml:space="preserve">图 </w:t>
      </w:r>
      <w:r>
        <w:rPr>
          <w:rFonts w:hint="default" w:ascii="Times New Roman" w:hAnsi="Times New Roman" w:cs="宋体"/>
          <w:i w:val="0"/>
          <w:iCs w:val="0"/>
          <w:caps w:val="0"/>
          <w:smallCaps w:val="0"/>
          <w:color w:val="000000" w:themeColor="text1"/>
          <w14:textFill>
            <w14:solidFill>
              <w14:schemeClr w14:val="tx1"/>
            </w14:solidFill>
          </w14:textFill>
        </w:rPr>
        <w:fldChar w:fldCharType="begin"/>
      </w:r>
      <w:r>
        <w:rPr>
          <w:rFonts w:hint="default"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20</w:t>
      </w:r>
      <w:r>
        <w:rPr>
          <w:rFonts w:hint="default"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eastAsia="zh-CN"/>
          <w14:textFill>
            <w14:solidFill>
              <w14:schemeClr w14:val="tx1"/>
            </w14:solidFill>
          </w14:textFill>
        </w:rPr>
        <w:t>-</w:t>
      </w:r>
      <w:r>
        <w:rPr>
          <w:rFonts w:hint="default" w:ascii="Times New Roman" w:hAnsi="Times New Roman" w:cs="宋体"/>
          <w:i w:val="0"/>
          <w:iCs w:val="0"/>
          <w:caps w:val="0"/>
          <w:smallCaps w:val="0"/>
          <w:color w:val="000000" w:themeColor="text1"/>
          <w14:textFill>
            <w14:solidFill>
              <w14:schemeClr w14:val="tx1"/>
            </w14:solidFill>
          </w14:textFill>
        </w:rPr>
        <w:t>3</w:t>
      </w:r>
      <w:r>
        <w:rPr>
          <w:rFonts w:hint="eastAsia" w:ascii="Times New Roman" w:hAnsi="Times New Roman" w:cs="宋体"/>
          <w:i w:val="0"/>
          <w:iCs w:val="0"/>
          <w:caps w:val="0"/>
          <w:smallCaps w:val="0"/>
          <w:color w:val="000000" w:themeColor="text1"/>
          <w:lang w:eastAsia="zh-CN"/>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eastAsia="zh-CN"/>
          <w14:textFill>
            <w14:solidFill>
              <w14:schemeClr w14:val="tx1"/>
            </w14:solidFill>
          </w14:textFill>
        </w:rPr>
        <w:t>，</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具体注入的试验针脚见</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fldChar w:fldCharType="begin"/>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instrText xml:space="preserve"> REF _Ref13522 \h </w:instrTex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fldChar w:fldCharType="separate"/>
      </w:r>
      <w:r>
        <w:rPr>
          <w:rFonts w:ascii="Times New Roman" w:hAnsi="Times New Roman" w:cs="宋体"/>
          <w:i w:val="0"/>
          <w:iCs w:val="0"/>
          <w:caps w:val="0"/>
          <w:smallCaps w:val="0"/>
          <w:color w:val="000000" w:themeColor="text1"/>
          <w14:textFill>
            <w14:solidFill>
              <w14:schemeClr w14:val="tx1"/>
            </w14:solidFill>
          </w14:textFill>
        </w:rPr>
        <w:t xml:space="preserve">表 </w:t>
      </w:r>
      <w:r>
        <w:rPr>
          <w:rFonts w:ascii="Times New Roman" w:hAnsi="Times New Roman" w:cs="宋体"/>
          <w:i w:val="0"/>
          <w:iCs w:val="0"/>
          <w:caps w:val="0"/>
          <w:smallCaps w:val="0"/>
          <w:color w:val="000000" w:themeColor="text1"/>
          <w14:textFill>
            <w14:solidFill>
              <w14:schemeClr w14:val="tx1"/>
            </w14:solidFill>
          </w14:textFill>
        </w:rPr>
        <w:fldChar w:fldCharType="begin"/>
      </w:r>
      <w:r>
        <w:rPr>
          <w:rFonts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ascii="Times New Roman" w:hAnsi="Times New Roman" w:cs="宋体"/>
          <w:i w:val="0"/>
          <w:iCs w:val="0"/>
          <w:caps w:val="0"/>
          <w:smallCaps w:val="0"/>
          <w:color w:val="000000" w:themeColor="text1"/>
          <w14:textFill>
            <w14:solidFill>
              <w14:schemeClr w14:val="tx1"/>
            </w14:solidFill>
          </w14:textFill>
        </w:rPr>
        <w:fldChar w:fldCharType="separate"/>
      </w:r>
      <w:r>
        <w:rPr>
          <w:rFonts w:ascii="Times New Roman" w:hAnsi="Times New Roman" w:cs="宋体"/>
          <w:i w:val="0"/>
          <w:iCs w:val="0"/>
          <w:caps w:val="0"/>
          <w:smallCaps w:val="0"/>
          <w:color w:val="000000" w:themeColor="text1"/>
          <w14:textFill>
            <w14:solidFill>
              <w14:schemeClr w14:val="tx1"/>
            </w14:solidFill>
          </w14:textFill>
        </w:rPr>
        <w:t>20</w:t>
      </w:r>
      <w:r>
        <w:rPr>
          <w:rFonts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eastAsia="zh-CN"/>
          <w14:textFill>
            <w14:solidFill>
              <w14:schemeClr w14:val="tx1"/>
            </w14:solidFill>
          </w14:textFill>
        </w:rPr>
        <w:t>-</w:t>
      </w:r>
      <w:r>
        <w:rPr>
          <w:rFonts w:ascii="Times New Roman" w:hAnsi="Times New Roman" w:cs="宋体"/>
          <w:i w:val="0"/>
          <w:iCs w:val="0"/>
          <w:caps w:val="0"/>
          <w:smallCaps w:val="0"/>
          <w:color w:val="000000" w:themeColor="text1"/>
          <w14:textFill>
            <w14:solidFill>
              <w14:schemeClr w14:val="tx1"/>
            </w14:solidFill>
          </w14:textFill>
        </w:rPr>
        <w:t>2</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w:t>
      </w:r>
    </w:p>
    <w:p>
      <w:pPr>
        <w:rPr>
          <w:rFonts w:hint="eastAsia" w:ascii="Times New Roman" w:hAnsi="Times New Roman" w:cs="宋体"/>
          <w:i w:val="0"/>
          <w:iCs w:val="0"/>
          <w:caps w:val="0"/>
          <w:smallCaps w:val="0"/>
          <w:color w:val="000000" w:themeColor="text1"/>
          <w:lang w:val="en-US" w:eastAsia="zh-CN"/>
          <w14:textFill>
            <w14:solidFill>
              <w14:schemeClr w14:val="tx1"/>
            </w14:solidFill>
          </w14:textFill>
        </w:rPr>
      </w:pPr>
      <w:r>
        <w:rPr>
          <w:rFonts w:hint="eastAsia" w:ascii="Times New Roman" w:hAnsi="Times New Roman" w:cs="宋体"/>
          <w:i w:val="0"/>
          <w:iCs w:val="0"/>
          <w:caps w:val="0"/>
          <w:smallCaps w:val="0"/>
          <w:color w:val="000000" w:themeColor="text1"/>
          <w:lang w:val="en-US" w:eastAsia="zh-CN"/>
          <w14:textFill>
            <w14:solidFill>
              <w14:schemeClr w14:val="tx1"/>
            </w14:solidFill>
          </w14:textFill>
        </w:rPr>
        <w:t>电缆束注入试验条件见</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fldChar w:fldCharType="begin"/>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instrText xml:space="preserve"> REF _Ref13874 \h </w:instrTex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fldChar w:fldCharType="separate"/>
      </w:r>
      <w:r>
        <w:rPr>
          <w:rFonts w:ascii="Times New Roman" w:hAnsi="Times New Roman" w:cs="宋体"/>
          <w:i w:val="0"/>
          <w:iCs w:val="0"/>
          <w:caps w:val="0"/>
          <w:smallCaps w:val="0"/>
          <w:color w:val="000000" w:themeColor="text1"/>
          <w14:textFill>
            <w14:solidFill>
              <w14:schemeClr w14:val="tx1"/>
            </w14:solidFill>
          </w14:textFill>
        </w:rPr>
        <w:t xml:space="preserve">表 </w:t>
      </w:r>
      <w:r>
        <w:rPr>
          <w:rFonts w:ascii="Times New Roman" w:hAnsi="Times New Roman" w:cs="宋体"/>
          <w:i w:val="0"/>
          <w:iCs w:val="0"/>
          <w:caps w:val="0"/>
          <w:smallCaps w:val="0"/>
          <w:color w:val="000000" w:themeColor="text1"/>
          <w14:textFill>
            <w14:solidFill>
              <w14:schemeClr w14:val="tx1"/>
            </w14:solidFill>
          </w14:textFill>
        </w:rPr>
        <w:fldChar w:fldCharType="begin"/>
      </w:r>
      <w:r>
        <w:rPr>
          <w:rFonts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ascii="Times New Roman" w:hAnsi="Times New Roman" w:cs="宋体"/>
          <w:i w:val="0"/>
          <w:iCs w:val="0"/>
          <w:caps w:val="0"/>
          <w:smallCaps w:val="0"/>
          <w:color w:val="000000" w:themeColor="text1"/>
          <w14:textFill>
            <w14:solidFill>
              <w14:schemeClr w14:val="tx1"/>
            </w14:solidFill>
          </w14:textFill>
        </w:rPr>
        <w:fldChar w:fldCharType="separate"/>
      </w:r>
      <w:r>
        <w:rPr>
          <w:rFonts w:ascii="Times New Roman" w:hAnsi="Times New Roman" w:cs="宋体"/>
          <w:i w:val="0"/>
          <w:iCs w:val="0"/>
          <w:caps w:val="0"/>
          <w:smallCaps w:val="0"/>
          <w:color w:val="000000" w:themeColor="text1"/>
          <w14:textFill>
            <w14:solidFill>
              <w14:schemeClr w14:val="tx1"/>
            </w14:solidFill>
          </w14:textFill>
        </w:rPr>
        <w:t>20</w:t>
      </w:r>
      <w:r>
        <w:rPr>
          <w:rFonts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eastAsia="zh-CN"/>
          <w14:textFill>
            <w14:solidFill>
              <w14:schemeClr w14:val="tx1"/>
            </w14:solidFill>
          </w14:textFill>
        </w:rPr>
        <w:t>-</w:t>
      </w:r>
      <w:r>
        <w:rPr>
          <w:rFonts w:ascii="Times New Roman" w:hAnsi="Times New Roman" w:cs="宋体"/>
          <w:i w:val="0"/>
          <w:iCs w:val="0"/>
          <w:caps w:val="0"/>
          <w:smallCaps w:val="0"/>
          <w:color w:val="000000" w:themeColor="text1"/>
          <w14:textFill>
            <w14:solidFill>
              <w14:schemeClr w14:val="tx1"/>
            </w14:solidFill>
          </w14:textFill>
        </w:rPr>
        <w:t>3</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，试验波形见</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fldChar w:fldCharType="begin"/>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instrText xml:space="preserve"> REF _Ref14616 \h </w:instrTex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 xml:space="preserve">图 </w:t>
      </w:r>
      <w:r>
        <w:rPr>
          <w:rFonts w:hint="default" w:ascii="Times New Roman" w:hAnsi="Times New Roman" w:cs="宋体"/>
          <w:i w:val="0"/>
          <w:iCs w:val="0"/>
          <w:caps w:val="0"/>
          <w:smallCaps w:val="0"/>
          <w:color w:val="000000" w:themeColor="text1"/>
          <w14:textFill>
            <w14:solidFill>
              <w14:schemeClr w14:val="tx1"/>
            </w14:solidFill>
          </w14:textFill>
        </w:rPr>
        <w:fldChar w:fldCharType="begin"/>
      </w:r>
      <w:r>
        <w:rPr>
          <w:rFonts w:hint="default"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20</w:t>
      </w:r>
      <w:r>
        <w:rPr>
          <w:rFonts w:hint="default"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eastAsia="zh-CN"/>
          <w14:textFill>
            <w14:solidFill>
              <w14:schemeClr w14:val="tx1"/>
            </w14:solidFill>
          </w14:textFill>
        </w:rPr>
        <w:t>-</w:t>
      </w:r>
      <w:r>
        <w:rPr>
          <w:rFonts w:hint="default" w:ascii="Times New Roman" w:hAnsi="Times New Roman" w:cs="宋体"/>
          <w:i w:val="0"/>
          <w:iCs w:val="0"/>
          <w:caps w:val="0"/>
          <w:smallCaps w:val="0"/>
          <w:color w:val="000000" w:themeColor="text1"/>
          <w14:textFill>
            <w14:solidFill>
              <w14:schemeClr w14:val="tx1"/>
            </w14:solidFill>
          </w14:textFill>
        </w:rPr>
        <w:t>4</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fldChar w:fldCharType="end"/>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begin"/>
      </w:r>
      <w:r>
        <w:rPr>
          <w:rFonts w:hint="default" w:ascii="Times New Roman" w:hAnsi="Times New Roman" w:cs="宋体"/>
          <w:i w:val="0"/>
          <w:iCs w:val="0"/>
          <w:caps w:val="0"/>
          <w:smallCaps w:val="0"/>
          <w:color w:val="000000" w:themeColor="text1"/>
          <w:lang w:val="en-US" w:eastAsia="zh-CN"/>
          <w14:textFill>
            <w14:solidFill>
              <w14:schemeClr w14:val="tx1"/>
            </w14:solidFill>
          </w14:textFill>
        </w:rPr>
        <w:instrText xml:space="preserve"> REF _Ref14779 \h </w:instrTex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 xml:space="preserve">图 </w:t>
      </w:r>
      <w:r>
        <w:rPr>
          <w:rFonts w:hint="default" w:ascii="Times New Roman" w:hAnsi="Times New Roman" w:cs="宋体"/>
          <w:i w:val="0"/>
          <w:iCs w:val="0"/>
          <w:caps w:val="0"/>
          <w:smallCaps w:val="0"/>
          <w:color w:val="000000" w:themeColor="text1"/>
          <w14:textFill>
            <w14:solidFill>
              <w14:schemeClr w14:val="tx1"/>
            </w14:solidFill>
          </w14:textFill>
        </w:rPr>
        <w:fldChar w:fldCharType="begin"/>
      </w:r>
      <w:r>
        <w:rPr>
          <w:rFonts w:hint="default"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20</w:t>
      </w:r>
      <w:r>
        <w:rPr>
          <w:rFonts w:hint="default"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eastAsia="zh-CN"/>
          <w14:textFill>
            <w14:solidFill>
              <w14:schemeClr w14:val="tx1"/>
            </w14:solidFill>
          </w14:textFill>
        </w:rPr>
        <w:t>-</w:t>
      </w:r>
      <w:r>
        <w:rPr>
          <w:rFonts w:hint="default" w:ascii="Times New Roman" w:hAnsi="Times New Roman" w:cs="宋体"/>
          <w:i w:val="0"/>
          <w:iCs w:val="0"/>
          <w:caps w:val="0"/>
          <w:smallCaps w:val="0"/>
          <w:color w:val="000000" w:themeColor="text1"/>
          <w14:textFill>
            <w14:solidFill>
              <w14:schemeClr w14:val="tx1"/>
            </w14:solidFill>
          </w14:textFill>
        </w:rPr>
        <w:t>8</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w:t>
      </w:r>
    </w:p>
    <w:p>
      <w:pPr>
        <w:pStyle w:val="11"/>
        <w:ind w:left="0" w:leftChars="0" w:firstLine="0" w:firstLineChars="0"/>
        <w:rPr>
          <w:rFonts w:hint="eastAsia" w:ascii="Times New Roman" w:hAnsi="Times New Roman" w:cs="宋体"/>
          <w:i w:val="0"/>
          <w:iCs w:val="0"/>
          <w:caps w:val="0"/>
          <w:smallCaps w:val="0"/>
          <w:color w:val="000000" w:themeColor="text1"/>
          <w:lang w:val="en-US" w:eastAsia="zh-CN"/>
          <w14:textFill>
            <w14:solidFill>
              <w14:schemeClr w14:val="tx1"/>
            </w14:solidFill>
          </w14:textFill>
        </w:rPr>
      </w:pPr>
      <w:bookmarkStart w:id="586" w:name="_Ref13505"/>
      <w:r>
        <w:rPr>
          <w:rFonts w:ascii="Times New Roman" w:hAnsi="Times New Roman" w:cs="宋体"/>
          <w:i w:val="0"/>
          <w:iCs w:val="0"/>
          <w:caps w:val="0"/>
          <w:smallCaps w:val="0"/>
          <w:color w:val="000000" w:themeColor="text1"/>
          <w14:textFill>
            <w14:solidFill>
              <w14:schemeClr w14:val="tx1"/>
            </w14:solidFill>
          </w14:textFill>
        </w:rPr>
        <w:t xml:space="preserve">表 </w:t>
      </w:r>
      <w:r>
        <w:rPr>
          <w:rFonts w:ascii="Times New Roman" w:hAnsi="Times New Roman" w:cs="宋体"/>
          <w:i w:val="0"/>
          <w:iCs w:val="0"/>
          <w:caps w:val="0"/>
          <w:smallCaps w:val="0"/>
          <w:color w:val="000000" w:themeColor="text1"/>
          <w14:textFill>
            <w14:solidFill>
              <w14:schemeClr w14:val="tx1"/>
            </w14:solidFill>
          </w14:textFill>
        </w:rPr>
        <w:fldChar w:fldCharType="begin"/>
      </w:r>
      <w:r>
        <w:rPr>
          <w:rFonts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ascii="Times New Roman" w:hAnsi="Times New Roman" w:cs="宋体"/>
          <w:i w:val="0"/>
          <w:iCs w:val="0"/>
          <w:caps w:val="0"/>
          <w:smallCaps w:val="0"/>
          <w:color w:val="000000" w:themeColor="text1"/>
          <w14:textFill>
            <w14:solidFill>
              <w14:schemeClr w14:val="tx1"/>
            </w14:solidFill>
          </w14:textFill>
        </w:rPr>
        <w:fldChar w:fldCharType="separate"/>
      </w:r>
      <w:r>
        <w:rPr>
          <w:rFonts w:ascii="Times New Roman" w:hAnsi="Times New Roman" w:cs="宋体"/>
          <w:i w:val="0"/>
          <w:iCs w:val="0"/>
          <w:caps w:val="0"/>
          <w:smallCaps w:val="0"/>
          <w:color w:val="000000" w:themeColor="text1"/>
          <w14:textFill>
            <w14:solidFill>
              <w14:schemeClr w14:val="tx1"/>
            </w14:solidFill>
          </w14:textFill>
        </w:rPr>
        <w:t>20</w:t>
      </w:r>
      <w:r>
        <w:rPr>
          <w:rFonts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eastAsia="zh-CN"/>
          <w14:textFill>
            <w14:solidFill>
              <w14:schemeClr w14:val="tx1"/>
            </w14:solidFill>
          </w14:textFill>
        </w:rPr>
        <w:t>-</w:t>
      </w:r>
      <w:r>
        <w:rPr>
          <w:rFonts w:ascii="Times New Roman" w:hAnsi="Times New Roman" w:cs="宋体"/>
          <w:i w:val="0"/>
          <w:iCs w:val="0"/>
          <w:caps w:val="0"/>
          <w:smallCaps w:val="0"/>
          <w:color w:val="000000" w:themeColor="text1"/>
          <w14:textFill>
            <w14:solidFill>
              <w14:schemeClr w14:val="tx1"/>
            </w14:solidFill>
          </w14:textFill>
        </w:rPr>
        <w:fldChar w:fldCharType="begin"/>
      </w:r>
      <w:r>
        <w:rPr>
          <w:rFonts w:ascii="Times New Roman" w:hAnsi="Times New Roman" w:cs="宋体"/>
          <w:i w:val="0"/>
          <w:iCs w:val="0"/>
          <w:caps w:val="0"/>
          <w:smallCaps w:val="0"/>
          <w:color w:val="000000" w:themeColor="text1"/>
          <w14:textFill>
            <w14:solidFill>
              <w14:schemeClr w14:val="tx1"/>
            </w14:solidFill>
          </w14:textFill>
        </w:rPr>
        <w:instrText xml:space="preserve"> SEQ 表 \* ARABIC \s 1 </w:instrText>
      </w:r>
      <w:r>
        <w:rPr>
          <w:rFonts w:ascii="Times New Roman" w:hAnsi="Times New Roman" w:cs="宋体"/>
          <w:i w:val="0"/>
          <w:iCs w:val="0"/>
          <w:caps w:val="0"/>
          <w:smallCaps w:val="0"/>
          <w:color w:val="000000" w:themeColor="text1"/>
          <w14:textFill>
            <w14:solidFill>
              <w14:schemeClr w14:val="tx1"/>
            </w14:solidFill>
          </w14:textFill>
        </w:rPr>
        <w:fldChar w:fldCharType="separate"/>
      </w:r>
      <w:r>
        <w:rPr>
          <w:rFonts w:ascii="Times New Roman" w:hAnsi="Times New Roman" w:cs="宋体"/>
          <w:i w:val="0"/>
          <w:iCs w:val="0"/>
          <w:caps w:val="0"/>
          <w:smallCaps w:val="0"/>
          <w:color w:val="000000" w:themeColor="text1"/>
          <w14:textFill>
            <w14:solidFill>
              <w14:schemeClr w14:val="tx1"/>
            </w14:solidFill>
          </w14:textFill>
        </w:rPr>
        <w:t>1</w:t>
      </w:r>
      <w:r>
        <w:rPr>
          <w:rFonts w:ascii="Times New Roman" w:hAnsi="Times New Roman" w:cs="宋体"/>
          <w:i w:val="0"/>
          <w:iCs w:val="0"/>
          <w:caps w:val="0"/>
          <w:smallCaps w:val="0"/>
          <w:color w:val="000000" w:themeColor="text1"/>
          <w14:textFill>
            <w14:solidFill>
              <w14:schemeClr w14:val="tx1"/>
            </w14:solidFill>
          </w14:textFill>
        </w:rPr>
        <w:fldChar w:fldCharType="end"/>
      </w:r>
      <w:bookmarkStart w:id="587" w:name="_Toc21172"/>
      <w:bookmarkStart w:id="588" w:name="_Toc17760"/>
      <w:bookmarkStart w:id="589" w:name="_Toc21618"/>
      <w:r>
        <w:rPr>
          <w:rFonts w:hint="eastAsia" w:ascii="Times New Roman" w:hAnsi="Times New Roman" w:cs="宋体"/>
          <w:i w:val="0"/>
          <w:iCs w:val="0"/>
          <w:caps w:val="0"/>
          <w:smallCaps w:val="0"/>
          <w:color w:val="000000" w:themeColor="text1"/>
          <w:lang w:val="en-US" w:eastAsia="zh-CN"/>
          <w14:textFill>
            <w14:solidFill>
              <w14:schemeClr w14:val="tx1"/>
            </w14:solidFill>
          </w14:textFill>
        </w:rPr>
        <w:t xml:space="preserve"> 针脚注入试验条件</w:t>
      </w:r>
      <w:bookmarkEnd w:id="586"/>
      <w:bookmarkEnd w:id="587"/>
      <w:bookmarkEnd w:id="588"/>
      <w:bookmarkEnd w:id="589"/>
    </w:p>
    <w:tbl>
      <w:tblPr>
        <w:tblStyle w:val="30"/>
        <w:tblW w:w="4997"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542"/>
        <w:gridCol w:w="3711"/>
        <w:gridCol w:w="402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31" w:type="pct"/>
            <w:vMerge w:val="restart"/>
            <w:tcBorders>
              <w:top w:val="single" w:color="auto" w:sz="12" w:space="0"/>
              <w:left w:val="single" w:color="auto" w:sz="12" w:space="0"/>
            </w:tcBorders>
            <w:noWrap w:val="0"/>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宋体"/>
                <w:b/>
                <w:bCs/>
                <w:caps w:val="0"/>
                <w:smallCaps w:val="0"/>
                <w:color w:val="000000"/>
                <w:szCs w:val="21"/>
                <w:highlight w:val="none"/>
              </w:rPr>
            </w:pPr>
            <w:r>
              <w:rPr>
                <w:rFonts w:hint="default" w:ascii="Times New Roman" w:hAnsi="Times New Roman" w:eastAsia="宋体" w:cs="宋体"/>
                <w:b/>
                <w:bCs/>
                <w:caps w:val="0"/>
                <w:smallCaps w:val="0"/>
                <w:color w:val="000000"/>
                <w:szCs w:val="21"/>
                <w:highlight w:val="none"/>
              </w:rPr>
              <w:t>电平等级</w:t>
            </w:r>
          </w:p>
        </w:tc>
        <w:tc>
          <w:tcPr>
            <w:tcW w:w="4168" w:type="pct"/>
            <w:gridSpan w:val="2"/>
            <w:tcBorders>
              <w:top w:val="single" w:color="auto" w:sz="12" w:space="0"/>
              <w:bottom w:val="single" w:color="auto" w:sz="12" w:space="0"/>
              <w:right w:val="single" w:color="auto" w:sz="12" w:space="0"/>
            </w:tcBorders>
            <w:noWrap w:val="0"/>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宋体"/>
                <w:b/>
                <w:bCs/>
                <w:caps w:val="0"/>
                <w:smallCaps w:val="0"/>
                <w:color w:val="000000"/>
                <w:szCs w:val="21"/>
                <w:highlight w:val="none"/>
              </w:rPr>
            </w:pPr>
            <w:r>
              <w:rPr>
                <w:rFonts w:hint="default" w:ascii="Times New Roman" w:hAnsi="Times New Roman" w:eastAsia="宋体" w:cs="宋体"/>
                <w:b/>
                <w:bCs/>
                <w:caps w:val="0"/>
                <w:smallCaps w:val="0"/>
                <w:color w:val="000000"/>
                <w:szCs w:val="21"/>
                <w:highlight w:val="none"/>
              </w:rPr>
              <w:t>波形</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31" w:type="pct"/>
            <w:vMerge w:val="continue"/>
            <w:tcBorders>
              <w:left w:val="single" w:color="auto" w:sz="12" w:space="0"/>
            </w:tcBorders>
            <w:noWrap w:val="0"/>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宋体"/>
                <w:caps w:val="0"/>
                <w:smallCaps w:val="0"/>
                <w:color w:val="000000"/>
                <w:szCs w:val="21"/>
                <w:highlight w:val="none"/>
              </w:rPr>
            </w:pPr>
          </w:p>
        </w:tc>
        <w:tc>
          <w:tcPr>
            <w:tcW w:w="1999" w:type="pct"/>
            <w:tcBorders>
              <w:top w:val="single" w:color="auto" w:sz="12" w:space="0"/>
            </w:tcBorders>
            <w:noWrap w:val="0"/>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szCs w:val="21"/>
                <w:highlight w:val="none"/>
              </w:rPr>
              <w:t>3/3</w:t>
            </w:r>
          </w:p>
        </w:tc>
        <w:tc>
          <w:tcPr>
            <w:tcW w:w="2168" w:type="pct"/>
            <w:tcBorders>
              <w:top w:val="single" w:color="auto" w:sz="12" w:space="0"/>
              <w:right w:val="single" w:color="auto" w:sz="12" w:space="0"/>
            </w:tcBorders>
            <w:noWrap w:val="0"/>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szCs w:val="21"/>
                <w:highlight w:val="none"/>
              </w:rPr>
              <w:t>4/1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31" w:type="pct"/>
            <w:vMerge w:val="continue"/>
            <w:tcBorders>
              <w:left w:val="single" w:color="auto" w:sz="12" w:space="0"/>
            </w:tcBorders>
            <w:noWrap w:val="0"/>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宋体"/>
                <w:caps w:val="0"/>
                <w:smallCaps w:val="0"/>
                <w:color w:val="000000"/>
                <w:szCs w:val="21"/>
                <w:highlight w:val="none"/>
              </w:rPr>
            </w:pPr>
          </w:p>
        </w:tc>
        <w:tc>
          <w:tcPr>
            <w:tcW w:w="1999" w:type="pct"/>
            <w:noWrap w:val="0"/>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szCs w:val="21"/>
                <w:highlight w:val="none"/>
              </w:rPr>
              <w:t>Voc/Isc</w:t>
            </w:r>
          </w:p>
        </w:tc>
        <w:tc>
          <w:tcPr>
            <w:tcW w:w="2168" w:type="pct"/>
            <w:tcBorders>
              <w:right w:val="single" w:color="auto" w:sz="12" w:space="0"/>
            </w:tcBorders>
            <w:noWrap w:val="0"/>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szCs w:val="21"/>
                <w:highlight w:val="none"/>
              </w:rPr>
              <w:t>Voc/Isc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31" w:type="pct"/>
            <w:tcBorders>
              <w:left w:val="single" w:color="auto" w:sz="12" w:space="0"/>
              <w:bottom w:val="single" w:color="auto" w:sz="12" w:space="0"/>
            </w:tcBorders>
            <w:noWrap w:val="0"/>
            <w:vAlign w:val="center"/>
          </w:tcPr>
          <w:p>
            <w:pPr>
              <w:keepNext w:val="0"/>
              <w:keepLines w:val="0"/>
              <w:pageBreakBefore w:val="0"/>
              <w:widowControl w:val="0"/>
              <w:kinsoku/>
              <w:wordWrap/>
              <w:overflowPunct/>
              <w:topLinePunct w:val="0"/>
              <w:autoSpaceDE/>
              <w:autoSpaceDN/>
              <w:bidi w:val="0"/>
              <w:adjustRightInd/>
              <w:snapToGrid/>
              <w:ind w:left="-52" w:leftChars="-22" w:firstLine="0" w:firstLineChars="0"/>
              <w:jc w:val="center"/>
              <w:textAlignment w:val="auto"/>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szCs w:val="21"/>
                <w:highlight w:val="none"/>
              </w:rPr>
              <w:t>3</w:t>
            </w:r>
          </w:p>
        </w:tc>
        <w:tc>
          <w:tcPr>
            <w:tcW w:w="1999" w:type="pct"/>
            <w:tcBorders>
              <w:bottom w:val="single" w:color="auto" w:sz="12" w:space="0"/>
            </w:tcBorders>
            <w:noWrap w:val="0"/>
            <w:vAlign w:val="center"/>
          </w:tcPr>
          <w:p>
            <w:pPr>
              <w:keepNext w:val="0"/>
              <w:keepLines w:val="0"/>
              <w:pageBreakBefore w:val="0"/>
              <w:widowControl w:val="0"/>
              <w:kinsoku/>
              <w:wordWrap/>
              <w:overflowPunct/>
              <w:topLinePunct w:val="0"/>
              <w:autoSpaceDE/>
              <w:autoSpaceDN/>
              <w:bidi w:val="0"/>
              <w:adjustRightInd/>
              <w:snapToGrid/>
              <w:ind w:left="-52" w:leftChars="-22" w:firstLine="0" w:firstLineChars="0"/>
              <w:jc w:val="center"/>
              <w:textAlignment w:val="auto"/>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szCs w:val="21"/>
                <w:highlight w:val="none"/>
              </w:rPr>
              <w:t>600/24</w:t>
            </w:r>
          </w:p>
        </w:tc>
        <w:tc>
          <w:tcPr>
            <w:tcW w:w="2168" w:type="pct"/>
            <w:tcBorders>
              <w:bottom w:val="single" w:color="auto" w:sz="12" w:space="0"/>
              <w:right w:val="single" w:color="auto" w:sz="12" w:space="0"/>
            </w:tcBorders>
            <w:noWrap w:val="0"/>
            <w:vAlign w:val="center"/>
          </w:tcPr>
          <w:p>
            <w:pPr>
              <w:keepNext w:val="0"/>
              <w:keepLines w:val="0"/>
              <w:pageBreakBefore w:val="0"/>
              <w:widowControl w:val="0"/>
              <w:kinsoku/>
              <w:wordWrap/>
              <w:overflowPunct/>
              <w:topLinePunct w:val="0"/>
              <w:autoSpaceDE/>
              <w:autoSpaceDN/>
              <w:bidi w:val="0"/>
              <w:adjustRightInd/>
              <w:snapToGrid/>
              <w:ind w:left="-52" w:leftChars="-22" w:firstLine="0" w:firstLineChars="0"/>
              <w:jc w:val="center"/>
              <w:textAlignment w:val="auto"/>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szCs w:val="21"/>
                <w:highlight w:val="none"/>
              </w:rPr>
              <w:t>300/60</w:t>
            </w:r>
          </w:p>
        </w:tc>
      </w:tr>
    </w:tbl>
    <w:p>
      <w:pPr>
        <w:pStyle w:val="11"/>
        <w:ind w:left="0" w:leftChars="0" w:firstLine="0" w:firstLineChars="0"/>
        <w:rPr>
          <w:rFonts w:ascii="Times New Roman" w:hAnsi="Times New Roman" w:cs="宋体"/>
          <w:caps w:val="0"/>
          <w:smallCaps w:val="0"/>
          <w:color w:val="000000" w:themeColor="text1"/>
          <w14:textFill>
            <w14:solidFill>
              <w14:schemeClr w14:val="tx1"/>
            </w14:solidFill>
          </w14:textFill>
        </w:rPr>
      </w:pPr>
      <w:r>
        <w:rPr>
          <w:rFonts w:ascii="Times New Roman" w:hAnsi="Times New Roman" w:cs="宋体"/>
          <w:caps w:val="0"/>
          <w:smallCaps w:val="0"/>
          <w:color w:val="000000" w:themeColor="text1"/>
          <w14:textFill>
            <w14:solidFill>
              <w14:schemeClr w14:val="tx1"/>
            </w14:solidFill>
          </w14:textFill>
        </w:rPr>
        <w:object>
          <v:shape id="_x0000_i1050" o:spt="75" type="#_x0000_t75" style="height:110.35pt;width:211.8pt;" o:ole="t" filled="f" o:preferrelative="t" stroked="f" coordsize="21600,21600">
            <v:path/>
            <v:fill on="f" focussize="0,0"/>
            <v:stroke on="f" joinstyle="miter"/>
            <v:imagedata r:id="rId77" o:title=""/>
            <o:lock v:ext="edit" aspectratio="t"/>
            <w10:wrap type="none"/>
            <w10:anchorlock/>
          </v:shape>
          <o:OLEObject Type="Embed" ProgID="Visio.Drawing.11" ShapeID="_x0000_i1050" DrawAspect="Content" ObjectID="_1468075750" r:id="rId76">
            <o:LockedField>false</o:LockedField>
          </o:OLEObject>
        </w:object>
      </w:r>
    </w:p>
    <w:p>
      <w:pPr>
        <w:pStyle w:val="11"/>
        <w:jc w:val="center"/>
        <w:rPr>
          <w:rFonts w:hint="eastAsia" w:ascii="Times New Roman" w:hAnsi="Times New Roman" w:cs="宋体"/>
          <w:i w:val="0"/>
          <w:iCs w:val="0"/>
          <w:caps w:val="0"/>
          <w:smallCaps w:val="0"/>
          <w:color w:val="000000" w:themeColor="text1"/>
          <w:lang w:val="en-US" w:eastAsia="zh-CN"/>
          <w14:textFill>
            <w14:solidFill>
              <w14:schemeClr w14:val="tx1"/>
            </w14:solidFill>
          </w14:textFill>
        </w:rPr>
      </w:pPr>
      <w:bookmarkStart w:id="590" w:name="_Ref13042"/>
      <w:r>
        <w:rPr>
          <w:rFonts w:hint="default" w:ascii="Times New Roman" w:hAnsi="Times New Roman" w:cs="宋体"/>
          <w:i w:val="0"/>
          <w:iCs w:val="0"/>
          <w:caps w:val="0"/>
          <w:smallCaps w:val="0"/>
          <w:color w:val="000000" w:themeColor="text1"/>
          <w14:textFill>
            <w14:solidFill>
              <w14:schemeClr w14:val="tx1"/>
            </w14:solidFill>
          </w14:textFill>
        </w:rPr>
        <w:t xml:space="preserve">图 </w:t>
      </w:r>
      <w:r>
        <w:rPr>
          <w:rFonts w:hint="default" w:ascii="Times New Roman" w:hAnsi="Times New Roman" w:cs="宋体"/>
          <w:i w:val="0"/>
          <w:iCs w:val="0"/>
          <w:caps w:val="0"/>
          <w:smallCaps w:val="0"/>
          <w:color w:val="000000" w:themeColor="text1"/>
          <w14:textFill>
            <w14:solidFill>
              <w14:schemeClr w14:val="tx1"/>
            </w14:solidFill>
          </w14:textFill>
        </w:rPr>
        <w:fldChar w:fldCharType="begin"/>
      </w:r>
      <w:r>
        <w:rPr>
          <w:rFonts w:hint="default"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20</w:t>
      </w:r>
      <w:r>
        <w:rPr>
          <w:rFonts w:hint="default"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eastAsia="zh-CN"/>
          <w14:textFill>
            <w14:solidFill>
              <w14:schemeClr w14:val="tx1"/>
            </w14:solidFill>
          </w14:textFill>
        </w:rPr>
        <w:t>-</w:t>
      </w:r>
      <w:r>
        <w:rPr>
          <w:rFonts w:hint="default" w:ascii="Times New Roman" w:hAnsi="Times New Roman" w:cs="宋体"/>
          <w:i w:val="0"/>
          <w:iCs w:val="0"/>
          <w:caps w:val="0"/>
          <w:smallCaps w:val="0"/>
          <w:color w:val="000000" w:themeColor="text1"/>
          <w14:textFill>
            <w14:solidFill>
              <w14:schemeClr w14:val="tx1"/>
            </w14:solidFill>
          </w14:textFill>
        </w:rPr>
        <w:fldChar w:fldCharType="begin"/>
      </w:r>
      <w:r>
        <w:rPr>
          <w:rFonts w:hint="default" w:ascii="Times New Roman" w:hAnsi="Times New Roman" w:cs="宋体"/>
          <w:i w:val="0"/>
          <w:iCs w:val="0"/>
          <w:caps w:val="0"/>
          <w:smallCaps w:val="0"/>
          <w:color w:val="000000" w:themeColor="text1"/>
          <w14:textFill>
            <w14:solidFill>
              <w14:schemeClr w14:val="tx1"/>
            </w14:solidFill>
          </w14:textFill>
        </w:rPr>
        <w:instrText xml:space="preserve"> SEQ 图 \* ARABIC \s 1 </w:instrText>
      </w:r>
      <w:r>
        <w:rPr>
          <w:rFonts w:hint="default"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1</w:t>
      </w:r>
      <w:r>
        <w:rPr>
          <w:rFonts w:hint="default" w:ascii="Times New Roman" w:hAnsi="Times New Roman" w:cs="宋体"/>
          <w:i w:val="0"/>
          <w:iCs w:val="0"/>
          <w:caps w:val="0"/>
          <w:smallCaps w:val="0"/>
          <w:color w:val="000000" w:themeColor="text1"/>
          <w14:textFill>
            <w14:solidFill>
              <w14:schemeClr w14:val="tx1"/>
            </w14:solidFill>
          </w14:textFill>
        </w:rPr>
        <w:fldChar w:fldCharType="end"/>
      </w:r>
      <w:bookmarkEnd w:id="590"/>
      <w:bookmarkStart w:id="591" w:name="_Toc28947"/>
      <w:bookmarkStart w:id="592" w:name="_Toc17118"/>
      <w:r>
        <w:rPr>
          <w:rFonts w:hint="eastAsia" w:ascii="Times New Roman" w:hAnsi="Times New Roman" w:cs="宋体"/>
          <w:i w:val="0"/>
          <w:iCs w:val="0"/>
          <w:caps w:val="0"/>
          <w:smallCaps w:val="0"/>
          <w:color w:val="000000" w:themeColor="text1"/>
          <w:lang w:val="en-US" w:eastAsia="zh-CN"/>
          <w14:textFill>
            <w14:solidFill>
              <w14:schemeClr w14:val="tx1"/>
            </w14:solidFill>
          </w14:textFill>
        </w:rPr>
        <w:t xml:space="preserve"> 电流波形1</w:t>
      </w:r>
      <w:bookmarkEnd w:id="591"/>
      <w:bookmarkEnd w:id="592"/>
    </w:p>
    <w:p>
      <w:pPr>
        <w:jc w:val="center"/>
        <w:rPr>
          <w:rFonts w:ascii="Times New Roman" w:hAnsi="Times New Roman" w:cs="宋体"/>
          <w:caps w:val="0"/>
          <w:smallCaps w:val="0"/>
          <w:color w:val="000000" w:themeColor="text1"/>
          <w14:textFill>
            <w14:solidFill>
              <w14:schemeClr w14:val="tx1"/>
            </w14:solidFill>
          </w14:textFill>
        </w:rPr>
      </w:pPr>
      <w:r>
        <w:rPr>
          <w:rFonts w:ascii="Times New Roman" w:hAnsi="Times New Roman" w:cs="宋体"/>
          <w:caps w:val="0"/>
          <w:smallCaps w:val="0"/>
          <w:color w:val="000000" w:themeColor="text1"/>
          <w14:textFill>
            <w14:solidFill>
              <w14:schemeClr w14:val="tx1"/>
            </w14:solidFill>
          </w14:textFill>
        </w:rPr>
        <w:object>
          <v:shape id="_x0000_i1051" o:spt="75" type="#_x0000_t75" style="height:113.6pt;width:164.55pt;" o:ole="t" filled="f" o:preferrelative="t" stroked="f" coordsize="21600,21600">
            <v:path/>
            <v:fill on="f" focussize="0,0"/>
            <v:stroke on="f" joinstyle="miter"/>
            <v:imagedata r:id="rId79" o:title=""/>
            <o:lock v:ext="edit" aspectratio="t"/>
            <w10:wrap type="none"/>
            <w10:anchorlock/>
          </v:shape>
          <o:OLEObject Type="Embed" ProgID="Visio.Drawing.11" ShapeID="_x0000_i1051" DrawAspect="Content" ObjectID="_1468075751" r:id="rId78">
            <o:LockedField>false</o:LockedField>
          </o:OLEObject>
        </w:object>
      </w:r>
    </w:p>
    <w:p>
      <w:pPr>
        <w:pStyle w:val="11"/>
        <w:jc w:val="center"/>
        <w:rPr>
          <w:rFonts w:hint="eastAsia" w:ascii="Times New Roman" w:hAnsi="Times New Roman" w:eastAsia="黑体" w:cs="宋体"/>
          <w:caps w:val="0"/>
          <w:smallCaps w:val="0"/>
          <w:sz w:val="24"/>
          <w:szCs w:val="24"/>
        </w:rPr>
      </w:pPr>
      <w:bookmarkStart w:id="593" w:name="_Ref13280"/>
      <w:r>
        <w:rPr>
          <w:rFonts w:hint="default" w:ascii="Times New Roman" w:hAnsi="Times New Roman" w:cs="宋体"/>
          <w:i w:val="0"/>
          <w:iCs w:val="0"/>
          <w:caps w:val="0"/>
          <w:smallCaps w:val="0"/>
          <w:color w:val="000000" w:themeColor="text1"/>
          <w14:textFill>
            <w14:solidFill>
              <w14:schemeClr w14:val="tx1"/>
            </w14:solidFill>
          </w14:textFill>
        </w:rPr>
        <w:t xml:space="preserve">图 </w:t>
      </w:r>
      <w:r>
        <w:rPr>
          <w:rFonts w:hint="default" w:ascii="Times New Roman" w:hAnsi="Times New Roman" w:cs="宋体"/>
          <w:i w:val="0"/>
          <w:iCs w:val="0"/>
          <w:caps w:val="0"/>
          <w:smallCaps w:val="0"/>
          <w:color w:val="000000" w:themeColor="text1"/>
          <w14:textFill>
            <w14:solidFill>
              <w14:schemeClr w14:val="tx1"/>
            </w14:solidFill>
          </w14:textFill>
        </w:rPr>
        <w:fldChar w:fldCharType="begin"/>
      </w:r>
      <w:r>
        <w:rPr>
          <w:rFonts w:hint="default"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20</w:t>
      </w:r>
      <w:r>
        <w:rPr>
          <w:rFonts w:hint="default"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eastAsia="zh-CN"/>
          <w14:textFill>
            <w14:solidFill>
              <w14:schemeClr w14:val="tx1"/>
            </w14:solidFill>
          </w14:textFill>
        </w:rPr>
        <w:t>-</w:t>
      </w:r>
      <w:r>
        <w:rPr>
          <w:rFonts w:hint="default" w:ascii="Times New Roman" w:hAnsi="Times New Roman" w:cs="宋体"/>
          <w:i w:val="0"/>
          <w:iCs w:val="0"/>
          <w:caps w:val="0"/>
          <w:smallCaps w:val="0"/>
          <w:color w:val="000000" w:themeColor="text1"/>
          <w14:textFill>
            <w14:solidFill>
              <w14:schemeClr w14:val="tx1"/>
            </w14:solidFill>
          </w14:textFill>
        </w:rPr>
        <w:fldChar w:fldCharType="begin"/>
      </w:r>
      <w:r>
        <w:rPr>
          <w:rFonts w:hint="default" w:ascii="Times New Roman" w:hAnsi="Times New Roman" w:cs="宋体"/>
          <w:i w:val="0"/>
          <w:iCs w:val="0"/>
          <w:caps w:val="0"/>
          <w:smallCaps w:val="0"/>
          <w:color w:val="000000" w:themeColor="text1"/>
          <w14:textFill>
            <w14:solidFill>
              <w14:schemeClr w14:val="tx1"/>
            </w14:solidFill>
          </w14:textFill>
        </w:rPr>
        <w:instrText xml:space="preserve"> SEQ 图 \* ARABIC \s 1 </w:instrText>
      </w:r>
      <w:r>
        <w:rPr>
          <w:rFonts w:hint="default"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2</w:t>
      </w:r>
      <w:r>
        <w:rPr>
          <w:rFonts w:hint="default" w:ascii="Times New Roman" w:hAnsi="Times New Roman" w:cs="宋体"/>
          <w:i w:val="0"/>
          <w:iCs w:val="0"/>
          <w:caps w:val="0"/>
          <w:smallCaps w:val="0"/>
          <w:color w:val="000000" w:themeColor="text1"/>
          <w14:textFill>
            <w14:solidFill>
              <w14:schemeClr w14:val="tx1"/>
            </w14:solidFill>
          </w14:textFill>
        </w:rPr>
        <w:fldChar w:fldCharType="end"/>
      </w:r>
      <w:bookmarkEnd w:id="593"/>
      <w:bookmarkStart w:id="594" w:name="_Toc18474"/>
      <w:bookmarkStart w:id="595" w:name="_Toc24947"/>
      <w:r>
        <w:rPr>
          <w:rFonts w:hint="eastAsia" w:ascii="Times New Roman" w:hAnsi="Times New Roman" w:cs="宋体"/>
          <w:i w:val="0"/>
          <w:iCs w:val="0"/>
          <w:caps w:val="0"/>
          <w:smallCaps w:val="0"/>
          <w:color w:val="000000" w:themeColor="text1"/>
          <w:lang w:val="en-US" w:eastAsia="zh-CN"/>
          <w14:textFill>
            <w14:solidFill>
              <w14:schemeClr w14:val="tx1"/>
            </w14:solidFill>
          </w14:textFill>
        </w:rPr>
        <w:t xml:space="preserve"> </w:t>
      </w:r>
      <w:r>
        <w:rPr>
          <w:rFonts w:hint="eastAsia" w:ascii="Times New Roman" w:hAnsi="Times New Roman" w:eastAsia="黑体" w:cs="宋体"/>
          <w:caps w:val="0"/>
          <w:smallCaps w:val="0"/>
          <w:sz w:val="24"/>
          <w:szCs w:val="24"/>
        </w:rPr>
        <w:t>电压/电流波形3</w:t>
      </w:r>
      <w:bookmarkEnd w:id="594"/>
      <w:bookmarkEnd w:id="595"/>
    </w:p>
    <w:p>
      <w:pPr>
        <w:jc w:val="center"/>
        <w:rPr>
          <w:rFonts w:hint="eastAsia" w:ascii="Times New Roman" w:hAnsi="Times New Roman" w:cs="宋体"/>
          <w:caps w:val="0"/>
          <w:smallCaps w:val="0"/>
          <w:lang w:val="en-US" w:eastAsia="zh-CN"/>
        </w:rPr>
      </w:pPr>
      <w:r>
        <w:rPr>
          <w:rFonts w:ascii="Times New Roman" w:hAnsi="Times New Roman" w:eastAsia="黑体" w:cs="宋体"/>
          <w:caps w:val="0"/>
          <w:smallCaps w:val="0"/>
          <w:sz w:val="24"/>
        </w:rPr>
        <w:drawing>
          <wp:inline distT="0" distB="0" distL="0" distR="0">
            <wp:extent cx="2095500" cy="1576705"/>
            <wp:effectExtent l="0" t="0" r="7620" b="8255"/>
            <wp:docPr id="53"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67"/>
                    <pic:cNvPicPr>
                      <a:picLocks noChangeAspect="1" noChangeArrowheads="1"/>
                    </pic:cNvPicPr>
                  </pic:nvPicPr>
                  <pic:blipFill>
                    <a:blip r:embed="rId80" cstate="print"/>
                    <a:srcRect l="2131" t="2396" r="1803" b="1525"/>
                    <a:stretch>
                      <a:fillRect/>
                    </a:stretch>
                  </pic:blipFill>
                  <pic:spPr>
                    <a:xfrm>
                      <a:off x="0" y="0"/>
                      <a:ext cx="2095500" cy="1576989"/>
                    </a:xfrm>
                    <a:prstGeom prst="rect">
                      <a:avLst/>
                    </a:prstGeom>
                    <a:noFill/>
                    <a:ln w="9525">
                      <a:noFill/>
                      <a:miter lim="800000"/>
                      <a:headEnd/>
                      <a:tailEnd/>
                    </a:ln>
                  </pic:spPr>
                </pic:pic>
              </a:graphicData>
            </a:graphic>
          </wp:inline>
        </w:drawing>
      </w:r>
    </w:p>
    <w:p>
      <w:pPr>
        <w:pStyle w:val="11"/>
        <w:jc w:val="center"/>
        <w:rPr>
          <w:rFonts w:hint="eastAsia" w:ascii="Times New Roman" w:hAnsi="Times New Roman" w:cs="宋体"/>
          <w:caps w:val="0"/>
          <w:smallCaps w:val="0"/>
          <w:sz w:val="24"/>
          <w:szCs w:val="24"/>
          <w:lang w:val="en-US" w:eastAsia="zh-CN"/>
        </w:rPr>
      </w:pPr>
      <w:bookmarkStart w:id="596" w:name="_Ref13293"/>
      <w:r>
        <w:rPr>
          <w:rFonts w:hint="default" w:ascii="Times New Roman" w:hAnsi="Times New Roman" w:cs="宋体"/>
          <w:i w:val="0"/>
          <w:iCs w:val="0"/>
          <w:caps w:val="0"/>
          <w:smallCaps w:val="0"/>
          <w:color w:val="000000" w:themeColor="text1"/>
          <w14:textFill>
            <w14:solidFill>
              <w14:schemeClr w14:val="tx1"/>
            </w14:solidFill>
          </w14:textFill>
        </w:rPr>
        <w:t xml:space="preserve">图 </w:t>
      </w:r>
      <w:r>
        <w:rPr>
          <w:rFonts w:hint="default" w:ascii="Times New Roman" w:hAnsi="Times New Roman" w:cs="宋体"/>
          <w:i w:val="0"/>
          <w:iCs w:val="0"/>
          <w:caps w:val="0"/>
          <w:smallCaps w:val="0"/>
          <w:color w:val="000000" w:themeColor="text1"/>
          <w14:textFill>
            <w14:solidFill>
              <w14:schemeClr w14:val="tx1"/>
            </w14:solidFill>
          </w14:textFill>
        </w:rPr>
        <w:fldChar w:fldCharType="begin"/>
      </w:r>
      <w:r>
        <w:rPr>
          <w:rFonts w:hint="default"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20</w:t>
      </w:r>
      <w:r>
        <w:rPr>
          <w:rFonts w:hint="default"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eastAsia="zh-CN"/>
          <w14:textFill>
            <w14:solidFill>
              <w14:schemeClr w14:val="tx1"/>
            </w14:solidFill>
          </w14:textFill>
        </w:rPr>
        <w:t>-</w:t>
      </w:r>
      <w:r>
        <w:rPr>
          <w:rFonts w:hint="default" w:ascii="Times New Roman" w:hAnsi="Times New Roman" w:cs="宋体"/>
          <w:i w:val="0"/>
          <w:iCs w:val="0"/>
          <w:caps w:val="0"/>
          <w:smallCaps w:val="0"/>
          <w:color w:val="000000" w:themeColor="text1"/>
          <w14:textFill>
            <w14:solidFill>
              <w14:schemeClr w14:val="tx1"/>
            </w14:solidFill>
          </w14:textFill>
        </w:rPr>
        <w:fldChar w:fldCharType="begin"/>
      </w:r>
      <w:r>
        <w:rPr>
          <w:rFonts w:hint="default" w:ascii="Times New Roman" w:hAnsi="Times New Roman" w:cs="宋体"/>
          <w:i w:val="0"/>
          <w:iCs w:val="0"/>
          <w:caps w:val="0"/>
          <w:smallCaps w:val="0"/>
          <w:color w:val="000000" w:themeColor="text1"/>
          <w14:textFill>
            <w14:solidFill>
              <w14:schemeClr w14:val="tx1"/>
            </w14:solidFill>
          </w14:textFill>
        </w:rPr>
        <w:instrText xml:space="preserve"> SEQ 图 \* ARABIC \s 1 </w:instrText>
      </w:r>
      <w:r>
        <w:rPr>
          <w:rFonts w:hint="default"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3</w:t>
      </w:r>
      <w:r>
        <w:rPr>
          <w:rFonts w:hint="default" w:ascii="Times New Roman" w:hAnsi="Times New Roman" w:cs="宋体"/>
          <w:i w:val="0"/>
          <w:iCs w:val="0"/>
          <w:caps w:val="0"/>
          <w:smallCaps w:val="0"/>
          <w:color w:val="000000" w:themeColor="text1"/>
          <w14:textFill>
            <w14:solidFill>
              <w14:schemeClr w14:val="tx1"/>
            </w14:solidFill>
          </w14:textFill>
        </w:rPr>
        <w:fldChar w:fldCharType="end"/>
      </w:r>
      <w:bookmarkEnd w:id="596"/>
      <w:bookmarkStart w:id="597" w:name="_Toc7860"/>
      <w:bookmarkStart w:id="598" w:name="_Toc9977"/>
      <w:r>
        <w:rPr>
          <w:rFonts w:hint="eastAsia" w:ascii="Times New Roman" w:hAnsi="Times New Roman" w:cs="宋体"/>
          <w:i w:val="0"/>
          <w:iCs w:val="0"/>
          <w:caps w:val="0"/>
          <w:smallCaps w:val="0"/>
          <w:color w:val="000000" w:themeColor="text1"/>
          <w:lang w:val="en-US" w:eastAsia="zh-CN"/>
          <w14:textFill>
            <w14:solidFill>
              <w14:schemeClr w14:val="tx1"/>
            </w14:solidFill>
          </w14:textFill>
        </w:rPr>
        <w:t xml:space="preserve"> </w:t>
      </w:r>
      <w:r>
        <w:rPr>
          <w:rFonts w:hint="eastAsia" w:ascii="Times New Roman" w:hAnsi="Times New Roman" w:eastAsia="黑体" w:cs="宋体"/>
          <w:caps w:val="0"/>
          <w:smallCaps w:val="0"/>
          <w:sz w:val="24"/>
          <w:szCs w:val="24"/>
        </w:rPr>
        <w:t>电压</w:t>
      </w:r>
      <w:r>
        <w:rPr>
          <w:rFonts w:hint="eastAsia" w:ascii="Times New Roman" w:hAnsi="Times New Roman" w:cs="宋体"/>
          <w:caps w:val="0"/>
          <w:smallCaps w:val="0"/>
          <w:sz w:val="24"/>
          <w:szCs w:val="24"/>
          <w:lang w:val="en-US" w:eastAsia="zh-CN"/>
        </w:rPr>
        <w:t>波形4</w:t>
      </w:r>
      <w:bookmarkEnd w:id="597"/>
      <w:bookmarkEnd w:id="598"/>
    </w:p>
    <w:p>
      <w:pPr>
        <w:pStyle w:val="11"/>
        <w:ind w:left="0" w:leftChars="0" w:firstLine="0" w:firstLineChars="0"/>
        <w:rPr>
          <w:rFonts w:hint="default" w:ascii="Times New Roman" w:hAnsi="Times New Roman" w:cs="宋体"/>
          <w:i w:val="0"/>
          <w:iCs w:val="0"/>
          <w:caps w:val="0"/>
          <w:smallCaps w:val="0"/>
          <w:color w:val="000000" w:themeColor="text1"/>
          <w:lang w:val="en-US" w:eastAsia="zh-CN"/>
          <w14:textFill>
            <w14:solidFill>
              <w14:schemeClr w14:val="tx1"/>
            </w14:solidFill>
          </w14:textFill>
        </w:rPr>
      </w:pPr>
      <w:bookmarkStart w:id="599" w:name="_Ref13522"/>
      <w:r>
        <w:rPr>
          <w:rFonts w:ascii="Times New Roman" w:hAnsi="Times New Roman" w:cs="宋体"/>
          <w:i w:val="0"/>
          <w:iCs w:val="0"/>
          <w:caps w:val="0"/>
          <w:smallCaps w:val="0"/>
          <w:color w:val="000000" w:themeColor="text1"/>
          <w14:textFill>
            <w14:solidFill>
              <w14:schemeClr w14:val="tx1"/>
            </w14:solidFill>
          </w14:textFill>
        </w:rPr>
        <w:t xml:space="preserve">表 </w:t>
      </w:r>
      <w:r>
        <w:rPr>
          <w:rFonts w:ascii="Times New Roman" w:hAnsi="Times New Roman" w:cs="宋体"/>
          <w:i w:val="0"/>
          <w:iCs w:val="0"/>
          <w:caps w:val="0"/>
          <w:smallCaps w:val="0"/>
          <w:color w:val="000000" w:themeColor="text1"/>
          <w14:textFill>
            <w14:solidFill>
              <w14:schemeClr w14:val="tx1"/>
            </w14:solidFill>
          </w14:textFill>
        </w:rPr>
        <w:fldChar w:fldCharType="begin"/>
      </w:r>
      <w:r>
        <w:rPr>
          <w:rFonts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ascii="Times New Roman" w:hAnsi="Times New Roman" w:cs="宋体"/>
          <w:i w:val="0"/>
          <w:iCs w:val="0"/>
          <w:caps w:val="0"/>
          <w:smallCaps w:val="0"/>
          <w:color w:val="000000" w:themeColor="text1"/>
          <w14:textFill>
            <w14:solidFill>
              <w14:schemeClr w14:val="tx1"/>
            </w14:solidFill>
          </w14:textFill>
        </w:rPr>
        <w:fldChar w:fldCharType="separate"/>
      </w:r>
      <w:r>
        <w:rPr>
          <w:rFonts w:ascii="Times New Roman" w:hAnsi="Times New Roman" w:cs="宋体"/>
          <w:i w:val="0"/>
          <w:iCs w:val="0"/>
          <w:caps w:val="0"/>
          <w:smallCaps w:val="0"/>
          <w:color w:val="000000" w:themeColor="text1"/>
          <w14:textFill>
            <w14:solidFill>
              <w14:schemeClr w14:val="tx1"/>
            </w14:solidFill>
          </w14:textFill>
        </w:rPr>
        <w:t>20</w:t>
      </w:r>
      <w:r>
        <w:rPr>
          <w:rFonts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eastAsia="zh-CN"/>
          <w14:textFill>
            <w14:solidFill>
              <w14:schemeClr w14:val="tx1"/>
            </w14:solidFill>
          </w14:textFill>
        </w:rPr>
        <w:t>-</w:t>
      </w:r>
      <w:r>
        <w:rPr>
          <w:rFonts w:ascii="Times New Roman" w:hAnsi="Times New Roman" w:cs="宋体"/>
          <w:i w:val="0"/>
          <w:iCs w:val="0"/>
          <w:caps w:val="0"/>
          <w:smallCaps w:val="0"/>
          <w:color w:val="000000" w:themeColor="text1"/>
          <w14:textFill>
            <w14:solidFill>
              <w14:schemeClr w14:val="tx1"/>
            </w14:solidFill>
          </w14:textFill>
        </w:rPr>
        <w:fldChar w:fldCharType="begin"/>
      </w:r>
      <w:r>
        <w:rPr>
          <w:rFonts w:ascii="Times New Roman" w:hAnsi="Times New Roman" w:cs="宋体"/>
          <w:i w:val="0"/>
          <w:iCs w:val="0"/>
          <w:caps w:val="0"/>
          <w:smallCaps w:val="0"/>
          <w:color w:val="000000" w:themeColor="text1"/>
          <w14:textFill>
            <w14:solidFill>
              <w14:schemeClr w14:val="tx1"/>
            </w14:solidFill>
          </w14:textFill>
        </w:rPr>
        <w:instrText xml:space="preserve"> SEQ 表 \* ARABIC \s 1 </w:instrText>
      </w:r>
      <w:r>
        <w:rPr>
          <w:rFonts w:ascii="Times New Roman" w:hAnsi="Times New Roman" w:cs="宋体"/>
          <w:i w:val="0"/>
          <w:iCs w:val="0"/>
          <w:caps w:val="0"/>
          <w:smallCaps w:val="0"/>
          <w:color w:val="000000" w:themeColor="text1"/>
          <w14:textFill>
            <w14:solidFill>
              <w14:schemeClr w14:val="tx1"/>
            </w14:solidFill>
          </w14:textFill>
        </w:rPr>
        <w:fldChar w:fldCharType="separate"/>
      </w:r>
      <w:r>
        <w:rPr>
          <w:rFonts w:ascii="Times New Roman" w:hAnsi="Times New Roman" w:cs="宋体"/>
          <w:i w:val="0"/>
          <w:iCs w:val="0"/>
          <w:caps w:val="0"/>
          <w:smallCaps w:val="0"/>
          <w:color w:val="000000" w:themeColor="text1"/>
          <w14:textFill>
            <w14:solidFill>
              <w14:schemeClr w14:val="tx1"/>
            </w14:solidFill>
          </w14:textFill>
        </w:rPr>
        <w:t>2</w:t>
      </w:r>
      <w:r>
        <w:rPr>
          <w:rFonts w:ascii="Times New Roman" w:hAnsi="Times New Roman" w:cs="宋体"/>
          <w:i w:val="0"/>
          <w:iCs w:val="0"/>
          <w:caps w:val="0"/>
          <w:smallCaps w:val="0"/>
          <w:color w:val="000000" w:themeColor="text1"/>
          <w14:textFill>
            <w14:solidFill>
              <w14:schemeClr w14:val="tx1"/>
            </w14:solidFill>
          </w14:textFill>
        </w:rPr>
        <w:fldChar w:fldCharType="end"/>
      </w:r>
      <w:bookmarkEnd w:id="599"/>
      <w:bookmarkStart w:id="600" w:name="_Toc899"/>
      <w:bookmarkStart w:id="601" w:name="_Toc24046"/>
      <w:r>
        <w:rPr>
          <w:rFonts w:hint="eastAsia" w:ascii="Times New Roman" w:hAnsi="Times New Roman" w:cs="宋体"/>
          <w:i w:val="0"/>
          <w:iCs w:val="0"/>
          <w:caps w:val="0"/>
          <w:smallCaps w:val="0"/>
          <w:color w:val="000000" w:themeColor="text1"/>
          <w:lang w:val="en-US" w:eastAsia="zh-CN"/>
          <w14:textFill>
            <w14:solidFill>
              <w14:schemeClr w14:val="tx1"/>
            </w14:solidFill>
          </w14:textFill>
        </w:rPr>
        <w:t xml:space="preserve"> 试验针脚</w:t>
      </w:r>
      <w:bookmarkEnd w:id="600"/>
      <w:bookmarkEnd w:id="601"/>
    </w:p>
    <w:tbl>
      <w:tblPr>
        <w:tblStyle w:val="30"/>
        <w:tblW w:w="5502" w:type="pct"/>
        <w:jc w:val="center"/>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Layout w:type="fixed"/>
        <w:tblCellMar>
          <w:top w:w="0" w:type="dxa"/>
          <w:left w:w="108" w:type="dxa"/>
          <w:bottom w:w="0" w:type="dxa"/>
          <w:right w:w="108" w:type="dxa"/>
        </w:tblCellMar>
      </w:tblPr>
      <w:tblGrid>
        <w:gridCol w:w="471"/>
        <w:gridCol w:w="659"/>
        <w:gridCol w:w="722"/>
        <w:gridCol w:w="2343"/>
        <w:gridCol w:w="3012"/>
        <w:gridCol w:w="3012"/>
      </w:tblGrid>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trHeight w:val="332" w:hRule="atLeast"/>
          <w:tblHeader/>
          <w:jc w:val="center"/>
        </w:trPr>
        <w:tc>
          <w:tcPr>
            <w:tcW w:w="230" w:type="pct"/>
            <w:tcBorders>
              <w:top w:val="single" w:color="auto" w:sz="12" w:space="0"/>
              <w:bottom w:val="single" w:color="auto" w:sz="12" w:space="0"/>
            </w:tcBorders>
            <w:vAlign w:val="center"/>
          </w:tcPr>
          <w:p>
            <w:pPr>
              <w:pStyle w:val="43"/>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jc w:val="center"/>
              <w:textAlignment w:val="auto"/>
              <w:rPr>
                <w:rFonts w:ascii="Times New Roman" w:hAnsi="Times New Roman" w:eastAsia="宋体" w:cs="宋体"/>
                <w:b/>
                <w:bCs/>
                <w:i w:val="0"/>
                <w:iCs w:val="0"/>
                <w:caps w:val="0"/>
                <w:smallCaps w:val="0"/>
                <w:color w:val="000000" w:themeColor="text1"/>
                <w:sz w:val="21"/>
                <w:szCs w:val="21"/>
                <w14:textFill>
                  <w14:solidFill>
                    <w14:schemeClr w14:val="tx1"/>
                  </w14:solidFill>
                </w14:textFill>
              </w:rPr>
            </w:pPr>
            <w:r>
              <w:rPr>
                <w:rFonts w:hint="default" w:ascii="Times New Roman" w:hAnsi="Times New Roman" w:eastAsia="宋体" w:cs="宋体"/>
                <w:b/>
                <w:bCs/>
                <w:i w:val="0"/>
                <w:iCs w:val="0"/>
                <w:caps w:val="0"/>
                <w:smallCaps w:val="0"/>
                <w:color w:val="000000" w:themeColor="text1"/>
                <w:sz w:val="21"/>
                <w:szCs w:val="21"/>
                <w14:textFill>
                  <w14:solidFill>
                    <w14:schemeClr w14:val="tx1"/>
                  </w14:solidFill>
                </w14:textFill>
              </w:rPr>
              <w:t>序号</w:t>
            </w:r>
          </w:p>
        </w:tc>
        <w:tc>
          <w:tcPr>
            <w:tcW w:w="322" w:type="pct"/>
            <w:tcBorders>
              <w:top w:val="single" w:color="auto" w:sz="12" w:space="0"/>
              <w:bottom w:val="single" w:color="auto" w:sz="12" w:space="0"/>
            </w:tcBorders>
            <w:vAlign w:val="center"/>
          </w:tcPr>
          <w:p>
            <w:pPr>
              <w:pStyle w:val="43"/>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jc w:val="center"/>
              <w:textAlignment w:val="auto"/>
              <w:rPr>
                <w:rFonts w:hint="eastAsia" w:ascii="Times New Roman" w:hAnsi="Times New Roman" w:eastAsia="宋体" w:cs="宋体"/>
                <w:b/>
                <w:bCs/>
                <w:i w:val="0"/>
                <w:iCs w:val="0"/>
                <w:caps w:val="0"/>
                <w:smallCaps w:val="0"/>
                <w:color w:val="000000" w:themeColor="text1"/>
                <w:sz w:val="21"/>
                <w:szCs w:val="21"/>
                <w:lang w:eastAsia="zh-CN"/>
                <w14:textFill>
                  <w14:solidFill>
                    <w14:schemeClr w14:val="tx1"/>
                  </w14:solidFill>
                </w14:textFill>
              </w:rPr>
            </w:pPr>
            <w:r>
              <w:rPr>
                <w:rFonts w:hint="default" w:ascii="Times New Roman" w:hAnsi="Times New Roman" w:eastAsia="宋体" w:cs="宋体"/>
                <w:b/>
                <w:bCs/>
                <w:i w:val="0"/>
                <w:iCs w:val="0"/>
                <w:caps w:val="0"/>
                <w:smallCaps w:val="0"/>
                <w:color w:val="000000" w:themeColor="text1"/>
                <w:sz w:val="21"/>
                <w:szCs w:val="21"/>
                <w14:textFill>
                  <w14:solidFill>
                    <w14:schemeClr w14:val="tx1"/>
                  </w14:solidFill>
                </w14:textFill>
              </w:rPr>
              <w:t>连接器</w:t>
            </w:r>
            <w:r>
              <w:rPr>
                <w:rFonts w:hint="eastAsia" w:ascii="Times New Roman" w:hAnsi="Times New Roman" w:cs="宋体"/>
                <w:b/>
                <w:bCs/>
                <w:i w:val="0"/>
                <w:iCs w:val="0"/>
                <w:caps w:val="0"/>
                <w:smallCaps w:val="0"/>
                <w:color w:val="000000" w:themeColor="text1"/>
                <w:sz w:val="21"/>
                <w:szCs w:val="21"/>
                <w:lang w:val="en-US" w:eastAsia="zh-CN"/>
                <w14:textFill>
                  <w14:solidFill>
                    <w14:schemeClr w14:val="tx1"/>
                  </w14:solidFill>
                </w14:textFill>
              </w:rPr>
              <w:t>腔体</w:t>
            </w:r>
          </w:p>
        </w:tc>
        <w:tc>
          <w:tcPr>
            <w:tcW w:w="353" w:type="pct"/>
            <w:tcBorders>
              <w:top w:val="single" w:color="auto" w:sz="12" w:space="0"/>
              <w:bottom w:val="single" w:color="auto" w:sz="12" w:space="0"/>
            </w:tcBorders>
            <w:vAlign w:val="center"/>
          </w:tcPr>
          <w:p>
            <w:pPr>
              <w:pStyle w:val="43"/>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jc w:val="center"/>
              <w:textAlignment w:val="auto"/>
              <w:rPr>
                <w:rFonts w:hint="default" w:ascii="Times New Roman" w:hAnsi="Times New Roman" w:eastAsia="宋体" w:cs="宋体"/>
                <w:b/>
                <w:bCs/>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cs="宋体"/>
                <w:b/>
                <w:bCs/>
                <w:i w:val="0"/>
                <w:iCs w:val="0"/>
                <w:caps w:val="0"/>
                <w:smallCaps w:val="0"/>
                <w:color w:val="000000" w:themeColor="text1"/>
                <w:sz w:val="21"/>
                <w:szCs w:val="21"/>
                <w:lang w:val="en-US" w:eastAsia="zh-CN"/>
                <w14:textFill>
                  <w14:solidFill>
                    <w14:schemeClr w14:val="tx1"/>
                  </w14:solidFill>
                </w14:textFill>
              </w:rPr>
              <w:t>针脚序号</w:t>
            </w:r>
          </w:p>
        </w:tc>
        <w:tc>
          <w:tcPr>
            <w:tcW w:w="1146" w:type="pct"/>
            <w:tcBorders>
              <w:top w:val="single" w:color="auto" w:sz="12" w:space="0"/>
              <w:bottom w:val="single" w:color="auto" w:sz="12" w:space="0"/>
            </w:tcBorders>
            <w:vAlign w:val="center"/>
          </w:tcPr>
          <w:p>
            <w:pPr>
              <w:pStyle w:val="43"/>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jc w:val="center"/>
              <w:textAlignment w:val="auto"/>
              <w:rPr>
                <w:rFonts w:hint="default" w:ascii="Times New Roman" w:hAnsi="Times New Roman" w:eastAsia="宋体" w:cs="宋体"/>
                <w:b/>
                <w:bCs/>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cs="宋体"/>
                <w:b/>
                <w:bCs/>
                <w:i w:val="0"/>
                <w:iCs w:val="0"/>
                <w:caps w:val="0"/>
                <w:smallCaps w:val="0"/>
                <w:color w:val="000000" w:themeColor="text1"/>
                <w:sz w:val="21"/>
                <w:szCs w:val="21"/>
                <w:lang w:val="en-US" w:eastAsia="zh-CN"/>
                <w14:textFill>
                  <w14:solidFill>
                    <w14:schemeClr w14:val="tx1"/>
                  </w14:solidFill>
                </w14:textFill>
              </w:rPr>
              <w:t>信号定义</w:t>
            </w:r>
          </w:p>
        </w:tc>
        <w:tc>
          <w:tcPr>
            <w:tcW w:w="1473" w:type="pct"/>
            <w:tcBorders>
              <w:top w:val="single" w:color="auto" w:sz="12" w:space="0"/>
              <w:bottom w:val="single" w:color="auto" w:sz="12" w:space="0"/>
            </w:tcBorders>
            <w:vAlign w:val="center"/>
          </w:tcPr>
          <w:p>
            <w:pPr>
              <w:pStyle w:val="43"/>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jc w:val="center"/>
              <w:textAlignment w:val="auto"/>
              <w:rPr>
                <w:rFonts w:hint="default" w:ascii="Times New Roman" w:hAnsi="Times New Roman" w:cs="宋体"/>
                <w:b/>
                <w:bCs/>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cs="宋体"/>
                <w:b/>
                <w:bCs/>
                <w:i w:val="0"/>
                <w:iCs w:val="0"/>
                <w:caps w:val="0"/>
                <w:smallCaps w:val="0"/>
                <w:color w:val="000000" w:themeColor="text1"/>
                <w:sz w:val="21"/>
                <w:szCs w:val="21"/>
                <w:lang w:val="en-US" w:eastAsia="zh-CN"/>
                <w14:textFill>
                  <w14:solidFill>
                    <w14:schemeClr w14:val="tx1"/>
                  </w14:solidFill>
                </w14:textFill>
              </w:rPr>
              <w:t>信号名称</w:t>
            </w:r>
          </w:p>
        </w:tc>
        <w:tc>
          <w:tcPr>
            <w:tcW w:w="1473" w:type="pct"/>
            <w:tcBorders>
              <w:top w:val="single" w:color="auto" w:sz="12" w:space="0"/>
              <w:bottom w:val="single" w:color="auto" w:sz="12" w:space="0"/>
            </w:tcBorders>
            <w:vAlign w:val="center"/>
          </w:tcPr>
          <w:p>
            <w:pPr>
              <w:pStyle w:val="43"/>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jc w:val="center"/>
              <w:textAlignment w:val="auto"/>
              <w:rPr>
                <w:rFonts w:hint="default" w:ascii="Times New Roman" w:hAnsi="Times New Roman" w:cs="宋体"/>
                <w:b/>
                <w:bCs/>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cs="宋体"/>
                <w:b/>
                <w:bCs/>
                <w:i w:val="0"/>
                <w:iCs w:val="0"/>
                <w:caps w:val="0"/>
                <w:smallCaps w:val="0"/>
                <w:color w:val="000000" w:themeColor="text1"/>
                <w:sz w:val="21"/>
                <w:szCs w:val="21"/>
                <w:lang w:val="en-US" w:eastAsia="zh-CN"/>
                <w14:textFill>
                  <w14:solidFill>
                    <w14:schemeClr w14:val="tx1"/>
                  </w14:solidFill>
                </w14:textFill>
              </w:rPr>
              <w:t>信号类型</w:t>
            </w: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230" w:type="pct"/>
            <w:tcBorders>
              <w:top w:val="single" w:color="auto" w:sz="12" w:space="0"/>
            </w:tcBorders>
            <w:shd w:val="clear" w:color="auto" w:fill="FFFFFF"/>
            <w:vAlign w:val="center"/>
          </w:tcPr>
          <w:p>
            <w:pPr>
              <w:keepNext w:val="0"/>
              <w:keepLines w:val="0"/>
              <w:pageBreakBefore w:val="0"/>
              <w:widowControl w:val="0"/>
              <w:numPr>
                <w:ilvl w:val="0"/>
                <w:numId w:val="38"/>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322" w:type="pct"/>
            <w:tcBorders>
              <w:top w:val="single" w:color="auto" w:sz="12" w:space="0"/>
            </w:tcBorders>
            <w:shd w:val="clear" w:color="auto" w:fill="FFFFFF"/>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Cx</w:t>
            </w:r>
          </w:p>
        </w:tc>
        <w:tc>
          <w:tcPr>
            <w:tcW w:w="353" w:type="pct"/>
            <w:tcBorders>
              <w:top w:val="single" w:color="auto" w:sz="12" w:space="0"/>
            </w:tcBorders>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1</w:t>
            </w:r>
          </w:p>
        </w:tc>
        <w:tc>
          <w:tcPr>
            <w:tcW w:w="1146" w:type="pct"/>
            <w:tcBorders>
              <w:top w:val="single" w:color="auto" w:sz="12" w:space="0"/>
            </w:tcBorders>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P28V_A_BUS</w:t>
            </w:r>
          </w:p>
        </w:tc>
        <w:tc>
          <w:tcPr>
            <w:tcW w:w="1473" w:type="pct"/>
            <w:vMerge w:val="restart"/>
            <w:tcBorders>
              <w:top w:val="single" w:color="auto" w:sz="12" w:space="0"/>
            </w:tcBorders>
            <w:vAlign w:val="center"/>
          </w:tcPr>
          <w:p>
            <w:pPr>
              <w:pStyle w:val="128"/>
              <w:widowControl/>
              <w:spacing w:before="0" w:after="0" w:line="360" w:lineRule="auto"/>
              <w:ind w:left="0" w:leftChars="0" w:right="41" w:rightChars="0" w:firstLine="0" w:firstLineChars="0"/>
              <w:jc w:val="left"/>
              <w:rPr>
                <w:rFonts w:hint="eastAsia"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P28V_A_BUS</w:t>
            </w:r>
          </w:p>
        </w:tc>
        <w:tc>
          <w:tcPr>
            <w:tcW w:w="1473" w:type="pct"/>
            <w:tcBorders>
              <w:top w:val="single" w:color="auto" w:sz="12" w:space="0"/>
            </w:tcBorders>
            <w:vAlign w:val="center"/>
          </w:tcPr>
          <w:p>
            <w:pPr>
              <w:pStyle w:val="128"/>
              <w:widowControl/>
              <w:spacing w:before="0" w:after="0" w:line="360" w:lineRule="auto"/>
              <w:ind w:left="0" w:leftChars="0" w:right="41" w:rightChars="0" w:firstLine="0" w:firstLineChars="0"/>
              <w:jc w:val="left"/>
              <w:rPr>
                <w:rFonts w:hint="default" w:ascii="Times New Roman" w:hAnsi="Times New Roman" w:eastAsia="宋体" w:cs="宋体"/>
                <w:b w:val="0"/>
                <w:i w:val="0"/>
                <w:caps w:val="0"/>
                <w:smallCaps w:val="0"/>
                <w:strike w:val="0"/>
                <w:color w:val="000000"/>
                <w:sz w:val="21"/>
                <w:szCs w:val="21"/>
                <w:u w:val="none"/>
                <w:vertAlign w:val="baseline"/>
                <w:lang w:val="en-US" w:eastAsia="zh-CN"/>
              </w:rPr>
            </w:pPr>
            <w:r>
              <w:rPr>
                <w:rFonts w:hint="eastAsia" w:ascii="Times New Roman" w:hAnsi="Times New Roman" w:cs="宋体"/>
                <w:b w:val="0"/>
                <w:i w:val="0"/>
                <w:caps w:val="0"/>
                <w:smallCaps w:val="0"/>
                <w:strike w:val="0"/>
                <w:color w:val="000000"/>
                <w:sz w:val="21"/>
                <w:szCs w:val="21"/>
                <w:u w:val="none"/>
                <w:vertAlign w:val="baseline"/>
                <w:lang w:val="en-US" w:eastAsia="zh-CN"/>
              </w:rPr>
              <w:t>28V</w:t>
            </w: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230" w:type="pct"/>
            <w:shd w:val="clear" w:color="auto" w:fill="FFFFFF"/>
            <w:vAlign w:val="center"/>
          </w:tcPr>
          <w:p>
            <w:pPr>
              <w:keepNext w:val="0"/>
              <w:keepLines w:val="0"/>
              <w:pageBreakBefore w:val="0"/>
              <w:widowControl w:val="0"/>
              <w:numPr>
                <w:ilvl w:val="0"/>
                <w:numId w:val="38"/>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322" w:type="pct"/>
            <w:shd w:val="clear" w:color="auto" w:fill="FFFFFF"/>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Cx</w:t>
            </w:r>
          </w:p>
        </w:tc>
        <w:tc>
          <w:tcPr>
            <w:tcW w:w="353"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kern w:val="2"/>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2</w:t>
            </w:r>
          </w:p>
        </w:tc>
        <w:tc>
          <w:tcPr>
            <w:tcW w:w="1146" w:type="pct"/>
            <w:vAlign w:val="center"/>
          </w:tcPr>
          <w:p>
            <w:pPr>
              <w:pStyle w:val="128"/>
              <w:widowControl/>
              <w:spacing w:before="0" w:after="0" w:line="360" w:lineRule="auto"/>
              <w:ind w:left="0" w:leftChars="0" w:right="37" w:righ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P28V A BUS RTN</w:t>
            </w:r>
          </w:p>
        </w:tc>
        <w:tc>
          <w:tcPr>
            <w:tcW w:w="1473" w:type="pct"/>
            <w:vMerge w:val="continue"/>
            <w:vAlign w:val="center"/>
          </w:tcPr>
          <w:p>
            <w:pPr>
              <w:ind w:firstLine="420" w:firstLineChars="200"/>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1473" w:type="pct"/>
            <w:vAlign w:val="center"/>
          </w:tcPr>
          <w:p>
            <w:pPr>
              <w:ind w:left="0" w:leftChars="0" w:firstLine="0" w:firstLineChars="0"/>
              <w:rPr>
                <w:rFonts w:hint="default" w:ascii="Times New Roman" w:hAnsi="Times New Roman" w:eastAsia="宋体" w:cs="宋体"/>
                <w:i w:val="0"/>
                <w:iCs w:val="0"/>
                <w:caps w:val="0"/>
                <w:smallCaps w:val="0"/>
                <w:color w:val="000000" w:themeColor="text1"/>
                <w:sz w:val="21"/>
                <w:szCs w:val="21"/>
                <w:lang w:val="en-US"/>
                <w14:textFill>
                  <w14:solidFill>
                    <w14:schemeClr w14:val="tx1"/>
                  </w14:solidFill>
                </w14:textFill>
              </w:rPr>
            </w:pPr>
            <w:r>
              <w:rPr>
                <w:rFonts w:hint="eastAsia" w:ascii="Times New Roman" w:hAnsi="Times New Roman" w:cs="宋体"/>
                <w:b w:val="0"/>
                <w:i w:val="0"/>
                <w:caps w:val="0"/>
                <w:smallCaps w:val="0"/>
                <w:strike w:val="0"/>
                <w:color w:val="000000"/>
                <w:sz w:val="21"/>
                <w:szCs w:val="21"/>
                <w:u w:val="none"/>
                <w:vertAlign w:val="baseline"/>
                <w:lang w:val="en-US" w:eastAsia="zh-CN"/>
              </w:rPr>
              <w:t>28V地</w:t>
            </w: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PrEx>
        <w:trPr>
          <w:trHeight w:val="90" w:hRule="atLeast"/>
          <w:jc w:val="center"/>
        </w:trPr>
        <w:tc>
          <w:tcPr>
            <w:tcW w:w="230" w:type="pct"/>
            <w:shd w:val="clear" w:color="auto" w:fill="FFFFFF"/>
            <w:vAlign w:val="center"/>
          </w:tcPr>
          <w:p>
            <w:pPr>
              <w:keepNext w:val="0"/>
              <w:keepLines w:val="0"/>
              <w:pageBreakBefore w:val="0"/>
              <w:widowControl w:val="0"/>
              <w:numPr>
                <w:ilvl w:val="0"/>
                <w:numId w:val="38"/>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322" w:type="pct"/>
            <w:shd w:val="clear" w:color="auto" w:fill="FFFFFF"/>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Cx</w:t>
            </w:r>
          </w:p>
        </w:tc>
        <w:tc>
          <w:tcPr>
            <w:tcW w:w="353"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3</w:t>
            </w:r>
          </w:p>
        </w:tc>
        <w:tc>
          <w:tcPr>
            <w:tcW w:w="1146"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CHASSIS_C</w:t>
            </w:r>
          </w:p>
        </w:tc>
        <w:tc>
          <w:tcPr>
            <w:tcW w:w="1473" w:type="pct"/>
            <w:vAlign w:val="center"/>
          </w:tcPr>
          <w:p>
            <w:pPr>
              <w:ind w:left="0" w:leftChars="0" w:firstLine="0" w:firstLineChars="0"/>
              <w:rPr>
                <w:rFonts w:hint="eastAsia"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cs="宋体"/>
                <w:i w:val="0"/>
                <w:iCs w:val="0"/>
                <w:caps w:val="0"/>
                <w:smallCaps w:val="0"/>
                <w:color w:val="000000" w:themeColor="text1"/>
                <w:sz w:val="21"/>
                <w:szCs w:val="21"/>
                <w:lang w:val="en-US" w:eastAsia="zh-CN"/>
                <w14:textFill>
                  <w14:solidFill>
                    <w14:schemeClr w14:val="tx1"/>
                  </w14:solidFill>
                </w14:textFill>
              </w:rPr>
              <w:t>地</w:t>
            </w:r>
          </w:p>
        </w:tc>
        <w:tc>
          <w:tcPr>
            <w:tcW w:w="1473" w:type="pct"/>
            <w:vAlign w:val="center"/>
          </w:tcPr>
          <w:p>
            <w:pPr>
              <w:ind w:left="0" w:leftChars="0" w:firstLine="0" w:firstLineChars="0"/>
              <w:rPr>
                <w:rFonts w:hint="eastAsia" w:ascii="Times New Roman" w:hAnsi="Times New Roman" w:cs="宋体"/>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cs="宋体"/>
                <w:i w:val="0"/>
                <w:iCs w:val="0"/>
                <w:caps w:val="0"/>
                <w:smallCaps w:val="0"/>
                <w:color w:val="000000" w:themeColor="text1"/>
                <w:sz w:val="21"/>
                <w:szCs w:val="21"/>
                <w:lang w:val="en-US" w:eastAsia="zh-CN"/>
                <w14:textFill>
                  <w14:solidFill>
                    <w14:schemeClr w14:val="tx1"/>
                  </w14:solidFill>
                </w14:textFill>
              </w:rPr>
              <w:t>地</w:t>
            </w: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230" w:type="pct"/>
            <w:shd w:val="clear" w:color="auto" w:fill="FFFFFF"/>
            <w:vAlign w:val="center"/>
          </w:tcPr>
          <w:p>
            <w:pPr>
              <w:keepNext w:val="0"/>
              <w:keepLines w:val="0"/>
              <w:pageBreakBefore w:val="0"/>
              <w:widowControl w:val="0"/>
              <w:numPr>
                <w:ilvl w:val="0"/>
                <w:numId w:val="38"/>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322" w:type="pct"/>
            <w:shd w:val="clear" w:color="auto" w:fill="FFFFFF"/>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Ax</w:t>
            </w:r>
          </w:p>
        </w:tc>
        <w:tc>
          <w:tcPr>
            <w:tcW w:w="353"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F8</w:t>
            </w:r>
          </w:p>
        </w:tc>
        <w:tc>
          <w:tcPr>
            <w:tcW w:w="1146"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CHASSIS_A</w:t>
            </w:r>
          </w:p>
        </w:tc>
        <w:tc>
          <w:tcPr>
            <w:tcW w:w="1473" w:type="pct"/>
            <w:vAlign w:val="center"/>
          </w:tcPr>
          <w:p>
            <w:pPr>
              <w:ind w:left="0" w:leftChars="0" w:firstLine="0" w:firstLineChars="0"/>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hint="eastAsia" w:ascii="Times New Roman" w:hAnsi="Times New Roman" w:cs="宋体"/>
                <w:i w:val="0"/>
                <w:iCs w:val="0"/>
                <w:caps w:val="0"/>
                <w:smallCaps w:val="0"/>
                <w:color w:val="000000" w:themeColor="text1"/>
                <w:sz w:val="21"/>
                <w:szCs w:val="21"/>
                <w:lang w:val="en-US" w:eastAsia="zh-CN"/>
                <w14:textFill>
                  <w14:solidFill>
                    <w14:schemeClr w14:val="tx1"/>
                  </w14:solidFill>
                </w14:textFill>
              </w:rPr>
              <w:t>地</w:t>
            </w:r>
          </w:p>
        </w:tc>
        <w:tc>
          <w:tcPr>
            <w:tcW w:w="1473" w:type="pct"/>
            <w:vAlign w:val="center"/>
          </w:tcPr>
          <w:p>
            <w:pPr>
              <w:ind w:left="0" w:leftChars="0" w:firstLine="0" w:firstLineChars="0"/>
              <w:rPr>
                <w:rFonts w:hint="eastAsia" w:ascii="Times New Roman" w:hAnsi="Times New Roman" w:cs="宋体"/>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cs="宋体"/>
                <w:i w:val="0"/>
                <w:iCs w:val="0"/>
                <w:caps w:val="0"/>
                <w:smallCaps w:val="0"/>
                <w:color w:val="000000" w:themeColor="text1"/>
                <w:sz w:val="21"/>
                <w:szCs w:val="21"/>
                <w:lang w:val="en-US" w:eastAsia="zh-CN"/>
                <w14:textFill>
                  <w14:solidFill>
                    <w14:schemeClr w14:val="tx1"/>
                  </w14:solidFill>
                </w14:textFill>
              </w:rPr>
              <w:t>地</w:t>
            </w: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230" w:type="pct"/>
            <w:shd w:val="clear" w:color="auto" w:fill="FFFFFF"/>
            <w:vAlign w:val="center"/>
          </w:tcPr>
          <w:p>
            <w:pPr>
              <w:keepNext w:val="0"/>
              <w:keepLines w:val="0"/>
              <w:pageBreakBefore w:val="0"/>
              <w:widowControl w:val="0"/>
              <w:numPr>
                <w:ilvl w:val="0"/>
                <w:numId w:val="38"/>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322" w:type="pct"/>
            <w:shd w:val="clear" w:color="auto" w:fill="FFFFFF"/>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Bx</w:t>
            </w:r>
          </w:p>
        </w:tc>
        <w:tc>
          <w:tcPr>
            <w:tcW w:w="353"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F8</w:t>
            </w:r>
          </w:p>
        </w:tc>
        <w:tc>
          <w:tcPr>
            <w:tcW w:w="1146"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CHASSIS_B</w:t>
            </w:r>
          </w:p>
        </w:tc>
        <w:tc>
          <w:tcPr>
            <w:tcW w:w="1473"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hint="eastAsia" w:ascii="Times New Roman" w:hAnsi="Times New Roman" w:cs="宋体"/>
                <w:i w:val="0"/>
                <w:iCs w:val="0"/>
                <w:caps w:val="0"/>
                <w:smallCaps w:val="0"/>
                <w:color w:val="000000" w:themeColor="text1"/>
                <w:sz w:val="21"/>
                <w:szCs w:val="21"/>
                <w:lang w:val="en-US" w:eastAsia="zh-CN"/>
                <w14:textFill>
                  <w14:solidFill>
                    <w14:schemeClr w14:val="tx1"/>
                  </w14:solidFill>
                </w14:textFill>
              </w:rPr>
              <w:t>地</w:t>
            </w:r>
          </w:p>
        </w:tc>
        <w:tc>
          <w:tcPr>
            <w:tcW w:w="1473" w:type="pct"/>
            <w:vAlign w:val="center"/>
          </w:tcPr>
          <w:p>
            <w:pPr>
              <w:pStyle w:val="128"/>
              <w:widowControl/>
              <w:spacing w:before="0" w:after="0" w:line="360" w:lineRule="auto"/>
              <w:ind w:left="0" w:leftChars="0" w:firstLine="0" w:firstLineChars="0"/>
              <w:jc w:val="left"/>
              <w:rPr>
                <w:rFonts w:hint="eastAsia" w:ascii="Times New Roman" w:hAnsi="Times New Roman" w:cs="宋体"/>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cs="宋体"/>
                <w:i w:val="0"/>
                <w:iCs w:val="0"/>
                <w:caps w:val="0"/>
                <w:smallCaps w:val="0"/>
                <w:color w:val="000000" w:themeColor="text1"/>
                <w:sz w:val="21"/>
                <w:szCs w:val="21"/>
                <w:lang w:val="en-US" w:eastAsia="zh-CN"/>
                <w14:textFill>
                  <w14:solidFill>
                    <w14:schemeClr w14:val="tx1"/>
                  </w14:solidFill>
                </w14:textFill>
              </w:rPr>
              <w:t>地</w:t>
            </w: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230" w:type="pct"/>
            <w:shd w:val="clear" w:color="auto" w:fill="FFFFFF"/>
            <w:vAlign w:val="center"/>
          </w:tcPr>
          <w:p>
            <w:pPr>
              <w:keepNext w:val="0"/>
              <w:keepLines w:val="0"/>
              <w:pageBreakBefore w:val="0"/>
              <w:widowControl w:val="0"/>
              <w:numPr>
                <w:ilvl w:val="0"/>
                <w:numId w:val="38"/>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322" w:type="pct"/>
            <w:shd w:val="clear" w:color="auto" w:fill="FFFFFF"/>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Cx</w:t>
            </w:r>
          </w:p>
        </w:tc>
        <w:tc>
          <w:tcPr>
            <w:tcW w:w="353"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G1</w:t>
            </w:r>
          </w:p>
        </w:tc>
        <w:tc>
          <w:tcPr>
            <w:tcW w:w="1146"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CHAN_ID_0</w:t>
            </w:r>
          </w:p>
        </w:tc>
        <w:tc>
          <w:tcPr>
            <w:tcW w:w="1473"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hint="eastAsia" w:ascii="Times New Roman" w:hAnsi="Times New Roman" w:eastAsia="宋体" w:cs="宋体"/>
                <w:b w:val="0"/>
                <w:i w:val="0"/>
                <w:caps w:val="0"/>
                <w:smallCaps w:val="0"/>
                <w:strike w:val="0"/>
                <w:color w:val="000000"/>
                <w:sz w:val="21"/>
                <w:szCs w:val="21"/>
                <w:u w:val="none"/>
                <w:vertAlign w:val="baseline"/>
                <w:lang w:val="en-US" w:eastAsia="zh-CN"/>
              </w:rPr>
              <w:t>通道ID0（</w:t>
            </w:r>
            <w:r>
              <w:rPr>
                <w:rFonts w:ascii="Times New Roman" w:hAnsi="Times New Roman" w:eastAsia="宋体" w:cs="宋体"/>
                <w:b w:val="0"/>
                <w:i w:val="0"/>
                <w:caps w:val="0"/>
                <w:smallCaps w:val="0"/>
                <w:strike w:val="0"/>
                <w:color w:val="000000"/>
                <w:sz w:val="21"/>
                <w:szCs w:val="21"/>
                <w:u w:val="none"/>
                <w:vertAlign w:val="baseline"/>
              </w:rPr>
              <w:t>CHAN_ID_</w:t>
            </w:r>
            <w:r>
              <w:rPr>
                <w:rFonts w:hint="eastAsia" w:ascii="Times New Roman" w:hAnsi="Times New Roman" w:eastAsia="宋体" w:cs="宋体"/>
                <w:b w:val="0"/>
                <w:i w:val="0"/>
                <w:caps w:val="0"/>
                <w:smallCaps w:val="0"/>
                <w:strike w:val="0"/>
                <w:color w:val="000000"/>
                <w:sz w:val="21"/>
                <w:szCs w:val="21"/>
                <w:u w:val="none"/>
                <w:vertAlign w:val="baseline"/>
                <w:lang w:val="en-US" w:eastAsia="zh-CN"/>
              </w:rPr>
              <w:t>0）</w:t>
            </w:r>
          </w:p>
        </w:tc>
        <w:tc>
          <w:tcPr>
            <w:tcW w:w="1473" w:type="pct"/>
            <w:vAlign w:val="center"/>
          </w:tcPr>
          <w:p>
            <w:pPr>
              <w:pStyle w:val="128"/>
              <w:widowControl/>
              <w:spacing w:before="0" w:after="0" w:line="360" w:lineRule="auto"/>
              <w:ind w:left="0" w:leftChars="0" w:firstLine="0" w:firstLineChars="0"/>
              <w:jc w:val="left"/>
              <w:rPr>
                <w:rFonts w:hint="default" w:ascii="Times New Roman" w:hAnsi="Times New Roman" w:eastAsia="宋体" w:cs="宋体"/>
                <w:b w:val="0"/>
                <w:i w:val="0"/>
                <w:caps w:val="0"/>
                <w:smallCaps w:val="0"/>
                <w:strike w:val="0"/>
                <w:color w:val="000000"/>
                <w:sz w:val="21"/>
                <w:szCs w:val="21"/>
                <w:u w:val="none"/>
                <w:vertAlign w:val="baseline"/>
                <w:lang w:val="en-US" w:eastAsia="zh-CN"/>
              </w:rPr>
            </w:pPr>
            <w:r>
              <w:rPr>
                <w:rFonts w:hint="eastAsia" w:ascii="Times New Roman" w:hAnsi="Times New Roman" w:cs="宋体"/>
                <w:b w:val="0"/>
                <w:i w:val="0"/>
                <w:caps w:val="0"/>
                <w:smallCaps w:val="0"/>
                <w:strike w:val="0"/>
                <w:color w:val="000000"/>
                <w:sz w:val="21"/>
                <w:szCs w:val="21"/>
                <w:u w:val="none"/>
                <w:vertAlign w:val="baseline"/>
                <w:lang w:val="en-US" w:eastAsia="zh-CN"/>
              </w:rPr>
              <w:t>地/开</w:t>
            </w: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230" w:type="pct"/>
            <w:shd w:val="clear" w:color="auto" w:fill="FFFFFF"/>
            <w:vAlign w:val="center"/>
          </w:tcPr>
          <w:p>
            <w:pPr>
              <w:keepNext w:val="0"/>
              <w:keepLines w:val="0"/>
              <w:pageBreakBefore w:val="0"/>
              <w:widowControl w:val="0"/>
              <w:numPr>
                <w:ilvl w:val="0"/>
                <w:numId w:val="38"/>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bookmarkStart w:id="602" w:name="_Ref13874"/>
          </w:p>
        </w:tc>
        <w:tc>
          <w:tcPr>
            <w:tcW w:w="322" w:type="pct"/>
            <w:shd w:val="clear" w:color="auto" w:fill="FFFFFF"/>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Cx</w:t>
            </w:r>
          </w:p>
        </w:tc>
        <w:tc>
          <w:tcPr>
            <w:tcW w:w="353"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E1</w:t>
            </w:r>
          </w:p>
        </w:tc>
        <w:tc>
          <w:tcPr>
            <w:tcW w:w="1146"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CHAN_ID_1</w:t>
            </w:r>
          </w:p>
        </w:tc>
        <w:tc>
          <w:tcPr>
            <w:tcW w:w="1473" w:type="pct"/>
            <w:vAlign w:val="center"/>
          </w:tcPr>
          <w:p>
            <w:pPr>
              <w:pStyle w:val="128"/>
              <w:widowControl/>
              <w:spacing w:before="0" w:after="0" w:line="360" w:lineRule="auto"/>
              <w:ind w:left="0" w:leftChars="0" w:right="41" w:righ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hint="eastAsia" w:ascii="Times New Roman" w:hAnsi="Times New Roman" w:eastAsia="宋体" w:cs="宋体"/>
                <w:b w:val="0"/>
                <w:i w:val="0"/>
                <w:caps w:val="0"/>
                <w:smallCaps w:val="0"/>
                <w:strike w:val="0"/>
                <w:color w:val="000000"/>
                <w:sz w:val="21"/>
                <w:szCs w:val="21"/>
                <w:u w:val="none"/>
                <w:vertAlign w:val="baseline"/>
                <w:lang w:val="en-US" w:eastAsia="zh-CN"/>
              </w:rPr>
              <w:t>通道ID1（</w:t>
            </w:r>
            <w:r>
              <w:rPr>
                <w:rFonts w:ascii="Times New Roman" w:hAnsi="Times New Roman" w:eastAsia="宋体" w:cs="宋体"/>
                <w:b w:val="0"/>
                <w:i w:val="0"/>
                <w:caps w:val="0"/>
                <w:smallCaps w:val="0"/>
                <w:strike w:val="0"/>
                <w:color w:val="000000"/>
                <w:sz w:val="21"/>
                <w:szCs w:val="21"/>
                <w:u w:val="none"/>
                <w:vertAlign w:val="baseline"/>
              </w:rPr>
              <w:t>CHAN_ID_1</w:t>
            </w:r>
            <w:r>
              <w:rPr>
                <w:rFonts w:hint="eastAsia" w:ascii="Times New Roman" w:hAnsi="Times New Roman" w:eastAsia="宋体" w:cs="宋体"/>
                <w:b w:val="0"/>
                <w:i w:val="0"/>
                <w:caps w:val="0"/>
                <w:smallCaps w:val="0"/>
                <w:strike w:val="0"/>
                <w:color w:val="000000"/>
                <w:sz w:val="21"/>
                <w:szCs w:val="21"/>
                <w:u w:val="none"/>
                <w:vertAlign w:val="baseline"/>
                <w:lang w:val="en-US" w:eastAsia="zh-CN"/>
              </w:rPr>
              <w:t>）</w:t>
            </w:r>
          </w:p>
        </w:tc>
        <w:tc>
          <w:tcPr>
            <w:tcW w:w="1473" w:type="pct"/>
            <w:vAlign w:val="center"/>
          </w:tcPr>
          <w:p>
            <w:pPr>
              <w:pStyle w:val="128"/>
              <w:widowControl/>
              <w:spacing w:before="0" w:after="0" w:line="360" w:lineRule="auto"/>
              <w:ind w:left="0" w:leftChars="0" w:right="41" w:rightChars="0" w:firstLine="0" w:firstLineChars="0"/>
              <w:jc w:val="left"/>
              <w:rPr>
                <w:rFonts w:hint="eastAsia" w:ascii="Times New Roman" w:hAnsi="Times New Roman" w:eastAsia="宋体" w:cs="宋体"/>
                <w:b w:val="0"/>
                <w:i w:val="0"/>
                <w:caps w:val="0"/>
                <w:smallCaps w:val="0"/>
                <w:strike w:val="0"/>
                <w:color w:val="000000"/>
                <w:sz w:val="21"/>
                <w:szCs w:val="21"/>
                <w:u w:val="none"/>
                <w:vertAlign w:val="baseline"/>
                <w:lang w:val="en-US" w:eastAsia="zh-CN"/>
              </w:rPr>
            </w:pPr>
            <w:r>
              <w:rPr>
                <w:rFonts w:hint="eastAsia" w:ascii="Times New Roman" w:hAnsi="Times New Roman" w:cs="宋体"/>
                <w:b w:val="0"/>
                <w:i w:val="0"/>
                <w:caps w:val="0"/>
                <w:smallCaps w:val="0"/>
                <w:strike w:val="0"/>
                <w:color w:val="000000"/>
                <w:sz w:val="21"/>
                <w:szCs w:val="21"/>
                <w:u w:val="none"/>
                <w:vertAlign w:val="baseline"/>
                <w:lang w:val="en-US" w:eastAsia="zh-CN"/>
              </w:rPr>
              <w:t>地/开</w:t>
            </w: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230" w:type="pct"/>
            <w:shd w:val="clear" w:color="auto" w:fill="FFFFFF"/>
            <w:vAlign w:val="center"/>
          </w:tcPr>
          <w:p>
            <w:pPr>
              <w:keepNext w:val="0"/>
              <w:keepLines w:val="0"/>
              <w:pageBreakBefore w:val="0"/>
              <w:widowControl w:val="0"/>
              <w:numPr>
                <w:ilvl w:val="0"/>
                <w:numId w:val="38"/>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322" w:type="pct"/>
            <w:shd w:val="clear" w:color="auto" w:fill="FFFFFF"/>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Cx</w:t>
            </w:r>
          </w:p>
        </w:tc>
        <w:tc>
          <w:tcPr>
            <w:tcW w:w="353"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F1</w:t>
            </w:r>
          </w:p>
        </w:tc>
        <w:tc>
          <w:tcPr>
            <w:tcW w:w="1146" w:type="pct"/>
            <w:vAlign w:val="center"/>
          </w:tcPr>
          <w:p>
            <w:pPr>
              <w:pStyle w:val="128"/>
              <w:widowControl/>
              <w:spacing w:before="0" w:after="0" w:line="360" w:lineRule="auto"/>
              <w:ind w:left="0" w:leftChars="0" w:right="37" w:righ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CHAN_ID_RTN</w:t>
            </w:r>
          </w:p>
        </w:tc>
        <w:tc>
          <w:tcPr>
            <w:tcW w:w="1473" w:type="pct"/>
            <w:vAlign w:val="center"/>
          </w:tcPr>
          <w:p>
            <w:pPr>
              <w:pStyle w:val="128"/>
              <w:widowControl/>
              <w:spacing w:before="0" w:after="0" w:line="360" w:lineRule="auto"/>
              <w:ind w:left="0" w:leftChars="0" w:firstLine="0" w:firstLineChars="0"/>
              <w:jc w:val="left"/>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cs="宋体"/>
                <w:i w:val="0"/>
                <w:iCs w:val="0"/>
                <w:caps w:val="0"/>
                <w:smallCaps w:val="0"/>
                <w:color w:val="000000" w:themeColor="text1"/>
                <w:sz w:val="21"/>
                <w:szCs w:val="21"/>
                <w:lang w:val="en-US" w:eastAsia="zh-CN"/>
                <w14:textFill>
                  <w14:solidFill>
                    <w14:schemeClr w14:val="tx1"/>
                  </w14:solidFill>
                </w14:textFill>
              </w:rPr>
              <w:t>地</w:t>
            </w:r>
          </w:p>
        </w:tc>
        <w:tc>
          <w:tcPr>
            <w:tcW w:w="1473" w:type="pct"/>
            <w:vAlign w:val="center"/>
          </w:tcPr>
          <w:p>
            <w:pPr>
              <w:pStyle w:val="128"/>
              <w:widowControl/>
              <w:spacing w:before="0" w:after="0" w:line="360" w:lineRule="auto"/>
              <w:ind w:left="0" w:leftChars="0" w:firstLine="0" w:firstLineChars="0"/>
              <w:jc w:val="left"/>
              <w:rPr>
                <w:rFonts w:hint="eastAsia" w:ascii="Times New Roman" w:hAnsi="Times New Roman" w:cs="宋体" w:eastAsiaTheme="minorEastAsia"/>
                <w:b w:val="0"/>
                <w:i w:val="0"/>
                <w:caps w:val="0"/>
                <w:smallCaps w:val="0"/>
                <w:strike w:val="0"/>
                <w:color w:val="000000"/>
                <w:sz w:val="21"/>
                <w:szCs w:val="21"/>
                <w:u w:val="none"/>
                <w:vertAlign w:val="baseline"/>
                <w:lang w:val="en-US" w:eastAsia="zh-CN"/>
              </w:rPr>
            </w:pPr>
            <w:r>
              <w:rPr>
                <w:rFonts w:hint="eastAsia" w:ascii="Times New Roman" w:hAnsi="Times New Roman" w:cs="宋体" w:eastAsiaTheme="minorEastAsia"/>
                <w:caps w:val="0"/>
                <w:smallCaps w:val="0"/>
                <w:sz w:val="21"/>
                <w:szCs w:val="21"/>
                <w:lang w:val="en-US" w:eastAsia="zh-CN"/>
              </w:rPr>
              <w:t>地</w:t>
            </w: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230" w:type="pct"/>
            <w:shd w:val="clear" w:color="auto" w:fill="FFFFFF"/>
            <w:vAlign w:val="center"/>
          </w:tcPr>
          <w:p>
            <w:pPr>
              <w:keepNext w:val="0"/>
              <w:keepLines w:val="0"/>
              <w:pageBreakBefore w:val="0"/>
              <w:widowControl w:val="0"/>
              <w:numPr>
                <w:ilvl w:val="0"/>
                <w:numId w:val="38"/>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322" w:type="pct"/>
            <w:shd w:val="clear" w:color="auto" w:fill="FFFFFF"/>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Cx</w:t>
            </w:r>
          </w:p>
        </w:tc>
        <w:tc>
          <w:tcPr>
            <w:tcW w:w="353"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F6</w:t>
            </w:r>
          </w:p>
        </w:tc>
        <w:tc>
          <w:tcPr>
            <w:tcW w:w="1146"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 xml:space="preserve">CMD_ACE_ARINC_TX_HI </w:t>
            </w:r>
          </w:p>
        </w:tc>
        <w:tc>
          <w:tcPr>
            <w:tcW w:w="1473" w:type="pct"/>
            <w:vMerge w:val="restar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hint="eastAsia" w:ascii="Times New Roman" w:hAnsi="Times New Roman" w:eastAsia="宋体" w:cs="宋体"/>
                <w:b w:val="0"/>
                <w:i w:val="0"/>
                <w:caps w:val="0"/>
                <w:smallCaps w:val="0"/>
                <w:strike w:val="0"/>
                <w:color w:val="000000"/>
                <w:sz w:val="21"/>
                <w:szCs w:val="21"/>
                <w:u w:val="none"/>
                <w:vertAlign w:val="baseline"/>
                <w:lang w:val="en-US" w:eastAsia="zh-CN"/>
              </w:rPr>
              <w:t>COM支路</w:t>
            </w:r>
            <w:r>
              <w:rPr>
                <w:rFonts w:ascii="Times New Roman" w:hAnsi="Times New Roman" w:eastAsia="宋体" w:cs="宋体"/>
                <w:b w:val="0"/>
                <w:i w:val="0"/>
                <w:caps w:val="0"/>
                <w:smallCaps w:val="0"/>
                <w:strike w:val="0"/>
                <w:color w:val="000000"/>
                <w:sz w:val="21"/>
                <w:szCs w:val="21"/>
                <w:u w:val="none"/>
                <w:vertAlign w:val="baseline"/>
              </w:rPr>
              <w:t>ARINC429数据</w:t>
            </w:r>
            <w:r>
              <w:rPr>
                <w:rFonts w:hint="eastAsia" w:ascii="Times New Roman" w:hAnsi="Times New Roman" w:eastAsia="宋体" w:cs="宋体"/>
                <w:b w:val="0"/>
                <w:i w:val="0"/>
                <w:caps w:val="0"/>
                <w:smallCaps w:val="0"/>
                <w:strike w:val="0"/>
                <w:color w:val="000000"/>
                <w:sz w:val="21"/>
                <w:szCs w:val="21"/>
                <w:u w:val="none"/>
                <w:vertAlign w:val="baseline"/>
                <w:lang w:val="en-US" w:eastAsia="zh-CN"/>
              </w:rPr>
              <w:t>发送</w:t>
            </w:r>
            <w:r>
              <w:rPr>
                <w:rFonts w:ascii="Times New Roman" w:hAnsi="Times New Roman" w:eastAsia="宋体" w:cs="宋体"/>
                <w:b w:val="0"/>
                <w:i w:val="0"/>
                <w:caps w:val="0"/>
                <w:smallCaps w:val="0"/>
                <w:strike w:val="0"/>
                <w:color w:val="000000"/>
                <w:sz w:val="21"/>
                <w:szCs w:val="21"/>
                <w:u w:val="none"/>
                <w:vertAlign w:val="baseline"/>
              </w:rPr>
              <w:t>接口</w:t>
            </w:r>
            <w:r>
              <w:rPr>
                <w:rFonts w:hint="eastAsia" w:ascii="Times New Roman" w:hAnsi="Times New Roman" w:eastAsia="宋体" w:cs="宋体"/>
                <w:b w:val="0"/>
                <w:i w:val="0"/>
                <w:caps w:val="0"/>
                <w:smallCaps w:val="0"/>
                <w:strike w:val="0"/>
                <w:color w:val="000000"/>
                <w:sz w:val="21"/>
                <w:szCs w:val="21"/>
                <w:u w:val="none"/>
                <w:vertAlign w:val="baseline"/>
                <w:lang w:eastAsia="zh-CN"/>
              </w:rPr>
              <w:t>（</w:t>
            </w:r>
            <w:r>
              <w:rPr>
                <w:rFonts w:ascii="Times New Roman" w:hAnsi="Times New Roman" w:eastAsia="宋体" w:cs="宋体"/>
                <w:b w:val="0"/>
                <w:i w:val="0"/>
                <w:caps w:val="0"/>
                <w:smallCaps w:val="0"/>
                <w:strike w:val="0"/>
                <w:color w:val="000000"/>
                <w:sz w:val="21"/>
                <w:szCs w:val="21"/>
                <w:u w:val="none"/>
                <w:vertAlign w:val="baseline"/>
              </w:rPr>
              <w:t>CMD_ACE_ARINC_TX</w:t>
            </w:r>
            <w:r>
              <w:rPr>
                <w:rFonts w:hint="eastAsia" w:ascii="Times New Roman" w:hAnsi="Times New Roman" w:eastAsia="宋体" w:cs="宋体"/>
                <w:b w:val="0"/>
                <w:i w:val="0"/>
                <w:caps w:val="0"/>
                <w:smallCaps w:val="0"/>
                <w:strike w:val="0"/>
                <w:color w:val="000000"/>
                <w:sz w:val="21"/>
                <w:szCs w:val="21"/>
                <w:u w:val="none"/>
                <w:vertAlign w:val="baseline"/>
                <w:lang w:eastAsia="zh-CN"/>
              </w:rPr>
              <w:t>）</w:t>
            </w:r>
          </w:p>
        </w:tc>
        <w:tc>
          <w:tcPr>
            <w:tcW w:w="1473" w:type="pct"/>
            <w:vMerge w:val="restart"/>
            <w:vAlign w:val="center"/>
          </w:tcPr>
          <w:p>
            <w:pPr>
              <w:pStyle w:val="128"/>
              <w:widowControl/>
              <w:spacing w:before="0" w:after="0" w:line="360" w:lineRule="auto"/>
              <w:ind w:left="0" w:leftChars="0" w:firstLine="0" w:firstLineChars="0"/>
              <w:jc w:val="left"/>
              <w:rPr>
                <w:rFonts w:hint="default" w:ascii="Times New Roman" w:hAnsi="Times New Roman" w:eastAsia="宋体" w:cs="宋体"/>
                <w:b w:val="0"/>
                <w:i w:val="0"/>
                <w:caps w:val="0"/>
                <w:smallCaps w:val="0"/>
                <w:strike w:val="0"/>
                <w:color w:val="000000"/>
                <w:sz w:val="21"/>
                <w:szCs w:val="21"/>
                <w:u w:val="none"/>
                <w:vertAlign w:val="baseline"/>
                <w:lang w:val="en-US" w:eastAsia="zh-CN"/>
              </w:rPr>
            </w:pPr>
            <w:r>
              <w:rPr>
                <w:rFonts w:hint="eastAsia" w:ascii="Times New Roman" w:hAnsi="Times New Roman" w:cs="宋体"/>
                <w:b w:val="0"/>
                <w:i w:val="0"/>
                <w:caps w:val="0"/>
                <w:smallCaps w:val="0"/>
                <w:strike w:val="0"/>
                <w:color w:val="000000"/>
                <w:sz w:val="21"/>
                <w:szCs w:val="21"/>
                <w:u w:val="none"/>
                <w:vertAlign w:val="baseline"/>
                <w:lang w:val="en-US" w:eastAsia="zh-CN"/>
              </w:rPr>
              <w:t>429发送信号</w:t>
            </w: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230" w:type="pct"/>
            <w:shd w:val="clear" w:color="auto" w:fill="FFFFFF"/>
            <w:vAlign w:val="center"/>
          </w:tcPr>
          <w:p>
            <w:pPr>
              <w:keepNext w:val="0"/>
              <w:keepLines w:val="0"/>
              <w:pageBreakBefore w:val="0"/>
              <w:widowControl w:val="0"/>
              <w:numPr>
                <w:ilvl w:val="0"/>
                <w:numId w:val="38"/>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322" w:type="pct"/>
            <w:shd w:val="clear" w:color="auto" w:fill="FFFFFF"/>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Cx</w:t>
            </w:r>
          </w:p>
        </w:tc>
        <w:tc>
          <w:tcPr>
            <w:tcW w:w="353"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F7</w:t>
            </w:r>
          </w:p>
        </w:tc>
        <w:tc>
          <w:tcPr>
            <w:tcW w:w="1146"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CMD_ACE_ARINC_TX_LO</w:t>
            </w:r>
          </w:p>
        </w:tc>
        <w:tc>
          <w:tcPr>
            <w:tcW w:w="1473" w:type="pct"/>
            <w:vMerge w:val="continue"/>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1473" w:type="pct"/>
            <w:vMerge w:val="continue"/>
            <w:vAlign w:val="center"/>
          </w:tcPr>
          <w:p>
            <w:pPr>
              <w:pStyle w:val="128"/>
              <w:widowControl/>
              <w:spacing w:before="0" w:after="0" w:line="360" w:lineRule="auto"/>
              <w:ind w:left="0" w:leftChars="0" w:firstLine="0" w:firstLineChars="0"/>
              <w:jc w:val="left"/>
              <w:rPr>
                <w:rFonts w:hint="eastAsia" w:ascii="Times New Roman" w:hAnsi="Times New Roman" w:eastAsia="宋体" w:cs="宋体"/>
                <w:b w:val="0"/>
                <w:i w:val="0"/>
                <w:caps w:val="0"/>
                <w:smallCaps w:val="0"/>
                <w:strike w:val="0"/>
                <w:color w:val="000000"/>
                <w:sz w:val="21"/>
                <w:szCs w:val="21"/>
                <w:u w:val="none"/>
                <w:vertAlign w:val="baseline"/>
                <w:lang w:val="en-US" w:eastAsia="zh-CN"/>
              </w:rPr>
            </w:pP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230" w:type="pct"/>
            <w:shd w:val="clear" w:color="auto" w:fill="FFFFFF"/>
            <w:vAlign w:val="center"/>
          </w:tcPr>
          <w:p>
            <w:pPr>
              <w:keepNext w:val="0"/>
              <w:keepLines w:val="0"/>
              <w:pageBreakBefore w:val="0"/>
              <w:widowControl w:val="0"/>
              <w:numPr>
                <w:ilvl w:val="0"/>
                <w:numId w:val="38"/>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322" w:type="pct"/>
            <w:shd w:val="clear" w:color="auto" w:fill="FFFFFF"/>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Cx</w:t>
            </w:r>
          </w:p>
        </w:tc>
        <w:tc>
          <w:tcPr>
            <w:tcW w:w="353"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D6</w:t>
            </w:r>
          </w:p>
        </w:tc>
        <w:tc>
          <w:tcPr>
            <w:tcW w:w="1146"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 xml:space="preserve">MON_ACE_ARINC_TX_HI </w:t>
            </w:r>
          </w:p>
        </w:tc>
        <w:tc>
          <w:tcPr>
            <w:tcW w:w="1473" w:type="pct"/>
            <w:vMerge w:val="restar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hint="eastAsia" w:ascii="Times New Roman" w:hAnsi="Times New Roman" w:eastAsia="宋体" w:cs="宋体"/>
                <w:b w:val="0"/>
                <w:i w:val="0"/>
                <w:caps w:val="0"/>
                <w:smallCaps w:val="0"/>
                <w:strike w:val="0"/>
                <w:color w:val="000000"/>
                <w:sz w:val="21"/>
                <w:szCs w:val="21"/>
                <w:u w:val="none"/>
                <w:vertAlign w:val="baseline"/>
                <w:lang w:val="en-US" w:eastAsia="zh-CN"/>
              </w:rPr>
              <w:t>MON支路</w:t>
            </w:r>
            <w:r>
              <w:rPr>
                <w:rFonts w:ascii="Times New Roman" w:hAnsi="Times New Roman" w:eastAsia="宋体" w:cs="宋体"/>
                <w:b w:val="0"/>
                <w:i w:val="0"/>
                <w:caps w:val="0"/>
                <w:smallCaps w:val="0"/>
                <w:strike w:val="0"/>
                <w:color w:val="000000"/>
                <w:sz w:val="21"/>
                <w:szCs w:val="21"/>
                <w:u w:val="none"/>
                <w:vertAlign w:val="baseline"/>
              </w:rPr>
              <w:t>ARINC429数据</w:t>
            </w:r>
            <w:r>
              <w:rPr>
                <w:rFonts w:hint="eastAsia" w:ascii="Times New Roman" w:hAnsi="Times New Roman" w:eastAsia="宋体" w:cs="宋体"/>
                <w:b w:val="0"/>
                <w:i w:val="0"/>
                <w:caps w:val="0"/>
                <w:smallCaps w:val="0"/>
                <w:strike w:val="0"/>
                <w:color w:val="000000"/>
                <w:sz w:val="21"/>
                <w:szCs w:val="21"/>
                <w:u w:val="none"/>
                <w:vertAlign w:val="baseline"/>
                <w:lang w:val="en-US" w:eastAsia="zh-CN"/>
              </w:rPr>
              <w:t>发送</w:t>
            </w:r>
            <w:r>
              <w:rPr>
                <w:rFonts w:ascii="Times New Roman" w:hAnsi="Times New Roman" w:eastAsia="宋体" w:cs="宋体"/>
                <w:b w:val="0"/>
                <w:i w:val="0"/>
                <w:caps w:val="0"/>
                <w:smallCaps w:val="0"/>
                <w:strike w:val="0"/>
                <w:color w:val="000000"/>
                <w:sz w:val="21"/>
                <w:szCs w:val="21"/>
                <w:u w:val="none"/>
                <w:vertAlign w:val="baseline"/>
              </w:rPr>
              <w:t>接口</w:t>
            </w:r>
            <w:r>
              <w:rPr>
                <w:rFonts w:hint="eastAsia" w:ascii="Times New Roman" w:hAnsi="Times New Roman" w:eastAsia="宋体" w:cs="宋体"/>
                <w:b w:val="0"/>
                <w:i w:val="0"/>
                <w:caps w:val="0"/>
                <w:smallCaps w:val="0"/>
                <w:strike w:val="0"/>
                <w:color w:val="000000"/>
                <w:sz w:val="21"/>
                <w:szCs w:val="21"/>
                <w:u w:val="none"/>
                <w:vertAlign w:val="baseline"/>
                <w:lang w:eastAsia="zh-CN"/>
              </w:rPr>
              <w:t>（</w:t>
            </w:r>
            <w:r>
              <w:rPr>
                <w:rFonts w:ascii="Times New Roman" w:hAnsi="Times New Roman" w:eastAsia="宋体" w:cs="宋体"/>
                <w:b w:val="0"/>
                <w:i w:val="0"/>
                <w:caps w:val="0"/>
                <w:smallCaps w:val="0"/>
                <w:strike w:val="0"/>
                <w:color w:val="000000"/>
                <w:sz w:val="21"/>
                <w:szCs w:val="21"/>
                <w:u w:val="none"/>
                <w:vertAlign w:val="baseline"/>
              </w:rPr>
              <w:t>MON_ACE_ARINC_TX</w:t>
            </w:r>
            <w:r>
              <w:rPr>
                <w:rFonts w:hint="eastAsia" w:ascii="Times New Roman" w:hAnsi="Times New Roman" w:eastAsia="宋体" w:cs="宋体"/>
                <w:b w:val="0"/>
                <w:i w:val="0"/>
                <w:caps w:val="0"/>
                <w:smallCaps w:val="0"/>
                <w:strike w:val="0"/>
                <w:color w:val="000000"/>
                <w:sz w:val="21"/>
                <w:szCs w:val="21"/>
                <w:u w:val="none"/>
                <w:vertAlign w:val="baseline"/>
                <w:lang w:eastAsia="zh-CN"/>
              </w:rPr>
              <w:t>）</w:t>
            </w:r>
          </w:p>
        </w:tc>
        <w:tc>
          <w:tcPr>
            <w:tcW w:w="1473" w:type="pct"/>
            <w:vMerge w:val="continue"/>
            <w:vAlign w:val="center"/>
          </w:tcPr>
          <w:p>
            <w:pPr>
              <w:pStyle w:val="128"/>
              <w:widowControl/>
              <w:spacing w:before="0" w:after="0" w:line="360" w:lineRule="auto"/>
              <w:ind w:left="0" w:leftChars="0" w:firstLine="0" w:firstLineChars="0"/>
              <w:jc w:val="left"/>
              <w:rPr>
                <w:rFonts w:hint="eastAsia" w:ascii="Times New Roman" w:hAnsi="Times New Roman" w:eastAsia="宋体" w:cs="宋体"/>
                <w:b w:val="0"/>
                <w:i w:val="0"/>
                <w:caps w:val="0"/>
                <w:smallCaps w:val="0"/>
                <w:strike w:val="0"/>
                <w:color w:val="000000"/>
                <w:sz w:val="21"/>
                <w:szCs w:val="21"/>
                <w:u w:val="none"/>
                <w:vertAlign w:val="baseline"/>
                <w:lang w:val="en-US" w:eastAsia="zh-CN"/>
              </w:rPr>
            </w:pP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230" w:type="pct"/>
            <w:shd w:val="clear" w:color="auto" w:fill="FFFFFF"/>
            <w:vAlign w:val="center"/>
          </w:tcPr>
          <w:p>
            <w:pPr>
              <w:keepNext w:val="0"/>
              <w:keepLines w:val="0"/>
              <w:pageBreakBefore w:val="0"/>
              <w:widowControl w:val="0"/>
              <w:numPr>
                <w:ilvl w:val="0"/>
                <w:numId w:val="38"/>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322" w:type="pct"/>
            <w:shd w:val="clear" w:color="auto" w:fill="FFFFFF"/>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Cx</w:t>
            </w:r>
          </w:p>
        </w:tc>
        <w:tc>
          <w:tcPr>
            <w:tcW w:w="353"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D5</w:t>
            </w:r>
          </w:p>
        </w:tc>
        <w:tc>
          <w:tcPr>
            <w:tcW w:w="1146"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MON_ACE_ARINC_TX_LO</w:t>
            </w:r>
          </w:p>
        </w:tc>
        <w:tc>
          <w:tcPr>
            <w:tcW w:w="1473" w:type="pct"/>
            <w:vMerge w:val="continue"/>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1473" w:type="pct"/>
            <w:vMerge w:val="continue"/>
            <w:vAlign w:val="center"/>
          </w:tcPr>
          <w:p>
            <w:pPr>
              <w:pStyle w:val="128"/>
              <w:widowControl/>
              <w:spacing w:before="0" w:after="0" w:line="360" w:lineRule="auto"/>
              <w:ind w:left="0" w:leftChars="0" w:firstLine="0" w:firstLineChars="0"/>
              <w:jc w:val="left"/>
              <w:rPr>
                <w:rFonts w:hint="eastAsia" w:ascii="Times New Roman" w:hAnsi="Times New Roman" w:eastAsia="宋体" w:cs="宋体"/>
                <w:b w:val="0"/>
                <w:i w:val="0"/>
                <w:caps w:val="0"/>
                <w:smallCaps w:val="0"/>
                <w:strike w:val="0"/>
                <w:color w:val="000000"/>
                <w:sz w:val="21"/>
                <w:szCs w:val="21"/>
                <w:u w:val="none"/>
                <w:vertAlign w:val="baseline"/>
                <w:lang w:val="en-US" w:eastAsia="zh-CN"/>
              </w:rPr>
            </w:pP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230" w:type="pct"/>
            <w:shd w:val="clear" w:color="auto" w:fill="FFFFFF"/>
            <w:vAlign w:val="center"/>
          </w:tcPr>
          <w:p>
            <w:pPr>
              <w:keepNext w:val="0"/>
              <w:keepLines w:val="0"/>
              <w:pageBreakBefore w:val="0"/>
              <w:widowControl w:val="0"/>
              <w:numPr>
                <w:ilvl w:val="0"/>
                <w:numId w:val="38"/>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322" w:type="pct"/>
            <w:shd w:val="clear" w:color="auto" w:fill="FFFFFF"/>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Cx</w:t>
            </w:r>
          </w:p>
        </w:tc>
        <w:tc>
          <w:tcPr>
            <w:tcW w:w="353"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H4</w:t>
            </w:r>
          </w:p>
        </w:tc>
        <w:tc>
          <w:tcPr>
            <w:tcW w:w="1146"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CMD_</w:t>
            </w:r>
            <w:r>
              <w:rPr>
                <w:rFonts w:hint="eastAsia" w:ascii="Times New Roman" w:hAnsi="Times New Roman" w:eastAsia="宋体" w:cs="宋体"/>
                <w:b w:val="0"/>
                <w:i w:val="0"/>
                <w:caps w:val="0"/>
                <w:smallCaps w:val="0"/>
                <w:strike w:val="0"/>
                <w:color w:val="000000"/>
                <w:sz w:val="21"/>
                <w:szCs w:val="21"/>
                <w:u w:val="none"/>
                <w:vertAlign w:val="baseline"/>
                <w:lang w:eastAsia="zh-CN"/>
              </w:rPr>
              <w:t>RDCU</w:t>
            </w:r>
            <w:r>
              <w:rPr>
                <w:rFonts w:ascii="Times New Roman" w:hAnsi="Times New Roman" w:eastAsia="宋体" w:cs="宋体"/>
                <w:b w:val="0"/>
                <w:i w:val="0"/>
                <w:caps w:val="0"/>
                <w:smallCaps w:val="0"/>
                <w:strike w:val="0"/>
                <w:color w:val="000000"/>
                <w:sz w:val="21"/>
                <w:szCs w:val="21"/>
                <w:u w:val="none"/>
                <w:vertAlign w:val="baseline"/>
              </w:rPr>
              <w:t xml:space="preserve">_ARINC_TX_HI </w:t>
            </w:r>
          </w:p>
        </w:tc>
        <w:tc>
          <w:tcPr>
            <w:tcW w:w="1473" w:type="pct"/>
            <w:vMerge w:val="restar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hint="eastAsia" w:ascii="Times New Roman" w:hAnsi="Times New Roman" w:eastAsia="宋体" w:cs="宋体"/>
                <w:b w:val="0"/>
                <w:i w:val="0"/>
                <w:caps w:val="0"/>
                <w:smallCaps w:val="0"/>
                <w:strike w:val="0"/>
                <w:color w:val="000000"/>
                <w:sz w:val="21"/>
                <w:szCs w:val="21"/>
                <w:u w:val="none"/>
                <w:vertAlign w:val="baseline"/>
                <w:lang w:val="en-US" w:eastAsia="zh-CN"/>
              </w:rPr>
              <w:t>COM支路</w:t>
            </w:r>
            <w:r>
              <w:rPr>
                <w:rFonts w:ascii="Times New Roman" w:hAnsi="Times New Roman" w:eastAsia="宋体" w:cs="宋体"/>
                <w:b w:val="0"/>
                <w:i w:val="0"/>
                <w:caps w:val="0"/>
                <w:smallCaps w:val="0"/>
                <w:strike w:val="0"/>
                <w:color w:val="000000"/>
                <w:sz w:val="21"/>
                <w:szCs w:val="21"/>
                <w:u w:val="none"/>
                <w:vertAlign w:val="baseline"/>
              </w:rPr>
              <w:t>ARINC429数据</w:t>
            </w:r>
            <w:r>
              <w:rPr>
                <w:rFonts w:hint="eastAsia" w:ascii="Times New Roman" w:hAnsi="Times New Roman" w:eastAsia="宋体" w:cs="宋体"/>
                <w:b w:val="0"/>
                <w:i w:val="0"/>
                <w:caps w:val="0"/>
                <w:smallCaps w:val="0"/>
                <w:strike w:val="0"/>
                <w:color w:val="000000"/>
                <w:sz w:val="21"/>
                <w:szCs w:val="21"/>
                <w:u w:val="none"/>
                <w:vertAlign w:val="baseline"/>
                <w:lang w:val="en-US" w:eastAsia="zh-CN"/>
              </w:rPr>
              <w:t>发送</w:t>
            </w:r>
            <w:r>
              <w:rPr>
                <w:rFonts w:ascii="Times New Roman" w:hAnsi="Times New Roman" w:eastAsia="宋体" w:cs="宋体"/>
                <w:b w:val="0"/>
                <w:i w:val="0"/>
                <w:caps w:val="0"/>
                <w:smallCaps w:val="0"/>
                <w:strike w:val="0"/>
                <w:color w:val="000000"/>
                <w:sz w:val="21"/>
                <w:szCs w:val="21"/>
                <w:u w:val="none"/>
                <w:vertAlign w:val="baseline"/>
              </w:rPr>
              <w:t>接口</w:t>
            </w:r>
            <w:r>
              <w:rPr>
                <w:rFonts w:hint="eastAsia" w:ascii="Times New Roman" w:hAnsi="Times New Roman" w:eastAsia="宋体" w:cs="宋体"/>
                <w:b w:val="0"/>
                <w:i w:val="0"/>
                <w:caps w:val="0"/>
                <w:smallCaps w:val="0"/>
                <w:strike w:val="0"/>
                <w:color w:val="000000"/>
                <w:sz w:val="21"/>
                <w:szCs w:val="21"/>
                <w:u w:val="none"/>
                <w:vertAlign w:val="baseline"/>
                <w:lang w:eastAsia="zh-CN"/>
              </w:rPr>
              <w:t>（</w:t>
            </w:r>
            <w:r>
              <w:rPr>
                <w:rFonts w:ascii="Times New Roman" w:hAnsi="Times New Roman" w:eastAsia="宋体" w:cs="宋体"/>
                <w:b w:val="0"/>
                <w:i w:val="0"/>
                <w:caps w:val="0"/>
                <w:smallCaps w:val="0"/>
                <w:strike w:val="0"/>
                <w:color w:val="000000"/>
                <w:sz w:val="21"/>
                <w:szCs w:val="21"/>
                <w:u w:val="none"/>
                <w:vertAlign w:val="baseline"/>
              </w:rPr>
              <w:t>CMD_</w:t>
            </w:r>
            <w:r>
              <w:rPr>
                <w:rFonts w:hint="eastAsia" w:ascii="Times New Roman" w:hAnsi="Times New Roman" w:eastAsia="宋体" w:cs="宋体"/>
                <w:b w:val="0"/>
                <w:i w:val="0"/>
                <w:caps w:val="0"/>
                <w:smallCaps w:val="0"/>
                <w:strike w:val="0"/>
                <w:color w:val="000000"/>
                <w:sz w:val="21"/>
                <w:szCs w:val="21"/>
                <w:u w:val="none"/>
                <w:vertAlign w:val="baseline"/>
                <w:lang w:eastAsia="zh-CN"/>
              </w:rPr>
              <w:t>RDCU</w:t>
            </w:r>
            <w:r>
              <w:rPr>
                <w:rFonts w:ascii="Times New Roman" w:hAnsi="Times New Roman" w:eastAsia="宋体" w:cs="宋体"/>
                <w:b w:val="0"/>
                <w:i w:val="0"/>
                <w:caps w:val="0"/>
                <w:smallCaps w:val="0"/>
                <w:strike w:val="0"/>
                <w:color w:val="000000"/>
                <w:sz w:val="21"/>
                <w:szCs w:val="21"/>
                <w:u w:val="none"/>
                <w:vertAlign w:val="baseline"/>
              </w:rPr>
              <w:t>_ARINC_TX</w:t>
            </w:r>
            <w:r>
              <w:rPr>
                <w:rFonts w:hint="eastAsia" w:ascii="Times New Roman" w:hAnsi="Times New Roman" w:eastAsia="宋体" w:cs="宋体"/>
                <w:b w:val="0"/>
                <w:i w:val="0"/>
                <w:caps w:val="0"/>
                <w:smallCaps w:val="0"/>
                <w:strike w:val="0"/>
                <w:color w:val="000000"/>
                <w:sz w:val="21"/>
                <w:szCs w:val="21"/>
                <w:u w:val="none"/>
                <w:vertAlign w:val="baseline"/>
                <w:lang w:eastAsia="zh-CN"/>
              </w:rPr>
              <w:t>）</w:t>
            </w:r>
          </w:p>
        </w:tc>
        <w:tc>
          <w:tcPr>
            <w:tcW w:w="1473" w:type="pct"/>
            <w:vMerge w:val="restart"/>
            <w:vAlign w:val="center"/>
          </w:tcPr>
          <w:p>
            <w:pPr>
              <w:pStyle w:val="128"/>
              <w:widowControl/>
              <w:spacing w:before="0" w:after="0" w:line="360" w:lineRule="auto"/>
              <w:ind w:left="0" w:leftChars="0" w:firstLine="0" w:firstLineChars="0"/>
              <w:jc w:val="left"/>
              <w:rPr>
                <w:rFonts w:hint="eastAsia" w:ascii="Times New Roman" w:hAnsi="Times New Roman" w:eastAsia="宋体" w:cs="宋体"/>
                <w:b w:val="0"/>
                <w:i w:val="0"/>
                <w:caps w:val="0"/>
                <w:smallCaps w:val="0"/>
                <w:strike w:val="0"/>
                <w:color w:val="000000"/>
                <w:sz w:val="21"/>
                <w:szCs w:val="21"/>
                <w:u w:val="none"/>
                <w:vertAlign w:val="baseline"/>
                <w:lang w:val="en-US" w:eastAsia="zh-CN"/>
              </w:rPr>
            </w:pPr>
            <w:r>
              <w:rPr>
                <w:rFonts w:hint="eastAsia" w:ascii="Times New Roman" w:hAnsi="Times New Roman" w:cs="宋体"/>
                <w:b w:val="0"/>
                <w:i w:val="0"/>
                <w:caps w:val="0"/>
                <w:smallCaps w:val="0"/>
                <w:strike w:val="0"/>
                <w:color w:val="000000"/>
                <w:sz w:val="21"/>
                <w:szCs w:val="21"/>
                <w:u w:val="none"/>
                <w:vertAlign w:val="baseline"/>
                <w:lang w:val="en-US" w:eastAsia="zh-CN"/>
              </w:rPr>
              <w:t>429发送信号</w:t>
            </w: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PrEx>
        <w:trPr>
          <w:jc w:val="center"/>
        </w:trPr>
        <w:tc>
          <w:tcPr>
            <w:tcW w:w="230" w:type="pct"/>
            <w:shd w:val="clear" w:color="auto" w:fill="FFFFFF"/>
            <w:vAlign w:val="center"/>
          </w:tcPr>
          <w:p>
            <w:pPr>
              <w:keepNext w:val="0"/>
              <w:keepLines w:val="0"/>
              <w:pageBreakBefore w:val="0"/>
              <w:widowControl w:val="0"/>
              <w:numPr>
                <w:ilvl w:val="0"/>
                <w:numId w:val="38"/>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322" w:type="pct"/>
            <w:shd w:val="clear" w:color="auto" w:fill="FFFFFF"/>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Cx</w:t>
            </w:r>
          </w:p>
        </w:tc>
        <w:tc>
          <w:tcPr>
            <w:tcW w:w="353"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H3</w:t>
            </w:r>
          </w:p>
        </w:tc>
        <w:tc>
          <w:tcPr>
            <w:tcW w:w="1146"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CMD_</w:t>
            </w:r>
            <w:r>
              <w:rPr>
                <w:rFonts w:hint="eastAsia" w:ascii="Times New Roman" w:hAnsi="Times New Roman" w:eastAsia="宋体" w:cs="宋体"/>
                <w:b w:val="0"/>
                <w:i w:val="0"/>
                <w:caps w:val="0"/>
                <w:smallCaps w:val="0"/>
                <w:strike w:val="0"/>
                <w:color w:val="000000"/>
                <w:sz w:val="21"/>
                <w:szCs w:val="21"/>
                <w:u w:val="none"/>
                <w:vertAlign w:val="baseline"/>
                <w:lang w:eastAsia="zh-CN"/>
              </w:rPr>
              <w:t>RDCU</w:t>
            </w:r>
            <w:r>
              <w:rPr>
                <w:rFonts w:ascii="Times New Roman" w:hAnsi="Times New Roman" w:eastAsia="宋体" w:cs="宋体"/>
                <w:b w:val="0"/>
                <w:i w:val="0"/>
                <w:caps w:val="0"/>
                <w:smallCaps w:val="0"/>
                <w:strike w:val="0"/>
                <w:color w:val="000000"/>
                <w:sz w:val="21"/>
                <w:szCs w:val="21"/>
                <w:u w:val="none"/>
                <w:vertAlign w:val="baseline"/>
              </w:rPr>
              <w:t>_ARINC_TX_LO</w:t>
            </w:r>
          </w:p>
        </w:tc>
        <w:tc>
          <w:tcPr>
            <w:tcW w:w="1473" w:type="pct"/>
            <w:vMerge w:val="continue"/>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1473" w:type="pct"/>
            <w:vMerge w:val="continue"/>
            <w:vAlign w:val="center"/>
          </w:tcPr>
          <w:p>
            <w:pPr>
              <w:pStyle w:val="128"/>
              <w:widowControl/>
              <w:spacing w:before="0" w:after="0" w:line="360" w:lineRule="auto"/>
              <w:ind w:left="0" w:leftChars="0" w:firstLine="0" w:firstLineChars="0"/>
              <w:jc w:val="left"/>
              <w:rPr>
                <w:rFonts w:hint="eastAsia" w:ascii="Times New Roman" w:hAnsi="Times New Roman" w:eastAsia="宋体" w:cs="宋体"/>
                <w:b w:val="0"/>
                <w:i w:val="0"/>
                <w:caps w:val="0"/>
                <w:smallCaps w:val="0"/>
                <w:strike w:val="0"/>
                <w:color w:val="000000"/>
                <w:sz w:val="21"/>
                <w:szCs w:val="21"/>
                <w:u w:val="none"/>
                <w:vertAlign w:val="baseline"/>
                <w:lang w:eastAsia="zh-CN"/>
              </w:rPr>
            </w:pP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trHeight w:val="981" w:hRule="atLeast"/>
          <w:jc w:val="center"/>
        </w:trPr>
        <w:tc>
          <w:tcPr>
            <w:tcW w:w="230" w:type="pct"/>
            <w:shd w:val="clear" w:color="auto" w:fill="FFFFFF"/>
            <w:vAlign w:val="center"/>
          </w:tcPr>
          <w:p>
            <w:pPr>
              <w:keepNext w:val="0"/>
              <w:keepLines w:val="0"/>
              <w:pageBreakBefore w:val="0"/>
              <w:widowControl w:val="0"/>
              <w:numPr>
                <w:ilvl w:val="0"/>
                <w:numId w:val="38"/>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322" w:type="pct"/>
            <w:shd w:val="clear" w:color="auto" w:fill="FFFFFF"/>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Cx</w:t>
            </w:r>
          </w:p>
        </w:tc>
        <w:tc>
          <w:tcPr>
            <w:tcW w:w="353"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K3</w:t>
            </w:r>
          </w:p>
        </w:tc>
        <w:tc>
          <w:tcPr>
            <w:tcW w:w="1146"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CMD_</w:t>
            </w:r>
            <w:r>
              <w:rPr>
                <w:rFonts w:hint="eastAsia" w:ascii="Times New Roman" w:hAnsi="Times New Roman" w:eastAsia="宋体" w:cs="宋体"/>
                <w:b w:val="0"/>
                <w:i w:val="0"/>
                <w:caps w:val="0"/>
                <w:smallCaps w:val="0"/>
                <w:strike w:val="0"/>
                <w:color w:val="000000"/>
                <w:sz w:val="21"/>
                <w:szCs w:val="21"/>
                <w:u w:val="none"/>
                <w:vertAlign w:val="baseline"/>
                <w:lang w:eastAsia="zh-CN"/>
              </w:rPr>
              <w:t>RDCU</w:t>
            </w:r>
            <w:r>
              <w:rPr>
                <w:rFonts w:ascii="Times New Roman" w:hAnsi="Times New Roman" w:eastAsia="宋体" w:cs="宋体"/>
                <w:b w:val="0"/>
                <w:i w:val="0"/>
                <w:caps w:val="0"/>
                <w:smallCaps w:val="0"/>
                <w:strike w:val="0"/>
                <w:color w:val="000000"/>
                <w:sz w:val="21"/>
                <w:szCs w:val="21"/>
                <w:u w:val="none"/>
                <w:vertAlign w:val="baseline"/>
              </w:rPr>
              <w:t xml:space="preserve">_ARINC_RX_HI </w:t>
            </w:r>
          </w:p>
        </w:tc>
        <w:tc>
          <w:tcPr>
            <w:tcW w:w="1473" w:type="pct"/>
            <w:vMerge w:val="restar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hint="eastAsia" w:ascii="Times New Roman" w:hAnsi="Times New Roman" w:eastAsia="宋体" w:cs="宋体"/>
                <w:b w:val="0"/>
                <w:i w:val="0"/>
                <w:caps w:val="0"/>
                <w:smallCaps w:val="0"/>
                <w:strike w:val="0"/>
                <w:color w:val="000000"/>
                <w:sz w:val="21"/>
                <w:szCs w:val="21"/>
                <w:u w:val="none"/>
                <w:vertAlign w:val="baseline"/>
                <w:lang w:val="en-US" w:eastAsia="zh-CN"/>
              </w:rPr>
              <w:t>COM支路</w:t>
            </w:r>
            <w:r>
              <w:rPr>
                <w:rFonts w:ascii="Times New Roman" w:hAnsi="Times New Roman" w:eastAsia="宋体" w:cs="宋体"/>
                <w:b w:val="0"/>
                <w:i w:val="0"/>
                <w:caps w:val="0"/>
                <w:smallCaps w:val="0"/>
                <w:strike w:val="0"/>
                <w:color w:val="000000"/>
                <w:sz w:val="21"/>
                <w:szCs w:val="21"/>
                <w:u w:val="none"/>
                <w:vertAlign w:val="baseline"/>
              </w:rPr>
              <w:t>ARINC429数据接收接口</w:t>
            </w:r>
            <w:r>
              <w:rPr>
                <w:rFonts w:hint="eastAsia" w:ascii="Times New Roman" w:hAnsi="Times New Roman" w:eastAsia="宋体" w:cs="宋体"/>
                <w:b w:val="0"/>
                <w:i w:val="0"/>
                <w:caps w:val="0"/>
                <w:smallCaps w:val="0"/>
                <w:strike w:val="0"/>
                <w:color w:val="000000"/>
                <w:sz w:val="21"/>
                <w:szCs w:val="21"/>
                <w:u w:val="none"/>
                <w:vertAlign w:val="baseline"/>
                <w:lang w:eastAsia="zh-CN"/>
              </w:rPr>
              <w:t>（</w:t>
            </w:r>
            <w:r>
              <w:rPr>
                <w:rFonts w:ascii="Times New Roman" w:hAnsi="Times New Roman" w:eastAsia="宋体" w:cs="宋体"/>
                <w:b w:val="0"/>
                <w:i w:val="0"/>
                <w:caps w:val="0"/>
                <w:smallCaps w:val="0"/>
                <w:strike w:val="0"/>
                <w:color w:val="000000"/>
                <w:sz w:val="21"/>
                <w:szCs w:val="21"/>
                <w:u w:val="none"/>
                <w:vertAlign w:val="baseline"/>
              </w:rPr>
              <w:t>CMD_</w:t>
            </w:r>
            <w:r>
              <w:rPr>
                <w:rFonts w:hint="eastAsia" w:ascii="Times New Roman" w:hAnsi="Times New Roman" w:eastAsia="宋体" w:cs="宋体"/>
                <w:b w:val="0"/>
                <w:i w:val="0"/>
                <w:caps w:val="0"/>
                <w:smallCaps w:val="0"/>
                <w:strike w:val="0"/>
                <w:color w:val="000000"/>
                <w:sz w:val="21"/>
                <w:szCs w:val="21"/>
                <w:u w:val="none"/>
                <w:vertAlign w:val="baseline"/>
                <w:lang w:eastAsia="zh-CN"/>
              </w:rPr>
              <w:t>RDCU</w:t>
            </w:r>
            <w:r>
              <w:rPr>
                <w:rFonts w:ascii="Times New Roman" w:hAnsi="Times New Roman" w:eastAsia="宋体" w:cs="宋体"/>
                <w:b w:val="0"/>
                <w:i w:val="0"/>
                <w:caps w:val="0"/>
                <w:smallCaps w:val="0"/>
                <w:strike w:val="0"/>
                <w:color w:val="000000"/>
                <w:sz w:val="21"/>
                <w:szCs w:val="21"/>
                <w:u w:val="none"/>
                <w:vertAlign w:val="baseline"/>
              </w:rPr>
              <w:t>_ARINC_RX</w:t>
            </w:r>
            <w:r>
              <w:rPr>
                <w:rFonts w:hint="eastAsia" w:ascii="Times New Roman" w:hAnsi="Times New Roman" w:eastAsia="宋体" w:cs="宋体"/>
                <w:b w:val="0"/>
                <w:i w:val="0"/>
                <w:caps w:val="0"/>
                <w:smallCaps w:val="0"/>
                <w:strike w:val="0"/>
                <w:color w:val="000000"/>
                <w:sz w:val="21"/>
                <w:szCs w:val="21"/>
                <w:u w:val="none"/>
                <w:vertAlign w:val="baseline"/>
                <w:lang w:eastAsia="zh-CN"/>
              </w:rPr>
              <w:t>）</w:t>
            </w:r>
          </w:p>
        </w:tc>
        <w:tc>
          <w:tcPr>
            <w:tcW w:w="1473" w:type="pct"/>
            <w:vMerge w:val="restart"/>
            <w:vAlign w:val="center"/>
          </w:tcPr>
          <w:p>
            <w:pPr>
              <w:pStyle w:val="128"/>
              <w:widowControl/>
              <w:spacing w:before="0" w:after="0" w:line="360" w:lineRule="auto"/>
              <w:ind w:left="0" w:leftChars="0" w:firstLine="0" w:firstLineChars="0"/>
              <w:jc w:val="left"/>
              <w:rPr>
                <w:rFonts w:hint="eastAsia" w:ascii="Times New Roman" w:hAnsi="Times New Roman" w:eastAsia="宋体" w:cs="宋体"/>
                <w:b w:val="0"/>
                <w:i w:val="0"/>
                <w:caps w:val="0"/>
                <w:smallCaps w:val="0"/>
                <w:strike w:val="0"/>
                <w:color w:val="000000"/>
                <w:sz w:val="21"/>
                <w:szCs w:val="21"/>
                <w:u w:val="none"/>
                <w:vertAlign w:val="baseline"/>
                <w:lang w:val="en-US" w:eastAsia="zh-CN"/>
              </w:rPr>
            </w:pPr>
            <w:r>
              <w:rPr>
                <w:rFonts w:hint="eastAsia" w:ascii="Times New Roman" w:hAnsi="Times New Roman" w:cs="宋体"/>
                <w:b w:val="0"/>
                <w:i w:val="0"/>
                <w:caps w:val="0"/>
                <w:smallCaps w:val="0"/>
                <w:strike w:val="0"/>
                <w:color w:val="000000"/>
                <w:sz w:val="21"/>
                <w:szCs w:val="21"/>
                <w:u w:val="none"/>
                <w:vertAlign w:val="baseline"/>
                <w:lang w:val="en-US" w:eastAsia="zh-CN"/>
              </w:rPr>
              <w:t>429接收信号</w:t>
            </w: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230" w:type="pct"/>
            <w:shd w:val="clear" w:color="auto" w:fill="FFFFFF"/>
            <w:vAlign w:val="center"/>
          </w:tcPr>
          <w:p>
            <w:pPr>
              <w:keepNext w:val="0"/>
              <w:keepLines w:val="0"/>
              <w:pageBreakBefore w:val="0"/>
              <w:widowControl w:val="0"/>
              <w:numPr>
                <w:ilvl w:val="0"/>
                <w:numId w:val="38"/>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322" w:type="pct"/>
            <w:shd w:val="clear" w:color="auto" w:fill="FFFFFF"/>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Cx</w:t>
            </w:r>
          </w:p>
        </w:tc>
        <w:tc>
          <w:tcPr>
            <w:tcW w:w="353"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K4</w:t>
            </w:r>
          </w:p>
        </w:tc>
        <w:tc>
          <w:tcPr>
            <w:tcW w:w="1146"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CMD_</w:t>
            </w:r>
            <w:r>
              <w:rPr>
                <w:rFonts w:hint="eastAsia" w:ascii="Times New Roman" w:hAnsi="Times New Roman" w:eastAsia="宋体" w:cs="宋体"/>
                <w:b w:val="0"/>
                <w:i w:val="0"/>
                <w:caps w:val="0"/>
                <w:smallCaps w:val="0"/>
                <w:strike w:val="0"/>
                <w:color w:val="000000"/>
                <w:sz w:val="21"/>
                <w:szCs w:val="21"/>
                <w:u w:val="none"/>
                <w:vertAlign w:val="baseline"/>
                <w:lang w:eastAsia="zh-CN"/>
              </w:rPr>
              <w:t>RDCU</w:t>
            </w:r>
            <w:r>
              <w:rPr>
                <w:rFonts w:ascii="Times New Roman" w:hAnsi="Times New Roman" w:eastAsia="宋体" w:cs="宋体"/>
                <w:b w:val="0"/>
                <w:i w:val="0"/>
                <w:caps w:val="0"/>
                <w:smallCaps w:val="0"/>
                <w:strike w:val="0"/>
                <w:color w:val="000000"/>
                <w:sz w:val="21"/>
                <w:szCs w:val="21"/>
                <w:u w:val="none"/>
                <w:vertAlign w:val="baseline"/>
              </w:rPr>
              <w:t>_ARINC_RX_LO</w:t>
            </w:r>
          </w:p>
        </w:tc>
        <w:tc>
          <w:tcPr>
            <w:tcW w:w="1473" w:type="pct"/>
            <w:vMerge w:val="continue"/>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1473" w:type="pct"/>
            <w:vMerge w:val="continue"/>
            <w:vAlign w:val="center"/>
          </w:tcPr>
          <w:p>
            <w:pPr>
              <w:pStyle w:val="128"/>
              <w:widowControl/>
              <w:spacing w:before="0" w:after="0" w:line="360" w:lineRule="auto"/>
              <w:ind w:left="0" w:leftChars="0" w:firstLine="0" w:firstLineChars="0"/>
              <w:jc w:val="left"/>
              <w:rPr>
                <w:rFonts w:hint="eastAsia" w:ascii="Times New Roman" w:hAnsi="Times New Roman" w:eastAsia="宋体" w:cs="宋体"/>
                <w:b w:val="0"/>
                <w:i w:val="0"/>
                <w:caps w:val="0"/>
                <w:smallCaps w:val="0"/>
                <w:strike w:val="0"/>
                <w:color w:val="000000"/>
                <w:sz w:val="21"/>
                <w:szCs w:val="21"/>
                <w:u w:val="none"/>
                <w:vertAlign w:val="baseline"/>
                <w:lang w:val="en-US" w:eastAsia="zh-CN"/>
              </w:rPr>
            </w:pP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230" w:type="pct"/>
            <w:shd w:val="clear" w:color="auto" w:fill="FFFFFF"/>
            <w:vAlign w:val="center"/>
          </w:tcPr>
          <w:p>
            <w:pPr>
              <w:keepNext w:val="0"/>
              <w:keepLines w:val="0"/>
              <w:pageBreakBefore w:val="0"/>
              <w:widowControl w:val="0"/>
              <w:numPr>
                <w:ilvl w:val="0"/>
                <w:numId w:val="38"/>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322" w:type="pct"/>
            <w:shd w:val="clear" w:color="auto" w:fill="FFFFFF"/>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Cx</w:t>
            </w:r>
          </w:p>
        </w:tc>
        <w:tc>
          <w:tcPr>
            <w:tcW w:w="353"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C4</w:t>
            </w:r>
          </w:p>
        </w:tc>
        <w:tc>
          <w:tcPr>
            <w:tcW w:w="1146"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MON_</w:t>
            </w:r>
            <w:r>
              <w:rPr>
                <w:rFonts w:hint="eastAsia" w:ascii="Times New Roman" w:hAnsi="Times New Roman" w:eastAsia="宋体" w:cs="宋体"/>
                <w:b w:val="0"/>
                <w:i w:val="0"/>
                <w:caps w:val="0"/>
                <w:smallCaps w:val="0"/>
                <w:strike w:val="0"/>
                <w:color w:val="000000"/>
                <w:sz w:val="21"/>
                <w:szCs w:val="21"/>
                <w:u w:val="none"/>
                <w:vertAlign w:val="baseline"/>
                <w:lang w:eastAsia="zh-CN"/>
              </w:rPr>
              <w:t>RDCU</w:t>
            </w:r>
            <w:r>
              <w:rPr>
                <w:rFonts w:ascii="Times New Roman" w:hAnsi="Times New Roman" w:eastAsia="宋体" w:cs="宋体"/>
                <w:b w:val="0"/>
                <w:i w:val="0"/>
                <w:caps w:val="0"/>
                <w:smallCaps w:val="0"/>
                <w:strike w:val="0"/>
                <w:color w:val="000000"/>
                <w:sz w:val="21"/>
                <w:szCs w:val="21"/>
                <w:u w:val="none"/>
                <w:vertAlign w:val="baseline"/>
              </w:rPr>
              <w:t xml:space="preserve">_ARINC_TX_HI </w:t>
            </w:r>
          </w:p>
        </w:tc>
        <w:tc>
          <w:tcPr>
            <w:tcW w:w="1473" w:type="pct"/>
            <w:vMerge w:val="restar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hint="eastAsia" w:ascii="Times New Roman" w:hAnsi="Times New Roman" w:eastAsia="宋体" w:cs="宋体"/>
                <w:b w:val="0"/>
                <w:i w:val="0"/>
                <w:caps w:val="0"/>
                <w:smallCaps w:val="0"/>
                <w:strike w:val="0"/>
                <w:color w:val="000000"/>
                <w:sz w:val="21"/>
                <w:szCs w:val="21"/>
                <w:u w:val="none"/>
                <w:vertAlign w:val="baseline"/>
                <w:lang w:val="en-US" w:eastAsia="zh-CN"/>
              </w:rPr>
              <w:t>MON支路</w:t>
            </w:r>
            <w:r>
              <w:rPr>
                <w:rFonts w:ascii="Times New Roman" w:hAnsi="Times New Roman" w:eastAsia="宋体" w:cs="宋体"/>
                <w:b w:val="0"/>
                <w:i w:val="0"/>
                <w:caps w:val="0"/>
                <w:smallCaps w:val="0"/>
                <w:strike w:val="0"/>
                <w:color w:val="000000"/>
                <w:sz w:val="21"/>
                <w:szCs w:val="21"/>
                <w:u w:val="none"/>
                <w:vertAlign w:val="baseline"/>
              </w:rPr>
              <w:t>ARINC429数据</w:t>
            </w:r>
            <w:r>
              <w:rPr>
                <w:rFonts w:hint="eastAsia" w:ascii="Times New Roman" w:hAnsi="Times New Roman" w:eastAsia="宋体" w:cs="宋体"/>
                <w:b w:val="0"/>
                <w:i w:val="0"/>
                <w:caps w:val="0"/>
                <w:smallCaps w:val="0"/>
                <w:strike w:val="0"/>
                <w:color w:val="000000"/>
                <w:sz w:val="21"/>
                <w:szCs w:val="21"/>
                <w:u w:val="none"/>
                <w:vertAlign w:val="baseline"/>
                <w:lang w:val="en-US" w:eastAsia="zh-CN"/>
              </w:rPr>
              <w:t>发送</w:t>
            </w:r>
            <w:r>
              <w:rPr>
                <w:rFonts w:ascii="Times New Roman" w:hAnsi="Times New Roman" w:eastAsia="宋体" w:cs="宋体"/>
                <w:b w:val="0"/>
                <w:i w:val="0"/>
                <w:caps w:val="0"/>
                <w:smallCaps w:val="0"/>
                <w:strike w:val="0"/>
                <w:color w:val="000000"/>
                <w:sz w:val="21"/>
                <w:szCs w:val="21"/>
                <w:u w:val="none"/>
                <w:vertAlign w:val="baseline"/>
              </w:rPr>
              <w:t>接口</w:t>
            </w:r>
            <w:r>
              <w:rPr>
                <w:rFonts w:hint="eastAsia" w:ascii="Times New Roman" w:hAnsi="Times New Roman" w:eastAsia="宋体" w:cs="宋体"/>
                <w:b w:val="0"/>
                <w:i w:val="0"/>
                <w:caps w:val="0"/>
                <w:smallCaps w:val="0"/>
                <w:strike w:val="0"/>
                <w:color w:val="000000"/>
                <w:sz w:val="21"/>
                <w:szCs w:val="21"/>
                <w:u w:val="none"/>
                <w:vertAlign w:val="baseline"/>
                <w:lang w:eastAsia="zh-CN"/>
              </w:rPr>
              <w:t>（</w:t>
            </w:r>
            <w:r>
              <w:rPr>
                <w:rFonts w:ascii="Times New Roman" w:hAnsi="Times New Roman" w:eastAsia="宋体" w:cs="宋体"/>
                <w:b w:val="0"/>
                <w:i w:val="0"/>
                <w:caps w:val="0"/>
                <w:smallCaps w:val="0"/>
                <w:strike w:val="0"/>
                <w:color w:val="000000"/>
                <w:sz w:val="21"/>
                <w:szCs w:val="21"/>
                <w:u w:val="none"/>
                <w:vertAlign w:val="baseline"/>
              </w:rPr>
              <w:t>MON_</w:t>
            </w:r>
            <w:r>
              <w:rPr>
                <w:rFonts w:hint="eastAsia" w:ascii="Times New Roman" w:hAnsi="Times New Roman" w:eastAsia="宋体" w:cs="宋体"/>
                <w:b w:val="0"/>
                <w:i w:val="0"/>
                <w:caps w:val="0"/>
                <w:smallCaps w:val="0"/>
                <w:strike w:val="0"/>
                <w:color w:val="000000"/>
                <w:sz w:val="21"/>
                <w:szCs w:val="21"/>
                <w:u w:val="none"/>
                <w:vertAlign w:val="baseline"/>
                <w:lang w:eastAsia="zh-CN"/>
              </w:rPr>
              <w:t>RDCU</w:t>
            </w:r>
            <w:r>
              <w:rPr>
                <w:rFonts w:ascii="Times New Roman" w:hAnsi="Times New Roman" w:eastAsia="宋体" w:cs="宋体"/>
                <w:b w:val="0"/>
                <w:i w:val="0"/>
                <w:caps w:val="0"/>
                <w:smallCaps w:val="0"/>
                <w:strike w:val="0"/>
                <w:color w:val="000000"/>
                <w:sz w:val="21"/>
                <w:szCs w:val="21"/>
                <w:u w:val="none"/>
                <w:vertAlign w:val="baseline"/>
              </w:rPr>
              <w:t>_ARINC_TX</w:t>
            </w:r>
            <w:r>
              <w:rPr>
                <w:rFonts w:hint="eastAsia" w:ascii="Times New Roman" w:hAnsi="Times New Roman" w:eastAsia="宋体" w:cs="宋体"/>
                <w:b w:val="0"/>
                <w:i w:val="0"/>
                <w:caps w:val="0"/>
                <w:smallCaps w:val="0"/>
                <w:strike w:val="0"/>
                <w:color w:val="000000"/>
                <w:sz w:val="21"/>
                <w:szCs w:val="21"/>
                <w:u w:val="none"/>
                <w:vertAlign w:val="baseline"/>
                <w:lang w:eastAsia="zh-CN"/>
              </w:rPr>
              <w:t>）</w:t>
            </w:r>
          </w:p>
        </w:tc>
        <w:tc>
          <w:tcPr>
            <w:tcW w:w="1473" w:type="pct"/>
            <w:vMerge w:val="restart"/>
            <w:vAlign w:val="center"/>
          </w:tcPr>
          <w:p>
            <w:pPr>
              <w:pStyle w:val="128"/>
              <w:widowControl/>
              <w:spacing w:before="0" w:after="0" w:line="360" w:lineRule="auto"/>
              <w:ind w:left="0" w:leftChars="0" w:firstLine="0" w:firstLineChars="0"/>
              <w:jc w:val="left"/>
              <w:rPr>
                <w:rFonts w:hint="eastAsia" w:ascii="Times New Roman" w:hAnsi="Times New Roman" w:eastAsia="宋体" w:cs="宋体"/>
                <w:b w:val="0"/>
                <w:i w:val="0"/>
                <w:caps w:val="0"/>
                <w:smallCaps w:val="0"/>
                <w:strike w:val="0"/>
                <w:color w:val="000000"/>
                <w:sz w:val="21"/>
                <w:szCs w:val="21"/>
                <w:u w:val="none"/>
                <w:vertAlign w:val="baseline"/>
                <w:lang w:val="en-US" w:eastAsia="zh-CN"/>
              </w:rPr>
            </w:pPr>
            <w:r>
              <w:rPr>
                <w:rFonts w:hint="eastAsia" w:ascii="Times New Roman" w:hAnsi="Times New Roman" w:cs="宋体"/>
                <w:b w:val="0"/>
                <w:i w:val="0"/>
                <w:caps w:val="0"/>
                <w:smallCaps w:val="0"/>
                <w:strike w:val="0"/>
                <w:color w:val="000000"/>
                <w:sz w:val="21"/>
                <w:szCs w:val="21"/>
                <w:u w:val="none"/>
                <w:vertAlign w:val="baseline"/>
                <w:lang w:val="en-US" w:eastAsia="zh-CN"/>
              </w:rPr>
              <w:t>429发送信号</w:t>
            </w: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230" w:type="pct"/>
            <w:shd w:val="clear" w:color="auto" w:fill="FFFFFF"/>
            <w:vAlign w:val="center"/>
          </w:tcPr>
          <w:p>
            <w:pPr>
              <w:keepNext w:val="0"/>
              <w:keepLines w:val="0"/>
              <w:pageBreakBefore w:val="0"/>
              <w:widowControl w:val="0"/>
              <w:numPr>
                <w:ilvl w:val="0"/>
                <w:numId w:val="38"/>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322" w:type="pct"/>
            <w:shd w:val="clear" w:color="auto" w:fill="FFFFFF"/>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Cx</w:t>
            </w:r>
          </w:p>
        </w:tc>
        <w:tc>
          <w:tcPr>
            <w:tcW w:w="353"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C3</w:t>
            </w:r>
          </w:p>
        </w:tc>
        <w:tc>
          <w:tcPr>
            <w:tcW w:w="1146"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MON_</w:t>
            </w:r>
            <w:r>
              <w:rPr>
                <w:rFonts w:hint="eastAsia" w:ascii="Times New Roman" w:hAnsi="Times New Roman" w:eastAsia="宋体" w:cs="宋体"/>
                <w:b w:val="0"/>
                <w:i w:val="0"/>
                <w:caps w:val="0"/>
                <w:smallCaps w:val="0"/>
                <w:strike w:val="0"/>
                <w:color w:val="000000"/>
                <w:sz w:val="21"/>
                <w:szCs w:val="21"/>
                <w:u w:val="none"/>
                <w:vertAlign w:val="baseline"/>
                <w:lang w:eastAsia="zh-CN"/>
              </w:rPr>
              <w:t>RDCU</w:t>
            </w:r>
            <w:r>
              <w:rPr>
                <w:rFonts w:ascii="Times New Roman" w:hAnsi="Times New Roman" w:eastAsia="宋体" w:cs="宋体"/>
                <w:b w:val="0"/>
                <w:i w:val="0"/>
                <w:caps w:val="0"/>
                <w:smallCaps w:val="0"/>
                <w:strike w:val="0"/>
                <w:color w:val="000000"/>
                <w:sz w:val="21"/>
                <w:szCs w:val="21"/>
                <w:u w:val="none"/>
                <w:vertAlign w:val="baseline"/>
              </w:rPr>
              <w:t>_ARINC_TX_LO</w:t>
            </w:r>
          </w:p>
        </w:tc>
        <w:tc>
          <w:tcPr>
            <w:tcW w:w="1473" w:type="pct"/>
            <w:vMerge w:val="continue"/>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1473" w:type="pct"/>
            <w:vMerge w:val="continue"/>
            <w:vAlign w:val="center"/>
          </w:tcPr>
          <w:p>
            <w:pPr>
              <w:pStyle w:val="128"/>
              <w:widowControl/>
              <w:spacing w:before="0" w:after="0" w:line="360" w:lineRule="auto"/>
              <w:ind w:left="0" w:leftChars="0" w:firstLine="0" w:firstLineChars="0"/>
              <w:jc w:val="left"/>
              <w:rPr>
                <w:rFonts w:hint="eastAsia" w:ascii="Times New Roman" w:hAnsi="Times New Roman" w:eastAsia="宋体" w:cs="宋体"/>
                <w:b w:val="0"/>
                <w:i w:val="0"/>
                <w:caps w:val="0"/>
                <w:smallCaps w:val="0"/>
                <w:strike w:val="0"/>
                <w:color w:val="000000"/>
                <w:sz w:val="21"/>
                <w:szCs w:val="21"/>
                <w:u w:val="none"/>
                <w:vertAlign w:val="baseline"/>
                <w:lang w:val="en-US" w:eastAsia="zh-CN"/>
              </w:rPr>
            </w:pP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230" w:type="pct"/>
            <w:shd w:val="clear" w:color="auto" w:fill="FFFFFF"/>
            <w:vAlign w:val="center"/>
          </w:tcPr>
          <w:p>
            <w:pPr>
              <w:keepNext w:val="0"/>
              <w:keepLines w:val="0"/>
              <w:pageBreakBefore w:val="0"/>
              <w:widowControl w:val="0"/>
              <w:numPr>
                <w:ilvl w:val="0"/>
                <w:numId w:val="38"/>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322" w:type="pct"/>
            <w:shd w:val="clear" w:color="auto" w:fill="FFFFFF"/>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Cx</w:t>
            </w:r>
          </w:p>
        </w:tc>
        <w:tc>
          <w:tcPr>
            <w:tcW w:w="353"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A3</w:t>
            </w:r>
          </w:p>
        </w:tc>
        <w:tc>
          <w:tcPr>
            <w:tcW w:w="1146"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MON_</w:t>
            </w:r>
            <w:r>
              <w:rPr>
                <w:rFonts w:hint="eastAsia" w:ascii="Times New Roman" w:hAnsi="Times New Roman" w:eastAsia="宋体" w:cs="宋体"/>
                <w:b w:val="0"/>
                <w:i w:val="0"/>
                <w:caps w:val="0"/>
                <w:smallCaps w:val="0"/>
                <w:strike w:val="0"/>
                <w:color w:val="000000"/>
                <w:sz w:val="21"/>
                <w:szCs w:val="21"/>
                <w:u w:val="none"/>
                <w:vertAlign w:val="baseline"/>
                <w:lang w:eastAsia="zh-CN"/>
              </w:rPr>
              <w:t>RDCU</w:t>
            </w:r>
            <w:r>
              <w:rPr>
                <w:rFonts w:ascii="Times New Roman" w:hAnsi="Times New Roman" w:eastAsia="宋体" w:cs="宋体"/>
                <w:b w:val="0"/>
                <w:i w:val="0"/>
                <w:caps w:val="0"/>
                <w:smallCaps w:val="0"/>
                <w:strike w:val="0"/>
                <w:color w:val="000000"/>
                <w:sz w:val="21"/>
                <w:szCs w:val="21"/>
                <w:u w:val="none"/>
                <w:vertAlign w:val="baseline"/>
              </w:rPr>
              <w:t xml:space="preserve">_ARINC_RX_HI </w:t>
            </w:r>
          </w:p>
        </w:tc>
        <w:tc>
          <w:tcPr>
            <w:tcW w:w="1473" w:type="pct"/>
            <w:vMerge w:val="restar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hint="eastAsia" w:ascii="Times New Roman" w:hAnsi="Times New Roman" w:eastAsia="宋体" w:cs="宋体"/>
                <w:b w:val="0"/>
                <w:i w:val="0"/>
                <w:caps w:val="0"/>
                <w:smallCaps w:val="0"/>
                <w:strike w:val="0"/>
                <w:color w:val="000000"/>
                <w:sz w:val="21"/>
                <w:szCs w:val="21"/>
                <w:u w:val="none"/>
                <w:vertAlign w:val="baseline"/>
                <w:lang w:val="en-US" w:eastAsia="zh-CN"/>
              </w:rPr>
              <w:t>MON支路</w:t>
            </w:r>
            <w:r>
              <w:rPr>
                <w:rFonts w:ascii="Times New Roman" w:hAnsi="Times New Roman" w:eastAsia="宋体" w:cs="宋体"/>
                <w:b w:val="0"/>
                <w:i w:val="0"/>
                <w:caps w:val="0"/>
                <w:smallCaps w:val="0"/>
                <w:strike w:val="0"/>
                <w:color w:val="000000"/>
                <w:sz w:val="21"/>
                <w:szCs w:val="21"/>
                <w:u w:val="none"/>
                <w:vertAlign w:val="baseline"/>
              </w:rPr>
              <w:t>ARINC429数据接收接口</w:t>
            </w:r>
            <w:r>
              <w:rPr>
                <w:rFonts w:hint="eastAsia" w:ascii="Times New Roman" w:hAnsi="Times New Roman" w:eastAsia="宋体" w:cs="宋体"/>
                <w:b w:val="0"/>
                <w:i w:val="0"/>
                <w:caps w:val="0"/>
                <w:smallCaps w:val="0"/>
                <w:strike w:val="0"/>
                <w:color w:val="000000"/>
                <w:sz w:val="21"/>
                <w:szCs w:val="21"/>
                <w:u w:val="none"/>
                <w:vertAlign w:val="baseline"/>
                <w:lang w:eastAsia="zh-CN"/>
              </w:rPr>
              <w:t>（</w:t>
            </w:r>
            <w:r>
              <w:rPr>
                <w:rFonts w:ascii="Times New Roman" w:hAnsi="Times New Roman" w:eastAsia="宋体" w:cs="宋体"/>
                <w:b w:val="0"/>
                <w:i w:val="0"/>
                <w:caps w:val="0"/>
                <w:smallCaps w:val="0"/>
                <w:strike w:val="0"/>
                <w:color w:val="000000"/>
                <w:sz w:val="21"/>
                <w:szCs w:val="21"/>
                <w:u w:val="none"/>
                <w:vertAlign w:val="baseline"/>
              </w:rPr>
              <w:t>MON_</w:t>
            </w:r>
            <w:r>
              <w:rPr>
                <w:rFonts w:hint="eastAsia" w:ascii="Times New Roman" w:hAnsi="Times New Roman" w:eastAsia="宋体" w:cs="宋体"/>
                <w:b w:val="0"/>
                <w:i w:val="0"/>
                <w:caps w:val="0"/>
                <w:smallCaps w:val="0"/>
                <w:strike w:val="0"/>
                <w:color w:val="000000"/>
                <w:sz w:val="21"/>
                <w:szCs w:val="21"/>
                <w:u w:val="none"/>
                <w:vertAlign w:val="baseline"/>
                <w:lang w:eastAsia="zh-CN"/>
              </w:rPr>
              <w:t>RDCU</w:t>
            </w:r>
            <w:r>
              <w:rPr>
                <w:rFonts w:ascii="Times New Roman" w:hAnsi="Times New Roman" w:eastAsia="宋体" w:cs="宋体"/>
                <w:b w:val="0"/>
                <w:i w:val="0"/>
                <w:caps w:val="0"/>
                <w:smallCaps w:val="0"/>
                <w:strike w:val="0"/>
                <w:color w:val="000000"/>
                <w:sz w:val="21"/>
                <w:szCs w:val="21"/>
                <w:u w:val="none"/>
                <w:vertAlign w:val="baseline"/>
              </w:rPr>
              <w:t>_ARINC_RX</w:t>
            </w:r>
            <w:r>
              <w:rPr>
                <w:rFonts w:hint="eastAsia" w:ascii="Times New Roman" w:hAnsi="Times New Roman" w:eastAsia="宋体" w:cs="宋体"/>
                <w:b w:val="0"/>
                <w:i w:val="0"/>
                <w:caps w:val="0"/>
                <w:smallCaps w:val="0"/>
                <w:strike w:val="0"/>
                <w:color w:val="000000"/>
                <w:sz w:val="21"/>
                <w:szCs w:val="21"/>
                <w:u w:val="none"/>
                <w:vertAlign w:val="baseline"/>
                <w:lang w:eastAsia="zh-CN"/>
              </w:rPr>
              <w:t>）</w:t>
            </w:r>
          </w:p>
        </w:tc>
        <w:tc>
          <w:tcPr>
            <w:tcW w:w="1473" w:type="pct"/>
            <w:vMerge w:val="restart"/>
            <w:vAlign w:val="center"/>
          </w:tcPr>
          <w:p>
            <w:pPr>
              <w:pStyle w:val="128"/>
              <w:widowControl/>
              <w:spacing w:before="0" w:after="0" w:line="360" w:lineRule="auto"/>
              <w:ind w:left="0" w:leftChars="0" w:firstLine="0" w:firstLineChars="0"/>
              <w:jc w:val="left"/>
              <w:rPr>
                <w:rFonts w:hint="default" w:ascii="Times New Roman" w:hAnsi="Times New Roman" w:eastAsia="宋体" w:cs="宋体"/>
                <w:b w:val="0"/>
                <w:i w:val="0"/>
                <w:caps w:val="0"/>
                <w:smallCaps w:val="0"/>
                <w:strike w:val="0"/>
                <w:color w:val="000000"/>
                <w:sz w:val="21"/>
                <w:szCs w:val="21"/>
                <w:u w:val="none"/>
                <w:vertAlign w:val="baseline"/>
                <w:lang w:val="en-US" w:eastAsia="zh-CN"/>
              </w:rPr>
            </w:pPr>
            <w:r>
              <w:rPr>
                <w:rFonts w:hint="eastAsia" w:ascii="Times New Roman" w:hAnsi="Times New Roman" w:cs="宋体"/>
                <w:b w:val="0"/>
                <w:i w:val="0"/>
                <w:caps w:val="0"/>
                <w:smallCaps w:val="0"/>
                <w:strike w:val="0"/>
                <w:color w:val="000000"/>
                <w:sz w:val="21"/>
                <w:szCs w:val="21"/>
                <w:u w:val="none"/>
                <w:vertAlign w:val="baseline"/>
                <w:lang w:val="en-US" w:eastAsia="zh-CN"/>
              </w:rPr>
              <w:t>429接收信号</w:t>
            </w: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230" w:type="pct"/>
            <w:shd w:val="clear" w:color="auto" w:fill="FFFFFF"/>
            <w:vAlign w:val="center"/>
          </w:tcPr>
          <w:p>
            <w:pPr>
              <w:keepNext w:val="0"/>
              <w:keepLines w:val="0"/>
              <w:pageBreakBefore w:val="0"/>
              <w:widowControl w:val="0"/>
              <w:numPr>
                <w:ilvl w:val="0"/>
                <w:numId w:val="38"/>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322" w:type="pct"/>
            <w:shd w:val="clear" w:color="auto" w:fill="FFFFFF"/>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Cx</w:t>
            </w:r>
          </w:p>
        </w:tc>
        <w:tc>
          <w:tcPr>
            <w:tcW w:w="353"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A4</w:t>
            </w:r>
          </w:p>
        </w:tc>
        <w:tc>
          <w:tcPr>
            <w:tcW w:w="1146"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MON_</w:t>
            </w:r>
            <w:r>
              <w:rPr>
                <w:rFonts w:hint="eastAsia" w:ascii="Times New Roman" w:hAnsi="Times New Roman" w:eastAsia="宋体" w:cs="宋体"/>
                <w:b w:val="0"/>
                <w:i w:val="0"/>
                <w:caps w:val="0"/>
                <w:smallCaps w:val="0"/>
                <w:strike w:val="0"/>
                <w:color w:val="000000"/>
                <w:sz w:val="21"/>
                <w:szCs w:val="21"/>
                <w:u w:val="none"/>
                <w:vertAlign w:val="baseline"/>
                <w:lang w:eastAsia="zh-CN"/>
              </w:rPr>
              <w:t>RDCU</w:t>
            </w:r>
            <w:r>
              <w:rPr>
                <w:rFonts w:ascii="Times New Roman" w:hAnsi="Times New Roman" w:eastAsia="宋体" w:cs="宋体"/>
                <w:b w:val="0"/>
                <w:i w:val="0"/>
                <w:caps w:val="0"/>
                <w:smallCaps w:val="0"/>
                <w:strike w:val="0"/>
                <w:color w:val="000000"/>
                <w:sz w:val="21"/>
                <w:szCs w:val="21"/>
                <w:u w:val="none"/>
                <w:vertAlign w:val="baseline"/>
              </w:rPr>
              <w:t>_ARINC_RX_LO</w:t>
            </w:r>
          </w:p>
        </w:tc>
        <w:tc>
          <w:tcPr>
            <w:tcW w:w="1473" w:type="pct"/>
            <w:vMerge w:val="continue"/>
            <w:vAlign w:val="center"/>
          </w:tcPr>
          <w:p>
            <w:pPr>
              <w:ind w:firstLine="420" w:firstLineChars="200"/>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1473" w:type="pct"/>
            <w:vMerge w:val="continue"/>
            <w:vAlign w:val="center"/>
          </w:tcPr>
          <w:p>
            <w:pPr>
              <w:ind w:firstLine="420" w:firstLineChars="200"/>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230" w:type="pct"/>
            <w:shd w:val="clear" w:color="auto" w:fill="FFFFFF"/>
            <w:vAlign w:val="center"/>
          </w:tcPr>
          <w:p>
            <w:pPr>
              <w:keepNext w:val="0"/>
              <w:keepLines w:val="0"/>
              <w:pageBreakBefore w:val="0"/>
              <w:widowControl w:val="0"/>
              <w:numPr>
                <w:ilvl w:val="0"/>
                <w:numId w:val="38"/>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322" w:type="pct"/>
            <w:shd w:val="clear" w:color="auto" w:fill="FFFFFF"/>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Cx</w:t>
            </w:r>
          </w:p>
        </w:tc>
        <w:tc>
          <w:tcPr>
            <w:tcW w:w="353"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F4</w:t>
            </w:r>
          </w:p>
        </w:tc>
        <w:tc>
          <w:tcPr>
            <w:tcW w:w="1146"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LGC_WOW</w:t>
            </w:r>
          </w:p>
        </w:tc>
        <w:tc>
          <w:tcPr>
            <w:tcW w:w="1473" w:type="pct"/>
            <w:vAlign w:val="center"/>
          </w:tcPr>
          <w:p>
            <w:pPr>
              <w:pStyle w:val="128"/>
              <w:widowControl/>
              <w:spacing w:before="0" w:after="0" w:line="360" w:lineRule="auto"/>
              <w:ind w:left="0" w:firstLine="0"/>
              <w:jc w:val="left"/>
              <w:rPr>
                <w:rFonts w:ascii="Times New Roman" w:hAnsi="Times New Roman" w:eastAsia="Arial" w:cs="宋体"/>
                <w:caps w:val="0"/>
                <w:smallCaps w:val="0"/>
                <w:color w:val="000000"/>
                <w:sz w:val="21"/>
                <w:szCs w:val="21"/>
              </w:rPr>
            </w:pPr>
            <w:r>
              <w:rPr>
                <w:rFonts w:ascii="Times New Roman" w:hAnsi="Times New Roman" w:eastAsia="宋体" w:cs="宋体"/>
                <w:b w:val="0"/>
                <w:i w:val="0"/>
                <w:caps w:val="0"/>
                <w:smallCaps w:val="0"/>
                <w:strike w:val="0"/>
                <w:color w:val="000000"/>
                <w:sz w:val="21"/>
                <w:szCs w:val="21"/>
                <w:u w:val="none"/>
                <w:vertAlign w:val="baseline"/>
              </w:rPr>
              <w:t>起落架收起</w:t>
            </w:r>
            <w:r>
              <w:rPr>
                <w:rFonts w:hint="default" w:ascii="Times New Roman" w:hAnsi="Times New Roman" w:eastAsia="宋体" w:cs="宋体"/>
                <w:b w:val="0"/>
                <w:i w:val="0"/>
                <w:caps w:val="0"/>
                <w:smallCaps w:val="0"/>
                <w:strike w:val="0"/>
                <w:color w:val="000000"/>
                <w:sz w:val="21"/>
                <w:szCs w:val="21"/>
                <w:u w:val="none"/>
                <w:vertAlign w:val="baseline"/>
                <w:lang w:val="en-US"/>
              </w:rPr>
              <w:t>/</w:t>
            </w:r>
            <w:r>
              <w:rPr>
                <w:rFonts w:hint="default" w:ascii="Times New Roman" w:hAnsi="Times New Roman" w:eastAsia="宋体" w:cs="宋体"/>
                <w:b w:val="0"/>
                <w:i w:val="0"/>
                <w:caps w:val="0"/>
                <w:smallCaps w:val="0"/>
                <w:strike w:val="0"/>
                <w:color w:val="000000"/>
                <w:sz w:val="21"/>
                <w:szCs w:val="21"/>
                <w:u w:val="none"/>
                <w:vertAlign w:val="baseline"/>
              </w:rPr>
              <w:t>放下状态的轮载</w:t>
            </w:r>
            <w:r>
              <w:rPr>
                <w:rFonts w:ascii="Times New Roman" w:hAnsi="Times New Roman" w:eastAsia="宋体" w:cs="宋体"/>
                <w:b w:val="0"/>
                <w:i w:val="0"/>
                <w:caps w:val="0"/>
                <w:smallCaps w:val="0"/>
                <w:strike w:val="0"/>
                <w:color w:val="000000"/>
                <w:sz w:val="21"/>
                <w:szCs w:val="21"/>
                <w:u w:val="none"/>
                <w:vertAlign w:val="baseline"/>
              </w:rPr>
              <w:t>信息</w:t>
            </w:r>
          </w:p>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hint="eastAsia" w:ascii="Times New Roman" w:hAnsi="Times New Roman" w:eastAsia="宋体" w:cs="宋体"/>
                <w:b w:val="0"/>
                <w:i w:val="0"/>
                <w:caps w:val="0"/>
                <w:smallCaps w:val="0"/>
                <w:strike w:val="0"/>
                <w:color w:val="000000"/>
                <w:sz w:val="21"/>
                <w:szCs w:val="21"/>
                <w:u w:val="none"/>
                <w:vertAlign w:val="baseline"/>
                <w:lang w:eastAsia="zh-CN"/>
              </w:rPr>
              <w:t>（</w:t>
            </w:r>
            <w:r>
              <w:rPr>
                <w:rFonts w:ascii="Times New Roman" w:hAnsi="Times New Roman" w:eastAsia="宋体" w:cs="宋体"/>
                <w:b w:val="0"/>
                <w:i w:val="0"/>
                <w:caps w:val="0"/>
                <w:smallCaps w:val="0"/>
                <w:strike w:val="0"/>
                <w:color w:val="000000"/>
                <w:sz w:val="21"/>
                <w:szCs w:val="21"/>
                <w:u w:val="none"/>
                <w:vertAlign w:val="baseline"/>
              </w:rPr>
              <w:t>LGC_WOW</w:t>
            </w:r>
            <w:r>
              <w:rPr>
                <w:rFonts w:hint="eastAsia" w:ascii="Times New Roman" w:hAnsi="Times New Roman" w:eastAsia="宋体" w:cs="宋体"/>
                <w:b w:val="0"/>
                <w:i w:val="0"/>
                <w:caps w:val="0"/>
                <w:smallCaps w:val="0"/>
                <w:strike w:val="0"/>
                <w:color w:val="000000"/>
                <w:sz w:val="21"/>
                <w:szCs w:val="21"/>
                <w:u w:val="none"/>
                <w:vertAlign w:val="baseline"/>
                <w:lang w:eastAsia="zh-CN"/>
              </w:rPr>
              <w:t>）</w:t>
            </w:r>
          </w:p>
        </w:tc>
        <w:tc>
          <w:tcPr>
            <w:tcW w:w="1473" w:type="pct"/>
            <w:vAlign w:val="center"/>
          </w:tcPr>
          <w:p>
            <w:pPr>
              <w:pStyle w:val="128"/>
              <w:widowControl/>
              <w:spacing w:before="0" w:after="0" w:line="360" w:lineRule="auto"/>
              <w:ind w:left="0" w:leftChars="0" w:firstLine="0" w:firstLineChars="0"/>
              <w:jc w:val="left"/>
              <w:rPr>
                <w:rFonts w:hint="default" w:ascii="Times New Roman" w:hAnsi="Times New Roman" w:eastAsia="宋体" w:cs="宋体"/>
                <w:b w:val="0"/>
                <w:i w:val="0"/>
                <w:caps w:val="0"/>
                <w:smallCaps w:val="0"/>
                <w:strike w:val="0"/>
                <w:color w:val="000000"/>
                <w:sz w:val="21"/>
                <w:szCs w:val="21"/>
                <w:u w:val="none"/>
                <w:vertAlign w:val="baseline"/>
                <w:lang w:val="en-US" w:eastAsia="zh-CN"/>
              </w:rPr>
            </w:pPr>
            <w:r>
              <w:rPr>
                <w:rFonts w:hint="eastAsia" w:ascii="Times New Roman" w:hAnsi="Times New Roman" w:cs="宋体"/>
                <w:b w:val="0"/>
                <w:i w:val="0"/>
                <w:caps w:val="0"/>
                <w:smallCaps w:val="0"/>
                <w:strike w:val="0"/>
                <w:color w:val="000000"/>
                <w:sz w:val="21"/>
                <w:szCs w:val="21"/>
                <w:u w:val="none"/>
                <w:vertAlign w:val="baseline"/>
                <w:lang w:val="en-US" w:eastAsia="zh-CN"/>
              </w:rPr>
              <w:t>地/开</w:t>
            </w: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230" w:type="pct"/>
            <w:shd w:val="clear" w:color="auto" w:fill="FFFFFF"/>
            <w:vAlign w:val="center"/>
          </w:tcPr>
          <w:p>
            <w:pPr>
              <w:keepNext w:val="0"/>
              <w:keepLines w:val="0"/>
              <w:pageBreakBefore w:val="0"/>
              <w:widowControl w:val="0"/>
              <w:numPr>
                <w:ilvl w:val="0"/>
                <w:numId w:val="38"/>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322" w:type="pct"/>
            <w:shd w:val="clear" w:color="auto" w:fill="FFFFFF"/>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Cx</w:t>
            </w:r>
          </w:p>
        </w:tc>
        <w:tc>
          <w:tcPr>
            <w:tcW w:w="353"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H8</w:t>
            </w:r>
          </w:p>
        </w:tc>
        <w:tc>
          <w:tcPr>
            <w:tcW w:w="1146"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 xml:space="preserve">CMD_CBDL_ARINC_TX_HI  </w:t>
            </w:r>
          </w:p>
        </w:tc>
        <w:tc>
          <w:tcPr>
            <w:tcW w:w="1473" w:type="pct"/>
            <w:vMerge w:val="restar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hint="eastAsia" w:ascii="Times New Roman" w:hAnsi="Times New Roman" w:eastAsia="宋体" w:cs="宋体"/>
                <w:b w:val="0"/>
                <w:i w:val="0"/>
                <w:caps w:val="0"/>
                <w:smallCaps w:val="0"/>
                <w:strike w:val="0"/>
                <w:color w:val="000000"/>
                <w:sz w:val="21"/>
                <w:szCs w:val="21"/>
                <w:u w:val="none"/>
                <w:vertAlign w:val="baseline"/>
                <w:lang w:val="en-US" w:eastAsia="zh-CN"/>
              </w:rPr>
              <w:t>COM支路</w:t>
            </w:r>
            <w:r>
              <w:rPr>
                <w:rFonts w:ascii="Times New Roman" w:hAnsi="Times New Roman" w:eastAsia="宋体" w:cs="宋体"/>
                <w:b w:val="0"/>
                <w:i w:val="0"/>
                <w:caps w:val="0"/>
                <w:smallCaps w:val="0"/>
                <w:strike w:val="0"/>
                <w:color w:val="000000"/>
                <w:sz w:val="21"/>
                <w:szCs w:val="21"/>
                <w:u w:val="none"/>
                <w:vertAlign w:val="baseline"/>
              </w:rPr>
              <w:t>ARINC429数据</w:t>
            </w:r>
            <w:r>
              <w:rPr>
                <w:rFonts w:hint="eastAsia" w:ascii="Times New Roman" w:hAnsi="Times New Roman" w:eastAsia="宋体" w:cs="宋体"/>
                <w:b w:val="0"/>
                <w:i w:val="0"/>
                <w:caps w:val="0"/>
                <w:smallCaps w:val="0"/>
                <w:strike w:val="0"/>
                <w:color w:val="000000"/>
                <w:sz w:val="21"/>
                <w:szCs w:val="21"/>
                <w:u w:val="none"/>
                <w:vertAlign w:val="baseline"/>
                <w:lang w:val="en-US" w:eastAsia="zh-CN"/>
              </w:rPr>
              <w:t>发送</w:t>
            </w:r>
            <w:r>
              <w:rPr>
                <w:rFonts w:ascii="Times New Roman" w:hAnsi="Times New Roman" w:eastAsia="宋体" w:cs="宋体"/>
                <w:b w:val="0"/>
                <w:i w:val="0"/>
                <w:caps w:val="0"/>
                <w:smallCaps w:val="0"/>
                <w:strike w:val="0"/>
                <w:color w:val="000000"/>
                <w:sz w:val="21"/>
                <w:szCs w:val="21"/>
                <w:u w:val="none"/>
                <w:vertAlign w:val="baseline"/>
              </w:rPr>
              <w:t>接口</w:t>
            </w:r>
            <w:r>
              <w:rPr>
                <w:rFonts w:hint="eastAsia" w:ascii="Times New Roman" w:hAnsi="Times New Roman" w:eastAsia="宋体" w:cs="宋体"/>
                <w:b w:val="0"/>
                <w:i w:val="0"/>
                <w:caps w:val="0"/>
                <w:smallCaps w:val="0"/>
                <w:strike w:val="0"/>
                <w:color w:val="000000"/>
                <w:sz w:val="21"/>
                <w:szCs w:val="21"/>
                <w:u w:val="none"/>
                <w:vertAlign w:val="baseline"/>
                <w:lang w:eastAsia="zh-CN"/>
              </w:rPr>
              <w:t>（</w:t>
            </w:r>
            <w:r>
              <w:rPr>
                <w:rFonts w:ascii="Times New Roman" w:hAnsi="Times New Roman" w:eastAsia="宋体" w:cs="宋体"/>
                <w:b w:val="0"/>
                <w:i w:val="0"/>
                <w:caps w:val="0"/>
                <w:smallCaps w:val="0"/>
                <w:strike w:val="0"/>
                <w:color w:val="000000"/>
                <w:sz w:val="21"/>
                <w:szCs w:val="21"/>
                <w:u w:val="none"/>
                <w:vertAlign w:val="baseline"/>
              </w:rPr>
              <w:t>CMD_CBDL_ARINC_TX</w:t>
            </w:r>
            <w:r>
              <w:rPr>
                <w:rFonts w:hint="eastAsia" w:ascii="Times New Roman" w:hAnsi="Times New Roman" w:eastAsia="宋体" w:cs="宋体"/>
                <w:b w:val="0"/>
                <w:i w:val="0"/>
                <w:caps w:val="0"/>
                <w:smallCaps w:val="0"/>
                <w:strike w:val="0"/>
                <w:color w:val="000000"/>
                <w:sz w:val="21"/>
                <w:szCs w:val="21"/>
                <w:u w:val="none"/>
                <w:vertAlign w:val="baseline"/>
                <w:lang w:eastAsia="zh-CN"/>
              </w:rPr>
              <w:t>）</w:t>
            </w:r>
          </w:p>
        </w:tc>
        <w:tc>
          <w:tcPr>
            <w:tcW w:w="1473" w:type="pct"/>
            <w:vMerge w:val="restart"/>
            <w:vAlign w:val="center"/>
          </w:tcPr>
          <w:p>
            <w:pPr>
              <w:pStyle w:val="128"/>
              <w:widowControl/>
              <w:spacing w:before="0" w:after="0" w:line="360" w:lineRule="auto"/>
              <w:ind w:left="0" w:leftChars="0" w:firstLine="0" w:firstLineChars="0"/>
              <w:jc w:val="left"/>
              <w:rPr>
                <w:rFonts w:hint="default" w:ascii="Times New Roman" w:hAnsi="Times New Roman" w:eastAsia="宋体" w:cs="宋体"/>
                <w:b w:val="0"/>
                <w:i w:val="0"/>
                <w:caps w:val="0"/>
                <w:smallCaps w:val="0"/>
                <w:strike w:val="0"/>
                <w:color w:val="000000"/>
                <w:sz w:val="21"/>
                <w:szCs w:val="21"/>
                <w:u w:val="none"/>
                <w:vertAlign w:val="baseline"/>
                <w:lang w:val="en-US" w:eastAsia="zh-CN"/>
              </w:rPr>
            </w:pPr>
            <w:r>
              <w:rPr>
                <w:rFonts w:hint="eastAsia" w:ascii="Times New Roman" w:hAnsi="Times New Roman" w:cs="宋体"/>
                <w:b w:val="0"/>
                <w:i w:val="0"/>
                <w:caps w:val="0"/>
                <w:smallCaps w:val="0"/>
                <w:strike w:val="0"/>
                <w:color w:val="000000"/>
                <w:sz w:val="21"/>
                <w:szCs w:val="21"/>
                <w:u w:val="none"/>
                <w:vertAlign w:val="baseline"/>
                <w:lang w:val="en-US" w:eastAsia="zh-CN"/>
              </w:rPr>
              <w:t>429发送信号</w:t>
            </w: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230" w:type="pct"/>
            <w:shd w:val="clear" w:color="auto" w:fill="FFFFFF"/>
            <w:vAlign w:val="center"/>
          </w:tcPr>
          <w:p>
            <w:pPr>
              <w:keepNext w:val="0"/>
              <w:keepLines w:val="0"/>
              <w:pageBreakBefore w:val="0"/>
              <w:widowControl w:val="0"/>
              <w:numPr>
                <w:ilvl w:val="0"/>
                <w:numId w:val="38"/>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322" w:type="pct"/>
            <w:shd w:val="clear" w:color="auto" w:fill="FFFFFF"/>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Cx</w:t>
            </w:r>
          </w:p>
        </w:tc>
        <w:tc>
          <w:tcPr>
            <w:tcW w:w="353"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H7</w:t>
            </w:r>
          </w:p>
        </w:tc>
        <w:tc>
          <w:tcPr>
            <w:tcW w:w="1146"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CMD_CBDL_ARINC_TX_LO</w:t>
            </w:r>
          </w:p>
        </w:tc>
        <w:tc>
          <w:tcPr>
            <w:tcW w:w="1473" w:type="pct"/>
            <w:vMerge w:val="continue"/>
            <w:vAlign w:val="center"/>
          </w:tcPr>
          <w:p>
            <w:pPr>
              <w:ind w:firstLine="420" w:firstLineChars="200"/>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1473" w:type="pct"/>
            <w:vMerge w:val="continue"/>
            <w:vAlign w:val="center"/>
          </w:tcPr>
          <w:p>
            <w:pPr>
              <w:ind w:firstLine="420" w:firstLineChars="200"/>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230" w:type="pct"/>
            <w:shd w:val="clear" w:color="auto" w:fill="FFFFFF"/>
            <w:vAlign w:val="center"/>
          </w:tcPr>
          <w:p>
            <w:pPr>
              <w:keepNext w:val="0"/>
              <w:keepLines w:val="0"/>
              <w:pageBreakBefore w:val="0"/>
              <w:widowControl w:val="0"/>
              <w:numPr>
                <w:ilvl w:val="0"/>
                <w:numId w:val="38"/>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322" w:type="pct"/>
            <w:shd w:val="clear" w:color="auto" w:fill="FFFFFF"/>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Cx</w:t>
            </w:r>
          </w:p>
        </w:tc>
        <w:tc>
          <w:tcPr>
            <w:tcW w:w="353"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K7</w:t>
            </w:r>
          </w:p>
        </w:tc>
        <w:tc>
          <w:tcPr>
            <w:tcW w:w="1146"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 xml:space="preserve">CMD_CBDL_ARINC_RX_HI </w:t>
            </w:r>
          </w:p>
        </w:tc>
        <w:tc>
          <w:tcPr>
            <w:tcW w:w="1473" w:type="pct"/>
            <w:vMerge w:val="restar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hint="eastAsia" w:ascii="Times New Roman" w:hAnsi="Times New Roman" w:eastAsia="宋体" w:cs="宋体"/>
                <w:b w:val="0"/>
                <w:i w:val="0"/>
                <w:caps w:val="0"/>
                <w:smallCaps w:val="0"/>
                <w:strike w:val="0"/>
                <w:color w:val="000000"/>
                <w:sz w:val="21"/>
                <w:szCs w:val="21"/>
                <w:u w:val="none"/>
                <w:vertAlign w:val="baseline"/>
                <w:lang w:val="en-US" w:eastAsia="zh-CN"/>
              </w:rPr>
              <w:t>COM支路</w:t>
            </w:r>
            <w:r>
              <w:rPr>
                <w:rFonts w:ascii="Times New Roman" w:hAnsi="Times New Roman" w:eastAsia="宋体" w:cs="宋体"/>
                <w:b w:val="0"/>
                <w:i w:val="0"/>
                <w:caps w:val="0"/>
                <w:smallCaps w:val="0"/>
                <w:strike w:val="0"/>
                <w:color w:val="000000"/>
                <w:sz w:val="21"/>
                <w:szCs w:val="21"/>
                <w:u w:val="none"/>
                <w:vertAlign w:val="baseline"/>
              </w:rPr>
              <w:t>ARINC429数据</w:t>
            </w:r>
            <w:r>
              <w:rPr>
                <w:rFonts w:hint="eastAsia" w:ascii="Times New Roman" w:hAnsi="Times New Roman" w:eastAsia="宋体" w:cs="宋体"/>
                <w:b w:val="0"/>
                <w:i w:val="0"/>
                <w:caps w:val="0"/>
                <w:smallCaps w:val="0"/>
                <w:strike w:val="0"/>
                <w:color w:val="000000"/>
                <w:sz w:val="21"/>
                <w:szCs w:val="21"/>
                <w:u w:val="none"/>
                <w:vertAlign w:val="baseline"/>
                <w:lang w:val="en-US" w:eastAsia="zh-CN"/>
              </w:rPr>
              <w:t>接收</w:t>
            </w:r>
            <w:r>
              <w:rPr>
                <w:rFonts w:ascii="Times New Roman" w:hAnsi="Times New Roman" w:eastAsia="宋体" w:cs="宋体"/>
                <w:b w:val="0"/>
                <w:i w:val="0"/>
                <w:caps w:val="0"/>
                <w:smallCaps w:val="0"/>
                <w:strike w:val="0"/>
                <w:color w:val="000000"/>
                <w:sz w:val="21"/>
                <w:szCs w:val="21"/>
                <w:u w:val="none"/>
                <w:vertAlign w:val="baseline"/>
              </w:rPr>
              <w:t>接口</w:t>
            </w:r>
            <w:r>
              <w:rPr>
                <w:rFonts w:hint="eastAsia" w:ascii="Times New Roman" w:hAnsi="Times New Roman" w:eastAsia="宋体" w:cs="宋体"/>
                <w:b w:val="0"/>
                <w:i w:val="0"/>
                <w:caps w:val="0"/>
                <w:smallCaps w:val="0"/>
                <w:strike w:val="0"/>
                <w:color w:val="000000"/>
                <w:sz w:val="21"/>
                <w:szCs w:val="21"/>
                <w:u w:val="none"/>
                <w:vertAlign w:val="baseline"/>
                <w:lang w:eastAsia="zh-CN"/>
              </w:rPr>
              <w:t>（</w:t>
            </w:r>
            <w:r>
              <w:rPr>
                <w:rFonts w:ascii="Times New Roman" w:hAnsi="Times New Roman" w:eastAsia="宋体" w:cs="宋体"/>
                <w:b w:val="0"/>
                <w:i w:val="0"/>
                <w:caps w:val="0"/>
                <w:smallCaps w:val="0"/>
                <w:strike w:val="0"/>
                <w:color w:val="000000"/>
                <w:sz w:val="21"/>
                <w:szCs w:val="21"/>
                <w:u w:val="none"/>
                <w:vertAlign w:val="baseline"/>
              </w:rPr>
              <w:t>CMD_CBDL_ARINC_RX</w:t>
            </w:r>
            <w:r>
              <w:rPr>
                <w:rFonts w:hint="eastAsia" w:ascii="Times New Roman" w:hAnsi="Times New Roman" w:eastAsia="宋体" w:cs="宋体"/>
                <w:b w:val="0"/>
                <w:i w:val="0"/>
                <w:caps w:val="0"/>
                <w:smallCaps w:val="0"/>
                <w:strike w:val="0"/>
                <w:color w:val="000000"/>
                <w:sz w:val="21"/>
                <w:szCs w:val="21"/>
                <w:u w:val="none"/>
                <w:vertAlign w:val="baseline"/>
                <w:lang w:eastAsia="zh-CN"/>
              </w:rPr>
              <w:t>）</w:t>
            </w:r>
          </w:p>
        </w:tc>
        <w:tc>
          <w:tcPr>
            <w:tcW w:w="1473" w:type="pct"/>
            <w:vMerge w:val="restart"/>
            <w:vAlign w:val="center"/>
          </w:tcPr>
          <w:p>
            <w:pPr>
              <w:pStyle w:val="128"/>
              <w:widowControl/>
              <w:spacing w:before="0" w:after="0" w:line="360" w:lineRule="auto"/>
              <w:ind w:left="0" w:leftChars="0" w:firstLine="0" w:firstLineChars="0"/>
              <w:jc w:val="left"/>
              <w:rPr>
                <w:rFonts w:hint="default" w:ascii="Times New Roman" w:hAnsi="Times New Roman" w:eastAsia="宋体" w:cs="宋体"/>
                <w:b w:val="0"/>
                <w:i w:val="0"/>
                <w:caps w:val="0"/>
                <w:smallCaps w:val="0"/>
                <w:strike w:val="0"/>
                <w:color w:val="000000"/>
                <w:sz w:val="21"/>
                <w:szCs w:val="21"/>
                <w:u w:val="none"/>
                <w:vertAlign w:val="baseline"/>
                <w:lang w:val="en-US" w:eastAsia="zh-CN"/>
              </w:rPr>
            </w:pPr>
            <w:r>
              <w:rPr>
                <w:rFonts w:hint="eastAsia" w:ascii="Times New Roman" w:hAnsi="Times New Roman" w:cs="宋体"/>
                <w:b w:val="0"/>
                <w:i w:val="0"/>
                <w:caps w:val="0"/>
                <w:smallCaps w:val="0"/>
                <w:strike w:val="0"/>
                <w:color w:val="000000"/>
                <w:sz w:val="21"/>
                <w:szCs w:val="21"/>
                <w:u w:val="none"/>
                <w:vertAlign w:val="baseline"/>
                <w:lang w:val="en-US" w:eastAsia="zh-CN"/>
              </w:rPr>
              <w:t>429接收信号</w:t>
            </w: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PrEx>
        <w:trPr>
          <w:jc w:val="center"/>
        </w:trPr>
        <w:tc>
          <w:tcPr>
            <w:tcW w:w="230" w:type="pct"/>
            <w:shd w:val="clear" w:color="auto" w:fill="FFFFFF"/>
            <w:vAlign w:val="center"/>
          </w:tcPr>
          <w:p>
            <w:pPr>
              <w:keepNext w:val="0"/>
              <w:keepLines w:val="0"/>
              <w:pageBreakBefore w:val="0"/>
              <w:widowControl w:val="0"/>
              <w:numPr>
                <w:ilvl w:val="0"/>
                <w:numId w:val="38"/>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322" w:type="pct"/>
            <w:shd w:val="clear" w:color="auto" w:fill="FFFFFF"/>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Cx</w:t>
            </w:r>
          </w:p>
        </w:tc>
        <w:tc>
          <w:tcPr>
            <w:tcW w:w="353"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K8</w:t>
            </w:r>
          </w:p>
        </w:tc>
        <w:tc>
          <w:tcPr>
            <w:tcW w:w="1146"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CMD_CBDL_ARINC_RX_LO</w:t>
            </w:r>
          </w:p>
        </w:tc>
        <w:tc>
          <w:tcPr>
            <w:tcW w:w="1473" w:type="pct"/>
            <w:vMerge w:val="continue"/>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1473" w:type="pct"/>
            <w:vMerge w:val="continue"/>
            <w:vAlign w:val="center"/>
          </w:tcPr>
          <w:p>
            <w:pPr>
              <w:pStyle w:val="128"/>
              <w:widowControl/>
              <w:spacing w:before="0" w:after="0" w:line="360" w:lineRule="auto"/>
              <w:ind w:left="0" w:leftChars="0" w:firstLine="0" w:firstLineChars="0"/>
              <w:jc w:val="left"/>
              <w:rPr>
                <w:rFonts w:hint="eastAsia" w:ascii="Times New Roman" w:hAnsi="Times New Roman" w:eastAsia="宋体" w:cs="宋体"/>
                <w:b w:val="0"/>
                <w:i w:val="0"/>
                <w:caps w:val="0"/>
                <w:smallCaps w:val="0"/>
                <w:strike w:val="0"/>
                <w:color w:val="000000"/>
                <w:sz w:val="21"/>
                <w:szCs w:val="21"/>
                <w:u w:val="none"/>
                <w:vertAlign w:val="baseline"/>
              </w:rPr>
            </w:pP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PrEx>
        <w:trPr>
          <w:jc w:val="center"/>
        </w:trPr>
        <w:tc>
          <w:tcPr>
            <w:tcW w:w="230" w:type="pct"/>
            <w:shd w:val="clear" w:color="auto" w:fill="FFFFFF"/>
            <w:vAlign w:val="center"/>
          </w:tcPr>
          <w:p>
            <w:pPr>
              <w:keepNext w:val="0"/>
              <w:keepLines w:val="0"/>
              <w:pageBreakBefore w:val="0"/>
              <w:widowControl w:val="0"/>
              <w:numPr>
                <w:ilvl w:val="0"/>
                <w:numId w:val="38"/>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322" w:type="pct"/>
            <w:shd w:val="clear" w:color="auto" w:fill="FFFFFF"/>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Cx</w:t>
            </w:r>
          </w:p>
        </w:tc>
        <w:tc>
          <w:tcPr>
            <w:tcW w:w="353"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A8</w:t>
            </w:r>
          </w:p>
        </w:tc>
        <w:tc>
          <w:tcPr>
            <w:tcW w:w="1146"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 xml:space="preserve">MON_CBDL_ARINC_TX_HI  </w:t>
            </w:r>
          </w:p>
        </w:tc>
        <w:tc>
          <w:tcPr>
            <w:tcW w:w="1473" w:type="pct"/>
            <w:vMerge w:val="restar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hint="eastAsia" w:ascii="Times New Roman" w:hAnsi="Times New Roman" w:eastAsia="宋体" w:cs="宋体"/>
                <w:b w:val="0"/>
                <w:i w:val="0"/>
                <w:caps w:val="0"/>
                <w:smallCaps w:val="0"/>
                <w:strike w:val="0"/>
                <w:color w:val="000000"/>
                <w:sz w:val="21"/>
                <w:szCs w:val="21"/>
                <w:u w:val="none"/>
                <w:vertAlign w:val="baseline"/>
                <w:lang w:val="en-US" w:eastAsia="zh-CN"/>
              </w:rPr>
              <w:t>MON支路</w:t>
            </w:r>
            <w:r>
              <w:rPr>
                <w:rFonts w:ascii="Times New Roman" w:hAnsi="Times New Roman" w:eastAsia="宋体" w:cs="宋体"/>
                <w:b w:val="0"/>
                <w:i w:val="0"/>
                <w:caps w:val="0"/>
                <w:smallCaps w:val="0"/>
                <w:strike w:val="0"/>
                <w:color w:val="000000"/>
                <w:sz w:val="21"/>
                <w:szCs w:val="21"/>
                <w:u w:val="none"/>
                <w:vertAlign w:val="baseline"/>
              </w:rPr>
              <w:t>ARINC429数据</w:t>
            </w:r>
            <w:r>
              <w:rPr>
                <w:rFonts w:hint="eastAsia" w:ascii="Times New Roman" w:hAnsi="Times New Roman" w:eastAsia="宋体" w:cs="宋体"/>
                <w:b w:val="0"/>
                <w:i w:val="0"/>
                <w:caps w:val="0"/>
                <w:smallCaps w:val="0"/>
                <w:strike w:val="0"/>
                <w:color w:val="000000"/>
                <w:sz w:val="21"/>
                <w:szCs w:val="21"/>
                <w:u w:val="none"/>
                <w:vertAlign w:val="baseline"/>
                <w:lang w:val="en-US" w:eastAsia="zh-CN"/>
              </w:rPr>
              <w:t>发送</w:t>
            </w:r>
            <w:r>
              <w:rPr>
                <w:rFonts w:ascii="Times New Roman" w:hAnsi="Times New Roman" w:eastAsia="宋体" w:cs="宋体"/>
                <w:b w:val="0"/>
                <w:i w:val="0"/>
                <w:caps w:val="0"/>
                <w:smallCaps w:val="0"/>
                <w:strike w:val="0"/>
                <w:color w:val="000000"/>
                <w:sz w:val="21"/>
                <w:szCs w:val="21"/>
                <w:u w:val="none"/>
                <w:vertAlign w:val="baseline"/>
              </w:rPr>
              <w:t>接口</w:t>
            </w:r>
            <w:r>
              <w:rPr>
                <w:rFonts w:hint="eastAsia" w:ascii="Times New Roman" w:hAnsi="Times New Roman" w:eastAsia="宋体" w:cs="宋体"/>
                <w:b w:val="0"/>
                <w:i w:val="0"/>
                <w:caps w:val="0"/>
                <w:smallCaps w:val="0"/>
                <w:strike w:val="0"/>
                <w:color w:val="000000"/>
                <w:sz w:val="21"/>
                <w:szCs w:val="21"/>
                <w:u w:val="none"/>
                <w:vertAlign w:val="baseline"/>
                <w:lang w:eastAsia="zh-CN"/>
              </w:rPr>
              <w:t>（</w:t>
            </w:r>
            <w:r>
              <w:rPr>
                <w:rFonts w:ascii="Times New Roman" w:hAnsi="Times New Roman" w:eastAsia="宋体" w:cs="宋体"/>
                <w:b w:val="0"/>
                <w:i w:val="0"/>
                <w:caps w:val="0"/>
                <w:smallCaps w:val="0"/>
                <w:strike w:val="0"/>
                <w:color w:val="000000"/>
                <w:sz w:val="21"/>
                <w:szCs w:val="21"/>
                <w:u w:val="none"/>
                <w:vertAlign w:val="baseline"/>
              </w:rPr>
              <w:t>MON_CBDL_ARINC_TX</w:t>
            </w:r>
            <w:r>
              <w:rPr>
                <w:rFonts w:hint="eastAsia" w:ascii="Times New Roman" w:hAnsi="Times New Roman" w:eastAsia="宋体" w:cs="宋体"/>
                <w:b w:val="0"/>
                <w:i w:val="0"/>
                <w:caps w:val="0"/>
                <w:smallCaps w:val="0"/>
                <w:strike w:val="0"/>
                <w:color w:val="000000"/>
                <w:sz w:val="21"/>
                <w:szCs w:val="21"/>
                <w:u w:val="none"/>
                <w:vertAlign w:val="baseline"/>
                <w:lang w:eastAsia="zh-CN"/>
              </w:rPr>
              <w:t>）</w:t>
            </w:r>
          </w:p>
        </w:tc>
        <w:tc>
          <w:tcPr>
            <w:tcW w:w="1473" w:type="pct"/>
            <w:vMerge w:val="restart"/>
            <w:vAlign w:val="center"/>
          </w:tcPr>
          <w:p>
            <w:pPr>
              <w:pStyle w:val="128"/>
              <w:widowControl/>
              <w:spacing w:before="0" w:after="0" w:line="360" w:lineRule="auto"/>
              <w:ind w:left="0" w:leftChars="0" w:firstLine="0" w:firstLineChars="0"/>
              <w:jc w:val="left"/>
              <w:rPr>
                <w:rFonts w:hint="eastAsia" w:ascii="Times New Roman" w:hAnsi="Times New Roman" w:eastAsia="宋体" w:cs="宋体"/>
                <w:b w:val="0"/>
                <w:i w:val="0"/>
                <w:caps w:val="0"/>
                <w:smallCaps w:val="0"/>
                <w:strike w:val="0"/>
                <w:color w:val="000000"/>
                <w:sz w:val="21"/>
                <w:szCs w:val="21"/>
                <w:u w:val="none"/>
                <w:vertAlign w:val="baseline"/>
                <w:lang w:val="en-US" w:eastAsia="zh-CN"/>
              </w:rPr>
            </w:pPr>
            <w:r>
              <w:rPr>
                <w:rFonts w:hint="eastAsia" w:ascii="Times New Roman" w:hAnsi="Times New Roman" w:cs="宋体"/>
                <w:b w:val="0"/>
                <w:i w:val="0"/>
                <w:caps w:val="0"/>
                <w:smallCaps w:val="0"/>
                <w:strike w:val="0"/>
                <w:color w:val="000000"/>
                <w:sz w:val="21"/>
                <w:szCs w:val="21"/>
                <w:u w:val="none"/>
                <w:vertAlign w:val="baseline"/>
                <w:lang w:val="en-US" w:eastAsia="zh-CN"/>
              </w:rPr>
              <w:t>429发送信号</w:t>
            </w: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230" w:type="pct"/>
            <w:shd w:val="clear" w:color="auto" w:fill="FFFFFF"/>
            <w:vAlign w:val="center"/>
          </w:tcPr>
          <w:p>
            <w:pPr>
              <w:keepNext w:val="0"/>
              <w:keepLines w:val="0"/>
              <w:pageBreakBefore w:val="0"/>
              <w:widowControl w:val="0"/>
              <w:numPr>
                <w:ilvl w:val="0"/>
                <w:numId w:val="38"/>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322" w:type="pct"/>
            <w:shd w:val="clear" w:color="auto" w:fill="FFFFFF"/>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Cx</w:t>
            </w:r>
          </w:p>
        </w:tc>
        <w:tc>
          <w:tcPr>
            <w:tcW w:w="353"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A7</w:t>
            </w:r>
          </w:p>
        </w:tc>
        <w:tc>
          <w:tcPr>
            <w:tcW w:w="1146"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MON_CBDL_ARINC_TX_LO</w:t>
            </w:r>
          </w:p>
        </w:tc>
        <w:tc>
          <w:tcPr>
            <w:tcW w:w="1473" w:type="pct"/>
            <w:vMerge w:val="continue"/>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1473" w:type="pct"/>
            <w:vMerge w:val="continue"/>
            <w:vAlign w:val="center"/>
          </w:tcPr>
          <w:p>
            <w:pPr>
              <w:pStyle w:val="128"/>
              <w:widowControl/>
              <w:spacing w:before="0" w:after="0" w:line="360" w:lineRule="auto"/>
              <w:ind w:left="0" w:leftChars="0" w:firstLine="0" w:firstLineChars="0"/>
              <w:jc w:val="left"/>
              <w:rPr>
                <w:rFonts w:hint="eastAsia" w:ascii="Times New Roman" w:hAnsi="Times New Roman" w:eastAsia="宋体" w:cs="宋体"/>
                <w:b w:val="0"/>
                <w:i w:val="0"/>
                <w:caps w:val="0"/>
                <w:smallCaps w:val="0"/>
                <w:strike w:val="0"/>
                <w:color w:val="000000"/>
                <w:sz w:val="21"/>
                <w:szCs w:val="21"/>
                <w:u w:val="none"/>
                <w:vertAlign w:val="baseline"/>
                <w:lang w:val="en-US" w:eastAsia="zh-CN"/>
              </w:rPr>
            </w:pP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230" w:type="pct"/>
            <w:shd w:val="clear" w:color="auto" w:fill="FFFFFF"/>
            <w:vAlign w:val="center"/>
          </w:tcPr>
          <w:p>
            <w:pPr>
              <w:keepNext w:val="0"/>
              <w:keepLines w:val="0"/>
              <w:pageBreakBefore w:val="0"/>
              <w:widowControl w:val="0"/>
              <w:numPr>
                <w:ilvl w:val="0"/>
                <w:numId w:val="38"/>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322" w:type="pct"/>
            <w:shd w:val="clear" w:color="auto" w:fill="FFFFFF"/>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Cx</w:t>
            </w:r>
          </w:p>
        </w:tc>
        <w:tc>
          <w:tcPr>
            <w:tcW w:w="353"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C7</w:t>
            </w:r>
          </w:p>
        </w:tc>
        <w:tc>
          <w:tcPr>
            <w:tcW w:w="1146"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 xml:space="preserve">MON_CBDL_ARINC_RX_HI </w:t>
            </w:r>
          </w:p>
        </w:tc>
        <w:tc>
          <w:tcPr>
            <w:tcW w:w="1473" w:type="pct"/>
            <w:vMerge w:val="restar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hint="eastAsia" w:ascii="Times New Roman" w:hAnsi="Times New Roman" w:eastAsia="宋体" w:cs="宋体"/>
                <w:b w:val="0"/>
                <w:i w:val="0"/>
                <w:caps w:val="0"/>
                <w:smallCaps w:val="0"/>
                <w:strike w:val="0"/>
                <w:color w:val="000000"/>
                <w:sz w:val="21"/>
                <w:szCs w:val="21"/>
                <w:u w:val="none"/>
                <w:vertAlign w:val="baseline"/>
                <w:lang w:val="en-US" w:eastAsia="zh-CN"/>
              </w:rPr>
              <w:t>MON支路</w:t>
            </w:r>
            <w:r>
              <w:rPr>
                <w:rFonts w:ascii="Times New Roman" w:hAnsi="Times New Roman" w:eastAsia="宋体" w:cs="宋体"/>
                <w:b w:val="0"/>
                <w:i w:val="0"/>
                <w:caps w:val="0"/>
                <w:smallCaps w:val="0"/>
                <w:strike w:val="0"/>
                <w:color w:val="000000"/>
                <w:sz w:val="21"/>
                <w:szCs w:val="21"/>
                <w:u w:val="none"/>
                <w:vertAlign w:val="baseline"/>
              </w:rPr>
              <w:t>ARINC429数据</w:t>
            </w:r>
            <w:r>
              <w:rPr>
                <w:rFonts w:hint="eastAsia" w:ascii="Times New Roman" w:hAnsi="Times New Roman" w:eastAsia="宋体" w:cs="宋体"/>
                <w:b w:val="0"/>
                <w:i w:val="0"/>
                <w:caps w:val="0"/>
                <w:smallCaps w:val="0"/>
                <w:strike w:val="0"/>
                <w:color w:val="000000"/>
                <w:sz w:val="21"/>
                <w:szCs w:val="21"/>
                <w:u w:val="none"/>
                <w:vertAlign w:val="baseline"/>
                <w:lang w:val="en-US" w:eastAsia="zh-CN"/>
              </w:rPr>
              <w:t>接收</w:t>
            </w:r>
            <w:r>
              <w:rPr>
                <w:rFonts w:ascii="Times New Roman" w:hAnsi="Times New Roman" w:eastAsia="宋体" w:cs="宋体"/>
                <w:b w:val="0"/>
                <w:i w:val="0"/>
                <w:caps w:val="0"/>
                <w:smallCaps w:val="0"/>
                <w:strike w:val="0"/>
                <w:color w:val="000000"/>
                <w:sz w:val="21"/>
                <w:szCs w:val="21"/>
                <w:u w:val="none"/>
                <w:vertAlign w:val="baseline"/>
              </w:rPr>
              <w:t>接口</w:t>
            </w:r>
            <w:r>
              <w:rPr>
                <w:rFonts w:hint="eastAsia" w:ascii="Times New Roman" w:hAnsi="Times New Roman" w:eastAsia="宋体" w:cs="宋体"/>
                <w:b w:val="0"/>
                <w:i w:val="0"/>
                <w:caps w:val="0"/>
                <w:smallCaps w:val="0"/>
                <w:strike w:val="0"/>
                <w:color w:val="000000"/>
                <w:sz w:val="21"/>
                <w:szCs w:val="21"/>
                <w:u w:val="none"/>
                <w:vertAlign w:val="baseline"/>
                <w:lang w:eastAsia="zh-CN"/>
              </w:rPr>
              <w:t>（</w:t>
            </w:r>
            <w:r>
              <w:rPr>
                <w:rFonts w:ascii="Times New Roman" w:hAnsi="Times New Roman" w:eastAsia="宋体" w:cs="宋体"/>
                <w:b w:val="0"/>
                <w:i w:val="0"/>
                <w:caps w:val="0"/>
                <w:smallCaps w:val="0"/>
                <w:strike w:val="0"/>
                <w:color w:val="000000"/>
                <w:sz w:val="21"/>
                <w:szCs w:val="21"/>
                <w:u w:val="none"/>
                <w:vertAlign w:val="baseline"/>
              </w:rPr>
              <w:t>MON_CBDL_ARINC_RX</w:t>
            </w:r>
            <w:r>
              <w:rPr>
                <w:rFonts w:hint="eastAsia" w:ascii="Times New Roman" w:hAnsi="Times New Roman" w:eastAsia="宋体" w:cs="宋体"/>
                <w:b w:val="0"/>
                <w:i w:val="0"/>
                <w:caps w:val="0"/>
                <w:smallCaps w:val="0"/>
                <w:strike w:val="0"/>
                <w:color w:val="000000"/>
                <w:sz w:val="21"/>
                <w:szCs w:val="21"/>
                <w:u w:val="none"/>
                <w:vertAlign w:val="baseline"/>
                <w:lang w:eastAsia="zh-CN"/>
              </w:rPr>
              <w:t>）</w:t>
            </w:r>
          </w:p>
        </w:tc>
        <w:tc>
          <w:tcPr>
            <w:tcW w:w="1473" w:type="pct"/>
            <w:vMerge w:val="restart"/>
            <w:vAlign w:val="center"/>
          </w:tcPr>
          <w:p>
            <w:pPr>
              <w:pStyle w:val="128"/>
              <w:widowControl/>
              <w:spacing w:before="0" w:after="0" w:line="360" w:lineRule="auto"/>
              <w:ind w:left="0" w:leftChars="0" w:firstLine="0" w:firstLineChars="0"/>
              <w:jc w:val="left"/>
              <w:rPr>
                <w:rFonts w:hint="default" w:ascii="Times New Roman" w:hAnsi="Times New Roman" w:eastAsia="宋体" w:cs="宋体"/>
                <w:b w:val="0"/>
                <w:i w:val="0"/>
                <w:caps w:val="0"/>
                <w:smallCaps w:val="0"/>
                <w:strike w:val="0"/>
                <w:color w:val="000000"/>
                <w:sz w:val="21"/>
                <w:szCs w:val="21"/>
                <w:u w:val="none"/>
                <w:vertAlign w:val="baseline"/>
                <w:lang w:val="en-US" w:eastAsia="zh-CN"/>
              </w:rPr>
            </w:pPr>
            <w:r>
              <w:rPr>
                <w:rFonts w:hint="eastAsia" w:ascii="Times New Roman" w:hAnsi="Times New Roman" w:cs="宋体"/>
                <w:b w:val="0"/>
                <w:i w:val="0"/>
                <w:caps w:val="0"/>
                <w:smallCaps w:val="0"/>
                <w:strike w:val="0"/>
                <w:color w:val="000000"/>
                <w:sz w:val="21"/>
                <w:szCs w:val="21"/>
                <w:u w:val="none"/>
                <w:vertAlign w:val="baseline"/>
                <w:lang w:val="en-US" w:eastAsia="zh-CN"/>
              </w:rPr>
              <w:t>429接收信号</w:t>
            </w: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230" w:type="pct"/>
            <w:shd w:val="clear" w:color="auto" w:fill="FFFFFF"/>
            <w:vAlign w:val="center"/>
          </w:tcPr>
          <w:p>
            <w:pPr>
              <w:keepNext w:val="0"/>
              <w:keepLines w:val="0"/>
              <w:pageBreakBefore w:val="0"/>
              <w:widowControl w:val="0"/>
              <w:numPr>
                <w:ilvl w:val="0"/>
                <w:numId w:val="38"/>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322" w:type="pct"/>
            <w:shd w:val="clear" w:color="auto" w:fill="FFFFFF"/>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Cx</w:t>
            </w:r>
          </w:p>
        </w:tc>
        <w:tc>
          <w:tcPr>
            <w:tcW w:w="353"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C8</w:t>
            </w:r>
          </w:p>
        </w:tc>
        <w:tc>
          <w:tcPr>
            <w:tcW w:w="1146"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MON_CBDL_ARINC_RX_LO</w:t>
            </w:r>
          </w:p>
        </w:tc>
        <w:tc>
          <w:tcPr>
            <w:tcW w:w="1473" w:type="pct"/>
            <w:vMerge w:val="continue"/>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1473" w:type="pct"/>
            <w:vMerge w:val="continue"/>
            <w:vAlign w:val="center"/>
          </w:tcPr>
          <w:p>
            <w:pPr>
              <w:pStyle w:val="128"/>
              <w:widowControl/>
              <w:spacing w:before="0" w:after="0" w:line="360" w:lineRule="auto"/>
              <w:ind w:left="0" w:leftChars="0" w:firstLine="0" w:firstLineChars="0"/>
              <w:jc w:val="left"/>
              <w:rPr>
                <w:rFonts w:hint="eastAsia" w:ascii="Times New Roman" w:hAnsi="Times New Roman" w:eastAsia="宋体" w:cs="宋体"/>
                <w:b w:val="0"/>
                <w:i w:val="0"/>
                <w:caps w:val="0"/>
                <w:smallCaps w:val="0"/>
                <w:strike w:val="0"/>
                <w:color w:val="000000"/>
                <w:sz w:val="21"/>
                <w:szCs w:val="21"/>
                <w:u w:val="none"/>
                <w:vertAlign w:val="baseline"/>
                <w:lang w:val="en-US" w:eastAsia="zh-CN"/>
              </w:rPr>
            </w:pP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230" w:type="pct"/>
            <w:shd w:val="clear" w:color="auto" w:fill="FFFFFF"/>
            <w:vAlign w:val="center"/>
          </w:tcPr>
          <w:p>
            <w:pPr>
              <w:keepNext w:val="0"/>
              <w:keepLines w:val="0"/>
              <w:pageBreakBefore w:val="0"/>
              <w:widowControl w:val="0"/>
              <w:numPr>
                <w:ilvl w:val="0"/>
                <w:numId w:val="38"/>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322" w:type="pct"/>
            <w:shd w:val="clear" w:color="auto" w:fill="FFFFFF"/>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Ax</w:t>
            </w:r>
          </w:p>
        </w:tc>
        <w:tc>
          <w:tcPr>
            <w:tcW w:w="353"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F3</w:t>
            </w:r>
          </w:p>
        </w:tc>
        <w:tc>
          <w:tcPr>
            <w:tcW w:w="1146"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FSCL_POT_A_EXC</w:t>
            </w:r>
          </w:p>
        </w:tc>
        <w:tc>
          <w:tcPr>
            <w:tcW w:w="1473"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hint="eastAsia" w:ascii="Times New Roman" w:hAnsi="Times New Roman" w:eastAsia="宋体" w:cs="宋体"/>
                <w:b w:val="0"/>
                <w:i w:val="0"/>
                <w:caps w:val="0"/>
                <w:smallCaps w:val="0"/>
                <w:strike w:val="0"/>
                <w:color w:val="000000"/>
                <w:sz w:val="21"/>
                <w:szCs w:val="21"/>
                <w:u w:val="none"/>
                <w:vertAlign w:val="baseline"/>
              </w:rPr>
              <w:t>手柄电位计</w:t>
            </w:r>
            <w:r>
              <w:rPr>
                <w:rFonts w:hint="eastAsia" w:ascii="Times New Roman" w:hAnsi="Times New Roman" w:eastAsia="宋体" w:cs="宋体"/>
                <w:b w:val="0"/>
                <w:i w:val="0"/>
                <w:caps w:val="0"/>
                <w:smallCaps w:val="0"/>
                <w:strike w:val="0"/>
                <w:color w:val="000000"/>
                <w:sz w:val="21"/>
                <w:szCs w:val="21"/>
                <w:u w:val="none"/>
                <w:vertAlign w:val="baseline"/>
                <w:lang w:val="en-US" w:eastAsia="zh-CN"/>
              </w:rPr>
              <w:t>A（</w:t>
            </w:r>
            <w:r>
              <w:rPr>
                <w:rFonts w:hint="eastAsia" w:ascii="Times New Roman" w:hAnsi="Times New Roman" w:eastAsia="宋体" w:cs="宋体"/>
                <w:b w:val="0"/>
                <w:i w:val="0"/>
                <w:caps w:val="0"/>
                <w:smallCaps w:val="0"/>
                <w:strike w:val="0"/>
                <w:color w:val="000000"/>
                <w:sz w:val="21"/>
                <w:szCs w:val="21"/>
                <w:u w:val="none"/>
                <w:vertAlign w:val="baseline"/>
              </w:rPr>
              <w:t>FSCL POT A</w:t>
            </w:r>
            <w:r>
              <w:rPr>
                <w:rFonts w:hint="eastAsia" w:ascii="Times New Roman" w:hAnsi="Times New Roman" w:eastAsia="宋体" w:cs="宋体"/>
                <w:b w:val="0"/>
                <w:i w:val="0"/>
                <w:caps w:val="0"/>
                <w:smallCaps w:val="0"/>
                <w:strike w:val="0"/>
                <w:color w:val="000000"/>
                <w:sz w:val="21"/>
                <w:szCs w:val="21"/>
                <w:u w:val="none"/>
                <w:vertAlign w:val="baseline"/>
                <w:lang w:val="en-US" w:eastAsia="zh-CN"/>
              </w:rPr>
              <w:t>）</w:t>
            </w:r>
            <w:r>
              <w:rPr>
                <w:rFonts w:hint="eastAsia" w:ascii="Times New Roman" w:hAnsi="Times New Roman" w:eastAsia="宋体" w:cs="宋体"/>
                <w:b w:val="0"/>
                <w:i w:val="0"/>
                <w:caps w:val="0"/>
                <w:smallCaps w:val="0"/>
                <w:strike w:val="0"/>
                <w:color w:val="000000"/>
                <w:sz w:val="21"/>
                <w:szCs w:val="21"/>
                <w:u w:val="none"/>
                <w:vertAlign w:val="baseline"/>
              </w:rPr>
              <w:t>的激励信号</w:t>
            </w:r>
            <w:r>
              <w:rPr>
                <w:rFonts w:hint="eastAsia" w:ascii="Times New Roman" w:hAnsi="Times New Roman" w:eastAsia="宋体" w:cs="宋体"/>
                <w:b w:val="0"/>
                <w:i w:val="0"/>
                <w:caps w:val="0"/>
                <w:smallCaps w:val="0"/>
                <w:strike w:val="0"/>
                <w:color w:val="000000"/>
                <w:sz w:val="21"/>
                <w:szCs w:val="21"/>
                <w:u w:val="none"/>
                <w:vertAlign w:val="baseline"/>
                <w:lang w:eastAsia="zh-CN"/>
              </w:rPr>
              <w:t>（</w:t>
            </w:r>
            <w:r>
              <w:rPr>
                <w:rFonts w:ascii="Times New Roman" w:hAnsi="Times New Roman" w:eastAsia="宋体" w:cs="宋体"/>
                <w:b w:val="0"/>
                <w:i w:val="0"/>
                <w:caps w:val="0"/>
                <w:smallCaps w:val="0"/>
                <w:strike w:val="0"/>
                <w:color w:val="000000"/>
                <w:sz w:val="21"/>
                <w:szCs w:val="21"/>
                <w:u w:val="none"/>
                <w:vertAlign w:val="baseline"/>
              </w:rPr>
              <w:t>FSCL_Pot_A_Vex</w:t>
            </w:r>
            <w:r>
              <w:rPr>
                <w:rFonts w:hint="eastAsia" w:ascii="Times New Roman" w:hAnsi="Times New Roman" w:eastAsia="宋体" w:cs="宋体"/>
                <w:b w:val="0"/>
                <w:i w:val="0"/>
                <w:caps w:val="0"/>
                <w:smallCaps w:val="0"/>
                <w:strike w:val="0"/>
                <w:color w:val="000000"/>
                <w:sz w:val="21"/>
                <w:szCs w:val="21"/>
                <w:u w:val="none"/>
                <w:vertAlign w:val="baseline"/>
                <w:lang w:eastAsia="zh-CN"/>
              </w:rPr>
              <w:t>）</w:t>
            </w:r>
          </w:p>
        </w:tc>
        <w:tc>
          <w:tcPr>
            <w:tcW w:w="1473" w:type="pct"/>
            <w:vAlign w:val="center"/>
          </w:tcPr>
          <w:p>
            <w:pPr>
              <w:pStyle w:val="128"/>
              <w:widowControl/>
              <w:spacing w:before="0" w:after="0" w:line="360" w:lineRule="auto"/>
              <w:ind w:left="0" w:leftChars="0" w:firstLine="0" w:firstLineChars="0"/>
              <w:jc w:val="left"/>
              <w:rPr>
                <w:rFonts w:hint="default" w:ascii="Times New Roman" w:hAnsi="Times New Roman" w:eastAsia="宋体" w:cs="宋体"/>
                <w:b w:val="0"/>
                <w:i w:val="0"/>
                <w:caps w:val="0"/>
                <w:smallCaps w:val="0"/>
                <w:strike w:val="0"/>
                <w:color w:val="000000"/>
                <w:sz w:val="21"/>
                <w:szCs w:val="21"/>
                <w:u w:val="none"/>
                <w:vertAlign w:val="baseline"/>
                <w:lang w:val="en-US" w:eastAsia="zh-CN"/>
              </w:rPr>
            </w:pPr>
            <w:r>
              <w:rPr>
                <w:rFonts w:hint="eastAsia" w:ascii="Times New Roman" w:hAnsi="Times New Roman" w:cs="宋体"/>
                <w:b w:val="0"/>
                <w:i w:val="0"/>
                <w:caps w:val="0"/>
                <w:smallCaps w:val="0"/>
                <w:strike w:val="0"/>
                <w:color w:val="000000"/>
                <w:sz w:val="21"/>
                <w:szCs w:val="21"/>
                <w:u w:val="none"/>
                <w:vertAlign w:val="baseline"/>
                <w:lang w:val="en-US" w:eastAsia="zh-CN"/>
              </w:rPr>
              <w:t>6.5V-8.5V</w:t>
            </w: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230" w:type="pct"/>
            <w:shd w:val="clear" w:color="auto" w:fill="FFFFFF"/>
            <w:vAlign w:val="center"/>
          </w:tcPr>
          <w:p>
            <w:pPr>
              <w:keepNext w:val="0"/>
              <w:keepLines w:val="0"/>
              <w:pageBreakBefore w:val="0"/>
              <w:widowControl w:val="0"/>
              <w:numPr>
                <w:ilvl w:val="0"/>
                <w:numId w:val="38"/>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322" w:type="pct"/>
            <w:shd w:val="clear" w:color="auto" w:fill="FFFFFF"/>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Ax</w:t>
            </w:r>
          </w:p>
        </w:tc>
        <w:tc>
          <w:tcPr>
            <w:tcW w:w="353"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F2</w:t>
            </w:r>
          </w:p>
        </w:tc>
        <w:tc>
          <w:tcPr>
            <w:tcW w:w="1146"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FSCL_POT_A_EXC_RTN</w:t>
            </w:r>
          </w:p>
        </w:tc>
        <w:tc>
          <w:tcPr>
            <w:tcW w:w="1473" w:type="pct"/>
            <w:vAlign w:val="center"/>
          </w:tcPr>
          <w:p>
            <w:pPr>
              <w:pStyle w:val="128"/>
              <w:widowControl/>
              <w:spacing w:before="0" w:after="0" w:line="360" w:lineRule="auto"/>
              <w:ind w:left="0" w:leftChars="0" w:firstLine="0" w:firstLineChars="0"/>
              <w:jc w:val="left"/>
              <w:rPr>
                <w:rFonts w:hint="eastAsia"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cs="宋体"/>
                <w:i w:val="0"/>
                <w:iCs w:val="0"/>
                <w:caps w:val="0"/>
                <w:smallCaps w:val="0"/>
                <w:color w:val="000000" w:themeColor="text1"/>
                <w:sz w:val="21"/>
                <w:szCs w:val="21"/>
                <w:lang w:val="en-US" w:eastAsia="zh-CN"/>
                <w14:textFill>
                  <w14:solidFill>
                    <w14:schemeClr w14:val="tx1"/>
                  </w14:solidFill>
                </w14:textFill>
              </w:rPr>
              <w:t>地</w:t>
            </w:r>
          </w:p>
        </w:tc>
        <w:tc>
          <w:tcPr>
            <w:tcW w:w="1473" w:type="pct"/>
            <w:vAlign w:val="center"/>
          </w:tcPr>
          <w:p>
            <w:pPr>
              <w:pStyle w:val="128"/>
              <w:widowControl/>
              <w:spacing w:before="0" w:after="0" w:line="360" w:lineRule="auto"/>
              <w:ind w:left="0" w:leftChars="0" w:firstLine="0" w:firstLineChars="0"/>
              <w:jc w:val="left"/>
              <w:rPr>
                <w:rFonts w:hint="default" w:ascii="Times New Roman" w:hAnsi="Times New Roman" w:eastAsia="宋体" w:cs="宋体"/>
                <w:b w:val="0"/>
                <w:i w:val="0"/>
                <w:caps w:val="0"/>
                <w:smallCaps w:val="0"/>
                <w:strike w:val="0"/>
                <w:color w:val="000000"/>
                <w:sz w:val="21"/>
                <w:szCs w:val="21"/>
                <w:u w:val="none"/>
                <w:vertAlign w:val="baseline"/>
                <w:lang w:val="en-US" w:eastAsia="zh-CN"/>
              </w:rPr>
            </w:pPr>
            <w:r>
              <w:rPr>
                <w:rFonts w:hint="eastAsia" w:ascii="Times New Roman" w:hAnsi="Times New Roman" w:cs="宋体"/>
                <w:b w:val="0"/>
                <w:i w:val="0"/>
                <w:caps w:val="0"/>
                <w:smallCaps w:val="0"/>
                <w:strike w:val="0"/>
                <w:color w:val="000000"/>
                <w:sz w:val="21"/>
                <w:szCs w:val="21"/>
                <w:u w:val="none"/>
                <w:vertAlign w:val="baseline"/>
                <w:lang w:val="en-US" w:eastAsia="zh-CN"/>
              </w:rPr>
              <w:t>地</w:t>
            </w: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230" w:type="pct"/>
            <w:shd w:val="clear" w:color="auto" w:fill="FFFFFF"/>
            <w:vAlign w:val="center"/>
          </w:tcPr>
          <w:p>
            <w:pPr>
              <w:keepNext w:val="0"/>
              <w:keepLines w:val="0"/>
              <w:pageBreakBefore w:val="0"/>
              <w:widowControl w:val="0"/>
              <w:numPr>
                <w:ilvl w:val="0"/>
                <w:numId w:val="38"/>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322" w:type="pct"/>
            <w:shd w:val="clear" w:color="auto" w:fill="FFFFFF"/>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Ax</w:t>
            </w:r>
          </w:p>
        </w:tc>
        <w:tc>
          <w:tcPr>
            <w:tcW w:w="353"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F1</w:t>
            </w:r>
          </w:p>
        </w:tc>
        <w:tc>
          <w:tcPr>
            <w:tcW w:w="1146"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FSCL_POT_A_WIPER</w:t>
            </w:r>
          </w:p>
        </w:tc>
        <w:tc>
          <w:tcPr>
            <w:tcW w:w="1473" w:type="pct"/>
            <w:vAlign w:val="center"/>
          </w:tcPr>
          <w:p>
            <w:pPr>
              <w:ind w:left="0" w:leftChars="0" w:firstLine="0" w:firstLineChars="0"/>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手柄电位计A（FSCL POT</w:t>
            </w:r>
            <w:r>
              <w:rPr>
                <w:rFonts w:hint="eastAsia"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t xml:space="preserve"> </w:t>
            </w:r>
            <w:r>
              <w:rPr>
                <w:rFonts w:hint="eastAsia" w:ascii="Times New Roman" w:hAnsi="Times New Roman" w:eastAsia="宋体" w:cs="宋体"/>
                <w:i w:val="0"/>
                <w:iCs w:val="0"/>
                <w:caps w:val="0"/>
                <w:smallCaps w:val="0"/>
                <w:color w:val="000000" w:themeColor="text1"/>
                <w:sz w:val="21"/>
                <w:szCs w:val="21"/>
                <w14:textFill>
                  <w14:solidFill>
                    <w14:schemeClr w14:val="tx1"/>
                  </w14:solidFill>
                </w14:textFill>
              </w:rPr>
              <w:t>A)的反馈信号</w:t>
            </w:r>
            <w:r>
              <w:rPr>
                <w:rFonts w:hint="eastAsia" w:ascii="Times New Roman" w:hAnsi="Times New Roman" w:eastAsia="宋体" w:cs="宋体"/>
                <w:i w:val="0"/>
                <w:iCs w:val="0"/>
                <w:caps w:val="0"/>
                <w:smallCaps w:val="0"/>
                <w:color w:val="000000" w:themeColor="text1"/>
                <w:sz w:val="21"/>
                <w:szCs w:val="21"/>
                <w:lang w:eastAsia="zh-CN"/>
                <w14:textFill>
                  <w14:solidFill>
                    <w14:schemeClr w14:val="tx1"/>
                  </w14:solidFill>
                </w14:textFill>
              </w:rPr>
              <w:t>（</w:t>
            </w:r>
            <w:r>
              <w:rPr>
                <w:rFonts w:ascii="Times New Roman" w:hAnsi="Times New Roman" w:eastAsia="宋体" w:cs="宋体"/>
                <w:i w:val="0"/>
                <w:iCs w:val="0"/>
                <w:caps w:val="0"/>
                <w:smallCaps w:val="0"/>
                <w:color w:val="000000" w:themeColor="text1"/>
                <w:sz w:val="21"/>
                <w:szCs w:val="21"/>
                <w14:textFill>
                  <w14:solidFill>
                    <w14:schemeClr w14:val="tx1"/>
                  </w14:solidFill>
                </w14:textFill>
              </w:rPr>
              <w:t>FSCL_Pot_A_Vw</w:t>
            </w:r>
            <w:r>
              <w:rPr>
                <w:rFonts w:hint="eastAsia" w:ascii="Times New Roman" w:hAnsi="Times New Roman" w:eastAsia="宋体" w:cs="宋体"/>
                <w:i w:val="0"/>
                <w:iCs w:val="0"/>
                <w:caps w:val="0"/>
                <w:smallCaps w:val="0"/>
                <w:color w:val="000000" w:themeColor="text1"/>
                <w:sz w:val="21"/>
                <w:szCs w:val="21"/>
                <w:lang w:eastAsia="zh-CN"/>
                <w14:textFill>
                  <w14:solidFill>
                    <w14:schemeClr w14:val="tx1"/>
                  </w14:solidFill>
                </w14:textFill>
              </w:rPr>
              <w:t>）</w:t>
            </w:r>
          </w:p>
        </w:tc>
        <w:tc>
          <w:tcPr>
            <w:tcW w:w="1473" w:type="pct"/>
            <w:vAlign w:val="center"/>
          </w:tcPr>
          <w:p>
            <w:pPr>
              <w:ind w:firstLine="420" w:firstLineChars="200"/>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230" w:type="pct"/>
            <w:shd w:val="clear" w:color="auto" w:fill="FFFFFF"/>
            <w:vAlign w:val="center"/>
          </w:tcPr>
          <w:p>
            <w:pPr>
              <w:keepNext w:val="0"/>
              <w:keepLines w:val="0"/>
              <w:pageBreakBefore w:val="0"/>
              <w:widowControl w:val="0"/>
              <w:numPr>
                <w:ilvl w:val="0"/>
                <w:numId w:val="38"/>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322" w:type="pct"/>
            <w:shd w:val="clear" w:color="auto" w:fill="FFFFFF"/>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Bx</w:t>
            </w:r>
          </w:p>
        </w:tc>
        <w:tc>
          <w:tcPr>
            <w:tcW w:w="353"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F3</w:t>
            </w:r>
          </w:p>
        </w:tc>
        <w:tc>
          <w:tcPr>
            <w:tcW w:w="1146"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FSCL_POT_B_EXC</w:t>
            </w:r>
          </w:p>
        </w:tc>
        <w:tc>
          <w:tcPr>
            <w:tcW w:w="1473"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hint="eastAsia" w:ascii="Times New Roman" w:hAnsi="Times New Roman" w:eastAsia="宋体" w:cs="宋体"/>
                <w:b w:val="0"/>
                <w:i w:val="0"/>
                <w:caps w:val="0"/>
                <w:smallCaps w:val="0"/>
                <w:strike w:val="0"/>
                <w:color w:val="000000"/>
                <w:sz w:val="21"/>
                <w:szCs w:val="21"/>
                <w:u w:val="none"/>
                <w:vertAlign w:val="baseline"/>
              </w:rPr>
              <w:t>手柄电位计</w:t>
            </w:r>
            <w:r>
              <w:rPr>
                <w:rFonts w:hint="eastAsia" w:ascii="Times New Roman" w:hAnsi="Times New Roman" w:eastAsia="宋体" w:cs="宋体"/>
                <w:b w:val="0"/>
                <w:i w:val="0"/>
                <w:caps w:val="0"/>
                <w:smallCaps w:val="0"/>
                <w:strike w:val="0"/>
                <w:color w:val="000000"/>
                <w:sz w:val="21"/>
                <w:szCs w:val="21"/>
                <w:u w:val="none"/>
                <w:vertAlign w:val="baseline"/>
                <w:lang w:val="en-US" w:eastAsia="zh-CN"/>
              </w:rPr>
              <w:t>B（</w:t>
            </w:r>
            <w:r>
              <w:rPr>
                <w:rFonts w:hint="eastAsia" w:ascii="Times New Roman" w:hAnsi="Times New Roman" w:eastAsia="宋体" w:cs="宋体"/>
                <w:b w:val="0"/>
                <w:i w:val="0"/>
                <w:caps w:val="0"/>
                <w:smallCaps w:val="0"/>
                <w:strike w:val="0"/>
                <w:color w:val="000000"/>
                <w:sz w:val="21"/>
                <w:szCs w:val="21"/>
                <w:u w:val="none"/>
                <w:vertAlign w:val="baseline"/>
              </w:rPr>
              <w:t xml:space="preserve">FSCL POT </w:t>
            </w:r>
            <w:r>
              <w:rPr>
                <w:rFonts w:hint="eastAsia" w:ascii="Times New Roman" w:hAnsi="Times New Roman" w:eastAsia="宋体" w:cs="宋体"/>
                <w:b w:val="0"/>
                <w:i w:val="0"/>
                <w:caps w:val="0"/>
                <w:smallCaps w:val="0"/>
                <w:strike w:val="0"/>
                <w:color w:val="000000"/>
                <w:sz w:val="21"/>
                <w:szCs w:val="21"/>
                <w:u w:val="none"/>
                <w:vertAlign w:val="baseline"/>
                <w:lang w:val="en-US" w:eastAsia="zh-CN"/>
              </w:rPr>
              <w:t>B）</w:t>
            </w:r>
            <w:r>
              <w:rPr>
                <w:rFonts w:hint="eastAsia" w:ascii="Times New Roman" w:hAnsi="Times New Roman" w:eastAsia="宋体" w:cs="宋体"/>
                <w:b w:val="0"/>
                <w:i w:val="0"/>
                <w:caps w:val="0"/>
                <w:smallCaps w:val="0"/>
                <w:strike w:val="0"/>
                <w:color w:val="000000"/>
                <w:sz w:val="21"/>
                <w:szCs w:val="21"/>
                <w:u w:val="none"/>
                <w:vertAlign w:val="baseline"/>
              </w:rPr>
              <w:t>的激励信号</w:t>
            </w:r>
            <w:r>
              <w:rPr>
                <w:rFonts w:hint="eastAsia" w:ascii="Times New Roman" w:hAnsi="Times New Roman" w:eastAsia="宋体" w:cs="宋体"/>
                <w:b w:val="0"/>
                <w:i w:val="0"/>
                <w:caps w:val="0"/>
                <w:smallCaps w:val="0"/>
                <w:strike w:val="0"/>
                <w:color w:val="000000"/>
                <w:sz w:val="21"/>
                <w:szCs w:val="21"/>
                <w:u w:val="none"/>
                <w:vertAlign w:val="baseline"/>
                <w:lang w:eastAsia="zh-CN"/>
              </w:rPr>
              <w:t>（</w:t>
            </w:r>
            <w:r>
              <w:rPr>
                <w:rFonts w:ascii="Times New Roman" w:hAnsi="Times New Roman" w:eastAsia="宋体" w:cs="宋体"/>
                <w:b w:val="0"/>
                <w:i w:val="0"/>
                <w:caps w:val="0"/>
                <w:smallCaps w:val="0"/>
                <w:strike w:val="0"/>
                <w:color w:val="000000"/>
                <w:sz w:val="21"/>
                <w:szCs w:val="21"/>
                <w:u w:val="none"/>
                <w:vertAlign w:val="baseline"/>
              </w:rPr>
              <w:t>FSCL_Pot_</w:t>
            </w:r>
            <w:r>
              <w:rPr>
                <w:rFonts w:hint="eastAsia" w:ascii="Times New Roman" w:hAnsi="Times New Roman" w:eastAsia="宋体" w:cs="宋体"/>
                <w:b w:val="0"/>
                <w:i w:val="0"/>
                <w:caps w:val="0"/>
                <w:smallCaps w:val="0"/>
                <w:strike w:val="0"/>
                <w:color w:val="000000"/>
                <w:sz w:val="21"/>
                <w:szCs w:val="21"/>
                <w:u w:val="none"/>
                <w:vertAlign w:val="baseline"/>
                <w:lang w:val="en-US" w:eastAsia="zh-CN"/>
              </w:rPr>
              <w:t>B</w:t>
            </w:r>
            <w:r>
              <w:rPr>
                <w:rFonts w:ascii="Times New Roman" w:hAnsi="Times New Roman" w:eastAsia="宋体" w:cs="宋体"/>
                <w:b w:val="0"/>
                <w:i w:val="0"/>
                <w:caps w:val="0"/>
                <w:smallCaps w:val="0"/>
                <w:strike w:val="0"/>
                <w:color w:val="000000"/>
                <w:sz w:val="21"/>
                <w:szCs w:val="21"/>
                <w:u w:val="none"/>
                <w:vertAlign w:val="baseline"/>
              </w:rPr>
              <w:t>_Vex</w:t>
            </w:r>
            <w:r>
              <w:rPr>
                <w:rFonts w:hint="eastAsia" w:ascii="Times New Roman" w:hAnsi="Times New Roman" w:eastAsia="宋体" w:cs="宋体"/>
                <w:b w:val="0"/>
                <w:i w:val="0"/>
                <w:caps w:val="0"/>
                <w:smallCaps w:val="0"/>
                <w:strike w:val="0"/>
                <w:color w:val="000000"/>
                <w:sz w:val="21"/>
                <w:szCs w:val="21"/>
                <w:u w:val="none"/>
                <w:vertAlign w:val="baseline"/>
                <w:lang w:eastAsia="zh-CN"/>
              </w:rPr>
              <w:t>）</w:t>
            </w:r>
          </w:p>
        </w:tc>
        <w:tc>
          <w:tcPr>
            <w:tcW w:w="1473" w:type="pct"/>
            <w:vAlign w:val="center"/>
          </w:tcPr>
          <w:p>
            <w:pPr>
              <w:pStyle w:val="128"/>
              <w:widowControl/>
              <w:spacing w:before="0" w:after="0" w:line="360" w:lineRule="auto"/>
              <w:ind w:left="0" w:leftChars="0" w:firstLine="0" w:firstLineChars="0"/>
              <w:jc w:val="left"/>
              <w:rPr>
                <w:rFonts w:hint="eastAsia" w:ascii="Times New Roman" w:hAnsi="Times New Roman" w:eastAsia="宋体" w:cs="宋体"/>
                <w:b w:val="0"/>
                <w:i w:val="0"/>
                <w:caps w:val="0"/>
                <w:smallCaps w:val="0"/>
                <w:strike w:val="0"/>
                <w:color w:val="000000"/>
                <w:sz w:val="21"/>
                <w:szCs w:val="21"/>
                <w:u w:val="none"/>
                <w:vertAlign w:val="baseline"/>
                <w:lang w:val="en-US" w:eastAsia="zh-CN"/>
              </w:rPr>
            </w:pPr>
            <w:r>
              <w:rPr>
                <w:rFonts w:hint="eastAsia" w:ascii="Times New Roman" w:hAnsi="Times New Roman" w:cs="宋体"/>
                <w:b w:val="0"/>
                <w:i w:val="0"/>
                <w:caps w:val="0"/>
                <w:smallCaps w:val="0"/>
                <w:strike w:val="0"/>
                <w:color w:val="000000"/>
                <w:sz w:val="21"/>
                <w:szCs w:val="21"/>
                <w:u w:val="none"/>
                <w:vertAlign w:val="baseline"/>
                <w:lang w:val="en-US" w:eastAsia="zh-CN"/>
              </w:rPr>
              <w:t>6.5V-8.5V</w:t>
            </w: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230" w:type="pct"/>
            <w:shd w:val="clear" w:color="auto" w:fill="FFFFFF"/>
            <w:vAlign w:val="center"/>
          </w:tcPr>
          <w:p>
            <w:pPr>
              <w:keepNext w:val="0"/>
              <w:keepLines w:val="0"/>
              <w:pageBreakBefore w:val="0"/>
              <w:widowControl w:val="0"/>
              <w:numPr>
                <w:ilvl w:val="0"/>
                <w:numId w:val="38"/>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322" w:type="pct"/>
            <w:shd w:val="clear" w:color="auto" w:fill="FFFFFF"/>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Bx</w:t>
            </w:r>
          </w:p>
        </w:tc>
        <w:tc>
          <w:tcPr>
            <w:tcW w:w="353"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F2</w:t>
            </w:r>
          </w:p>
        </w:tc>
        <w:tc>
          <w:tcPr>
            <w:tcW w:w="1146"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FSCL_POT_B_EXC_RTN</w:t>
            </w:r>
          </w:p>
        </w:tc>
        <w:tc>
          <w:tcPr>
            <w:tcW w:w="1473" w:type="pct"/>
            <w:vAlign w:val="center"/>
          </w:tcPr>
          <w:p>
            <w:pPr>
              <w:ind w:left="0" w:leftChars="0" w:firstLine="0" w:firstLineChars="0"/>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cs="宋体"/>
                <w:i w:val="0"/>
                <w:iCs w:val="0"/>
                <w:caps w:val="0"/>
                <w:smallCaps w:val="0"/>
                <w:color w:val="000000" w:themeColor="text1"/>
                <w:sz w:val="21"/>
                <w:szCs w:val="21"/>
                <w:lang w:val="en-US" w:eastAsia="zh-CN"/>
                <w14:textFill>
                  <w14:solidFill>
                    <w14:schemeClr w14:val="tx1"/>
                  </w14:solidFill>
                </w14:textFill>
              </w:rPr>
              <w:t>地</w:t>
            </w:r>
          </w:p>
        </w:tc>
        <w:tc>
          <w:tcPr>
            <w:tcW w:w="1473" w:type="pct"/>
            <w:vAlign w:val="center"/>
          </w:tcPr>
          <w:p>
            <w:pPr>
              <w:ind w:left="0" w:leftChars="0" w:firstLine="0" w:firstLineChars="0"/>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hint="eastAsia" w:ascii="Times New Roman" w:hAnsi="Times New Roman" w:cs="宋体"/>
                <w:b w:val="0"/>
                <w:i w:val="0"/>
                <w:caps w:val="0"/>
                <w:smallCaps w:val="0"/>
                <w:strike w:val="0"/>
                <w:color w:val="000000"/>
                <w:sz w:val="21"/>
                <w:szCs w:val="21"/>
                <w:u w:val="none"/>
                <w:vertAlign w:val="baseline"/>
                <w:lang w:val="en-US" w:eastAsia="zh-CN"/>
              </w:rPr>
              <w:t>地</w:t>
            </w: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PrEx>
        <w:trPr>
          <w:jc w:val="center"/>
        </w:trPr>
        <w:tc>
          <w:tcPr>
            <w:tcW w:w="230" w:type="pct"/>
            <w:shd w:val="clear" w:color="auto" w:fill="FFFFFF"/>
            <w:vAlign w:val="center"/>
          </w:tcPr>
          <w:p>
            <w:pPr>
              <w:keepNext w:val="0"/>
              <w:keepLines w:val="0"/>
              <w:pageBreakBefore w:val="0"/>
              <w:widowControl w:val="0"/>
              <w:numPr>
                <w:ilvl w:val="0"/>
                <w:numId w:val="38"/>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322" w:type="pct"/>
            <w:shd w:val="clear" w:color="auto" w:fill="FFFFFF"/>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Bx</w:t>
            </w:r>
          </w:p>
        </w:tc>
        <w:tc>
          <w:tcPr>
            <w:tcW w:w="353"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F1</w:t>
            </w:r>
          </w:p>
        </w:tc>
        <w:tc>
          <w:tcPr>
            <w:tcW w:w="1146"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FSCL_POT_B_WIPER</w:t>
            </w:r>
          </w:p>
        </w:tc>
        <w:tc>
          <w:tcPr>
            <w:tcW w:w="1473"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hint="eastAsia" w:ascii="Times New Roman" w:hAnsi="Times New Roman" w:eastAsia="宋体" w:cs="宋体"/>
                <w:b w:val="0"/>
                <w:i w:val="0"/>
                <w:caps w:val="0"/>
                <w:smallCaps w:val="0"/>
                <w:strike w:val="0"/>
                <w:color w:val="000000"/>
                <w:sz w:val="21"/>
                <w:szCs w:val="21"/>
                <w:u w:val="none"/>
                <w:vertAlign w:val="baseline"/>
              </w:rPr>
              <w:t>手柄电位计</w:t>
            </w:r>
            <w:r>
              <w:rPr>
                <w:rFonts w:hint="eastAsia" w:ascii="Times New Roman" w:hAnsi="Times New Roman" w:eastAsia="宋体" w:cs="宋体"/>
                <w:b w:val="0"/>
                <w:i w:val="0"/>
                <w:caps w:val="0"/>
                <w:smallCaps w:val="0"/>
                <w:strike w:val="0"/>
                <w:color w:val="000000"/>
                <w:sz w:val="21"/>
                <w:szCs w:val="21"/>
                <w:u w:val="none"/>
                <w:vertAlign w:val="baseline"/>
                <w:lang w:val="en-US" w:eastAsia="zh-CN"/>
              </w:rPr>
              <w:t>B</w:t>
            </w:r>
            <w:r>
              <w:rPr>
                <w:rFonts w:hint="eastAsia" w:ascii="Times New Roman" w:hAnsi="Times New Roman" w:eastAsia="宋体" w:cs="宋体"/>
                <w:b w:val="0"/>
                <w:i w:val="0"/>
                <w:caps w:val="0"/>
                <w:smallCaps w:val="0"/>
                <w:strike w:val="0"/>
                <w:color w:val="000000"/>
                <w:sz w:val="21"/>
                <w:szCs w:val="21"/>
                <w:u w:val="none"/>
                <w:vertAlign w:val="baseline"/>
              </w:rPr>
              <w:t>（FSCL POT</w:t>
            </w:r>
            <w:r>
              <w:rPr>
                <w:rFonts w:hint="eastAsia" w:ascii="Times New Roman" w:hAnsi="Times New Roman" w:eastAsia="宋体" w:cs="宋体"/>
                <w:b w:val="0"/>
                <w:i w:val="0"/>
                <w:caps w:val="0"/>
                <w:smallCaps w:val="0"/>
                <w:strike w:val="0"/>
                <w:color w:val="000000"/>
                <w:sz w:val="21"/>
                <w:szCs w:val="21"/>
                <w:u w:val="none"/>
                <w:vertAlign w:val="baseline"/>
                <w:lang w:val="en-US" w:eastAsia="zh-CN"/>
              </w:rPr>
              <w:t xml:space="preserve"> B</w:t>
            </w:r>
            <w:r>
              <w:rPr>
                <w:rFonts w:hint="eastAsia" w:ascii="Times New Roman" w:hAnsi="Times New Roman" w:eastAsia="宋体" w:cs="宋体"/>
                <w:b w:val="0"/>
                <w:i w:val="0"/>
                <w:caps w:val="0"/>
                <w:smallCaps w:val="0"/>
                <w:strike w:val="0"/>
                <w:color w:val="000000"/>
                <w:sz w:val="21"/>
                <w:szCs w:val="21"/>
                <w:u w:val="none"/>
                <w:vertAlign w:val="baseline"/>
              </w:rPr>
              <w:t>)的反馈信号</w:t>
            </w:r>
            <w:r>
              <w:rPr>
                <w:rFonts w:hint="eastAsia" w:ascii="Times New Roman" w:hAnsi="Times New Roman" w:eastAsia="宋体" w:cs="宋体"/>
                <w:b w:val="0"/>
                <w:i w:val="0"/>
                <w:caps w:val="0"/>
                <w:smallCaps w:val="0"/>
                <w:strike w:val="0"/>
                <w:color w:val="000000"/>
                <w:sz w:val="21"/>
                <w:szCs w:val="21"/>
                <w:u w:val="none"/>
                <w:vertAlign w:val="baseline"/>
                <w:lang w:eastAsia="zh-CN"/>
              </w:rPr>
              <w:t>（</w:t>
            </w:r>
            <w:r>
              <w:rPr>
                <w:rFonts w:hint="eastAsia" w:ascii="Times New Roman" w:hAnsi="Times New Roman" w:eastAsia="宋体" w:cs="宋体"/>
                <w:b w:val="0"/>
                <w:i w:val="0"/>
                <w:caps w:val="0"/>
                <w:smallCaps w:val="0"/>
                <w:strike w:val="0"/>
                <w:color w:val="000000"/>
                <w:sz w:val="21"/>
                <w:szCs w:val="21"/>
                <w:u w:val="none"/>
                <w:vertAlign w:val="baseline"/>
              </w:rPr>
              <w:t>FSCL_Pot_</w:t>
            </w:r>
            <w:r>
              <w:rPr>
                <w:rFonts w:hint="eastAsia" w:ascii="Times New Roman" w:hAnsi="Times New Roman" w:eastAsia="宋体" w:cs="宋体"/>
                <w:b w:val="0"/>
                <w:i w:val="0"/>
                <w:caps w:val="0"/>
                <w:smallCaps w:val="0"/>
                <w:strike w:val="0"/>
                <w:color w:val="000000"/>
                <w:sz w:val="21"/>
                <w:szCs w:val="21"/>
                <w:u w:val="none"/>
                <w:vertAlign w:val="baseline"/>
                <w:lang w:val="en-US" w:eastAsia="zh-CN"/>
              </w:rPr>
              <w:t>B</w:t>
            </w:r>
            <w:r>
              <w:rPr>
                <w:rFonts w:hint="eastAsia" w:ascii="Times New Roman" w:hAnsi="Times New Roman" w:eastAsia="宋体" w:cs="宋体"/>
                <w:b w:val="0"/>
                <w:i w:val="0"/>
                <w:caps w:val="0"/>
                <w:smallCaps w:val="0"/>
                <w:strike w:val="0"/>
                <w:color w:val="000000"/>
                <w:sz w:val="21"/>
                <w:szCs w:val="21"/>
                <w:u w:val="none"/>
                <w:vertAlign w:val="baseline"/>
              </w:rPr>
              <w:t>_Vw</w:t>
            </w:r>
            <w:r>
              <w:rPr>
                <w:rFonts w:hint="eastAsia" w:ascii="Times New Roman" w:hAnsi="Times New Roman" w:eastAsia="宋体" w:cs="宋体"/>
                <w:b w:val="0"/>
                <w:i w:val="0"/>
                <w:caps w:val="0"/>
                <w:smallCaps w:val="0"/>
                <w:strike w:val="0"/>
                <w:color w:val="000000"/>
                <w:sz w:val="21"/>
                <w:szCs w:val="21"/>
                <w:u w:val="none"/>
                <w:vertAlign w:val="baseline"/>
                <w:lang w:eastAsia="zh-CN"/>
              </w:rPr>
              <w:t>）</w:t>
            </w:r>
          </w:p>
        </w:tc>
        <w:tc>
          <w:tcPr>
            <w:tcW w:w="1473" w:type="pct"/>
            <w:vAlign w:val="center"/>
          </w:tcPr>
          <w:p>
            <w:pPr>
              <w:pStyle w:val="128"/>
              <w:widowControl/>
              <w:spacing w:before="0" w:after="0" w:line="360" w:lineRule="auto"/>
              <w:ind w:left="0" w:leftChars="0" w:firstLine="0" w:firstLineChars="0"/>
              <w:jc w:val="left"/>
              <w:rPr>
                <w:rFonts w:hint="eastAsia" w:ascii="Times New Roman" w:hAnsi="Times New Roman" w:eastAsia="宋体" w:cs="宋体"/>
                <w:b w:val="0"/>
                <w:i w:val="0"/>
                <w:caps w:val="0"/>
                <w:smallCaps w:val="0"/>
                <w:strike w:val="0"/>
                <w:color w:val="000000"/>
                <w:sz w:val="21"/>
                <w:szCs w:val="21"/>
                <w:highlight w:val="none"/>
                <w:u w:val="none"/>
                <w:vertAlign w:val="baseline"/>
              </w:rPr>
            </w:pP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230" w:type="pct"/>
            <w:shd w:val="clear" w:color="auto" w:fill="FFFFFF"/>
            <w:vAlign w:val="center"/>
          </w:tcPr>
          <w:p>
            <w:pPr>
              <w:keepNext w:val="0"/>
              <w:keepLines w:val="0"/>
              <w:pageBreakBefore w:val="0"/>
              <w:widowControl w:val="0"/>
              <w:numPr>
                <w:ilvl w:val="0"/>
                <w:numId w:val="38"/>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322" w:type="pct"/>
            <w:shd w:val="clear" w:color="auto" w:fill="FFFFFF"/>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Ax</w:t>
            </w:r>
          </w:p>
        </w:tc>
        <w:tc>
          <w:tcPr>
            <w:tcW w:w="353"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C15</w:t>
            </w:r>
          </w:p>
        </w:tc>
        <w:tc>
          <w:tcPr>
            <w:tcW w:w="1146"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FLAP_MOTOR_SOV_LO</w:t>
            </w:r>
          </w:p>
        </w:tc>
        <w:tc>
          <w:tcPr>
            <w:tcW w:w="1473"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hint="eastAsia" w:ascii="Times New Roman" w:hAnsi="Times New Roman" w:eastAsia="宋体" w:cs="宋体"/>
                <w:b w:val="0"/>
                <w:i w:val="0"/>
                <w:caps w:val="0"/>
                <w:smallCaps w:val="0"/>
                <w:strike w:val="0"/>
                <w:color w:val="000000"/>
                <w:sz w:val="21"/>
                <w:szCs w:val="21"/>
                <w:u w:val="none"/>
                <w:vertAlign w:val="baseline"/>
              </w:rPr>
              <w:t>襟翼PDU的电磁阀指令（FLAP_Motor_SOV_cmd）</w:t>
            </w:r>
          </w:p>
        </w:tc>
        <w:tc>
          <w:tcPr>
            <w:tcW w:w="1473" w:type="pct"/>
            <w:vAlign w:val="center"/>
          </w:tcPr>
          <w:p>
            <w:pPr>
              <w:pStyle w:val="128"/>
              <w:widowControl/>
              <w:spacing w:before="0" w:after="0" w:line="360" w:lineRule="auto"/>
              <w:ind w:left="0" w:leftChars="0" w:firstLine="0" w:firstLineChars="0"/>
              <w:jc w:val="left"/>
              <w:rPr>
                <w:rFonts w:hint="default" w:ascii="Times New Roman" w:hAnsi="Times New Roman" w:eastAsia="宋体" w:cs="宋体"/>
                <w:b w:val="0"/>
                <w:i w:val="0"/>
                <w:caps w:val="0"/>
                <w:smallCaps w:val="0"/>
                <w:strike w:val="0"/>
                <w:color w:val="000000"/>
                <w:sz w:val="21"/>
                <w:szCs w:val="21"/>
                <w:u w:val="none"/>
                <w:vertAlign w:val="baseline"/>
                <w:lang w:val="en-US" w:eastAsia="zh-CN"/>
              </w:rPr>
            </w:pPr>
            <w:r>
              <w:rPr>
                <w:rFonts w:hint="eastAsia" w:ascii="Times New Roman" w:hAnsi="Times New Roman" w:cs="宋体"/>
                <w:b w:val="0"/>
                <w:i w:val="0"/>
                <w:caps w:val="0"/>
                <w:smallCaps w:val="0"/>
                <w:strike w:val="0"/>
                <w:color w:val="000000"/>
                <w:sz w:val="21"/>
                <w:szCs w:val="21"/>
                <w:u w:val="none"/>
                <w:vertAlign w:val="baseline"/>
                <w:lang w:val="en-US" w:eastAsia="zh-CN"/>
              </w:rPr>
              <w:t>28V地/开</w:t>
            </w: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230" w:type="pct"/>
            <w:shd w:val="clear" w:color="auto" w:fill="FFFFFF"/>
            <w:vAlign w:val="center"/>
          </w:tcPr>
          <w:p>
            <w:pPr>
              <w:keepNext w:val="0"/>
              <w:keepLines w:val="0"/>
              <w:pageBreakBefore w:val="0"/>
              <w:widowControl w:val="0"/>
              <w:numPr>
                <w:ilvl w:val="0"/>
                <w:numId w:val="38"/>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322" w:type="pct"/>
            <w:shd w:val="clear" w:color="auto" w:fill="FFFFFF"/>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Bx</w:t>
            </w:r>
          </w:p>
        </w:tc>
        <w:tc>
          <w:tcPr>
            <w:tcW w:w="353"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C15</w:t>
            </w:r>
          </w:p>
        </w:tc>
        <w:tc>
          <w:tcPr>
            <w:tcW w:w="1146"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SLAT_MOTOR_SOV_LO</w:t>
            </w:r>
          </w:p>
        </w:tc>
        <w:tc>
          <w:tcPr>
            <w:tcW w:w="1473"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hint="eastAsia" w:ascii="Times New Roman" w:hAnsi="Times New Roman" w:eastAsia="宋体" w:cs="宋体"/>
                <w:b w:val="0"/>
                <w:i w:val="0"/>
                <w:caps w:val="0"/>
                <w:smallCaps w:val="0"/>
                <w:strike w:val="0"/>
                <w:color w:val="000000"/>
                <w:sz w:val="21"/>
                <w:szCs w:val="21"/>
                <w:u w:val="none"/>
                <w:vertAlign w:val="baseline"/>
                <w:lang w:val="en-US" w:eastAsia="zh-CN"/>
              </w:rPr>
              <w:t>缝</w:t>
            </w:r>
            <w:r>
              <w:rPr>
                <w:rFonts w:hint="eastAsia" w:ascii="Times New Roman" w:hAnsi="Times New Roman" w:eastAsia="宋体" w:cs="宋体"/>
                <w:b w:val="0"/>
                <w:i w:val="0"/>
                <w:caps w:val="0"/>
                <w:smallCaps w:val="0"/>
                <w:strike w:val="0"/>
                <w:color w:val="000000"/>
                <w:sz w:val="21"/>
                <w:szCs w:val="21"/>
                <w:u w:val="none"/>
                <w:vertAlign w:val="baseline"/>
              </w:rPr>
              <w:t>翼PDU的电磁阀指令（</w:t>
            </w:r>
            <w:r>
              <w:rPr>
                <w:rFonts w:hint="eastAsia" w:ascii="Times New Roman" w:hAnsi="Times New Roman" w:eastAsia="宋体" w:cs="宋体"/>
                <w:b w:val="0"/>
                <w:i w:val="0"/>
                <w:caps w:val="0"/>
                <w:smallCaps w:val="0"/>
                <w:strike w:val="0"/>
                <w:color w:val="000000"/>
                <w:sz w:val="21"/>
                <w:szCs w:val="21"/>
                <w:u w:val="none"/>
                <w:vertAlign w:val="baseline"/>
                <w:lang w:val="en-US" w:eastAsia="zh-CN"/>
              </w:rPr>
              <w:t>SLAT</w:t>
            </w:r>
            <w:r>
              <w:rPr>
                <w:rFonts w:hint="eastAsia" w:ascii="Times New Roman" w:hAnsi="Times New Roman" w:eastAsia="宋体" w:cs="宋体"/>
                <w:b w:val="0"/>
                <w:i w:val="0"/>
                <w:caps w:val="0"/>
                <w:smallCaps w:val="0"/>
                <w:strike w:val="0"/>
                <w:color w:val="000000"/>
                <w:sz w:val="21"/>
                <w:szCs w:val="21"/>
                <w:u w:val="none"/>
                <w:vertAlign w:val="baseline"/>
              </w:rPr>
              <w:t>_Motor_SOV_cmd）</w:t>
            </w:r>
          </w:p>
        </w:tc>
        <w:tc>
          <w:tcPr>
            <w:tcW w:w="1473" w:type="pct"/>
            <w:vAlign w:val="center"/>
          </w:tcPr>
          <w:p>
            <w:pPr>
              <w:pStyle w:val="128"/>
              <w:widowControl/>
              <w:spacing w:before="0" w:after="0" w:line="360" w:lineRule="auto"/>
              <w:ind w:left="0" w:leftChars="0" w:firstLine="0" w:firstLineChars="0"/>
              <w:jc w:val="left"/>
              <w:rPr>
                <w:rFonts w:hint="eastAsia" w:ascii="Times New Roman" w:hAnsi="Times New Roman" w:eastAsia="宋体" w:cs="宋体"/>
                <w:b w:val="0"/>
                <w:i w:val="0"/>
                <w:caps w:val="0"/>
                <w:smallCaps w:val="0"/>
                <w:strike w:val="0"/>
                <w:color w:val="000000"/>
                <w:sz w:val="21"/>
                <w:szCs w:val="21"/>
                <w:u w:val="none"/>
                <w:vertAlign w:val="baseline"/>
              </w:rPr>
            </w:pPr>
            <w:r>
              <w:rPr>
                <w:rFonts w:hint="eastAsia" w:ascii="Times New Roman" w:hAnsi="Times New Roman" w:cs="宋体"/>
                <w:b w:val="0"/>
                <w:i w:val="0"/>
                <w:caps w:val="0"/>
                <w:smallCaps w:val="0"/>
                <w:strike w:val="0"/>
                <w:color w:val="000000"/>
                <w:sz w:val="21"/>
                <w:szCs w:val="21"/>
                <w:u w:val="none"/>
                <w:vertAlign w:val="baseline"/>
                <w:lang w:val="en-US" w:eastAsia="zh-CN"/>
              </w:rPr>
              <w:t>28V地/开</w:t>
            </w: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230" w:type="pct"/>
            <w:shd w:val="clear" w:color="auto" w:fill="FFFFFF"/>
            <w:vAlign w:val="center"/>
          </w:tcPr>
          <w:p>
            <w:pPr>
              <w:keepNext w:val="0"/>
              <w:keepLines w:val="0"/>
              <w:pageBreakBefore w:val="0"/>
              <w:widowControl w:val="0"/>
              <w:numPr>
                <w:ilvl w:val="0"/>
                <w:numId w:val="38"/>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322" w:type="pct"/>
            <w:shd w:val="clear" w:color="auto" w:fill="FFFFFF"/>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Ax</w:t>
            </w:r>
          </w:p>
        </w:tc>
        <w:tc>
          <w:tcPr>
            <w:tcW w:w="353"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A15</w:t>
            </w:r>
          </w:p>
        </w:tc>
        <w:tc>
          <w:tcPr>
            <w:tcW w:w="1146"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L_SLAT_WTB_SOV_LO</w:t>
            </w:r>
          </w:p>
        </w:tc>
        <w:tc>
          <w:tcPr>
            <w:tcW w:w="1473"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hint="eastAsia" w:ascii="Times New Roman" w:hAnsi="Times New Roman" w:eastAsia="宋体" w:cs="宋体"/>
                <w:b w:val="0"/>
                <w:i w:val="0"/>
                <w:caps w:val="0"/>
                <w:smallCaps w:val="0"/>
                <w:strike w:val="0"/>
                <w:color w:val="000000"/>
                <w:sz w:val="21"/>
                <w:szCs w:val="21"/>
                <w:u w:val="none"/>
                <w:vertAlign w:val="baseline"/>
                <w:lang w:val="en-US" w:eastAsia="zh-CN"/>
              </w:rPr>
              <w:t>左侧缝翼WTB的电磁阀指令（L_SLAT_WTB_SOV_cmd）</w:t>
            </w:r>
          </w:p>
        </w:tc>
        <w:tc>
          <w:tcPr>
            <w:tcW w:w="1473" w:type="pct"/>
            <w:vAlign w:val="center"/>
          </w:tcPr>
          <w:p>
            <w:pPr>
              <w:pStyle w:val="128"/>
              <w:widowControl/>
              <w:spacing w:before="0" w:after="0" w:line="360" w:lineRule="auto"/>
              <w:ind w:left="0" w:leftChars="0" w:firstLine="0" w:firstLineChars="0"/>
              <w:jc w:val="left"/>
              <w:rPr>
                <w:rFonts w:hint="eastAsia" w:ascii="Times New Roman" w:hAnsi="Times New Roman" w:eastAsia="宋体" w:cs="宋体"/>
                <w:b w:val="0"/>
                <w:i w:val="0"/>
                <w:caps w:val="0"/>
                <w:smallCaps w:val="0"/>
                <w:strike w:val="0"/>
                <w:color w:val="000000"/>
                <w:sz w:val="21"/>
                <w:szCs w:val="21"/>
                <w:u w:val="none"/>
                <w:vertAlign w:val="baseline"/>
              </w:rPr>
            </w:pPr>
            <w:r>
              <w:rPr>
                <w:rFonts w:hint="eastAsia" w:ascii="Times New Roman" w:hAnsi="Times New Roman" w:cs="宋体"/>
                <w:b w:val="0"/>
                <w:i w:val="0"/>
                <w:caps w:val="0"/>
                <w:smallCaps w:val="0"/>
                <w:strike w:val="0"/>
                <w:color w:val="000000"/>
                <w:sz w:val="21"/>
                <w:szCs w:val="21"/>
                <w:u w:val="none"/>
                <w:vertAlign w:val="baseline"/>
                <w:lang w:val="en-US" w:eastAsia="zh-CN"/>
              </w:rPr>
              <w:t>28V地/开</w:t>
            </w: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230" w:type="pct"/>
            <w:shd w:val="clear" w:color="auto" w:fill="FFFFFF"/>
            <w:vAlign w:val="center"/>
          </w:tcPr>
          <w:p>
            <w:pPr>
              <w:keepNext w:val="0"/>
              <w:keepLines w:val="0"/>
              <w:pageBreakBefore w:val="0"/>
              <w:widowControl w:val="0"/>
              <w:numPr>
                <w:ilvl w:val="0"/>
                <w:numId w:val="38"/>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322" w:type="pct"/>
            <w:shd w:val="clear" w:color="auto" w:fill="FFFFFF"/>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Ax</w:t>
            </w:r>
          </w:p>
        </w:tc>
        <w:tc>
          <w:tcPr>
            <w:tcW w:w="353"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A13</w:t>
            </w:r>
          </w:p>
        </w:tc>
        <w:tc>
          <w:tcPr>
            <w:tcW w:w="1146"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L_FLAP_WTB_SOV_LO</w:t>
            </w:r>
          </w:p>
        </w:tc>
        <w:tc>
          <w:tcPr>
            <w:tcW w:w="1473"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hint="eastAsia" w:ascii="Times New Roman" w:hAnsi="Times New Roman" w:eastAsia="宋体" w:cs="宋体"/>
                <w:b w:val="0"/>
                <w:i w:val="0"/>
                <w:caps w:val="0"/>
                <w:smallCaps w:val="0"/>
                <w:strike w:val="0"/>
                <w:color w:val="000000"/>
                <w:sz w:val="21"/>
                <w:szCs w:val="21"/>
                <w:u w:val="none"/>
                <w:vertAlign w:val="baseline"/>
                <w:lang w:val="en-US" w:eastAsia="zh-CN"/>
              </w:rPr>
              <w:t>左侧襟翼WTB的电磁阀指令（R_FLAP_WTB_SOV_cmd）</w:t>
            </w:r>
          </w:p>
        </w:tc>
        <w:tc>
          <w:tcPr>
            <w:tcW w:w="1473" w:type="pct"/>
            <w:vAlign w:val="center"/>
          </w:tcPr>
          <w:p>
            <w:pPr>
              <w:pStyle w:val="128"/>
              <w:widowControl/>
              <w:spacing w:before="0" w:after="0" w:line="360" w:lineRule="auto"/>
              <w:ind w:left="0" w:leftChars="0" w:firstLine="0" w:firstLineChars="0"/>
              <w:jc w:val="left"/>
              <w:rPr>
                <w:rFonts w:hint="eastAsia" w:ascii="Times New Roman" w:hAnsi="Times New Roman" w:eastAsia="宋体" w:cs="宋体"/>
                <w:b w:val="0"/>
                <w:i w:val="0"/>
                <w:caps w:val="0"/>
                <w:smallCaps w:val="0"/>
                <w:strike w:val="0"/>
                <w:color w:val="000000"/>
                <w:sz w:val="21"/>
                <w:szCs w:val="21"/>
                <w:u w:val="none"/>
                <w:vertAlign w:val="baseline"/>
              </w:rPr>
            </w:pPr>
            <w:r>
              <w:rPr>
                <w:rFonts w:hint="eastAsia" w:ascii="Times New Roman" w:hAnsi="Times New Roman" w:cs="宋体"/>
                <w:b w:val="0"/>
                <w:i w:val="0"/>
                <w:caps w:val="0"/>
                <w:smallCaps w:val="0"/>
                <w:strike w:val="0"/>
                <w:color w:val="000000"/>
                <w:sz w:val="21"/>
                <w:szCs w:val="21"/>
                <w:u w:val="none"/>
                <w:vertAlign w:val="baseline"/>
                <w:lang w:val="en-US" w:eastAsia="zh-CN"/>
              </w:rPr>
              <w:t>28V地/开</w:t>
            </w: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230" w:type="pct"/>
            <w:shd w:val="clear" w:color="auto" w:fill="FFFFFF"/>
            <w:vAlign w:val="center"/>
          </w:tcPr>
          <w:p>
            <w:pPr>
              <w:keepNext w:val="0"/>
              <w:keepLines w:val="0"/>
              <w:pageBreakBefore w:val="0"/>
              <w:widowControl w:val="0"/>
              <w:numPr>
                <w:ilvl w:val="0"/>
                <w:numId w:val="38"/>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322" w:type="pct"/>
            <w:shd w:val="clear" w:color="auto" w:fill="FFFFFF"/>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Bx</w:t>
            </w:r>
          </w:p>
        </w:tc>
        <w:tc>
          <w:tcPr>
            <w:tcW w:w="353"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A15</w:t>
            </w:r>
          </w:p>
        </w:tc>
        <w:tc>
          <w:tcPr>
            <w:tcW w:w="1146"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R_SLAT_WTB_SOV_LO</w:t>
            </w:r>
          </w:p>
        </w:tc>
        <w:tc>
          <w:tcPr>
            <w:tcW w:w="1473"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hint="eastAsia" w:ascii="Times New Roman" w:hAnsi="Times New Roman" w:eastAsia="宋体" w:cs="宋体"/>
                <w:b w:val="0"/>
                <w:i w:val="0"/>
                <w:caps w:val="0"/>
                <w:smallCaps w:val="0"/>
                <w:strike w:val="0"/>
                <w:color w:val="000000"/>
                <w:sz w:val="21"/>
                <w:szCs w:val="21"/>
                <w:u w:val="none"/>
                <w:vertAlign w:val="baseline"/>
                <w:lang w:val="en-US" w:eastAsia="zh-CN"/>
              </w:rPr>
              <w:t>右侧缝翼WTB的电磁阀指令（R_SLAT_WTB_SOV_cmd）</w:t>
            </w:r>
          </w:p>
        </w:tc>
        <w:tc>
          <w:tcPr>
            <w:tcW w:w="1473" w:type="pct"/>
            <w:vAlign w:val="center"/>
          </w:tcPr>
          <w:p>
            <w:pPr>
              <w:pStyle w:val="128"/>
              <w:widowControl/>
              <w:spacing w:before="0" w:after="0" w:line="360" w:lineRule="auto"/>
              <w:ind w:left="0" w:leftChars="0" w:firstLine="0" w:firstLineChars="0"/>
              <w:jc w:val="left"/>
              <w:rPr>
                <w:rFonts w:hint="eastAsia" w:ascii="Times New Roman" w:hAnsi="Times New Roman" w:eastAsia="宋体" w:cs="宋体"/>
                <w:b w:val="0"/>
                <w:i w:val="0"/>
                <w:caps w:val="0"/>
                <w:smallCaps w:val="0"/>
                <w:strike w:val="0"/>
                <w:color w:val="000000"/>
                <w:sz w:val="21"/>
                <w:szCs w:val="21"/>
                <w:u w:val="none"/>
                <w:vertAlign w:val="baseline"/>
              </w:rPr>
            </w:pPr>
            <w:r>
              <w:rPr>
                <w:rFonts w:hint="eastAsia" w:ascii="Times New Roman" w:hAnsi="Times New Roman" w:cs="宋体"/>
                <w:b w:val="0"/>
                <w:i w:val="0"/>
                <w:caps w:val="0"/>
                <w:smallCaps w:val="0"/>
                <w:strike w:val="0"/>
                <w:color w:val="000000"/>
                <w:sz w:val="21"/>
                <w:szCs w:val="21"/>
                <w:u w:val="none"/>
                <w:vertAlign w:val="baseline"/>
                <w:lang w:val="en-US" w:eastAsia="zh-CN"/>
              </w:rPr>
              <w:t>28V地/开</w:t>
            </w: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PrEx>
        <w:trPr>
          <w:jc w:val="center"/>
        </w:trPr>
        <w:tc>
          <w:tcPr>
            <w:tcW w:w="230" w:type="pct"/>
            <w:shd w:val="clear" w:color="auto" w:fill="FFFFFF"/>
            <w:vAlign w:val="center"/>
          </w:tcPr>
          <w:p>
            <w:pPr>
              <w:keepNext w:val="0"/>
              <w:keepLines w:val="0"/>
              <w:pageBreakBefore w:val="0"/>
              <w:widowControl w:val="0"/>
              <w:numPr>
                <w:ilvl w:val="0"/>
                <w:numId w:val="38"/>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322" w:type="pct"/>
            <w:shd w:val="clear" w:color="auto" w:fill="FFFFFF"/>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Bx</w:t>
            </w:r>
          </w:p>
        </w:tc>
        <w:tc>
          <w:tcPr>
            <w:tcW w:w="353"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A13</w:t>
            </w:r>
          </w:p>
        </w:tc>
        <w:tc>
          <w:tcPr>
            <w:tcW w:w="1146"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R_FLAP_WTB_SOV_LO</w:t>
            </w:r>
          </w:p>
        </w:tc>
        <w:tc>
          <w:tcPr>
            <w:tcW w:w="1473"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hint="eastAsia" w:ascii="Times New Roman" w:hAnsi="Times New Roman" w:eastAsia="宋体" w:cs="宋体"/>
                <w:b w:val="0"/>
                <w:i w:val="0"/>
                <w:caps w:val="0"/>
                <w:smallCaps w:val="0"/>
                <w:strike w:val="0"/>
                <w:color w:val="000000"/>
                <w:sz w:val="21"/>
                <w:szCs w:val="21"/>
                <w:u w:val="none"/>
                <w:vertAlign w:val="baseline"/>
                <w:lang w:val="en-US" w:eastAsia="zh-CN"/>
              </w:rPr>
              <w:t>右侧襟翼WTB的电磁阀指令（R_FLAP_WTB_SOV_cmd）</w:t>
            </w:r>
          </w:p>
        </w:tc>
        <w:tc>
          <w:tcPr>
            <w:tcW w:w="1473" w:type="pct"/>
            <w:vAlign w:val="center"/>
          </w:tcPr>
          <w:p>
            <w:pPr>
              <w:pStyle w:val="128"/>
              <w:widowControl/>
              <w:spacing w:before="0" w:after="0" w:line="360" w:lineRule="auto"/>
              <w:ind w:left="0" w:leftChars="0" w:firstLine="0" w:firstLineChars="0"/>
              <w:jc w:val="left"/>
              <w:rPr>
                <w:rFonts w:hint="eastAsia" w:ascii="Times New Roman" w:hAnsi="Times New Roman" w:eastAsia="宋体" w:cs="宋体"/>
                <w:b w:val="0"/>
                <w:i w:val="0"/>
                <w:caps w:val="0"/>
                <w:smallCaps w:val="0"/>
                <w:strike w:val="0"/>
                <w:color w:val="000000"/>
                <w:sz w:val="21"/>
                <w:szCs w:val="21"/>
                <w:u w:val="none"/>
                <w:vertAlign w:val="baseline"/>
              </w:rPr>
            </w:pPr>
            <w:r>
              <w:rPr>
                <w:rFonts w:hint="eastAsia" w:ascii="Times New Roman" w:hAnsi="Times New Roman" w:cs="宋体"/>
                <w:b w:val="0"/>
                <w:i w:val="0"/>
                <w:caps w:val="0"/>
                <w:smallCaps w:val="0"/>
                <w:strike w:val="0"/>
                <w:color w:val="000000"/>
                <w:sz w:val="21"/>
                <w:szCs w:val="21"/>
                <w:u w:val="none"/>
                <w:vertAlign w:val="baseline"/>
                <w:lang w:val="en-US" w:eastAsia="zh-CN"/>
              </w:rPr>
              <w:t>28V地/开</w:t>
            </w: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230" w:type="pct"/>
            <w:shd w:val="clear" w:color="auto" w:fill="FFFFFF"/>
            <w:vAlign w:val="center"/>
          </w:tcPr>
          <w:p>
            <w:pPr>
              <w:keepNext w:val="0"/>
              <w:keepLines w:val="0"/>
              <w:pageBreakBefore w:val="0"/>
              <w:widowControl w:val="0"/>
              <w:numPr>
                <w:ilvl w:val="0"/>
                <w:numId w:val="38"/>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322" w:type="pct"/>
            <w:shd w:val="clear" w:color="auto" w:fill="FFFFFF"/>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Ax</w:t>
            </w:r>
          </w:p>
        </w:tc>
        <w:tc>
          <w:tcPr>
            <w:tcW w:w="353"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A9</w:t>
            </w:r>
          </w:p>
        </w:tc>
        <w:tc>
          <w:tcPr>
            <w:tcW w:w="1146"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FLAP_EHSV_CMD</w:t>
            </w:r>
          </w:p>
        </w:tc>
        <w:tc>
          <w:tcPr>
            <w:tcW w:w="1473"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hint="eastAsia" w:ascii="Times New Roman" w:hAnsi="Times New Roman" w:eastAsia="宋体" w:cs="宋体"/>
                <w:b w:val="0"/>
                <w:i w:val="0"/>
                <w:caps w:val="0"/>
                <w:smallCaps w:val="0"/>
                <w:strike w:val="0"/>
                <w:color w:val="000000"/>
                <w:sz w:val="21"/>
                <w:szCs w:val="21"/>
                <w:u w:val="none"/>
                <w:vertAlign w:val="baseline"/>
                <w:lang w:val="en-US" w:eastAsia="zh-CN"/>
              </w:rPr>
              <w:t>襟翼PDU伺服阀电流指令</w:t>
            </w:r>
            <w:r>
              <w:rPr>
                <w:rFonts w:ascii="Times New Roman" w:hAnsi="Times New Roman" w:eastAsia="宋体" w:cs="宋体"/>
                <w:b w:val="0"/>
                <w:i w:val="0"/>
                <w:caps w:val="0"/>
                <w:smallCaps w:val="0"/>
                <w:strike w:val="0"/>
                <w:color w:val="000000"/>
                <w:sz w:val="21"/>
                <w:szCs w:val="21"/>
                <w:u w:val="none"/>
                <w:vertAlign w:val="baseline"/>
              </w:rPr>
              <w:t>（Flap_EHSV_Current）</w:t>
            </w:r>
          </w:p>
        </w:tc>
        <w:tc>
          <w:tcPr>
            <w:tcW w:w="1473" w:type="pct"/>
            <w:vAlign w:val="center"/>
          </w:tcPr>
          <w:p>
            <w:pPr>
              <w:pStyle w:val="128"/>
              <w:widowControl/>
              <w:spacing w:before="0" w:after="0" w:line="360" w:lineRule="auto"/>
              <w:ind w:left="0" w:leftChars="0" w:firstLine="0" w:firstLineChars="0"/>
              <w:jc w:val="left"/>
              <w:rPr>
                <w:rFonts w:hint="default" w:ascii="Times New Roman" w:hAnsi="Times New Roman" w:eastAsia="宋体" w:cs="宋体"/>
                <w:b w:val="0"/>
                <w:i w:val="0"/>
                <w:caps w:val="0"/>
                <w:smallCaps w:val="0"/>
                <w:strike w:val="0"/>
                <w:color w:val="000000"/>
                <w:sz w:val="21"/>
                <w:szCs w:val="21"/>
                <w:u w:val="none"/>
                <w:vertAlign w:val="baseline"/>
                <w:lang w:val="en-US" w:eastAsia="zh-CN"/>
              </w:rPr>
            </w:pPr>
            <w:r>
              <w:rPr>
                <w:rFonts w:hint="eastAsia" w:ascii="Times New Roman" w:hAnsi="Times New Roman" w:cs="宋体"/>
                <w:b w:val="0"/>
                <w:i w:val="0"/>
                <w:caps w:val="0"/>
                <w:smallCaps w:val="0"/>
                <w:strike w:val="0"/>
                <w:color w:val="000000"/>
                <w:sz w:val="21"/>
                <w:szCs w:val="21"/>
                <w:u w:val="none"/>
                <w:vertAlign w:val="baseline"/>
                <w:lang w:val="en-US" w:eastAsia="zh-CN"/>
              </w:rPr>
              <w:t>±41mA</w:t>
            </w: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230" w:type="pct"/>
            <w:shd w:val="clear" w:color="auto" w:fill="FFFFFF"/>
            <w:vAlign w:val="center"/>
          </w:tcPr>
          <w:p>
            <w:pPr>
              <w:keepNext w:val="0"/>
              <w:keepLines w:val="0"/>
              <w:pageBreakBefore w:val="0"/>
              <w:widowControl w:val="0"/>
              <w:numPr>
                <w:ilvl w:val="0"/>
                <w:numId w:val="38"/>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322" w:type="pct"/>
            <w:shd w:val="clear" w:color="auto" w:fill="FFFFFF"/>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Ax</w:t>
            </w:r>
          </w:p>
        </w:tc>
        <w:tc>
          <w:tcPr>
            <w:tcW w:w="353"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B9</w:t>
            </w:r>
          </w:p>
        </w:tc>
        <w:tc>
          <w:tcPr>
            <w:tcW w:w="1146"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FLAP_EHSV_CMD_RTN</w:t>
            </w:r>
          </w:p>
        </w:tc>
        <w:tc>
          <w:tcPr>
            <w:tcW w:w="1473" w:type="pct"/>
            <w:vAlign w:val="center"/>
          </w:tcPr>
          <w:p>
            <w:pPr>
              <w:pStyle w:val="128"/>
              <w:widowControl/>
              <w:spacing w:before="0" w:after="0" w:line="360" w:lineRule="auto"/>
              <w:ind w:left="0" w:leftChars="0" w:firstLine="0" w:firstLineChars="0"/>
              <w:jc w:val="left"/>
              <w:rPr>
                <w:rFonts w:hint="eastAsia"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cs="宋体"/>
                <w:i w:val="0"/>
                <w:iCs w:val="0"/>
                <w:caps w:val="0"/>
                <w:smallCaps w:val="0"/>
                <w:color w:val="000000" w:themeColor="text1"/>
                <w:sz w:val="21"/>
                <w:szCs w:val="21"/>
                <w:lang w:val="en-US" w:eastAsia="zh-CN"/>
                <w14:textFill>
                  <w14:solidFill>
                    <w14:schemeClr w14:val="tx1"/>
                  </w14:solidFill>
                </w14:textFill>
              </w:rPr>
              <w:t>地</w:t>
            </w:r>
          </w:p>
        </w:tc>
        <w:tc>
          <w:tcPr>
            <w:tcW w:w="1473" w:type="pct"/>
            <w:vAlign w:val="center"/>
          </w:tcPr>
          <w:p>
            <w:pPr>
              <w:pStyle w:val="128"/>
              <w:widowControl/>
              <w:spacing w:before="0" w:after="0" w:line="360" w:lineRule="auto"/>
              <w:ind w:left="0" w:leftChars="0" w:firstLine="0" w:firstLineChars="0"/>
              <w:jc w:val="left"/>
              <w:rPr>
                <w:rFonts w:hint="eastAsia" w:ascii="Times New Roman" w:hAnsi="Times New Roman" w:eastAsia="宋体" w:cs="宋体"/>
                <w:b w:val="0"/>
                <w:i w:val="0"/>
                <w:caps w:val="0"/>
                <w:smallCaps w:val="0"/>
                <w:strike w:val="0"/>
                <w:color w:val="000000"/>
                <w:sz w:val="21"/>
                <w:szCs w:val="21"/>
                <w:u w:val="none"/>
                <w:vertAlign w:val="baseline"/>
                <w:lang w:val="en-US" w:eastAsia="zh-CN"/>
              </w:rPr>
            </w:pPr>
            <w:r>
              <w:rPr>
                <w:rFonts w:hint="eastAsia" w:ascii="Times New Roman" w:hAnsi="Times New Roman" w:cs="宋体"/>
                <w:b w:val="0"/>
                <w:i w:val="0"/>
                <w:caps w:val="0"/>
                <w:smallCaps w:val="0"/>
                <w:strike w:val="0"/>
                <w:color w:val="000000"/>
                <w:sz w:val="21"/>
                <w:szCs w:val="21"/>
                <w:u w:val="none"/>
                <w:vertAlign w:val="baseline"/>
                <w:lang w:val="en-US" w:eastAsia="zh-CN"/>
              </w:rPr>
              <w:t>地</w:t>
            </w: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230" w:type="pct"/>
            <w:shd w:val="clear" w:color="auto" w:fill="FFFFFF"/>
            <w:vAlign w:val="center"/>
          </w:tcPr>
          <w:p>
            <w:pPr>
              <w:keepNext w:val="0"/>
              <w:keepLines w:val="0"/>
              <w:pageBreakBefore w:val="0"/>
              <w:widowControl w:val="0"/>
              <w:numPr>
                <w:ilvl w:val="0"/>
                <w:numId w:val="38"/>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322" w:type="pct"/>
            <w:shd w:val="clear" w:color="auto" w:fill="FFFFFF"/>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Bx</w:t>
            </w:r>
          </w:p>
        </w:tc>
        <w:tc>
          <w:tcPr>
            <w:tcW w:w="353"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A9</w:t>
            </w:r>
          </w:p>
        </w:tc>
        <w:tc>
          <w:tcPr>
            <w:tcW w:w="1146"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highlight w:val="none"/>
                <w:u w:val="none"/>
                <w:vertAlign w:val="baseline"/>
              </w:rPr>
              <w:t>SLAT_EHSV_CMD</w:t>
            </w:r>
          </w:p>
        </w:tc>
        <w:tc>
          <w:tcPr>
            <w:tcW w:w="1473"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hint="eastAsia" w:ascii="Times New Roman" w:hAnsi="Times New Roman" w:eastAsia="宋体" w:cs="宋体"/>
                <w:b w:val="0"/>
                <w:i w:val="0"/>
                <w:caps w:val="0"/>
                <w:smallCaps w:val="0"/>
                <w:strike w:val="0"/>
                <w:color w:val="000000"/>
                <w:sz w:val="21"/>
                <w:szCs w:val="21"/>
                <w:u w:val="none"/>
                <w:vertAlign w:val="baseline"/>
                <w:lang w:val="en-US" w:eastAsia="zh-CN"/>
              </w:rPr>
              <w:t>缝翼PDU伺服阀电流指令</w:t>
            </w:r>
            <w:r>
              <w:rPr>
                <w:rFonts w:ascii="Times New Roman" w:hAnsi="Times New Roman" w:eastAsia="宋体" w:cs="宋体"/>
                <w:b w:val="0"/>
                <w:i w:val="0"/>
                <w:caps w:val="0"/>
                <w:smallCaps w:val="0"/>
                <w:strike w:val="0"/>
                <w:color w:val="000000"/>
                <w:sz w:val="21"/>
                <w:szCs w:val="21"/>
                <w:u w:val="none"/>
                <w:vertAlign w:val="baseline"/>
              </w:rPr>
              <w:t>（</w:t>
            </w:r>
            <w:r>
              <w:rPr>
                <w:rFonts w:ascii="Times New Roman" w:hAnsi="Times New Roman" w:eastAsia="宋体" w:cs="宋体"/>
                <w:b w:val="0"/>
                <w:i w:val="0"/>
                <w:caps w:val="0"/>
                <w:smallCaps w:val="0"/>
                <w:strike w:val="0"/>
                <w:color w:val="000000"/>
                <w:sz w:val="21"/>
                <w:szCs w:val="21"/>
                <w:highlight w:val="none"/>
                <w:u w:val="none"/>
                <w:vertAlign w:val="baseline"/>
              </w:rPr>
              <w:t>Slat_EHSV_Current</w:t>
            </w:r>
            <w:r>
              <w:rPr>
                <w:rFonts w:ascii="Times New Roman" w:hAnsi="Times New Roman" w:eastAsia="宋体" w:cs="宋体"/>
                <w:b w:val="0"/>
                <w:i w:val="0"/>
                <w:caps w:val="0"/>
                <w:smallCaps w:val="0"/>
                <w:strike w:val="0"/>
                <w:color w:val="000000"/>
                <w:sz w:val="21"/>
                <w:szCs w:val="21"/>
                <w:u w:val="none"/>
                <w:vertAlign w:val="baseline"/>
              </w:rPr>
              <w:t>）</w:t>
            </w:r>
          </w:p>
        </w:tc>
        <w:tc>
          <w:tcPr>
            <w:tcW w:w="1473" w:type="pct"/>
            <w:vAlign w:val="center"/>
          </w:tcPr>
          <w:p>
            <w:pPr>
              <w:pStyle w:val="128"/>
              <w:widowControl/>
              <w:spacing w:before="0" w:after="0" w:line="360" w:lineRule="auto"/>
              <w:ind w:left="0" w:leftChars="0" w:firstLine="0" w:firstLineChars="0"/>
              <w:jc w:val="left"/>
              <w:rPr>
                <w:rFonts w:hint="eastAsia" w:ascii="Times New Roman" w:hAnsi="Times New Roman" w:eastAsia="宋体" w:cs="宋体"/>
                <w:b w:val="0"/>
                <w:i w:val="0"/>
                <w:caps w:val="0"/>
                <w:smallCaps w:val="0"/>
                <w:strike w:val="0"/>
                <w:color w:val="000000"/>
                <w:sz w:val="21"/>
                <w:szCs w:val="21"/>
                <w:u w:val="none"/>
                <w:vertAlign w:val="baseline"/>
              </w:rPr>
            </w:pPr>
            <w:r>
              <w:rPr>
                <w:rFonts w:hint="eastAsia" w:ascii="Times New Roman" w:hAnsi="Times New Roman" w:cs="宋体"/>
                <w:b w:val="0"/>
                <w:i w:val="0"/>
                <w:caps w:val="0"/>
                <w:smallCaps w:val="0"/>
                <w:strike w:val="0"/>
                <w:color w:val="000000"/>
                <w:sz w:val="21"/>
                <w:szCs w:val="21"/>
                <w:u w:val="none"/>
                <w:vertAlign w:val="baseline"/>
                <w:lang w:val="en-US" w:eastAsia="zh-CN"/>
              </w:rPr>
              <w:t>±41mA</w:t>
            </w: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230" w:type="pct"/>
            <w:shd w:val="clear" w:color="auto" w:fill="FFFFFF"/>
            <w:vAlign w:val="center"/>
          </w:tcPr>
          <w:p>
            <w:pPr>
              <w:keepNext w:val="0"/>
              <w:keepLines w:val="0"/>
              <w:pageBreakBefore w:val="0"/>
              <w:widowControl w:val="0"/>
              <w:numPr>
                <w:ilvl w:val="0"/>
                <w:numId w:val="38"/>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322" w:type="pct"/>
            <w:shd w:val="clear" w:color="auto" w:fill="FFFFFF"/>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Bx</w:t>
            </w:r>
          </w:p>
        </w:tc>
        <w:tc>
          <w:tcPr>
            <w:tcW w:w="353"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B9</w:t>
            </w:r>
          </w:p>
        </w:tc>
        <w:tc>
          <w:tcPr>
            <w:tcW w:w="1146"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highlight w:val="none"/>
                <w:u w:val="none"/>
                <w:vertAlign w:val="baseline"/>
              </w:rPr>
              <w:t>SLAT_EHSV_CMD_RTN</w:t>
            </w:r>
          </w:p>
        </w:tc>
        <w:tc>
          <w:tcPr>
            <w:tcW w:w="1473" w:type="pct"/>
            <w:vAlign w:val="center"/>
          </w:tcPr>
          <w:p>
            <w:pPr>
              <w:pStyle w:val="128"/>
              <w:widowControl/>
              <w:spacing w:before="0" w:after="0" w:line="360" w:lineRule="auto"/>
              <w:ind w:left="0" w:leftChars="0" w:firstLine="0" w:firstLineChars="0"/>
              <w:jc w:val="left"/>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cs="宋体"/>
                <w:i w:val="0"/>
                <w:iCs w:val="0"/>
                <w:caps w:val="0"/>
                <w:smallCaps w:val="0"/>
                <w:color w:val="000000" w:themeColor="text1"/>
                <w:sz w:val="21"/>
                <w:szCs w:val="21"/>
                <w:lang w:val="en-US" w:eastAsia="zh-CN"/>
                <w14:textFill>
                  <w14:solidFill>
                    <w14:schemeClr w14:val="tx1"/>
                  </w14:solidFill>
                </w14:textFill>
              </w:rPr>
              <w:t>地</w:t>
            </w:r>
          </w:p>
        </w:tc>
        <w:tc>
          <w:tcPr>
            <w:tcW w:w="1473" w:type="pct"/>
            <w:vAlign w:val="center"/>
          </w:tcPr>
          <w:p>
            <w:pPr>
              <w:pStyle w:val="128"/>
              <w:widowControl/>
              <w:spacing w:before="0" w:after="0" w:line="360" w:lineRule="auto"/>
              <w:ind w:left="0" w:leftChars="0" w:firstLine="0" w:firstLineChars="0"/>
              <w:jc w:val="left"/>
              <w:rPr>
                <w:rFonts w:hint="eastAsia" w:ascii="Times New Roman" w:hAnsi="Times New Roman" w:eastAsia="宋体" w:cs="宋体"/>
                <w:b w:val="0"/>
                <w:i w:val="0"/>
                <w:caps w:val="0"/>
                <w:smallCaps w:val="0"/>
                <w:strike w:val="0"/>
                <w:color w:val="000000"/>
                <w:sz w:val="21"/>
                <w:szCs w:val="21"/>
                <w:u w:val="none"/>
                <w:vertAlign w:val="baseline"/>
              </w:rPr>
            </w:pPr>
            <w:r>
              <w:rPr>
                <w:rFonts w:hint="eastAsia" w:ascii="Times New Roman" w:hAnsi="Times New Roman" w:cs="宋体"/>
                <w:i w:val="0"/>
                <w:iCs w:val="0"/>
                <w:caps w:val="0"/>
                <w:smallCaps w:val="0"/>
                <w:color w:val="000000" w:themeColor="text1"/>
                <w:sz w:val="21"/>
                <w:szCs w:val="21"/>
                <w:lang w:val="en-US" w:eastAsia="zh-CN"/>
                <w14:textFill>
                  <w14:solidFill>
                    <w14:schemeClr w14:val="tx1"/>
                  </w14:solidFill>
                </w14:textFill>
              </w:rPr>
              <w:t>地</w:t>
            </w: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230" w:type="pct"/>
            <w:shd w:val="clear" w:color="auto" w:fill="FFFFFF"/>
            <w:vAlign w:val="center"/>
          </w:tcPr>
          <w:p>
            <w:pPr>
              <w:keepNext w:val="0"/>
              <w:keepLines w:val="0"/>
              <w:pageBreakBefore w:val="0"/>
              <w:widowControl w:val="0"/>
              <w:numPr>
                <w:ilvl w:val="0"/>
                <w:numId w:val="38"/>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322" w:type="pct"/>
            <w:shd w:val="clear" w:color="auto" w:fill="FFFFFF"/>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Ax</w:t>
            </w:r>
          </w:p>
        </w:tc>
        <w:tc>
          <w:tcPr>
            <w:tcW w:w="353"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J10</w:t>
            </w:r>
          </w:p>
        </w:tc>
        <w:tc>
          <w:tcPr>
            <w:tcW w:w="1146"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FLAP_MOTOR_RES_EXC_HI</w:t>
            </w:r>
          </w:p>
        </w:tc>
        <w:tc>
          <w:tcPr>
            <w:tcW w:w="1473"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hint="eastAsia" w:ascii="Times New Roman" w:hAnsi="Times New Roman" w:eastAsia="宋体" w:cs="宋体"/>
                <w:b w:val="0"/>
                <w:i w:val="0"/>
                <w:caps w:val="0"/>
                <w:smallCaps w:val="0"/>
                <w:strike w:val="0"/>
                <w:color w:val="000000"/>
                <w:sz w:val="21"/>
                <w:szCs w:val="21"/>
                <w:highlight w:val="none"/>
                <w:u w:val="none"/>
                <w:vertAlign w:val="baseline"/>
              </w:rPr>
              <w:t>襟翼PDU（Resolver）</w:t>
            </w:r>
            <w:r>
              <w:rPr>
                <w:rFonts w:hint="eastAsia" w:ascii="Times New Roman" w:hAnsi="Times New Roman" w:eastAsia="宋体" w:cs="宋体"/>
                <w:b w:val="0"/>
                <w:i w:val="0"/>
                <w:caps w:val="0"/>
                <w:smallCaps w:val="0"/>
                <w:strike w:val="0"/>
                <w:color w:val="000000"/>
                <w:sz w:val="21"/>
                <w:szCs w:val="21"/>
                <w:highlight w:val="none"/>
                <w:u w:val="none"/>
                <w:vertAlign w:val="baseline"/>
                <w:lang w:val="en-US" w:eastAsia="zh-CN"/>
              </w:rPr>
              <w:t>的</w:t>
            </w:r>
            <w:r>
              <w:rPr>
                <w:rFonts w:hint="eastAsia" w:ascii="Times New Roman" w:hAnsi="Times New Roman" w:eastAsia="宋体" w:cs="宋体"/>
                <w:b w:val="0"/>
                <w:i w:val="0"/>
                <w:caps w:val="0"/>
                <w:smallCaps w:val="0"/>
                <w:strike w:val="0"/>
                <w:color w:val="000000"/>
                <w:sz w:val="21"/>
                <w:szCs w:val="21"/>
                <w:highlight w:val="none"/>
                <w:u w:val="none"/>
                <w:vertAlign w:val="baseline"/>
              </w:rPr>
              <w:t>激励信号(</w:t>
            </w:r>
            <w:r>
              <w:rPr>
                <w:rFonts w:ascii="Times New Roman" w:hAnsi="Times New Roman" w:eastAsia="宋体" w:cs="宋体"/>
                <w:b w:val="0"/>
                <w:i w:val="0"/>
                <w:caps w:val="0"/>
                <w:smallCaps w:val="0"/>
                <w:strike w:val="0"/>
                <w:color w:val="000000"/>
                <w:sz w:val="21"/>
                <w:szCs w:val="21"/>
                <w:highlight w:val="none"/>
                <w:u w:val="none"/>
                <w:vertAlign w:val="baseline"/>
              </w:rPr>
              <w:t>Flap_Motor_Res_Excitation</w:t>
            </w:r>
            <w:r>
              <w:rPr>
                <w:rFonts w:hint="default" w:ascii="Times New Roman" w:hAnsi="Times New Roman" w:eastAsia="宋体" w:cs="宋体"/>
                <w:b w:val="0"/>
                <w:i w:val="0"/>
                <w:caps w:val="0"/>
                <w:smallCaps w:val="0"/>
                <w:strike w:val="0"/>
                <w:color w:val="000000"/>
                <w:sz w:val="21"/>
                <w:szCs w:val="21"/>
                <w:highlight w:val="none"/>
                <w:u w:val="none"/>
                <w:vertAlign w:val="baseline"/>
              </w:rPr>
              <w:t>)</w:t>
            </w:r>
          </w:p>
        </w:tc>
        <w:tc>
          <w:tcPr>
            <w:tcW w:w="1473" w:type="pct"/>
            <w:vAlign w:val="center"/>
          </w:tcPr>
          <w:p>
            <w:pPr>
              <w:pStyle w:val="128"/>
              <w:widowControl/>
              <w:spacing w:before="0" w:after="0" w:line="360" w:lineRule="auto"/>
              <w:ind w:left="0" w:leftChars="0" w:firstLine="0" w:firstLineChars="0"/>
              <w:jc w:val="left"/>
              <w:rPr>
                <w:rFonts w:hint="default" w:ascii="Times New Roman" w:hAnsi="Times New Roman" w:eastAsia="宋体" w:cs="宋体"/>
                <w:b w:val="0"/>
                <w:i w:val="0"/>
                <w:caps w:val="0"/>
                <w:smallCaps w:val="0"/>
                <w:strike w:val="0"/>
                <w:color w:val="000000"/>
                <w:sz w:val="21"/>
                <w:szCs w:val="21"/>
                <w:u w:val="none"/>
                <w:vertAlign w:val="baseline"/>
                <w:lang w:val="en-US" w:eastAsia="zh-CN"/>
              </w:rPr>
            </w:pPr>
            <w:r>
              <w:rPr>
                <w:rFonts w:hint="eastAsia" w:ascii="Times New Roman" w:hAnsi="Times New Roman" w:cs="宋体"/>
                <w:b w:val="0"/>
                <w:i w:val="0"/>
                <w:caps w:val="0"/>
                <w:smallCaps w:val="0"/>
                <w:strike w:val="0"/>
                <w:color w:val="000000"/>
                <w:sz w:val="21"/>
                <w:szCs w:val="21"/>
                <w:u w:val="none"/>
                <w:vertAlign w:val="baseline"/>
                <w:lang w:val="en-US" w:eastAsia="zh-CN"/>
              </w:rPr>
              <w:t>6.79Vrms-7.07Vrms</w:t>
            </w: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230" w:type="pct"/>
            <w:shd w:val="clear" w:color="auto" w:fill="FFFFFF"/>
            <w:vAlign w:val="center"/>
          </w:tcPr>
          <w:p>
            <w:pPr>
              <w:keepNext w:val="0"/>
              <w:keepLines w:val="0"/>
              <w:pageBreakBefore w:val="0"/>
              <w:widowControl w:val="0"/>
              <w:numPr>
                <w:ilvl w:val="0"/>
                <w:numId w:val="38"/>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322" w:type="pct"/>
            <w:shd w:val="clear" w:color="auto" w:fill="FFFFFF"/>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Ax</w:t>
            </w:r>
          </w:p>
        </w:tc>
        <w:tc>
          <w:tcPr>
            <w:tcW w:w="353"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 xml:space="preserve"> J9</w:t>
            </w:r>
          </w:p>
        </w:tc>
        <w:tc>
          <w:tcPr>
            <w:tcW w:w="1146"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FLAP_MOTOR_RES_EXC_LO</w:t>
            </w:r>
          </w:p>
        </w:tc>
        <w:tc>
          <w:tcPr>
            <w:tcW w:w="1473" w:type="pct"/>
            <w:vAlign w:val="center"/>
          </w:tcPr>
          <w:p>
            <w:pPr>
              <w:pStyle w:val="128"/>
              <w:widowControl/>
              <w:spacing w:before="0" w:after="0" w:line="360" w:lineRule="auto"/>
              <w:ind w:left="0" w:leftChars="0" w:firstLine="0" w:firstLineChars="0"/>
              <w:jc w:val="left"/>
              <w:rPr>
                <w:rFonts w:hint="eastAsia"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cs="宋体"/>
                <w:i w:val="0"/>
                <w:iCs w:val="0"/>
                <w:caps w:val="0"/>
                <w:smallCaps w:val="0"/>
                <w:color w:val="000000" w:themeColor="text1"/>
                <w:sz w:val="21"/>
                <w:szCs w:val="21"/>
                <w:lang w:val="en-US" w:eastAsia="zh-CN"/>
                <w14:textFill>
                  <w14:solidFill>
                    <w14:schemeClr w14:val="tx1"/>
                  </w14:solidFill>
                </w14:textFill>
              </w:rPr>
              <w:t>地</w:t>
            </w:r>
          </w:p>
        </w:tc>
        <w:tc>
          <w:tcPr>
            <w:tcW w:w="1473" w:type="pct"/>
            <w:vAlign w:val="center"/>
          </w:tcPr>
          <w:p>
            <w:pPr>
              <w:pStyle w:val="128"/>
              <w:widowControl/>
              <w:spacing w:before="0" w:after="0" w:line="360" w:lineRule="auto"/>
              <w:ind w:left="0" w:leftChars="0" w:firstLine="0" w:firstLineChars="0"/>
              <w:jc w:val="left"/>
              <w:rPr>
                <w:rFonts w:hint="eastAsia" w:ascii="Times New Roman" w:hAnsi="Times New Roman" w:eastAsia="宋体" w:cs="宋体"/>
                <w:b w:val="0"/>
                <w:i w:val="0"/>
                <w:caps w:val="0"/>
                <w:smallCaps w:val="0"/>
                <w:strike w:val="0"/>
                <w:color w:val="000000"/>
                <w:sz w:val="21"/>
                <w:szCs w:val="21"/>
                <w:u w:val="none"/>
                <w:vertAlign w:val="baseline"/>
              </w:rPr>
            </w:pPr>
            <w:r>
              <w:rPr>
                <w:rFonts w:hint="eastAsia" w:ascii="Times New Roman" w:hAnsi="Times New Roman" w:cs="宋体"/>
                <w:i w:val="0"/>
                <w:iCs w:val="0"/>
                <w:caps w:val="0"/>
                <w:smallCaps w:val="0"/>
                <w:color w:val="000000" w:themeColor="text1"/>
                <w:sz w:val="21"/>
                <w:szCs w:val="21"/>
                <w:lang w:val="en-US" w:eastAsia="zh-CN"/>
                <w14:textFill>
                  <w14:solidFill>
                    <w14:schemeClr w14:val="tx1"/>
                  </w14:solidFill>
                </w14:textFill>
              </w:rPr>
              <w:t>地</w:t>
            </w: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230" w:type="pct"/>
            <w:shd w:val="clear" w:color="auto" w:fill="FFFFFF"/>
            <w:vAlign w:val="center"/>
          </w:tcPr>
          <w:p>
            <w:pPr>
              <w:keepNext w:val="0"/>
              <w:keepLines w:val="0"/>
              <w:pageBreakBefore w:val="0"/>
              <w:widowControl w:val="0"/>
              <w:numPr>
                <w:ilvl w:val="0"/>
                <w:numId w:val="38"/>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322" w:type="pct"/>
            <w:shd w:val="clear" w:color="auto" w:fill="FFFFFF"/>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Ax</w:t>
            </w:r>
          </w:p>
        </w:tc>
        <w:tc>
          <w:tcPr>
            <w:tcW w:w="353"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K9</w:t>
            </w:r>
          </w:p>
        </w:tc>
        <w:tc>
          <w:tcPr>
            <w:tcW w:w="1146"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FLAP_MOTOR_RES_SIN_HI</w:t>
            </w:r>
          </w:p>
        </w:tc>
        <w:tc>
          <w:tcPr>
            <w:tcW w:w="1473" w:type="pct"/>
            <w:vMerge w:val="restar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hint="eastAsia" w:ascii="Times New Roman" w:hAnsi="Times New Roman" w:eastAsia="宋体" w:cs="宋体"/>
                <w:b w:val="0"/>
                <w:i w:val="0"/>
                <w:caps w:val="0"/>
                <w:smallCaps w:val="0"/>
                <w:strike w:val="0"/>
                <w:color w:val="000000"/>
                <w:sz w:val="21"/>
                <w:szCs w:val="21"/>
                <w:u w:val="none"/>
                <w:vertAlign w:val="baseline"/>
              </w:rPr>
              <w:t>襟翼PDU（Resolver）的反馈信号（FLAP_Motor_Res_Vsin）</w:t>
            </w:r>
          </w:p>
        </w:tc>
        <w:tc>
          <w:tcPr>
            <w:tcW w:w="1473" w:type="pct"/>
            <w:vMerge w:val="restart"/>
            <w:vAlign w:val="center"/>
          </w:tcPr>
          <w:p>
            <w:pPr>
              <w:pStyle w:val="128"/>
              <w:widowControl/>
              <w:spacing w:before="0" w:after="0" w:line="360" w:lineRule="auto"/>
              <w:ind w:left="0" w:leftChars="0" w:firstLine="0" w:firstLineChars="0"/>
              <w:jc w:val="left"/>
              <w:rPr>
                <w:rFonts w:hint="default" w:ascii="Times New Roman" w:hAnsi="Times New Roman" w:eastAsia="宋体" w:cs="宋体"/>
                <w:b w:val="0"/>
                <w:i w:val="0"/>
                <w:caps w:val="0"/>
                <w:smallCaps w:val="0"/>
                <w:strike w:val="0"/>
                <w:color w:val="000000"/>
                <w:sz w:val="21"/>
                <w:szCs w:val="21"/>
                <w:u w:val="none"/>
                <w:vertAlign w:val="baseline"/>
                <w:lang w:val="en-US" w:eastAsia="zh-CN"/>
              </w:rPr>
            </w:pPr>
            <w:r>
              <w:rPr>
                <w:rFonts w:hint="eastAsia" w:ascii="Times New Roman" w:hAnsi="Times New Roman" w:cs="宋体"/>
                <w:b w:val="0"/>
                <w:i w:val="0"/>
                <w:caps w:val="0"/>
                <w:smallCaps w:val="0"/>
                <w:strike w:val="0"/>
                <w:color w:val="000000"/>
                <w:sz w:val="21"/>
                <w:szCs w:val="21"/>
                <w:u w:val="none"/>
                <w:vertAlign w:val="baseline"/>
                <w:lang w:val="en-US" w:eastAsia="zh-CN"/>
              </w:rPr>
              <w:t>3.934Vrms</w:t>
            </w: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trHeight w:val="90" w:hRule="atLeast"/>
          <w:jc w:val="center"/>
        </w:trPr>
        <w:tc>
          <w:tcPr>
            <w:tcW w:w="230" w:type="pct"/>
            <w:shd w:val="clear" w:color="auto" w:fill="FFFFFF"/>
            <w:vAlign w:val="center"/>
          </w:tcPr>
          <w:p>
            <w:pPr>
              <w:keepNext w:val="0"/>
              <w:keepLines w:val="0"/>
              <w:pageBreakBefore w:val="0"/>
              <w:widowControl w:val="0"/>
              <w:numPr>
                <w:ilvl w:val="0"/>
                <w:numId w:val="38"/>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322" w:type="pct"/>
            <w:shd w:val="clear" w:color="auto" w:fill="FFFFFF"/>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Ax</w:t>
            </w:r>
          </w:p>
        </w:tc>
        <w:tc>
          <w:tcPr>
            <w:tcW w:w="353"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K10</w:t>
            </w:r>
          </w:p>
        </w:tc>
        <w:tc>
          <w:tcPr>
            <w:tcW w:w="1146"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FLAP_MOTOR_RES_SIN_LO</w:t>
            </w:r>
          </w:p>
        </w:tc>
        <w:tc>
          <w:tcPr>
            <w:tcW w:w="1473" w:type="pct"/>
            <w:vMerge w:val="continue"/>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1473" w:type="pct"/>
            <w:vMerge w:val="continue"/>
            <w:vAlign w:val="center"/>
          </w:tcPr>
          <w:p>
            <w:pPr>
              <w:pStyle w:val="128"/>
              <w:widowControl/>
              <w:spacing w:before="0" w:after="0" w:line="360" w:lineRule="auto"/>
              <w:ind w:left="0" w:leftChars="0" w:firstLine="0" w:firstLineChars="0"/>
              <w:jc w:val="left"/>
              <w:rPr>
                <w:rFonts w:hint="eastAsia" w:ascii="Times New Roman" w:hAnsi="Times New Roman" w:eastAsia="宋体" w:cs="宋体"/>
                <w:b w:val="0"/>
                <w:i w:val="0"/>
                <w:caps w:val="0"/>
                <w:smallCaps w:val="0"/>
                <w:strike w:val="0"/>
                <w:color w:val="000000"/>
                <w:sz w:val="21"/>
                <w:szCs w:val="21"/>
                <w:u w:val="none"/>
                <w:vertAlign w:val="baseline"/>
              </w:rPr>
            </w:pP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230" w:type="pct"/>
            <w:shd w:val="clear" w:color="auto" w:fill="FFFFFF"/>
            <w:vAlign w:val="center"/>
          </w:tcPr>
          <w:p>
            <w:pPr>
              <w:keepNext w:val="0"/>
              <w:keepLines w:val="0"/>
              <w:pageBreakBefore w:val="0"/>
              <w:widowControl w:val="0"/>
              <w:numPr>
                <w:ilvl w:val="0"/>
                <w:numId w:val="38"/>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322" w:type="pct"/>
            <w:shd w:val="clear" w:color="auto" w:fill="FFFFFF"/>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Ax</w:t>
            </w:r>
          </w:p>
        </w:tc>
        <w:tc>
          <w:tcPr>
            <w:tcW w:w="353"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H9</w:t>
            </w:r>
          </w:p>
        </w:tc>
        <w:tc>
          <w:tcPr>
            <w:tcW w:w="1146"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FLAP_MOTOR_RES_COS_HI</w:t>
            </w:r>
          </w:p>
        </w:tc>
        <w:tc>
          <w:tcPr>
            <w:tcW w:w="1473" w:type="pct"/>
            <w:vMerge w:val="restar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hint="eastAsia" w:ascii="Times New Roman" w:hAnsi="Times New Roman" w:eastAsia="宋体" w:cs="宋体"/>
                <w:b w:val="0"/>
                <w:i w:val="0"/>
                <w:caps w:val="0"/>
                <w:smallCaps w:val="0"/>
                <w:strike w:val="0"/>
                <w:color w:val="000000"/>
                <w:sz w:val="21"/>
                <w:szCs w:val="21"/>
                <w:u w:val="none"/>
                <w:vertAlign w:val="baseline"/>
              </w:rPr>
              <w:t>襟翼PDU（Resolver）的反馈信号（FLAP_Motor_Res_Vcos）</w:t>
            </w:r>
          </w:p>
        </w:tc>
        <w:tc>
          <w:tcPr>
            <w:tcW w:w="1473" w:type="pct"/>
            <w:vMerge w:val="restart"/>
            <w:vAlign w:val="center"/>
          </w:tcPr>
          <w:p>
            <w:pPr>
              <w:pStyle w:val="128"/>
              <w:widowControl/>
              <w:spacing w:before="0" w:after="0" w:line="360" w:lineRule="auto"/>
              <w:ind w:left="0" w:leftChars="0" w:firstLine="0" w:firstLineChars="0"/>
              <w:jc w:val="left"/>
              <w:rPr>
                <w:rFonts w:hint="eastAsia" w:ascii="Times New Roman" w:hAnsi="Times New Roman" w:eastAsia="宋体" w:cs="宋体"/>
                <w:b w:val="0"/>
                <w:i w:val="0"/>
                <w:caps w:val="0"/>
                <w:smallCaps w:val="0"/>
                <w:strike w:val="0"/>
                <w:color w:val="000000"/>
                <w:sz w:val="21"/>
                <w:szCs w:val="21"/>
                <w:u w:val="none"/>
                <w:vertAlign w:val="baseline"/>
              </w:rPr>
            </w:pPr>
            <w:r>
              <w:rPr>
                <w:rFonts w:hint="eastAsia" w:ascii="Times New Roman" w:hAnsi="Times New Roman" w:cs="宋体"/>
                <w:b w:val="0"/>
                <w:i w:val="0"/>
                <w:caps w:val="0"/>
                <w:smallCaps w:val="0"/>
                <w:strike w:val="0"/>
                <w:color w:val="000000"/>
                <w:sz w:val="21"/>
                <w:szCs w:val="21"/>
                <w:u w:val="none"/>
                <w:vertAlign w:val="baseline"/>
                <w:lang w:val="en-US" w:eastAsia="zh-CN"/>
              </w:rPr>
              <w:t>3.934Vrms</w:t>
            </w: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230" w:type="pct"/>
            <w:shd w:val="clear" w:color="auto" w:fill="FFFFFF"/>
            <w:vAlign w:val="center"/>
          </w:tcPr>
          <w:p>
            <w:pPr>
              <w:keepNext w:val="0"/>
              <w:keepLines w:val="0"/>
              <w:pageBreakBefore w:val="0"/>
              <w:widowControl w:val="0"/>
              <w:numPr>
                <w:ilvl w:val="0"/>
                <w:numId w:val="38"/>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322" w:type="pct"/>
            <w:shd w:val="clear" w:color="auto" w:fill="FFFFFF"/>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Ax</w:t>
            </w:r>
          </w:p>
        </w:tc>
        <w:tc>
          <w:tcPr>
            <w:tcW w:w="353"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H10</w:t>
            </w:r>
          </w:p>
        </w:tc>
        <w:tc>
          <w:tcPr>
            <w:tcW w:w="1146"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FLAP_MOTOR_RES_COS_LO</w:t>
            </w:r>
          </w:p>
        </w:tc>
        <w:tc>
          <w:tcPr>
            <w:tcW w:w="1473" w:type="pct"/>
            <w:vMerge w:val="continue"/>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1473" w:type="pct"/>
            <w:vMerge w:val="continue"/>
            <w:vAlign w:val="center"/>
          </w:tcPr>
          <w:p>
            <w:pPr>
              <w:pStyle w:val="128"/>
              <w:widowControl/>
              <w:spacing w:before="0" w:after="0" w:line="360" w:lineRule="auto"/>
              <w:ind w:left="0" w:leftChars="0" w:firstLine="0" w:firstLineChars="0"/>
              <w:jc w:val="left"/>
              <w:rPr>
                <w:rFonts w:hint="eastAsia" w:ascii="Times New Roman" w:hAnsi="Times New Roman" w:eastAsia="宋体" w:cs="宋体"/>
                <w:b w:val="0"/>
                <w:i w:val="0"/>
                <w:caps w:val="0"/>
                <w:smallCaps w:val="0"/>
                <w:strike w:val="0"/>
                <w:color w:val="000000"/>
                <w:sz w:val="21"/>
                <w:szCs w:val="21"/>
                <w:u w:val="none"/>
                <w:vertAlign w:val="baseline"/>
              </w:rPr>
            </w:pP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230" w:type="pct"/>
            <w:shd w:val="clear" w:color="auto" w:fill="FFFFFF"/>
            <w:vAlign w:val="center"/>
          </w:tcPr>
          <w:p>
            <w:pPr>
              <w:keepNext w:val="0"/>
              <w:keepLines w:val="0"/>
              <w:pageBreakBefore w:val="0"/>
              <w:widowControl w:val="0"/>
              <w:numPr>
                <w:ilvl w:val="0"/>
                <w:numId w:val="38"/>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322" w:type="pct"/>
            <w:shd w:val="clear" w:color="auto" w:fill="FFFFFF"/>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Bx</w:t>
            </w:r>
          </w:p>
        </w:tc>
        <w:tc>
          <w:tcPr>
            <w:tcW w:w="353"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 xml:space="preserve">J10 </w:t>
            </w:r>
          </w:p>
        </w:tc>
        <w:tc>
          <w:tcPr>
            <w:tcW w:w="1146"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SLAT_MOTOR_RES_EXC_HI</w:t>
            </w:r>
          </w:p>
        </w:tc>
        <w:tc>
          <w:tcPr>
            <w:tcW w:w="1473" w:type="pct"/>
            <w:vMerge w:val="restar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hint="eastAsia" w:ascii="Times New Roman" w:hAnsi="Times New Roman" w:eastAsia="宋体" w:cs="宋体"/>
                <w:b w:val="0"/>
                <w:i w:val="0"/>
                <w:caps w:val="0"/>
                <w:smallCaps w:val="0"/>
                <w:strike w:val="0"/>
                <w:color w:val="000000"/>
                <w:sz w:val="21"/>
                <w:szCs w:val="21"/>
                <w:u w:val="none"/>
                <w:vertAlign w:val="baseline"/>
              </w:rPr>
              <w:t>缝翼PDU（Resolver）的激励信号（Slat_Motor_Res_Excitation ）</w:t>
            </w:r>
          </w:p>
        </w:tc>
        <w:tc>
          <w:tcPr>
            <w:tcW w:w="1473" w:type="pct"/>
            <w:vAlign w:val="center"/>
          </w:tcPr>
          <w:p>
            <w:pPr>
              <w:pStyle w:val="128"/>
              <w:widowControl/>
              <w:spacing w:before="0" w:after="0" w:line="360" w:lineRule="auto"/>
              <w:ind w:left="0" w:leftChars="0" w:firstLine="0" w:firstLineChars="0"/>
              <w:jc w:val="left"/>
              <w:rPr>
                <w:rFonts w:hint="eastAsia" w:ascii="Times New Roman" w:hAnsi="Times New Roman" w:eastAsia="宋体" w:cs="宋体"/>
                <w:b w:val="0"/>
                <w:i w:val="0"/>
                <w:caps w:val="0"/>
                <w:smallCaps w:val="0"/>
                <w:strike w:val="0"/>
                <w:color w:val="000000"/>
                <w:sz w:val="21"/>
                <w:szCs w:val="21"/>
                <w:u w:val="none"/>
                <w:vertAlign w:val="baseline"/>
              </w:rPr>
            </w:pPr>
            <w:r>
              <w:rPr>
                <w:rFonts w:hint="eastAsia" w:ascii="Times New Roman" w:hAnsi="Times New Roman" w:cs="宋体"/>
                <w:b w:val="0"/>
                <w:i w:val="0"/>
                <w:caps w:val="0"/>
                <w:smallCaps w:val="0"/>
                <w:strike w:val="0"/>
                <w:color w:val="000000"/>
                <w:sz w:val="21"/>
                <w:szCs w:val="21"/>
                <w:u w:val="none"/>
                <w:vertAlign w:val="baseline"/>
                <w:lang w:val="en-US" w:eastAsia="zh-CN"/>
              </w:rPr>
              <w:t>6.79Vrms-7.07Vrms</w:t>
            </w: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230" w:type="pct"/>
            <w:shd w:val="clear" w:color="auto" w:fill="FFFFFF"/>
            <w:vAlign w:val="center"/>
          </w:tcPr>
          <w:p>
            <w:pPr>
              <w:keepNext w:val="0"/>
              <w:keepLines w:val="0"/>
              <w:pageBreakBefore w:val="0"/>
              <w:widowControl w:val="0"/>
              <w:numPr>
                <w:ilvl w:val="0"/>
                <w:numId w:val="38"/>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322" w:type="pct"/>
            <w:shd w:val="clear" w:color="auto" w:fill="FFFFFF"/>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Bx</w:t>
            </w:r>
          </w:p>
        </w:tc>
        <w:tc>
          <w:tcPr>
            <w:tcW w:w="353"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J9</w:t>
            </w:r>
          </w:p>
        </w:tc>
        <w:tc>
          <w:tcPr>
            <w:tcW w:w="1146"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SLAT_MOTOR_RES_EXC_LO</w:t>
            </w:r>
          </w:p>
        </w:tc>
        <w:tc>
          <w:tcPr>
            <w:tcW w:w="1473" w:type="pct"/>
            <w:vMerge w:val="continue"/>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1473" w:type="pct"/>
            <w:vAlign w:val="center"/>
          </w:tcPr>
          <w:p>
            <w:pPr>
              <w:pStyle w:val="128"/>
              <w:widowControl/>
              <w:spacing w:before="0" w:after="0" w:line="360" w:lineRule="auto"/>
              <w:ind w:left="0" w:leftChars="0" w:firstLine="0" w:firstLineChars="0"/>
              <w:jc w:val="left"/>
              <w:rPr>
                <w:rFonts w:hint="eastAsia" w:ascii="Times New Roman" w:hAnsi="Times New Roman" w:eastAsia="宋体" w:cs="宋体"/>
                <w:b w:val="0"/>
                <w:i w:val="0"/>
                <w:caps w:val="0"/>
                <w:smallCaps w:val="0"/>
                <w:strike w:val="0"/>
                <w:color w:val="000000"/>
                <w:sz w:val="21"/>
                <w:szCs w:val="21"/>
                <w:u w:val="none"/>
                <w:vertAlign w:val="baseline"/>
              </w:rPr>
            </w:pPr>
            <w:r>
              <w:rPr>
                <w:rFonts w:hint="eastAsia" w:ascii="Times New Roman" w:hAnsi="Times New Roman" w:cs="宋体"/>
                <w:i w:val="0"/>
                <w:iCs w:val="0"/>
                <w:caps w:val="0"/>
                <w:smallCaps w:val="0"/>
                <w:color w:val="000000" w:themeColor="text1"/>
                <w:sz w:val="21"/>
                <w:szCs w:val="21"/>
                <w:lang w:val="en-US" w:eastAsia="zh-CN"/>
                <w14:textFill>
                  <w14:solidFill>
                    <w14:schemeClr w14:val="tx1"/>
                  </w14:solidFill>
                </w14:textFill>
              </w:rPr>
              <w:t>地</w:t>
            </w: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PrEx>
        <w:trPr>
          <w:jc w:val="center"/>
        </w:trPr>
        <w:tc>
          <w:tcPr>
            <w:tcW w:w="230" w:type="pct"/>
            <w:shd w:val="clear" w:color="auto" w:fill="FFFFFF"/>
            <w:vAlign w:val="center"/>
          </w:tcPr>
          <w:p>
            <w:pPr>
              <w:keepNext w:val="0"/>
              <w:keepLines w:val="0"/>
              <w:pageBreakBefore w:val="0"/>
              <w:widowControl w:val="0"/>
              <w:numPr>
                <w:ilvl w:val="0"/>
                <w:numId w:val="38"/>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322" w:type="pct"/>
            <w:shd w:val="clear" w:color="auto" w:fill="FFFFFF"/>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Bx</w:t>
            </w:r>
          </w:p>
        </w:tc>
        <w:tc>
          <w:tcPr>
            <w:tcW w:w="353"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K9</w:t>
            </w:r>
          </w:p>
        </w:tc>
        <w:tc>
          <w:tcPr>
            <w:tcW w:w="1146"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SLAT_MOTOR_RES_SIN_HI</w:t>
            </w:r>
          </w:p>
        </w:tc>
        <w:tc>
          <w:tcPr>
            <w:tcW w:w="1473" w:type="pct"/>
            <w:vMerge w:val="restar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hint="eastAsia" w:ascii="Times New Roman" w:hAnsi="Times New Roman" w:eastAsia="宋体" w:cs="宋体"/>
                <w:b w:val="0"/>
                <w:i w:val="0"/>
                <w:caps w:val="0"/>
                <w:smallCaps w:val="0"/>
                <w:strike w:val="0"/>
                <w:color w:val="000000"/>
                <w:sz w:val="21"/>
                <w:szCs w:val="21"/>
                <w:u w:val="none"/>
                <w:vertAlign w:val="baseline"/>
              </w:rPr>
              <w:t>缝翼PDU（Resolver）的反馈信号（SLAT_Motor_Res_Vsin）</w:t>
            </w:r>
          </w:p>
        </w:tc>
        <w:tc>
          <w:tcPr>
            <w:tcW w:w="1473" w:type="pct"/>
            <w:vMerge w:val="restart"/>
            <w:vAlign w:val="center"/>
          </w:tcPr>
          <w:p>
            <w:pPr>
              <w:pStyle w:val="128"/>
              <w:widowControl/>
              <w:spacing w:before="0" w:after="0" w:line="360" w:lineRule="auto"/>
              <w:ind w:left="0" w:leftChars="0" w:firstLine="0" w:firstLineChars="0"/>
              <w:jc w:val="left"/>
              <w:rPr>
                <w:rFonts w:hint="eastAsia" w:ascii="Times New Roman" w:hAnsi="Times New Roman" w:eastAsia="宋体" w:cs="宋体"/>
                <w:b w:val="0"/>
                <w:i w:val="0"/>
                <w:caps w:val="0"/>
                <w:smallCaps w:val="0"/>
                <w:strike w:val="0"/>
                <w:color w:val="000000"/>
                <w:sz w:val="21"/>
                <w:szCs w:val="21"/>
                <w:u w:val="none"/>
                <w:vertAlign w:val="baseline"/>
              </w:rPr>
            </w:pPr>
            <w:r>
              <w:rPr>
                <w:rFonts w:hint="eastAsia" w:ascii="Times New Roman" w:hAnsi="Times New Roman" w:cs="宋体"/>
                <w:b w:val="0"/>
                <w:i w:val="0"/>
                <w:caps w:val="0"/>
                <w:smallCaps w:val="0"/>
                <w:strike w:val="0"/>
                <w:color w:val="000000"/>
                <w:sz w:val="21"/>
                <w:szCs w:val="21"/>
                <w:u w:val="none"/>
                <w:vertAlign w:val="baseline"/>
                <w:lang w:val="en-US" w:eastAsia="zh-CN"/>
              </w:rPr>
              <w:t>3.934Vrms</w:t>
            </w: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230" w:type="pct"/>
            <w:shd w:val="clear" w:color="auto" w:fill="FFFFFF"/>
            <w:vAlign w:val="center"/>
          </w:tcPr>
          <w:p>
            <w:pPr>
              <w:keepNext w:val="0"/>
              <w:keepLines w:val="0"/>
              <w:pageBreakBefore w:val="0"/>
              <w:widowControl w:val="0"/>
              <w:numPr>
                <w:ilvl w:val="0"/>
                <w:numId w:val="38"/>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322" w:type="pct"/>
            <w:shd w:val="clear" w:color="auto" w:fill="FFFFFF"/>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Bx</w:t>
            </w:r>
          </w:p>
        </w:tc>
        <w:tc>
          <w:tcPr>
            <w:tcW w:w="353"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K10</w:t>
            </w:r>
          </w:p>
        </w:tc>
        <w:tc>
          <w:tcPr>
            <w:tcW w:w="1146"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SLAT_MOTOR_RES_SIN_LO</w:t>
            </w:r>
          </w:p>
        </w:tc>
        <w:tc>
          <w:tcPr>
            <w:tcW w:w="1473" w:type="pct"/>
            <w:vMerge w:val="continue"/>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1473" w:type="pct"/>
            <w:vMerge w:val="continue"/>
            <w:vAlign w:val="center"/>
          </w:tcPr>
          <w:p>
            <w:pPr>
              <w:pStyle w:val="128"/>
              <w:widowControl/>
              <w:spacing w:before="0" w:after="0" w:line="360" w:lineRule="auto"/>
              <w:ind w:left="0" w:leftChars="0" w:firstLine="0" w:firstLineChars="0"/>
              <w:jc w:val="left"/>
              <w:rPr>
                <w:rFonts w:hint="eastAsia" w:ascii="Times New Roman" w:hAnsi="Times New Roman" w:eastAsia="宋体" w:cs="宋体"/>
                <w:b w:val="0"/>
                <w:i w:val="0"/>
                <w:caps w:val="0"/>
                <w:smallCaps w:val="0"/>
                <w:strike w:val="0"/>
                <w:color w:val="000000"/>
                <w:sz w:val="21"/>
                <w:szCs w:val="21"/>
                <w:u w:val="none"/>
                <w:vertAlign w:val="baseline"/>
              </w:rPr>
            </w:pP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230" w:type="pct"/>
            <w:shd w:val="clear" w:color="auto" w:fill="FFFFFF"/>
            <w:vAlign w:val="center"/>
          </w:tcPr>
          <w:p>
            <w:pPr>
              <w:keepNext w:val="0"/>
              <w:keepLines w:val="0"/>
              <w:pageBreakBefore w:val="0"/>
              <w:widowControl w:val="0"/>
              <w:numPr>
                <w:ilvl w:val="0"/>
                <w:numId w:val="38"/>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322" w:type="pct"/>
            <w:shd w:val="clear" w:color="auto" w:fill="FFFFFF"/>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Bx</w:t>
            </w:r>
          </w:p>
        </w:tc>
        <w:tc>
          <w:tcPr>
            <w:tcW w:w="353"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H</w:t>
            </w:r>
            <w:r>
              <w:rPr>
                <w:rFonts w:hint="eastAsia" w:ascii="Times New Roman" w:hAnsi="Times New Roman" w:eastAsia="宋体" w:cs="宋体"/>
                <w:b w:val="0"/>
                <w:i w:val="0"/>
                <w:caps w:val="0"/>
                <w:smallCaps w:val="0"/>
                <w:strike w:val="0"/>
                <w:color w:val="000000"/>
                <w:sz w:val="21"/>
                <w:szCs w:val="21"/>
                <w:u w:val="none"/>
                <w:vertAlign w:val="baseline"/>
                <w:lang w:val="en-US" w:eastAsia="zh-CN"/>
              </w:rPr>
              <w:t>9</w:t>
            </w:r>
          </w:p>
        </w:tc>
        <w:tc>
          <w:tcPr>
            <w:tcW w:w="1146"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SLAT_MOTOR_RES_COS_HI</w:t>
            </w:r>
          </w:p>
        </w:tc>
        <w:tc>
          <w:tcPr>
            <w:tcW w:w="1473" w:type="pct"/>
            <w:vMerge w:val="restar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hint="eastAsia" w:ascii="Times New Roman" w:hAnsi="Times New Roman" w:eastAsia="宋体" w:cs="宋体"/>
                <w:b w:val="0"/>
                <w:i w:val="0"/>
                <w:caps w:val="0"/>
                <w:smallCaps w:val="0"/>
                <w:strike w:val="0"/>
                <w:color w:val="000000"/>
                <w:sz w:val="21"/>
                <w:szCs w:val="21"/>
                <w:u w:val="none"/>
                <w:vertAlign w:val="baseline"/>
              </w:rPr>
              <w:t>缝翼PDU（Resolver）的反馈信号（SLAT_Motor_Res_Vcos）</w:t>
            </w:r>
          </w:p>
        </w:tc>
        <w:tc>
          <w:tcPr>
            <w:tcW w:w="1473" w:type="pct"/>
            <w:vMerge w:val="restart"/>
            <w:vAlign w:val="center"/>
          </w:tcPr>
          <w:p>
            <w:pPr>
              <w:pStyle w:val="128"/>
              <w:widowControl/>
              <w:spacing w:before="0" w:after="0" w:line="360" w:lineRule="auto"/>
              <w:ind w:left="0" w:leftChars="0" w:firstLine="0" w:firstLineChars="0"/>
              <w:jc w:val="left"/>
              <w:rPr>
                <w:rFonts w:hint="eastAsia" w:ascii="Times New Roman" w:hAnsi="Times New Roman" w:eastAsia="宋体" w:cs="宋体"/>
                <w:b w:val="0"/>
                <w:i w:val="0"/>
                <w:caps w:val="0"/>
                <w:smallCaps w:val="0"/>
                <w:strike w:val="0"/>
                <w:color w:val="000000"/>
                <w:sz w:val="21"/>
                <w:szCs w:val="21"/>
                <w:u w:val="none"/>
                <w:vertAlign w:val="baseline"/>
              </w:rPr>
            </w:pPr>
            <w:r>
              <w:rPr>
                <w:rFonts w:hint="eastAsia" w:ascii="Times New Roman" w:hAnsi="Times New Roman" w:cs="宋体"/>
                <w:b w:val="0"/>
                <w:i w:val="0"/>
                <w:caps w:val="0"/>
                <w:smallCaps w:val="0"/>
                <w:strike w:val="0"/>
                <w:color w:val="000000"/>
                <w:sz w:val="21"/>
                <w:szCs w:val="21"/>
                <w:u w:val="none"/>
                <w:vertAlign w:val="baseline"/>
                <w:lang w:val="en-US" w:eastAsia="zh-CN"/>
              </w:rPr>
              <w:t>3.934Vrms</w:t>
            </w: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230" w:type="pct"/>
            <w:shd w:val="clear" w:color="auto" w:fill="FFFFFF"/>
            <w:vAlign w:val="center"/>
          </w:tcPr>
          <w:p>
            <w:pPr>
              <w:keepNext w:val="0"/>
              <w:keepLines w:val="0"/>
              <w:pageBreakBefore w:val="0"/>
              <w:widowControl w:val="0"/>
              <w:numPr>
                <w:ilvl w:val="0"/>
                <w:numId w:val="38"/>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322" w:type="pct"/>
            <w:shd w:val="clear" w:color="auto" w:fill="FFFFFF"/>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Bx</w:t>
            </w:r>
          </w:p>
        </w:tc>
        <w:tc>
          <w:tcPr>
            <w:tcW w:w="353"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H10</w:t>
            </w:r>
          </w:p>
        </w:tc>
        <w:tc>
          <w:tcPr>
            <w:tcW w:w="1146"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SLAT_MOTOR_RES_COS_LO</w:t>
            </w:r>
          </w:p>
        </w:tc>
        <w:tc>
          <w:tcPr>
            <w:tcW w:w="1473" w:type="pct"/>
            <w:vMerge w:val="continue"/>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1473" w:type="pct"/>
            <w:vMerge w:val="continue"/>
            <w:vAlign w:val="center"/>
          </w:tcPr>
          <w:p>
            <w:pPr>
              <w:pStyle w:val="128"/>
              <w:widowControl/>
              <w:spacing w:before="0" w:after="0" w:line="360" w:lineRule="auto"/>
              <w:ind w:left="0" w:leftChars="0" w:firstLine="0" w:firstLineChars="0"/>
              <w:jc w:val="left"/>
              <w:rPr>
                <w:rFonts w:hint="eastAsia" w:ascii="Times New Roman" w:hAnsi="Times New Roman" w:eastAsia="宋体" w:cs="宋体"/>
                <w:b w:val="0"/>
                <w:i w:val="0"/>
                <w:caps w:val="0"/>
                <w:smallCaps w:val="0"/>
                <w:strike w:val="0"/>
                <w:color w:val="000000"/>
                <w:sz w:val="21"/>
                <w:szCs w:val="21"/>
                <w:u w:val="none"/>
                <w:vertAlign w:val="baseline"/>
              </w:rPr>
            </w:pP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230" w:type="pct"/>
            <w:shd w:val="clear" w:color="auto" w:fill="FFFFFF"/>
            <w:vAlign w:val="center"/>
          </w:tcPr>
          <w:p>
            <w:pPr>
              <w:keepNext w:val="0"/>
              <w:keepLines w:val="0"/>
              <w:pageBreakBefore w:val="0"/>
              <w:widowControl w:val="0"/>
              <w:numPr>
                <w:ilvl w:val="0"/>
                <w:numId w:val="38"/>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322" w:type="pct"/>
            <w:shd w:val="clear" w:color="auto" w:fill="FFFFFF"/>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Ax</w:t>
            </w:r>
          </w:p>
        </w:tc>
        <w:tc>
          <w:tcPr>
            <w:tcW w:w="353"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H1</w:t>
            </w:r>
          </w:p>
        </w:tc>
        <w:tc>
          <w:tcPr>
            <w:tcW w:w="1146"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L_FLAP_SKEW_LVDT_EXC_HI</w:t>
            </w:r>
          </w:p>
        </w:tc>
        <w:tc>
          <w:tcPr>
            <w:tcW w:w="1473"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hint="eastAsia" w:ascii="Times New Roman" w:hAnsi="Times New Roman" w:eastAsia="宋体" w:cs="宋体"/>
                <w:b w:val="0"/>
                <w:i w:val="0"/>
                <w:caps w:val="0"/>
                <w:smallCaps w:val="0"/>
                <w:strike w:val="0"/>
                <w:color w:val="000000"/>
                <w:sz w:val="21"/>
                <w:szCs w:val="21"/>
                <w:u w:val="none"/>
                <w:vertAlign w:val="baseline"/>
              </w:rPr>
              <w:t>左侧襟翼倾斜传感器(LVDT)的激励信号(L_Flap_Skew_LVDT_Excitation)</w:t>
            </w:r>
          </w:p>
        </w:tc>
        <w:tc>
          <w:tcPr>
            <w:tcW w:w="1473" w:type="pct"/>
            <w:vAlign w:val="center"/>
          </w:tcPr>
          <w:p>
            <w:pPr>
              <w:pStyle w:val="128"/>
              <w:widowControl/>
              <w:spacing w:before="0" w:after="0" w:line="360" w:lineRule="auto"/>
              <w:ind w:left="0" w:leftChars="0" w:firstLine="0" w:firstLineChars="0"/>
              <w:jc w:val="left"/>
              <w:rPr>
                <w:rFonts w:hint="eastAsia" w:ascii="Times New Roman" w:hAnsi="Times New Roman" w:eastAsia="宋体" w:cs="宋体"/>
                <w:b w:val="0"/>
                <w:i w:val="0"/>
                <w:caps w:val="0"/>
                <w:smallCaps w:val="0"/>
                <w:strike w:val="0"/>
                <w:color w:val="000000"/>
                <w:sz w:val="21"/>
                <w:szCs w:val="21"/>
                <w:u w:val="none"/>
                <w:vertAlign w:val="baseline"/>
                <w:lang w:val="en-US" w:eastAsia="zh-CN"/>
              </w:rPr>
            </w:pPr>
            <w:r>
              <w:rPr>
                <w:rFonts w:hint="eastAsia" w:ascii="Times New Roman" w:hAnsi="Times New Roman" w:cs="宋体"/>
                <w:b w:val="0"/>
                <w:i w:val="0"/>
                <w:caps w:val="0"/>
                <w:smallCaps w:val="0"/>
                <w:strike w:val="0"/>
                <w:color w:val="000000"/>
                <w:sz w:val="21"/>
                <w:szCs w:val="21"/>
                <w:u w:val="none"/>
                <w:vertAlign w:val="baseline"/>
                <w:lang w:val="en-US" w:eastAsia="zh-CN"/>
              </w:rPr>
              <w:t>6.79Vrms-7.07Vrms</w:t>
            </w: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230" w:type="pct"/>
            <w:shd w:val="clear" w:color="auto" w:fill="FFFFFF"/>
            <w:vAlign w:val="center"/>
          </w:tcPr>
          <w:p>
            <w:pPr>
              <w:keepNext w:val="0"/>
              <w:keepLines w:val="0"/>
              <w:pageBreakBefore w:val="0"/>
              <w:widowControl w:val="0"/>
              <w:numPr>
                <w:ilvl w:val="0"/>
                <w:numId w:val="38"/>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322" w:type="pct"/>
            <w:shd w:val="clear" w:color="auto" w:fill="FFFFFF"/>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Ax</w:t>
            </w:r>
          </w:p>
        </w:tc>
        <w:tc>
          <w:tcPr>
            <w:tcW w:w="353"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J1</w:t>
            </w:r>
          </w:p>
        </w:tc>
        <w:tc>
          <w:tcPr>
            <w:tcW w:w="1146"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L_FLAP_SKEW_LVDT_EXC_LO</w:t>
            </w:r>
          </w:p>
        </w:tc>
        <w:tc>
          <w:tcPr>
            <w:tcW w:w="1473" w:type="pct"/>
            <w:vAlign w:val="center"/>
          </w:tcPr>
          <w:p>
            <w:pPr>
              <w:pStyle w:val="128"/>
              <w:widowControl/>
              <w:spacing w:before="0" w:after="0" w:line="360" w:lineRule="auto"/>
              <w:ind w:left="0" w:leftChars="0" w:firstLine="0" w:firstLineChars="0"/>
              <w:jc w:val="left"/>
              <w:rPr>
                <w:rFonts w:hint="eastAsia"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cs="宋体"/>
                <w:i w:val="0"/>
                <w:iCs w:val="0"/>
                <w:caps w:val="0"/>
                <w:smallCaps w:val="0"/>
                <w:color w:val="000000" w:themeColor="text1"/>
                <w:sz w:val="21"/>
                <w:szCs w:val="21"/>
                <w:lang w:val="en-US" w:eastAsia="zh-CN"/>
                <w14:textFill>
                  <w14:solidFill>
                    <w14:schemeClr w14:val="tx1"/>
                  </w14:solidFill>
                </w14:textFill>
              </w:rPr>
              <w:t>地</w:t>
            </w:r>
          </w:p>
        </w:tc>
        <w:tc>
          <w:tcPr>
            <w:tcW w:w="1473" w:type="pct"/>
            <w:vAlign w:val="center"/>
          </w:tcPr>
          <w:p>
            <w:pPr>
              <w:pStyle w:val="128"/>
              <w:widowControl/>
              <w:spacing w:before="0" w:after="0" w:line="360" w:lineRule="auto"/>
              <w:ind w:left="0" w:leftChars="0" w:firstLine="0" w:firstLineChars="0"/>
              <w:jc w:val="left"/>
              <w:rPr>
                <w:rFonts w:hint="eastAsia" w:ascii="Times New Roman" w:hAnsi="Times New Roman" w:eastAsia="宋体" w:cs="宋体"/>
                <w:b w:val="0"/>
                <w:i w:val="0"/>
                <w:caps w:val="0"/>
                <w:smallCaps w:val="0"/>
                <w:strike w:val="0"/>
                <w:color w:val="000000"/>
                <w:sz w:val="21"/>
                <w:szCs w:val="21"/>
                <w:u w:val="none"/>
                <w:vertAlign w:val="baseline"/>
                <w:lang w:val="en-US" w:eastAsia="zh-CN"/>
              </w:rPr>
            </w:pPr>
            <w:r>
              <w:rPr>
                <w:rFonts w:hint="eastAsia" w:ascii="Times New Roman" w:hAnsi="Times New Roman" w:cs="宋体"/>
                <w:b w:val="0"/>
                <w:i w:val="0"/>
                <w:caps w:val="0"/>
                <w:smallCaps w:val="0"/>
                <w:strike w:val="0"/>
                <w:color w:val="000000"/>
                <w:sz w:val="21"/>
                <w:szCs w:val="21"/>
                <w:u w:val="none"/>
                <w:vertAlign w:val="baseline"/>
                <w:lang w:val="en-US" w:eastAsia="zh-CN"/>
              </w:rPr>
              <w:t>地</w:t>
            </w: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230" w:type="pct"/>
            <w:shd w:val="clear" w:color="auto" w:fill="FFFFFF"/>
            <w:vAlign w:val="center"/>
          </w:tcPr>
          <w:p>
            <w:pPr>
              <w:keepNext w:val="0"/>
              <w:keepLines w:val="0"/>
              <w:pageBreakBefore w:val="0"/>
              <w:widowControl w:val="0"/>
              <w:numPr>
                <w:ilvl w:val="0"/>
                <w:numId w:val="38"/>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322" w:type="pct"/>
            <w:shd w:val="clear" w:color="auto" w:fill="FFFFFF"/>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Ax</w:t>
            </w:r>
          </w:p>
        </w:tc>
        <w:tc>
          <w:tcPr>
            <w:tcW w:w="353"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K3</w:t>
            </w:r>
          </w:p>
        </w:tc>
        <w:tc>
          <w:tcPr>
            <w:tcW w:w="1146"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L_FLAP_SKEW_LVDT_VA</w:t>
            </w:r>
          </w:p>
        </w:tc>
        <w:tc>
          <w:tcPr>
            <w:tcW w:w="1473" w:type="pct"/>
            <w:vMerge w:val="restar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hint="eastAsia" w:ascii="Times New Roman" w:hAnsi="Times New Roman" w:eastAsia="宋体" w:cs="宋体"/>
                <w:b w:val="0"/>
                <w:i w:val="0"/>
                <w:caps w:val="0"/>
                <w:smallCaps w:val="0"/>
                <w:strike w:val="0"/>
                <w:color w:val="000000"/>
                <w:sz w:val="21"/>
                <w:szCs w:val="21"/>
                <w:u w:val="none"/>
                <w:vertAlign w:val="baseline"/>
              </w:rPr>
              <w:t>左侧襟翼倾斜传感器（LVDT）</w:t>
            </w:r>
            <w:r>
              <w:rPr>
                <w:rFonts w:hint="eastAsia" w:ascii="Times New Roman" w:hAnsi="Times New Roman" w:eastAsia="宋体" w:cs="宋体"/>
                <w:b w:val="0"/>
                <w:i w:val="0"/>
                <w:caps w:val="0"/>
                <w:smallCaps w:val="0"/>
                <w:strike w:val="0"/>
                <w:color w:val="000000"/>
                <w:sz w:val="21"/>
                <w:szCs w:val="21"/>
                <w:u w:val="none"/>
                <w:vertAlign w:val="baseline"/>
                <w:lang w:val="en-US" w:eastAsia="zh-CN"/>
              </w:rPr>
              <w:t>的</w:t>
            </w:r>
            <w:r>
              <w:rPr>
                <w:rFonts w:hint="eastAsia" w:ascii="Times New Roman" w:hAnsi="Times New Roman" w:eastAsia="宋体" w:cs="宋体"/>
                <w:b w:val="0"/>
                <w:i w:val="0"/>
                <w:caps w:val="0"/>
                <w:smallCaps w:val="0"/>
                <w:strike w:val="0"/>
                <w:color w:val="000000"/>
                <w:sz w:val="21"/>
                <w:szCs w:val="21"/>
                <w:u w:val="none"/>
                <w:vertAlign w:val="baseline"/>
              </w:rPr>
              <w:t>反馈信号（L_Flap_Skew_LVDT_Va和L_Flap_Skew_LVDT_Vb）</w:t>
            </w:r>
          </w:p>
        </w:tc>
        <w:tc>
          <w:tcPr>
            <w:tcW w:w="1473" w:type="pct"/>
            <w:vMerge w:val="restart"/>
            <w:vAlign w:val="center"/>
          </w:tcPr>
          <w:p>
            <w:pPr>
              <w:pStyle w:val="128"/>
              <w:widowControl/>
              <w:spacing w:before="0" w:after="0" w:line="360" w:lineRule="auto"/>
              <w:ind w:left="0" w:leftChars="0" w:firstLine="0" w:firstLineChars="0"/>
              <w:jc w:val="left"/>
              <w:rPr>
                <w:rFonts w:hint="default" w:ascii="Times New Roman" w:hAnsi="Times New Roman" w:eastAsia="宋体" w:cs="宋体"/>
                <w:b w:val="0"/>
                <w:i w:val="0"/>
                <w:caps w:val="0"/>
                <w:smallCaps w:val="0"/>
                <w:strike w:val="0"/>
                <w:color w:val="000000"/>
                <w:sz w:val="21"/>
                <w:szCs w:val="21"/>
                <w:u w:val="none"/>
                <w:vertAlign w:val="baseline"/>
                <w:lang w:val="en-US" w:eastAsia="zh-CN"/>
              </w:rPr>
            </w:pPr>
            <w:r>
              <w:rPr>
                <w:rFonts w:hint="default" w:ascii="Times New Roman" w:hAnsi="Times New Roman" w:cs="宋体"/>
                <w:caps w:val="0"/>
                <w:smallCaps w:val="0"/>
                <w:sz w:val="21"/>
                <w:szCs w:val="21"/>
              </w:rPr>
              <w:t>5.58</w:t>
            </w:r>
            <w:r>
              <w:rPr>
                <w:rFonts w:hint="eastAsia" w:ascii="Times New Roman" w:hAnsi="Times New Roman" w:cs="宋体"/>
                <w:caps w:val="0"/>
                <w:smallCaps w:val="0"/>
                <w:sz w:val="21"/>
                <w:szCs w:val="21"/>
                <w:lang w:val="en-US" w:eastAsia="zh-CN"/>
              </w:rPr>
              <w:t>Vrms</w:t>
            </w: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230" w:type="pct"/>
            <w:shd w:val="clear" w:color="auto" w:fill="FFFFFF"/>
            <w:vAlign w:val="center"/>
          </w:tcPr>
          <w:p>
            <w:pPr>
              <w:keepNext w:val="0"/>
              <w:keepLines w:val="0"/>
              <w:pageBreakBefore w:val="0"/>
              <w:widowControl w:val="0"/>
              <w:numPr>
                <w:ilvl w:val="0"/>
                <w:numId w:val="38"/>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322" w:type="pct"/>
            <w:shd w:val="clear" w:color="auto" w:fill="FFFFFF"/>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Ax</w:t>
            </w:r>
          </w:p>
        </w:tc>
        <w:tc>
          <w:tcPr>
            <w:tcW w:w="353"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J3</w:t>
            </w:r>
          </w:p>
        </w:tc>
        <w:tc>
          <w:tcPr>
            <w:tcW w:w="1146"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L_FLAP_SKEW_LVDT_CT</w:t>
            </w:r>
          </w:p>
        </w:tc>
        <w:tc>
          <w:tcPr>
            <w:tcW w:w="1473" w:type="pct"/>
            <w:vMerge w:val="continue"/>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1473" w:type="pct"/>
            <w:vMerge w:val="continue"/>
            <w:vAlign w:val="center"/>
          </w:tcPr>
          <w:p>
            <w:pPr>
              <w:pStyle w:val="128"/>
              <w:widowControl/>
              <w:spacing w:before="0" w:after="0" w:line="360" w:lineRule="auto"/>
              <w:ind w:left="0" w:leftChars="0" w:firstLine="0" w:firstLineChars="0"/>
              <w:jc w:val="left"/>
              <w:rPr>
                <w:rFonts w:hint="eastAsia" w:ascii="Times New Roman" w:hAnsi="Times New Roman" w:eastAsia="宋体" w:cs="宋体"/>
                <w:b w:val="0"/>
                <w:i w:val="0"/>
                <w:caps w:val="0"/>
                <w:smallCaps w:val="0"/>
                <w:strike w:val="0"/>
                <w:color w:val="000000"/>
                <w:sz w:val="21"/>
                <w:szCs w:val="21"/>
                <w:u w:val="none"/>
                <w:vertAlign w:val="baseline"/>
              </w:rPr>
            </w:pP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230" w:type="pct"/>
            <w:shd w:val="clear" w:color="auto" w:fill="FFFFFF"/>
            <w:vAlign w:val="center"/>
          </w:tcPr>
          <w:p>
            <w:pPr>
              <w:keepNext w:val="0"/>
              <w:keepLines w:val="0"/>
              <w:pageBreakBefore w:val="0"/>
              <w:widowControl w:val="0"/>
              <w:numPr>
                <w:ilvl w:val="0"/>
                <w:numId w:val="38"/>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322" w:type="pct"/>
            <w:shd w:val="clear" w:color="auto" w:fill="FFFFFF"/>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Ax</w:t>
            </w:r>
          </w:p>
        </w:tc>
        <w:tc>
          <w:tcPr>
            <w:tcW w:w="353"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H3</w:t>
            </w:r>
          </w:p>
        </w:tc>
        <w:tc>
          <w:tcPr>
            <w:tcW w:w="1146"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L_FLAP_SKEW_LVDT_VB</w:t>
            </w:r>
          </w:p>
        </w:tc>
        <w:tc>
          <w:tcPr>
            <w:tcW w:w="1473" w:type="pct"/>
            <w:vMerge w:val="continue"/>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1473" w:type="pct"/>
            <w:vMerge w:val="continue"/>
            <w:vAlign w:val="center"/>
          </w:tcPr>
          <w:p>
            <w:pPr>
              <w:pStyle w:val="128"/>
              <w:widowControl/>
              <w:spacing w:before="0" w:after="0" w:line="360" w:lineRule="auto"/>
              <w:ind w:left="0" w:leftChars="0" w:firstLine="0" w:firstLineChars="0"/>
              <w:jc w:val="left"/>
              <w:rPr>
                <w:rFonts w:hint="eastAsia" w:ascii="Times New Roman" w:hAnsi="Times New Roman" w:eastAsia="宋体" w:cs="宋体"/>
                <w:b w:val="0"/>
                <w:i w:val="0"/>
                <w:caps w:val="0"/>
                <w:smallCaps w:val="0"/>
                <w:strike w:val="0"/>
                <w:color w:val="000000"/>
                <w:sz w:val="21"/>
                <w:szCs w:val="21"/>
                <w:u w:val="none"/>
                <w:vertAlign w:val="baseline"/>
              </w:rPr>
            </w:pP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230" w:type="pct"/>
            <w:shd w:val="clear" w:color="auto" w:fill="FFFFFF"/>
            <w:vAlign w:val="center"/>
          </w:tcPr>
          <w:p>
            <w:pPr>
              <w:keepNext w:val="0"/>
              <w:keepLines w:val="0"/>
              <w:pageBreakBefore w:val="0"/>
              <w:widowControl w:val="0"/>
              <w:numPr>
                <w:ilvl w:val="0"/>
                <w:numId w:val="38"/>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322" w:type="pct"/>
            <w:shd w:val="clear" w:color="auto" w:fill="FFFFFF"/>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Ax</w:t>
            </w:r>
          </w:p>
        </w:tc>
        <w:tc>
          <w:tcPr>
            <w:tcW w:w="353"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J13</w:t>
            </w:r>
          </w:p>
        </w:tc>
        <w:tc>
          <w:tcPr>
            <w:tcW w:w="1146"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 xml:space="preserve">L_FLAP_WT_RES_EXC_HI </w:t>
            </w:r>
          </w:p>
        </w:tc>
        <w:tc>
          <w:tcPr>
            <w:tcW w:w="1473"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hint="eastAsia" w:ascii="Times New Roman" w:hAnsi="Times New Roman" w:eastAsia="宋体" w:cs="宋体"/>
                <w:b w:val="0"/>
                <w:i w:val="0"/>
                <w:caps w:val="0"/>
                <w:smallCaps w:val="0"/>
                <w:strike w:val="0"/>
                <w:color w:val="000000"/>
                <w:sz w:val="21"/>
                <w:szCs w:val="21"/>
                <w:u w:val="none"/>
                <w:vertAlign w:val="baseline"/>
              </w:rPr>
              <w:t>左侧襟翼位置传感器（Resolver）)的激励信号(L_Flap_WT_Res_Excitation)</w:t>
            </w:r>
          </w:p>
        </w:tc>
        <w:tc>
          <w:tcPr>
            <w:tcW w:w="1473" w:type="pct"/>
            <w:vAlign w:val="center"/>
          </w:tcPr>
          <w:p>
            <w:pPr>
              <w:pStyle w:val="128"/>
              <w:widowControl/>
              <w:spacing w:before="0" w:after="0" w:line="360" w:lineRule="auto"/>
              <w:ind w:left="0" w:leftChars="0" w:firstLine="0" w:firstLineChars="0"/>
              <w:jc w:val="left"/>
              <w:rPr>
                <w:rFonts w:hint="eastAsia" w:ascii="Times New Roman" w:hAnsi="Times New Roman" w:eastAsia="宋体" w:cs="宋体"/>
                <w:b w:val="0"/>
                <w:i w:val="0"/>
                <w:caps w:val="0"/>
                <w:smallCaps w:val="0"/>
                <w:strike w:val="0"/>
                <w:color w:val="000000"/>
                <w:sz w:val="21"/>
                <w:szCs w:val="21"/>
                <w:u w:val="none"/>
                <w:vertAlign w:val="baseline"/>
              </w:rPr>
            </w:pPr>
            <w:r>
              <w:rPr>
                <w:rFonts w:hint="eastAsia" w:ascii="Times New Roman" w:hAnsi="Times New Roman" w:cs="宋体"/>
                <w:b w:val="0"/>
                <w:i w:val="0"/>
                <w:caps w:val="0"/>
                <w:smallCaps w:val="0"/>
                <w:strike w:val="0"/>
                <w:color w:val="000000"/>
                <w:sz w:val="21"/>
                <w:szCs w:val="21"/>
                <w:u w:val="none"/>
                <w:vertAlign w:val="baseline"/>
                <w:lang w:val="en-US" w:eastAsia="zh-CN"/>
              </w:rPr>
              <w:t>6.79Vrms-7.07Vrms</w:t>
            </w: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PrEx>
        <w:trPr>
          <w:jc w:val="center"/>
        </w:trPr>
        <w:tc>
          <w:tcPr>
            <w:tcW w:w="230" w:type="pct"/>
            <w:shd w:val="clear" w:color="auto" w:fill="FFFFFF"/>
            <w:vAlign w:val="center"/>
          </w:tcPr>
          <w:p>
            <w:pPr>
              <w:keepNext w:val="0"/>
              <w:keepLines w:val="0"/>
              <w:pageBreakBefore w:val="0"/>
              <w:widowControl w:val="0"/>
              <w:numPr>
                <w:ilvl w:val="0"/>
                <w:numId w:val="38"/>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322" w:type="pct"/>
            <w:shd w:val="clear" w:color="auto" w:fill="FFFFFF"/>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Ax</w:t>
            </w:r>
          </w:p>
        </w:tc>
        <w:tc>
          <w:tcPr>
            <w:tcW w:w="353"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J12</w:t>
            </w:r>
          </w:p>
        </w:tc>
        <w:tc>
          <w:tcPr>
            <w:tcW w:w="1146"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L_FLAP_WT_RES_EXC_LO</w:t>
            </w:r>
          </w:p>
        </w:tc>
        <w:tc>
          <w:tcPr>
            <w:tcW w:w="1473" w:type="pct"/>
            <w:vAlign w:val="center"/>
          </w:tcPr>
          <w:p>
            <w:pPr>
              <w:pStyle w:val="128"/>
              <w:widowControl/>
              <w:spacing w:before="0" w:after="0" w:line="360" w:lineRule="auto"/>
              <w:ind w:left="0" w:leftChars="0" w:firstLine="0" w:firstLineChars="0"/>
              <w:jc w:val="left"/>
              <w:rPr>
                <w:rFonts w:hint="eastAsia"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cs="宋体"/>
                <w:i w:val="0"/>
                <w:iCs w:val="0"/>
                <w:caps w:val="0"/>
                <w:smallCaps w:val="0"/>
                <w:color w:val="000000" w:themeColor="text1"/>
                <w:sz w:val="21"/>
                <w:szCs w:val="21"/>
                <w:lang w:val="en-US" w:eastAsia="zh-CN"/>
                <w14:textFill>
                  <w14:solidFill>
                    <w14:schemeClr w14:val="tx1"/>
                  </w14:solidFill>
                </w14:textFill>
              </w:rPr>
              <w:t>地</w:t>
            </w:r>
          </w:p>
        </w:tc>
        <w:tc>
          <w:tcPr>
            <w:tcW w:w="1473" w:type="pct"/>
            <w:vAlign w:val="center"/>
          </w:tcPr>
          <w:p>
            <w:pPr>
              <w:pStyle w:val="128"/>
              <w:widowControl/>
              <w:spacing w:before="0" w:after="0" w:line="360" w:lineRule="auto"/>
              <w:ind w:left="0" w:leftChars="0" w:firstLine="0" w:firstLineChars="0"/>
              <w:jc w:val="left"/>
              <w:rPr>
                <w:rFonts w:hint="eastAsia" w:ascii="Times New Roman" w:hAnsi="Times New Roman" w:eastAsia="宋体" w:cs="宋体"/>
                <w:b w:val="0"/>
                <w:i w:val="0"/>
                <w:caps w:val="0"/>
                <w:smallCaps w:val="0"/>
                <w:strike w:val="0"/>
                <w:color w:val="000000"/>
                <w:sz w:val="21"/>
                <w:szCs w:val="21"/>
                <w:u w:val="none"/>
                <w:vertAlign w:val="baseline"/>
                <w:lang w:val="en-US" w:eastAsia="zh-CN"/>
              </w:rPr>
            </w:pPr>
            <w:r>
              <w:rPr>
                <w:rFonts w:hint="eastAsia" w:ascii="Times New Roman" w:hAnsi="Times New Roman" w:cs="宋体"/>
                <w:b w:val="0"/>
                <w:i w:val="0"/>
                <w:caps w:val="0"/>
                <w:smallCaps w:val="0"/>
                <w:strike w:val="0"/>
                <w:color w:val="000000"/>
                <w:sz w:val="21"/>
                <w:szCs w:val="21"/>
                <w:u w:val="none"/>
                <w:vertAlign w:val="baseline"/>
                <w:lang w:val="en-US" w:eastAsia="zh-CN"/>
              </w:rPr>
              <w:t>地</w:t>
            </w: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PrEx>
        <w:trPr>
          <w:jc w:val="center"/>
        </w:trPr>
        <w:tc>
          <w:tcPr>
            <w:tcW w:w="230" w:type="pct"/>
            <w:shd w:val="clear" w:color="auto" w:fill="FFFFFF"/>
            <w:vAlign w:val="center"/>
          </w:tcPr>
          <w:p>
            <w:pPr>
              <w:keepNext w:val="0"/>
              <w:keepLines w:val="0"/>
              <w:pageBreakBefore w:val="0"/>
              <w:widowControl w:val="0"/>
              <w:numPr>
                <w:ilvl w:val="0"/>
                <w:numId w:val="38"/>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322" w:type="pct"/>
            <w:shd w:val="clear" w:color="auto" w:fill="FFFFFF"/>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Ax</w:t>
            </w:r>
          </w:p>
        </w:tc>
        <w:tc>
          <w:tcPr>
            <w:tcW w:w="353"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K12</w:t>
            </w:r>
          </w:p>
        </w:tc>
        <w:tc>
          <w:tcPr>
            <w:tcW w:w="1146"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L_FLAP_WT_RES_SIN_HI</w:t>
            </w:r>
          </w:p>
        </w:tc>
        <w:tc>
          <w:tcPr>
            <w:tcW w:w="1473" w:type="pct"/>
            <w:vMerge w:val="restar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hint="eastAsia" w:ascii="Times New Roman" w:hAnsi="Times New Roman" w:eastAsia="宋体" w:cs="宋体"/>
                <w:b w:val="0"/>
                <w:i w:val="0"/>
                <w:caps w:val="0"/>
                <w:smallCaps w:val="0"/>
                <w:strike w:val="0"/>
                <w:color w:val="000000"/>
                <w:sz w:val="21"/>
                <w:szCs w:val="21"/>
                <w:u w:val="none"/>
                <w:vertAlign w:val="baseline"/>
              </w:rPr>
              <w:t>左侧襟翼位置传感器（Resolver）的反馈信号（L_Flap_WT_Res_Vsin）</w:t>
            </w:r>
          </w:p>
        </w:tc>
        <w:tc>
          <w:tcPr>
            <w:tcW w:w="1473" w:type="pct"/>
            <w:vMerge w:val="restart"/>
            <w:vAlign w:val="center"/>
          </w:tcPr>
          <w:p>
            <w:pPr>
              <w:pStyle w:val="128"/>
              <w:widowControl/>
              <w:spacing w:before="0" w:after="0" w:line="360" w:lineRule="auto"/>
              <w:ind w:left="0" w:leftChars="0" w:firstLine="0" w:firstLineChars="0"/>
              <w:jc w:val="left"/>
              <w:rPr>
                <w:rFonts w:hint="default" w:ascii="Times New Roman" w:hAnsi="Times New Roman" w:eastAsia="宋体" w:cs="宋体"/>
                <w:b w:val="0"/>
                <w:i w:val="0"/>
                <w:caps w:val="0"/>
                <w:smallCaps w:val="0"/>
                <w:strike w:val="0"/>
                <w:color w:val="000000"/>
                <w:sz w:val="21"/>
                <w:szCs w:val="21"/>
                <w:u w:val="none"/>
                <w:vertAlign w:val="baseline"/>
                <w:lang w:val="en-US" w:eastAsia="zh-CN"/>
              </w:rPr>
            </w:pPr>
            <w:r>
              <w:rPr>
                <w:rFonts w:hint="eastAsia" w:ascii="Times New Roman" w:hAnsi="Times New Roman" w:cs="宋体"/>
                <w:b w:val="0"/>
                <w:i w:val="0"/>
                <w:caps w:val="0"/>
                <w:smallCaps w:val="0"/>
                <w:strike w:val="0"/>
                <w:color w:val="000000"/>
                <w:sz w:val="21"/>
                <w:szCs w:val="21"/>
                <w:u w:val="none"/>
                <w:vertAlign w:val="baseline"/>
                <w:lang w:val="en-US" w:eastAsia="zh-CN"/>
              </w:rPr>
              <w:t>3.553Vrms</w:t>
            </w: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230" w:type="pct"/>
            <w:shd w:val="clear" w:color="auto" w:fill="FFFFFF"/>
            <w:vAlign w:val="center"/>
          </w:tcPr>
          <w:p>
            <w:pPr>
              <w:keepNext w:val="0"/>
              <w:keepLines w:val="0"/>
              <w:pageBreakBefore w:val="0"/>
              <w:widowControl w:val="0"/>
              <w:numPr>
                <w:ilvl w:val="0"/>
                <w:numId w:val="38"/>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322" w:type="pct"/>
            <w:shd w:val="clear" w:color="auto" w:fill="FFFFFF"/>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Ax</w:t>
            </w:r>
          </w:p>
        </w:tc>
        <w:tc>
          <w:tcPr>
            <w:tcW w:w="353"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K13</w:t>
            </w:r>
          </w:p>
        </w:tc>
        <w:tc>
          <w:tcPr>
            <w:tcW w:w="1146"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L_FLAP_WT_RES_SIN_LO</w:t>
            </w:r>
          </w:p>
        </w:tc>
        <w:tc>
          <w:tcPr>
            <w:tcW w:w="1473" w:type="pct"/>
            <w:vMerge w:val="continue"/>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1473" w:type="pct"/>
            <w:vMerge w:val="continue"/>
            <w:vAlign w:val="center"/>
          </w:tcPr>
          <w:p>
            <w:pPr>
              <w:pStyle w:val="128"/>
              <w:widowControl/>
              <w:spacing w:before="0" w:after="0" w:line="360" w:lineRule="auto"/>
              <w:ind w:left="0" w:leftChars="0" w:firstLine="0" w:firstLineChars="0"/>
              <w:jc w:val="left"/>
              <w:rPr>
                <w:rFonts w:hint="eastAsia" w:ascii="Times New Roman" w:hAnsi="Times New Roman" w:eastAsia="宋体" w:cs="宋体"/>
                <w:b w:val="0"/>
                <w:i w:val="0"/>
                <w:caps w:val="0"/>
                <w:smallCaps w:val="0"/>
                <w:strike w:val="0"/>
                <w:color w:val="000000"/>
                <w:sz w:val="21"/>
                <w:szCs w:val="21"/>
                <w:u w:val="none"/>
                <w:vertAlign w:val="baseline"/>
              </w:rPr>
            </w:pP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230" w:type="pct"/>
            <w:shd w:val="clear" w:color="auto" w:fill="FFFFFF"/>
            <w:vAlign w:val="center"/>
          </w:tcPr>
          <w:p>
            <w:pPr>
              <w:keepNext w:val="0"/>
              <w:keepLines w:val="0"/>
              <w:pageBreakBefore w:val="0"/>
              <w:widowControl w:val="0"/>
              <w:numPr>
                <w:ilvl w:val="0"/>
                <w:numId w:val="38"/>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322" w:type="pct"/>
            <w:shd w:val="clear" w:color="auto" w:fill="FFFFFF"/>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Ax</w:t>
            </w:r>
          </w:p>
        </w:tc>
        <w:tc>
          <w:tcPr>
            <w:tcW w:w="353"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H12</w:t>
            </w:r>
          </w:p>
        </w:tc>
        <w:tc>
          <w:tcPr>
            <w:tcW w:w="1146"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L_FLAP_WT_RES_COS_HI</w:t>
            </w:r>
          </w:p>
        </w:tc>
        <w:tc>
          <w:tcPr>
            <w:tcW w:w="1473" w:type="pct"/>
            <w:vMerge w:val="restar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hint="eastAsia" w:ascii="Times New Roman" w:hAnsi="Times New Roman" w:eastAsia="宋体" w:cs="宋体"/>
                <w:b w:val="0"/>
                <w:i w:val="0"/>
                <w:caps w:val="0"/>
                <w:smallCaps w:val="0"/>
                <w:strike w:val="0"/>
                <w:color w:val="000000"/>
                <w:sz w:val="21"/>
                <w:szCs w:val="21"/>
                <w:u w:val="none"/>
                <w:vertAlign w:val="baseline"/>
              </w:rPr>
              <w:t>左侧襟翼位置传感器（Resolver）的反馈信号（L_Flap_WT_Res_Vcos）</w:t>
            </w:r>
          </w:p>
        </w:tc>
        <w:tc>
          <w:tcPr>
            <w:tcW w:w="1473" w:type="pct"/>
            <w:vMerge w:val="restart"/>
            <w:vAlign w:val="center"/>
          </w:tcPr>
          <w:p>
            <w:pPr>
              <w:pStyle w:val="128"/>
              <w:widowControl/>
              <w:spacing w:before="0" w:after="0" w:line="360" w:lineRule="auto"/>
              <w:ind w:left="0" w:leftChars="0" w:firstLine="0" w:firstLineChars="0"/>
              <w:jc w:val="left"/>
              <w:rPr>
                <w:rFonts w:hint="eastAsia" w:ascii="Times New Roman" w:hAnsi="Times New Roman" w:eastAsia="宋体" w:cs="宋体"/>
                <w:b w:val="0"/>
                <w:i w:val="0"/>
                <w:caps w:val="0"/>
                <w:smallCaps w:val="0"/>
                <w:strike w:val="0"/>
                <w:color w:val="000000"/>
                <w:sz w:val="21"/>
                <w:szCs w:val="21"/>
                <w:u w:val="none"/>
                <w:vertAlign w:val="baseline"/>
              </w:rPr>
            </w:pPr>
            <w:r>
              <w:rPr>
                <w:rFonts w:hint="eastAsia" w:ascii="Times New Roman" w:hAnsi="Times New Roman" w:cs="宋体"/>
                <w:b w:val="0"/>
                <w:i w:val="0"/>
                <w:caps w:val="0"/>
                <w:smallCaps w:val="0"/>
                <w:strike w:val="0"/>
                <w:color w:val="000000"/>
                <w:sz w:val="21"/>
                <w:szCs w:val="21"/>
                <w:u w:val="none"/>
                <w:vertAlign w:val="baseline"/>
                <w:lang w:val="en-US" w:eastAsia="zh-CN"/>
              </w:rPr>
              <w:t>3.553Vrms</w:t>
            </w: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230" w:type="pct"/>
            <w:shd w:val="clear" w:color="auto" w:fill="FFFFFF"/>
            <w:vAlign w:val="center"/>
          </w:tcPr>
          <w:p>
            <w:pPr>
              <w:keepNext w:val="0"/>
              <w:keepLines w:val="0"/>
              <w:pageBreakBefore w:val="0"/>
              <w:widowControl w:val="0"/>
              <w:numPr>
                <w:ilvl w:val="0"/>
                <w:numId w:val="38"/>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322" w:type="pct"/>
            <w:shd w:val="clear" w:color="auto" w:fill="FFFFFF"/>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Ax</w:t>
            </w:r>
          </w:p>
        </w:tc>
        <w:tc>
          <w:tcPr>
            <w:tcW w:w="353"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H13</w:t>
            </w:r>
          </w:p>
        </w:tc>
        <w:tc>
          <w:tcPr>
            <w:tcW w:w="1146"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L_FLAP_WT_RES_COS_LO</w:t>
            </w:r>
          </w:p>
        </w:tc>
        <w:tc>
          <w:tcPr>
            <w:tcW w:w="1473" w:type="pct"/>
            <w:vMerge w:val="continue"/>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1473" w:type="pct"/>
            <w:vMerge w:val="continue"/>
            <w:vAlign w:val="center"/>
          </w:tcPr>
          <w:p>
            <w:pPr>
              <w:pStyle w:val="128"/>
              <w:widowControl/>
              <w:spacing w:before="0" w:after="0" w:line="360" w:lineRule="auto"/>
              <w:ind w:left="0" w:leftChars="0" w:firstLine="0" w:firstLineChars="0"/>
              <w:jc w:val="left"/>
              <w:rPr>
                <w:rFonts w:hint="eastAsia" w:ascii="Times New Roman" w:hAnsi="Times New Roman" w:eastAsia="宋体" w:cs="宋体"/>
                <w:b w:val="0"/>
                <w:i w:val="0"/>
                <w:caps w:val="0"/>
                <w:smallCaps w:val="0"/>
                <w:strike w:val="0"/>
                <w:color w:val="000000"/>
                <w:sz w:val="21"/>
                <w:szCs w:val="21"/>
                <w:u w:val="none"/>
                <w:vertAlign w:val="baseline"/>
              </w:rPr>
            </w:pP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230" w:type="pct"/>
            <w:shd w:val="clear" w:color="auto" w:fill="FFFFFF"/>
            <w:vAlign w:val="center"/>
          </w:tcPr>
          <w:p>
            <w:pPr>
              <w:keepNext w:val="0"/>
              <w:keepLines w:val="0"/>
              <w:pageBreakBefore w:val="0"/>
              <w:widowControl w:val="0"/>
              <w:numPr>
                <w:ilvl w:val="0"/>
                <w:numId w:val="38"/>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322" w:type="pct"/>
            <w:shd w:val="clear" w:color="auto" w:fill="FFFFFF"/>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Ax</w:t>
            </w:r>
          </w:p>
        </w:tc>
        <w:tc>
          <w:tcPr>
            <w:tcW w:w="353"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 xml:space="preserve">C1 </w:t>
            </w:r>
          </w:p>
        </w:tc>
        <w:tc>
          <w:tcPr>
            <w:tcW w:w="1146"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 xml:space="preserve">L_SLAT_S4_RES_EXC_HI </w:t>
            </w:r>
          </w:p>
        </w:tc>
        <w:tc>
          <w:tcPr>
            <w:tcW w:w="1473"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hint="eastAsia" w:ascii="Times New Roman" w:hAnsi="Times New Roman" w:eastAsia="宋体" w:cs="宋体"/>
                <w:b w:val="0"/>
                <w:i w:val="0"/>
                <w:caps w:val="0"/>
                <w:smallCaps w:val="0"/>
                <w:strike w:val="0"/>
                <w:color w:val="000000"/>
                <w:sz w:val="21"/>
                <w:szCs w:val="21"/>
                <w:u w:val="none"/>
                <w:vertAlign w:val="baseline"/>
              </w:rPr>
              <w:t>左侧4站位缝翼倾斜传感器（Resolver）</w:t>
            </w:r>
            <w:r>
              <w:rPr>
                <w:rFonts w:hint="eastAsia" w:ascii="Times New Roman" w:hAnsi="Times New Roman" w:eastAsia="宋体" w:cs="宋体"/>
                <w:b w:val="0"/>
                <w:i w:val="0"/>
                <w:caps w:val="0"/>
                <w:smallCaps w:val="0"/>
                <w:strike w:val="0"/>
                <w:color w:val="000000"/>
                <w:sz w:val="21"/>
                <w:szCs w:val="21"/>
                <w:u w:val="none"/>
                <w:vertAlign w:val="baseline"/>
                <w:lang w:val="en-US" w:eastAsia="zh-CN"/>
              </w:rPr>
              <w:t>的</w:t>
            </w:r>
            <w:r>
              <w:rPr>
                <w:rFonts w:hint="eastAsia" w:ascii="Times New Roman" w:hAnsi="Times New Roman" w:eastAsia="宋体" w:cs="宋体"/>
                <w:b w:val="0"/>
                <w:i w:val="0"/>
                <w:caps w:val="0"/>
                <w:smallCaps w:val="0"/>
                <w:strike w:val="0"/>
                <w:color w:val="000000"/>
                <w:sz w:val="21"/>
                <w:szCs w:val="21"/>
                <w:u w:val="none"/>
                <w:vertAlign w:val="baseline"/>
              </w:rPr>
              <w:t>激励信号（L_Slat_S4_Res_Excitation ）</w:t>
            </w:r>
          </w:p>
        </w:tc>
        <w:tc>
          <w:tcPr>
            <w:tcW w:w="1473" w:type="pct"/>
            <w:vAlign w:val="center"/>
          </w:tcPr>
          <w:p>
            <w:pPr>
              <w:pStyle w:val="128"/>
              <w:widowControl/>
              <w:spacing w:before="0" w:after="0" w:line="360" w:lineRule="auto"/>
              <w:ind w:left="0" w:leftChars="0" w:firstLine="0" w:firstLineChars="0"/>
              <w:jc w:val="left"/>
              <w:rPr>
                <w:rFonts w:hint="eastAsia" w:ascii="Times New Roman" w:hAnsi="Times New Roman" w:eastAsia="宋体" w:cs="宋体"/>
                <w:b w:val="0"/>
                <w:i w:val="0"/>
                <w:caps w:val="0"/>
                <w:smallCaps w:val="0"/>
                <w:strike w:val="0"/>
                <w:color w:val="000000"/>
                <w:sz w:val="21"/>
                <w:szCs w:val="21"/>
                <w:u w:val="none"/>
                <w:vertAlign w:val="baseline"/>
              </w:rPr>
            </w:pPr>
            <w:r>
              <w:rPr>
                <w:rFonts w:hint="eastAsia" w:ascii="Times New Roman" w:hAnsi="Times New Roman" w:cs="宋体"/>
                <w:b w:val="0"/>
                <w:i w:val="0"/>
                <w:caps w:val="0"/>
                <w:smallCaps w:val="0"/>
                <w:strike w:val="0"/>
                <w:color w:val="000000"/>
                <w:sz w:val="21"/>
                <w:szCs w:val="21"/>
                <w:u w:val="none"/>
                <w:vertAlign w:val="baseline"/>
                <w:lang w:val="en-US" w:eastAsia="zh-CN"/>
              </w:rPr>
              <w:t>6.79Vrms-7.07Vrms</w:t>
            </w: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230" w:type="pct"/>
            <w:shd w:val="clear" w:color="auto" w:fill="FFFFFF"/>
            <w:vAlign w:val="center"/>
          </w:tcPr>
          <w:p>
            <w:pPr>
              <w:keepNext w:val="0"/>
              <w:keepLines w:val="0"/>
              <w:pageBreakBefore w:val="0"/>
              <w:widowControl w:val="0"/>
              <w:numPr>
                <w:ilvl w:val="0"/>
                <w:numId w:val="38"/>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322" w:type="pct"/>
            <w:shd w:val="clear" w:color="auto" w:fill="FFFFFF"/>
            <w:vAlign w:val="center"/>
          </w:tcPr>
          <w:p>
            <w:pPr>
              <w:pStyle w:val="128"/>
              <w:widowControl/>
              <w:spacing w:before="0" w:after="0" w:line="360" w:lineRule="auto"/>
              <w:ind w:left="0" w:leftChars="0" w:firstLine="0" w:firstLineChars="0"/>
              <w:jc w:val="left"/>
              <w:rPr>
                <w:rFonts w:ascii="Times New Roman" w:hAnsi="Times New Roman" w:eastAsia="宋体" w:cs="宋体"/>
                <w:b w:val="0"/>
                <w:i w:val="0"/>
                <w:caps w:val="0"/>
                <w:smallCaps w:val="0"/>
                <w:strike w:val="0"/>
                <w:color w:val="000000"/>
                <w:sz w:val="21"/>
                <w:szCs w:val="21"/>
                <w:u w:val="none"/>
                <w:vertAlign w:val="baseline"/>
              </w:rPr>
            </w:pPr>
            <w:r>
              <w:rPr>
                <w:rFonts w:ascii="Times New Roman" w:hAnsi="Times New Roman" w:eastAsia="宋体" w:cs="宋体"/>
                <w:b w:val="0"/>
                <w:i w:val="0"/>
                <w:caps w:val="0"/>
                <w:smallCaps w:val="0"/>
                <w:strike w:val="0"/>
                <w:color w:val="000000"/>
                <w:sz w:val="21"/>
                <w:szCs w:val="21"/>
                <w:u w:val="none"/>
                <w:vertAlign w:val="baseline"/>
              </w:rPr>
              <w:t>Ax</w:t>
            </w:r>
          </w:p>
        </w:tc>
        <w:tc>
          <w:tcPr>
            <w:tcW w:w="353"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B1</w:t>
            </w:r>
          </w:p>
        </w:tc>
        <w:tc>
          <w:tcPr>
            <w:tcW w:w="1146"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L_SLAT_S4_RES_EXC_LO</w:t>
            </w:r>
          </w:p>
        </w:tc>
        <w:tc>
          <w:tcPr>
            <w:tcW w:w="1473" w:type="pct"/>
            <w:vAlign w:val="center"/>
          </w:tcPr>
          <w:p>
            <w:pPr>
              <w:pStyle w:val="128"/>
              <w:widowControl/>
              <w:spacing w:before="0" w:after="0" w:line="360" w:lineRule="auto"/>
              <w:ind w:left="0" w:leftChars="0" w:firstLine="0" w:firstLineChars="0"/>
              <w:jc w:val="left"/>
              <w:rPr>
                <w:rFonts w:hint="eastAsia"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cs="宋体"/>
                <w:i w:val="0"/>
                <w:iCs w:val="0"/>
                <w:caps w:val="0"/>
                <w:smallCaps w:val="0"/>
                <w:color w:val="000000" w:themeColor="text1"/>
                <w:sz w:val="21"/>
                <w:szCs w:val="21"/>
                <w:lang w:val="en-US" w:eastAsia="zh-CN"/>
                <w14:textFill>
                  <w14:solidFill>
                    <w14:schemeClr w14:val="tx1"/>
                  </w14:solidFill>
                </w14:textFill>
              </w:rPr>
              <w:t>地</w:t>
            </w:r>
          </w:p>
        </w:tc>
        <w:tc>
          <w:tcPr>
            <w:tcW w:w="1473" w:type="pct"/>
            <w:vAlign w:val="center"/>
          </w:tcPr>
          <w:p>
            <w:pPr>
              <w:pStyle w:val="128"/>
              <w:widowControl/>
              <w:spacing w:before="0" w:after="0" w:line="360" w:lineRule="auto"/>
              <w:ind w:left="0" w:leftChars="0" w:firstLine="0" w:firstLineChars="0"/>
              <w:jc w:val="left"/>
              <w:rPr>
                <w:rFonts w:hint="eastAsia" w:ascii="Times New Roman" w:hAnsi="Times New Roman" w:eastAsia="宋体" w:cs="宋体"/>
                <w:b w:val="0"/>
                <w:i w:val="0"/>
                <w:caps w:val="0"/>
                <w:smallCaps w:val="0"/>
                <w:strike w:val="0"/>
                <w:color w:val="000000"/>
                <w:sz w:val="21"/>
                <w:szCs w:val="21"/>
                <w:u w:val="none"/>
                <w:vertAlign w:val="baseline"/>
              </w:rPr>
            </w:pPr>
            <w:r>
              <w:rPr>
                <w:rFonts w:hint="eastAsia" w:ascii="Times New Roman" w:hAnsi="Times New Roman" w:cs="宋体"/>
                <w:b w:val="0"/>
                <w:i w:val="0"/>
                <w:caps w:val="0"/>
                <w:smallCaps w:val="0"/>
                <w:strike w:val="0"/>
                <w:color w:val="000000"/>
                <w:sz w:val="21"/>
                <w:szCs w:val="21"/>
                <w:u w:val="none"/>
                <w:vertAlign w:val="baseline"/>
                <w:lang w:val="en-US" w:eastAsia="zh-CN"/>
              </w:rPr>
              <w:t>地</w:t>
            </w: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PrEx>
        <w:trPr>
          <w:jc w:val="center"/>
        </w:trPr>
        <w:tc>
          <w:tcPr>
            <w:tcW w:w="230" w:type="pct"/>
            <w:shd w:val="clear" w:color="auto" w:fill="FFFFFF"/>
            <w:vAlign w:val="center"/>
          </w:tcPr>
          <w:p>
            <w:pPr>
              <w:keepNext w:val="0"/>
              <w:keepLines w:val="0"/>
              <w:pageBreakBefore w:val="0"/>
              <w:widowControl w:val="0"/>
              <w:numPr>
                <w:ilvl w:val="0"/>
                <w:numId w:val="38"/>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322" w:type="pct"/>
            <w:shd w:val="clear" w:color="auto" w:fill="FFFFFF"/>
            <w:vAlign w:val="center"/>
          </w:tcPr>
          <w:p>
            <w:pPr>
              <w:pStyle w:val="128"/>
              <w:widowControl/>
              <w:spacing w:before="0" w:after="0" w:line="360" w:lineRule="auto"/>
              <w:ind w:left="0" w:leftChars="0" w:firstLine="0" w:firstLineChars="0"/>
              <w:jc w:val="left"/>
              <w:rPr>
                <w:rFonts w:ascii="Times New Roman" w:hAnsi="Times New Roman" w:eastAsia="宋体" w:cs="宋体"/>
                <w:b w:val="0"/>
                <w:i w:val="0"/>
                <w:caps w:val="0"/>
                <w:smallCaps w:val="0"/>
                <w:strike w:val="0"/>
                <w:color w:val="000000"/>
                <w:sz w:val="21"/>
                <w:szCs w:val="21"/>
                <w:u w:val="none"/>
                <w:vertAlign w:val="baseline"/>
              </w:rPr>
            </w:pPr>
            <w:r>
              <w:rPr>
                <w:rFonts w:ascii="Times New Roman" w:hAnsi="Times New Roman" w:eastAsia="宋体" w:cs="宋体"/>
                <w:b w:val="0"/>
                <w:i w:val="0"/>
                <w:caps w:val="0"/>
                <w:smallCaps w:val="0"/>
                <w:strike w:val="0"/>
                <w:color w:val="000000"/>
                <w:sz w:val="21"/>
                <w:szCs w:val="21"/>
                <w:u w:val="none"/>
                <w:vertAlign w:val="baseline"/>
              </w:rPr>
              <w:t>Ax</w:t>
            </w:r>
          </w:p>
        </w:tc>
        <w:tc>
          <w:tcPr>
            <w:tcW w:w="353"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A3</w:t>
            </w:r>
          </w:p>
        </w:tc>
        <w:tc>
          <w:tcPr>
            <w:tcW w:w="1146"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L_SLAT_S4_RES_SIN_HI</w:t>
            </w:r>
          </w:p>
        </w:tc>
        <w:tc>
          <w:tcPr>
            <w:tcW w:w="1473" w:type="pct"/>
            <w:vMerge w:val="restar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hint="eastAsia" w:ascii="Times New Roman" w:hAnsi="Times New Roman" w:eastAsia="宋体" w:cs="宋体"/>
                <w:b w:val="0"/>
                <w:i w:val="0"/>
                <w:caps w:val="0"/>
                <w:smallCaps w:val="0"/>
                <w:strike w:val="0"/>
                <w:color w:val="000000"/>
                <w:sz w:val="21"/>
                <w:szCs w:val="21"/>
                <w:u w:val="none"/>
                <w:vertAlign w:val="baseline"/>
              </w:rPr>
              <w:t>左侧4站位缝翼倾斜传感器（Resolver）</w:t>
            </w:r>
            <w:r>
              <w:rPr>
                <w:rFonts w:hint="eastAsia" w:ascii="Times New Roman" w:hAnsi="Times New Roman" w:eastAsia="宋体" w:cs="宋体"/>
                <w:b w:val="0"/>
                <w:i w:val="0"/>
                <w:caps w:val="0"/>
                <w:smallCaps w:val="0"/>
                <w:strike w:val="0"/>
                <w:color w:val="000000"/>
                <w:sz w:val="21"/>
                <w:szCs w:val="21"/>
                <w:u w:val="none"/>
                <w:vertAlign w:val="baseline"/>
                <w:lang w:val="en-US" w:eastAsia="zh-CN"/>
              </w:rPr>
              <w:t>的</w:t>
            </w:r>
            <w:r>
              <w:rPr>
                <w:rFonts w:hint="eastAsia" w:ascii="Times New Roman" w:hAnsi="Times New Roman" w:eastAsia="宋体" w:cs="宋体"/>
                <w:b w:val="0"/>
                <w:i w:val="0"/>
                <w:caps w:val="0"/>
                <w:smallCaps w:val="0"/>
                <w:strike w:val="0"/>
                <w:color w:val="000000"/>
                <w:sz w:val="21"/>
                <w:szCs w:val="21"/>
                <w:u w:val="none"/>
                <w:vertAlign w:val="baseline"/>
              </w:rPr>
              <w:t>反馈信号（L_Slat_S4_Res_Vsin)</w:t>
            </w:r>
          </w:p>
        </w:tc>
        <w:tc>
          <w:tcPr>
            <w:tcW w:w="1473" w:type="pct"/>
            <w:vMerge w:val="restart"/>
            <w:vAlign w:val="center"/>
          </w:tcPr>
          <w:p>
            <w:pPr>
              <w:pStyle w:val="128"/>
              <w:widowControl/>
              <w:spacing w:before="0" w:after="0" w:line="360" w:lineRule="auto"/>
              <w:ind w:left="0" w:leftChars="0" w:firstLine="0" w:firstLineChars="0"/>
              <w:jc w:val="left"/>
              <w:rPr>
                <w:rFonts w:hint="eastAsia" w:ascii="Times New Roman" w:hAnsi="Times New Roman" w:eastAsia="宋体" w:cs="宋体"/>
                <w:b w:val="0"/>
                <w:i w:val="0"/>
                <w:caps w:val="0"/>
                <w:smallCaps w:val="0"/>
                <w:strike w:val="0"/>
                <w:color w:val="000000"/>
                <w:sz w:val="21"/>
                <w:szCs w:val="21"/>
                <w:u w:val="none"/>
                <w:vertAlign w:val="baseline"/>
              </w:rPr>
            </w:pPr>
            <w:r>
              <w:rPr>
                <w:rFonts w:hint="eastAsia" w:ascii="Times New Roman" w:hAnsi="Times New Roman" w:cs="宋体"/>
                <w:b w:val="0"/>
                <w:i w:val="0"/>
                <w:caps w:val="0"/>
                <w:smallCaps w:val="0"/>
                <w:strike w:val="0"/>
                <w:color w:val="000000"/>
                <w:sz w:val="21"/>
                <w:szCs w:val="21"/>
                <w:u w:val="none"/>
                <w:vertAlign w:val="baseline"/>
                <w:lang w:val="en-US" w:eastAsia="zh-CN"/>
              </w:rPr>
              <w:t>3.553Vrms</w:t>
            </w: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PrEx>
        <w:trPr>
          <w:jc w:val="center"/>
        </w:trPr>
        <w:tc>
          <w:tcPr>
            <w:tcW w:w="230" w:type="pct"/>
            <w:shd w:val="clear" w:color="auto" w:fill="FFFFFF"/>
            <w:vAlign w:val="center"/>
          </w:tcPr>
          <w:p>
            <w:pPr>
              <w:keepNext w:val="0"/>
              <w:keepLines w:val="0"/>
              <w:pageBreakBefore w:val="0"/>
              <w:widowControl w:val="0"/>
              <w:numPr>
                <w:ilvl w:val="0"/>
                <w:numId w:val="38"/>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322" w:type="pct"/>
            <w:shd w:val="clear" w:color="auto" w:fill="FFFFFF"/>
            <w:vAlign w:val="center"/>
          </w:tcPr>
          <w:p>
            <w:pPr>
              <w:pStyle w:val="128"/>
              <w:widowControl/>
              <w:spacing w:before="0" w:after="0" w:line="360" w:lineRule="auto"/>
              <w:ind w:left="0" w:leftChars="0" w:firstLine="0" w:firstLineChars="0"/>
              <w:jc w:val="left"/>
              <w:rPr>
                <w:rFonts w:ascii="Times New Roman" w:hAnsi="Times New Roman" w:eastAsia="宋体" w:cs="宋体"/>
                <w:b w:val="0"/>
                <w:i w:val="0"/>
                <w:caps w:val="0"/>
                <w:smallCaps w:val="0"/>
                <w:strike w:val="0"/>
                <w:color w:val="000000"/>
                <w:sz w:val="21"/>
                <w:szCs w:val="21"/>
                <w:u w:val="none"/>
                <w:vertAlign w:val="baseline"/>
              </w:rPr>
            </w:pPr>
            <w:r>
              <w:rPr>
                <w:rFonts w:ascii="Times New Roman" w:hAnsi="Times New Roman" w:eastAsia="宋体" w:cs="宋体"/>
                <w:b w:val="0"/>
                <w:i w:val="0"/>
                <w:caps w:val="0"/>
                <w:smallCaps w:val="0"/>
                <w:strike w:val="0"/>
                <w:color w:val="000000"/>
                <w:sz w:val="21"/>
                <w:szCs w:val="21"/>
                <w:u w:val="none"/>
                <w:vertAlign w:val="baseline"/>
              </w:rPr>
              <w:t>Ax</w:t>
            </w:r>
          </w:p>
        </w:tc>
        <w:tc>
          <w:tcPr>
            <w:tcW w:w="353"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B3</w:t>
            </w:r>
          </w:p>
        </w:tc>
        <w:tc>
          <w:tcPr>
            <w:tcW w:w="1146"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L_SLAT_S4_RES_SIN_LO</w:t>
            </w:r>
          </w:p>
        </w:tc>
        <w:tc>
          <w:tcPr>
            <w:tcW w:w="1473" w:type="pct"/>
            <w:vMerge w:val="continue"/>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1473" w:type="pct"/>
            <w:vMerge w:val="continue"/>
            <w:vAlign w:val="center"/>
          </w:tcPr>
          <w:p>
            <w:pPr>
              <w:pStyle w:val="128"/>
              <w:widowControl/>
              <w:spacing w:before="0" w:after="0" w:line="360" w:lineRule="auto"/>
              <w:ind w:left="0" w:leftChars="0" w:firstLine="0" w:firstLineChars="0"/>
              <w:jc w:val="left"/>
              <w:rPr>
                <w:rFonts w:ascii="Times New Roman" w:hAnsi="Times New Roman" w:eastAsia="宋体" w:cs="宋体"/>
                <w:b w:val="0"/>
                <w:i w:val="0"/>
                <w:caps w:val="0"/>
                <w:smallCaps w:val="0"/>
                <w:strike w:val="0"/>
                <w:color w:val="000000"/>
                <w:sz w:val="21"/>
                <w:szCs w:val="21"/>
                <w:u w:val="none"/>
                <w:vertAlign w:val="baseline"/>
              </w:rPr>
            </w:pP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230" w:type="pct"/>
            <w:shd w:val="clear" w:color="auto" w:fill="FFFFFF"/>
            <w:vAlign w:val="center"/>
          </w:tcPr>
          <w:p>
            <w:pPr>
              <w:keepNext w:val="0"/>
              <w:keepLines w:val="0"/>
              <w:pageBreakBefore w:val="0"/>
              <w:widowControl w:val="0"/>
              <w:numPr>
                <w:ilvl w:val="0"/>
                <w:numId w:val="38"/>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322" w:type="pct"/>
            <w:shd w:val="clear" w:color="auto" w:fill="FFFFFF"/>
            <w:vAlign w:val="center"/>
          </w:tcPr>
          <w:p>
            <w:pPr>
              <w:pStyle w:val="128"/>
              <w:widowControl/>
              <w:spacing w:before="0" w:after="0" w:line="360" w:lineRule="auto"/>
              <w:ind w:left="0" w:leftChars="0" w:firstLine="0" w:firstLineChars="0"/>
              <w:jc w:val="left"/>
              <w:rPr>
                <w:rFonts w:ascii="Times New Roman" w:hAnsi="Times New Roman" w:eastAsia="宋体" w:cs="宋体"/>
                <w:b w:val="0"/>
                <w:i w:val="0"/>
                <w:caps w:val="0"/>
                <w:smallCaps w:val="0"/>
                <w:strike w:val="0"/>
                <w:color w:val="000000"/>
                <w:sz w:val="21"/>
                <w:szCs w:val="21"/>
                <w:u w:val="none"/>
                <w:vertAlign w:val="baseline"/>
              </w:rPr>
            </w:pPr>
            <w:r>
              <w:rPr>
                <w:rFonts w:ascii="Times New Roman" w:hAnsi="Times New Roman" w:eastAsia="宋体" w:cs="宋体"/>
                <w:b w:val="0"/>
                <w:i w:val="0"/>
                <w:caps w:val="0"/>
                <w:smallCaps w:val="0"/>
                <w:strike w:val="0"/>
                <w:color w:val="000000"/>
                <w:sz w:val="21"/>
                <w:szCs w:val="21"/>
                <w:u w:val="none"/>
                <w:vertAlign w:val="baseline"/>
              </w:rPr>
              <w:t>Ax</w:t>
            </w:r>
          </w:p>
        </w:tc>
        <w:tc>
          <w:tcPr>
            <w:tcW w:w="353"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C3</w:t>
            </w:r>
          </w:p>
        </w:tc>
        <w:tc>
          <w:tcPr>
            <w:tcW w:w="1146"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L_SLAT_S4_RES_COS_HI</w:t>
            </w:r>
          </w:p>
        </w:tc>
        <w:tc>
          <w:tcPr>
            <w:tcW w:w="1473" w:type="pct"/>
            <w:vMerge w:val="restar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hint="eastAsia" w:ascii="Times New Roman" w:hAnsi="Times New Roman" w:eastAsia="宋体" w:cs="宋体"/>
                <w:b w:val="0"/>
                <w:i w:val="0"/>
                <w:caps w:val="0"/>
                <w:smallCaps w:val="0"/>
                <w:strike w:val="0"/>
                <w:color w:val="000000"/>
                <w:sz w:val="21"/>
                <w:szCs w:val="21"/>
                <w:u w:val="none"/>
                <w:vertAlign w:val="baseline"/>
              </w:rPr>
              <w:t>左侧4站位缝翼倾斜传感器（Resolver）</w:t>
            </w:r>
            <w:r>
              <w:rPr>
                <w:rFonts w:hint="eastAsia" w:ascii="Times New Roman" w:hAnsi="Times New Roman" w:eastAsia="宋体" w:cs="宋体"/>
                <w:b w:val="0"/>
                <w:i w:val="0"/>
                <w:caps w:val="0"/>
                <w:smallCaps w:val="0"/>
                <w:strike w:val="0"/>
                <w:color w:val="000000"/>
                <w:sz w:val="21"/>
                <w:szCs w:val="21"/>
                <w:u w:val="none"/>
                <w:vertAlign w:val="baseline"/>
                <w:lang w:val="en-US" w:eastAsia="zh-CN"/>
              </w:rPr>
              <w:t>的</w:t>
            </w:r>
            <w:r>
              <w:rPr>
                <w:rFonts w:hint="eastAsia" w:ascii="Times New Roman" w:hAnsi="Times New Roman" w:eastAsia="宋体" w:cs="宋体"/>
                <w:b w:val="0"/>
                <w:i w:val="0"/>
                <w:caps w:val="0"/>
                <w:smallCaps w:val="0"/>
                <w:strike w:val="0"/>
                <w:color w:val="000000"/>
                <w:sz w:val="21"/>
                <w:szCs w:val="21"/>
                <w:u w:val="none"/>
                <w:vertAlign w:val="baseline"/>
              </w:rPr>
              <w:t>反馈信号（L_Slat_S4_Res_Vcos)</w:t>
            </w:r>
          </w:p>
        </w:tc>
        <w:tc>
          <w:tcPr>
            <w:tcW w:w="1473" w:type="pct"/>
            <w:vMerge w:val="restart"/>
            <w:vAlign w:val="center"/>
          </w:tcPr>
          <w:p>
            <w:pPr>
              <w:pStyle w:val="128"/>
              <w:widowControl/>
              <w:spacing w:before="0" w:after="0" w:line="360" w:lineRule="auto"/>
              <w:ind w:left="0" w:leftChars="0" w:firstLine="0" w:firstLineChars="0"/>
              <w:jc w:val="left"/>
              <w:rPr>
                <w:rFonts w:hint="eastAsia" w:ascii="Times New Roman" w:hAnsi="Times New Roman" w:eastAsia="宋体" w:cs="宋体"/>
                <w:b w:val="0"/>
                <w:i w:val="0"/>
                <w:caps w:val="0"/>
                <w:smallCaps w:val="0"/>
                <w:strike w:val="0"/>
                <w:color w:val="000000"/>
                <w:sz w:val="21"/>
                <w:szCs w:val="21"/>
                <w:u w:val="none"/>
                <w:vertAlign w:val="baseline"/>
                <w:lang w:val="en-US" w:eastAsia="zh-CN"/>
              </w:rPr>
            </w:pPr>
            <w:r>
              <w:rPr>
                <w:rFonts w:hint="eastAsia" w:ascii="Times New Roman" w:hAnsi="Times New Roman" w:cs="宋体"/>
                <w:b w:val="0"/>
                <w:i w:val="0"/>
                <w:caps w:val="0"/>
                <w:smallCaps w:val="0"/>
                <w:strike w:val="0"/>
                <w:color w:val="000000"/>
                <w:sz w:val="21"/>
                <w:szCs w:val="21"/>
                <w:u w:val="none"/>
                <w:vertAlign w:val="baseline"/>
                <w:lang w:val="en-US" w:eastAsia="zh-CN"/>
              </w:rPr>
              <w:t>3.553Vrms</w:t>
            </w: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230" w:type="pct"/>
            <w:shd w:val="clear" w:color="auto" w:fill="FFFFFF"/>
            <w:vAlign w:val="center"/>
          </w:tcPr>
          <w:p>
            <w:pPr>
              <w:keepNext w:val="0"/>
              <w:keepLines w:val="0"/>
              <w:pageBreakBefore w:val="0"/>
              <w:widowControl w:val="0"/>
              <w:numPr>
                <w:ilvl w:val="0"/>
                <w:numId w:val="38"/>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322" w:type="pct"/>
            <w:shd w:val="clear" w:color="auto" w:fill="FFFFFF"/>
            <w:vAlign w:val="center"/>
          </w:tcPr>
          <w:p>
            <w:pPr>
              <w:pStyle w:val="128"/>
              <w:widowControl/>
              <w:spacing w:before="0" w:after="0" w:line="360" w:lineRule="auto"/>
              <w:ind w:left="0" w:leftChars="0" w:firstLine="0" w:firstLineChars="0"/>
              <w:jc w:val="left"/>
              <w:rPr>
                <w:rFonts w:ascii="Times New Roman" w:hAnsi="Times New Roman" w:eastAsia="宋体" w:cs="宋体"/>
                <w:b w:val="0"/>
                <w:i w:val="0"/>
                <w:caps w:val="0"/>
                <w:smallCaps w:val="0"/>
                <w:strike w:val="0"/>
                <w:color w:val="000000"/>
                <w:sz w:val="21"/>
                <w:szCs w:val="21"/>
                <w:u w:val="none"/>
                <w:vertAlign w:val="baseline"/>
              </w:rPr>
            </w:pPr>
            <w:r>
              <w:rPr>
                <w:rFonts w:ascii="Times New Roman" w:hAnsi="Times New Roman" w:eastAsia="宋体" w:cs="宋体"/>
                <w:b w:val="0"/>
                <w:i w:val="0"/>
                <w:caps w:val="0"/>
                <w:smallCaps w:val="0"/>
                <w:strike w:val="0"/>
                <w:color w:val="000000"/>
                <w:sz w:val="21"/>
                <w:szCs w:val="21"/>
                <w:u w:val="none"/>
                <w:vertAlign w:val="baseline"/>
              </w:rPr>
              <w:t>Ax</w:t>
            </w:r>
          </w:p>
        </w:tc>
        <w:tc>
          <w:tcPr>
            <w:tcW w:w="353"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C4</w:t>
            </w:r>
          </w:p>
        </w:tc>
        <w:tc>
          <w:tcPr>
            <w:tcW w:w="1146"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L_SLAT_S4_RES_COS_LO</w:t>
            </w:r>
          </w:p>
        </w:tc>
        <w:tc>
          <w:tcPr>
            <w:tcW w:w="1473" w:type="pct"/>
            <w:vMerge w:val="continue"/>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1473" w:type="pct"/>
            <w:vMerge w:val="continue"/>
            <w:vAlign w:val="center"/>
          </w:tcPr>
          <w:p>
            <w:pPr>
              <w:pStyle w:val="128"/>
              <w:widowControl/>
              <w:spacing w:before="0" w:after="0" w:line="360" w:lineRule="auto"/>
              <w:ind w:left="0" w:leftChars="0" w:firstLine="0" w:firstLineChars="0"/>
              <w:jc w:val="left"/>
              <w:rPr>
                <w:rFonts w:hint="eastAsia" w:ascii="Times New Roman" w:hAnsi="Times New Roman" w:eastAsia="宋体" w:cs="宋体"/>
                <w:b w:val="0"/>
                <w:i w:val="0"/>
                <w:caps w:val="0"/>
                <w:smallCaps w:val="0"/>
                <w:strike w:val="0"/>
                <w:color w:val="000000"/>
                <w:sz w:val="21"/>
                <w:szCs w:val="21"/>
                <w:u w:val="none"/>
                <w:vertAlign w:val="baseline"/>
                <w:lang w:val="en-US" w:eastAsia="zh-CN"/>
              </w:rPr>
            </w:pP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230" w:type="pct"/>
            <w:shd w:val="clear" w:color="auto" w:fill="FFFFFF"/>
            <w:vAlign w:val="center"/>
          </w:tcPr>
          <w:p>
            <w:pPr>
              <w:keepNext w:val="0"/>
              <w:keepLines w:val="0"/>
              <w:pageBreakBefore w:val="0"/>
              <w:widowControl w:val="0"/>
              <w:numPr>
                <w:ilvl w:val="0"/>
                <w:numId w:val="38"/>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322" w:type="pct"/>
            <w:shd w:val="clear" w:color="auto" w:fill="FFFFFF"/>
            <w:vAlign w:val="center"/>
          </w:tcPr>
          <w:p>
            <w:pPr>
              <w:pStyle w:val="128"/>
              <w:widowControl/>
              <w:spacing w:before="0" w:after="0" w:line="360" w:lineRule="auto"/>
              <w:ind w:left="0" w:leftChars="0" w:firstLine="0" w:firstLineChars="0"/>
              <w:jc w:val="left"/>
              <w:rPr>
                <w:rFonts w:ascii="Times New Roman" w:hAnsi="Times New Roman" w:eastAsia="宋体" w:cs="宋体"/>
                <w:b w:val="0"/>
                <w:i w:val="0"/>
                <w:caps w:val="0"/>
                <w:smallCaps w:val="0"/>
                <w:strike w:val="0"/>
                <w:color w:val="000000"/>
                <w:sz w:val="21"/>
                <w:szCs w:val="21"/>
                <w:u w:val="none"/>
                <w:vertAlign w:val="baseline"/>
              </w:rPr>
            </w:pPr>
            <w:r>
              <w:rPr>
                <w:rFonts w:ascii="Times New Roman" w:hAnsi="Times New Roman" w:eastAsia="宋体" w:cs="宋体"/>
                <w:b w:val="0"/>
                <w:i w:val="0"/>
                <w:caps w:val="0"/>
                <w:smallCaps w:val="0"/>
                <w:strike w:val="0"/>
                <w:color w:val="000000"/>
                <w:sz w:val="21"/>
                <w:szCs w:val="21"/>
                <w:u w:val="none"/>
                <w:vertAlign w:val="baseline"/>
              </w:rPr>
              <w:t>Ax</w:t>
            </w:r>
          </w:p>
        </w:tc>
        <w:tc>
          <w:tcPr>
            <w:tcW w:w="353"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B6</w:t>
            </w:r>
          </w:p>
        </w:tc>
        <w:tc>
          <w:tcPr>
            <w:tcW w:w="1146"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 xml:space="preserve">L_SLAT_S5_RES_EXC_HI </w:t>
            </w:r>
          </w:p>
        </w:tc>
        <w:tc>
          <w:tcPr>
            <w:tcW w:w="1473" w:type="pct"/>
            <w:vAlign w:val="center"/>
          </w:tcPr>
          <w:p>
            <w:pPr>
              <w:pStyle w:val="128"/>
              <w:widowControl/>
              <w:spacing w:before="0" w:after="0" w:line="360" w:lineRule="auto"/>
              <w:ind w:left="0" w:leftChars="0" w:right="41" w:righ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hint="eastAsia" w:ascii="Times New Roman" w:hAnsi="Times New Roman" w:eastAsia="宋体" w:cs="宋体"/>
                <w:b w:val="0"/>
                <w:i w:val="0"/>
                <w:caps w:val="0"/>
                <w:smallCaps w:val="0"/>
                <w:strike w:val="0"/>
                <w:color w:val="000000"/>
                <w:sz w:val="21"/>
                <w:szCs w:val="21"/>
                <w:u w:val="none"/>
                <w:vertAlign w:val="baseline"/>
              </w:rPr>
              <w:t>左侧5站位缝翼倾斜传感器（Resolver）</w:t>
            </w:r>
            <w:r>
              <w:rPr>
                <w:rFonts w:hint="eastAsia" w:ascii="Times New Roman" w:hAnsi="Times New Roman" w:eastAsia="宋体" w:cs="宋体"/>
                <w:b w:val="0"/>
                <w:i w:val="0"/>
                <w:caps w:val="0"/>
                <w:smallCaps w:val="0"/>
                <w:strike w:val="0"/>
                <w:color w:val="000000"/>
                <w:sz w:val="21"/>
                <w:szCs w:val="21"/>
                <w:u w:val="none"/>
                <w:vertAlign w:val="baseline"/>
                <w:lang w:val="en-US" w:eastAsia="zh-CN"/>
              </w:rPr>
              <w:t>的</w:t>
            </w:r>
            <w:r>
              <w:rPr>
                <w:rFonts w:hint="eastAsia" w:ascii="Times New Roman" w:hAnsi="Times New Roman" w:eastAsia="宋体" w:cs="宋体"/>
                <w:b w:val="0"/>
                <w:i w:val="0"/>
                <w:caps w:val="0"/>
                <w:smallCaps w:val="0"/>
                <w:strike w:val="0"/>
                <w:color w:val="000000"/>
                <w:sz w:val="21"/>
                <w:szCs w:val="21"/>
                <w:u w:val="none"/>
                <w:vertAlign w:val="baseline"/>
              </w:rPr>
              <w:t>激励信号（L_Slat_S5_Res_Excitation ）</w:t>
            </w:r>
          </w:p>
        </w:tc>
        <w:tc>
          <w:tcPr>
            <w:tcW w:w="1473" w:type="pct"/>
            <w:vAlign w:val="center"/>
          </w:tcPr>
          <w:p>
            <w:pPr>
              <w:pStyle w:val="128"/>
              <w:widowControl/>
              <w:spacing w:before="0" w:after="0" w:line="360" w:lineRule="auto"/>
              <w:ind w:left="0" w:leftChars="0" w:firstLine="0" w:firstLineChars="0"/>
              <w:jc w:val="left"/>
              <w:rPr>
                <w:rFonts w:ascii="Times New Roman" w:hAnsi="Times New Roman" w:eastAsia="宋体" w:cs="宋体"/>
                <w:b w:val="0"/>
                <w:i w:val="0"/>
                <w:caps w:val="0"/>
                <w:smallCaps w:val="0"/>
                <w:strike w:val="0"/>
                <w:color w:val="000000"/>
                <w:sz w:val="21"/>
                <w:szCs w:val="21"/>
                <w:u w:val="none"/>
                <w:vertAlign w:val="baseline"/>
              </w:rPr>
            </w:pPr>
            <w:r>
              <w:rPr>
                <w:rFonts w:hint="eastAsia" w:ascii="Times New Roman" w:hAnsi="Times New Roman" w:cs="宋体"/>
                <w:b w:val="0"/>
                <w:i w:val="0"/>
                <w:caps w:val="0"/>
                <w:smallCaps w:val="0"/>
                <w:strike w:val="0"/>
                <w:color w:val="000000"/>
                <w:sz w:val="21"/>
                <w:szCs w:val="21"/>
                <w:u w:val="none"/>
                <w:vertAlign w:val="baseline"/>
                <w:lang w:val="en-US" w:eastAsia="zh-CN"/>
              </w:rPr>
              <w:t>6.79Vrms-7.07Vrms</w:t>
            </w: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230" w:type="pct"/>
            <w:shd w:val="clear" w:color="auto" w:fill="FFFFFF"/>
            <w:vAlign w:val="center"/>
          </w:tcPr>
          <w:p>
            <w:pPr>
              <w:keepNext w:val="0"/>
              <w:keepLines w:val="0"/>
              <w:pageBreakBefore w:val="0"/>
              <w:widowControl w:val="0"/>
              <w:numPr>
                <w:ilvl w:val="0"/>
                <w:numId w:val="38"/>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322" w:type="pct"/>
            <w:shd w:val="clear" w:color="auto" w:fill="FFFFFF"/>
            <w:vAlign w:val="center"/>
          </w:tcPr>
          <w:p>
            <w:pPr>
              <w:pStyle w:val="128"/>
              <w:widowControl/>
              <w:spacing w:before="0" w:after="0" w:line="360" w:lineRule="auto"/>
              <w:ind w:left="0" w:leftChars="0" w:firstLine="0" w:firstLineChars="0"/>
              <w:jc w:val="left"/>
              <w:rPr>
                <w:rFonts w:ascii="Times New Roman" w:hAnsi="Times New Roman" w:eastAsia="宋体" w:cs="宋体"/>
                <w:b w:val="0"/>
                <w:i w:val="0"/>
                <w:caps w:val="0"/>
                <w:smallCaps w:val="0"/>
                <w:strike w:val="0"/>
                <w:color w:val="000000"/>
                <w:sz w:val="21"/>
                <w:szCs w:val="21"/>
                <w:u w:val="none"/>
                <w:vertAlign w:val="baseline"/>
              </w:rPr>
            </w:pPr>
            <w:r>
              <w:rPr>
                <w:rFonts w:ascii="Times New Roman" w:hAnsi="Times New Roman" w:eastAsia="宋体" w:cs="宋体"/>
                <w:b w:val="0"/>
                <w:i w:val="0"/>
                <w:caps w:val="0"/>
                <w:smallCaps w:val="0"/>
                <w:strike w:val="0"/>
                <w:color w:val="000000"/>
                <w:sz w:val="21"/>
                <w:szCs w:val="21"/>
                <w:u w:val="none"/>
                <w:vertAlign w:val="baseline"/>
              </w:rPr>
              <w:t>Ax</w:t>
            </w:r>
          </w:p>
        </w:tc>
        <w:tc>
          <w:tcPr>
            <w:tcW w:w="353"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A6</w:t>
            </w:r>
          </w:p>
        </w:tc>
        <w:tc>
          <w:tcPr>
            <w:tcW w:w="1146"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L_SLAT_S5_RES_EXC_LO</w:t>
            </w:r>
          </w:p>
        </w:tc>
        <w:tc>
          <w:tcPr>
            <w:tcW w:w="1473" w:type="pct"/>
            <w:vAlign w:val="center"/>
          </w:tcPr>
          <w:p>
            <w:pPr>
              <w:ind w:firstLine="420" w:firstLineChars="200"/>
              <w:rPr>
                <w:rFonts w:hint="eastAsia"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cs="宋体"/>
                <w:i w:val="0"/>
                <w:iCs w:val="0"/>
                <w:caps w:val="0"/>
                <w:smallCaps w:val="0"/>
                <w:color w:val="000000" w:themeColor="text1"/>
                <w:sz w:val="21"/>
                <w:szCs w:val="21"/>
                <w:lang w:val="en-US" w:eastAsia="zh-CN"/>
                <w14:textFill>
                  <w14:solidFill>
                    <w14:schemeClr w14:val="tx1"/>
                  </w14:solidFill>
                </w14:textFill>
              </w:rPr>
              <w:t>地</w:t>
            </w:r>
          </w:p>
        </w:tc>
        <w:tc>
          <w:tcPr>
            <w:tcW w:w="1473"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hint="eastAsia" w:ascii="Times New Roman" w:hAnsi="Times New Roman" w:cs="宋体"/>
                <w:b w:val="0"/>
                <w:i w:val="0"/>
                <w:caps w:val="0"/>
                <w:smallCaps w:val="0"/>
                <w:strike w:val="0"/>
                <w:color w:val="000000"/>
                <w:sz w:val="21"/>
                <w:szCs w:val="21"/>
                <w:u w:val="none"/>
                <w:vertAlign w:val="baseline"/>
                <w:lang w:val="en-US" w:eastAsia="zh-CN"/>
              </w:rPr>
              <w:t>地</w:t>
            </w: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230" w:type="pct"/>
            <w:shd w:val="clear" w:color="auto" w:fill="FFFFFF"/>
            <w:vAlign w:val="center"/>
          </w:tcPr>
          <w:p>
            <w:pPr>
              <w:keepNext w:val="0"/>
              <w:keepLines w:val="0"/>
              <w:pageBreakBefore w:val="0"/>
              <w:widowControl w:val="0"/>
              <w:numPr>
                <w:ilvl w:val="0"/>
                <w:numId w:val="38"/>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322" w:type="pct"/>
            <w:shd w:val="clear" w:color="auto" w:fill="FFFFFF"/>
            <w:vAlign w:val="center"/>
          </w:tcPr>
          <w:p>
            <w:pPr>
              <w:pStyle w:val="128"/>
              <w:widowControl/>
              <w:spacing w:before="0" w:after="0" w:line="360" w:lineRule="auto"/>
              <w:ind w:left="0" w:leftChars="0" w:firstLine="0" w:firstLineChars="0"/>
              <w:jc w:val="left"/>
              <w:rPr>
                <w:rFonts w:ascii="Times New Roman" w:hAnsi="Times New Roman" w:eastAsia="宋体" w:cs="宋体"/>
                <w:b w:val="0"/>
                <w:i w:val="0"/>
                <w:caps w:val="0"/>
                <w:smallCaps w:val="0"/>
                <w:strike w:val="0"/>
                <w:color w:val="000000"/>
                <w:sz w:val="21"/>
                <w:szCs w:val="21"/>
                <w:u w:val="none"/>
                <w:vertAlign w:val="baseline"/>
              </w:rPr>
            </w:pPr>
            <w:r>
              <w:rPr>
                <w:rFonts w:ascii="Times New Roman" w:hAnsi="Times New Roman" w:eastAsia="宋体" w:cs="宋体"/>
                <w:b w:val="0"/>
                <w:i w:val="0"/>
                <w:caps w:val="0"/>
                <w:smallCaps w:val="0"/>
                <w:strike w:val="0"/>
                <w:color w:val="000000"/>
                <w:sz w:val="21"/>
                <w:szCs w:val="21"/>
                <w:u w:val="none"/>
                <w:vertAlign w:val="baseline"/>
              </w:rPr>
              <w:t>Ax</w:t>
            </w:r>
          </w:p>
        </w:tc>
        <w:tc>
          <w:tcPr>
            <w:tcW w:w="353"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A5</w:t>
            </w:r>
          </w:p>
        </w:tc>
        <w:tc>
          <w:tcPr>
            <w:tcW w:w="1146"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L_SLAT_S5_RES_SIN_HI</w:t>
            </w:r>
          </w:p>
        </w:tc>
        <w:tc>
          <w:tcPr>
            <w:tcW w:w="1473" w:type="pct"/>
            <w:vMerge w:val="restar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hint="eastAsia" w:ascii="Times New Roman" w:hAnsi="Times New Roman" w:eastAsia="宋体" w:cs="宋体"/>
                <w:b w:val="0"/>
                <w:i w:val="0"/>
                <w:caps w:val="0"/>
                <w:smallCaps w:val="0"/>
                <w:strike w:val="0"/>
                <w:color w:val="000000"/>
                <w:sz w:val="21"/>
                <w:szCs w:val="21"/>
                <w:u w:val="none"/>
                <w:vertAlign w:val="baseline"/>
              </w:rPr>
              <w:t>左侧5站位缝翼倾斜传感器（Resolver）</w:t>
            </w:r>
            <w:r>
              <w:rPr>
                <w:rFonts w:hint="eastAsia" w:ascii="Times New Roman" w:hAnsi="Times New Roman" w:eastAsia="宋体" w:cs="宋体"/>
                <w:b w:val="0"/>
                <w:i w:val="0"/>
                <w:caps w:val="0"/>
                <w:smallCaps w:val="0"/>
                <w:strike w:val="0"/>
                <w:color w:val="000000"/>
                <w:sz w:val="21"/>
                <w:szCs w:val="21"/>
                <w:u w:val="none"/>
                <w:vertAlign w:val="baseline"/>
                <w:lang w:val="en-US" w:eastAsia="zh-CN"/>
              </w:rPr>
              <w:t>的</w:t>
            </w:r>
            <w:r>
              <w:rPr>
                <w:rFonts w:hint="eastAsia" w:ascii="Times New Roman" w:hAnsi="Times New Roman" w:eastAsia="宋体" w:cs="宋体"/>
                <w:b w:val="0"/>
                <w:i w:val="0"/>
                <w:caps w:val="0"/>
                <w:smallCaps w:val="0"/>
                <w:strike w:val="0"/>
                <w:color w:val="000000"/>
                <w:sz w:val="21"/>
                <w:szCs w:val="21"/>
                <w:u w:val="none"/>
                <w:vertAlign w:val="baseline"/>
              </w:rPr>
              <w:t>反馈信号（L_Slat_S5_Res_Vsins）</w:t>
            </w:r>
          </w:p>
        </w:tc>
        <w:tc>
          <w:tcPr>
            <w:tcW w:w="1473" w:type="pct"/>
            <w:vMerge w:val="restar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hint="eastAsia" w:ascii="Times New Roman" w:hAnsi="Times New Roman" w:cs="宋体"/>
                <w:b w:val="0"/>
                <w:i w:val="0"/>
                <w:caps w:val="0"/>
                <w:smallCaps w:val="0"/>
                <w:strike w:val="0"/>
                <w:color w:val="000000"/>
                <w:sz w:val="21"/>
                <w:szCs w:val="21"/>
                <w:u w:val="none"/>
                <w:vertAlign w:val="baseline"/>
                <w:lang w:val="en-US" w:eastAsia="zh-CN"/>
              </w:rPr>
              <w:t>3.553Vrms</w:t>
            </w: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230" w:type="pct"/>
            <w:shd w:val="clear" w:color="auto" w:fill="FFFFFF"/>
            <w:vAlign w:val="center"/>
          </w:tcPr>
          <w:p>
            <w:pPr>
              <w:keepNext w:val="0"/>
              <w:keepLines w:val="0"/>
              <w:pageBreakBefore w:val="0"/>
              <w:widowControl w:val="0"/>
              <w:numPr>
                <w:ilvl w:val="0"/>
                <w:numId w:val="38"/>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322" w:type="pct"/>
            <w:shd w:val="clear" w:color="auto" w:fill="FFFFFF"/>
            <w:vAlign w:val="center"/>
          </w:tcPr>
          <w:p>
            <w:pPr>
              <w:pStyle w:val="128"/>
              <w:widowControl/>
              <w:spacing w:before="0" w:after="0" w:line="360" w:lineRule="auto"/>
              <w:ind w:left="0" w:leftChars="0" w:firstLine="0" w:firstLineChars="0"/>
              <w:jc w:val="left"/>
              <w:rPr>
                <w:rFonts w:ascii="Times New Roman" w:hAnsi="Times New Roman" w:eastAsia="宋体" w:cs="宋体"/>
                <w:b w:val="0"/>
                <w:i w:val="0"/>
                <w:caps w:val="0"/>
                <w:smallCaps w:val="0"/>
                <w:strike w:val="0"/>
                <w:color w:val="000000"/>
                <w:sz w:val="21"/>
                <w:szCs w:val="21"/>
                <w:u w:val="none"/>
                <w:vertAlign w:val="baseline"/>
              </w:rPr>
            </w:pPr>
            <w:r>
              <w:rPr>
                <w:rFonts w:ascii="Times New Roman" w:hAnsi="Times New Roman" w:eastAsia="宋体" w:cs="宋体"/>
                <w:b w:val="0"/>
                <w:i w:val="0"/>
                <w:caps w:val="0"/>
                <w:smallCaps w:val="0"/>
                <w:strike w:val="0"/>
                <w:color w:val="000000"/>
                <w:sz w:val="21"/>
                <w:szCs w:val="21"/>
                <w:u w:val="none"/>
                <w:vertAlign w:val="baseline"/>
              </w:rPr>
              <w:t>Ax</w:t>
            </w:r>
          </w:p>
        </w:tc>
        <w:tc>
          <w:tcPr>
            <w:tcW w:w="353"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B5</w:t>
            </w:r>
          </w:p>
        </w:tc>
        <w:tc>
          <w:tcPr>
            <w:tcW w:w="1146"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L_SLAT_S5_RES_SIN_LO</w:t>
            </w:r>
          </w:p>
        </w:tc>
        <w:tc>
          <w:tcPr>
            <w:tcW w:w="1473" w:type="pct"/>
            <w:vMerge w:val="continue"/>
            <w:vAlign w:val="center"/>
          </w:tcPr>
          <w:p>
            <w:pPr>
              <w:ind w:firstLine="420" w:firstLineChars="200"/>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1473" w:type="pct"/>
            <w:vMerge w:val="continue"/>
            <w:vAlign w:val="center"/>
          </w:tcPr>
          <w:p>
            <w:pPr>
              <w:ind w:firstLine="420" w:firstLineChars="200"/>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230" w:type="pct"/>
            <w:shd w:val="clear" w:color="auto" w:fill="FFFFFF"/>
            <w:vAlign w:val="center"/>
          </w:tcPr>
          <w:p>
            <w:pPr>
              <w:keepNext w:val="0"/>
              <w:keepLines w:val="0"/>
              <w:pageBreakBefore w:val="0"/>
              <w:widowControl w:val="0"/>
              <w:numPr>
                <w:ilvl w:val="0"/>
                <w:numId w:val="38"/>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322" w:type="pct"/>
            <w:shd w:val="clear" w:color="auto" w:fill="FFFFFF"/>
            <w:vAlign w:val="center"/>
          </w:tcPr>
          <w:p>
            <w:pPr>
              <w:pStyle w:val="128"/>
              <w:widowControl/>
              <w:spacing w:before="0" w:after="0" w:line="360" w:lineRule="auto"/>
              <w:ind w:left="0" w:leftChars="0" w:firstLine="0" w:firstLineChars="0"/>
              <w:jc w:val="left"/>
              <w:rPr>
                <w:rFonts w:ascii="Times New Roman" w:hAnsi="Times New Roman" w:eastAsia="宋体" w:cs="宋体"/>
                <w:b w:val="0"/>
                <w:i w:val="0"/>
                <w:caps w:val="0"/>
                <w:smallCaps w:val="0"/>
                <w:strike w:val="0"/>
                <w:color w:val="000000"/>
                <w:sz w:val="21"/>
                <w:szCs w:val="21"/>
                <w:u w:val="none"/>
                <w:vertAlign w:val="baseline"/>
              </w:rPr>
            </w:pPr>
            <w:r>
              <w:rPr>
                <w:rFonts w:ascii="Times New Roman" w:hAnsi="Times New Roman" w:eastAsia="宋体" w:cs="宋体"/>
                <w:b w:val="0"/>
                <w:i w:val="0"/>
                <w:caps w:val="0"/>
                <w:smallCaps w:val="0"/>
                <w:strike w:val="0"/>
                <w:color w:val="000000"/>
                <w:sz w:val="21"/>
                <w:szCs w:val="21"/>
                <w:u w:val="none"/>
                <w:vertAlign w:val="baseline"/>
              </w:rPr>
              <w:t>Ax</w:t>
            </w:r>
          </w:p>
        </w:tc>
        <w:tc>
          <w:tcPr>
            <w:tcW w:w="353"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C5</w:t>
            </w:r>
          </w:p>
        </w:tc>
        <w:tc>
          <w:tcPr>
            <w:tcW w:w="1146"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L_SLAT_S5_RES_COS_HI</w:t>
            </w:r>
          </w:p>
        </w:tc>
        <w:tc>
          <w:tcPr>
            <w:tcW w:w="1473" w:type="pct"/>
            <w:vMerge w:val="restar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hint="eastAsia" w:ascii="Times New Roman" w:hAnsi="Times New Roman" w:eastAsia="宋体" w:cs="宋体"/>
                <w:b w:val="0"/>
                <w:i w:val="0"/>
                <w:caps w:val="0"/>
                <w:smallCaps w:val="0"/>
                <w:strike w:val="0"/>
                <w:color w:val="000000"/>
                <w:sz w:val="21"/>
                <w:szCs w:val="21"/>
                <w:u w:val="none"/>
                <w:vertAlign w:val="baseline"/>
              </w:rPr>
              <w:t>左侧5站位缝翼倾斜传感器（Resolver）</w:t>
            </w:r>
            <w:r>
              <w:rPr>
                <w:rFonts w:hint="eastAsia" w:ascii="Times New Roman" w:hAnsi="Times New Roman" w:eastAsia="宋体" w:cs="宋体"/>
                <w:b w:val="0"/>
                <w:i w:val="0"/>
                <w:caps w:val="0"/>
                <w:smallCaps w:val="0"/>
                <w:strike w:val="0"/>
                <w:color w:val="000000"/>
                <w:sz w:val="21"/>
                <w:szCs w:val="21"/>
                <w:u w:val="none"/>
                <w:vertAlign w:val="baseline"/>
                <w:lang w:val="en-US" w:eastAsia="zh-CN"/>
              </w:rPr>
              <w:t>的</w:t>
            </w:r>
            <w:r>
              <w:rPr>
                <w:rFonts w:hint="eastAsia" w:ascii="Times New Roman" w:hAnsi="Times New Roman" w:eastAsia="宋体" w:cs="宋体"/>
                <w:b w:val="0"/>
                <w:i w:val="0"/>
                <w:caps w:val="0"/>
                <w:smallCaps w:val="0"/>
                <w:strike w:val="0"/>
                <w:color w:val="000000"/>
                <w:sz w:val="21"/>
                <w:szCs w:val="21"/>
                <w:u w:val="none"/>
                <w:vertAlign w:val="baseline"/>
              </w:rPr>
              <w:t>反馈信号（L_Slat_S5_Res_Vcos）</w:t>
            </w:r>
          </w:p>
        </w:tc>
        <w:tc>
          <w:tcPr>
            <w:tcW w:w="1473" w:type="pct"/>
            <w:vMerge w:val="restart"/>
            <w:vAlign w:val="center"/>
          </w:tcPr>
          <w:p>
            <w:pPr>
              <w:pStyle w:val="128"/>
              <w:widowControl/>
              <w:spacing w:before="0" w:after="0" w:line="360" w:lineRule="auto"/>
              <w:ind w:left="0" w:leftChars="0" w:firstLine="0" w:firstLineChars="0"/>
              <w:jc w:val="left"/>
              <w:rPr>
                <w:rFonts w:hint="eastAsia" w:ascii="Times New Roman" w:hAnsi="Times New Roman" w:eastAsia="宋体" w:cs="宋体"/>
                <w:b w:val="0"/>
                <w:i w:val="0"/>
                <w:caps w:val="0"/>
                <w:smallCaps w:val="0"/>
                <w:strike w:val="0"/>
                <w:color w:val="000000"/>
                <w:sz w:val="21"/>
                <w:szCs w:val="21"/>
                <w:u w:val="none"/>
                <w:vertAlign w:val="baseline"/>
                <w:lang w:val="en-US" w:eastAsia="zh-CN"/>
              </w:rPr>
            </w:pPr>
            <w:r>
              <w:rPr>
                <w:rFonts w:hint="eastAsia" w:ascii="Times New Roman" w:hAnsi="Times New Roman" w:cs="宋体"/>
                <w:b w:val="0"/>
                <w:i w:val="0"/>
                <w:caps w:val="0"/>
                <w:smallCaps w:val="0"/>
                <w:strike w:val="0"/>
                <w:color w:val="000000"/>
                <w:sz w:val="21"/>
                <w:szCs w:val="21"/>
                <w:u w:val="none"/>
                <w:vertAlign w:val="baseline"/>
                <w:lang w:val="en-US" w:eastAsia="zh-CN"/>
              </w:rPr>
              <w:t>3.553Vrms</w:t>
            </w: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230" w:type="pct"/>
            <w:shd w:val="clear" w:color="auto" w:fill="FFFFFF"/>
            <w:vAlign w:val="center"/>
          </w:tcPr>
          <w:p>
            <w:pPr>
              <w:keepNext w:val="0"/>
              <w:keepLines w:val="0"/>
              <w:pageBreakBefore w:val="0"/>
              <w:widowControl w:val="0"/>
              <w:numPr>
                <w:ilvl w:val="0"/>
                <w:numId w:val="38"/>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322" w:type="pct"/>
            <w:shd w:val="clear" w:color="auto" w:fill="FFFFFF"/>
            <w:vAlign w:val="center"/>
          </w:tcPr>
          <w:p>
            <w:pPr>
              <w:pStyle w:val="128"/>
              <w:widowControl/>
              <w:spacing w:before="0" w:after="0" w:line="360" w:lineRule="auto"/>
              <w:ind w:left="0" w:leftChars="0" w:firstLine="0" w:firstLineChars="0"/>
              <w:jc w:val="left"/>
              <w:rPr>
                <w:rFonts w:ascii="Times New Roman" w:hAnsi="Times New Roman" w:eastAsia="宋体" w:cs="宋体"/>
                <w:b w:val="0"/>
                <w:i w:val="0"/>
                <w:caps w:val="0"/>
                <w:smallCaps w:val="0"/>
                <w:strike w:val="0"/>
                <w:color w:val="000000"/>
                <w:sz w:val="21"/>
                <w:szCs w:val="21"/>
                <w:u w:val="none"/>
                <w:vertAlign w:val="baseline"/>
              </w:rPr>
            </w:pPr>
            <w:r>
              <w:rPr>
                <w:rFonts w:ascii="Times New Roman" w:hAnsi="Times New Roman" w:eastAsia="宋体" w:cs="宋体"/>
                <w:b w:val="0"/>
                <w:i w:val="0"/>
                <w:caps w:val="0"/>
                <w:smallCaps w:val="0"/>
                <w:strike w:val="0"/>
                <w:color w:val="000000"/>
                <w:sz w:val="21"/>
                <w:szCs w:val="21"/>
                <w:u w:val="none"/>
                <w:vertAlign w:val="baseline"/>
              </w:rPr>
              <w:t>Ax</w:t>
            </w:r>
          </w:p>
        </w:tc>
        <w:tc>
          <w:tcPr>
            <w:tcW w:w="353"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C6</w:t>
            </w:r>
          </w:p>
        </w:tc>
        <w:tc>
          <w:tcPr>
            <w:tcW w:w="1146"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L_SLAT_S5_RES_COS_LO</w:t>
            </w:r>
          </w:p>
        </w:tc>
        <w:tc>
          <w:tcPr>
            <w:tcW w:w="1473" w:type="pct"/>
            <w:vMerge w:val="continue"/>
            <w:vAlign w:val="center"/>
          </w:tcPr>
          <w:p>
            <w:pPr>
              <w:pStyle w:val="128"/>
              <w:widowControl/>
              <w:spacing w:before="0" w:after="0" w:line="360" w:lineRule="auto"/>
              <w:ind w:left="0" w:leftChars="0" w:right="41" w:righ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1473" w:type="pct"/>
            <w:vMerge w:val="continue"/>
            <w:vAlign w:val="center"/>
          </w:tcPr>
          <w:p>
            <w:pPr>
              <w:pStyle w:val="128"/>
              <w:widowControl/>
              <w:spacing w:before="0" w:after="0" w:line="360" w:lineRule="auto"/>
              <w:ind w:left="0" w:leftChars="0" w:right="41" w:rightChars="0" w:firstLine="0" w:firstLineChars="0"/>
              <w:jc w:val="left"/>
              <w:rPr>
                <w:rFonts w:hint="eastAsia" w:ascii="Times New Roman" w:hAnsi="Times New Roman" w:eastAsia="宋体" w:cs="宋体"/>
                <w:b w:val="0"/>
                <w:i w:val="0"/>
                <w:caps w:val="0"/>
                <w:smallCaps w:val="0"/>
                <w:strike w:val="0"/>
                <w:color w:val="000000"/>
                <w:sz w:val="21"/>
                <w:szCs w:val="21"/>
                <w:u w:val="none"/>
                <w:vertAlign w:val="baseline"/>
                <w:lang w:val="en-US" w:eastAsia="zh-CN"/>
              </w:rPr>
            </w:pP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230" w:type="pct"/>
            <w:shd w:val="clear" w:color="auto" w:fill="FFFFFF"/>
            <w:vAlign w:val="center"/>
          </w:tcPr>
          <w:p>
            <w:pPr>
              <w:keepNext w:val="0"/>
              <w:keepLines w:val="0"/>
              <w:pageBreakBefore w:val="0"/>
              <w:widowControl w:val="0"/>
              <w:numPr>
                <w:ilvl w:val="0"/>
                <w:numId w:val="38"/>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322" w:type="pct"/>
            <w:shd w:val="clear" w:color="auto" w:fill="FFFFFF"/>
            <w:vAlign w:val="center"/>
          </w:tcPr>
          <w:p>
            <w:pPr>
              <w:pStyle w:val="128"/>
              <w:widowControl/>
              <w:spacing w:before="0" w:after="0" w:line="360" w:lineRule="auto"/>
              <w:ind w:left="0" w:leftChars="0" w:firstLine="0" w:firstLineChars="0"/>
              <w:jc w:val="left"/>
              <w:rPr>
                <w:rFonts w:ascii="Times New Roman" w:hAnsi="Times New Roman" w:eastAsia="宋体" w:cs="宋体"/>
                <w:b w:val="0"/>
                <w:i w:val="0"/>
                <w:caps w:val="0"/>
                <w:smallCaps w:val="0"/>
                <w:strike w:val="0"/>
                <w:color w:val="000000"/>
                <w:sz w:val="21"/>
                <w:szCs w:val="21"/>
                <w:u w:val="none"/>
                <w:vertAlign w:val="baseline"/>
              </w:rPr>
            </w:pPr>
            <w:r>
              <w:rPr>
                <w:rFonts w:ascii="Times New Roman" w:hAnsi="Times New Roman" w:eastAsia="宋体" w:cs="宋体"/>
                <w:b w:val="0"/>
                <w:i w:val="0"/>
                <w:caps w:val="0"/>
                <w:smallCaps w:val="0"/>
                <w:strike w:val="0"/>
                <w:color w:val="000000"/>
                <w:sz w:val="21"/>
                <w:szCs w:val="21"/>
                <w:u w:val="none"/>
                <w:vertAlign w:val="baseline"/>
              </w:rPr>
              <w:t>Ax</w:t>
            </w:r>
          </w:p>
        </w:tc>
        <w:tc>
          <w:tcPr>
            <w:tcW w:w="353"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B12</w:t>
            </w:r>
          </w:p>
        </w:tc>
        <w:tc>
          <w:tcPr>
            <w:tcW w:w="1146"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 xml:space="preserve">L_SLAT_S12_RES_EXC_HI </w:t>
            </w:r>
          </w:p>
        </w:tc>
        <w:tc>
          <w:tcPr>
            <w:tcW w:w="1473" w:type="pct"/>
            <w:vAlign w:val="center"/>
          </w:tcPr>
          <w:p>
            <w:pPr>
              <w:ind w:left="0" w:leftChars="0" w:firstLine="0" w:firstLineChars="0"/>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hint="eastAsia" w:ascii="Times New Roman" w:hAnsi="Times New Roman" w:eastAsia="宋体" w:cs="宋体"/>
                <w:b w:val="0"/>
                <w:i w:val="0"/>
                <w:caps w:val="0"/>
                <w:smallCaps w:val="0"/>
                <w:strike w:val="0"/>
                <w:color w:val="000000"/>
                <w:sz w:val="21"/>
                <w:szCs w:val="21"/>
                <w:u w:val="none"/>
                <w:vertAlign w:val="baseline"/>
              </w:rPr>
              <w:t>左侧缝翼位置传感器（Resolver）</w:t>
            </w:r>
            <w:r>
              <w:rPr>
                <w:rFonts w:hint="eastAsia" w:ascii="Times New Roman" w:hAnsi="Times New Roman" w:eastAsia="宋体" w:cs="宋体"/>
                <w:b w:val="0"/>
                <w:i w:val="0"/>
                <w:caps w:val="0"/>
                <w:smallCaps w:val="0"/>
                <w:strike w:val="0"/>
                <w:color w:val="000000"/>
                <w:sz w:val="21"/>
                <w:szCs w:val="21"/>
                <w:u w:val="none"/>
                <w:vertAlign w:val="baseline"/>
                <w:lang w:val="en-US" w:eastAsia="zh-CN"/>
              </w:rPr>
              <w:t>的</w:t>
            </w:r>
            <w:r>
              <w:rPr>
                <w:rFonts w:hint="eastAsia" w:ascii="Times New Roman" w:hAnsi="Times New Roman" w:eastAsia="宋体" w:cs="宋体"/>
                <w:b w:val="0"/>
                <w:i w:val="0"/>
                <w:caps w:val="0"/>
                <w:smallCaps w:val="0"/>
                <w:strike w:val="0"/>
                <w:color w:val="000000"/>
                <w:sz w:val="21"/>
                <w:szCs w:val="21"/>
                <w:u w:val="none"/>
                <w:vertAlign w:val="baseline"/>
              </w:rPr>
              <w:t>激励信号（L_Slat_S12_Res_Excitation）</w:t>
            </w:r>
          </w:p>
        </w:tc>
        <w:tc>
          <w:tcPr>
            <w:tcW w:w="1473"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hint="eastAsia" w:ascii="Times New Roman" w:hAnsi="Times New Roman" w:cs="宋体"/>
                <w:b w:val="0"/>
                <w:i w:val="0"/>
                <w:caps w:val="0"/>
                <w:smallCaps w:val="0"/>
                <w:strike w:val="0"/>
                <w:color w:val="000000"/>
                <w:sz w:val="21"/>
                <w:szCs w:val="21"/>
                <w:u w:val="none"/>
                <w:vertAlign w:val="baseline"/>
                <w:lang w:val="en-US" w:eastAsia="zh-CN"/>
              </w:rPr>
              <w:t>6.79Vrms-7.07Vrms</w:t>
            </w: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230" w:type="pct"/>
            <w:shd w:val="clear" w:color="auto" w:fill="FFFFFF"/>
            <w:vAlign w:val="center"/>
          </w:tcPr>
          <w:p>
            <w:pPr>
              <w:keepNext w:val="0"/>
              <w:keepLines w:val="0"/>
              <w:pageBreakBefore w:val="0"/>
              <w:widowControl w:val="0"/>
              <w:numPr>
                <w:ilvl w:val="0"/>
                <w:numId w:val="38"/>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322" w:type="pct"/>
            <w:shd w:val="clear" w:color="auto" w:fill="FFFFFF"/>
            <w:vAlign w:val="center"/>
          </w:tcPr>
          <w:p>
            <w:pPr>
              <w:pStyle w:val="128"/>
              <w:widowControl/>
              <w:spacing w:before="0" w:after="0" w:line="360" w:lineRule="auto"/>
              <w:ind w:left="0" w:leftChars="0" w:firstLine="0" w:firstLineChars="0"/>
              <w:jc w:val="left"/>
              <w:rPr>
                <w:rFonts w:ascii="Times New Roman" w:hAnsi="Times New Roman" w:eastAsia="宋体" w:cs="宋体"/>
                <w:b w:val="0"/>
                <w:i w:val="0"/>
                <w:caps w:val="0"/>
                <w:smallCaps w:val="0"/>
                <w:strike w:val="0"/>
                <w:color w:val="000000"/>
                <w:sz w:val="21"/>
                <w:szCs w:val="21"/>
                <w:u w:val="none"/>
                <w:vertAlign w:val="baseline"/>
              </w:rPr>
            </w:pPr>
            <w:r>
              <w:rPr>
                <w:rFonts w:ascii="Times New Roman" w:hAnsi="Times New Roman" w:eastAsia="宋体" w:cs="宋体"/>
                <w:b w:val="0"/>
                <w:i w:val="0"/>
                <w:caps w:val="0"/>
                <w:smallCaps w:val="0"/>
                <w:strike w:val="0"/>
                <w:color w:val="000000"/>
                <w:sz w:val="21"/>
                <w:szCs w:val="21"/>
                <w:u w:val="none"/>
                <w:vertAlign w:val="baseline"/>
              </w:rPr>
              <w:t>Ax</w:t>
            </w:r>
          </w:p>
        </w:tc>
        <w:tc>
          <w:tcPr>
            <w:tcW w:w="353"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B11</w:t>
            </w:r>
          </w:p>
        </w:tc>
        <w:tc>
          <w:tcPr>
            <w:tcW w:w="1146"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L_SLAT_S12_RES_EXC_LO</w:t>
            </w:r>
          </w:p>
        </w:tc>
        <w:tc>
          <w:tcPr>
            <w:tcW w:w="1473" w:type="pct"/>
            <w:vAlign w:val="center"/>
          </w:tcPr>
          <w:p>
            <w:pPr>
              <w:pStyle w:val="128"/>
              <w:widowControl/>
              <w:spacing w:before="0" w:after="0" w:line="360" w:lineRule="auto"/>
              <w:ind w:left="0" w:leftChars="0" w:firstLine="0" w:firstLineChars="0"/>
              <w:jc w:val="left"/>
              <w:rPr>
                <w:rFonts w:hint="eastAsia"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cs="宋体"/>
                <w:i w:val="0"/>
                <w:iCs w:val="0"/>
                <w:caps w:val="0"/>
                <w:smallCaps w:val="0"/>
                <w:color w:val="000000" w:themeColor="text1"/>
                <w:sz w:val="21"/>
                <w:szCs w:val="21"/>
                <w:lang w:val="en-US" w:eastAsia="zh-CN"/>
                <w14:textFill>
                  <w14:solidFill>
                    <w14:schemeClr w14:val="tx1"/>
                  </w14:solidFill>
                </w14:textFill>
              </w:rPr>
              <w:t>地</w:t>
            </w:r>
          </w:p>
        </w:tc>
        <w:tc>
          <w:tcPr>
            <w:tcW w:w="1473" w:type="pct"/>
            <w:vAlign w:val="center"/>
          </w:tcPr>
          <w:p>
            <w:pPr>
              <w:pStyle w:val="128"/>
              <w:widowControl/>
              <w:spacing w:before="0" w:after="0" w:line="360" w:lineRule="auto"/>
              <w:ind w:left="0" w:leftChars="0" w:firstLine="0" w:firstLineChars="0"/>
              <w:jc w:val="left"/>
              <w:rPr>
                <w:rFonts w:hint="eastAsia" w:ascii="Times New Roman" w:hAnsi="Times New Roman" w:eastAsia="宋体" w:cs="宋体"/>
                <w:b w:val="0"/>
                <w:i w:val="0"/>
                <w:caps w:val="0"/>
                <w:smallCaps w:val="0"/>
                <w:strike w:val="0"/>
                <w:color w:val="000000"/>
                <w:sz w:val="21"/>
                <w:szCs w:val="21"/>
                <w:u w:val="none"/>
                <w:vertAlign w:val="baseline"/>
                <w:lang w:val="en-US" w:eastAsia="zh-CN"/>
              </w:rPr>
            </w:pPr>
            <w:r>
              <w:rPr>
                <w:rFonts w:hint="eastAsia" w:ascii="Times New Roman" w:hAnsi="Times New Roman" w:cs="宋体"/>
                <w:b w:val="0"/>
                <w:i w:val="0"/>
                <w:caps w:val="0"/>
                <w:smallCaps w:val="0"/>
                <w:strike w:val="0"/>
                <w:color w:val="000000"/>
                <w:sz w:val="21"/>
                <w:szCs w:val="21"/>
                <w:u w:val="none"/>
                <w:vertAlign w:val="baseline"/>
                <w:lang w:val="en-US" w:eastAsia="zh-CN"/>
              </w:rPr>
              <w:t>地</w:t>
            </w: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230" w:type="pct"/>
            <w:shd w:val="clear" w:color="auto" w:fill="FFFFFF"/>
            <w:vAlign w:val="center"/>
          </w:tcPr>
          <w:p>
            <w:pPr>
              <w:keepNext w:val="0"/>
              <w:keepLines w:val="0"/>
              <w:pageBreakBefore w:val="0"/>
              <w:widowControl w:val="0"/>
              <w:numPr>
                <w:ilvl w:val="0"/>
                <w:numId w:val="38"/>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322" w:type="pct"/>
            <w:shd w:val="clear" w:color="auto" w:fill="FFFFFF"/>
            <w:vAlign w:val="center"/>
          </w:tcPr>
          <w:p>
            <w:pPr>
              <w:pStyle w:val="128"/>
              <w:widowControl/>
              <w:spacing w:before="0" w:after="0" w:line="360" w:lineRule="auto"/>
              <w:ind w:left="0" w:leftChars="0" w:firstLine="0" w:firstLineChars="0"/>
              <w:jc w:val="left"/>
              <w:rPr>
                <w:rFonts w:ascii="Times New Roman" w:hAnsi="Times New Roman" w:eastAsia="宋体" w:cs="宋体"/>
                <w:b w:val="0"/>
                <w:i w:val="0"/>
                <w:caps w:val="0"/>
                <w:smallCaps w:val="0"/>
                <w:strike w:val="0"/>
                <w:color w:val="000000"/>
                <w:sz w:val="21"/>
                <w:szCs w:val="21"/>
                <w:u w:val="none"/>
                <w:vertAlign w:val="baseline"/>
              </w:rPr>
            </w:pPr>
            <w:r>
              <w:rPr>
                <w:rFonts w:ascii="Times New Roman" w:hAnsi="Times New Roman" w:eastAsia="宋体" w:cs="宋体"/>
                <w:b w:val="0"/>
                <w:i w:val="0"/>
                <w:caps w:val="0"/>
                <w:smallCaps w:val="0"/>
                <w:strike w:val="0"/>
                <w:color w:val="000000"/>
                <w:sz w:val="21"/>
                <w:szCs w:val="21"/>
                <w:u w:val="none"/>
                <w:vertAlign w:val="baseline"/>
              </w:rPr>
              <w:t>Ax</w:t>
            </w:r>
          </w:p>
        </w:tc>
        <w:tc>
          <w:tcPr>
            <w:tcW w:w="353"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A11</w:t>
            </w:r>
          </w:p>
        </w:tc>
        <w:tc>
          <w:tcPr>
            <w:tcW w:w="1146"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L_SLAT_S12_RES_SIN_HI</w:t>
            </w:r>
          </w:p>
        </w:tc>
        <w:tc>
          <w:tcPr>
            <w:tcW w:w="1473" w:type="pct"/>
            <w:vMerge w:val="restar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hint="eastAsia" w:ascii="Times New Roman" w:hAnsi="Times New Roman" w:eastAsia="宋体" w:cs="宋体"/>
                <w:b w:val="0"/>
                <w:i w:val="0"/>
                <w:caps w:val="0"/>
                <w:smallCaps w:val="0"/>
                <w:strike w:val="0"/>
                <w:color w:val="000000"/>
                <w:sz w:val="21"/>
                <w:szCs w:val="21"/>
                <w:u w:val="none"/>
                <w:vertAlign w:val="baseline"/>
              </w:rPr>
              <w:t>左侧缝翼位置传感器（Resolver）的反馈信号（L_Slat_S12_Res_Vsin）</w:t>
            </w:r>
          </w:p>
        </w:tc>
        <w:tc>
          <w:tcPr>
            <w:tcW w:w="1473" w:type="pct"/>
            <w:vMerge w:val="restart"/>
            <w:vAlign w:val="center"/>
          </w:tcPr>
          <w:p>
            <w:pPr>
              <w:pStyle w:val="128"/>
              <w:widowControl/>
              <w:spacing w:before="0" w:after="0" w:line="360" w:lineRule="auto"/>
              <w:ind w:left="0" w:leftChars="0" w:firstLine="0" w:firstLineChars="0"/>
              <w:jc w:val="left"/>
              <w:rPr>
                <w:rFonts w:hint="eastAsia" w:ascii="Times New Roman" w:hAnsi="Times New Roman" w:eastAsia="宋体" w:cs="宋体"/>
                <w:b w:val="0"/>
                <w:i w:val="0"/>
                <w:caps w:val="0"/>
                <w:smallCaps w:val="0"/>
                <w:strike w:val="0"/>
                <w:color w:val="000000"/>
                <w:sz w:val="21"/>
                <w:szCs w:val="21"/>
                <w:u w:val="none"/>
                <w:vertAlign w:val="baseline"/>
                <w:lang w:val="en-US" w:eastAsia="zh-CN"/>
              </w:rPr>
            </w:pPr>
            <w:r>
              <w:rPr>
                <w:rFonts w:hint="eastAsia" w:ascii="Times New Roman" w:hAnsi="Times New Roman" w:cs="宋体"/>
                <w:b w:val="0"/>
                <w:i w:val="0"/>
                <w:caps w:val="0"/>
                <w:smallCaps w:val="0"/>
                <w:strike w:val="0"/>
                <w:color w:val="000000"/>
                <w:sz w:val="21"/>
                <w:szCs w:val="21"/>
                <w:u w:val="none"/>
                <w:vertAlign w:val="baseline"/>
                <w:lang w:val="en-US" w:eastAsia="zh-CN"/>
              </w:rPr>
              <w:t>3.553Vrms</w:t>
            </w: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PrEx>
        <w:trPr>
          <w:jc w:val="center"/>
        </w:trPr>
        <w:tc>
          <w:tcPr>
            <w:tcW w:w="230" w:type="pct"/>
            <w:shd w:val="clear" w:color="auto" w:fill="FFFFFF"/>
            <w:vAlign w:val="center"/>
          </w:tcPr>
          <w:p>
            <w:pPr>
              <w:keepNext w:val="0"/>
              <w:keepLines w:val="0"/>
              <w:pageBreakBefore w:val="0"/>
              <w:widowControl w:val="0"/>
              <w:numPr>
                <w:ilvl w:val="0"/>
                <w:numId w:val="38"/>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322" w:type="pct"/>
            <w:shd w:val="clear" w:color="auto" w:fill="FFFFFF"/>
            <w:vAlign w:val="center"/>
          </w:tcPr>
          <w:p>
            <w:pPr>
              <w:pStyle w:val="128"/>
              <w:widowControl/>
              <w:spacing w:before="0" w:after="0" w:line="360" w:lineRule="auto"/>
              <w:ind w:left="0" w:leftChars="0" w:firstLine="0" w:firstLineChars="0"/>
              <w:jc w:val="left"/>
              <w:rPr>
                <w:rFonts w:ascii="Times New Roman" w:hAnsi="Times New Roman" w:eastAsia="宋体" w:cs="宋体"/>
                <w:b w:val="0"/>
                <w:i w:val="0"/>
                <w:caps w:val="0"/>
                <w:smallCaps w:val="0"/>
                <w:strike w:val="0"/>
                <w:color w:val="000000"/>
                <w:sz w:val="21"/>
                <w:szCs w:val="21"/>
                <w:u w:val="none"/>
                <w:vertAlign w:val="baseline"/>
              </w:rPr>
            </w:pPr>
            <w:r>
              <w:rPr>
                <w:rFonts w:ascii="Times New Roman" w:hAnsi="Times New Roman" w:eastAsia="宋体" w:cs="宋体"/>
                <w:b w:val="0"/>
                <w:i w:val="0"/>
                <w:caps w:val="0"/>
                <w:smallCaps w:val="0"/>
                <w:strike w:val="0"/>
                <w:color w:val="000000"/>
                <w:sz w:val="21"/>
                <w:szCs w:val="21"/>
                <w:u w:val="none"/>
                <w:vertAlign w:val="baseline"/>
              </w:rPr>
              <w:t>Ax</w:t>
            </w:r>
          </w:p>
        </w:tc>
        <w:tc>
          <w:tcPr>
            <w:tcW w:w="353"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A12</w:t>
            </w:r>
          </w:p>
        </w:tc>
        <w:tc>
          <w:tcPr>
            <w:tcW w:w="1146"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L_SLAT_S12_RES_SIN_LO</w:t>
            </w:r>
          </w:p>
        </w:tc>
        <w:tc>
          <w:tcPr>
            <w:tcW w:w="1473" w:type="pct"/>
            <w:vMerge w:val="continue"/>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1473" w:type="pct"/>
            <w:vMerge w:val="continue"/>
            <w:vAlign w:val="center"/>
          </w:tcPr>
          <w:p>
            <w:pPr>
              <w:pStyle w:val="128"/>
              <w:widowControl/>
              <w:spacing w:before="0" w:after="0" w:line="360" w:lineRule="auto"/>
              <w:ind w:left="0" w:leftChars="0" w:firstLine="0" w:firstLineChars="0"/>
              <w:jc w:val="left"/>
              <w:rPr>
                <w:rFonts w:hint="eastAsia" w:ascii="Times New Roman" w:hAnsi="Times New Roman" w:eastAsia="宋体" w:cs="宋体"/>
                <w:b w:val="0"/>
                <w:i w:val="0"/>
                <w:caps w:val="0"/>
                <w:smallCaps w:val="0"/>
                <w:strike w:val="0"/>
                <w:color w:val="000000"/>
                <w:sz w:val="21"/>
                <w:szCs w:val="21"/>
                <w:u w:val="none"/>
                <w:vertAlign w:val="baseline"/>
                <w:lang w:val="en-US" w:eastAsia="zh-CN"/>
              </w:rPr>
            </w:pP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230" w:type="pct"/>
            <w:shd w:val="clear" w:color="auto" w:fill="FFFFFF"/>
            <w:vAlign w:val="center"/>
          </w:tcPr>
          <w:p>
            <w:pPr>
              <w:keepNext w:val="0"/>
              <w:keepLines w:val="0"/>
              <w:pageBreakBefore w:val="0"/>
              <w:widowControl w:val="0"/>
              <w:numPr>
                <w:ilvl w:val="0"/>
                <w:numId w:val="38"/>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322" w:type="pct"/>
            <w:shd w:val="clear" w:color="auto" w:fill="FFFFFF"/>
            <w:vAlign w:val="center"/>
          </w:tcPr>
          <w:p>
            <w:pPr>
              <w:pStyle w:val="128"/>
              <w:widowControl/>
              <w:spacing w:before="0" w:after="0" w:line="360" w:lineRule="auto"/>
              <w:ind w:left="0" w:leftChars="0" w:firstLine="0" w:firstLineChars="0"/>
              <w:jc w:val="left"/>
              <w:rPr>
                <w:rFonts w:ascii="Times New Roman" w:hAnsi="Times New Roman" w:eastAsia="宋体" w:cs="宋体"/>
                <w:b w:val="0"/>
                <w:i w:val="0"/>
                <w:caps w:val="0"/>
                <w:smallCaps w:val="0"/>
                <w:strike w:val="0"/>
                <w:color w:val="000000"/>
                <w:sz w:val="21"/>
                <w:szCs w:val="21"/>
                <w:u w:val="none"/>
                <w:vertAlign w:val="baseline"/>
              </w:rPr>
            </w:pPr>
            <w:r>
              <w:rPr>
                <w:rFonts w:ascii="Times New Roman" w:hAnsi="Times New Roman" w:eastAsia="宋体" w:cs="宋体"/>
                <w:b w:val="0"/>
                <w:i w:val="0"/>
                <w:caps w:val="0"/>
                <w:smallCaps w:val="0"/>
                <w:strike w:val="0"/>
                <w:color w:val="000000"/>
                <w:sz w:val="21"/>
                <w:szCs w:val="21"/>
                <w:u w:val="none"/>
                <w:vertAlign w:val="baseline"/>
              </w:rPr>
              <w:t>Ax</w:t>
            </w:r>
          </w:p>
        </w:tc>
        <w:tc>
          <w:tcPr>
            <w:tcW w:w="353"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C11</w:t>
            </w:r>
          </w:p>
        </w:tc>
        <w:tc>
          <w:tcPr>
            <w:tcW w:w="1146"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L_SLAT_S12_RES_COS_HI</w:t>
            </w:r>
          </w:p>
        </w:tc>
        <w:tc>
          <w:tcPr>
            <w:tcW w:w="1473" w:type="pct"/>
            <w:vMerge w:val="restar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hint="eastAsia" w:ascii="Times New Roman" w:hAnsi="Times New Roman" w:eastAsia="宋体" w:cs="宋体"/>
                <w:b w:val="0"/>
                <w:i w:val="0"/>
                <w:caps w:val="0"/>
                <w:smallCaps w:val="0"/>
                <w:strike w:val="0"/>
                <w:color w:val="000000"/>
                <w:sz w:val="21"/>
                <w:szCs w:val="21"/>
                <w:u w:val="none"/>
                <w:vertAlign w:val="baseline"/>
              </w:rPr>
              <w:t>左侧缝翼位置传感器（Resolver）的反馈信号（L_Slat_S12_Res_Vcos）</w:t>
            </w:r>
          </w:p>
        </w:tc>
        <w:tc>
          <w:tcPr>
            <w:tcW w:w="1473" w:type="pct"/>
            <w:vMerge w:val="restart"/>
            <w:vAlign w:val="center"/>
          </w:tcPr>
          <w:p>
            <w:pPr>
              <w:pStyle w:val="128"/>
              <w:widowControl/>
              <w:spacing w:before="0" w:after="0" w:line="360" w:lineRule="auto"/>
              <w:ind w:left="0" w:leftChars="0" w:firstLine="0" w:firstLineChars="0"/>
              <w:jc w:val="left"/>
              <w:rPr>
                <w:rFonts w:hint="eastAsia" w:ascii="Times New Roman" w:hAnsi="Times New Roman" w:eastAsia="宋体" w:cs="宋体"/>
                <w:b w:val="0"/>
                <w:i w:val="0"/>
                <w:caps w:val="0"/>
                <w:smallCaps w:val="0"/>
                <w:strike w:val="0"/>
                <w:color w:val="000000"/>
                <w:sz w:val="21"/>
                <w:szCs w:val="21"/>
                <w:u w:val="none"/>
                <w:vertAlign w:val="baseline"/>
                <w:lang w:val="en-US" w:eastAsia="zh-CN"/>
              </w:rPr>
            </w:pPr>
            <w:r>
              <w:rPr>
                <w:rFonts w:hint="eastAsia" w:ascii="Times New Roman" w:hAnsi="Times New Roman" w:cs="宋体"/>
                <w:b w:val="0"/>
                <w:i w:val="0"/>
                <w:caps w:val="0"/>
                <w:smallCaps w:val="0"/>
                <w:strike w:val="0"/>
                <w:color w:val="000000"/>
                <w:sz w:val="21"/>
                <w:szCs w:val="21"/>
                <w:u w:val="none"/>
                <w:vertAlign w:val="baseline"/>
                <w:lang w:val="en-US" w:eastAsia="zh-CN"/>
              </w:rPr>
              <w:t>3.553Vrms</w:t>
            </w: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230" w:type="pct"/>
            <w:shd w:val="clear" w:color="auto" w:fill="FFFFFF"/>
            <w:vAlign w:val="center"/>
          </w:tcPr>
          <w:p>
            <w:pPr>
              <w:keepNext w:val="0"/>
              <w:keepLines w:val="0"/>
              <w:pageBreakBefore w:val="0"/>
              <w:widowControl w:val="0"/>
              <w:numPr>
                <w:ilvl w:val="0"/>
                <w:numId w:val="38"/>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322" w:type="pct"/>
            <w:shd w:val="clear" w:color="auto" w:fill="FFFFFF"/>
            <w:vAlign w:val="center"/>
          </w:tcPr>
          <w:p>
            <w:pPr>
              <w:pStyle w:val="128"/>
              <w:widowControl/>
              <w:spacing w:before="0" w:after="0" w:line="360" w:lineRule="auto"/>
              <w:ind w:left="0" w:leftChars="0" w:firstLine="0" w:firstLineChars="0"/>
              <w:jc w:val="left"/>
              <w:rPr>
                <w:rFonts w:ascii="Times New Roman" w:hAnsi="Times New Roman" w:eastAsia="宋体" w:cs="宋体"/>
                <w:b w:val="0"/>
                <w:i w:val="0"/>
                <w:caps w:val="0"/>
                <w:smallCaps w:val="0"/>
                <w:strike w:val="0"/>
                <w:color w:val="000000"/>
                <w:sz w:val="21"/>
                <w:szCs w:val="21"/>
                <w:u w:val="none"/>
                <w:vertAlign w:val="baseline"/>
              </w:rPr>
            </w:pPr>
            <w:r>
              <w:rPr>
                <w:rFonts w:ascii="Times New Roman" w:hAnsi="Times New Roman" w:eastAsia="宋体" w:cs="宋体"/>
                <w:b w:val="0"/>
                <w:i w:val="0"/>
                <w:caps w:val="0"/>
                <w:smallCaps w:val="0"/>
                <w:strike w:val="0"/>
                <w:color w:val="000000"/>
                <w:sz w:val="21"/>
                <w:szCs w:val="21"/>
                <w:u w:val="none"/>
                <w:vertAlign w:val="baseline"/>
              </w:rPr>
              <w:t>Ax</w:t>
            </w:r>
          </w:p>
        </w:tc>
        <w:tc>
          <w:tcPr>
            <w:tcW w:w="353"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C12</w:t>
            </w:r>
          </w:p>
        </w:tc>
        <w:tc>
          <w:tcPr>
            <w:tcW w:w="1146"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L_SLAT_S12_RES_COS_LO</w:t>
            </w:r>
          </w:p>
        </w:tc>
        <w:tc>
          <w:tcPr>
            <w:tcW w:w="1473" w:type="pct"/>
            <w:vMerge w:val="continue"/>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1473" w:type="pct"/>
            <w:vMerge w:val="continue"/>
            <w:vAlign w:val="center"/>
          </w:tcPr>
          <w:p>
            <w:pPr>
              <w:pStyle w:val="128"/>
              <w:widowControl/>
              <w:spacing w:before="0" w:after="0" w:line="360" w:lineRule="auto"/>
              <w:ind w:left="0" w:leftChars="0" w:firstLine="0" w:firstLineChars="0"/>
              <w:jc w:val="left"/>
              <w:rPr>
                <w:rFonts w:hint="eastAsia" w:ascii="Times New Roman" w:hAnsi="Times New Roman" w:eastAsia="宋体" w:cs="宋体"/>
                <w:b w:val="0"/>
                <w:i w:val="0"/>
                <w:caps w:val="0"/>
                <w:smallCaps w:val="0"/>
                <w:strike w:val="0"/>
                <w:color w:val="000000"/>
                <w:sz w:val="21"/>
                <w:szCs w:val="21"/>
                <w:u w:val="none"/>
                <w:vertAlign w:val="baseline"/>
                <w:lang w:val="en-US" w:eastAsia="zh-CN"/>
              </w:rPr>
            </w:pP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PrEx>
        <w:trPr>
          <w:jc w:val="center"/>
        </w:trPr>
        <w:tc>
          <w:tcPr>
            <w:tcW w:w="230" w:type="pct"/>
            <w:shd w:val="clear" w:color="auto" w:fill="FFFFFF"/>
            <w:vAlign w:val="center"/>
          </w:tcPr>
          <w:p>
            <w:pPr>
              <w:keepNext w:val="0"/>
              <w:keepLines w:val="0"/>
              <w:pageBreakBefore w:val="0"/>
              <w:widowControl w:val="0"/>
              <w:numPr>
                <w:ilvl w:val="0"/>
                <w:numId w:val="38"/>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322" w:type="pct"/>
            <w:shd w:val="clear" w:color="auto" w:fill="FFFFFF"/>
            <w:vAlign w:val="center"/>
          </w:tcPr>
          <w:p>
            <w:pPr>
              <w:pStyle w:val="128"/>
              <w:widowControl/>
              <w:spacing w:before="0" w:after="0" w:line="360" w:lineRule="auto"/>
              <w:ind w:left="0" w:leftChars="0" w:firstLine="0" w:firstLineChars="0"/>
              <w:jc w:val="left"/>
              <w:rPr>
                <w:rFonts w:ascii="Times New Roman" w:hAnsi="Times New Roman" w:eastAsia="宋体" w:cs="宋体"/>
                <w:b w:val="0"/>
                <w:i w:val="0"/>
                <w:caps w:val="0"/>
                <w:smallCaps w:val="0"/>
                <w:strike w:val="0"/>
                <w:color w:val="000000"/>
                <w:sz w:val="21"/>
                <w:szCs w:val="21"/>
                <w:u w:val="none"/>
                <w:vertAlign w:val="baseline"/>
              </w:rPr>
            </w:pPr>
            <w:r>
              <w:rPr>
                <w:rFonts w:ascii="Times New Roman" w:hAnsi="Times New Roman" w:eastAsia="宋体" w:cs="宋体"/>
                <w:b w:val="0"/>
                <w:i w:val="0"/>
                <w:caps w:val="0"/>
                <w:smallCaps w:val="0"/>
                <w:strike w:val="0"/>
                <w:color w:val="000000"/>
                <w:sz w:val="21"/>
                <w:szCs w:val="21"/>
                <w:u w:val="none"/>
                <w:vertAlign w:val="baseline"/>
              </w:rPr>
              <w:t>Ax</w:t>
            </w:r>
          </w:p>
        </w:tc>
        <w:tc>
          <w:tcPr>
            <w:tcW w:w="353"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C13</w:t>
            </w:r>
          </w:p>
        </w:tc>
        <w:tc>
          <w:tcPr>
            <w:tcW w:w="1146"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L_SLAT_HALL_SENSOR_EXC_HI</w:t>
            </w:r>
          </w:p>
        </w:tc>
        <w:tc>
          <w:tcPr>
            <w:tcW w:w="1473"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hint="eastAsia" w:ascii="Times New Roman" w:hAnsi="Times New Roman" w:eastAsia="宋体" w:cs="宋体"/>
                <w:b w:val="0"/>
                <w:i w:val="0"/>
                <w:caps w:val="0"/>
                <w:smallCaps w:val="0"/>
                <w:strike w:val="0"/>
                <w:color w:val="000000"/>
                <w:sz w:val="21"/>
                <w:szCs w:val="21"/>
                <w:u w:val="none"/>
                <w:vertAlign w:val="baseline"/>
              </w:rPr>
              <w:t>左侧钢索倾斜传感器（霍尔传感器）</w:t>
            </w:r>
            <w:r>
              <w:rPr>
                <w:rFonts w:hint="eastAsia" w:ascii="Times New Roman" w:hAnsi="Times New Roman" w:eastAsia="宋体" w:cs="宋体"/>
                <w:b w:val="0"/>
                <w:i w:val="0"/>
                <w:caps w:val="0"/>
                <w:smallCaps w:val="0"/>
                <w:strike w:val="0"/>
                <w:color w:val="000000"/>
                <w:sz w:val="21"/>
                <w:szCs w:val="21"/>
                <w:u w:val="none"/>
                <w:vertAlign w:val="baseline"/>
                <w:lang w:val="en-US" w:eastAsia="zh-CN"/>
              </w:rPr>
              <w:t>的</w:t>
            </w:r>
            <w:r>
              <w:rPr>
                <w:rFonts w:hint="eastAsia" w:ascii="Times New Roman" w:hAnsi="Times New Roman" w:eastAsia="宋体" w:cs="宋体"/>
                <w:b w:val="0"/>
                <w:i w:val="0"/>
                <w:caps w:val="0"/>
                <w:smallCaps w:val="0"/>
                <w:strike w:val="0"/>
                <w:color w:val="000000"/>
                <w:sz w:val="21"/>
                <w:szCs w:val="21"/>
                <w:u w:val="none"/>
                <w:vertAlign w:val="baseline"/>
              </w:rPr>
              <w:t>激励信号（L_SLAT_HALL_EXC）</w:t>
            </w:r>
          </w:p>
        </w:tc>
        <w:tc>
          <w:tcPr>
            <w:tcW w:w="1473" w:type="pct"/>
            <w:vAlign w:val="center"/>
          </w:tcPr>
          <w:p>
            <w:pPr>
              <w:pStyle w:val="128"/>
              <w:widowControl/>
              <w:spacing w:before="0" w:after="0" w:line="360" w:lineRule="auto"/>
              <w:ind w:left="0" w:leftChars="0" w:firstLine="0" w:firstLineChars="0"/>
              <w:jc w:val="left"/>
              <w:rPr>
                <w:rFonts w:hint="default" w:ascii="Times New Roman" w:hAnsi="Times New Roman" w:eastAsia="宋体" w:cs="宋体"/>
                <w:b w:val="0"/>
                <w:i w:val="0"/>
                <w:caps w:val="0"/>
                <w:smallCaps w:val="0"/>
                <w:strike w:val="0"/>
                <w:color w:val="000000"/>
                <w:sz w:val="21"/>
                <w:szCs w:val="21"/>
                <w:u w:val="none"/>
                <w:vertAlign w:val="baseline"/>
                <w:lang w:val="en-US" w:eastAsia="zh-CN"/>
              </w:rPr>
            </w:pPr>
            <w:r>
              <w:rPr>
                <w:rFonts w:hint="eastAsia" w:ascii="Times New Roman" w:hAnsi="Times New Roman" w:cs="宋体"/>
                <w:b w:val="0"/>
                <w:i w:val="0"/>
                <w:caps w:val="0"/>
                <w:smallCaps w:val="0"/>
                <w:strike w:val="0"/>
                <w:color w:val="000000"/>
                <w:sz w:val="21"/>
                <w:szCs w:val="21"/>
                <w:u w:val="none"/>
                <w:vertAlign w:val="baseline"/>
                <w:lang w:val="en-US" w:eastAsia="zh-CN"/>
              </w:rPr>
              <w:t>9.07V-13.03V</w:t>
            </w: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230" w:type="pct"/>
            <w:shd w:val="clear" w:color="auto" w:fill="FFFFFF"/>
            <w:vAlign w:val="center"/>
          </w:tcPr>
          <w:p>
            <w:pPr>
              <w:keepNext w:val="0"/>
              <w:keepLines w:val="0"/>
              <w:pageBreakBefore w:val="0"/>
              <w:widowControl w:val="0"/>
              <w:numPr>
                <w:ilvl w:val="0"/>
                <w:numId w:val="38"/>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322" w:type="pct"/>
            <w:shd w:val="clear" w:color="auto" w:fill="FFFFFF"/>
            <w:vAlign w:val="center"/>
          </w:tcPr>
          <w:p>
            <w:pPr>
              <w:pStyle w:val="128"/>
              <w:widowControl/>
              <w:spacing w:before="0" w:after="0" w:line="360" w:lineRule="auto"/>
              <w:ind w:left="0" w:leftChars="0" w:firstLine="0" w:firstLineChars="0"/>
              <w:jc w:val="left"/>
              <w:rPr>
                <w:rFonts w:ascii="Times New Roman" w:hAnsi="Times New Roman" w:eastAsia="宋体" w:cs="宋体"/>
                <w:b w:val="0"/>
                <w:i w:val="0"/>
                <w:caps w:val="0"/>
                <w:smallCaps w:val="0"/>
                <w:strike w:val="0"/>
                <w:color w:val="000000"/>
                <w:sz w:val="21"/>
                <w:szCs w:val="21"/>
                <w:u w:val="none"/>
                <w:vertAlign w:val="baseline"/>
              </w:rPr>
            </w:pPr>
            <w:r>
              <w:rPr>
                <w:rFonts w:ascii="Times New Roman" w:hAnsi="Times New Roman" w:eastAsia="宋体" w:cs="宋体"/>
                <w:b w:val="0"/>
                <w:i w:val="0"/>
                <w:caps w:val="0"/>
                <w:smallCaps w:val="0"/>
                <w:strike w:val="0"/>
                <w:color w:val="000000"/>
                <w:sz w:val="21"/>
                <w:szCs w:val="21"/>
                <w:u w:val="none"/>
                <w:vertAlign w:val="baseline"/>
              </w:rPr>
              <w:t>Ax</w:t>
            </w:r>
          </w:p>
        </w:tc>
        <w:tc>
          <w:tcPr>
            <w:tcW w:w="353"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D12</w:t>
            </w:r>
          </w:p>
        </w:tc>
        <w:tc>
          <w:tcPr>
            <w:tcW w:w="1146"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L_SLAT_HALL_SENSOR_HI</w:t>
            </w:r>
          </w:p>
        </w:tc>
        <w:tc>
          <w:tcPr>
            <w:tcW w:w="1473" w:type="pct"/>
            <w:vMerge w:val="restar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hint="eastAsia" w:ascii="Times New Roman" w:hAnsi="Times New Roman" w:eastAsia="宋体" w:cs="宋体"/>
                <w:b w:val="0"/>
                <w:i w:val="0"/>
                <w:caps w:val="0"/>
                <w:smallCaps w:val="0"/>
                <w:strike w:val="0"/>
                <w:color w:val="000000"/>
                <w:sz w:val="21"/>
                <w:szCs w:val="21"/>
                <w:u w:val="none"/>
                <w:vertAlign w:val="baseline"/>
              </w:rPr>
              <w:t>左侧</w:t>
            </w:r>
            <w:r>
              <w:rPr>
                <w:rFonts w:hint="eastAsia" w:ascii="Times New Roman" w:hAnsi="Times New Roman" w:eastAsia="宋体" w:cs="宋体"/>
                <w:b w:val="0"/>
                <w:i w:val="0"/>
                <w:caps w:val="0"/>
                <w:smallCaps w:val="0"/>
                <w:strike w:val="0"/>
                <w:color w:val="000000"/>
                <w:sz w:val="21"/>
                <w:szCs w:val="21"/>
                <w:u w:val="none"/>
                <w:vertAlign w:val="baseline"/>
                <w:lang w:val="en-US"/>
              </w:rPr>
              <w:t>缝翼钢索倾斜传感器 </w:t>
            </w:r>
            <w:r>
              <w:rPr>
                <w:rFonts w:hint="eastAsia" w:ascii="Times New Roman" w:hAnsi="Times New Roman" w:eastAsia="宋体" w:cs="宋体"/>
                <w:b w:val="0"/>
                <w:i w:val="0"/>
                <w:caps w:val="0"/>
                <w:smallCaps w:val="0"/>
                <w:strike w:val="0"/>
                <w:color w:val="000000"/>
                <w:sz w:val="21"/>
                <w:szCs w:val="21"/>
                <w:u w:val="none"/>
                <w:vertAlign w:val="baseline"/>
              </w:rPr>
              <w:t>（霍尔传感器）</w:t>
            </w:r>
            <w:r>
              <w:rPr>
                <w:rFonts w:hint="eastAsia" w:ascii="Times New Roman" w:hAnsi="Times New Roman" w:eastAsia="宋体" w:cs="宋体"/>
                <w:b w:val="0"/>
                <w:i w:val="0"/>
                <w:caps w:val="0"/>
                <w:smallCaps w:val="0"/>
                <w:strike w:val="0"/>
                <w:color w:val="000000"/>
                <w:sz w:val="21"/>
                <w:szCs w:val="21"/>
                <w:u w:val="none"/>
                <w:vertAlign w:val="baseline"/>
                <w:lang w:val="en-US" w:eastAsia="zh-CN"/>
              </w:rPr>
              <w:t>的</w:t>
            </w:r>
            <w:r>
              <w:rPr>
                <w:rFonts w:hint="eastAsia" w:ascii="Times New Roman" w:hAnsi="Times New Roman" w:eastAsia="宋体" w:cs="宋体"/>
                <w:b w:val="0"/>
                <w:i w:val="0"/>
                <w:caps w:val="0"/>
                <w:smallCaps w:val="0"/>
                <w:strike w:val="0"/>
                <w:color w:val="000000"/>
                <w:sz w:val="21"/>
                <w:szCs w:val="21"/>
                <w:u w:val="none"/>
                <w:vertAlign w:val="baseline"/>
              </w:rPr>
              <w:t>反馈信号(L_SLAT_HALL_SENSOR)</w:t>
            </w:r>
          </w:p>
        </w:tc>
        <w:tc>
          <w:tcPr>
            <w:tcW w:w="1473" w:type="pct"/>
            <w:vMerge w:val="restart"/>
            <w:vAlign w:val="center"/>
          </w:tcPr>
          <w:p>
            <w:pPr>
              <w:pStyle w:val="128"/>
              <w:widowControl/>
              <w:spacing w:before="0" w:after="0" w:line="360" w:lineRule="auto"/>
              <w:ind w:left="0" w:leftChars="0" w:firstLine="0" w:firstLineChars="0"/>
              <w:jc w:val="left"/>
              <w:rPr>
                <w:rFonts w:hint="eastAsia" w:ascii="Times New Roman" w:hAnsi="Times New Roman" w:eastAsia="宋体" w:cs="宋体"/>
                <w:b w:val="0"/>
                <w:i w:val="0"/>
                <w:caps w:val="0"/>
                <w:smallCaps w:val="0"/>
                <w:strike w:val="0"/>
                <w:color w:val="000000"/>
                <w:sz w:val="21"/>
                <w:szCs w:val="21"/>
                <w:u w:val="none"/>
                <w:vertAlign w:val="baseline"/>
                <w:lang w:eastAsia="zh-CN"/>
              </w:rPr>
            </w:pP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230" w:type="pct"/>
            <w:shd w:val="clear" w:color="auto" w:fill="FFFFFF"/>
            <w:vAlign w:val="center"/>
          </w:tcPr>
          <w:p>
            <w:pPr>
              <w:keepNext w:val="0"/>
              <w:keepLines w:val="0"/>
              <w:pageBreakBefore w:val="0"/>
              <w:widowControl w:val="0"/>
              <w:numPr>
                <w:ilvl w:val="0"/>
                <w:numId w:val="38"/>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322" w:type="pct"/>
            <w:shd w:val="clear" w:color="auto" w:fill="FFFFFF"/>
            <w:vAlign w:val="center"/>
          </w:tcPr>
          <w:p>
            <w:pPr>
              <w:pStyle w:val="128"/>
              <w:widowControl/>
              <w:spacing w:before="0" w:after="0" w:line="360" w:lineRule="auto"/>
              <w:ind w:left="0" w:leftChars="0" w:firstLine="0" w:firstLineChars="0"/>
              <w:jc w:val="left"/>
              <w:rPr>
                <w:rFonts w:ascii="Times New Roman" w:hAnsi="Times New Roman" w:eastAsia="宋体" w:cs="宋体"/>
                <w:b w:val="0"/>
                <w:i w:val="0"/>
                <w:caps w:val="0"/>
                <w:smallCaps w:val="0"/>
                <w:strike w:val="0"/>
                <w:color w:val="000000"/>
                <w:sz w:val="21"/>
                <w:szCs w:val="21"/>
                <w:u w:val="none"/>
                <w:vertAlign w:val="baseline"/>
              </w:rPr>
            </w:pPr>
            <w:r>
              <w:rPr>
                <w:rFonts w:ascii="Times New Roman" w:hAnsi="Times New Roman" w:eastAsia="宋体" w:cs="宋体"/>
                <w:b w:val="0"/>
                <w:i w:val="0"/>
                <w:caps w:val="0"/>
                <w:smallCaps w:val="0"/>
                <w:strike w:val="0"/>
                <w:color w:val="000000"/>
                <w:sz w:val="21"/>
                <w:szCs w:val="21"/>
                <w:u w:val="none"/>
                <w:vertAlign w:val="baseline"/>
              </w:rPr>
              <w:t>Ax</w:t>
            </w:r>
          </w:p>
        </w:tc>
        <w:tc>
          <w:tcPr>
            <w:tcW w:w="353"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D13</w:t>
            </w:r>
          </w:p>
        </w:tc>
        <w:tc>
          <w:tcPr>
            <w:tcW w:w="1146"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L_SLAT_HALL_SENSOR_LO</w:t>
            </w:r>
          </w:p>
        </w:tc>
        <w:tc>
          <w:tcPr>
            <w:tcW w:w="1473" w:type="pct"/>
            <w:vMerge w:val="continue"/>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1473" w:type="pct"/>
            <w:vMerge w:val="continue"/>
            <w:vAlign w:val="center"/>
          </w:tcPr>
          <w:p>
            <w:pPr>
              <w:pStyle w:val="128"/>
              <w:widowControl/>
              <w:spacing w:before="0" w:after="0" w:line="360" w:lineRule="auto"/>
              <w:ind w:left="0" w:leftChars="0" w:firstLine="0" w:firstLineChars="0"/>
              <w:jc w:val="left"/>
              <w:rPr>
                <w:rFonts w:hint="eastAsia" w:ascii="Times New Roman" w:hAnsi="Times New Roman" w:eastAsia="宋体" w:cs="宋体"/>
                <w:b w:val="0"/>
                <w:i w:val="0"/>
                <w:caps w:val="0"/>
                <w:smallCaps w:val="0"/>
                <w:strike w:val="0"/>
                <w:color w:val="000000"/>
                <w:sz w:val="21"/>
                <w:szCs w:val="21"/>
                <w:u w:val="none"/>
                <w:vertAlign w:val="baseline"/>
                <w:lang w:val="en-US" w:eastAsia="zh-CN"/>
              </w:rPr>
            </w:pP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230" w:type="pct"/>
            <w:shd w:val="clear" w:color="auto" w:fill="FFFFFF"/>
            <w:vAlign w:val="center"/>
          </w:tcPr>
          <w:p>
            <w:pPr>
              <w:keepNext w:val="0"/>
              <w:keepLines w:val="0"/>
              <w:pageBreakBefore w:val="0"/>
              <w:widowControl w:val="0"/>
              <w:numPr>
                <w:ilvl w:val="0"/>
                <w:numId w:val="38"/>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322" w:type="pct"/>
            <w:shd w:val="clear" w:color="auto" w:fill="FFFFFF"/>
            <w:vAlign w:val="center"/>
          </w:tcPr>
          <w:p>
            <w:pPr>
              <w:pStyle w:val="128"/>
              <w:widowControl/>
              <w:spacing w:before="0" w:after="0" w:line="360" w:lineRule="auto"/>
              <w:ind w:left="0" w:leftChars="0" w:firstLine="0" w:firstLineChars="0"/>
              <w:jc w:val="left"/>
              <w:rPr>
                <w:rFonts w:ascii="Times New Roman" w:hAnsi="Times New Roman" w:eastAsia="宋体" w:cs="宋体"/>
                <w:b w:val="0"/>
                <w:i w:val="0"/>
                <w:caps w:val="0"/>
                <w:smallCaps w:val="0"/>
                <w:strike w:val="0"/>
                <w:color w:val="000000"/>
                <w:sz w:val="21"/>
                <w:szCs w:val="21"/>
                <w:u w:val="none"/>
                <w:vertAlign w:val="baseline"/>
              </w:rPr>
            </w:pPr>
            <w:r>
              <w:rPr>
                <w:rFonts w:ascii="Times New Roman" w:hAnsi="Times New Roman" w:eastAsia="宋体" w:cs="宋体"/>
                <w:b w:val="0"/>
                <w:i w:val="0"/>
                <w:caps w:val="0"/>
                <w:smallCaps w:val="0"/>
                <w:strike w:val="0"/>
                <w:color w:val="000000"/>
                <w:sz w:val="21"/>
                <w:szCs w:val="21"/>
                <w:u w:val="none"/>
                <w:vertAlign w:val="baseline"/>
              </w:rPr>
              <w:t>Bx</w:t>
            </w:r>
          </w:p>
        </w:tc>
        <w:tc>
          <w:tcPr>
            <w:tcW w:w="353"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H1</w:t>
            </w:r>
          </w:p>
        </w:tc>
        <w:tc>
          <w:tcPr>
            <w:tcW w:w="1146"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R_FLAP_SKEW_LVDT_EXC_HI</w:t>
            </w:r>
          </w:p>
        </w:tc>
        <w:tc>
          <w:tcPr>
            <w:tcW w:w="1473"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hint="eastAsia" w:ascii="Times New Roman" w:hAnsi="Times New Roman" w:eastAsia="宋体" w:cs="宋体"/>
                <w:b w:val="0"/>
                <w:i w:val="0"/>
                <w:caps w:val="0"/>
                <w:smallCaps w:val="0"/>
                <w:strike w:val="0"/>
                <w:color w:val="000000"/>
                <w:sz w:val="21"/>
                <w:szCs w:val="21"/>
                <w:u w:val="none"/>
                <w:vertAlign w:val="baseline"/>
              </w:rPr>
              <w:t>右侧</w:t>
            </w:r>
            <w:r>
              <w:rPr>
                <w:rFonts w:hint="eastAsia" w:ascii="Times New Roman" w:hAnsi="Times New Roman" w:eastAsia="宋体" w:cs="宋体"/>
                <w:b w:val="0"/>
                <w:i w:val="0"/>
                <w:caps w:val="0"/>
                <w:smallCaps w:val="0"/>
                <w:strike w:val="0"/>
                <w:color w:val="000000"/>
                <w:sz w:val="21"/>
                <w:szCs w:val="21"/>
                <w:u w:val="none"/>
                <w:vertAlign w:val="baseline"/>
                <w:lang w:val="en-US" w:eastAsia="zh-CN"/>
              </w:rPr>
              <w:t>襟翼倾斜传感器</w:t>
            </w:r>
            <w:r>
              <w:rPr>
                <w:rFonts w:hint="eastAsia" w:ascii="Times New Roman" w:hAnsi="Times New Roman" w:eastAsia="宋体" w:cs="宋体"/>
                <w:b w:val="0"/>
                <w:i w:val="0"/>
                <w:caps w:val="0"/>
                <w:smallCaps w:val="0"/>
                <w:strike w:val="0"/>
                <w:color w:val="000000"/>
                <w:sz w:val="21"/>
                <w:szCs w:val="21"/>
                <w:u w:val="none"/>
                <w:vertAlign w:val="baseline"/>
              </w:rPr>
              <w:t>(LVDT)</w:t>
            </w:r>
            <w:r>
              <w:rPr>
                <w:rFonts w:hint="eastAsia" w:ascii="Times New Roman" w:hAnsi="Times New Roman" w:eastAsia="宋体" w:cs="宋体"/>
                <w:b w:val="0"/>
                <w:i w:val="0"/>
                <w:caps w:val="0"/>
                <w:smallCaps w:val="0"/>
                <w:strike w:val="0"/>
                <w:color w:val="000000"/>
                <w:sz w:val="21"/>
                <w:szCs w:val="21"/>
                <w:u w:val="none"/>
                <w:vertAlign w:val="baseline"/>
                <w:lang w:val="en-US" w:eastAsia="zh-CN"/>
              </w:rPr>
              <w:t>的</w:t>
            </w:r>
            <w:r>
              <w:rPr>
                <w:rFonts w:hint="eastAsia" w:ascii="Times New Roman" w:hAnsi="Times New Roman" w:eastAsia="宋体" w:cs="宋体"/>
                <w:b w:val="0"/>
                <w:i w:val="0"/>
                <w:caps w:val="0"/>
                <w:smallCaps w:val="0"/>
                <w:strike w:val="0"/>
                <w:color w:val="000000"/>
                <w:sz w:val="21"/>
                <w:szCs w:val="21"/>
                <w:u w:val="none"/>
                <w:vertAlign w:val="baseline"/>
              </w:rPr>
              <w:t>激励信号(R_Flap_Skew_LVDT_Excitation</w:t>
            </w:r>
            <w:r>
              <w:rPr>
                <w:rFonts w:hint="default" w:ascii="Times New Roman" w:hAnsi="Times New Roman" w:eastAsia="宋体" w:cs="宋体"/>
                <w:b w:val="0"/>
                <w:i w:val="0"/>
                <w:caps w:val="0"/>
                <w:smallCaps w:val="0"/>
                <w:strike w:val="0"/>
                <w:color w:val="000000"/>
                <w:sz w:val="21"/>
                <w:szCs w:val="21"/>
                <w:u w:val="none"/>
                <w:vertAlign w:val="baseline"/>
              </w:rPr>
              <w:t>)</w:t>
            </w:r>
          </w:p>
        </w:tc>
        <w:tc>
          <w:tcPr>
            <w:tcW w:w="1473" w:type="pct"/>
            <w:vAlign w:val="center"/>
          </w:tcPr>
          <w:p>
            <w:pPr>
              <w:pStyle w:val="128"/>
              <w:widowControl/>
              <w:spacing w:before="0" w:after="0" w:line="360" w:lineRule="auto"/>
              <w:ind w:left="0" w:leftChars="0" w:firstLine="0" w:firstLineChars="0"/>
              <w:jc w:val="left"/>
              <w:rPr>
                <w:rFonts w:hint="eastAsia" w:ascii="Times New Roman" w:hAnsi="Times New Roman" w:eastAsia="宋体" w:cs="宋体"/>
                <w:b w:val="0"/>
                <w:i w:val="0"/>
                <w:caps w:val="0"/>
                <w:smallCaps w:val="0"/>
                <w:strike w:val="0"/>
                <w:color w:val="000000"/>
                <w:sz w:val="21"/>
                <w:szCs w:val="21"/>
                <w:u w:val="none"/>
                <w:vertAlign w:val="baseline"/>
                <w:lang w:val="en-US" w:eastAsia="zh-CN"/>
              </w:rPr>
            </w:pPr>
            <w:r>
              <w:rPr>
                <w:rFonts w:hint="eastAsia" w:ascii="Times New Roman" w:hAnsi="Times New Roman" w:cs="宋体"/>
                <w:b w:val="0"/>
                <w:i w:val="0"/>
                <w:caps w:val="0"/>
                <w:smallCaps w:val="0"/>
                <w:strike w:val="0"/>
                <w:color w:val="000000"/>
                <w:sz w:val="21"/>
                <w:szCs w:val="21"/>
                <w:u w:val="none"/>
                <w:vertAlign w:val="baseline"/>
                <w:lang w:val="en-US" w:eastAsia="zh-CN"/>
              </w:rPr>
              <w:t>6.79Vrms-7.07Vrms</w:t>
            </w: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trHeight w:val="466" w:hRule="atLeast"/>
          <w:jc w:val="center"/>
        </w:trPr>
        <w:tc>
          <w:tcPr>
            <w:tcW w:w="230" w:type="pct"/>
            <w:shd w:val="clear" w:color="auto" w:fill="FFFFFF"/>
            <w:vAlign w:val="center"/>
          </w:tcPr>
          <w:p>
            <w:pPr>
              <w:keepNext w:val="0"/>
              <w:keepLines w:val="0"/>
              <w:pageBreakBefore w:val="0"/>
              <w:widowControl w:val="0"/>
              <w:numPr>
                <w:ilvl w:val="0"/>
                <w:numId w:val="38"/>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322" w:type="pct"/>
            <w:shd w:val="clear" w:color="auto" w:fill="FFFFFF"/>
            <w:vAlign w:val="center"/>
          </w:tcPr>
          <w:p>
            <w:pPr>
              <w:pStyle w:val="128"/>
              <w:widowControl/>
              <w:spacing w:before="0" w:after="0" w:line="360" w:lineRule="auto"/>
              <w:ind w:left="0" w:leftChars="0" w:firstLine="0" w:firstLineChars="0"/>
              <w:jc w:val="left"/>
              <w:rPr>
                <w:rFonts w:ascii="Times New Roman" w:hAnsi="Times New Roman" w:eastAsia="宋体" w:cs="宋体"/>
                <w:b w:val="0"/>
                <w:i w:val="0"/>
                <w:caps w:val="0"/>
                <w:smallCaps w:val="0"/>
                <w:strike w:val="0"/>
                <w:color w:val="000000"/>
                <w:sz w:val="21"/>
                <w:szCs w:val="21"/>
                <w:u w:val="none"/>
                <w:vertAlign w:val="baseline"/>
              </w:rPr>
            </w:pPr>
            <w:r>
              <w:rPr>
                <w:rFonts w:ascii="Times New Roman" w:hAnsi="Times New Roman" w:eastAsia="宋体" w:cs="宋体"/>
                <w:b w:val="0"/>
                <w:i w:val="0"/>
                <w:caps w:val="0"/>
                <w:smallCaps w:val="0"/>
                <w:strike w:val="0"/>
                <w:color w:val="000000"/>
                <w:sz w:val="21"/>
                <w:szCs w:val="21"/>
                <w:u w:val="none"/>
                <w:vertAlign w:val="baseline"/>
              </w:rPr>
              <w:t>Bx</w:t>
            </w:r>
          </w:p>
        </w:tc>
        <w:tc>
          <w:tcPr>
            <w:tcW w:w="353"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J1</w:t>
            </w:r>
          </w:p>
        </w:tc>
        <w:tc>
          <w:tcPr>
            <w:tcW w:w="1146"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R_FLAP_SKEW_LVDT_EXC_LO</w:t>
            </w:r>
          </w:p>
        </w:tc>
        <w:tc>
          <w:tcPr>
            <w:tcW w:w="1473" w:type="pct"/>
            <w:vAlign w:val="center"/>
          </w:tcPr>
          <w:p>
            <w:pPr>
              <w:pStyle w:val="128"/>
              <w:widowControl/>
              <w:spacing w:before="0" w:after="0" w:line="360" w:lineRule="auto"/>
              <w:ind w:left="0" w:leftChars="0" w:firstLine="0" w:firstLineChars="0"/>
              <w:jc w:val="left"/>
              <w:rPr>
                <w:rFonts w:hint="eastAsia"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cs="宋体"/>
                <w:i w:val="0"/>
                <w:iCs w:val="0"/>
                <w:caps w:val="0"/>
                <w:smallCaps w:val="0"/>
                <w:color w:val="000000" w:themeColor="text1"/>
                <w:sz w:val="21"/>
                <w:szCs w:val="21"/>
                <w:lang w:val="en-US" w:eastAsia="zh-CN"/>
                <w14:textFill>
                  <w14:solidFill>
                    <w14:schemeClr w14:val="tx1"/>
                  </w14:solidFill>
                </w14:textFill>
              </w:rPr>
              <w:t>地</w:t>
            </w:r>
          </w:p>
        </w:tc>
        <w:tc>
          <w:tcPr>
            <w:tcW w:w="1473" w:type="pct"/>
            <w:vAlign w:val="center"/>
          </w:tcPr>
          <w:p>
            <w:pPr>
              <w:pStyle w:val="128"/>
              <w:widowControl/>
              <w:spacing w:before="0" w:after="0" w:line="360" w:lineRule="auto"/>
              <w:ind w:left="0" w:leftChars="0" w:firstLine="0" w:firstLineChars="0"/>
              <w:jc w:val="left"/>
              <w:rPr>
                <w:rFonts w:hint="eastAsia" w:ascii="Times New Roman" w:hAnsi="Times New Roman" w:eastAsia="宋体" w:cs="宋体"/>
                <w:b w:val="0"/>
                <w:i w:val="0"/>
                <w:caps w:val="0"/>
                <w:smallCaps w:val="0"/>
                <w:strike w:val="0"/>
                <w:color w:val="000000"/>
                <w:sz w:val="21"/>
                <w:szCs w:val="21"/>
                <w:u w:val="none"/>
                <w:vertAlign w:val="baseline"/>
                <w:lang w:val="en-US" w:eastAsia="zh-CN"/>
              </w:rPr>
            </w:pPr>
            <w:r>
              <w:rPr>
                <w:rFonts w:hint="eastAsia" w:ascii="Times New Roman" w:hAnsi="Times New Roman" w:cs="宋体"/>
                <w:b w:val="0"/>
                <w:i w:val="0"/>
                <w:caps w:val="0"/>
                <w:smallCaps w:val="0"/>
                <w:strike w:val="0"/>
                <w:color w:val="000000"/>
                <w:sz w:val="21"/>
                <w:szCs w:val="21"/>
                <w:u w:val="none"/>
                <w:vertAlign w:val="baseline"/>
                <w:lang w:val="en-US" w:eastAsia="zh-CN"/>
              </w:rPr>
              <w:t>地</w:t>
            </w: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PrEx>
        <w:trPr>
          <w:jc w:val="center"/>
        </w:trPr>
        <w:tc>
          <w:tcPr>
            <w:tcW w:w="230" w:type="pct"/>
            <w:shd w:val="clear" w:color="auto" w:fill="FFFFFF"/>
            <w:vAlign w:val="center"/>
          </w:tcPr>
          <w:p>
            <w:pPr>
              <w:keepNext w:val="0"/>
              <w:keepLines w:val="0"/>
              <w:pageBreakBefore w:val="0"/>
              <w:widowControl w:val="0"/>
              <w:numPr>
                <w:ilvl w:val="0"/>
                <w:numId w:val="38"/>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322" w:type="pct"/>
            <w:shd w:val="clear" w:color="auto" w:fill="FFFFFF"/>
            <w:vAlign w:val="center"/>
          </w:tcPr>
          <w:p>
            <w:pPr>
              <w:pStyle w:val="128"/>
              <w:widowControl/>
              <w:spacing w:before="0" w:after="0" w:line="360" w:lineRule="auto"/>
              <w:ind w:left="0" w:leftChars="0" w:firstLine="0" w:firstLineChars="0"/>
              <w:jc w:val="left"/>
              <w:rPr>
                <w:rFonts w:ascii="Times New Roman" w:hAnsi="Times New Roman" w:eastAsia="宋体" w:cs="宋体"/>
                <w:b w:val="0"/>
                <w:i w:val="0"/>
                <w:caps w:val="0"/>
                <w:smallCaps w:val="0"/>
                <w:strike w:val="0"/>
                <w:color w:val="000000"/>
                <w:sz w:val="21"/>
                <w:szCs w:val="21"/>
                <w:u w:val="none"/>
                <w:vertAlign w:val="baseline"/>
              </w:rPr>
            </w:pPr>
            <w:r>
              <w:rPr>
                <w:rFonts w:ascii="Times New Roman" w:hAnsi="Times New Roman" w:eastAsia="宋体" w:cs="宋体"/>
                <w:b w:val="0"/>
                <w:i w:val="0"/>
                <w:caps w:val="0"/>
                <w:smallCaps w:val="0"/>
                <w:strike w:val="0"/>
                <w:color w:val="000000"/>
                <w:sz w:val="21"/>
                <w:szCs w:val="21"/>
                <w:u w:val="none"/>
                <w:vertAlign w:val="baseline"/>
              </w:rPr>
              <w:t>Bx</w:t>
            </w:r>
          </w:p>
        </w:tc>
        <w:tc>
          <w:tcPr>
            <w:tcW w:w="353"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K3</w:t>
            </w:r>
          </w:p>
        </w:tc>
        <w:tc>
          <w:tcPr>
            <w:tcW w:w="1146"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R_FLAP_SKEW_LVDT_VA</w:t>
            </w:r>
          </w:p>
        </w:tc>
        <w:tc>
          <w:tcPr>
            <w:tcW w:w="1473" w:type="pct"/>
            <w:vMerge w:val="restar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hint="eastAsia" w:ascii="Times New Roman" w:hAnsi="Times New Roman" w:eastAsia="宋体" w:cs="宋体"/>
                <w:b w:val="0"/>
                <w:i w:val="0"/>
                <w:caps w:val="0"/>
                <w:smallCaps w:val="0"/>
                <w:strike w:val="0"/>
                <w:color w:val="000000"/>
                <w:sz w:val="21"/>
                <w:szCs w:val="21"/>
                <w:u w:val="none"/>
                <w:vertAlign w:val="baseline"/>
                <w:lang w:val="en-US" w:eastAsia="zh-CN"/>
              </w:rPr>
              <w:t>右侧襟翼倾斜传感器（LVDT）的反馈信号（R_Flap_Skew_LVDT_Va和R_Flap_Skew_LVDT_Vb）</w:t>
            </w:r>
          </w:p>
        </w:tc>
        <w:tc>
          <w:tcPr>
            <w:tcW w:w="1473" w:type="pct"/>
            <w:vMerge w:val="restart"/>
            <w:vAlign w:val="center"/>
          </w:tcPr>
          <w:p>
            <w:pPr>
              <w:pStyle w:val="128"/>
              <w:widowControl/>
              <w:spacing w:before="0" w:after="0" w:line="360" w:lineRule="auto"/>
              <w:ind w:left="0" w:leftChars="0" w:firstLine="0" w:firstLineChars="0"/>
              <w:jc w:val="left"/>
              <w:rPr>
                <w:rFonts w:hint="eastAsia" w:ascii="Times New Roman" w:hAnsi="Times New Roman" w:eastAsia="宋体" w:cs="宋体"/>
                <w:b w:val="0"/>
                <w:i w:val="0"/>
                <w:caps w:val="0"/>
                <w:smallCaps w:val="0"/>
                <w:strike w:val="0"/>
                <w:color w:val="000000"/>
                <w:sz w:val="21"/>
                <w:szCs w:val="21"/>
                <w:u w:val="none"/>
                <w:vertAlign w:val="baseline"/>
                <w:lang w:val="en-US" w:eastAsia="zh-CN"/>
              </w:rPr>
            </w:pPr>
            <w:r>
              <w:rPr>
                <w:rFonts w:hint="default" w:ascii="Times New Roman" w:hAnsi="Times New Roman" w:cs="宋体"/>
                <w:caps w:val="0"/>
                <w:smallCaps w:val="0"/>
                <w:sz w:val="21"/>
                <w:szCs w:val="21"/>
              </w:rPr>
              <w:t>5.58</w:t>
            </w:r>
            <w:r>
              <w:rPr>
                <w:rFonts w:hint="eastAsia" w:ascii="Times New Roman" w:hAnsi="Times New Roman" w:cs="宋体"/>
                <w:caps w:val="0"/>
                <w:smallCaps w:val="0"/>
                <w:sz w:val="21"/>
                <w:szCs w:val="21"/>
                <w:lang w:val="en-US" w:eastAsia="zh-CN"/>
              </w:rPr>
              <w:t>Vrms</w:t>
            </w: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PrEx>
        <w:trPr>
          <w:jc w:val="center"/>
        </w:trPr>
        <w:tc>
          <w:tcPr>
            <w:tcW w:w="230" w:type="pct"/>
            <w:shd w:val="clear" w:color="auto" w:fill="FFFFFF"/>
            <w:vAlign w:val="center"/>
          </w:tcPr>
          <w:p>
            <w:pPr>
              <w:keepNext w:val="0"/>
              <w:keepLines w:val="0"/>
              <w:pageBreakBefore w:val="0"/>
              <w:widowControl w:val="0"/>
              <w:numPr>
                <w:ilvl w:val="0"/>
                <w:numId w:val="38"/>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322" w:type="pct"/>
            <w:shd w:val="clear" w:color="auto" w:fill="FFFFFF"/>
            <w:vAlign w:val="center"/>
          </w:tcPr>
          <w:p>
            <w:pPr>
              <w:pStyle w:val="128"/>
              <w:widowControl/>
              <w:spacing w:before="0" w:after="0" w:line="360" w:lineRule="auto"/>
              <w:ind w:left="0" w:leftChars="0" w:firstLine="0" w:firstLineChars="0"/>
              <w:jc w:val="left"/>
              <w:rPr>
                <w:rFonts w:ascii="Times New Roman" w:hAnsi="Times New Roman" w:eastAsia="宋体" w:cs="宋体"/>
                <w:b w:val="0"/>
                <w:i w:val="0"/>
                <w:caps w:val="0"/>
                <w:smallCaps w:val="0"/>
                <w:strike w:val="0"/>
                <w:color w:val="000000"/>
                <w:sz w:val="21"/>
                <w:szCs w:val="21"/>
                <w:u w:val="none"/>
                <w:vertAlign w:val="baseline"/>
              </w:rPr>
            </w:pPr>
            <w:r>
              <w:rPr>
                <w:rFonts w:ascii="Times New Roman" w:hAnsi="Times New Roman" w:eastAsia="宋体" w:cs="宋体"/>
                <w:b w:val="0"/>
                <w:i w:val="0"/>
                <w:caps w:val="0"/>
                <w:smallCaps w:val="0"/>
                <w:strike w:val="0"/>
                <w:color w:val="000000"/>
                <w:sz w:val="21"/>
                <w:szCs w:val="21"/>
                <w:u w:val="none"/>
                <w:vertAlign w:val="baseline"/>
              </w:rPr>
              <w:t>Bx</w:t>
            </w:r>
          </w:p>
        </w:tc>
        <w:tc>
          <w:tcPr>
            <w:tcW w:w="353"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J3</w:t>
            </w:r>
          </w:p>
        </w:tc>
        <w:tc>
          <w:tcPr>
            <w:tcW w:w="1146"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R_FLAP_SKEW_LVDT_CT</w:t>
            </w:r>
          </w:p>
        </w:tc>
        <w:tc>
          <w:tcPr>
            <w:tcW w:w="1473" w:type="pct"/>
            <w:vMerge w:val="continue"/>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1473" w:type="pct"/>
            <w:vMerge w:val="continue"/>
            <w:vAlign w:val="center"/>
          </w:tcPr>
          <w:p>
            <w:pPr>
              <w:pStyle w:val="128"/>
              <w:widowControl/>
              <w:spacing w:before="0" w:after="0" w:line="360" w:lineRule="auto"/>
              <w:ind w:left="0" w:leftChars="0" w:firstLine="0" w:firstLineChars="0"/>
              <w:jc w:val="left"/>
              <w:rPr>
                <w:rFonts w:hint="eastAsia" w:ascii="Times New Roman" w:hAnsi="Times New Roman" w:eastAsia="宋体" w:cs="宋体"/>
                <w:b w:val="0"/>
                <w:i w:val="0"/>
                <w:caps w:val="0"/>
                <w:smallCaps w:val="0"/>
                <w:strike w:val="0"/>
                <w:color w:val="000000"/>
                <w:sz w:val="21"/>
                <w:szCs w:val="21"/>
                <w:u w:val="none"/>
                <w:vertAlign w:val="baseline"/>
              </w:rPr>
            </w:pP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230" w:type="pct"/>
            <w:shd w:val="clear" w:color="auto" w:fill="FFFFFF"/>
            <w:vAlign w:val="center"/>
          </w:tcPr>
          <w:p>
            <w:pPr>
              <w:keepNext w:val="0"/>
              <w:keepLines w:val="0"/>
              <w:pageBreakBefore w:val="0"/>
              <w:widowControl w:val="0"/>
              <w:numPr>
                <w:ilvl w:val="0"/>
                <w:numId w:val="38"/>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322" w:type="pct"/>
            <w:shd w:val="clear" w:color="auto" w:fill="FFFFFF"/>
            <w:vAlign w:val="center"/>
          </w:tcPr>
          <w:p>
            <w:pPr>
              <w:pStyle w:val="128"/>
              <w:widowControl/>
              <w:spacing w:before="0" w:after="0" w:line="360" w:lineRule="auto"/>
              <w:ind w:left="0" w:leftChars="0" w:firstLine="0" w:firstLineChars="0"/>
              <w:jc w:val="left"/>
              <w:rPr>
                <w:rFonts w:ascii="Times New Roman" w:hAnsi="Times New Roman" w:eastAsia="宋体" w:cs="宋体"/>
                <w:b w:val="0"/>
                <w:i w:val="0"/>
                <w:caps w:val="0"/>
                <w:smallCaps w:val="0"/>
                <w:strike w:val="0"/>
                <w:color w:val="000000"/>
                <w:sz w:val="21"/>
                <w:szCs w:val="21"/>
                <w:u w:val="none"/>
                <w:vertAlign w:val="baseline"/>
              </w:rPr>
            </w:pPr>
            <w:r>
              <w:rPr>
                <w:rFonts w:ascii="Times New Roman" w:hAnsi="Times New Roman" w:eastAsia="宋体" w:cs="宋体"/>
                <w:b w:val="0"/>
                <w:i w:val="0"/>
                <w:caps w:val="0"/>
                <w:smallCaps w:val="0"/>
                <w:strike w:val="0"/>
                <w:color w:val="000000"/>
                <w:sz w:val="21"/>
                <w:szCs w:val="21"/>
                <w:u w:val="none"/>
                <w:vertAlign w:val="baseline"/>
              </w:rPr>
              <w:t>Bx</w:t>
            </w:r>
          </w:p>
        </w:tc>
        <w:tc>
          <w:tcPr>
            <w:tcW w:w="353"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H3</w:t>
            </w:r>
          </w:p>
        </w:tc>
        <w:tc>
          <w:tcPr>
            <w:tcW w:w="1146"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R_FLAP_SKEW_LVDT_VB</w:t>
            </w:r>
          </w:p>
        </w:tc>
        <w:tc>
          <w:tcPr>
            <w:tcW w:w="1473" w:type="pct"/>
            <w:vMerge w:val="continue"/>
            <w:vAlign w:val="center"/>
          </w:tcPr>
          <w:p>
            <w:pPr>
              <w:ind w:firstLine="420" w:firstLineChars="200"/>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1473" w:type="pct"/>
            <w:vMerge w:val="continue"/>
            <w:vAlign w:val="center"/>
          </w:tcPr>
          <w:p>
            <w:pPr>
              <w:ind w:firstLine="420" w:firstLineChars="200"/>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230" w:type="pct"/>
            <w:shd w:val="clear" w:color="auto" w:fill="FFFFFF"/>
            <w:vAlign w:val="center"/>
          </w:tcPr>
          <w:p>
            <w:pPr>
              <w:keepNext w:val="0"/>
              <w:keepLines w:val="0"/>
              <w:pageBreakBefore w:val="0"/>
              <w:widowControl w:val="0"/>
              <w:numPr>
                <w:ilvl w:val="0"/>
                <w:numId w:val="38"/>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322" w:type="pct"/>
            <w:shd w:val="clear" w:color="auto" w:fill="FFFFFF"/>
            <w:vAlign w:val="center"/>
          </w:tcPr>
          <w:p>
            <w:pPr>
              <w:pStyle w:val="128"/>
              <w:widowControl/>
              <w:spacing w:before="0" w:after="0" w:line="360" w:lineRule="auto"/>
              <w:ind w:left="0" w:leftChars="0" w:firstLine="0" w:firstLineChars="0"/>
              <w:jc w:val="left"/>
              <w:rPr>
                <w:rFonts w:ascii="Times New Roman" w:hAnsi="Times New Roman" w:eastAsia="宋体" w:cs="宋体"/>
                <w:b w:val="0"/>
                <w:i w:val="0"/>
                <w:caps w:val="0"/>
                <w:smallCaps w:val="0"/>
                <w:strike w:val="0"/>
                <w:color w:val="000000"/>
                <w:sz w:val="21"/>
                <w:szCs w:val="21"/>
                <w:u w:val="none"/>
                <w:vertAlign w:val="baseline"/>
              </w:rPr>
            </w:pPr>
            <w:r>
              <w:rPr>
                <w:rFonts w:ascii="Times New Roman" w:hAnsi="Times New Roman" w:eastAsia="宋体" w:cs="宋体"/>
                <w:b w:val="0"/>
                <w:i w:val="0"/>
                <w:caps w:val="0"/>
                <w:smallCaps w:val="0"/>
                <w:strike w:val="0"/>
                <w:color w:val="000000"/>
                <w:sz w:val="21"/>
                <w:szCs w:val="21"/>
                <w:u w:val="none"/>
                <w:vertAlign w:val="baseline"/>
              </w:rPr>
              <w:t>Bx</w:t>
            </w:r>
          </w:p>
        </w:tc>
        <w:tc>
          <w:tcPr>
            <w:tcW w:w="353"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J13</w:t>
            </w:r>
          </w:p>
        </w:tc>
        <w:tc>
          <w:tcPr>
            <w:tcW w:w="1146"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 xml:space="preserve">R_FLAP_WT_RES_EXC_HI </w:t>
            </w:r>
          </w:p>
        </w:tc>
        <w:tc>
          <w:tcPr>
            <w:tcW w:w="1473"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hint="eastAsia" w:ascii="Times New Roman" w:hAnsi="Times New Roman" w:eastAsia="宋体" w:cs="宋体"/>
                <w:b w:val="0"/>
                <w:i w:val="0"/>
                <w:caps w:val="0"/>
                <w:smallCaps w:val="0"/>
                <w:strike w:val="0"/>
                <w:color w:val="000000"/>
                <w:sz w:val="21"/>
                <w:szCs w:val="21"/>
                <w:u w:val="none"/>
                <w:vertAlign w:val="baseline"/>
              </w:rPr>
              <w:t>右侧</w:t>
            </w:r>
            <w:r>
              <w:rPr>
                <w:rFonts w:hint="eastAsia" w:ascii="Times New Roman" w:hAnsi="Times New Roman" w:eastAsia="宋体" w:cs="宋体"/>
                <w:b w:val="0"/>
                <w:i w:val="0"/>
                <w:caps w:val="0"/>
                <w:smallCaps w:val="0"/>
                <w:strike w:val="0"/>
                <w:color w:val="000000"/>
                <w:sz w:val="21"/>
                <w:szCs w:val="21"/>
                <w:u w:val="none"/>
                <w:vertAlign w:val="baseline"/>
                <w:lang w:val="en-US" w:eastAsia="zh-CN"/>
              </w:rPr>
              <w:t>襟翼位置传感器</w:t>
            </w:r>
            <w:r>
              <w:rPr>
                <w:rFonts w:hint="eastAsia" w:ascii="Times New Roman" w:hAnsi="Times New Roman" w:eastAsia="宋体" w:cs="宋体"/>
                <w:b w:val="0"/>
                <w:i w:val="0"/>
                <w:caps w:val="0"/>
                <w:smallCaps w:val="0"/>
                <w:strike w:val="0"/>
                <w:color w:val="000000"/>
                <w:sz w:val="21"/>
                <w:szCs w:val="21"/>
                <w:u w:val="none"/>
                <w:vertAlign w:val="baseline"/>
              </w:rPr>
              <w:t>（Resolver）</w:t>
            </w:r>
            <w:r>
              <w:rPr>
                <w:rFonts w:hint="eastAsia" w:ascii="Times New Roman" w:hAnsi="Times New Roman" w:eastAsia="宋体" w:cs="宋体"/>
                <w:b w:val="0"/>
                <w:i w:val="0"/>
                <w:caps w:val="0"/>
                <w:smallCaps w:val="0"/>
                <w:strike w:val="0"/>
                <w:color w:val="000000"/>
                <w:sz w:val="21"/>
                <w:szCs w:val="21"/>
                <w:u w:val="none"/>
                <w:vertAlign w:val="baseline"/>
                <w:lang w:val="en-US" w:eastAsia="zh-CN"/>
              </w:rPr>
              <w:t>的</w:t>
            </w:r>
            <w:r>
              <w:rPr>
                <w:rFonts w:hint="eastAsia" w:ascii="Times New Roman" w:hAnsi="Times New Roman" w:eastAsia="宋体" w:cs="宋体"/>
                <w:b w:val="0"/>
                <w:i w:val="0"/>
                <w:caps w:val="0"/>
                <w:smallCaps w:val="0"/>
                <w:strike w:val="0"/>
                <w:color w:val="000000"/>
                <w:sz w:val="21"/>
                <w:szCs w:val="21"/>
                <w:u w:val="none"/>
                <w:vertAlign w:val="baseline"/>
              </w:rPr>
              <w:t>激励信号(R_Flap_WT_Res_Excitation</w:t>
            </w:r>
            <w:r>
              <w:rPr>
                <w:rFonts w:hint="default" w:ascii="Times New Roman" w:hAnsi="Times New Roman" w:eastAsia="宋体" w:cs="宋体"/>
                <w:b w:val="0"/>
                <w:i w:val="0"/>
                <w:caps w:val="0"/>
                <w:smallCaps w:val="0"/>
                <w:strike w:val="0"/>
                <w:color w:val="000000"/>
                <w:sz w:val="21"/>
                <w:szCs w:val="21"/>
                <w:u w:val="none"/>
                <w:vertAlign w:val="baseline"/>
              </w:rPr>
              <w:t>)</w:t>
            </w:r>
          </w:p>
        </w:tc>
        <w:tc>
          <w:tcPr>
            <w:tcW w:w="1473" w:type="pct"/>
            <w:vAlign w:val="center"/>
          </w:tcPr>
          <w:p>
            <w:pPr>
              <w:pStyle w:val="128"/>
              <w:widowControl/>
              <w:spacing w:before="0" w:after="0" w:line="360" w:lineRule="auto"/>
              <w:ind w:left="0" w:leftChars="0" w:firstLine="0" w:firstLineChars="0"/>
              <w:jc w:val="left"/>
              <w:rPr>
                <w:rFonts w:ascii="Times New Roman" w:hAnsi="Times New Roman" w:eastAsia="宋体" w:cs="宋体"/>
                <w:b w:val="0"/>
                <w:i w:val="0"/>
                <w:caps w:val="0"/>
                <w:smallCaps w:val="0"/>
                <w:strike w:val="0"/>
                <w:color w:val="000000"/>
                <w:sz w:val="21"/>
                <w:szCs w:val="21"/>
                <w:u w:val="none"/>
                <w:vertAlign w:val="baseline"/>
              </w:rPr>
            </w:pPr>
            <w:r>
              <w:rPr>
                <w:rFonts w:hint="eastAsia" w:ascii="Times New Roman" w:hAnsi="Times New Roman" w:cs="宋体"/>
                <w:b w:val="0"/>
                <w:i w:val="0"/>
                <w:caps w:val="0"/>
                <w:smallCaps w:val="0"/>
                <w:strike w:val="0"/>
                <w:color w:val="000000"/>
                <w:sz w:val="21"/>
                <w:szCs w:val="21"/>
                <w:u w:val="none"/>
                <w:vertAlign w:val="baseline"/>
                <w:lang w:val="en-US" w:eastAsia="zh-CN"/>
              </w:rPr>
              <w:t>6.79Vrms-7.07Vrms</w:t>
            </w: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230" w:type="pct"/>
            <w:shd w:val="clear" w:color="auto" w:fill="FFFFFF"/>
            <w:vAlign w:val="center"/>
          </w:tcPr>
          <w:p>
            <w:pPr>
              <w:keepNext w:val="0"/>
              <w:keepLines w:val="0"/>
              <w:pageBreakBefore w:val="0"/>
              <w:widowControl w:val="0"/>
              <w:numPr>
                <w:ilvl w:val="0"/>
                <w:numId w:val="38"/>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322" w:type="pct"/>
            <w:shd w:val="clear" w:color="auto" w:fill="FFFFFF"/>
            <w:vAlign w:val="center"/>
          </w:tcPr>
          <w:p>
            <w:pPr>
              <w:pStyle w:val="128"/>
              <w:widowControl/>
              <w:spacing w:before="0" w:after="0" w:line="360" w:lineRule="auto"/>
              <w:ind w:left="0" w:leftChars="0" w:firstLine="0" w:firstLineChars="0"/>
              <w:jc w:val="left"/>
              <w:rPr>
                <w:rFonts w:ascii="Times New Roman" w:hAnsi="Times New Roman" w:eastAsia="宋体" w:cs="宋体"/>
                <w:b w:val="0"/>
                <w:i w:val="0"/>
                <w:caps w:val="0"/>
                <w:smallCaps w:val="0"/>
                <w:strike w:val="0"/>
                <w:color w:val="000000"/>
                <w:sz w:val="21"/>
                <w:szCs w:val="21"/>
                <w:u w:val="none"/>
                <w:vertAlign w:val="baseline"/>
              </w:rPr>
            </w:pPr>
            <w:r>
              <w:rPr>
                <w:rFonts w:ascii="Times New Roman" w:hAnsi="Times New Roman" w:eastAsia="宋体" w:cs="宋体"/>
                <w:b w:val="0"/>
                <w:i w:val="0"/>
                <w:caps w:val="0"/>
                <w:smallCaps w:val="0"/>
                <w:strike w:val="0"/>
                <w:color w:val="000000"/>
                <w:sz w:val="21"/>
                <w:szCs w:val="21"/>
                <w:u w:val="none"/>
                <w:vertAlign w:val="baseline"/>
              </w:rPr>
              <w:t>Bx</w:t>
            </w:r>
          </w:p>
        </w:tc>
        <w:tc>
          <w:tcPr>
            <w:tcW w:w="353"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J12</w:t>
            </w:r>
          </w:p>
        </w:tc>
        <w:tc>
          <w:tcPr>
            <w:tcW w:w="1146"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R_FLAP_WT_RES_EXC_LO</w:t>
            </w:r>
          </w:p>
        </w:tc>
        <w:tc>
          <w:tcPr>
            <w:tcW w:w="1473" w:type="pct"/>
            <w:vAlign w:val="center"/>
          </w:tcPr>
          <w:p>
            <w:pPr>
              <w:pStyle w:val="128"/>
              <w:widowControl/>
              <w:spacing w:before="0" w:after="0" w:line="360" w:lineRule="auto"/>
              <w:ind w:left="0" w:leftChars="0" w:firstLine="0" w:firstLineChars="0"/>
              <w:jc w:val="left"/>
              <w:rPr>
                <w:rFonts w:hint="eastAsia"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cs="宋体"/>
                <w:i w:val="0"/>
                <w:iCs w:val="0"/>
                <w:caps w:val="0"/>
                <w:smallCaps w:val="0"/>
                <w:color w:val="000000" w:themeColor="text1"/>
                <w:sz w:val="21"/>
                <w:szCs w:val="21"/>
                <w:lang w:val="en-US" w:eastAsia="zh-CN"/>
                <w14:textFill>
                  <w14:solidFill>
                    <w14:schemeClr w14:val="tx1"/>
                  </w14:solidFill>
                </w14:textFill>
              </w:rPr>
              <w:t>地</w:t>
            </w:r>
          </w:p>
        </w:tc>
        <w:tc>
          <w:tcPr>
            <w:tcW w:w="1473" w:type="pct"/>
            <w:vAlign w:val="center"/>
          </w:tcPr>
          <w:p>
            <w:pPr>
              <w:pStyle w:val="128"/>
              <w:widowControl/>
              <w:spacing w:before="0" w:after="0" w:line="360" w:lineRule="auto"/>
              <w:ind w:left="0" w:leftChars="0" w:firstLine="0" w:firstLineChars="0"/>
              <w:jc w:val="left"/>
              <w:rPr>
                <w:rFonts w:hint="eastAsia" w:ascii="Times New Roman" w:hAnsi="Times New Roman" w:eastAsia="宋体" w:cs="宋体"/>
                <w:b w:val="0"/>
                <w:i w:val="0"/>
                <w:caps w:val="0"/>
                <w:smallCaps w:val="0"/>
                <w:strike w:val="0"/>
                <w:color w:val="000000"/>
                <w:sz w:val="21"/>
                <w:szCs w:val="21"/>
                <w:u w:val="none"/>
                <w:vertAlign w:val="baseline"/>
              </w:rPr>
            </w:pPr>
            <w:r>
              <w:rPr>
                <w:rFonts w:hint="eastAsia" w:ascii="Times New Roman" w:hAnsi="Times New Roman" w:cs="宋体"/>
                <w:b w:val="0"/>
                <w:i w:val="0"/>
                <w:caps w:val="0"/>
                <w:smallCaps w:val="0"/>
                <w:strike w:val="0"/>
                <w:color w:val="000000"/>
                <w:sz w:val="21"/>
                <w:szCs w:val="21"/>
                <w:u w:val="none"/>
                <w:vertAlign w:val="baseline"/>
                <w:lang w:val="en-US" w:eastAsia="zh-CN"/>
              </w:rPr>
              <w:t>地</w:t>
            </w: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230" w:type="pct"/>
            <w:shd w:val="clear" w:color="auto" w:fill="FFFFFF"/>
            <w:vAlign w:val="center"/>
          </w:tcPr>
          <w:p>
            <w:pPr>
              <w:keepNext w:val="0"/>
              <w:keepLines w:val="0"/>
              <w:pageBreakBefore w:val="0"/>
              <w:widowControl w:val="0"/>
              <w:numPr>
                <w:ilvl w:val="0"/>
                <w:numId w:val="38"/>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322" w:type="pct"/>
            <w:shd w:val="clear" w:color="auto" w:fill="FFFFFF"/>
            <w:vAlign w:val="center"/>
          </w:tcPr>
          <w:p>
            <w:pPr>
              <w:pStyle w:val="128"/>
              <w:widowControl/>
              <w:spacing w:before="0" w:after="0" w:line="360" w:lineRule="auto"/>
              <w:ind w:left="0" w:leftChars="0" w:firstLine="0" w:firstLineChars="0"/>
              <w:jc w:val="left"/>
              <w:rPr>
                <w:rFonts w:ascii="Times New Roman" w:hAnsi="Times New Roman" w:eastAsia="宋体" w:cs="宋体"/>
                <w:b w:val="0"/>
                <w:i w:val="0"/>
                <w:caps w:val="0"/>
                <w:smallCaps w:val="0"/>
                <w:strike w:val="0"/>
                <w:color w:val="000000"/>
                <w:sz w:val="21"/>
                <w:szCs w:val="21"/>
                <w:u w:val="none"/>
                <w:vertAlign w:val="baseline"/>
              </w:rPr>
            </w:pPr>
            <w:r>
              <w:rPr>
                <w:rFonts w:ascii="Times New Roman" w:hAnsi="Times New Roman" w:eastAsia="宋体" w:cs="宋体"/>
                <w:b w:val="0"/>
                <w:i w:val="0"/>
                <w:caps w:val="0"/>
                <w:smallCaps w:val="0"/>
                <w:strike w:val="0"/>
                <w:color w:val="000000"/>
                <w:sz w:val="21"/>
                <w:szCs w:val="21"/>
                <w:u w:val="none"/>
                <w:vertAlign w:val="baseline"/>
              </w:rPr>
              <w:t>Bx</w:t>
            </w:r>
          </w:p>
        </w:tc>
        <w:tc>
          <w:tcPr>
            <w:tcW w:w="353"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K12</w:t>
            </w:r>
          </w:p>
        </w:tc>
        <w:tc>
          <w:tcPr>
            <w:tcW w:w="1146"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R_FLAP_WT_RES_SIN_HI</w:t>
            </w:r>
          </w:p>
        </w:tc>
        <w:tc>
          <w:tcPr>
            <w:tcW w:w="1473" w:type="pct"/>
            <w:vMerge w:val="restart"/>
            <w:vAlign w:val="center"/>
          </w:tcPr>
          <w:p>
            <w:pPr>
              <w:ind w:left="0" w:leftChars="0" w:firstLine="0" w:firstLineChars="0"/>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hint="eastAsia" w:ascii="Times New Roman" w:hAnsi="Times New Roman" w:eastAsia="宋体" w:cs="宋体"/>
                <w:b w:val="0"/>
                <w:i w:val="0"/>
                <w:caps w:val="0"/>
                <w:smallCaps w:val="0"/>
                <w:strike w:val="0"/>
                <w:color w:val="000000"/>
                <w:sz w:val="21"/>
                <w:szCs w:val="21"/>
                <w:u w:val="none"/>
                <w:vertAlign w:val="baseline"/>
              </w:rPr>
              <w:t>右侧襟翼位置传感器（Resolver）的反馈信号（ R_Flap_WT_Res_Vsin ）</w:t>
            </w:r>
          </w:p>
        </w:tc>
        <w:tc>
          <w:tcPr>
            <w:tcW w:w="1473" w:type="pct"/>
            <w:vMerge w:val="restar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hint="eastAsia" w:ascii="Times New Roman" w:hAnsi="Times New Roman" w:cs="宋体"/>
                <w:b w:val="0"/>
                <w:i w:val="0"/>
                <w:caps w:val="0"/>
                <w:smallCaps w:val="0"/>
                <w:strike w:val="0"/>
                <w:color w:val="000000"/>
                <w:sz w:val="21"/>
                <w:szCs w:val="21"/>
                <w:u w:val="none"/>
                <w:vertAlign w:val="baseline"/>
                <w:lang w:val="en-US" w:eastAsia="zh-CN"/>
              </w:rPr>
              <w:t>3.553Vrms</w:t>
            </w: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PrEx>
        <w:trPr>
          <w:jc w:val="center"/>
        </w:trPr>
        <w:tc>
          <w:tcPr>
            <w:tcW w:w="230" w:type="pct"/>
            <w:shd w:val="clear" w:color="auto" w:fill="FFFFFF"/>
            <w:vAlign w:val="center"/>
          </w:tcPr>
          <w:p>
            <w:pPr>
              <w:keepNext w:val="0"/>
              <w:keepLines w:val="0"/>
              <w:pageBreakBefore w:val="0"/>
              <w:widowControl w:val="0"/>
              <w:numPr>
                <w:ilvl w:val="0"/>
                <w:numId w:val="38"/>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322" w:type="pct"/>
            <w:shd w:val="clear" w:color="auto" w:fill="FFFFFF"/>
            <w:vAlign w:val="center"/>
          </w:tcPr>
          <w:p>
            <w:pPr>
              <w:pStyle w:val="128"/>
              <w:widowControl/>
              <w:spacing w:before="0" w:after="0" w:line="360" w:lineRule="auto"/>
              <w:ind w:left="0" w:leftChars="0" w:firstLine="0" w:firstLineChars="0"/>
              <w:jc w:val="left"/>
              <w:rPr>
                <w:rFonts w:ascii="Times New Roman" w:hAnsi="Times New Roman" w:eastAsia="宋体" w:cs="宋体"/>
                <w:b w:val="0"/>
                <w:i w:val="0"/>
                <w:caps w:val="0"/>
                <w:smallCaps w:val="0"/>
                <w:strike w:val="0"/>
                <w:color w:val="000000"/>
                <w:sz w:val="21"/>
                <w:szCs w:val="21"/>
                <w:u w:val="none"/>
                <w:vertAlign w:val="baseline"/>
              </w:rPr>
            </w:pPr>
            <w:r>
              <w:rPr>
                <w:rFonts w:ascii="Times New Roman" w:hAnsi="Times New Roman" w:eastAsia="宋体" w:cs="宋体"/>
                <w:b w:val="0"/>
                <w:i w:val="0"/>
                <w:caps w:val="0"/>
                <w:smallCaps w:val="0"/>
                <w:strike w:val="0"/>
                <w:color w:val="000000"/>
                <w:sz w:val="21"/>
                <w:szCs w:val="21"/>
                <w:u w:val="none"/>
                <w:vertAlign w:val="baseline"/>
              </w:rPr>
              <w:t>Bx</w:t>
            </w:r>
          </w:p>
        </w:tc>
        <w:tc>
          <w:tcPr>
            <w:tcW w:w="353"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K13</w:t>
            </w:r>
          </w:p>
        </w:tc>
        <w:tc>
          <w:tcPr>
            <w:tcW w:w="1146"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R_FLAP_WT_RES_SIN_LO</w:t>
            </w:r>
          </w:p>
        </w:tc>
        <w:tc>
          <w:tcPr>
            <w:tcW w:w="1473" w:type="pct"/>
            <w:vMerge w:val="continue"/>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1473" w:type="pct"/>
            <w:vMerge w:val="continue"/>
            <w:vAlign w:val="center"/>
          </w:tcPr>
          <w:p>
            <w:pPr>
              <w:pStyle w:val="128"/>
              <w:widowControl/>
              <w:spacing w:before="0" w:after="0" w:line="360" w:lineRule="auto"/>
              <w:ind w:left="0" w:leftChars="0" w:firstLine="0" w:firstLineChars="0"/>
              <w:jc w:val="left"/>
              <w:rPr>
                <w:rFonts w:hint="eastAsia" w:ascii="Times New Roman" w:hAnsi="Times New Roman" w:eastAsia="宋体" w:cs="宋体"/>
                <w:b w:val="0"/>
                <w:i w:val="0"/>
                <w:caps w:val="0"/>
                <w:smallCaps w:val="0"/>
                <w:strike w:val="0"/>
                <w:color w:val="000000"/>
                <w:sz w:val="21"/>
                <w:szCs w:val="21"/>
                <w:u w:val="none"/>
                <w:vertAlign w:val="baseline"/>
              </w:rPr>
            </w:pP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PrEx>
        <w:trPr>
          <w:jc w:val="center"/>
        </w:trPr>
        <w:tc>
          <w:tcPr>
            <w:tcW w:w="230" w:type="pct"/>
            <w:shd w:val="clear" w:color="auto" w:fill="FFFFFF"/>
            <w:vAlign w:val="center"/>
          </w:tcPr>
          <w:p>
            <w:pPr>
              <w:keepNext w:val="0"/>
              <w:keepLines w:val="0"/>
              <w:pageBreakBefore w:val="0"/>
              <w:widowControl w:val="0"/>
              <w:numPr>
                <w:ilvl w:val="0"/>
                <w:numId w:val="38"/>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322" w:type="pct"/>
            <w:shd w:val="clear" w:color="auto" w:fill="FFFFFF"/>
            <w:vAlign w:val="center"/>
          </w:tcPr>
          <w:p>
            <w:pPr>
              <w:pStyle w:val="128"/>
              <w:widowControl/>
              <w:spacing w:before="0" w:after="0" w:line="360" w:lineRule="auto"/>
              <w:ind w:left="0" w:leftChars="0" w:firstLine="0" w:firstLineChars="0"/>
              <w:jc w:val="left"/>
              <w:rPr>
                <w:rFonts w:ascii="Times New Roman" w:hAnsi="Times New Roman" w:eastAsia="宋体" w:cs="宋体"/>
                <w:b w:val="0"/>
                <w:i w:val="0"/>
                <w:caps w:val="0"/>
                <w:smallCaps w:val="0"/>
                <w:strike w:val="0"/>
                <w:color w:val="000000"/>
                <w:sz w:val="21"/>
                <w:szCs w:val="21"/>
                <w:u w:val="none"/>
                <w:vertAlign w:val="baseline"/>
              </w:rPr>
            </w:pPr>
            <w:r>
              <w:rPr>
                <w:rFonts w:ascii="Times New Roman" w:hAnsi="Times New Roman" w:eastAsia="宋体" w:cs="宋体"/>
                <w:b w:val="0"/>
                <w:i w:val="0"/>
                <w:caps w:val="0"/>
                <w:smallCaps w:val="0"/>
                <w:strike w:val="0"/>
                <w:color w:val="000000"/>
                <w:sz w:val="21"/>
                <w:szCs w:val="21"/>
                <w:u w:val="none"/>
                <w:vertAlign w:val="baseline"/>
              </w:rPr>
              <w:t>Bx</w:t>
            </w:r>
          </w:p>
        </w:tc>
        <w:tc>
          <w:tcPr>
            <w:tcW w:w="353"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H12</w:t>
            </w:r>
          </w:p>
        </w:tc>
        <w:tc>
          <w:tcPr>
            <w:tcW w:w="1146"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R_FLAP_WT_RES_COS_HI</w:t>
            </w:r>
          </w:p>
        </w:tc>
        <w:tc>
          <w:tcPr>
            <w:tcW w:w="1473" w:type="pct"/>
            <w:vMerge w:val="restar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hint="eastAsia" w:ascii="Times New Roman" w:hAnsi="Times New Roman" w:eastAsia="宋体" w:cs="宋体"/>
                <w:b w:val="0"/>
                <w:i w:val="0"/>
                <w:caps w:val="0"/>
                <w:smallCaps w:val="0"/>
                <w:strike w:val="0"/>
                <w:color w:val="000000"/>
                <w:sz w:val="21"/>
                <w:szCs w:val="21"/>
                <w:u w:val="none"/>
                <w:vertAlign w:val="baseline"/>
              </w:rPr>
              <w:t>右侧襟翼位置传感器（Resolver）的反馈信号（R_Flap_WT_Res_Vcos  ）</w:t>
            </w:r>
          </w:p>
        </w:tc>
        <w:tc>
          <w:tcPr>
            <w:tcW w:w="1473" w:type="pct"/>
            <w:vMerge w:val="restart"/>
            <w:vAlign w:val="center"/>
          </w:tcPr>
          <w:p>
            <w:pPr>
              <w:pStyle w:val="128"/>
              <w:widowControl/>
              <w:spacing w:before="0" w:after="0" w:line="360" w:lineRule="auto"/>
              <w:ind w:left="0" w:leftChars="0" w:firstLine="0" w:firstLineChars="0"/>
              <w:jc w:val="left"/>
              <w:rPr>
                <w:rFonts w:hint="eastAsia" w:ascii="Times New Roman" w:hAnsi="Times New Roman" w:eastAsia="宋体" w:cs="宋体"/>
                <w:b w:val="0"/>
                <w:i w:val="0"/>
                <w:caps w:val="0"/>
                <w:smallCaps w:val="0"/>
                <w:strike w:val="0"/>
                <w:color w:val="000000"/>
                <w:sz w:val="21"/>
                <w:szCs w:val="21"/>
                <w:u w:val="none"/>
                <w:vertAlign w:val="baseline"/>
              </w:rPr>
            </w:pPr>
            <w:r>
              <w:rPr>
                <w:rFonts w:hint="eastAsia" w:ascii="Times New Roman" w:hAnsi="Times New Roman" w:cs="宋体"/>
                <w:b w:val="0"/>
                <w:i w:val="0"/>
                <w:caps w:val="0"/>
                <w:smallCaps w:val="0"/>
                <w:strike w:val="0"/>
                <w:color w:val="000000"/>
                <w:sz w:val="21"/>
                <w:szCs w:val="21"/>
                <w:u w:val="none"/>
                <w:vertAlign w:val="baseline"/>
                <w:lang w:val="en-US" w:eastAsia="zh-CN"/>
              </w:rPr>
              <w:t>3.553Vrms</w:t>
            </w: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230" w:type="pct"/>
            <w:shd w:val="clear" w:color="auto" w:fill="FFFFFF"/>
            <w:vAlign w:val="center"/>
          </w:tcPr>
          <w:p>
            <w:pPr>
              <w:keepNext w:val="0"/>
              <w:keepLines w:val="0"/>
              <w:pageBreakBefore w:val="0"/>
              <w:widowControl w:val="0"/>
              <w:numPr>
                <w:ilvl w:val="0"/>
                <w:numId w:val="38"/>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322" w:type="pct"/>
            <w:shd w:val="clear" w:color="auto" w:fill="FFFFFF"/>
            <w:vAlign w:val="center"/>
          </w:tcPr>
          <w:p>
            <w:pPr>
              <w:pStyle w:val="128"/>
              <w:widowControl/>
              <w:spacing w:before="0" w:after="0" w:line="360" w:lineRule="auto"/>
              <w:ind w:left="0" w:leftChars="0" w:firstLine="0" w:firstLineChars="0"/>
              <w:jc w:val="left"/>
              <w:rPr>
                <w:rFonts w:ascii="Times New Roman" w:hAnsi="Times New Roman" w:eastAsia="宋体" w:cs="宋体"/>
                <w:b w:val="0"/>
                <w:i w:val="0"/>
                <w:caps w:val="0"/>
                <w:smallCaps w:val="0"/>
                <w:strike w:val="0"/>
                <w:color w:val="000000"/>
                <w:sz w:val="21"/>
                <w:szCs w:val="21"/>
                <w:u w:val="none"/>
                <w:vertAlign w:val="baseline"/>
              </w:rPr>
            </w:pPr>
            <w:r>
              <w:rPr>
                <w:rFonts w:ascii="Times New Roman" w:hAnsi="Times New Roman" w:eastAsia="宋体" w:cs="宋体"/>
                <w:b w:val="0"/>
                <w:i w:val="0"/>
                <w:caps w:val="0"/>
                <w:smallCaps w:val="0"/>
                <w:strike w:val="0"/>
                <w:color w:val="000000"/>
                <w:sz w:val="21"/>
                <w:szCs w:val="21"/>
                <w:u w:val="none"/>
                <w:vertAlign w:val="baseline"/>
              </w:rPr>
              <w:t>Bx</w:t>
            </w:r>
          </w:p>
        </w:tc>
        <w:tc>
          <w:tcPr>
            <w:tcW w:w="353"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H13</w:t>
            </w:r>
          </w:p>
        </w:tc>
        <w:tc>
          <w:tcPr>
            <w:tcW w:w="1146"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R_FLAP_WT_RES_COS_LO</w:t>
            </w:r>
          </w:p>
        </w:tc>
        <w:tc>
          <w:tcPr>
            <w:tcW w:w="1473" w:type="pct"/>
            <w:vMerge w:val="continue"/>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1473" w:type="pct"/>
            <w:vMerge w:val="continue"/>
            <w:vAlign w:val="center"/>
          </w:tcPr>
          <w:p>
            <w:pPr>
              <w:pStyle w:val="128"/>
              <w:widowControl/>
              <w:spacing w:before="0" w:after="0" w:line="360" w:lineRule="auto"/>
              <w:ind w:left="0" w:leftChars="0" w:firstLine="0" w:firstLineChars="0"/>
              <w:jc w:val="left"/>
              <w:rPr>
                <w:rFonts w:hint="eastAsia" w:ascii="Times New Roman" w:hAnsi="Times New Roman" w:eastAsia="宋体" w:cs="宋体"/>
                <w:b w:val="0"/>
                <w:i w:val="0"/>
                <w:caps w:val="0"/>
                <w:smallCaps w:val="0"/>
                <w:strike w:val="0"/>
                <w:color w:val="000000"/>
                <w:sz w:val="21"/>
                <w:szCs w:val="21"/>
                <w:u w:val="none"/>
                <w:vertAlign w:val="baseline"/>
                <w:lang w:val="en-US" w:eastAsia="zh-CN"/>
              </w:rPr>
            </w:pP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230" w:type="pct"/>
            <w:shd w:val="clear" w:color="auto" w:fill="FFFFFF"/>
            <w:vAlign w:val="center"/>
          </w:tcPr>
          <w:p>
            <w:pPr>
              <w:keepNext w:val="0"/>
              <w:keepLines w:val="0"/>
              <w:pageBreakBefore w:val="0"/>
              <w:widowControl w:val="0"/>
              <w:numPr>
                <w:ilvl w:val="0"/>
                <w:numId w:val="38"/>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322" w:type="pct"/>
            <w:shd w:val="clear" w:color="auto" w:fill="FFFFFF"/>
            <w:vAlign w:val="center"/>
          </w:tcPr>
          <w:p>
            <w:pPr>
              <w:pStyle w:val="128"/>
              <w:widowControl/>
              <w:spacing w:before="0" w:after="0" w:line="360" w:lineRule="auto"/>
              <w:ind w:left="0" w:leftChars="0" w:firstLine="0" w:firstLineChars="0"/>
              <w:jc w:val="left"/>
              <w:rPr>
                <w:rFonts w:ascii="Times New Roman" w:hAnsi="Times New Roman" w:eastAsia="宋体" w:cs="宋体"/>
                <w:b w:val="0"/>
                <w:i w:val="0"/>
                <w:caps w:val="0"/>
                <w:smallCaps w:val="0"/>
                <w:strike w:val="0"/>
                <w:color w:val="000000"/>
                <w:sz w:val="21"/>
                <w:szCs w:val="21"/>
                <w:u w:val="none"/>
                <w:vertAlign w:val="baseline"/>
              </w:rPr>
            </w:pPr>
            <w:r>
              <w:rPr>
                <w:rFonts w:ascii="Times New Roman" w:hAnsi="Times New Roman" w:eastAsia="宋体" w:cs="宋体"/>
                <w:b w:val="0"/>
                <w:i w:val="0"/>
                <w:caps w:val="0"/>
                <w:smallCaps w:val="0"/>
                <w:strike w:val="0"/>
                <w:color w:val="000000"/>
                <w:sz w:val="21"/>
                <w:szCs w:val="21"/>
                <w:highlight w:val="none"/>
                <w:u w:val="none"/>
                <w:vertAlign w:val="baseline"/>
              </w:rPr>
              <w:t>Bx</w:t>
            </w:r>
          </w:p>
        </w:tc>
        <w:tc>
          <w:tcPr>
            <w:tcW w:w="353"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C1</w:t>
            </w:r>
          </w:p>
        </w:tc>
        <w:tc>
          <w:tcPr>
            <w:tcW w:w="1146"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highlight w:val="none"/>
                <w:u w:val="none"/>
                <w:vertAlign w:val="baseline"/>
              </w:rPr>
              <w:t xml:space="preserve">R_SLAT_S4_RES_EXC_HI </w:t>
            </w:r>
          </w:p>
        </w:tc>
        <w:tc>
          <w:tcPr>
            <w:tcW w:w="1473"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hint="eastAsia" w:ascii="Times New Roman" w:hAnsi="Times New Roman" w:eastAsia="宋体" w:cs="宋体"/>
                <w:b w:val="0"/>
                <w:i w:val="0"/>
                <w:caps w:val="0"/>
                <w:smallCaps w:val="0"/>
                <w:strike w:val="0"/>
                <w:color w:val="000000"/>
                <w:sz w:val="21"/>
                <w:szCs w:val="21"/>
                <w:u w:val="none"/>
                <w:vertAlign w:val="baseline"/>
              </w:rPr>
              <w:t>右侧4站位缝翼倾斜传感器（Resolver）的激励信号（R_Slat_S4_Res_Excitation）</w:t>
            </w:r>
          </w:p>
        </w:tc>
        <w:tc>
          <w:tcPr>
            <w:tcW w:w="1473" w:type="pct"/>
            <w:vAlign w:val="center"/>
          </w:tcPr>
          <w:p>
            <w:pPr>
              <w:pStyle w:val="128"/>
              <w:widowControl/>
              <w:spacing w:before="0" w:after="0" w:line="360" w:lineRule="auto"/>
              <w:ind w:left="0" w:leftChars="0" w:firstLine="0" w:firstLineChars="0"/>
              <w:jc w:val="left"/>
              <w:rPr>
                <w:rFonts w:hint="eastAsia" w:ascii="Times New Roman" w:hAnsi="Times New Roman" w:eastAsia="宋体" w:cs="宋体"/>
                <w:b w:val="0"/>
                <w:i w:val="0"/>
                <w:caps w:val="0"/>
                <w:smallCaps w:val="0"/>
                <w:strike w:val="0"/>
                <w:color w:val="000000"/>
                <w:sz w:val="21"/>
                <w:szCs w:val="21"/>
                <w:u w:val="none"/>
                <w:vertAlign w:val="baseline"/>
                <w:lang w:val="en-US" w:eastAsia="zh-CN"/>
              </w:rPr>
            </w:pPr>
            <w:r>
              <w:rPr>
                <w:rFonts w:hint="eastAsia" w:ascii="Times New Roman" w:hAnsi="Times New Roman" w:cs="宋体"/>
                <w:b w:val="0"/>
                <w:i w:val="0"/>
                <w:caps w:val="0"/>
                <w:smallCaps w:val="0"/>
                <w:strike w:val="0"/>
                <w:color w:val="000000"/>
                <w:sz w:val="21"/>
                <w:szCs w:val="21"/>
                <w:u w:val="none"/>
                <w:vertAlign w:val="baseline"/>
                <w:lang w:val="en-US" w:eastAsia="zh-CN"/>
              </w:rPr>
              <w:t>6.79Vrms-7.07Vrms</w:t>
            </w: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230" w:type="pct"/>
            <w:shd w:val="clear" w:color="auto" w:fill="FFFFFF"/>
            <w:vAlign w:val="center"/>
          </w:tcPr>
          <w:p>
            <w:pPr>
              <w:keepNext w:val="0"/>
              <w:keepLines w:val="0"/>
              <w:pageBreakBefore w:val="0"/>
              <w:widowControl w:val="0"/>
              <w:numPr>
                <w:ilvl w:val="0"/>
                <w:numId w:val="38"/>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322" w:type="pct"/>
            <w:shd w:val="clear" w:color="auto" w:fill="FFFFFF"/>
            <w:vAlign w:val="center"/>
          </w:tcPr>
          <w:p>
            <w:pPr>
              <w:pStyle w:val="128"/>
              <w:widowControl/>
              <w:spacing w:before="0" w:after="0" w:line="360" w:lineRule="auto"/>
              <w:ind w:left="0" w:leftChars="0" w:firstLine="0" w:firstLineChars="0"/>
              <w:jc w:val="left"/>
              <w:rPr>
                <w:rFonts w:ascii="Times New Roman" w:hAnsi="Times New Roman" w:eastAsia="宋体" w:cs="宋体"/>
                <w:b w:val="0"/>
                <w:i w:val="0"/>
                <w:caps w:val="0"/>
                <w:smallCaps w:val="0"/>
                <w:strike w:val="0"/>
                <w:color w:val="000000"/>
                <w:sz w:val="21"/>
                <w:szCs w:val="21"/>
                <w:u w:val="none"/>
                <w:vertAlign w:val="baseline"/>
              </w:rPr>
            </w:pPr>
            <w:r>
              <w:rPr>
                <w:rFonts w:ascii="Times New Roman" w:hAnsi="Times New Roman" w:eastAsia="宋体" w:cs="宋体"/>
                <w:b w:val="0"/>
                <w:i w:val="0"/>
                <w:caps w:val="0"/>
                <w:smallCaps w:val="0"/>
                <w:strike w:val="0"/>
                <w:color w:val="000000"/>
                <w:sz w:val="21"/>
                <w:szCs w:val="21"/>
                <w:highlight w:val="none"/>
                <w:u w:val="none"/>
                <w:vertAlign w:val="baseline"/>
              </w:rPr>
              <w:t>Bx</w:t>
            </w:r>
          </w:p>
        </w:tc>
        <w:tc>
          <w:tcPr>
            <w:tcW w:w="353"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 xml:space="preserve"> B1</w:t>
            </w:r>
          </w:p>
        </w:tc>
        <w:tc>
          <w:tcPr>
            <w:tcW w:w="1146"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highlight w:val="none"/>
                <w:u w:val="none"/>
                <w:vertAlign w:val="baseline"/>
              </w:rPr>
              <w:t>R_SLAT_S4_RES_EXC_LO</w:t>
            </w:r>
          </w:p>
        </w:tc>
        <w:tc>
          <w:tcPr>
            <w:tcW w:w="1473" w:type="pct"/>
            <w:vAlign w:val="center"/>
          </w:tcPr>
          <w:p>
            <w:pPr>
              <w:pStyle w:val="128"/>
              <w:widowControl/>
              <w:spacing w:before="0" w:after="0" w:line="360" w:lineRule="auto"/>
              <w:ind w:left="0" w:leftChars="0" w:firstLine="0" w:firstLineChars="0"/>
              <w:jc w:val="left"/>
              <w:rPr>
                <w:rFonts w:hint="eastAsia"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cs="宋体"/>
                <w:i w:val="0"/>
                <w:iCs w:val="0"/>
                <w:caps w:val="0"/>
                <w:smallCaps w:val="0"/>
                <w:color w:val="000000" w:themeColor="text1"/>
                <w:sz w:val="21"/>
                <w:szCs w:val="21"/>
                <w:lang w:val="en-US" w:eastAsia="zh-CN"/>
                <w14:textFill>
                  <w14:solidFill>
                    <w14:schemeClr w14:val="tx1"/>
                  </w14:solidFill>
                </w14:textFill>
              </w:rPr>
              <w:t>地</w:t>
            </w:r>
          </w:p>
        </w:tc>
        <w:tc>
          <w:tcPr>
            <w:tcW w:w="1473" w:type="pct"/>
            <w:vAlign w:val="center"/>
          </w:tcPr>
          <w:p>
            <w:pPr>
              <w:pStyle w:val="128"/>
              <w:widowControl/>
              <w:spacing w:before="0" w:after="0" w:line="360" w:lineRule="auto"/>
              <w:ind w:left="0" w:leftChars="0" w:firstLine="0" w:firstLineChars="0"/>
              <w:jc w:val="left"/>
              <w:rPr>
                <w:rFonts w:hint="eastAsia" w:ascii="Times New Roman" w:hAnsi="Times New Roman" w:eastAsia="宋体" w:cs="宋体"/>
                <w:b w:val="0"/>
                <w:i w:val="0"/>
                <w:caps w:val="0"/>
                <w:smallCaps w:val="0"/>
                <w:strike w:val="0"/>
                <w:color w:val="000000"/>
                <w:sz w:val="21"/>
                <w:szCs w:val="21"/>
                <w:u w:val="none"/>
                <w:vertAlign w:val="baseline"/>
                <w:lang w:val="en-US" w:eastAsia="zh-CN"/>
              </w:rPr>
            </w:pPr>
            <w:r>
              <w:rPr>
                <w:rFonts w:hint="eastAsia" w:ascii="Times New Roman" w:hAnsi="Times New Roman" w:cs="宋体"/>
                <w:b w:val="0"/>
                <w:i w:val="0"/>
                <w:caps w:val="0"/>
                <w:smallCaps w:val="0"/>
                <w:strike w:val="0"/>
                <w:color w:val="000000"/>
                <w:sz w:val="21"/>
                <w:szCs w:val="21"/>
                <w:u w:val="none"/>
                <w:vertAlign w:val="baseline"/>
                <w:lang w:val="en-US" w:eastAsia="zh-CN"/>
              </w:rPr>
              <w:t>地</w:t>
            </w: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230" w:type="pct"/>
            <w:shd w:val="clear" w:color="auto" w:fill="FFFFFF"/>
            <w:vAlign w:val="center"/>
          </w:tcPr>
          <w:p>
            <w:pPr>
              <w:keepNext w:val="0"/>
              <w:keepLines w:val="0"/>
              <w:pageBreakBefore w:val="0"/>
              <w:widowControl w:val="0"/>
              <w:numPr>
                <w:ilvl w:val="0"/>
                <w:numId w:val="38"/>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322" w:type="pct"/>
            <w:shd w:val="clear" w:color="auto" w:fill="FFFFFF"/>
            <w:vAlign w:val="center"/>
          </w:tcPr>
          <w:p>
            <w:pPr>
              <w:pStyle w:val="128"/>
              <w:widowControl/>
              <w:spacing w:before="0" w:after="0" w:line="360" w:lineRule="auto"/>
              <w:ind w:left="0" w:leftChars="0" w:firstLine="0" w:firstLineChars="0"/>
              <w:jc w:val="left"/>
              <w:rPr>
                <w:rFonts w:ascii="Times New Roman" w:hAnsi="Times New Roman" w:eastAsia="宋体" w:cs="宋体"/>
                <w:b w:val="0"/>
                <w:i w:val="0"/>
                <w:caps w:val="0"/>
                <w:smallCaps w:val="0"/>
                <w:strike w:val="0"/>
                <w:color w:val="000000"/>
                <w:sz w:val="21"/>
                <w:szCs w:val="21"/>
                <w:u w:val="none"/>
                <w:vertAlign w:val="baseline"/>
              </w:rPr>
            </w:pPr>
            <w:r>
              <w:rPr>
                <w:rFonts w:ascii="Times New Roman" w:hAnsi="Times New Roman" w:eastAsia="宋体" w:cs="宋体"/>
                <w:b w:val="0"/>
                <w:i w:val="0"/>
                <w:caps w:val="0"/>
                <w:smallCaps w:val="0"/>
                <w:strike w:val="0"/>
                <w:color w:val="000000"/>
                <w:sz w:val="21"/>
                <w:szCs w:val="21"/>
                <w:u w:val="none"/>
                <w:vertAlign w:val="baseline"/>
              </w:rPr>
              <w:t>Bx</w:t>
            </w:r>
          </w:p>
        </w:tc>
        <w:tc>
          <w:tcPr>
            <w:tcW w:w="353"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A3</w:t>
            </w:r>
          </w:p>
        </w:tc>
        <w:tc>
          <w:tcPr>
            <w:tcW w:w="1146"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R_SLAT_S4_RES_SIN_HI</w:t>
            </w:r>
          </w:p>
        </w:tc>
        <w:tc>
          <w:tcPr>
            <w:tcW w:w="1473" w:type="pct"/>
            <w:vMerge w:val="restar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hint="eastAsia" w:ascii="Times New Roman" w:hAnsi="Times New Roman" w:eastAsia="宋体" w:cs="宋体"/>
                <w:b w:val="0"/>
                <w:i w:val="0"/>
                <w:caps w:val="0"/>
                <w:smallCaps w:val="0"/>
                <w:strike w:val="0"/>
                <w:color w:val="000000"/>
                <w:sz w:val="21"/>
                <w:szCs w:val="21"/>
                <w:u w:val="none"/>
                <w:vertAlign w:val="baseline"/>
              </w:rPr>
              <w:t>右侧 4站位缝翼倾斜传感器  （Resolver）的反馈信号（R_Slat_S4_Res_Vsin）</w:t>
            </w:r>
          </w:p>
        </w:tc>
        <w:tc>
          <w:tcPr>
            <w:tcW w:w="1473" w:type="pct"/>
            <w:vMerge w:val="restart"/>
            <w:vAlign w:val="center"/>
          </w:tcPr>
          <w:p>
            <w:pPr>
              <w:pStyle w:val="128"/>
              <w:widowControl/>
              <w:spacing w:before="0" w:after="0" w:line="360" w:lineRule="auto"/>
              <w:ind w:left="0" w:leftChars="0" w:firstLine="0" w:firstLineChars="0"/>
              <w:jc w:val="left"/>
              <w:rPr>
                <w:rFonts w:hint="eastAsia" w:ascii="Times New Roman" w:hAnsi="Times New Roman" w:eastAsia="宋体" w:cs="宋体"/>
                <w:b w:val="0"/>
                <w:i w:val="0"/>
                <w:caps w:val="0"/>
                <w:smallCaps w:val="0"/>
                <w:strike w:val="0"/>
                <w:color w:val="000000"/>
                <w:sz w:val="21"/>
                <w:szCs w:val="21"/>
                <w:u w:val="none"/>
                <w:vertAlign w:val="baseline"/>
                <w:lang w:val="en-US" w:eastAsia="zh-CN"/>
              </w:rPr>
            </w:pPr>
            <w:r>
              <w:rPr>
                <w:rFonts w:hint="eastAsia" w:ascii="Times New Roman" w:hAnsi="Times New Roman" w:cs="宋体"/>
                <w:b w:val="0"/>
                <w:i w:val="0"/>
                <w:caps w:val="0"/>
                <w:smallCaps w:val="0"/>
                <w:strike w:val="0"/>
                <w:color w:val="000000"/>
                <w:sz w:val="21"/>
                <w:szCs w:val="21"/>
                <w:u w:val="none"/>
                <w:vertAlign w:val="baseline"/>
                <w:lang w:val="en-US" w:eastAsia="zh-CN"/>
              </w:rPr>
              <w:t>3.553Vrms</w:t>
            </w: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230" w:type="pct"/>
            <w:shd w:val="clear" w:color="auto" w:fill="FFFFFF"/>
            <w:vAlign w:val="center"/>
          </w:tcPr>
          <w:p>
            <w:pPr>
              <w:keepNext w:val="0"/>
              <w:keepLines w:val="0"/>
              <w:pageBreakBefore w:val="0"/>
              <w:widowControl w:val="0"/>
              <w:numPr>
                <w:ilvl w:val="0"/>
                <w:numId w:val="38"/>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322" w:type="pct"/>
            <w:shd w:val="clear" w:color="auto" w:fill="FFFFFF"/>
            <w:vAlign w:val="center"/>
          </w:tcPr>
          <w:p>
            <w:pPr>
              <w:pStyle w:val="128"/>
              <w:widowControl/>
              <w:spacing w:before="0" w:after="0" w:line="360" w:lineRule="auto"/>
              <w:ind w:left="0" w:leftChars="0" w:firstLine="0" w:firstLineChars="0"/>
              <w:jc w:val="left"/>
              <w:rPr>
                <w:rFonts w:ascii="Times New Roman" w:hAnsi="Times New Roman" w:eastAsia="宋体" w:cs="宋体"/>
                <w:b w:val="0"/>
                <w:i w:val="0"/>
                <w:caps w:val="0"/>
                <w:smallCaps w:val="0"/>
                <w:strike w:val="0"/>
                <w:color w:val="000000"/>
                <w:sz w:val="21"/>
                <w:szCs w:val="21"/>
                <w:u w:val="none"/>
                <w:vertAlign w:val="baseline"/>
              </w:rPr>
            </w:pPr>
            <w:r>
              <w:rPr>
                <w:rFonts w:ascii="Times New Roman" w:hAnsi="Times New Roman" w:eastAsia="宋体" w:cs="宋体"/>
                <w:b w:val="0"/>
                <w:i w:val="0"/>
                <w:caps w:val="0"/>
                <w:smallCaps w:val="0"/>
                <w:strike w:val="0"/>
                <w:color w:val="000000"/>
                <w:sz w:val="21"/>
                <w:szCs w:val="21"/>
                <w:u w:val="none"/>
                <w:vertAlign w:val="baseline"/>
              </w:rPr>
              <w:t>Bx</w:t>
            </w:r>
          </w:p>
        </w:tc>
        <w:tc>
          <w:tcPr>
            <w:tcW w:w="353"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B3</w:t>
            </w:r>
          </w:p>
        </w:tc>
        <w:tc>
          <w:tcPr>
            <w:tcW w:w="1146"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R_SLAT_S4_RES_SIN_LO</w:t>
            </w:r>
          </w:p>
        </w:tc>
        <w:tc>
          <w:tcPr>
            <w:tcW w:w="1473" w:type="pct"/>
            <w:vMerge w:val="continue"/>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1473" w:type="pct"/>
            <w:vMerge w:val="continue"/>
            <w:vAlign w:val="center"/>
          </w:tcPr>
          <w:p>
            <w:pPr>
              <w:pStyle w:val="128"/>
              <w:widowControl/>
              <w:spacing w:before="0" w:after="0" w:line="360" w:lineRule="auto"/>
              <w:ind w:left="0" w:leftChars="0" w:firstLine="0" w:firstLineChars="0"/>
              <w:jc w:val="left"/>
              <w:rPr>
                <w:rFonts w:hint="eastAsia" w:ascii="Times New Roman" w:hAnsi="Times New Roman" w:eastAsia="宋体" w:cs="宋体"/>
                <w:b w:val="0"/>
                <w:i w:val="0"/>
                <w:caps w:val="0"/>
                <w:smallCaps w:val="0"/>
                <w:strike w:val="0"/>
                <w:color w:val="000000"/>
                <w:sz w:val="21"/>
                <w:szCs w:val="21"/>
                <w:u w:val="none"/>
                <w:vertAlign w:val="baseline"/>
                <w:lang w:val="en-US" w:eastAsia="zh-CN"/>
              </w:rPr>
            </w:pP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230" w:type="pct"/>
            <w:shd w:val="clear" w:color="auto" w:fill="FFFFFF"/>
            <w:vAlign w:val="center"/>
          </w:tcPr>
          <w:p>
            <w:pPr>
              <w:keepNext w:val="0"/>
              <w:keepLines w:val="0"/>
              <w:pageBreakBefore w:val="0"/>
              <w:widowControl w:val="0"/>
              <w:numPr>
                <w:ilvl w:val="0"/>
                <w:numId w:val="38"/>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322" w:type="pct"/>
            <w:shd w:val="clear" w:color="auto" w:fill="FFFFFF"/>
            <w:vAlign w:val="center"/>
          </w:tcPr>
          <w:p>
            <w:pPr>
              <w:pStyle w:val="128"/>
              <w:widowControl/>
              <w:spacing w:before="0" w:after="0" w:line="360" w:lineRule="auto"/>
              <w:ind w:left="0" w:leftChars="0" w:firstLine="0" w:firstLineChars="0"/>
              <w:jc w:val="left"/>
              <w:rPr>
                <w:rFonts w:ascii="Times New Roman" w:hAnsi="Times New Roman" w:eastAsia="宋体" w:cs="宋体"/>
                <w:b w:val="0"/>
                <w:i w:val="0"/>
                <w:caps w:val="0"/>
                <w:smallCaps w:val="0"/>
                <w:strike w:val="0"/>
                <w:color w:val="000000"/>
                <w:sz w:val="21"/>
                <w:szCs w:val="21"/>
                <w:u w:val="none"/>
                <w:vertAlign w:val="baseline"/>
              </w:rPr>
            </w:pPr>
            <w:r>
              <w:rPr>
                <w:rFonts w:ascii="Times New Roman" w:hAnsi="Times New Roman" w:eastAsia="宋体" w:cs="宋体"/>
                <w:b w:val="0"/>
                <w:i w:val="0"/>
                <w:caps w:val="0"/>
                <w:smallCaps w:val="0"/>
                <w:strike w:val="0"/>
                <w:color w:val="000000"/>
                <w:sz w:val="21"/>
                <w:szCs w:val="21"/>
                <w:u w:val="none"/>
                <w:vertAlign w:val="baseline"/>
              </w:rPr>
              <w:t>Bx</w:t>
            </w:r>
          </w:p>
        </w:tc>
        <w:tc>
          <w:tcPr>
            <w:tcW w:w="353"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C3</w:t>
            </w:r>
          </w:p>
        </w:tc>
        <w:tc>
          <w:tcPr>
            <w:tcW w:w="1146"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R_SLAT_S4_RES_COS_HI</w:t>
            </w:r>
          </w:p>
        </w:tc>
        <w:tc>
          <w:tcPr>
            <w:tcW w:w="1473" w:type="pct"/>
            <w:vMerge w:val="restar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hint="eastAsia" w:ascii="Times New Roman" w:hAnsi="Times New Roman" w:eastAsia="宋体" w:cs="宋体"/>
                <w:b w:val="0"/>
                <w:i w:val="0"/>
                <w:caps w:val="0"/>
                <w:smallCaps w:val="0"/>
                <w:strike w:val="0"/>
                <w:color w:val="000000"/>
                <w:sz w:val="21"/>
                <w:szCs w:val="21"/>
                <w:u w:val="none"/>
                <w:vertAlign w:val="baseline"/>
              </w:rPr>
              <w:t>右侧 4站位缝翼倾斜传感器  （Resolver）的反馈信号（R_Slat_S4_Res_Vcos）</w:t>
            </w:r>
          </w:p>
        </w:tc>
        <w:tc>
          <w:tcPr>
            <w:tcW w:w="1473" w:type="pct"/>
            <w:vMerge w:val="restart"/>
            <w:vAlign w:val="center"/>
          </w:tcPr>
          <w:p>
            <w:pPr>
              <w:pStyle w:val="128"/>
              <w:widowControl/>
              <w:spacing w:before="0" w:after="0" w:line="360" w:lineRule="auto"/>
              <w:ind w:left="0" w:leftChars="0" w:firstLine="0" w:firstLineChars="0"/>
              <w:jc w:val="left"/>
              <w:rPr>
                <w:rFonts w:hint="eastAsia" w:ascii="Times New Roman" w:hAnsi="Times New Roman" w:eastAsia="宋体" w:cs="宋体"/>
                <w:b w:val="0"/>
                <w:i w:val="0"/>
                <w:caps w:val="0"/>
                <w:smallCaps w:val="0"/>
                <w:strike w:val="0"/>
                <w:color w:val="000000"/>
                <w:sz w:val="21"/>
                <w:szCs w:val="21"/>
                <w:u w:val="none"/>
                <w:vertAlign w:val="baseline"/>
                <w:lang w:val="en-US" w:eastAsia="zh-CN"/>
              </w:rPr>
            </w:pPr>
            <w:r>
              <w:rPr>
                <w:rFonts w:hint="eastAsia" w:ascii="Times New Roman" w:hAnsi="Times New Roman" w:cs="宋体"/>
                <w:b w:val="0"/>
                <w:i w:val="0"/>
                <w:caps w:val="0"/>
                <w:smallCaps w:val="0"/>
                <w:strike w:val="0"/>
                <w:color w:val="000000"/>
                <w:sz w:val="21"/>
                <w:szCs w:val="21"/>
                <w:u w:val="none"/>
                <w:vertAlign w:val="baseline"/>
                <w:lang w:val="en-US" w:eastAsia="zh-CN"/>
              </w:rPr>
              <w:t>3.553Vrms</w:t>
            </w: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230" w:type="pct"/>
            <w:shd w:val="clear" w:color="auto" w:fill="FFFFFF"/>
            <w:vAlign w:val="center"/>
          </w:tcPr>
          <w:p>
            <w:pPr>
              <w:keepNext w:val="0"/>
              <w:keepLines w:val="0"/>
              <w:pageBreakBefore w:val="0"/>
              <w:widowControl w:val="0"/>
              <w:numPr>
                <w:ilvl w:val="0"/>
                <w:numId w:val="38"/>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322" w:type="pct"/>
            <w:shd w:val="clear" w:color="auto" w:fill="FFFFFF"/>
            <w:vAlign w:val="center"/>
          </w:tcPr>
          <w:p>
            <w:pPr>
              <w:pStyle w:val="128"/>
              <w:widowControl/>
              <w:spacing w:before="0" w:after="0" w:line="360" w:lineRule="auto"/>
              <w:ind w:left="0" w:leftChars="0" w:firstLine="0" w:firstLineChars="0"/>
              <w:jc w:val="left"/>
              <w:rPr>
                <w:rFonts w:ascii="Times New Roman" w:hAnsi="Times New Roman" w:eastAsia="宋体" w:cs="宋体"/>
                <w:b w:val="0"/>
                <w:i w:val="0"/>
                <w:caps w:val="0"/>
                <w:smallCaps w:val="0"/>
                <w:strike w:val="0"/>
                <w:color w:val="000000"/>
                <w:sz w:val="21"/>
                <w:szCs w:val="21"/>
                <w:u w:val="none"/>
                <w:vertAlign w:val="baseline"/>
              </w:rPr>
            </w:pPr>
            <w:r>
              <w:rPr>
                <w:rFonts w:ascii="Times New Roman" w:hAnsi="Times New Roman" w:eastAsia="宋体" w:cs="宋体"/>
                <w:b w:val="0"/>
                <w:i w:val="0"/>
                <w:caps w:val="0"/>
                <w:smallCaps w:val="0"/>
                <w:strike w:val="0"/>
                <w:color w:val="000000"/>
                <w:sz w:val="21"/>
                <w:szCs w:val="21"/>
                <w:u w:val="none"/>
                <w:vertAlign w:val="baseline"/>
              </w:rPr>
              <w:t>Bx</w:t>
            </w:r>
          </w:p>
        </w:tc>
        <w:tc>
          <w:tcPr>
            <w:tcW w:w="353"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C4</w:t>
            </w:r>
          </w:p>
        </w:tc>
        <w:tc>
          <w:tcPr>
            <w:tcW w:w="1146"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R_SLAT_S4_RES_COS_LO</w:t>
            </w:r>
          </w:p>
        </w:tc>
        <w:tc>
          <w:tcPr>
            <w:tcW w:w="1473" w:type="pct"/>
            <w:vMerge w:val="continue"/>
            <w:vAlign w:val="center"/>
          </w:tcPr>
          <w:p>
            <w:pPr>
              <w:ind w:firstLine="420" w:firstLineChars="200"/>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1473" w:type="pct"/>
            <w:vMerge w:val="continue"/>
            <w:vAlign w:val="center"/>
          </w:tcPr>
          <w:p>
            <w:pPr>
              <w:ind w:firstLine="420" w:firstLineChars="200"/>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230" w:type="pct"/>
            <w:shd w:val="clear" w:color="auto" w:fill="FFFFFF"/>
            <w:vAlign w:val="center"/>
          </w:tcPr>
          <w:p>
            <w:pPr>
              <w:keepNext w:val="0"/>
              <w:keepLines w:val="0"/>
              <w:pageBreakBefore w:val="0"/>
              <w:widowControl w:val="0"/>
              <w:numPr>
                <w:ilvl w:val="0"/>
                <w:numId w:val="38"/>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322" w:type="pct"/>
            <w:shd w:val="clear" w:color="auto" w:fill="FFFFFF"/>
            <w:vAlign w:val="center"/>
          </w:tcPr>
          <w:p>
            <w:pPr>
              <w:pStyle w:val="128"/>
              <w:widowControl/>
              <w:spacing w:before="0" w:after="0" w:line="360" w:lineRule="auto"/>
              <w:ind w:left="0" w:leftChars="0" w:firstLine="0" w:firstLineChars="0"/>
              <w:jc w:val="left"/>
              <w:rPr>
                <w:rFonts w:ascii="Times New Roman" w:hAnsi="Times New Roman" w:eastAsia="宋体" w:cs="宋体"/>
                <w:b w:val="0"/>
                <w:i w:val="0"/>
                <w:caps w:val="0"/>
                <w:smallCaps w:val="0"/>
                <w:strike w:val="0"/>
                <w:color w:val="000000"/>
                <w:sz w:val="21"/>
                <w:szCs w:val="21"/>
                <w:u w:val="none"/>
                <w:vertAlign w:val="baseline"/>
              </w:rPr>
            </w:pPr>
            <w:r>
              <w:rPr>
                <w:rFonts w:ascii="Times New Roman" w:hAnsi="Times New Roman" w:eastAsia="宋体" w:cs="宋体"/>
                <w:b w:val="0"/>
                <w:i w:val="0"/>
                <w:caps w:val="0"/>
                <w:smallCaps w:val="0"/>
                <w:strike w:val="0"/>
                <w:color w:val="000000"/>
                <w:sz w:val="21"/>
                <w:szCs w:val="21"/>
                <w:u w:val="none"/>
                <w:vertAlign w:val="baseline"/>
              </w:rPr>
              <w:t>Bx</w:t>
            </w:r>
          </w:p>
        </w:tc>
        <w:tc>
          <w:tcPr>
            <w:tcW w:w="353"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B6</w:t>
            </w:r>
          </w:p>
        </w:tc>
        <w:tc>
          <w:tcPr>
            <w:tcW w:w="1146"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 xml:space="preserve">R_SLAT_S5_RES_EXC_HI </w:t>
            </w:r>
          </w:p>
        </w:tc>
        <w:tc>
          <w:tcPr>
            <w:tcW w:w="1473"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hint="eastAsia" w:ascii="Times New Roman" w:hAnsi="Times New Roman" w:eastAsia="宋体" w:cs="宋体"/>
                <w:b w:val="0"/>
                <w:i w:val="0"/>
                <w:caps w:val="0"/>
                <w:smallCaps w:val="0"/>
                <w:strike w:val="0"/>
                <w:color w:val="000000"/>
                <w:sz w:val="21"/>
                <w:szCs w:val="21"/>
                <w:u w:val="none"/>
                <w:vertAlign w:val="baseline"/>
              </w:rPr>
              <w:t>右侧5站位缝翼倾斜传感器（Resolver）的激励信号（R_Slat_S5_Res_Excitation）</w:t>
            </w:r>
          </w:p>
        </w:tc>
        <w:tc>
          <w:tcPr>
            <w:tcW w:w="1473" w:type="pct"/>
            <w:vAlign w:val="center"/>
          </w:tcPr>
          <w:p>
            <w:pPr>
              <w:pStyle w:val="128"/>
              <w:widowControl/>
              <w:spacing w:before="0" w:after="0" w:line="360" w:lineRule="auto"/>
              <w:ind w:left="0" w:leftChars="0" w:firstLine="0" w:firstLineChars="0"/>
              <w:jc w:val="left"/>
              <w:rPr>
                <w:rFonts w:hint="eastAsia" w:ascii="Times New Roman" w:hAnsi="Times New Roman" w:eastAsia="宋体" w:cs="宋体"/>
                <w:b w:val="0"/>
                <w:i w:val="0"/>
                <w:caps w:val="0"/>
                <w:smallCaps w:val="0"/>
                <w:strike w:val="0"/>
                <w:color w:val="000000"/>
                <w:sz w:val="21"/>
                <w:szCs w:val="21"/>
                <w:u w:val="none"/>
                <w:vertAlign w:val="baseline"/>
                <w:lang w:val="en-US" w:eastAsia="zh-CN"/>
              </w:rPr>
            </w:pPr>
            <w:r>
              <w:rPr>
                <w:rFonts w:hint="eastAsia" w:ascii="Times New Roman" w:hAnsi="Times New Roman" w:cs="宋体"/>
                <w:b w:val="0"/>
                <w:i w:val="0"/>
                <w:caps w:val="0"/>
                <w:smallCaps w:val="0"/>
                <w:strike w:val="0"/>
                <w:color w:val="000000"/>
                <w:sz w:val="21"/>
                <w:szCs w:val="21"/>
                <w:u w:val="none"/>
                <w:vertAlign w:val="baseline"/>
                <w:lang w:val="en-US" w:eastAsia="zh-CN"/>
              </w:rPr>
              <w:t>6.79Vrms-7.07Vrms</w:t>
            </w: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230" w:type="pct"/>
            <w:shd w:val="clear" w:color="auto" w:fill="FFFFFF"/>
            <w:vAlign w:val="center"/>
          </w:tcPr>
          <w:p>
            <w:pPr>
              <w:keepNext w:val="0"/>
              <w:keepLines w:val="0"/>
              <w:pageBreakBefore w:val="0"/>
              <w:widowControl w:val="0"/>
              <w:numPr>
                <w:ilvl w:val="0"/>
                <w:numId w:val="38"/>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322" w:type="pct"/>
            <w:shd w:val="clear" w:color="auto" w:fill="FFFFFF"/>
            <w:vAlign w:val="center"/>
          </w:tcPr>
          <w:p>
            <w:pPr>
              <w:pStyle w:val="128"/>
              <w:widowControl/>
              <w:spacing w:before="0" w:after="0" w:line="360" w:lineRule="auto"/>
              <w:ind w:left="0" w:leftChars="0" w:firstLine="0" w:firstLineChars="0"/>
              <w:jc w:val="left"/>
              <w:rPr>
                <w:rFonts w:ascii="Times New Roman" w:hAnsi="Times New Roman" w:eastAsia="宋体" w:cs="宋体"/>
                <w:b w:val="0"/>
                <w:i w:val="0"/>
                <w:caps w:val="0"/>
                <w:smallCaps w:val="0"/>
                <w:strike w:val="0"/>
                <w:color w:val="000000"/>
                <w:sz w:val="21"/>
                <w:szCs w:val="21"/>
                <w:u w:val="none"/>
                <w:vertAlign w:val="baseline"/>
              </w:rPr>
            </w:pPr>
            <w:r>
              <w:rPr>
                <w:rFonts w:ascii="Times New Roman" w:hAnsi="Times New Roman" w:eastAsia="宋体" w:cs="宋体"/>
                <w:b w:val="0"/>
                <w:i w:val="0"/>
                <w:caps w:val="0"/>
                <w:smallCaps w:val="0"/>
                <w:strike w:val="0"/>
                <w:color w:val="000000"/>
                <w:sz w:val="21"/>
                <w:szCs w:val="21"/>
                <w:u w:val="none"/>
                <w:vertAlign w:val="baseline"/>
              </w:rPr>
              <w:t>Bx</w:t>
            </w:r>
          </w:p>
        </w:tc>
        <w:tc>
          <w:tcPr>
            <w:tcW w:w="353"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A6</w:t>
            </w:r>
          </w:p>
        </w:tc>
        <w:tc>
          <w:tcPr>
            <w:tcW w:w="1146"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R_SLAT_S5_RES_EXC_LO</w:t>
            </w:r>
          </w:p>
        </w:tc>
        <w:tc>
          <w:tcPr>
            <w:tcW w:w="1473" w:type="pct"/>
            <w:vAlign w:val="center"/>
          </w:tcPr>
          <w:p>
            <w:pPr>
              <w:ind w:left="0" w:leftChars="0" w:firstLine="0" w:firstLineChars="0"/>
              <w:rPr>
                <w:rFonts w:hint="default"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cs="宋体"/>
                <w:i w:val="0"/>
                <w:iCs w:val="0"/>
                <w:caps w:val="0"/>
                <w:smallCaps w:val="0"/>
                <w:color w:val="000000" w:themeColor="text1"/>
                <w:sz w:val="21"/>
                <w:szCs w:val="21"/>
                <w:lang w:val="en-US" w:eastAsia="zh-CN"/>
                <w14:textFill>
                  <w14:solidFill>
                    <w14:schemeClr w14:val="tx1"/>
                  </w14:solidFill>
                </w14:textFill>
              </w:rPr>
              <w:t xml:space="preserve">地 </w:t>
            </w:r>
          </w:p>
        </w:tc>
        <w:tc>
          <w:tcPr>
            <w:tcW w:w="1473"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hint="eastAsia" w:ascii="Times New Roman" w:hAnsi="Times New Roman" w:cs="宋体"/>
                <w:b w:val="0"/>
                <w:i w:val="0"/>
                <w:caps w:val="0"/>
                <w:smallCaps w:val="0"/>
                <w:strike w:val="0"/>
                <w:color w:val="000000"/>
                <w:sz w:val="21"/>
                <w:szCs w:val="21"/>
                <w:u w:val="none"/>
                <w:vertAlign w:val="baseline"/>
                <w:lang w:val="en-US" w:eastAsia="zh-CN"/>
              </w:rPr>
              <w:t>地</w:t>
            </w: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PrEx>
        <w:trPr>
          <w:jc w:val="center"/>
        </w:trPr>
        <w:tc>
          <w:tcPr>
            <w:tcW w:w="230" w:type="pct"/>
            <w:shd w:val="clear" w:color="auto" w:fill="FFFFFF"/>
            <w:vAlign w:val="center"/>
          </w:tcPr>
          <w:p>
            <w:pPr>
              <w:keepNext w:val="0"/>
              <w:keepLines w:val="0"/>
              <w:pageBreakBefore w:val="0"/>
              <w:widowControl w:val="0"/>
              <w:numPr>
                <w:ilvl w:val="0"/>
                <w:numId w:val="38"/>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322" w:type="pct"/>
            <w:shd w:val="clear" w:color="auto" w:fill="FFFFFF"/>
            <w:vAlign w:val="center"/>
          </w:tcPr>
          <w:p>
            <w:pPr>
              <w:pStyle w:val="128"/>
              <w:widowControl/>
              <w:spacing w:before="0" w:after="0" w:line="360" w:lineRule="auto"/>
              <w:ind w:left="0" w:leftChars="0" w:firstLine="0" w:firstLineChars="0"/>
              <w:jc w:val="left"/>
              <w:rPr>
                <w:rFonts w:ascii="Times New Roman" w:hAnsi="Times New Roman" w:eastAsia="宋体" w:cs="宋体"/>
                <w:b w:val="0"/>
                <w:i w:val="0"/>
                <w:caps w:val="0"/>
                <w:smallCaps w:val="0"/>
                <w:strike w:val="0"/>
                <w:color w:val="000000"/>
                <w:sz w:val="21"/>
                <w:szCs w:val="21"/>
                <w:u w:val="none"/>
                <w:vertAlign w:val="baseline"/>
              </w:rPr>
            </w:pPr>
            <w:r>
              <w:rPr>
                <w:rFonts w:ascii="Times New Roman" w:hAnsi="Times New Roman" w:eastAsia="宋体" w:cs="宋体"/>
                <w:b w:val="0"/>
                <w:i w:val="0"/>
                <w:caps w:val="0"/>
                <w:smallCaps w:val="0"/>
                <w:strike w:val="0"/>
                <w:color w:val="000000"/>
                <w:sz w:val="21"/>
                <w:szCs w:val="21"/>
                <w:u w:val="none"/>
                <w:vertAlign w:val="baseline"/>
              </w:rPr>
              <w:t>Bx</w:t>
            </w:r>
          </w:p>
        </w:tc>
        <w:tc>
          <w:tcPr>
            <w:tcW w:w="353"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A5</w:t>
            </w:r>
          </w:p>
        </w:tc>
        <w:tc>
          <w:tcPr>
            <w:tcW w:w="1146"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R_SLAT_S5_RES_SIN_HI</w:t>
            </w:r>
          </w:p>
        </w:tc>
        <w:tc>
          <w:tcPr>
            <w:tcW w:w="1473" w:type="pct"/>
            <w:vMerge w:val="restar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hint="eastAsia" w:ascii="Times New Roman" w:hAnsi="Times New Roman" w:eastAsia="宋体" w:cs="宋体"/>
                <w:b w:val="0"/>
                <w:i w:val="0"/>
                <w:caps w:val="0"/>
                <w:smallCaps w:val="0"/>
                <w:strike w:val="0"/>
                <w:color w:val="000000"/>
                <w:sz w:val="21"/>
                <w:szCs w:val="21"/>
                <w:u w:val="none"/>
                <w:vertAlign w:val="baseline"/>
              </w:rPr>
              <w:t>右侧5站位缝翼倾斜传感器（Resolver）的反馈信号（R_Slat_S5_Res_Vsin）</w:t>
            </w:r>
          </w:p>
        </w:tc>
        <w:tc>
          <w:tcPr>
            <w:tcW w:w="1473" w:type="pct"/>
            <w:vMerge w:val="restart"/>
            <w:vAlign w:val="center"/>
          </w:tcPr>
          <w:p>
            <w:pPr>
              <w:pStyle w:val="128"/>
              <w:widowControl/>
              <w:spacing w:before="0" w:after="0" w:line="360" w:lineRule="auto"/>
              <w:ind w:left="0" w:leftChars="0" w:firstLine="0" w:firstLineChars="0"/>
              <w:jc w:val="left"/>
              <w:rPr>
                <w:rFonts w:hint="eastAsia" w:ascii="Times New Roman" w:hAnsi="Times New Roman" w:eastAsia="宋体" w:cs="宋体"/>
                <w:b w:val="0"/>
                <w:i w:val="0"/>
                <w:caps w:val="0"/>
                <w:smallCaps w:val="0"/>
                <w:strike w:val="0"/>
                <w:color w:val="000000"/>
                <w:sz w:val="21"/>
                <w:szCs w:val="21"/>
                <w:highlight w:val="none"/>
                <w:u w:val="none"/>
                <w:vertAlign w:val="baseline"/>
              </w:rPr>
            </w:pPr>
            <w:r>
              <w:rPr>
                <w:rFonts w:hint="eastAsia" w:ascii="Times New Roman" w:hAnsi="Times New Roman" w:cs="宋体"/>
                <w:b w:val="0"/>
                <w:i w:val="0"/>
                <w:caps w:val="0"/>
                <w:smallCaps w:val="0"/>
                <w:strike w:val="0"/>
                <w:color w:val="000000"/>
                <w:sz w:val="21"/>
                <w:szCs w:val="21"/>
                <w:u w:val="none"/>
                <w:vertAlign w:val="baseline"/>
                <w:lang w:val="en-US" w:eastAsia="zh-CN"/>
              </w:rPr>
              <w:t>3.553Vrms</w:t>
            </w: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230" w:type="pct"/>
            <w:shd w:val="clear" w:color="auto" w:fill="FFFFFF"/>
            <w:vAlign w:val="center"/>
          </w:tcPr>
          <w:p>
            <w:pPr>
              <w:keepNext w:val="0"/>
              <w:keepLines w:val="0"/>
              <w:pageBreakBefore w:val="0"/>
              <w:widowControl w:val="0"/>
              <w:numPr>
                <w:ilvl w:val="0"/>
                <w:numId w:val="38"/>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322" w:type="pct"/>
            <w:shd w:val="clear" w:color="auto" w:fill="FFFFFF"/>
            <w:vAlign w:val="center"/>
          </w:tcPr>
          <w:p>
            <w:pPr>
              <w:pStyle w:val="128"/>
              <w:widowControl/>
              <w:spacing w:before="0" w:after="0" w:line="360" w:lineRule="auto"/>
              <w:ind w:left="0" w:leftChars="0" w:firstLine="0" w:firstLineChars="0"/>
              <w:jc w:val="left"/>
              <w:rPr>
                <w:rFonts w:ascii="Times New Roman" w:hAnsi="Times New Roman" w:eastAsia="宋体" w:cs="宋体"/>
                <w:b w:val="0"/>
                <w:i w:val="0"/>
                <w:caps w:val="0"/>
                <w:smallCaps w:val="0"/>
                <w:strike w:val="0"/>
                <w:color w:val="000000"/>
                <w:sz w:val="21"/>
                <w:szCs w:val="21"/>
                <w:u w:val="none"/>
                <w:vertAlign w:val="baseline"/>
              </w:rPr>
            </w:pPr>
            <w:r>
              <w:rPr>
                <w:rFonts w:ascii="Times New Roman" w:hAnsi="Times New Roman" w:eastAsia="宋体" w:cs="宋体"/>
                <w:b w:val="0"/>
                <w:i w:val="0"/>
                <w:caps w:val="0"/>
                <w:smallCaps w:val="0"/>
                <w:strike w:val="0"/>
                <w:color w:val="000000"/>
                <w:sz w:val="21"/>
                <w:szCs w:val="21"/>
                <w:u w:val="none"/>
                <w:vertAlign w:val="baseline"/>
              </w:rPr>
              <w:t>Bx</w:t>
            </w:r>
          </w:p>
        </w:tc>
        <w:tc>
          <w:tcPr>
            <w:tcW w:w="353"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B5</w:t>
            </w:r>
          </w:p>
        </w:tc>
        <w:tc>
          <w:tcPr>
            <w:tcW w:w="1146"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R_SLAT_S5_RES_SIN_LO</w:t>
            </w:r>
          </w:p>
        </w:tc>
        <w:tc>
          <w:tcPr>
            <w:tcW w:w="1473" w:type="pct"/>
            <w:vMerge w:val="continue"/>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1473" w:type="pct"/>
            <w:vMerge w:val="continue"/>
            <w:vAlign w:val="center"/>
          </w:tcPr>
          <w:p>
            <w:pPr>
              <w:pStyle w:val="128"/>
              <w:widowControl/>
              <w:spacing w:before="0" w:after="0" w:line="360" w:lineRule="auto"/>
              <w:ind w:left="0" w:leftChars="0" w:firstLine="0" w:firstLineChars="0"/>
              <w:jc w:val="left"/>
              <w:rPr>
                <w:rFonts w:hint="eastAsia" w:ascii="Times New Roman" w:hAnsi="Times New Roman" w:eastAsia="宋体" w:cs="宋体"/>
                <w:b w:val="0"/>
                <w:i w:val="0"/>
                <w:caps w:val="0"/>
                <w:smallCaps w:val="0"/>
                <w:strike w:val="0"/>
                <w:color w:val="000000"/>
                <w:sz w:val="21"/>
                <w:szCs w:val="21"/>
                <w:u w:val="none"/>
                <w:vertAlign w:val="baseline"/>
              </w:rPr>
            </w:pP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230" w:type="pct"/>
            <w:shd w:val="clear" w:color="auto" w:fill="FFFFFF"/>
            <w:vAlign w:val="center"/>
          </w:tcPr>
          <w:p>
            <w:pPr>
              <w:keepNext w:val="0"/>
              <w:keepLines w:val="0"/>
              <w:pageBreakBefore w:val="0"/>
              <w:widowControl w:val="0"/>
              <w:numPr>
                <w:ilvl w:val="0"/>
                <w:numId w:val="38"/>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322" w:type="pct"/>
            <w:shd w:val="clear" w:color="auto" w:fill="FFFFFF"/>
            <w:vAlign w:val="center"/>
          </w:tcPr>
          <w:p>
            <w:pPr>
              <w:pStyle w:val="128"/>
              <w:widowControl/>
              <w:spacing w:before="0" w:after="0" w:line="360" w:lineRule="auto"/>
              <w:ind w:left="0" w:leftChars="0" w:firstLine="0" w:firstLineChars="0"/>
              <w:jc w:val="left"/>
              <w:rPr>
                <w:rFonts w:ascii="Times New Roman" w:hAnsi="Times New Roman" w:eastAsia="宋体" w:cs="宋体"/>
                <w:b w:val="0"/>
                <w:i w:val="0"/>
                <w:caps w:val="0"/>
                <w:smallCaps w:val="0"/>
                <w:strike w:val="0"/>
                <w:color w:val="000000"/>
                <w:sz w:val="21"/>
                <w:szCs w:val="21"/>
                <w:u w:val="none"/>
                <w:vertAlign w:val="baseline"/>
              </w:rPr>
            </w:pPr>
            <w:r>
              <w:rPr>
                <w:rFonts w:ascii="Times New Roman" w:hAnsi="Times New Roman" w:eastAsia="宋体" w:cs="宋体"/>
                <w:b w:val="0"/>
                <w:i w:val="0"/>
                <w:caps w:val="0"/>
                <w:smallCaps w:val="0"/>
                <w:strike w:val="0"/>
                <w:color w:val="000000"/>
                <w:sz w:val="21"/>
                <w:szCs w:val="21"/>
                <w:u w:val="none"/>
                <w:vertAlign w:val="baseline"/>
              </w:rPr>
              <w:t>Bx</w:t>
            </w:r>
          </w:p>
        </w:tc>
        <w:tc>
          <w:tcPr>
            <w:tcW w:w="353"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C5</w:t>
            </w:r>
          </w:p>
        </w:tc>
        <w:tc>
          <w:tcPr>
            <w:tcW w:w="1146"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R_SLAT_S5_RES_COS_HI</w:t>
            </w:r>
          </w:p>
        </w:tc>
        <w:tc>
          <w:tcPr>
            <w:tcW w:w="1473" w:type="pct"/>
            <w:vMerge w:val="restar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hint="eastAsia" w:ascii="Times New Roman" w:hAnsi="Times New Roman" w:eastAsia="宋体" w:cs="宋体"/>
                <w:b w:val="0"/>
                <w:i w:val="0"/>
                <w:caps w:val="0"/>
                <w:smallCaps w:val="0"/>
                <w:strike w:val="0"/>
                <w:color w:val="000000"/>
                <w:sz w:val="21"/>
                <w:szCs w:val="21"/>
                <w:u w:val="none"/>
                <w:vertAlign w:val="baseline"/>
              </w:rPr>
              <w:t>右侧5站位缝翼倾斜传感器（Resolver）的反馈信号（R_Slat_S5_Res_Vcos）</w:t>
            </w:r>
          </w:p>
        </w:tc>
        <w:tc>
          <w:tcPr>
            <w:tcW w:w="1473" w:type="pct"/>
            <w:vMerge w:val="restart"/>
            <w:vAlign w:val="center"/>
          </w:tcPr>
          <w:p>
            <w:pPr>
              <w:pStyle w:val="128"/>
              <w:widowControl/>
              <w:spacing w:before="0" w:after="0" w:line="360" w:lineRule="auto"/>
              <w:ind w:left="0" w:leftChars="0" w:firstLine="0" w:firstLineChars="0"/>
              <w:jc w:val="left"/>
              <w:rPr>
                <w:rFonts w:hint="eastAsia" w:ascii="Times New Roman" w:hAnsi="Times New Roman" w:eastAsia="宋体" w:cs="宋体"/>
                <w:b w:val="0"/>
                <w:i w:val="0"/>
                <w:caps w:val="0"/>
                <w:smallCaps w:val="0"/>
                <w:strike w:val="0"/>
                <w:color w:val="000000"/>
                <w:sz w:val="21"/>
                <w:szCs w:val="21"/>
                <w:u w:val="none"/>
                <w:vertAlign w:val="baseline"/>
              </w:rPr>
            </w:pPr>
            <w:r>
              <w:rPr>
                <w:rFonts w:hint="eastAsia" w:ascii="Times New Roman" w:hAnsi="Times New Roman" w:cs="宋体"/>
                <w:b w:val="0"/>
                <w:i w:val="0"/>
                <w:caps w:val="0"/>
                <w:smallCaps w:val="0"/>
                <w:strike w:val="0"/>
                <w:color w:val="000000"/>
                <w:sz w:val="21"/>
                <w:szCs w:val="21"/>
                <w:u w:val="none"/>
                <w:vertAlign w:val="baseline"/>
                <w:lang w:val="en-US" w:eastAsia="zh-CN"/>
              </w:rPr>
              <w:t>3.553Vrms</w:t>
            </w: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230" w:type="pct"/>
            <w:shd w:val="clear" w:color="auto" w:fill="FFFFFF"/>
            <w:vAlign w:val="center"/>
          </w:tcPr>
          <w:p>
            <w:pPr>
              <w:keepNext w:val="0"/>
              <w:keepLines w:val="0"/>
              <w:pageBreakBefore w:val="0"/>
              <w:widowControl w:val="0"/>
              <w:numPr>
                <w:ilvl w:val="0"/>
                <w:numId w:val="38"/>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322" w:type="pct"/>
            <w:shd w:val="clear" w:color="auto" w:fill="FFFFFF"/>
            <w:vAlign w:val="center"/>
          </w:tcPr>
          <w:p>
            <w:pPr>
              <w:pStyle w:val="128"/>
              <w:widowControl/>
              <w:spacing w:before="0" w:after="0" w:line="360" w:lineRule="auto"/>
              <w:ind w:left="0" w:leftChars="0" w:firstLine="0" w:firstLineChars="0"/>
              <w:jc w:val="left"/>
              <w:rPr>
                <w:rFonts w:ascii="Times New Roman" w:hAnsi="Times New Roman" w:eastAsia="宋体" w:cs="宋体"/>
                <w:b w:val="0"/>
                <w:i w:val="0"/>
                <w:caps w:val="0"/>
                <w:smallCaps w:val="0"/>
                <w:strike w:val="0"/>
                <w:color w:val="000000"/>
                <w:sz w:val="21"/>
                <w:szCs w:val="21"/>
                <w:u w:val="none"/>
                <w:vertAlign w:val="baseline"/>
              </w:rPr>
            </w:pPr>
            <w:r>
              <w:rPr>
                <w:rFonts w:ascii="Times New Roman" w:hAnsi="Times New Roman" w:eastAsia="宋体" w:cs="宋体"/>
                <w:b w:val="0"/>
                <w:i w:val="0"/>
                <w:caps w:val="0"/>
                <w:smallCaps w:val="0"/>
                <w:strike w:val="0"/>
                <w:color w:val="000000"/>
                <w:sz w:val="21"/>
                <w:szCs w:val="21"/>
                <w:u w:val="none"/>
                <w:vertAlign w:val="baseline"/>
              </w:rPr>
              <w:t>Bx</w:t>
            </w:r>
          </w:p>
        </w:tc>
        <w:tc>
          <w:tcPr>
            <w:tcW w:w="353"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C6</w:t>
            </w:r>
          </w:p>
        </w:tc>
        <w:tc>
          <w:tcPr>
            <w:tcW w:w="1146"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R_SLAT_S5_RES_COS_LO</w:t>
            </w:r>
          </w:p>
        </w:tc>
        <w:tc>
          <w:tcPr>
            <w:tcW w:w="1473" w:type="pct"/>
            <w:vMerge w:val="continue"/>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1473" w:type="pct"/>
            <w:vMerge w:val="continue"/>
            <w:vAlign w:val="center"/>
          </w:tcPr>
          <w:p>
            <w:pPr>
              <w:pStyle w:val="128"/>
              <w:widowControl/>
              <w:spacing w:before="0" w:after="0" w:line="360" w:lineRule="auto"/>
              <w:ind w:left="0" w:leftChars="0" w:firstLine="0" w:firstLineChars="0"/>
              <w:jc w:val="left"/>
              <w:rPr>
                <w:rFonts w:hint="eastAsia" w:ascii="Times New Roman" w:hAnsi="Times New Roman" w:eastAsia="宋体" w:cs="宋体"/>
                <w:b w:val="0"/>
                <w:i w:val="0"/>
                <w:caps w:val="0"/>
                <w:smallCaps w:val="0"/>
                <w:strike w:val="0"/>
                <w:color w:val="000000"/>
                <w:sz w:val="21"/>
                <w:szCs w:val="21"/>
                <w:u w:val="none"/>
                <w:vertAlign w:val="baseline"/>
              </w:rPr>
            </w:pP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PrEx>
        <w:trPr>
          <w:jc w:val="center"/>
        </w:trPr>
        <w:tc>
          <w:tcPr>
            <w:tcW w:w="230" w:type="pct"/>
            <w:shd w:val="clear" w:color="auto" w:fill="FFFFFF"/>
            <w:vAlign w:val="center"/>
          </w:tcPr>
          <w:p>
            <w:pPr>
              <w:keepNext w:val="0"/>
              <w:keepLines w:val="0"/>
              <w:pageBreakBefore w:val="0"/>
              <w:widowControl w:val="0"/>
              <w:numPr>
                <w:ilvl w:val="0"/>
                <w:numId w:val="38"/>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322" w:type="pct"/>
            <w:shd w:val="clear" w:color="auto" w:fill="FFFFFF"/>
            <w:vAlign w:val="center"/>
          </w:tcPr>
          <w:p>
            <w:pPr>
              <w:pStyle w:val="128"/>
              <w:widowControl/>
              <w:spacing w:before="0" w:after="0" w:line="360" w:lineRule="auto"/>
              <w:ind w:left="0" w:leftChars="0" w:firstLine="0" w:firstLineChars="0"/>
              <w:jc w:val="left"/>
              <w:rPr>
                <w:rFonts w:ascii="Times New Roman" w:hAnsi="Times New Roman" w:eastAsia="宋体" w:cs="宋体"/>
                <w:b w:val="0"/>
                <w:i w:val="0"/>
                <w:caps w:val="0"/>
                <w:smallCaps w:val="0"/>
                <w:strike w:val="0"/>
                <w:color w:val="000000"/>
                <w:sz w:val="21"/>
                <w:szCs w:val="21"/>
                <w:u w:val="none"/>
                <w:vertAlign w:val="baseline"/>
              </w:rPr>
            </w:pPr>
            <w:r>
              <w:rPr>
                <w:rFonts w:ascii="Times New Roman" w:hAnsi="Times New Roman" w:eastAsia="宋体" w:cs="宋体"/>
                <w:b w:val="0"/>
                <w:i w:val="0"/>
                <w:caps w:val="0"/>
                <w:smallCaps w:val="0"/>
                <w:strike w:val="0"/>
                <w:color w:val="000000"/>
                <w:sz w:val="21"/>
                <w:szCs w:val="21"/>
                <w:u w:val="none"/>
                <w:vertAlign w:val="baseline"/>
              </w:rPr>
              <w:t>Bx</w:t>
            </w:r>
          </w:p>
        </w:tc>
        <w:tc>
          <w:tcPr>
            <w:tcW w:w="353"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B12</w:t>
            </w:r>
          </w:p>
        </w:tc>
        <w:tc>
          <w:tcPr>
            <w:tcW w:w="1146"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 xml:space="preserve">R_SLAT_S12_RES_EXC_HI </w:t>
            </w:r>
          </w:p>
        </w:tc>
        <w:tc>
          <w:tcPr>
            <w:tcW w:w="1473"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hint="eastAsia" w:ascii="Times New Roman" w:hAnsi="Times New Roman" w:eastAsia="宋体" w:cs="宋体"/>
                <w:b w:val="0"/>
                <w:i w:val="0"/>
                <w:caps w:val="0"/>
                <w:smallCaps w:val="0"/>
                <w:strike w:val="0"/>
                <w:color w:val="000000"/>
                <w:sz w:val="21"/>
                <w:szCs w:val="21"/>
                <w:u w:val="none"/>
                <w:vertAlign w:val="baseline"/>
              </w:rPr>
              <w:t>右侧缝翼位置传感器的激励信号（R_Slat_S12_Res_Excitation）</w:t>
            </w:r>
          </w:p>
        </w:tc>
        <w:tc>
          <w:tcPr>
            <w:tcW w:w="1473" w:type="pct"/>
            <w:vAlign w:val="center"/>
          </w:tcPr>
          <w:p>
            <w:pPr>
              <w:pStyle w:val="128"/>
              <w:widowControl/>
              <w:spacing w:before="0" w:after="0" w:line="360" w:lineRule="auto"/>
              <w:ind w:left="0" w:leftChars="0" w:firstLine="0" w:firstLineChars="0"/>
              <w:jc w:val="left"/>
              <w:rPr>
                <w:rFonts w:hint="eastAsia" w:ascii="Times New Roman" w:hAnsi="Times New Roman" w:eastAsia="宋体" w:cs="宋体"/>
                <w:b w:val="0"/>
                <w:i w:val="0"/>
                <w:caps w:val="0"/>
                <w:smallCaps w:val="0"/>
                <w:strike w:val="0"/>
                <w:color w:val="000000"/>
                <w:sz w:val="21"/>
                <w:szCs w:val="21"/>
                <w:u w:val="none"/>
                <w:vertAlign w:val="baseline"/>
              </w:rPr>
            </w:pPr>
            <w:r>
              <w:rPr>
                <w:rFonts w:hint="eastAsia" w:ascii="Times New Roman" w:hAnsi="Times New Roman" w:cs="宋体"/>
                <w:b w:val="0"/>
                <w:i w:val="0"/>
                <w:caps w:val="0"/>
                <w:smallCaps w:val="0"/>
                <w:strike w:val="0"/>
                <w:color w:val="000000"/>
                <w:sz w:val="21"/>
                <w:szCs w:val="21"/>
                <w:u w:val="none"/>
                <w:vertAlign w:val="baseline"/>
                <w:lang w:val="en-US" w:eastAsia="zh-CN"/>
              </w:rPr>
              <w:t>6.79Vrms-7.07Vrms</w:t>
            </w: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230" w:type="pct"/>
            <w:shd w:val="clear" w:color="auto" w:fill="FFFFFF"/>
            <w:vAlign w:val="center"/>
          </w:tcPr>
          <w:p>
            <w:pPr>
              <w:keepNext w:val="0"/>
              <w:keepLines w:val="0"/>
              <w:pageBreakBefore w:val="0"/>
              <w:widowControl w:val="0"/>
              <w:numPr>
                <w:ilvl w:val="0"/>
                <w:numId w:val="38"/>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322" w:type="pct"/>
            <w:shd w:val="clear" w:color="auto" w:fill="FFFFFF"/>
            <w:vAlign w:val="center"/>
          </w:tcPr>
          <w:p>
            <w:pPr>
              <w:pStyle w:val="128"/>
              <w:widowControl/>
              <w:spacing w:before="0" w:after="0" w:line="360" w:lineRule="auto"/>
              <w:ind w:left="0" w:leftChars="0" w:firstLine="0" w:firstLineChars="0"/>
              <w:jc w:val="left"/>
              <w:rPr>
                <w:rFonts w:ascii="Times New Roman" w:hAnsi="Times New Roman" w:eastAsia="宋体" w:cs="宋体"/>
                <w:b w:val="0"/>
                <w:i w:val="0"/>
                <w:caps w:val="0"/>
                <w:smallCaps w:val="0"/>
                <w:strike w:val="0"/>
                <w:color w:val="000000"/>
                <w:sz w:val="21"/>
                <w:szCs w:val="21"/>
                <w:u w:val="none"/>
                <w:vertAlign w:val="baseline"/>
              </w:rPr>
            </w:pPr>
            <w:r>
              <w:rPr>
                <w:rFonts w:ascii="Times New Roman" w:hAnsi="Times New Roman" w:eastAsia="宋体" w:cs="宋体"/>
                <w:b w:val="0"/>
                <w:i w:val="0"/>
                <w:caps w:val="0"/>
                <w:smallCaps w:val="0"/>
                <w:strike w:val="0"/>
                <w:color w:val="000000"/>
                <w:sz w:val="21"/>
                <w:szCs w:val="21"/>
                <w:u w:val="none"/>
                <w:vertAlign w:val="baseline"/>
              </w:rPr>
              <w:t>Bx</w:t>
            </w:r>
          </w:p>
        </w:tc>
        <w:tc>
          <w:tcPr>
            <w:tcW w:w="353"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B11</w:t>
            </w:r>
          </w:p>
        </w:tc>
        <w:tc>
          <w:tcPr>
            <w:tcW w:w="1146"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R_SLAT_S12_RES_EXC_LO</w:t>
            </w:r>
          </w:p>
        </w:tc>
        <w:tc>
          <w:tcPr>
            <w:tcW w:w="1473" w:type="pct"/>
            <w:vAlign w:val="center"/>
          </w:tcPr>
          <w:p>
            <w:pPr>
              <w:pStyle w:val="128"/>
              <w:widowControl/>
              <w:spacing w:before="0" w:after="0" w:line="360" w:lineRule="auto"/>
              <w:ind w:left="0" w:leftChars="0" w:firstLine="0" w:firstLineChars="0"/>
              <w:jc w:val="left"/>
              <w:rPr>
                <w:rFonts w:hint="eastAsia" w:ascii="Times New Roman" w:hAnsi="Times New Roman" w:eastAsia="宋体" w:cs="宋体"/>
                <w:i w:val="0"/>
                <w:iCs w:val="0"/>
                <w:caps w:val="0"/>
                <w:smallCaps w:val="0"/>
                <w:color w:val="000000" w:themeColor="text1"/>
                <w:sz w:val="21"/>
                <w:szCs w:val="21"/>
                <w:lang w:val="en-US" w:eastAsia="zh-CN"/>
                <w14:textFill>
                  <w14:solidFill>
                    <w14:schemeClr w14:val="tx1"/>
                  </w14:solidFill>
                </w14:textFill>
              </w:rPr>
            </w:pPr>
            <w:r>
              <w:rPr>
                <w:rFonts w:hint="eastAsia" w:ascii="Times New Roman" w:hAnsi="Times New Roman" w:cs="宋体"/>
                <w:i w:val="0"/>
                <w:iCs w:val="0"/>
                <w:caps w:val="0"/>
                <w:smallCaps w:val="0"/>
                <w:color w:val="000000" w:themeColor="text1"/>
                <w:sz w:val="21"/>
                <w:szCs w:val="21"/>
                <w:lang w:val="en-US" w:eastAsia="zh-CN"/>
                <w14:textFill>
                  <w14:solidFill>
                    <w14:schemeClr w14:val="tx1"/>
                  </w14:solidFill>
                </w14:textFill>
              </w:rPr>
              <w:t>地</w:t>
            </w:r>
          </w:p>
        </w:tc>
        <w:tc>
          <w:tcPr>
            <w:tcW w:w="1473" w:type="pct"/>
            <w:vAlign w:val="center"/>
          </w:tcPr>
          <w:p>
            <w:pPr>
              <w:pStyle w:val="128"/>
              <w:widowControl/>
              <w:spacing w:before="0" w:after="0" w:line="360" w:lineRule="auto"/>
              <w:ind w:left="0" w:leftChars="0" w:firstLine="0" w:firstLineChars="0"/>
              <w:jc w:val="left"/>
              <w:rPr>
                <w:rFonts w:hint="eastAsia" w:ascii="Times New Roman" w:hAnsi="Times New Roman" w:eastAsia="宋体" w:cs="宋体"/>
                <w:b w:val="0"/>
                <w:i w:val="0"/>
                <w:caps w:val="0"/>
                <w:smallCaps w:val="0"/>
                <w:strike w:val="0"/>
                <w:color w:val="000000"/>
                <w:sz w:val="21"/>
                <w:szCs w:val="21"/>
                <w:u w:val="none"/>
                <w:vertAlign w:val="baseline"/>
              </w:rPr>
            </w:pPr>
            <w:r>
              <w:rPr>
                <w:rFonts w:hint="eastAsia" w:ascii="Times New Roman" w:hAnsi="Times New Roman" w:cs="宋体"/>
                <w:b w:val="0"/>
                <w:i w:val="0"/>
                <w:caps w:val="0"/>
                <w:smallCaps w:val="0"/>
                <w:strike w:val="0"/>
                <w:color w:val="000000"/>
                <w:sz w:val="21"/>
                <w:szCs w:val="21"/>
                <w:u w:val="none"/>
                <w:vertAlign w:val="baseline"/>
                <w:lang w:val="en-US" w:eastAsia="zh-CN"/>
              </w:rPr>
              <w:t>地</w:t>
            </w: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PrEx>
        <w:trPr>
          <w:jc w:val="center"/>
        </w:trPr>
        <w:tc>
          <w:tcPr>
            <w:tcW w:w="230" w:type="pct"/>
            <w:shd w:val="clear" w:color="auto" w:fill="FFFFFF"/>
            <w:vAlign w:val="center"/>
          </w:tcPr>
          <w:p>
            <w:pPr>
              <w:keepNext w:val="0"/>
              <w:keepLines w:val="0"/>
              <w:pageBreakBefore w:val="0"/>
              <w:widowControl w:val="0"/>
              <w:numPr>
                <w:ilvl w:val="0"/>
                <w:numId w:val="38"/>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322" w:type="pct"/>
            <w:shd w:val="clear" w:color="auto" w:fill="FFFFFF"/>
            <w:vAlign w:val="center"/>
          </w:tcPr>
          <w:p>
            <w:pPr>
              <w:pStyle w:val="128"/>
              <w:widowControl/>
              <w:spacing w:before="0" w:after="0" w:line="360" w:lineRule="auto"/>
              <w:ind w:left="0" w:leftChars="0" w:firstLine="0" w:firstLineChars="0"/>
              <w:jc w:val="left"/>
              <w:rPr>
                <w:rFonts w:ascii="Times New Roman" w:hAnsi="Times New Roman" w:eastAsia="宋体" w:cs="宋体"/>
                <w:b w:val="0"/>
                <w:i w:val="0"/>
                <w:caps w:val="0"/>
                <w:smallCaps w:val="0"/>
                <w:strike w:val="0"/>
                <w:color w:val="000000"/>
                <w:sz w:val="21"/>
                <w:szCs w:val="21"/>
                <w:u w:val="none"/>
                <w:vertAlign w:val="baseline"/>
              </w:rPr>
            </w:pPr>
            <w:r>
              <w:rPr>
                <w:rFonts w:ascii="Times New Roman" w:hAnsi="Times New Roman" w:eastAsia="宋体" w:cs="宋体"/>
                <w:b w:val="0"/>
                <w:i w:val="0"/>
                <w:caps w:val="0"/>
                <w:smallCaps w:val="0"/>
                <w:strike w:val="0"/>
                <w:color w:val="000000"/>
                <w:sz w:val="21"/>
                <w:szCs w:val="21"/>
                <w:u w:val="none"/>
                <w:vertAlign w:val="baseline"/>
              </w:rPr>
              <w:t>Bx</w:t>
            </w:r>
          </w:p>
        </w:tc>
        <w:tc>
          <w:tcPr>
            <w:tcW w:w="353"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A11</w:t>
            </w:r>
          </w:p>
        </w:tc>
        <w:tc>
          <w:tcPr>
            <w:tcW w:w="1146"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R_SLAT_S12_RES_SIN_HI</w:t>
            </w:r>
          </w:p>
        </w:tc>
        <w:tc>
          <w:tcPr>
            <w:tcW w:w="1473" w:type="pct"/>
            <w:vMerge w:val="restar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hint="eastAsia" w:ascii="Times New Roman" w:hAnsi="Times New Roman" w:eastAsia="宋体" w:cs="宋体"/>
                <w:b w:val="0"/>
                <w:i w:val="0"/>
                <w:caps w:val="0"/>
                <w:smallCaps w:val="0"/>
                <w:strike w:val="0"/>
                <w:color w:val="000000"/>
                <w:sz w:val="21"/>
                <w:szCs w:val="21"/>
                <w:u w:val="none"/>
                <w:vertAlign w:val="baseline"/>
              </w:rPr>
              <w:t>右侧缝翼位置传感器（Resolver）的反馈信号（R_Slat_S12_Res_Vsin）</w:t>
            </w:r>
          </w:p>
        </w:tc>
        <w:tc>
          <w:tcPr>
            <w:tcW w:w="1473" w:type="pct"/>
            <w:vMerge w:val="restart"/>
            <w:vAlign w:val="center"/>
          </w:tcPr>
          <w:p>
            <w:pPr>
              <w:pStyle w:val="128"/>
              <w:widowControl/>
              <w:spacing w:before="0" w:after="0" w:line="360" w:lineRule="auto"/>
              <w:ind w:left="0" w:leftChars="0" w:firstLine="0" w:firstLineChars="0"/>
              <w:jc w:val="left"/>
              <w:rPr>
                <w:rFonts w:hint="eastAsia" w:ascii="Times New Roman" w:hAnsi="Times New Roman" w:eastAsia="宋体" w:cs="宋体"/>
                <w:b w:val="0"/>
                <w:i w:val="0"/>
                <w:caps w:val="0"/>
                <w:smallCaps w:val="0"/>
                <w:strike w:val="0"/>
                <w:color w:val="000000"/>
                <w:sz w:val="21"/>
                <w:szCs w:val="21"/>
                <w:u w:val="none"/>
                <w:vertAlign w:val="baseline"/>
              </w:rPr>
            </w:pPr>
            <w:r>
              <w:rPr>
                <w:rFonts w:hint="eastAsia" w:ascii="Times New Roman" w:hAnsi="Times New Roman" w:cs="宋体"/>
                <w:b w:val="0"/>
                <w:i w:val="0"/>
                <w:caps w:val="0"/>
                <w:smallCaps w:val="0"/>
                <w:strike w:val="0"/>
                <w:color w:val="000000"/>
                <w:sz w:val="21"/>
                <w:szCs w:val="21"/>
                <w:u w:val="none"/>
                <w:vertAlign w:val="baseline"/>
                <w:lang w:val="en-US" w:eastAsia="zh-CN"/>
              </w:rPr>
              <w:t>3.553Vrms</w:t>
            </w: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230" w:type="pct"/>
            <w:shd w:val="clear" w:color="auto" w:fill="FFFFFF"/>
            <w:vAlign w:val="center"/>
          </w:tcPr>
          <w:p>
            <w:pPr>
              <w:keepNext w:val="0"/>
              <w:keepLines w:val="0"/>
              <w:pageBreakBefore w:val="0"/>
              <w:widowControl w:val="0"/>
              <w:numPr>
                <w:ilvl w:val="0"/>
                <w:numId w:val="38"/>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322" w:type="pct"/>
            <w:shd w:val="clear" w:color="auto" w:fill="FFFFFF"/>
            <w:vAlign w:val="center"/>
          </w:tcPr>
          <w:p>
            <w:pPr>
              <w:pStyle w:val="128"/>
              <w:widowControl/>
              <w:spacing w:before="0" w:after="0" w:line="360" w:lineRule="auto"/>
              <w:ind w:left="0" w:leftChars="0" w:firstLine="0" w:firstLineChars="0"/>
              <w:jc w:val="left"/>
              <w:rPr>
                <w:rFonts w:ascii="Times New Roman" w:hAnsi="Times New Roman" w:eastAsia="宋体" w:cs="宋体"/>
                <w:b w:val="0"/>
                <w:i w:val="0"/>
                <w:caps w:val="0"/>
                <w:smallCaps w:val="0"/>
                <w:strike w:val="0"/>
                <w:color w:val="000000"/>
                <w:sz w:val="21"/>
                <w:szCs w:val="21"/>
                <w:u w:val="none"/>
                <w:vertAlign w:val="baseline"/>
              </w:rPr>
            </w:pPr>
            <w:r>
              <w:rPr>
                <w:rFonts w:ascii="Times New Roman" w:hAnsi="Times New Roman" w:eastAsia="宋体" w:cs="宋体"/>
                <w:b w:val="0"/>
                <w:i w:val="0"/>
                <w:caps w:val="0"/>
                <w:smallCaps w:val="0"/>
                <w:strike w:val="0"/>
                <w:color w:val="000000"/>
                <w:sz w:val="21"/>
                <w:szCs w:val="21"/>
                <w:u w:val="none"/>
                <w:vertAlign w:val="baseline"/>
              </w:rPr>
              <w:t>Bx</w:t>
            </w:r>
          </w:p>
        </w:tc>
        <w:tc>
          <w:tcPr>
            <w:tcW w:w="353"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A12</w:t>
            </w:r>
          </w:p>
        </w:tc>
        <w:tc>
          <w:tcPr>
            <w:tcW w:w="1146"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R_SLAT_S12_RES_SIN_LO</w:t>
            </w:r>
          </w:p>
        </w:tc>
        <w:tc>
          <w:tcPr>
            <w:tcW w:w="1473" w:type="pct"/>
            <w:vMerge w:val="continue"/>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1473" w:type="pct"/>
            <w:vMerge w:val="continue"/>
            <w:vAlign w:val="center"/>
          </w:tcPr>
          <w:p>
            <w:pPr>
              <w:pStyle w:val="128"/>
              <w:widowControl/>
              <w:spacing w:before="0" w:after="0" w:line="360" w:lineRule="auto"/>
              <w:ind w:left="0" w:leftChars="0" w:firstLine="0" w:firstLineChars="0"/>
              <w:jc w:val="left"/>
              <w:rPr>
                <w:rFonts w:hint="eastAsia" w:ascii="Times New Roman" w:hAnsi="Times New Roman" w:eastAsia="宋体" w:cs="宋体"/>
                <w:b w:val="0"/>
                <w:i w:val="0"/>
                <w:caps w:val="0"/>
                <w:smallCaps w:val="0"/>
                <w:strike w:val="0"/>
                <w:color w:val="000000"/>
                <w:sz w:val="21"/>
                <w:szCs w:val="21"/>
                <w:u w:val="none"/>
                <w:vertAlign w:val="baseline"/>
              </w:rPr>
            </w:pP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230" w:type="pct"/>
            <w:shd w:val="clear" w:color="auto" w:fill="FFFFFF"/>
            <w:vAlign w:val="center"/>
          </w:tcPr>
          <w:p>
            <w:pPr>
              <w:keepNext w:val="0"/>
              <w:keepLines w:val="0"/>
              <w:pageBreakBefore w:val="0"/>
              <w:widowControl w:val="0"/>
              <w:numPr>
                <w:ilvl w:val="0"/>
                <w:numId w:val="38"/>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322" w:type="pct"/>
            <w:shd w:val="clear" w:color="auto" w:fill="FFFFFF"/>
            <w:vAlign w:val="center"/>
          </w:tcPr>
          <w:p>
            <w:pPr>
              <w:pStyle w:val="128"/>
              <w:widowControl/>
              <w:spacing w:before="0" w:after="0" w:line="360" w:lineRule="auto"/>
              <w:ind w:left="0" w:leftChars="0" w:firstLine="0" w:firstLineChars="0"/>
              <w:jc w:val="left"/>
              <w:rPr>
                <w:rFonts w:ascii="Times New Roman" w:hAnsi="Times New Roman" w:eastAsia="宋体" w:cs="宋体"/>
                <w:b w:val="0"/>
                <w:i w:val="0"/>
                <w:caps w:val="0"/>
                <w:smallCaps w:val="0"/>
                <w:strike w:val="0"/>
                <w:color w:val="000000"/>
                <w:sz w:val="21"/>
                <w:szCs w:val="21"/>
                <w:u w:val="none"/>
                <w:vertAlign w:val="baseline"/>
              </w:rPr>
            </w:pPr>
            <w:r>
              <w:rPr>
                <w:rFonts w:ascii="Times New Roman" w:hAnsi="Times New Roman" w:eastAsia="宋体" w:cs="宋体"/>
                <w:b w:val="0"/>
                <w:i w:val="0"/>
                <w:caps w:val="0"/>
                <w:smallCaps w:val="0"/>
                <w:strike w:val="0"/>
                <w:color w:val="000000"/>
                <w:sz w:val="21"/>
                <w:szCs w:val="21"/>
                <w:u w:val="none"/>
                <w:vertAlign w:val="baseline"/>
              </w:rPr>
              <w:t>Bx</w:t>
            </w:r>
          </w:p>
        </w:tc>
        <w:tc>
          <w:tcPr>
            <w:tcW w:w="353"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C11</w:t>
            </w:r>
          </w:p>
        </w:tc>
        <w:tc>
          <w:tcPr>
            <w:tcW w:w="1146"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R_SLAT_S12_RES_COS_HI</w:t>
            </w:r>
          </w:p>
        </w:tc>
        <w:tc>
          <w:tcPr>
            <w:tcW w:w="1473" w:type="pct"/>
            <w:vMerge w:val="restar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hint="eastAsia" w:ascii="Times New Roman" w:hAnsi="Times New Roman" w:eastAsia="宋体" w:cs="宋体"/>
                <w:b w:val="0"/>
                <w:i w:val="0"/>
                <w:caps w:val="0"/>
                <w:smallCaps w:val="0"/>
                <w:strike w:val="0"/>
                <w:color w:val="000000"/>
                <w:sz w:val="21"/>
                <w:szCs w:val="21"/>
                <w:u w:val="none"/>
                <w:vertAlign w:val="baseline"/>
              </w:rPr>
              <w:t>右侧缝翼位置传感器（Resolver）的反馈信号（ R_Slat_S12_Res_Vcos）</w:t>
            </w:r>
          </w:p>
        </w:tc>
        <w:tc>
          <w:tcPr>
            <w:tcW w:w="1473" w:type="pct"/>
            <w:vMerge w:val="restart"/>
            <w:vAlign w:val="center"/>
          </w:tcPr>
          <w:p>
            <w:pPr>
              <w:pStyle w:val="128"/>
              <w:widowControl/>
              <w:spacing w:before="0" w:after="0" w:line="360" w:lineRule="auto"/>
              <w:ind w:left="0" w:leftChars="0" w:firstLine="0" w:firstLineChars="0"/>
              <w:jc w:val="left"/>
              <w:rPr>
                <w:rFonts w:hint="eastAsia" w:ascii="Times New Roman" w:hAnsi="Times New Roman" w:eastAsia="宋体" w:cs="宋体"/>
                <w:b w:val="0"/>
                <w:i w:val="0"/>
                <w:caps w:val="0"/>
                <w:smallCaps w:val="0"/>
                <w:strike w:val="0"/>
                <w:color w:val="000000"/>
                <w:sz w:val="21"/>
                <w:szCs w:val="21"/>
                <w:u w:val="none"/>
                <w:vertAlign w:val="baseline"/>
              </w:rPr>
            </w:pPr>
            <w:r>
              <w:rPr>
                <w:rFonts w:hint="eastAsia" w:ascii="Times New Roman" w:hAnsi="Times New Roman" w:cs="宋体"/>
                <w:b w:val="0"/>
                <w:i w:val="0"/>
                <w:caps w:val="0"/>
                <w:smallCaps w:val="0"/>
                <w:strike w:val="0"/>
                <w:color w:val="000000"/>
                <w:sz w:val="21"/>
                <w:szCs w:val="21"/>
                <w:u w:val="none"/>
                <w:vertAlign w:val="baseline"/>
                <w:lang w:val="en-US" w:eastAsia="zh-CN"/>
              </w:rPr>
              <w:t>3.553Vrms</w:t>
            </w: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230" w:type="pct"/>
            <w:shd w:val="clear" w:color="auto" w:fill="FFFFFF"/>
            <w:vAlign w:val="center"/>
          </w:tcPr>
          <w:p>
            <w:pPr>
              <w:keepNext w:val="0"/>
              <w:keepLines w:val="0"/>
              <w:pageBreakBefore w:val="0"/>
              <w:widowControl w:val="0"/>
              <w:numPr>
                <w:ilvl w:val="0"/>
                <w:numId w:val="38"/>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322" w:type="pct"/>
            <w:shd w:val="clear" w:color="auto" w:fill="FFFFFF"/>
            <w:vAlign w:val="center"/>
          </w:tcPr>
          <w:p>
            <w:pPr>
              <w:pStyle w:val="128"/>
              <w:widowControl/>
              <w:spacing w:before="0" w:after="0" w:line="360" w:lineRule="auto"/>
              <w:ind w:left="0" w:leftChars="0" w:firstLine="0" w:firstLineChars="0"/>
              <w:jc w:val="left"/>
              <w:rPr>
                <w:rFonts w:ascii="Times New Roman" w:hAnsi="Times New Roman" w:eastAsia="宋体" w:cs="宋体"/>
                <w:b w:val="0"/>
                <w:i w:val="0"/>
                <w:caps w:val="0"/>
                <w:smallCaps w:val="0"/>
                <w:strike w:val="0"/>
                <w:color w:val="000000"/>
                <w:sz w:val="21"/>
                <w:szCs w:val="21"/>
                <w:u w:val="none"/>
                <w:vertAlign w:val="baseline"/>
              </w:rPr>
            </w:pPr>
            <w:r>
              <w:rPr>
                <w:rFonts w:ascii="Times New Roman" w:hAnsi="Times New Roman" w:eastAsia="宋体" w:cs="宋体"/>
                <w:b w:val="0"/>
                <w:i w:val="0"/>
                <w:caps w:val="0"/>
                <w:smallCaps w:val="0"/>
                <w:strike w:val="0"/>
                <w:color w:val="000000"/>
                <w:sz w:val="21"/>
                <w:szCs w:val="21"/>
                <w:u w:val="none"/>
                <w:vertAlign w:val="baseline"/>
              </w:rPr>
              <w:t>Bx</w:t>
            </w:r>
          </w:p>
        </w:tc>
        <w:tc>
          <w:tcPr>
            <w:tcW w:w="353"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C12</w:t>
            </w:r>
          </w:p>
        </w:tc>
        <w:tc>
          <w:tcPr>
            <w:tcW w:w="1146"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R_SLAT_S12_RES_COS_LO</w:t>
            </w:r>
          </w:p>
        </w:tc>
        <w:tc>
          <w:tcPr>
            <w:tcW w:w="1473" w:type="pct"/>
            <w:vMerge w:val="continue"/>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1473" w:type="pct"/>
            <w:vMerge w:val="continue"/>
            <w:vAlign w:val="center"/>
          </w:tcPr>
          <w:p>
            <w:pPr>
              <w:pStyle w:val="128"/>
              <w:widowControl/>
              <w:spacing w:before="0" w:after="0" w:line="360" w:lineRule="auto"/>
              <w:ind w:left="0" w:leftChars="0" w:firstLine="0" w:firstLineChars="0"/>
              <w:jc w:val="left"/>
              <w:rPr>
                <w:rFonts w:hint="eastAsia" w:ascii="Times New Roman" w:hAnsi="Times New Roman" w:eastAsia="宋体" w:cs="宋体"/>
                <w:b w:val="0"/>
                <w:i w:val="0"/>
                <w:caps w:val="0"/>
                <w:smallCaps w:val="0"/>
                <w:strike w:val="0"/>
                <w:color w:val="000000"/>
                <w:sz w:val="21"/>
                <w:szCs w:val="21"/>
                <w:u w:val="none"/>
                <w:vertAlign w:val="baseline"/>
              </w:rPr>
            </w:pP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230" w:type="pct"/>
            <w:shd w:val="clear" w:color="auto" w:fill="FFFFFF"/>
            <w:vAlign w:val="center"/>
          </w:tcPr>
          <w:p>
            <w:pPr>
              <w:keepNext w:val="0"/>
              <w:keepLines w:val="0"/>
              <w:pageBreakBefore w:val="0"/>
              <w:widowControl w:val="0"/>
              <w:numPr>
                <w:ilvl w:val="0"/>
                <w:numId w:val="38"/>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322" w:type="pct"/>
            <w:shd w:val="clear" w:color="auto" w:fill="FFFFFF"/>
            <w:vAlign w:val="center"/>
          </w:tcPr>
          <w:p>
            <w:pPr>
              <w:pStyle w:val="128"/>
              <w:widowControl/>
              <w:spacing w:before="0" w:after="0" w:line="360" w:lineRule="auto"/>
              <w:ind w:left="0" w:leftChars="0" w:firstLine="0" w:firstLineChars="0"/>
              <w:jc w:val="left"/>
              <w:rPr>
                <w:rFonts w:ascii="Times New Roman" w:hAnsi="Times New Roman" w:eastAsia="宋体" w:cs="宋体"/>
                <w:b w:val="0"/>
                <w:i w:val="0"/>
                <w:caps w:val="0"/>
                <w:smallCaps w:val="0"/>
                <w:strike w:val="0"/>
                <w:color w:val="000000"/>
                <w:sz w:val="21"/>
                <w:szCs w:val="21"/>
                <w:u w:val="none"/>
                <w:vertAlign w:val="baseline"/>
              </w:rPr>
            </w:pPr>
            <w:r>
              <w:rPr>
                <w:rFonts w:ascii="Times New Roman" w:hAnsi="Times New Roman" w:eastAsia="宋体" w:cs="宋体"/>
                <w:b w:val="0"/>
                <w:i w:val="0"/>
                <w:caps w:val="0"/>
                <w:smallCaps w:val="0"/>
                <w:strike w:val="0"/>
                <w:color w:val="000000"/>
                <w:sz w:val="21"/>
                <w:szCs w:val="21"/>
                <w:u w:val="none"/>
                <w:vertAlign w:val="baseline"/>
              </w:rPr>
              <w:t>Bx</w:t>
            </w:r>
          </w:p>
        </w:tc>
        <w:tc>
          <w:tcPr>
            <w:tcW w:w="353"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C13</w:t>
            </w:r>
          </w:p>
        </w:tc>
        <w:tc>
          <w:tcPr>
            <w:tcW w:w="1146"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R_SLAT_HALL_SENSOR_EXC_HI</w:t>
            </w:r>
          </w:p>
        </w:tc>
        <w:tc>
          <w:tcPr>
            <w:tcW w:w="1473"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hint="eastAsia" w:ascii="Times New Roman" w:hAnsi="Times New Roman" w:eastAsia="宋体" w:cs="宋体"/>
                <w:b w:val="0"/>
                <w:i w:val="0"/>
                <w:caps w:val="0"/>
                <w:smallCaps w:val="0"/>
                <w:strike w:val="0"/>
                <w:color w:val="000000"/>
                <w:sz w:val="21"/>
                <w:szCs w:val="21"/>
                <w:u w:val="none"/>
                <w:vertAlign w:val="baseline"/>
              </w:rPr>
              <w:t>右侧缝翼钢索倾斜传感器（霍尔传感器）</w:t>
            </w:r>
            <w:r>
              <w:rPr>
                <w:rFonts w:hint="eastAsia" w:ascii="Times New Roman" w:hAnsi="Times New Roman" w:eastAsia="宋体" w:cs="宋体"/>
                <w:b w:val="0"/>
                <w:i w:val="0"/>
                <w:caps w:val="0"/>
                <w:smallCaps w:val="0"/>
                <w:strike w:val="0"/>
                <w:color w:val="000000"/>
                <w:sz w:val="21"/>
                <w:szCs w:val="21"/>
                <w:u w:val="none"/>
                <w:vertAlign w:val="baseline"/>
                <w:lang w:val="en-US" w:eastAsia="zh-CN"/>
              </w:rPr>
              <w:t>的</w:t>
            </w:r>
            <w:r>
              <w:rPr>
                <w:rFonts w:hint="eastAsia" w:ascii="Times New Roman" w:hAnsi="Times New Roman" w:eastAsia="宋体" w:cs="宋体"/>
                <w:b w:val="0"/>
                <w:i w:val="0"/>
                <w:caps w:val="0"/>
                <w:smallCaps w:val="0"/>
                <w:strike w:val="0"/>
                <w:color w:val="000000"/>
                <w:sz w:val="21"/>
                <w:szCs w:val="21"/>
                <w:u w:val="none"/>
                <w:vertAlign w:val="baseline"/>
              </w:rPr>
              <w:t>激励信号（R_SLAT_HALL_EXC）</w:t>
            </w:r>
          </w:p>
        </w:tc>
        <w:tc>
          <w:tcPr>
            <w:tcW w:w="1473" w:type="pct"/>
            <w:vAlign w:val="center"/>
          </w:tcPr>
          <w:p>
            <w:pPr>
              <w:pStyle w:val="128"/>
              <w:widowControl/>
              <w:spacing w:before="0" w:after="0" w:line="360" w:lineRule="auto"/>
              <w:ind w:left="0" w:leftChars="0" w:firstLine="0" w:firstLineChars="0"/>
              <w:jc w:val="left"/>
              <w:rPr>
                <w:rFonts w:hint="eastAsia" w:ascii="Times New Roman" w:hAnsi="Times New Roman" w:eastAsia="宋体" w:cs="宋体"/>
                <w:b w:val="0"/>
                <w:i w:val="0"/>
                <w:caps w:val="0"/>
                <w:smallCaps w:val="0"/>
                <w:strike w:val="0"/>
                <w:color w:val="000000"/>
                <w:sz w:val="21"/>
                <w:szCs w:val="21"/>
                <w:u w:val="none"/>
                <w:vertAlign w:val="baseline"/>
              </w:rPr>
            </w:pPr>
            <w:r>
              <w:rPr>
                <w:rFonts w:hint="eastAsia" w:ascii="Times New Roman" w:hAnsi="Times New Roman" w:cs="宋体"/>
                <w:b w:val="0"/>
                <w:i w:val="0"/>
                <w:caps w:val="0"/>
                <w:smallCaps w:val="0"/>
                <w:strike w:val="0"/>
                <w:color w:val="000000"/>
                <w:sz w:val="21"/>
                <w:szCs w:val="21"/>
                <w:u w:val="none"/>
                <w:vertAlign w:val="baseline"/>
                <w:lang w:val="en-US" w:eastAsia="zh-CN"/>
              </w:rPr>
              <w:t>9.07V-13.03V</w:t>
            </w: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230" w:type="pct"/>
            <w:shd w:val="clear" w:color="auto" w:fill="FFFFFF"/>
            <w:vAlign w:val="center"/>
          </w:tcPr>
          <w:p>
            <w:pPr>
              <w:keepNext w:val="0"/>
              <w:keepLines w:val="0"/>
              <w:pageBreakBefore w:val="0"/>
              <w:widowControl w:val="0"/>
              <w:numPr>
                <w:ilvl w:val="0"/>
                <w:numId w:val="38"/>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322" w:type="pct"/>
            <w:shd w:val="clear" w:color="auto" w:fill="FFFFFF"/>
            <w:vAlign w:val="center"/>
          </w:tcPr>
          <w:p>
            <w:pPr>
              <w:pStyle w:val="128"/>
              <w:widowControl/>
              <w:spacing w:before="0" w:after="0" w:line="360" w:lineRule="auto"/>
              <w:ind w:left="0" w:leftChars="0" w:firstLine="0" w:firstLineChars="0"/>
              <w:jc w:val="left"/>
              <w:rPr>
                <w:rFonts w:ascii="Times New Roman" w:hAnsi="Times New Roman" w:eastAsia="宋体" w:cs="宋体"/>
                <w:b w:val="0"/>
                <w:i w:val="0"/>
                <w:caps w:val="0"/>
                <w:smallCaps w:val="0"/>
                <w:strike w:val="0"/>
                <w:color w:val="000000"/>
                <w:sz w:val="21"/>
                <w:szCs w:val="21"/>
                <w:u w:val="none"/>
                <w:vertAlign w:val="baseline"/>
              </w:rPr>
            </w:pPr>
            <w:r>
              <w:rPr>
                <w:rFonts w:ascii="Times New Roman" w:hAnsi="Times New Roman" w:eastAsia="宋体" w:cs="宋体"/>
                <w:b w:val="0"/>
                <w:i w:val="0"/>
                <w:caps w:val="0"/>
                <w:smallCaps w:val="0"/>
                <w:strike w:val="0"/>
                <w:color w:val="000000"/>
                <w:sz w:val="21"/>
                <w:szCs w:val="21"/>
                <w:u w:val="none"/>
                <w:vertAlign w:val="baseline"/>
              </w:rPr>
              <w:t>Bx</w:t>
            </w:r>
          </w:p>
        </w:tc>
        <w:tc>
          <w:tcPr>
            <w:tcW w:w="353"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D12</w:t>
            </w:r>
          </w:p>
        </w:tc>
        <w:tc>
          <w:tcPr>
            <w:tcW w:w="1146" w:type="pc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R_SLAT_HALL_SENSOR_HI</w:t>
            </w:r>
          </w:p>
        </w:tc>
        <w:tc>
          <w:tcPr>
            <w:tcW w:w="1473" w:type="pct"/>
            <w:vMerge w:val="restar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ascii="Times New Roman" w:hAnsi="Times New Roman" w:eastAsia="宋体" w:cs="宋体"/>
                <w:b w:val="0"/>
                <w:i w:val="0"/>
                <w:caps w:val="0"/>
                <w:smallCaps w:val="0"/>
                <w:strike w:val="0"/>
                <w:color w:val="000000"/>
                <w:sz w:val="21"/>
                <w:szCs w:val="21"/>
                <w:u w:val="none"/>
                <w:vertAlign w:val="baseline"/>
              </w:rPr>
              <w:t>右侧</w:t>
            </w:r>
            <w:r>
              <w:rPr>
                <w:rFonts w:ascii="Times New Roman" w:hAnsi="Times New Roman" w:eastAsia="宋体" w:cs="宋体"/>
                <w:b w:val="0"/>
                <w:i w:val="0"/>
                <w:caps w:val="0"/>
                <w:smallCaps w:val="0"/>
                <w:strike w:val="0"/>
                <w:color w:val="000000"/>
                <w:sz w:val="21"/>
                <w:szCs w:val="21"/>
                <w:u w:val="none"/>
                <w:vertAlign w:val="baseline"/>
                <w:lang w:val="en-US"/>
              </w:rPr>
              <w:t>缝翼钢索倾斜传感器 </w:t>
            </w:r>
            <w:r>
              <w:rPr>
                <w:rFonts w:ascii="Times New Roman" w:hAnsi="Times New Roman" w:eastAsia="宋体" w:cs="宋体"/>
                <w:b w:val="0"/>
                <w:i w:val="0"/>
                <w:caps w:val="0"/>
                <w:smallCaps w:val="0"/>
                <w:strike w:val="0"/>
                <w:color w:val="000000"/>
                <w:sz w:val="21"/>
                <w:szCs w:val="21"/>
                <w:u w:val="none"/>
                <w:vertAlign w:val="baseline"/>
              </w:rPr>
              <w:t>（霍尔传感器）</w:t>
            </w:r>
            <w:r>
              <w:rPr>
                <w:rFonts w:hint="eastAsia" w:ascii="Times New Roman" w:hAnsi="Times New Roman" w:eastAsia="宋体" w:cs="宋体"/>
                <w:b w:val="0"/>
                <w:i w:val="0"/>
                <w:caps w:val="0"/>
                <w:smallCaps w:val="0"/>
                <w:strike w:val="0"/>
                <w:color w:val="000000"/>
                <w:sz w:val="21"/>
                <w:szCs w:val="21"/>
                <w:u w:val="none"/>
                <w:vertAlign w:val="baseline"/>
                <w:lang w:val="en-US" w:eastAsia="zh-CN"/>
              </w:rPr>
              <w:t>的</w:t>
            </w:r>
            <w:r>
              <w:rPr>
                <w:rFonts w:ascii="Times New Roman" w:hAnsi="Times New Roman" w:eastAsia="宋体" w:cs="宋体"/>
                <w:b w:val="0"/>
                <w:i w:val="0"/>
                <w:caps w:val="0"/>
                <w:smallCaps w:val="0"/>
                <w:strike w:val="0"/>
                <w:color w:val="000000"/>
                <w:sz w:val="21"/>
                <w:szCs w:val="21"/>
                <w:u w:val="none"/>
                <w:vertAlign w:val="baseline"/>
              </w:rPr>
              <w:t>反馈信号(</w:t>
            </w:r>
            <w:r>
              <w:rPr>
                <w:rFonts w:hint="eastAsia" w:ascii="Times New Roman" w:hAnsi="Times New Roman" w:eastAsia="宋体" w:cs="宋体"/>
                <w:b w:val="0"/>
                <w:i w:val="0"/>
                <w:caps w:val="0"/>
                <w:smallCaps w:val="0"/>
                <w:strike w:val="0"/>
                <w:color w:val="000000"/>
                <w:sz w:val="21"/>
                <w:szCs w:val="21"/>
                <w:u w:val="none"/>
                <w:vertAlign w:val="baseline"/>
              </w:rPr>
              <w:t>R_SLAT_HALL_SENSOR)</w:t>
            </w:r>
          </w:p>
        </w:tc>
        <w:tc>
          <w:tcPr>
            <w:tcW w:w="1473" w:type="pct"/>
            <w:vMerge w:val="restart"/>
            <w:vAlign w:val="center"/>
          </w:tcPr>
          <w:p>
            <w:pPr>
              <w:pStyle w:val="128"/>
              <w:widowControl/>
              <w:spacing w:before="0" w:after="0" w:line="360" w:lineRule="auto"/>
              <w:ind w:left="0" w:leftChars="0" w:firstLine="0" w:firstLineChars="0"/>
              <w:jc w:val="left"/>
              <w:rPr>
                <w:rFonts w:hint="eastAsia" w:ascii="Times New Roman" w:hAnsi="Times New Roman" w:eastAsia="宋体" w:cs="宋体"/>
                <w:b w:val="0"/>
                <w:i w:val="0"/>
                <w:caps w:val="0"/>
                <w:smallCaps w:val="0"/>
                <w:strike w:val="0"/>
                <w:color w:val="000000"/>
                <w:sz w:val="21"/>
                <w:szCs w:val="21"/>
                <w:u w:val="none"/>
                <w:vertAlign w:val="baseline"/>
              </w:rPr>
            </w:pP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230" w:type="pct"/>
            <w:shd w:val="clear" w:color="auto" w:fill="FFFFFF"/>
            <w:vAlign w:val="center"/>
          </w:tcPr>
          <w:p>
            <w:pPr>
              <w:keepNext w:val="0"/>
              <w:keepLines w:val="0"/>
              <w:pageBreakBefore w:val="0"/>
              <w:widowControl w:val="0"/>
              <w:numPr>
                <w:ilvl w:val="0"/>
                <w:numId w:val="38"/>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322" w:type="pct"/>
            <w:shd w:val="clear" w:color="auto" w:fill="FFFFFF"/>
            <w:vAlign w:val="center"/>
          </w:tcPr>
          <w:p>
            <w:pPr>
              <w:pStyle w:val="128"/>
              <w:widowControl/>
              <w:spacing w:before="0" w:after="0" w:line="360" w:lineRule="auto"/>
              <w:ind w:left="0" w:leftChars="0" w:firstLine="0" w:firstLineChars="0"/>
              <w:jc w:val="left"/>
              <w:rPr>
                <w:rFonts w:ascii="Times New Roman" w:hAnsi="Times New Roman" w:eastAsia="宋体" w:cs="宋体"/>
                <w:b w:val="0"/>
                <w:i w:val="0"/>
                <w:caps w:val="0"/>
                <w:smallCaps w:val="0"/>
                <w:strike w:val="0"/>
                <w:color w:val="000000"/>
                <w:sz w:val="21"/>
                <w:szCs w:val="21"/>
                <w:u w:val="none"/>
                <w:vertAlign w:val="baseline"/>
              </w:rPr>
            </w:pPr>
            <w:r>
              <w:rPr>
                <w:rFonts w:ascii="Times New Roman" w:hAnsi="Times New Roman" w:eastAsia="宋体" w:cs="宋体"/>
                <w:b w:val="0"/>
                <w:i w:val="0"/>
                <w:caps w:val="0"/>
                <w:smallCaps w:val="0"/>
                <w:strike w:val="0"/>
                <w:color w:val="000000"/>
                <w:sz w:val="21"/>
                <w:szCs w:val="21"/>
                <w:u w:val="none"/>
                <w:vertAlign w:val="baseline"/>
              </w:rPr>
              <w:t>Ax</w:t>
            </w:r>
          </w:p>
        </w:tc>
        <w:tc>
          <w:tcPr>
            <w:tcW w:w="353" w:type="pct"/>
            <w:vAlign w:val="center"/>
          </w:tcPr>
          <w:p>
            <w:pPr>
              <w:pStyle w:val="128"/>
              <w:widowControl/>
              <w:spacing w:before="0" w:after="0" w:line="360" w:lineRule="auto"/>
              <w:ind w:left="0" w:leftChars="0" w:firstLine="0" w:firstLineChars="0"/>
              <w:jc w:val="left"/>
              <w:rPr>
                <w:rFonts w:ascii="Times New Roman" w:hAnsi="Times New Roman" w:eastAsia="宋体" w:cs="宋体"/>
                <w:b w:val="0"/>
                <w:i w:val="0"/>
                <w:caps w:val="0"/>
                <w:smallCaps w:val="0"/>
                <w:strike w:val="0"/>
                <w:color w:val="000000"/>
                <w:sz w:val="21"/>
                <w:szCs w:val="21"/>
                <w:u w:val="none"/>
                <w:vertAlign w:val="baseline"/>
              </w:rPr>
            </w:pPr>
            <w:r>
              <w:rPr>
                <w:rFonts w:ascii="Times New Roman" w:hAnsi="Times New Roman" w:eastAsia="宋体" w:cs="宋体"/>
                <w:b w:val="0"/>
                <w:i w:val="0"/>
                <w:caps w:val="0"/>
                <w:smallCaps w:val="0"/>
                <w:strike w:val="0"/>
                <w:color w:val="000000"/>
                <w:sz w:val="21"/>
                <w:szCs w:val="21"/>
                <w:u w:val="none"/>
                <w:vertAlign w:val="baseline"/>
              </w:rPr>
              <w:t>D13</w:t>
            </w:r>
          </w:p>
        </w:tc>
        <w:tc>
          <w:tcPr>
            <w:tcW w:w="1146" w:type="pct"/>
            <w:vAlign w:val="center"/>
          </w:tcPr>
          <w:p>
            <w:pPr>
              <w:pStyle w:val="128"/>
              <w:widowControl/>
              <w:spacing w:before="0" w:after="0" w:line="360" w:lineRule="auto"/>
              <w:ind w:left="0" w:leftChars="0" w:firstLine="0" w:firstLineChars="0"/>
              <w:jc w:val="left"/>
              <w:rPr>
                <w:rFonts w:ascii="Times New Roman" w:hAnsi="Times New Roman" w:eastAsia="宋体" w:cs="宋体"/>
                <w:b w:val="0"/>
                <w:i w:val="0"/>
                <w:caps w:val="0"/>
                <w:smallCaps w:val="0"/>
                <w:strike w:val="0"/>
                <w:color w:val="000000"/>
                <w:sz w:val="21"/>
                <w:szCs w:val="21"/>
                <w:u w:val="none"/>
                <w:vertAlign w:val="baseline"/>
              </w:rPr>
            </w:pPr>
            <w:r>
              <w:rPr>
                <w:rFonts w:ascii="Times New Roman" w:hAnsi="Times New Roman" w:eastAsia="宋体" w:cs="宋体"/>
                <w:b w:val="0"/>
                <w:i w:val="0"/>
                <w:caps w:val="0"/>
                <w:smallCaps w:val="0"/>
                <w:strike w:val="0"/>
                <w:color w:val="000000"/>
                <w:sz w:val="21"/>
                <w:szCs w:val="21"/>
                <w:u w:val="none"/>
                <w:vertAlign w:val="baseline"/>
              </w:rPr>
              <w:t>R_SLAT_HALL_SENSOR_LO</w:t>
            </w:r>
          </w:p>
        </w:tc>
        <w:tc>
          <w:tcPr>
            <w:tcW w:w="1473" w:type="pct"/>
            <w:vMerge w:val="continue"/>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1473" w:type="pct"/>
            <w:vMerge w:val="continue"/>
            <w:vAlign w:val="center"/>
          </w:tcPr>
          <w:p>
            <w:pPr>
              <w:pStyle w:val="128"/>
              <w:widowControl/>
              <w:spacing w:before="0" w:after="0" w:line="360" w:lineRule="auto"/>
              <w:ind w:left="0" w:leftChars="0" w:firstLine="0" w:firstLineChars="0"/>
              <w:jc w:val="left"/>
              <w:rPr>
                <w:rFonts w:hint="eastAsia" w:ascii="Times New Roman" w:hAnsi="Times New Roman" w:eastAsia="宋体" w:cs="宋体"/>
                <w:b w:val="0"/>
                <w:i w:val="0"/>
                <w:caps w:val="0"/>
                <w:smallCaps w:val="0"/>
                <w:strike w:val="0"/>
                <w:color w:val="000000"/>
                <w:sz w:val="21"/>
                <w:szCs w:val="21"/>
                <w:u w:val="none"/>
                <w:vertAlign w:val="baseline"/>
              </w:rPr>
            </w:pP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230" w:type="pct"/>
            <w:shd w:val="clear" w:color="auto" w:fill="FFFFFF"/>
            <w:vAlign w:val="center"/>
          </w:tcPr>
          <w:p>
            <w:pPr>
              <w:keepNext w:val="0"/>
              <w:keepLines w:val="0"/>
              <w:pageBreakBefore w:val="0"/>
              <w:widowControl w:val="0"/>
              <w:numPr>
                <w:ilvl w:val="0"/>
                <w:numId w:val="38"/>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322" w:type="pct"/>
            <w:shd w:val="clear" w:color="auto" w:fill="FFFFFF"/>
            <w:vAlign w:val="center"/>
          </w:tcPr>
          <w:p>
            <w:pPr>
              <w:pStyle w:val="128"/>
              <w:widowControl/>
              <w:spacing w:before="0" w:after="0" w:line="360" w:lineRule="auto"/>
              <w:ind w:left="0" w:leftChars="0" w:firstLine="0" w:firstLineChars="0"/>
              <w:jc w:val="left"/>
              <w:rPr>
                <w:rFonts w:ascii="Times New Roman" w:hAnsi="Times New Roman" w:eastAsia="宋体" w:cs="宋体"/>
                <w:b w:val="0"/>
                <w:i w:val="0"/>
                <w:caps w:val="0"/>
                <w:smallCaps w:val="0"/>
                <w:strike w:val="0"/>
                <w:color w:val="000000"/>
                <w:sz w:val="21"/>
                <w:szCs w:val="21"/>
                <w:u w:val="none"/>
                <w:vertAlign w:val="baseline"/>
              </w:rPr>
            </w:pPr>
            <w:r>
              <w:rPr>
                <w:rFonts w:ascii="Times New Roman" w:hAnsi="Times New Roman" w:eastAsia="宋体" w:cs="宋体"/>
                <w:b w:val="0"/>
                <w:i w:val="0"/>
                <w:caps w:val="0"/>
                <w:smallCaps w:val="0"/>
                <w:strike w:val="0"/>
                <w:color w:val="000000"/>
                <w:sz w:val="21"/>
                <w:szCs w:val="21"/>
                <w:u w:val="none"/>
                <w:vertAlign w:val="baseline"/>
              </w:rPr>
              <w:t>Ax</w:t>
            </w:r>
          </w:p>
        </w:tc>
        <w:tc>
          <w:tcPr>
            <w:tcW w:w="353" w:type="pct"/>
            <w:vAlign w:val="center"/>
          </w:tcPr>
          <w:p>
            <w:pPr>
              <w:pStyle w:val="128"/>
              <w:widowControl/>
              <w:spacing w:before="0" w:after="0" w:line="360" w:lineRule="auto"/>
              <w:ind w:left="0" w:leftChars="0" w:firstLine="0" w:firstLineChars="0"/>
              <w:jc w:val="left"/>
              <w:rPr>
                <w:rFonts w:ascii="Times New Roman" w:hAnsi="Times New Roman" w:eastAsia="宋体" w:cs="宋体"/>
                <w:b w:val="0"/>
                <w:i w:val="0"/>
                <w:caps w:val="0"/>
                <w:smallCaps w:val="0"/>
                <w:strike w:val="0"/>
                <w:color w:val="000000"/>
                <w:sz w:val="21"/>
                <w:szCs w:val="21"/>
                <w:u w:val="none"/>
                <w:vertAlign w:val="baseline"/>
              </w:rPr>
            </w:pPr>
            <w:r>
              <w:rPr>
                <w:rFonts w:ascii="Times New Roman" w:hAnsi="Times New Roman" w:eastAsia="宋体" w:cs="宋体"/>
                <w:b w:val="0"/>
                <w:i w:val="0"/>
                <w:caps w:val="0"/>
                <w:smallCaps w:val="0"/>
                <w:strike w:val="0"/>
                <w:color w:val="000000"/>
                <w:sz w:val="21"/>
                <w:szCs w:val="21"/>
                <w:u w:val="none"/>
                <w:vertAlign w:val="baseline"/>
              </w:rPr>
              <w:t xml:space="preserve">K15 </w:t>
            </w:r>
          </w:p>
        </w:tc>
        <w:tc>
          <w:tcPr>
            <w:tcW w:w="1146" w:type="pct"/>
            <w:vAlign w:val="center"/>
          </w:tcPr>
          <w:p>
            <w:pPr>
              <w:pStyle w:val="128"/>
              <w:widowControl/>
              <w:spacing w:before="0" w:after="0" w:line="360" w:lineRule="auto"/>
              <w:ind w:left="0" w:leftChars="0" w:firstLine="0" w:firstLineChars="0"/>
              <w:jc w:val="left"/>
              <w:rPr>
                <w:rFonts w:ascii="Times New Roman" w:hAnsi="Times New Roman" w:eastAsia="宋体" w:cs="宋体"/>
                <w:b w:val="0"/>
                <w:i w:val="0"/>
                <w:caps w:val="0"/>
                <w:smallCaps w:val="0"/>
                <w:strike w:val="0"/>
                <w:color w:val="000000"/>
                <w:sz w:val="21"/>
                <w:szCs w:val="21"/>
                <w:u w:val="none"/>
                <w:vertAlign w:val="baseline"/>
              </w:rPr>
            </w:pPr>
            <w:r>
              <w:rPr>
                <w:rFonts w:hint="eastAsia" w:ascii="Times New Roman" w:hAnsi="Times New Roman" w:eastAsia="宋体" w:cs="宋体"/>
                <w:b w:val="0"/>
                <w:i w:val="0"/>
                <w:caps w:val="0"/>
                <w:smallCaps w:val="0"/>
                <w:strike w:val="0"/>
                <w:color w:val="000000"/>
                <w:sz w:val="21"/>
                <w:szCs w:val="21"/>
                <w:u w:val="none"/>
                <w:vertAlign w:val="baseline"/>
              </w:rPr>
              <w:t>BCM</w:t>
            </w:r>
            <w:r>
              <w:rPr>
                <w:rFonts w:ascii="Times New Roman" w:hAnsi="Times New Roman" w:eastAsia="宋体" w:cs="宋体"/>
                <w:b w:val="0"/>
                <w:i w:val="0"/>
                <w:caps w:val="0"/>
                <w:smallCaps w:val="0"/>
                <w:strike w:val="0"/>
                <w:color w:val="000000"/>
                <w:sz w:val="21"/>
                <w:szCs w:val="21"/>
                <w:u w:val="none"/>
                <w:vertAlign w:val="baseline"/>
              </w:rPr>
              <w:t>_1_SLAT_EXTENDED_HI</w:t>
            </w:r>
          </w:p>
        </w:tc>
        <w:tc>
          <w:tcPr>
            <w:tcW w:w="1473" w:type="pct"/>
            <w:vMerge w:val="restar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hint="eastAsia" w:ascii="Times New Roman" w:hAnsi="Times New Roman" w:eastAsia="宋体" w:cs="宋体"/>
                <w:b w:val="0"/>
                <w:i w:val="0"/>
                <w:caps w:val="0"/>
                <w:smallCaps w:val="0"/>
                <w:strike w:val="0"/>
                <w:color w:val="000000"/>
                <w:sz w:val="21"/>
                <w:szCs w:val="21"/>
                <w:u w:val="none"/>
                <w:vertAlign w:val="baseline"/>
                <w:lang w:val="en-US" w:eastAsia="zh-CN"/>
              </w:rPr>
              <w:t>COM支路缝翼收放状态离散信号（BCM_1_SLAT_EXTENDED）</w:t>
            </w:r>
          </w:p>
        </w:tc>
        <w:tc>
          <w:tcPr>
            <w:tcW w:w="1473" w:type="pct"/>
            <w:vAlign w:val="center"/>
          </w:tcPr>
          <w:p>
            <w:pPr>
              <w:pStyle w:val="128"/>
              <w:widowControl/>
              <w:spacing w:before="0" w:after="0" w:line="360" w:lineRule="auto"/>
              <w:ind w:left="0" w:leftChars="0" w:firstLine="0" w:firstLineChars="0"/>
              <w:jc w:val="left"/>
              <w:rPr>
                <w:rFonts w:hint="default" w:ascii="Times New Roman" w:hAnsi="Times New Roman" w:eastAsia="宋体" w:cs="宋体"/>
                <w:b w:val="0"/>
                <w:i w:val="0"/>
                <w:caps w:val="0"/>
                <w:smallCaps w:val="0"/>
                <w:strike w:val="0"/>
                <w:color w:val="000000"/>
                <w:sz w:val="21"/>
                <w:szCs w:val="21"/>
                <w:u w:val="none"/>
                <w:vertAlign w:val="baseline"/>
                <w:lang w:val="en-US" w:eastAsia="zh-CN"/>
              </w:rPr>
            </w:pPr>
            <w:r>
              <w:rPr>
                <w:rFonts w:hint="eastAsia" w:ascii="Times New Roman" w:hAnsi="Times New Roman" w:cs="宋体"/>
                <w:b w:val="0"/>
                <w:i w:val="0"/>
                <w:caps w:val="0"/>
                <w:smallCaps w:val="0"/>
                <w:strike w:val="0"/>
                <w:color w:val="000000"/>
                <w:sz w:val="21"/>
                <w:szCs w:val="21"/>
                <w:u w:val="none"/>
                <w:vertAlign w:val="baseline"/>
                <w:lang w:val="en-US" w:eastAsia="zh-CN"/>
              </w:rPr>
              <w:t>地/开</w:t>
            </w: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230" w:type="pct"/>
            <w:shd w:val="clear" w:color="auto" w:fill="FFFFFF"/>
            <w:vAlign w:val="center"/>
          </w:tcPr>
          <w:p>
            <w:pPr>
              <w:keepNext w:val="0"/>
              <w:keepLines w:val="0"/>
              <w:pageBreakBefore w:val="0"/>
              <w:widowControl w:val="0"/>
              <w:numPr>
                <w:ilvl w:val="0"/>
                <w:numId w:val="38"/>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322" w:type="pct"/>
            <w:shd w:val="clear" w:color="auto" w:fill="FFFFFF"/>
            <w:vAlign w:val="center"/>
          </w:tcPr>
          <w:p>
            <w:pPr>
              <w:pStyle w:val="128"/>
              <w:widowControl/>
              <w:spacing w:before="0" w:after="0" w:line="360" w:lineRule="auto"/>
              <w:ind w:left="0" w:leftChars="0" w:firstLine="0" w:firstLineChars="0"/>
              <w:jc w:val="left"/>
              <w:rPr>
                <w:rFonts w:ascii="Times New Roman" w:hAnsi="Times New Roman" w:eastAsia="宋体" w:cs="宋体"/>
                <w:b w:val="0"/>
                <w:i w:val="0"/>
                <w:caps w:val="0"/>
                <w:smallCaps w:val="0"/>
                <w:strike w:val="0"/>
                <w:color w:val="000000"/>
                <w:sz w:val="21"/>
                <w:szCs w:val="21"/>
                <w:u w:val="none"/>
                <w:vertAlign w:val="baseline"/>
              </w:rPr>
            </w:pPr>
            <w:r>
              <w:rPr>
                <w:rFonts w:ascii="Times New Roman" w:hAnsi="Times New Roman" w:eastAsia="宋体" w:cs="宋体"/>
                <w:b w:val="0"/>
                <w:i w:val="0"/>
                <w:caps w:val="0"/>
                <w:smallCaps w:val="0"/>
                <w:strike w:val="0"/>
                <w:color w:val="000000"/>
                <w:sz w:val="21"/>
                <w:szCs w:val="21"/>
                <w:u w:val="none"/>
                <w:vertAlign w:val="baseline"/>
              </w:rPr>
              <w:t>Ax</w:t>
            </w:r>
          </w:p>
        </w:tc>
        <w:tc>
          <w:tcPr>
            <w:tcW w:w="353" w:type="pct"/>
            <w:vAlign w:val="center"/>
          </w:tcPr>
          <w:p>
            <w:pPr>
              <w:pStyle w:val="128"/>
              <w:widowControl/>
              <w:spacing w:before="0" w:after="0" w:line="360" w:lineRule="auto"/>
              <w:ind w:left="0" w:leftChars="0" w:firstLine="0" w:firstLineChars="0"/>
              <w:jc w:val="left"/>
              <w:rPr>
                <w:rFonts w:ascii="Times New Roman" w:hAnsi="Times New Roman" w:eastAsia="宋体" w:cs="宋体"/>
                <w:b w:val="0"/>
                <w:i w:val="0"/>
                <w:caps w:val="0"/>
                <w:smallCaps w:val="0"/>
                <w:strike w:val="0"/>
                <w:color w:val="000000"/>
                <w:sz w:val="21"/>
                <w:szCs w:val="21"/>
                <w:u w:val="none"/>
                <w:vertAlign w:val="baseline"/>
              </w:rPr>
            </w:pPr>
            <w:r>
              <w:rPr>
                <w:rFonts w:ascii="Times New Roman" w:hAnsi="Times New Roman" w:eastAsia="宋体" w:cs="宋体"/>
                <w:b w:val="0"/>
                <w:i w:val="0"/>
                <w:caps w:val="0"/>
                <w:smallCaps w:val="0"/>
                <w:strike w:val="0"/>
                <w:color w:val="000000"/>
                <w:sz w:val="21"/>
                <w:szCs w:val="21"/>
                <w:u w:val="none"/>
                <w:vertAlign w:val="baseline"/>
              </w:rPr>
              <w:t>J15</w:t>
            </w:r>
          </w:p>
        </w:tc>
        <w:tc>
          <w:tcPr>
            <w:tcW w:w="1146" w:type="pct"/>
            <w:vAlign w:val="center"/>
          </w:tcPr>
          <w:p>
            <w:pPr>
              <w:pStyle w:val="128"/>
              <w:widowControl/>
              <w:spacing w:before="0" w:after="0" w:line="360" w:lineRule="auto"/>
              <w:ind w:left="0" w:leftChars="0" w:firstLine="0" w:firstLineChars="0"/>
              <w:jc w:val="left"/>
              <w:rPr>
                <w:rFonts w:ascii="Times New Roman" w:hAnsi="Times New Roman" w:eastAsia="宋体" w:cs="宋体"/>
                <w:b w:val="0"/>
                <w:i w:val="0"/>
                <w:caps w:val="0"/>
                <w:smallCaps w:val="0"/>
                <w:strike w:val="0"/>
                <w:color w:val="000000"/>
                <w:sz w:val="21"/>
                <w:szCs w:val="21"/>
                <w:u w:val="none"/>
                <w:vertAlign w:val="baseline"/>
              </w:rPr>
            </w:pPr>
            <w:r>
              <w:rPr>
                <w:rFonts w:hint="eastAsia" w:ascii="Times New Roman" w:hAnsi="Times New Roman" w:eastAsia="宋体" w:cs="宋体"/>
                <w:b w:val="0"/>
                <w:i w:val="0"/>
                <w:caps w:val="0"/>
                <w:smallCaps w:val="0"/>
                <w:strike w:val="0"/>
                <w:color w:val="000000"/>
                <w:sz w:val="21"/>
                <w:szCs w:val="21"/>
                <w:u w:val="none"/>
                <w:vertAlign w:val="baseline"/>
              </w:rPr>
              <w:t>BCM</w:t>
            </w:r>
            <w:r>
              <w:rPr>
                <w:rFonts w:ascii="Times New Roman" w:hAnsi="Times New Roman" w:eastAsia="宋体" w:cs="宋体"/>
                <w:b w:val="0"/>
                <w:i w:val="0"/>
                <w:caps w:val="0"/>
                <w:smallCaps w:val="0"/>
                <w:strike w:val="0"/>
                <w:color w:val="000000"/>
                <w:sz w:val="21"/>
                <w:szCs w:val="21"/>
                <w:u w:val="none"/>
                <w:vertAlign w:val="baseline"/>
              </w:rPr>
              <w:t>_1_SLAT_EXTENDED_LO</w:t>
            </w:r>
          </w:p>
        </w:tc>
        <w:tc>
          <w:tcPr>
            <w:tcW w:w="1473" w:type="pct"/>
            <w:vMerge w:val="continue"/>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1473" w:type="pct"/>
            <w:vAlign w:val="center"/>
          </w:tcPr>
          <w:p>
            <w:pPr>
              <w:pStyle w:val="128"/>
              <w:widowControl/>
              <w:spacing w:before="0" w:after="0" w:line="360" w:lineRule="auto"/>
              <w:ind w:left="0" w:leftChars="0" w:firstLine="0" w:firstLineChars="0"/>
              <w:jc w:val="left"/>
              <w:rPr>
                <w:rFonts w:hint="eastAsia" w:ascii="Times New Roman" w:hAnsi="Times New Roman" w:eastAsia="宋体" w:cs="宋体"/>
                <w:b w:val="0"/>
                <w:i w:val="0"/>
                <w:caps w:val="0"/>
                <w:smallCaps w:val="0"/>
                <w:strike w:val="0"/>
                <w:color w:val="000000"/>
                <w:sz w:val="21"/>
                <w:szCs w:val="21"/>
                <w:u w:val="none"/>
                <w:vertAlign w:val="baseline"/>
              </w:rPr>
            </w:pPr>
            <w:r>
              <w:rPr>
                <w:rFonts w:hint="eastAsia" w:ascii="Times New Roman" w:hAnsi="Times New Roman" w:cs="宋体"/>
                <w:b w:val="0"/>
                <w:i w:val="0"/>
                <w:caps w:val="0"/>
                <w:smallCaps w:val="0"/>
                <w:strike w:val="0"/>
                <w:color w:val="000000"/>
                <w:sz w:val="21"/>
                <w:szCs w:val="21"/>
                <w:u w:val="none"/>
                <w:vertAlign w:val="baseline"/>
                <w:lang w:val="en-US" w:eastAsia="zh-CN"/>
              </w:rPr>
              <w:t>地/开</w:t>
            </w: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PrEx>
        <w:trPr>
          <w:jc w:val="center"/>
        </w:trPr>
        <w:tc>
          <w:tcPr>
            <w:tcW w:w="230" w:type="pct"/>
            <w:shd w:val="clear" w:color="auto" w:fill="FFFFFF"/>
            <w:vAlign w:val="center"/>
          </w:tcPr>
          <w:p>
            <w:pPr>
              <w:keepNext w:val="0"/>
              <w:keepLines w:val="0"/>
              <w:pageBreakBefore w:val="0"/>
              <w:widowControl w:val="0"/>
              <w:numPr>
                <w:ilvl w:val="0"/>
                <w:numId w:val="38"/>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322" w:type="pct"/>
            <w:shd w:val="clear" w:color="auto" w:fill="FFFFFF"/>
            <w:vAlign w:val="center"/>
          </w:tcPr>
          <w:p>
            <w:pPr>
              <w:pStyle w:val="128"/>
              <w:widowControl/>
              <w:spacing w:before="0" w:after="0" w:line="360" w:lineRule="auto"/>
              <w:ind w:left="0" w:leftChars="0" w:firstLine="0" w:firstLineChars="0"/>
              <w:jc w:val="left"/>
              <w:rPr>
                <w:rFonts w:ascii="Times New Roman" w:hAnsi="Times New Roman" w:eastAsia="宋体" w:cs="宋体"/>
                <w:b w:val="0"/>
                <w:i w:val="0"/>
                <w:caps w:val="0"/>
                <w:smallCaps w:val="0"/>
                <w:strike w:val="0"/>
                <w:color w:val="000000"/>
                <w:sz w:val="21"/>
                <w:szCs w:val="21"/>
                <w:u w:val="none"/>
                <w:vertAlign w:val="baseline"/>
              </w:rPr>
            </w:pPr>
            <w:r>
              <w:rPr>
                <w:rFonts w:ascii="Times New Roman" w:hAnsi="Times New Roman" w:eastAsia="宋体" w:cs="宋体"/>
                <w:b w:val="0"/>
                <w:i w:val="0"/>
                <w:caps w:val="0"/>
                <w:smallCaps w:val="0"/>
                <w:strike w:val="0"/>
                <w:color w:val="000000"/>
                <w:sz w:val="21"/>
                <w:szCs w:val="21"/>
                <w:u w:val="none"/>
                <w:vertAlign w:val="baseline"/>
              </w:rPr>
              <w:t>Ax</w:t>
            </w:r>
          </w:p>
        </w:tc>
        <w:tc>
          <w:tcPr>
            <w:tcW w:w="353" w:type="pct"/>
            <w:vAlign w:val="center"/>
          </w:tcPr>
          <w:p>
            <w:pPr>
              <w:pStyle w:val="128"/>
              <w:widowControl/>
              <w:spacing w:before="0" w:after="0" w:line="360" w:lineRule="auto"/>
              <w:ind w:left="0" w:leftChars="0" w:firstLine="0" w:firstLineChars="0"/>
              <w:jc w:val="left"/>
              <w:rPr>
                <w:rFonts w:ascii="Times New Roman" w:hAnsi="Times New Roman" w:eastAsia="宋体" w:cs="宋体"/>
                <w:b w:val="0"/>
                <w:i w:val="0"/>
                <w:caps w:val="0"/>
                <w:smallCaps w:val="0"/>
                <w:strike w:val="0"/>
                <w:color w:val="000000"/>
                <w:sz w:val="21"/>
                <w:szCs w:val="21"/>
                <w:u w:val="none"/>
                <w:vertAlign w:val="baseline"/>
              </w:rPr>
            </w:pPr>
            <w:r>
              <w:rPr>
                <w:rFonts w:ascii="Times New Roman" w:hAnsi="Times New Roman" w:eastAsia="宋体" w:cs="宋体"/>
                <w:b w:val="0"/>
                <w:i w:val="0"/>
                <w:caps w:val="0"/>
                <w:smallCaps w:val="0"/>
                <w:strike w:val="0"/>
                <w:color w:val="000000"/>
                <w:sz w:val="21"/>
                <w:szCs w:val="21"/>
                <w:u w:val="none"/>
                <w:vertAlign w:val="baseline"/>
              </w:rPr>
              <w:t xml:space="preserve">G15 </w:t>
            </w:r>
          </w:p>
        </w:tc>
        <w:tc>
          <w:tcPr>
            <w:tcW w:w="1146" w:type="pct"/>
            <w:vAlign w:val="center"/>
          </w:tcPr>
          <w:p>
            <w:pPr>
              <w:pStyle w:val="128"/>
              <w:widowControl/>
              <w:spacing w:before="0" w:after="0" w:line="360" w:lineRule="auto"/>
              <w:ind w:left="0" w:leftChars="0" w:firstLine="0" w:firstLineChars="0"/>
              <w:jc w:val="left"/>
              <w:rPr>
                <w:rFonts w:ascii="Times New Roman" w:hAnsi="Times New Roman" w:eastAsia="宋体" w:cs="宋体"/>
                <w:b w:val="0"/>
                <w:i w:val="0"/>
                <w:caps w:val="0"/>
                <w:smallCaps w:val="0"/>
                <w:strike w:val="0"/>
                <w:color w:val="000000"/>
                <w:sz w:val="21"/>
                <w:szCs w:val="21"/>
                <w:u w:val="none"/>
                <w:vertAlign w:val="baseline"/>
              </w:rPr>
            </w:pPr>
            <w:r>
              <w:rPr>
                <w:rFonts w:hint="eastAsia" w:ascii="Times New Roman" w:hAnsi="Times New Roman" w:eastAsia="宋体" w:cs="宋体"/>
                <w:b w:val="0"/>
                <w:i w:val="0"/>
                <w:caps w:val="0"/>
                <w:smallCaps w:val="0"/>
                <w:strike w:val="0"/>
                <w:color w:val="000000"/>
                <w:sz w:val="21"/>
                <w:szCs w:val="21"/>
                <w:u w:val="none"/>
                <w:vertAlign w:val="baseline"/>
              </w:rPr>
              <w:t>BCM</w:t>
            </w:r>
            <w:r>
              <w:rPr>
                <w:rFonts w:ascii="Times New Roman" w:hAnsi="Times New Roman" w:eastAsia="宋体" w:cs="宋体"/>
                <w:b w:val="0"/>
                <w:i w:val="0"/>
                <w:caps w:val="0"/>
                <w:smallCaps w:val="0"/>
                <w:strike w:val="0"/>
                <w:color w:val="000000"/>
                <w:sz w:val="21"/>
                <w:szCs w:val="21"/>
                <w:u w:val="none"/>
                <w:vertAlign w:val="baseline"/>
              </w:rPr>
              <w:t>_2_SLAT_EXTENDED_HI</w:t>
            </w:r>
          </w:p>
        </w:tc>
        <w:tc>
          <w:tcPr>
            <w:tcW w:w="1473" w:type="pct"/>
            <w:vMerge w:val="restart"/>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r>
              <w:rPr>
                <w:rFonts w:hint="eastAsia" w:ascii="Times New Roman" w:hAnsi="Times New Roman" w:eastAsia="宋体" w:cs="宋体"/>
                <w:b w:val="0"/>
                <w:i w:val="0"/>
                <w:caps w:val="0"/>
                <w:smallCaps w:val="0"/>
                <w:strike w:val="0"/>
                <w:color w:val="000000"/>
                <w:sz w:val="21"/>
                <w:szCs w:val="21"/>
                <w:u w:val="none"/>
                <w:vertAlign w:val="baseline"/>
                <w:lang w:val="en-US" w:eastAsia="zh-CN"/>
              </w:rPr>
              <w:t>MON</w:t>
            </w:r>
            <w:r>
              <w:rPr>
                <w:rFonts w:ascii="Times New Roman" w:hAnsi="Times New Roman" w:eastAsia="宋体" w:cs="宋体"/>
                <w:b w:val="0"/>
                <w:i w:val="0"/>
                <w:caps w:val="0"/>
                <w:smallCaps w:val="0"/>
                <w:strike w:val="0"/>
                <w:color w:val="000000"/>
                <w:sz w:val="21"/>
                <w:szCs w:val="21"/>
                <w:u w:val="none"/>
                <w:vertAlign w:val="baseline"/>
              </w:rPr>
              <w:t>支路缝翼收放状态离散信号</w:t>
            </w:r>
            <w:r>
              <w:rPr>
                <w:rFonts w:hint="eastAsia" w:ascii="Times New Roman" w:hAnsi="Times New Roman" w:eastAsia="宋体" w:cs="宋体"/>
                <w:b w:val="0"/>
                <w:i w:val="0"/>
                <w:caps w:val="0"/>
                <w:smallCaps w:val="0"/>
                <w:strike w:val="0"/>
                <w:color w:val="000000"/>
                <w:sz w:val="21"/>
                <w:szCs w:val="21"/>
                <w:u w:val="none"/>
                <w:vertAlign w:val="baseline"/>
                <w:lang w:eastAsia="zh-CN"/>
              </w:rPr>
              <w:t>（</w:t>
            </w:r>
            <w:r>
              <w:rPr>
                <w:rFonts w:hint="eastAsia" w:ascii="Times New Roman" w:hAnsi="Times New Roman" w:eastAsia="宋体" w:cs="宋体"/>
                <w:b w:val="0"/>
                <w:i w:val="0"/>
                <w:caps w:val="0"/>
                <w:smallCaps w:val="0"/>
                <w:strike w:val="0"/>
                <w:color w:val="000000"/>
                <w:sz w:val="21"/>
                <w:szCs w:val="21"/>
                <w:u w:val="none"/>
                <w:vertAlign w:val="baseline"/>
              </w:rPr>
              <w:t>BCM_</w:t>
            </w:r>
            <w:r>
              <w:rPr>
                <w:rFonts w:hint="eastAsia" w:ascii="Times New Roman" w:hAnsi="Times New Roman" w:eastAsia="宋体" w:cs="宋体"/>
                <w:b w:val="0"/>
                <w:i w:val="0"/>
                <w:caps w:val="0"/>
                <w:smallCaps w:val="0"/>
                <w:strike w:val="0"/>
                <w:color w:val="000000"/>
                <w:sz w:val="21"/>
                <w:szCs w:val="21"/>
                <w:u w:val="none"/>
                <w:vertAlign w:val="baseline"/>
                <w:lang w:val="en-US" w:eastAsia="zh-CN"/>
              </w:rPr>
              <w:t>2</w:t>
            </w:r>
            <w:r>
              <w:rPr>
                <w:rFonts w:hint="eastAsia" w:ascii="Times New Roman" w:hAnsi="Times New Roman" w:eastAsia="宋体" w:cs="宋体"/>
                <w:b w:val="0"/>
                <w:i w:val="0"/>
                <w:caps w:val="0"/>
                <w:smallCaps w:val="0"/>
                <w:strike w:val="0"/>
                <w:color w:val="000000"/>
                <w:sz w:val="21"/>
                <w:szCs w:val="21"/>
                <w:u w:val="none"/>
                <w:vertAlign w:val="baseline"/>
              </w:rPr>
              <w:t>_SLAT_EXTENDED</w:t>
            </w:r>
            <w:r>
              <w:rPr>
                <w:rFonts w:hint="eastAsia" w:ascii="Times New Roman" w:hAnsi="Times New Roman" w:eastAsia="宋体" w:cs="宋体"/>
                <w:b w:val="0"/>
                <w:i w:val="0"/>
                <w:caps w:val="0"/>
                <w:smallCaps w:val="0"/>
                <w:strike w:val="0"/>
                <w:color w:val="000000"/>
                <w:sz w:val="21"/>
                <w:szCs w:val="21"/>
                <w:u w:val="none"/>
                <w:vertAlign w:val="baseline"/>
                <w:lang w:eastAsia="zh-CN"/>
              </w:rPr>
              <w:t>）</w:t>
            </w:r>
          </w:p>
        </w:tc>
        <w:tc>
          <w:tcPr>
            <w:tcW w:w="1473" w:type="pct"/>
            <w:vAlign w:val="center"/>
          </w:tcPr>
          <w:p>
            <w:pPr>
              <w:pStyle w:val="128"/>
              <w:widowControl/>
              <w:spacing w:before="0" w:after="0" w:line="360" w:lineRule="auto"/>
              <w:ind w:left="0" w:leftChars="0" w:firstLine="0" w:firstLineChars="0"/>
              <w:jc w:val="left"/>
              <w:rPr>
                <w:rFonts w:hint="eastAsia" w:ascii="Times New Roman" w:hAnsi="Times New Roman" w:eastAsia="宋体" w:cs="宋体"/>
                <w:b w:val="0"/>
                <w:i w:val="0"/>
                <w:caps w:val="0"/>
                <w:smallCaps w:val="0"/>
                <w:strike w:val="0"/>
                <w:color w:val="000000"/>
                <w:sz w:val="21"/>
                <w:szCs w:val="21"/>
                <w:u w:val="none"/>
                <w:vertAlign w:val="baseline"/>
              </w:rPr>
            </w:pPr>
            <w:r>
              <w:rPr>
                <w:rFonts w:hint="eastAsia" w:ascii="Times New Roman" w:hAnsi="Times New Roman" w:cs="宋体"/>
                <w:b w:val="0"/>
                <w:i w:val="0"/>
                <w:caps w:val="0"/>
                <w:smallCaps w:val="0"/>
                <w:strike w:val="0"/>
                <w:color w:val="000000"/>
                <w:sz w:val="21"/>
                <w:szCs w:val="21"/>
                <w:u w:val="none"/>
                <w:vertAlign w:val="baseline"/>
                <w:lang w:val="en-US" w:eastAsia="zh-CN"/>
              </w:rPr>
              <w:t>地/开</w:t>
            </w: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PrEx>
        <w:trPr>
          <w:jc w:val="center"/>
        </w:trPr>
        <w:tc>
          <w:tcPr>
            <w:tcW w:w="230" w:type="pct"/>
            <w:shd w:val="clear" w:color="auto" w:fill="FFFFFF"/>
            <w:vAlign w:val="center"/>
          </w:tcPr>
          <w:p>
            <w:pPr>
              <w:keepNext w:val="0"/>
              <w:keepLines w:val="0"/>
              <w:pageBreakBefore w:val="0"/>
              <w:widowControl w:val="0"/>
              <w:numPr>
                <w:ilvl w:val="0"/>
                <w:numId w:val="38"/>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322" w:type="pct"/>
            <w:shd w:val="clear" w:color="auto" w:fill="FFFFFF"/>
            <w:vAlign w:val="center"/>
          </w:tcPr>
          <w:p>
            <w:pPr>
              <w:pStyle w:val="128"/>
              <w:widowControl/>
              <w:spacing w:before="0" w:after="0" w:line="360" w:lineRule="auto"/>
              <w:ind w:left="0" w:leftChars="0" w:firstLine="0" w:firstLineChars="0"/>
              <w:jc w:val="left"/>
              <w:rPr>
                <w:rFonts w:ascii="Times New Roman" w:hAnsi="Times New Roman" w:eastAsia="宋体" w:cs="宋体"/>
                <w:b w:val="0"/>
                <w:i w:val="0"/>
                <w:caps w:val="0"/>
                <w:smallCaps w:val="0"/>
                <w:strike w:val="0"/>
                <w:color w:val="000000"/>
                <w:sz w:val="21"/>
                <w:szCs w:val="21"/>
                <w:u w:val="none"/>
                <w:vertAlign w:val="baseline"/>
              </w:rPr>
            </w:pPr>
            <w:r>
              <w:rPr>
                <w:rFonts w:ascii="Times New Roman" w:hAnsi="Times New Roman" w:eastAsia="宋体" w:cs="宋体"/>
                <w:b w:val="0"/>
                <w:i w:val="0"/>
                <w:caps w:val="0"/>
                <w:smallCaps w:val="0"/>
                <w:strike w:val="0"/>
                <w:color w:val="000000"/>
                <w:sz w:val="21"/>
                <w:szCs w:val="21"/>
                <w:u w:val="none"/>
                <w:vertAlign w:val="baseline"/>
              </w:rPr>
              <w:t>Ax</w:t>
            </w:r>
          </w:p>
        </w:tc>
        <w:tc>
          <w:tcPr>
            <w:tcW w:w="353" w:type="pct"/>
            <w:vAlign w:val="center"/>
          </w:tcPr>
          <w:p>
            <w:pPr>
              <w:pStyle w:val="128"/>
              <w:widowControl/>
              <w:spacing w:before="0" w:after="0" w:line="360" w:lineRule="auto"/>
              <w:ind w:left="0" w:leftChars="0" w:firstLine="0" w:firstLineChars="0"/>
              <w:jc w:val="left"/>
              <w:rPr>
                <w:rFonts w:ascii="Times New Roman" w:hAnsi="Times New Roman" w:eastAsia="宋体" w:cs="宋体"/>
                <w:b w:val="0"/>
                <w:i w:val="0"/>
                <w:caps w:val="0"/>
                <w:smallCaps w:val="0"/>
                <w:strike w:val="0"/>
                <w:color w:val="000000"/>
                <w:sz w:val="21"/>
                <w:szCs w:val="21"/>
                <w:u w:val="none"/>
                <w:vertAlign w:val="baseline"/>
              </w:rPr>
            </w:pPr>
            <w:r>
              <w:rPr>
                <w:rFonts w:ascii="Times New Roman" w:hAnsi="Times New Roman" w:eastAsia="宋体" w:cs="宋体"/>
                <w:b w:val="0"/>
                <w:i w:val="0"/>
                <w:caps w:val="0"/>
                <w:smallCaps w:val="0"/>
                <w:strike w:val="0"/>
                <w:color w:val="000000"/>
                <w:sz w:val="21"/>
                <w:szCs w:val="21"/>
                <w:u w:val="none"/>
                <w:vertAlign w:val="baseline"/>
              </w:rPr>
              <w:t>F15</w:t>
            </w:r>
          </w:p>
        </w:tc>
        <w:tc>
          <w:tcPr>
            <w:tcW w:w="1146" w:type="pct"/>
            <w:vAlign w:val="center"/>
          </w:tcPr>
          <w:p>
            <w:pPr>
              <w:pStyle w:val="128"/>
              <w:widowControl/>
              <w:spacing w:before="0" w:after="0" w:line="360" w:lineRule="auto"/>
              <w:ind w:left="0" w:leftChars="0" w:firstLine="0" w:firstLineChars="0"/>
              <w:jc w:val="left"/>
              <w:rPr>
                <w:rFonts w:ascii="Times New Roman" w:hAnsi="Times New Roman" w:eastAsia="宋体" w:cs="宋体"/>
                <w:b w:val="0"/>
                <w:i w:val="0"/>
                <w:caps w:val="0"/>
                <w:smallCaps w:val="0"/>
                <w:strike w:val="0"/>
                <w:color w:val="000000"/>
                <w:sz w:val="21"/>
                <w:szCs w:val="21"/>
                <w:u w:val="none"/>
                <w:vertAlign w:val="baseline"/>
              </w:rPr>
            </w:pPr>
            <w:r>
              <w:rPr>
                <w:rFonts w:hint="eastAsia" w:ascii="Times New Roman" w:hAnsi="Times New Roman" w:eastAsia="宋体" w:cs="宋体"/>
                <w:b w:val="0"/>
                <w:i w:val="0"/>
                <w:caps w:val="0"/>
                <w:smallCaps w:val="0"/>
                <w:strike w:val="0"/>
                <w:color w:val="000000"/>
                <w:sz w:val="21"/>
                <w:szCs w:val="21"/>
                <w:u w:val="none"/>
                <w:vertAlign w:val="baseline"/>
              </w:rPr>
              <w:t>BCM</w:t>
            </w:r>
            <w:r>
              <w:rPr>
                <w:rFonts w:ascii="Times New Roman" w:hAnsi="Times New Roman" w:eastAsia="宋体" w:cs="宋体"/>
                <w:b w:val="0"/>
                <w:i w:val="0"/>
                <w:caps w:val="0"/>
                <w:smallCaps w:val="0"/>
                <w:strike w:val="0"/>
                <w:color w:val="000000"/>
                <w:sz w:val="21"/>
                <w:szCs w:val="21"/>
                <w:u w:val="none"/>
                <w:vertAlign w:val="baseline"/>
              </w:rPr>
              <w:t>_2_SLAT_EXTENDED_LO</w:t>
            </w:r>
          </w:p>
        </w:tc>
        <w:tc>
          <w:tcPr>
            <w:tcW w:w="1473" w:type="pct"/>
            <w:vMerge w:val="continue"/>
            <w:vAlign w:val="center"/>
          </w:tcPr>
          <w:p>
            <w:pPr>
              <w:pStyle w:val="128"/>
              <w:widowControl/>
              <w:spacing w:before="0" w:after="0" w:line="360" w:lineRule="auto"/>
              <w:ind w:left="0" w:leftChars="0" w:firstLine="0" w:firstLineChars="0"/>
              <w:jc w:val="left"/>
              <w:rPr>
                <w:rFonts w:ascii="Times New Roman" w:hAnsi="Times New Roman" w:eastAsia="宋体" w:cs="宋体"/>
                <w:i w:val="0"/>
                <w:iCs w:val="0"/>
                <w:caps w:val="0"/>
                <w:smallCaps w:val="0"/>
                <w:color w:val="000000" w:themeColor="text1"/>
                <w:sz w:val="21"/>
                <w:szCs w:val="21"/>
                <w14:textFill>
                  <w14:solidFill>
                    <w14:schemeClr w14:val="tx1"/>
                  </w14:solidFill>
                </w14:textFill>
              </w:rPr>
            </w:pPr>
          </w:p>
        </w:tc>
        <w:tc>
          <w:tcPr>
            <w:tcW w:w="1473" w:type="pct"/>
            <w:vAlign w:val="center"/>
          </w:tcPr>
          <w:p>
            <w:pPr>
              <w:pStyle w:val="128"/>
              <w:widowControl/>
              <w:spacing w:before="0" w:after="0" w:line="360" w:lineRule="auto"/>
              <w:ind w:left="0" w:leftChars="0" w:firstLine="0" w:firstLineChars="0"/>
              <w:jc w:val="left"/>
              <w:rPr>
                <w:rFonts w:hint="eastAsia" w:ascii="Times New Roman" w:hAnsi="Times New Roman" w:eastAsia="宋体" w:cs="宋体"/>
                <w:b w:val="0"/>
                <w:i w:val="0"/>
                <w:caps w:val="0"/>
                <w:smallCaps w:val="0"/>
                <w:strike w:val="0"/>
                <w:color w:val="000000"/>
                <w:sz w:val="21"/>
                <w:szCs w:val="21"/>
                <w:u w:val="none"/>
                <w:vertAlign w:val="baseline"/>
              </w:rPr>
            </w:pPr>
            <w:r>
              <w:rPr>
                <w:rFonts w:hint="eastAsia" w:ascii="Times New Roman" w:hAnsi="Times New Roman" w:cs="宋体"/>
                <w:b w:val="0"/>
                <w:i w:val="0"/>
                <w:caps w:val="0"/>
                <w:smallCaps w:val="0"/>
                <w:strike w:val="0"/>
                <w:color w:val="000000"/>
                <w:sz w:val="21"/>
                <w:szCs w:val="21"/>
                <w:u w:val="none"/>
                <w:vertAlign w:val="baseline"/>
                <w:lang w:val="en-US" w:eastAsia="zh-CN"/>
              </w:rPr>
              <w:t>地/开</w:t>
            </w:r>
          </w:p>
        </w:tc>
      </w:tr>
    </w:tbl>
    <w:p>
      <w:pPr>
        <w:pStyle w:val="11"/>
        <w:ind w:left="0" w:leftChars="0" w:firstLine="0" w:firstLineChars="0"/>
        <w:rPr>
          <w:rFonts w:hint="eastAsia" w:ascii="Times New Roman" w:hAnsi="Times New Roman" w:cs="宋体"/>
          <w:i w:val="0"/>
          <w:iCs w:val="0"/>
          <w:caps w:val="0"/>
          <w:smallCaps w:val="0"/>
          <w:color w:val="000000" w:themeColor="text1"/>
          <w:lang w:val="en-US" w:eastAsia="zh-CN"/>
          <w14:textFill>
            <w14:solidFill>
              <w14:schemeClr w14:val="tx1"/>
            </w14:solidFill>
          </w14:textFill>
        </w:rPr>
      </w:pPr>
      <w:r>
        <w:rPr>
          <w:rFonts w:ascii="Times New Roman" w:hAnsi="Times New Roman" w:cs="宋体"/>
          <w:i w:val="0"/>
          <w:iCs w:val="0"/>
          <w:caps w:val="0"/>
          <w:smallCaps w:val="0"/>
          <w:color w:val="000000" w:themeColor="text1"/>
          <w14:textFill>
            <w14:solidFill>
              <w14:schemeClr w14:val="tx1"/>
            </w14:solidFill>
          </w14:textFill>
        </w:rPr>
        <w:t xml:space="preserve">表 </w:t>
      </w:r>
      <w:r>
        <w:rPr>
          <w:rFonts w:ascii="Times New Roman" w:hAnsi="Times New Roman" w:cs="宋体"/>
          <w:i w:val="0"/>
          <w:iCs w:val="0"/>
          <w:caps w:val="0"/>
          <w:smallCaps w:val="0"/>
          <w:color w:val="000000" w:themeColor="text1"/>
          <w14:textFill>
            <w14:solidFill>
              <w14:schemeClr w14:val="tx1"/>
            </w14:solidFill>
          </w14:textFill>
        </w:rPr>
        <w:fldChar w:fldCharType="begin"/>
      </w:r>
      <w:r>
        <w:rPr>
          <w:rFonts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ascii="Times New Roman" w:hAnsi="Times New Roman" w:cs="宋体"/>
          <w:i w:val="0"/>
          <w:iCs w:val="0"/>
          <w:caps w:val="0"/>
          <w:smallCaps w:val="0"/>
          <w:color w:val="000000" w:themeColor="text1"/>
          <w14:textFill>
            <w14:solidFill>
              <w14:schemeClr w14:val="tx1"/>
            </w14:solidFill>
          </w14:textFill>
        </w:rPr>
        <w:fldChar w:fldCharType="separate"/>
      </w:r>
      <w:r>
        <w:rPr>
          <w:rFonts w:ascii="Times New Roman" w:hAnsi="Times New Roman" w:cs="宋体"/>
          <w:i w:val="0"/>
          <w:iCs w:val="0"/>
          <w:caps w:val="0"/>
          <w:smallCaps w:val="0"/>
          <w:color w:val="000000" w:themeColor="text1"/>
          <w14:textFill>
            <w14:solidFill>
              <w14:schemeClr w14:val="tx1"/>
            </w14:solidFill>
          </w14:textFill>
        </w:rPr>
        <w:t>20</w:t>
      </w:r>
      <w:r>
        <w:rPr>
          <w:rFonts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eastAsia="zh-CN"/>
          <w14:textFill>
            <w14:solidFill>
              <w14:schemeClr w14:val="tx1"/>
            </w14:solidFill>
          </w14:textFill>
        </w:rPr>
        <w:t>-</w:t>
      </w:r>
      <w:r>
        <w:rPr>
          <w:rFonts w:ascii="Times New Roman" w:hAnsi="Times New Roman" w:cs="宋体"/>
          <w:i w:val="0"/>
          <w:iCs w:val="0"/>
          <w:caps w:val="0"/>
          <w:smallCaps w:val="0"/>
          <w:color w:val="000000" w:themeColor="text1"/>
          <w14:textFill>
            <w14:solidFill>
              <w14:schemeClr w14:val="tx1"/>
            </w14:solidFill>
          </w14:textFill>
        </w:rPr>
        <w:fldChar w:fldCharType="begin"/>
      </w:r>
      <w:r>
        <w:rPr>
          <w:rFonts w:ascii="Times New Roman" w:hAnsi="Times New Roman" w:cs="宋体"/>
          <w:i w:val="0"/>
          <w:iCs w:val="0"/>
          <w:caps w:val="0"/>
          <w:smallCaps w:val="0"/>
          <w:color w:val="000000" w:themeColor="text1"/>
          <w14:textFill>
            <w14:solidFill>
              <w14:schemeClr w14:val="tx1"/>
            </w14:solidFill>
          </w14:textFill>
        </w:rPr>
        <w:instrText xml:space="preserve"> SEQ 表 \* ARABIC \s 1 </w:instrText>
      </w:r>
      <w:r>
        <w:rPr>
          <w:rFonts w:ascii="Times New Roman" w:hAnsi="Times New Roman" w:cs="宋体"/>
          <w:i w:val="0"/>
          <w:iCs w:val="0"/>
          <w:caps w:val="0"/>
          <w:smallCaps w:val="0"/>
          <w:color w:val="000000" w:themeColor="text1"/>
          <w14:textFill>
            <w14:solidFill>
              <w14:schemeClr w14:val="tx1"/>
            </w14:solidFill>
          </w14:textFill>
        </w:rPr>
        <w:fldChar w:fldCharType="separate"/>
      </w:r>
      <w:r>
        <w:rPr>
          <w:rFonts w:ascii="Times New Roman" w:hAnsi="Times New Roman" w:cs="宋体"/>
          <w:i w:val="0"/>
          <w:iCs w:val="0"/>
          <w:caps w:val="0"/>
          <w:smallCaps w:val="0"/>
          <w:color w:val="000000" w:themeColor="text1"/>
          <w14:textFill>
            <w14:solidFill>
              <w14:schemeClr w14:val="tx1"/>
            </w14:solidFill>
          </w14:textFill>
        </w:rPr>
        <w:t>3</w:t>
      </w:r>
      <w:r>
        <w:rPr>
          <w:rFonts w:ascii="Times New Roman" w:hAnsi="Times New Roman" w:cs="宋体"/>
          <w:i w:val="0"/>
          <w:iCs w:val="0"/>
          <w:caps w:val="0"/>
          <w:smallCaps w:val="0"/>
          <w:color w:val="000000" w:themeColor="text1"/>
          <w14:textFill>
            <w14:solidFill>
              <w14:schemeClr w14:val="tx1"/>
            </w14:solidFill>
          </w14:textFill>
        </w:rPr>
        <w:fldChar w:fldCharType="end"/>
      </w:r>
      <w:bookmarkEnd w:id="602"/>
      <w:bookmarkStart w:id="603" w:name="_Toc4186"/>
      <w:bookmarkStart w:id="604" w:name="_Toc17322"/>
      <w:bookmarkStart w:id="605" w:name="_Toc32093"/>
      <w:r>
        <w:rPr>
          <w:rFonts w:hint="eastAsia" w:ascii="Times New Roman" w:hAnsi="Times New Roman" w:cs="宋体"/>
          <w:i w:val="0"/>
          <w:iCs w:val="0"/>
          <w:caps w:val="0"/>
          <w:smallCaps w:val="0"/>
          <w:color w:val="000000" w:themeColor="text1"/>
          <w:lang w:val="en-US" w:eastAsia="zh-CN"/>
          <w14:textFill>
            <w14:solidFill>
              <w14:schemeClr w14:val="tx1"/>
            </w14:solidFill>
          </w14:textFill>
        </w:rPr>
        <w:t xml:space="preserve"> 电缆束注入试验条件</w:t>
      </w:r>
      <w:bookmarkEnd w:id="603"/>
      <w:bookmarkEnd w:id="604"/>
      <w:bookmarkEnd w:id="605"/>
    </w:p>
    <w:tbl>
      <w:tblPr>
        <w:tblStyle w:val="30"/>
        <w:tblW w:w="4999"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315"/>
        <w:gridCol w:w="1767"/>
        <w:gridCol w:w="1419"/>
        <w:gridCol w:w="1059"/>
        <w:gridCol w:w="2251"/>
        <w:gridCol w:w="147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8" w:type="pct"/>
            <w:vMerge w:val="restart"/>
            <w:tcBorders>
              <w:top w:val="single" w:color="auto" w:sz="12" w:space="0"/>
              <w:left w:val="single" w:color="auto" w:sz="12" w:space="0"/>
              <w:bottom w:val="single" w:color="auto" w:sz="12" w:space="0"/>
              <w:tr2bl w:val="single" w:color="000000" w:sz="4" w:space="0"/>
            </w:tcBorders>
            <w:noWrap w:val="0"/>
            <w:vAlign w:val="center"/>
          </w:tcPr>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eastAsia="宋体" w:cs="宋体"/>
                <w:b/>
                <w:bCs/>
                <w:caps w:val="0"/>
                <w:smallCaps w:val="0"/>
                <w:color w:val="000000"/>
                <w:szCs w:val="21"/>
                <w:highlight w:val="none"/>
              </w:rPr>
            </w:pPr>
            <w:r>
              <w:rPr>
                <w:rFonts w:hint="default" w:ascii="Times New Roman" w:hAnsi="Times New Roman" w:eastAsia="宋体" w:cs="宋体"/>
                <w:b/>
                <w:bCs/>
                <w:caps w:val="0"/>
                <w:smallCaps w:val="0"/>
                <w:color w:val="000000"/>
                <w:szCs w:val="21"/>
                <w:highlight w:val="none"/>
              </w:rPr>
              <w:t>电平等级</w:t>
            </w:r>
          </w:p>
          <w:p>
            <w:pPr>
              <w:keepNext w:val="0"/>
              <w:keepLines w:val="0"/>
              <w:pageBreakBefore w:val="0"/>
              <w:widowControl w:val="0"/>
              <w:kinsoku/>
              <w:wordWrap/>
              <w:overflowPunct/>
              <w:topLinePunct w:val="0"/>
              <w:autoSpaceDE/>
              <w:autoSpaceDN/>
              <w:bidi w:val="0"/>
              <w:adjustRightInd/>
              <w:snapToGrid/>
              <w:ind w:firstLine="0" w:firstLineChars="0"/>
              <w:jc w:val="right"/>
              <w:textAlignment w:val="auto"/>
              <w:rPr>
                <w:rFonts w:hint="default" w:ascii="Times New Roman" w:hAnsi="Times New Roman" w:eastAsia="宋体" w:cs="宋体"/>
                <w:b/>
                <w:bCs/>
                <w:caps w:val="0"/>
                <w:smallCaps w:val="0"/>
                <w:color w:val="000000"/>
                <w:szCs w:val="21"/>
                <w:highlight w:val="none"/>
              </w:rPr>
            </w:pPr>
          </w:p>
          <w:p>
            <w:pPr>
              <w:keepNext w:val="0"/>
              <w:keepLines w:val="0"/>
              <w:pageBreakBefore w:val="0"/>
              <w:widowControl w:val="0"/>
              <w:kinsoku/>
              <w:wordWrap/>
              <w:overflowPunct/>
              <w:topLinePunct w:val="0"/>
              <w:autoSpaceDE/>
              <w:autoSpaceDN/>
              <w:bidi w:val="0"/>
              <w:adjustRightInd/>
              <w:snapToGrid/>
              <w:ind w:firstLine="0" w:firstLineChars="0"/>
              <w:jc w:val="right"/>
              <w:textAlignment w:val="auto"/>
              <w:rPr>
                <w:rFonts w:hint="default" w:ascii="Times New Roman" w:hAnsi="Times New Roman" w:eastAsia="宋体" w:cs="宋体"/>
                <w:b/>
                <w:bCs/>
                <w:caps w:val="0"/>
                <w:smallCaps w:val="0"/>
                <w:color w:val="000000"/>
                <w:szCs w:val="21"/>
                <w:highlight w:val="none"/>
              </w:rPr>
            </w:pPr>
            <w:r>
              <w:rPr>
                <w:rFonts w:hint="default" w:ascii="Times New Roman" w:hAnsi="Times New Roman" w:eastAsia="宋体" w:cs="宋体"/>
                <w:b/>
                <w:bCs/>
                <w:caps w:val="0"/>
                <w:smallCaps w:val="0"/>
                <w:color w:val="000000"/>
                <w:szCs w:val="21"/>
                <w:highlight w:val="none"/>
              </w:rPr>
              <w:t>波形</w:t>
            </w:r>
          </w:p>
        </w:tc>
        <w:tc>
          <w:tcPr>
            <w:tcW w:w="1715" w:type="pct"/>
            <w:gridSpan w:val="2"/>
            <w:tcBorders>
              <w:top w:val="single" w:color="auto" w:sz="12" w:space="0"/>
            </w:tcBorders>
            <w:noWrap w:val="0"/>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宋体"/>
                <w:b/>
                <w:bCs/>
                <w:caps w:val="0"/>
                <w:smallCaps w:val="0"/>
                <w:color w:val="000000"/>
                <w:szCs w:val="21"/>
                <w:highlight w:val="none"/>
              </w:rPr>
            </w:pPr>
            <w:r>
              <w:rPr>
                <w:rFonts w:hint="default" w:ascii="Times New Roman" w:hAnsi="Times New Roman" w:eastAsia="宋体" w:cs="宋体"/>
                <w:b/>
                <w:bCs/>
                <w:caps w:val="0"/>
                <w:smallCaps w:val="0"/>
                <w:color w:val="000000"/>
                <w:szCs w:val="21"/>
                <w:highlight w:val="none"/>
              </w:rPr>
              <w:t>单次回击</w:t>
            </w:r>
          </w:p>
        </w:tc>
        <w:tc>
          <w:tcPr>
            <w:tcW w:w="1782" w:type="pct"/>
            <w:gridSpan w:val="2"/>
            <w:tcBorders>
              <w:top w:val="single" w:color="auto" w:sz="12" w:space="0"/>
            </w:tcBorders>
            <w:noWrap w:val="0"/>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宋体"/>
                <w:b/>
                <w:bCs/>
                <w:caps w:val="0"/>
                <w:smallCaps w:val="0"/>
                <w:color w:val="000000"/>
                <w:szCs w:val="21"/>
                <w:highlight w:val="none"/>
              </w:rPr>
            </w:pPr>
            <w:r>
              <w:rPr>
                <w:rFonts w:hint="default" w:ascii="Times New Roman" w:hAnsi="Times New Roman" w:eastAsia="宋体" w:cs="宋体"/>
                <w:b/>
                <w:bCs/>
                <w:caps w:val="0"/>
                <w:smallCaps w:val="0"/>
                <w:color w:val="000000"/>
                <w:szCs w:val="21"/>
                <w:highlight w:val="none"/>
              </w:rPr>
              <w:t>多次回击</w:t>
            </w:r>
          </w:p>
        </w:tc>
        <w:tc>
          <w:tcPr>
            <w:tcW w:w="793" w:type="pct"/>
            <w:tcBorders>
              <w:top w:val="single" w:color="auto" w:sz="12" w:space="0"/>
              <w:right w:val="single" w:color="auto" w:sz="12" w:space="0"/>
            </w:tcBorders>
            <w:noWrap w:val="0"/>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宋体"/>
                <w:b/>
                <w:bCs/>
                <w:caps w:val="0"/>
                <w:smallCaps w:val="0"/>
                <w:color w:val="000000"/>
                <w:szCs w:val="21"/>
                <w:highlight w:val="none"/>
              </w:rPr>
            </w:pPr>
            <w:r>
              <w:rPr>
                <w:rFonts w:hint="default" w:ascii="Times New Roman" w:hAnsi="Times New Roman" w:eastAsia="宋体" w:cs="宋体"/>
                <w:b/>
                <w:bCs/>
                <w:caps w:val="0"/>
                <w:smallCaps w:val="0"/>
                <w:color w:val="000000"/>
                <w:szCs w:val="21"/>
                <w:highlight w:val="none"/>
              </w:rPr>
              <w:t>多次脉冲群</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8" w:type="pct"/>
            <w:vMerge w:val="continue"/>
            <w:tcBorders>
              <w:top w:val="single" w:color="000000" w:sz="4" w:space="0"/>
              <w:left w:val="single" w:color="auto" w:sz="12" w:space="0"/>
              <w:bottom w:val="single" w:color="auto" w:sz="12" w:space="0"/>
              <w:tr2bl w:val="single" w:color="000000" w:sz="4" w:space="0"/>
            </w:tcBorders>
            <w:noWrap w:val="0"/>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宋体"/>
                <w:caps w:val="0"/>
                <w:smallCaps w:val="0"/>
                <w:color w:val="000000"/>
                <w:szCs w:val="21"/>
                <w:highlight w:val="none"/>
              </w:rPr>
            </w:pPr>
          </w:p>
        </w:tc>
        <w:tc>
          <w:tcPr>
            <w:tcW w:w="951" w:type="pct"/>
            <w:tcBorders>
              <w:bottom w:val="single" w:color="000000" w:sz="4" w:space="0"/>
            </w:tcBorders>
            <w:noWrap w:val="0"/>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szCs w:val="21"/>
                <w:highlight w:val="none"/>
              </w:rPr>
              <w:t>2/1</w:t>
            </w:r>
          </w:p>
        </w:tc>
        <w:tc>
          <w:tcPr>
            <w:tcW w:w="763" w:type="pct"/>
            <w:tcBorders>
              <w:bottom w:val="single" w:color="000000" w:sz="4" w:space="0"/>
            </w:tcBorders>
            <w:noWrap w:val="0"/>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szCs w:val="21"/>
                <w:highlight w:val="none"/>
              </w:rPr>
              <w:t>3/3</w:t>
            </w:r>
          </w:p>
        </w:tc>
        <w:tc>
          <w:tcPr>
            <w:tcW w:w="570" w:type="pct"/>
            <w:tcBorders>
              <w:bottom w:val="single" w:color="000000" w:sz="4" w:space="0"/>
            </w:tcBorders>
            <w:noWrap w:val="0"/>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szCs w:val="21"/>
                <w:highlight w:val="none"/>
              </w:rPr>
              <w:t>2/1</w:t>
            </w:r>
          </w:p>
        </w:tc>
        <w:tc>
          <w:tcPr>
            <w:tcW w:w="1211" w:type="pct"/>
            <w:tcBorders>
              <w:bottom w:val="single" w:color="000000" w:sz="4" w:space="0"/>
            </w:tcBorders>
            <w:noWrap w:val="0"/>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szCs w:val="21"/>
                <w:highlight w:val="none"/>
              </w:rPr>
              <w:t>3/3</w:t>
            </w:r>
          </w:p>
        </w:tc>
        <w:tc>
          <w:tcPr>
            <w:tcW w:w="793" w:type="pct"/>
            <w:tcBorders>
              <w:bottom w:val="single" w:color="000000" w:sz="4" w:space="0"/>
              <w:right w:val="single" w:color="auto" w:sz="12" w:space="0"/>
            </w:tcBorders>
            <w:noWrap w:val="0"/>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szCs w:val="21"/>
                <w:highlight w:val="none"/>
              </w:rPr>
              <w:t>3</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8" w:type="pct"/>
            <w:vMerge w:val="continue"/>
            <w:tcBorders>
              <w:top w:val="single" w:color="000000" w:sz="4" w:space="0"/>
              <w:left w:val="single" w:color="auto" w:sz="12" w:space="0"/>
              <w:bottom w:val="single" w:color="auto" w:sz="12" w:space="0"/>
              <w:tr2bl w:val="single" w:color="000000" w:sz="4" w:space="0"/>
            </w:tcBorders>
            <w:noWrap w:val="0"/>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宋体"/>
                <w:caps w:val="0"/>
                <w:smallCaps w:val="0"/>
                <w:color w:val="000000"/>
                <w:szCs w:val="21"/>
                <w:highlight w:val="none"/>
              </w:rPr>
            </w:pPr>
          </w:p>
        </w:tc>
        <w:tc>
          <w:tcPr>
            <w:tcW w:w="951" w:type="pct"/>
            <w:tcBorders>
              <w:bottom w:val="single" w:color="auto" w:sz="12" w:space="0"/>
            </w:tcBorders>
            <w:noWrap w:val="0"/>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szCs w:val="21"/>
                <w:highlight w:val="none"/>
              </w:rPr>
              <w:t>V</w:t>
            </w:r>
            <w:r>
              <w:rPr>
                <w:rFonts w:hint="default" w:ascii="Times New Roman" w:hAnsi="Times New Roman" w:eastAsia="宋体" w:cs="宋体"/>
                <w:caps w:val="0"/>
                <w:smallCaps w:val="0"/>
                <w:color w:val="000000"/>
                <w:szCs w:val="21"/>
                <w:highlight w:val="none"/>
                <w:vertAlign w:val="subscript"/>
              </w:rPr>
              <w:t>L</w:t>
            </w:r>
            <w:r>
              <w:rPr>
                <w:rFonts w:hint="default" w:ascii="Times New Roman" w:hAnsi="Times New Roman" w:eastAsia="宋体" w:cs="宋体"/>
                <w:caps w:val="0"/>
                <w:smallCaps w:val="0"/>
                <w:color w:val="000000"/>
                <w:szCs w:val="21"/>
                <w:highlight w:val="none"/>
              </w:rPr>
              <w:t>/I</w:t>
            </w:r>
            <w:r>
              <w:rPr>
                <w:rFonts w:hint="default" w:ascii="Times New Roman" w:hAnsi="Times New Roman" w:eastAsia="宋体" w:cs="宋体"/>
                <w:caps w:val="0"/>
                <w:smallCaps w:val="0"/>
                <w:color w:val="000000"/>
                <w:szCs w:val="21"/>
                <w:highlight w:val="none"/>
                <w:vertAlign w:val="subscript"/>
              </w:rPr>
              <w:t>T</w:t>
            </w:r>
          </w:p>
        </w:tc>
        <w:tc>
          <w:tcPr>
            <w:tcW w:w="763" w:type="pct"/>
            <w:tcBorders>
              <w:bottom w:val="single" w:color="auto" w:sz="12" w:space="0"/>
            </w:tcBorders>
            <w:noWrap w:val="0"/>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szCs w:val="21"/>
                <w:highlight w:val="none"/>
              </w:rPr>
              <w:t>V</w:t>
            </w:r>
            <w:r>
              <w:rPr>
                <w:rFonts w:hint="default" w:ascii="Times New Roman" w:hAnsi="Times New Roman" w:eastAsia="宋体" w:cs="宋体"/>
                <w:caps w:val="0"/>
                <w:smallCaps w:val="0"/>
                <w:color w:val="000000"/>
                <w:szCs w:val="21"/>
                <w:highlight w:val="none"/>
                <w:vertAlign w:val="subscript"/>
              </w:rPr>
              <w:t>T</w:t>
            </w:r>
            <w:r>
              <w:rPr>
                <w:rFonts w:hint="default" w:ascii="Times New Roman" w:hAnsi="Times New Roman" w:eastAsia="宋体" w:cs="宋体"/>
                <w:caps w:val="0"/>
                <w:smallCaps w:val="0"/>
                <w:color w:val="000000"/>
                <w:szCs w:val="21"/>
                <w:highlight w:val="none"/>
              </w:rPr>
              <w:t>/I</w:t>
            </w:r>
            <w:r>
              <w:rPr>
                <w:rFonts w:hint="default" w:ascii="Times New Roman" w:hAnsi="Times New Roman" w:eastAsia="宋体" w:cs="宋体"/>
                <w:caps w:val="0"/>
                <w:smallCaps w:val="0"/>
                <w:color w:val="000000"/>
                <w:szCs w:val="21"/>
                <w:highlight w:val="none"/>
                <w:vertAlign w:val="subscript"/>
              </w:rPr>
              <w:t>L</w:t>
            </w:r>
          </w:p>
        </w:tc>
        <w:tc>
          <w:tcPr>
            <w:tcW w:w="570" w:type="pct"/>
            <w:tcBorders>
              <w:bottom w:val="single" w:color="auto" w:sz="12" w:space="0"/>
            </w:tcBorders>
            <w:noWrap w:val="0"/>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szCs w:val="21"/>
                <w:highlight w:val="none"/>
              </w:rPr>
              <w:t>V</w:t>
            </w:r>
            <w:r>
              <w:rPr>
                <w:rFonts w:hint="default" w:ascii="Times New Roman" w:hAnsi="Times New Roman" w:eastAsia="宋体" w:cs="宋体"/>
                <w:caps w:val="0"/>
                <w:smallCaps w:val="0"/>
                <w:color w:val="000000"/>
                <w:szCs w:val="21"/>
                <w:highlight w:val="none"/>
                <w:vertAlign w:val="subscript"/>
              </w:rPr>
              <w:t>L</w:t>
            </w:r>
            <w:r>
              <w:rPr>
                <w:rFonts w:hint="default" w:ascii="Times New Roman" w:hAnsi="Times New Roman" w:eastAsia="宋体" w:cs="宋体"/>
                <w:caps w:val="0"/>
                <w:smallCaps w:val="0"/>
                <w:color w:val="000000"/>
                <w:szCs w:val="21"/>
                <w:highlight w:val="none"/>
              </w:rPr>
              <w:t>/I</w:t>
            </w:r>
            <w:r>
              <w:rPr>
                <w:rFonts w:hint="default" w:ascii="Times New Roman" w:hAnsi="Times New Roman" w:eastAsia="宋体" w:cs="宋体"/>
                <w:caps w:val="0"/>
                <w:smallCaps w:val="0"/>
                <w:color w:val="000000"/>
                <w:szCs w:val="21"/>
                <w:highlight w:val="none"/>
                <w:vertAlign w:val="subscript"/>
              </w:rPr>
              <w:t>T</w:t>
            </w:r>
          </w:p>
        </w:tc>
        <w:tc>
          <w:tcPr>
            <w:tcW w:w="1211" w:type="pct"/>
            <w:tcBorders>
              <w:bottom w:val="single" w:color="auto" w:sz="12" w:space="0"/>
            </w:tcBorders>
            <w:noWrap w:val="0"/>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szCs w:val="21"/>
                <w:highlight w:val="none"/>
              </w:rPr>
              <w:t>V</w:t>
            </w:r>
            <w:r>
              <w:rPr>
                <w:rFonts w:hint="default" w:ascii="Times New Roman" w:hAnsi="Times New Roman" w:eastAsia="宋体" w:cs="宋体"/>
                <w:caps w:val="0"/>
                <w:smallCaps w:val="0"/>
                <w:color w:val="000000"/>
                <w:szCs w:val="21"/>
                <w:highlight w:val="none"/>
                <w:vertAlign w:val="subscript"/>
              </w:rPr>
              <w:t>T</w:t>
            </w:r>
            <w:r>
              <w:rPr>
                <w:rFonts w:hint="default" w:ascii="Times New Roman" w:hAnsi="Times New Roman" w:eastAsia="宋体" w:cs="宋体"/>
                <w:caps w:val="0"/>
                <w:smallCaps w:val="0"/>
                <w:color w:val="000000"/>
                <w:szCs w:val="21"/>
                <w:highlight w:val="none"/>
              </w:rPr>
              <w:t>/I</w:t>
            </w:r>
            <w:r>
              <w:rPr>
                <w:rFonts w:hint="default" w:ascii="Times New Roman" w:hAnsi="Times New Roman" w:eastAsia="宋体" w:cs="宋体"/>
                <w:caps w:val="0"/>
                <w:smallCaps w:val="0"/>
                <w:color w:val="000000"/>
                <w:szCs w:val="21"/>
                <w:highlight w:val="none"/>
                <w:vertAlign w:val="subscript"/>
              </w:rPr>
              <w:t>L</w:t>
            </w:r>
          </w:p>
        </w:tc>
        <w:tc>
          <w:tcPr>
            <w:tcW w:w="793" w:type="pct"/>
            <w:tcBorders>
              <w:bottom w:val="single" w:color="auto" w:sz="12" w:space="0"/>
              <w:right w:val="single" w:color="auto" w:sz="12" w:space="0"/>
            </w:tcBorders>
            <w:noWrap w:val="0"/>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szCs w:val="21"/>
                <w:highlight w:val="none"/>
              </w:rPr>
              <w:t>V</w:t>
            </w:r>
            <w:r>
              <w:rPr>
                <w:rFonts w:hint="default" w:ascii="Times New Roman" w:hAnsi="Times New Roman" w:eastAsia="宋体" w:cs="宋体"/>
                <w:caps w:val="0"/>
                <w:smallCaps w:val="0"/>
                <w:color w:val="000000"/>
                <w:szCs w:val="21"/>
                <w:highlight w:val="none"/>
                <w:vertAlign w:val="subscript"/>
              </w:rPr>
              <w:t>T</w:t>
            </w:r>
            <w:r>
              <w:rPr>
                <w:rFonts w:hint="default" w:ascii="Times New Roman" w:hAnsi="Times New Roman" w:eastAsia="宋体" w:cs="宋体"/>
                <w:caps w:val="0"/>
                <w:smallCaps w:val="0"/>
                <w:color w:val="000000"/>
                <w:szCs w:val="21"/>
                <w:highlight w:val="none"/>
              </w:rPr>
              <w:t>/I</w:t>
            </w:r>
            <w:r>
              <w:rPr>
                <w:rFonts w:hint="default" w:ascii="Times New Roman" w:hAnsi="Times New Roman" w:eastAsia="宋体" w:cs="宋体"/>
                <w:caps w:val="0"/>
                <w:smallCaps w:val="0"/>
                <w:color w:val="000000"/>
                <w:szCs w:val="21"/>
                <w:highlight w:val="none"/>
                <w:vertAlign w:val="subscript"/>
              </w:rPr>
              <w:t>L</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8" w:type="pct"/>
            <w:vMerge w:val="restart"/>
            <w:tcBorders>
              <w:top w:val="single" w:color="auto" w:sz="12" w:space="0"/>
              <w:left w:val="single" w:color="auto" w:sz="12" w:space="0"/>
            </w:tcBorders>
            <w:noWrap w:val="0"/>
            <w:vAlign w:val="center"/>
          </w:tcPr>
          <w:p>
            <w:pPr>
              <w:keepNext w:val="0"/>
              <w:keepLines w:val="0"/>
              <w:pageBreakBefore w:val="0"/>
              <w:widowControl w:val="0"/>
              <w:kinsoku/>
              <w:wordWrap/>
              <w:overflowPunct/>
              <w:topLinePunct w:val="0"/>
              <w:autoSpaceDE/>
              <w:autoSpaceDN/>
              <w:bidi w:val="0"/>
              <w:adjustRightInd/>
              <w:snapToGrid/>
              <w:ind w:left="-52" w:leftChars="-22" w:firstLine="0" w:firstLineChars="0"/>
              <w:jc w:val="center"/>
              <w:textAlignment w:val="auto"/>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szCs w:val="21"/>
                <w:highlight w:val="none"/>
              </w:rPr>
              <w:t>3</w:t>
            </w:r>
          </w:p>
        </w:tc>
        <w:tc>
          <w:tcPr>
            <w:tcW w:w="951" w:type="pct"/>
            <w:vMerge w:val="restart"/>
            <w:tcBorders>
              <w:top w:val="single" w:color="auto" w:sz="12" w:space="0"/>
            </w:tcBorders>
            <w:noWrap w:val="0"/>
            <w:vAlign w:val="center"/>
          </w:tcPr>
          <w:p>
            <w:pPr>
              <w:keepNext w:val="0"/>
              <w:keepLines w:val="0"/>
              <w:pageBreakBefore w:val="0"/>
              <w:widowControl w:val="0"/>
              <w:kinsoku/>
              <w:wordWrap/>
              <w:overflowPunct/>
              <w:topLinePunct w:val="0"/>
              <w:autoSpaceDE/>
              <w:autoSpaceDN/>
              <w:bidi w:val="0"/>
              <w:adjustRightInd/>
              <w:snapToGrid/>
              <w:ind w:left="-52" w:leftChars="-22" w:firstLine="0" w:firstLineChars="0"/>
              <w:jc w:val="center"/>
              <w:textAlignment w:val="auto"/>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szCs w:val="21"/>
                <w:highlight w:val="none"/>
              </w:rPr>
              <w:t>300/600</w:t>
            </w:r>
          </w:p>
        </w:tc>
        <w:tc>
          <w:tcPr>
            <w:tcW w:w="763" w:type="pct"/>
            <w:vMerge w:val="restart"/>
            <w:tcBorders>
              <w:top w:val="single" w:color="auto" w:sz="12" w:space="0"/>
            </w:tcBorders>
            <w:noWrap w:val="0"/>
            <w:vAlign w:val="center"/>
          </w:tcPr>
          <w:p>
            <w:pPr>
              <w:keepNext w:val="0"/>
              <w:keepLines w:val="0"/>
              <w:pageBreakBefore w:val="0"/>
              <w:widowControl w:val="0"/>
              <w:kinsoku/>
              <w:wordWrap/>
              <w:overflowPunct/>
              <w:topLinePunct w:val="0"/>
              <w:autoSpaceDE/>
              <w:autoSpaceDN/>
              <w:bidi w:val="0"/>
              <w:adjustRightInd/>
              <w:snapToGrid/>
              <w:ind w:left="-52" w:leftChars="-22" w:firstLine="0" w:firstLineChars="0"/>
              <w:jc w:val="center"/>
              <w:textAlignment w:val="auto"/>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szCs w:val="21"/>
                <w:highlight w:val="none"/>
              </w:rPr>
              <w:t>600/120</w:t>
            </w:r>
          </w:p>
        </w:tc>
        <w:tc>
          <w:tcPr>
            <w:tcW w:w="570" w:type="pct"/>
            <w:tcBorders>
              <w:top w:val="single" w:color="auto" w:sz="12" w:space="0"/>
            </w:tcBorders>
            <w:noWrap w:val="0"/>
            <w:vAlign w:val="center"/>
          </w:tcPr>
          <w:p>
            <w:pPr>
              <w:keepNext w:val="0"/>
              <w:keepLines w:val="0"/>
              <w:pageBreakBefore w:val="0"/>
              <w:widowControl w:val="0"/>
              <w:kinsoku/>
              <w:wordWrap/>
              <w:overflowPunct/>
              <w:topLinePunct w:val="0"/>
              <w:autoSpaceDE/>
              <w:autoSpaceDN/>
              <w:bidi w:val="0"/>
              <w:adjustRightInd/>
              <w:snapToGrid/>
              <w:ind w:left="-52" w:leftChars="-22" w:firstLine="0" w:firstLineChars="0"/>
              <w:jc w:val="center"/>
              <w:textAlignment w:val="auto"/>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szCs w:val="21"/>
                <w:highlight w:val="none"/>
              </w:rPr>
              <w:t>300/300</w:t>
            </w:r>
          </w:p>
        </w:tc>
        <w:tc>
          <w:tcPr>
            <w:tcW w:w="1211" w:type="pct"/>
            <w:tcBorders>
              <w:top w:val="single" w:color="auto" w:sz="12" w:space="0"/>
            </w:tcBorders>
            <w:noWrap w:val="0"/>
            <w:vAlign w:val="center"/>
          </w:tcPr>
          <w:p>
            <w:pPr>
              <w:keepNext w:val="0"/>
              <w:keepLines w:val="0"/>
              <w:pageBreakBefore w:val="0"/>
              <w:widowControl w:val="0"/>
              <w:kinsoku/>
              <w:wordWrap/>
              <w:overflowPunct/>
              <w:topLinePunct w:val="0"/>
              <w:autoSpaceDE/>
              <w:autoSpaceDN/>
              <w:bidi w:val="0"/>
              <w:adjustRightInd/>
              <w:snapToGrid/>
              <w:ind w:left="-52" w:leftChars="-22" w:firstLine="0" w:firstLineChars="0"/>
              <w:jc w:val="center"/>
              <w:textAlignment w:val="auto"/>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szCs w:val="21"/>
                <w:highlight w:val="none"/>
              </w:rPr>
              <w:t>600/120</w:t>
            </w:r>
          </w:p>
        </w:tc>
        <w:tc>
          <w:tcPr>
            <w:tcW w:w="793" w:type="pct"/>
            <w:vMerge w:val="restart"/>
            <w:tcBorders>
              <w:top w:val="single" w:color="auto" w:sz="12" w:space="0"/>
              <w:right w:val="single" w:color="auto" w:sz="12" w:space="0"/>
            </w:tcBorders>
            <w:noWrap w:val="0"/>
            <w:vAlign w:val="center"/>
          </w:tcPr>
          <w:p>
            <w:pPr>
              <w:keepNext w:val="0"/>
              <w:keepLines w:val="0"/>
              <w:pageBreakBefore w:val="0"/>
              <w:widowControl w:val="0"/>
              <w:kinsoku/>
              <w:wordWrap/>
              <w:overflowPunct/>
              <w:topLinePunct w:val="0"/>
              <w:autoSpaceDE/>
              <w:autoSpaceDN/>
              <w:bidi w:val="0"/>
              <w:adjustRightInd/>
              <w:snapToGrid/>
              <w:ind w:left="-52" w:leftChars="-22" w:firstLine="0" w:firstLineChars="0"/>
              <w:jc w:val="center"/>
              <w:textAlignment w:val="auto"/>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szCs w:val="21"/>
                <w:highlight w:val="none"/>
              </w:rPr>
              <w:t>360/6</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8" w:type="pct"/>
            <w:vMerge w:val="continue"/>
            <w:tcBorders>
              <w:left w:val="single" w:color="auto" w:sz="12" w:space="0"/>
              <w:bottom w:val="single" w:color="auto" w:sz="12" w:space="0"/>
            </w:tcBorders>
            <w:noWrap w:val="0"/>
            <w:vAlign w:val="center"/>
          </w:tcPr>
          <w:p>
            <w:pPr>
              <w:keepNext w:val="0"/>
              <w:keepLines w:val="0"/>
              <w:pageBreakBefore w:val="0"/>
              <w:widowControl w:val="0"/>
              <w:kinsoku/>
              <w:wordWrap/>
              <w:overflowPunct/>
              <w:topLinePunct w:val="0"/>
              <w:autoSpaceDE/>
              <w:autoSpaceDN/>
              <w:bidi w:val="0"/>
              <w:adjustRightInd/>
              <w:snapToGrid/>
              <w:ind w:left="-52" w:leftChars="-22" w:firstLine="0" w:firstLineChars="0"/>
              <w:jc w:val="center"/>
              <w:textAlignment w:val="auto"/>
              <w:rPr>
                <w:rFonts w:hint="default" w:ascii="Times New Roman" w:hAnsi="Times New Roman" w:eastAsia="宋体" w:cs="宋体"/>
                <w:caps w:val="0"/>
                <w:smallCaps w:val="0"/>
                <w:color w:val="000000"/>
                <w:szCs w:val="21"/>
                <w:highlight w:val="none"/>
              </w:rPr>
            </w:pPr>
          </w:p>
        </w:tc>
        <w:tc>
          <w:tcPr>
            <w:tcW w:w="951" w:type="pct"/>
            <w:vMerge w:val="continue"/>
            <w:tcBorders>
              <w:bottom w:val="single" w:color="auto" w:sz="12" w:space="0"/>
            </w:tcBorders>
            <w:noWrap w:val="0"/>
            <w:vAlign w:val="center"/>
          </w:tcPr>
          <w:p>
            <w:pPr>
              <w:keepNext w:val="0"/>
              <w:keepLines w:val="0"/>
              <w:pageBreakBefore w:val="0"/>
              <w:widowControl w:val="0"/>
              <w:kinsoku/>
              <w:wordWrap/>
              <w:overflowPunct/>
              <w:topLinePunct w:val="0"/>
              <w:autoSpaceDE/>
              <w:autoSpaceDN/>
              <w:bidi w:val="0"/>
              <w:adjustRightInd/>
              <w:snapToGrid/>
              <w:ind w:left="-52" w:leftChars="-22" w:firstLine="0" w:firstLineChars="0"/>
              <w:jc w:val="center"/>
              <w:textAlignment w:val="auto"/>
              <w:rPr>
                <w:rFonts w:hint="default" w:ascii="Times New Roman" w:hAnsi="Times New Roman" w:eastAsia="宋体" w:cs="宋体"/>
                <w:caps w:val="0"/>
                <w:smallCaps w:val="0"/>
                <w:color w:val="000000"/>
                <w:szCs w:val="21"/>
                <w:highlight w:val="none"/>
              </w:rPr>
            </w:pPr>
          </w:p>
        </w:tc>
        <w:tc>
          <w:tcPr>
            <w:tcW w:w="763" w:type="pct"/>
            <w:vMerge w:val="continue"/>
            <w:tcBorders>
              <w:bottom w:val="single" w:color="auto" w:sz="12" w:space="0"/>
            </w:tcBorders>
            <w:noWrap w:val="0"/>
            <w:vAlign w:val="center"/>
          </w:tcPr>
          <w:p>
            <w:pPr>
              <w:keepNext w:val="0"/>
              <w:keepLines w:val="0"/>
              <w:pageBreakBefore w:val="0"/>
              <w:widowControl w:val="0"/>
              <w:kinsoku/>
              <w:wordWrap/>
              <w:overflowPunct/>
              <w:topLinePunct w:val="0"/>
              <w:autoSpaceDE/>
              <w:autoSpaceDN/>
              <w:bidi w:val="0"/>
              <w:adjustRightInd/>
              <w:snapToGrid/>
              <w:ind w:left="-52" w:leftChars="-22" w:firstLine="0" w:firstLineChars="0"/>
              <w:jc w:val="center"/>
              <w:textAlignment w:val="auto"/>
              <w:rPr>
                <w:rFonts w:hint="default" w:ascii="Times New Roman" w:hAnsi="Times New Roman" w:eastAsia="宋体" w:cs="宋体"/>
                <w:caps w:val="0"/>
                <w:smallCaps w:val="0"/>
                <w:color w:val="000000"/>
                <w:szCs w:val="21"/>
                <w:highlight w:val="none"/>
              </w:rPr>
            </w:pPr>
          </w:p>
        </w:tc>
        <w:tc>
          <w:tcPr>
            <w:tcW w:w="570" w:type="pct"/>
            <w:tcBorders>
              <w:bottom w:val="single" w:color="auto" w:sz="12" w:space="0"/>
            </w:tcBorders>
            <w:noWrap w:val="0"/>
            <w:vAlign w:val="center"/>
          </w:tcPr>
          <w:p>
            <w:pPr>
              <w:keepNext w:val="0"/>
              <w:keepLines w:val="0"/>
              <w:pageBreakBefore w:val="0"/>
              <w:widowControl w:val="0"/>
              <w:kinsoku/>
              <w:wordWrap/>
              <w:overflowPunct/>
              <w:topLinePunct w:val="0"/>
              <w:autoSpaceDE/>
              <w:autoSpaceDN/>
              <w:bidi w:val="0"/>
              <w:adjustRightInd/>
              <w:snapToGrid/>
              <w:ind w:left="-52" w:leftChars="-22" w:firstLine="0" w:firstLineChars="0"/>
              <w:jc w:val="center"/>
              <w:textAlignment w:val="auto"/>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szCs w:val="21"/>
                <w:highlight w:val="none"/>
              </w:rPr>
              <w:t>150/150</w:t>
            </w:r>
          </w:p>
        </w:tc>
        <w:tc>
          <w:tcPr>
            <w:tcW w:w="1211" w:type="pct"/>
            <w:tcBorders>
              <w:bottom w:val="single" w:color="auto" w:sz="12" w:space="0"/>
            </w:tcBorders>
            <w:noWrap w:val="0"/>
            <w:vAlign w:val="center"/>
          </w:tcPr>
          <w:p>
            <w:pPr>
              <w:keepNext w:val="0"/>
              <w:keepLines w:val="0"/>
              <w:pageBreakBefore w:val="0"/>
              <w:widowControl w:val="0"/>
              <w:kinsoku/>
              <w:wordWrap/>
              <w:overflowPunct/>
              <w:topLinePunct w:val="0"/>
              <w:autoSpaceDE/>
              <w:autoSpaceDN/>
              <w:bidi w:val="0"/>
              <w:adjustRightInd/>
              <w:snapToGrid/>
              <w:ind w:left="-52" w:leftChars="-22" w:firstLine="0" w:firstLineChars="0"/>
              <w:jc w:val="center"/>
              <w:textAlignment w:val="auto"/>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szCs w:val="21"/>
                <w:highlight w:val="none"/>
              </w:rPr>
              <w:t>300/60</w:t>
            </w:r>
          </w:p>
        </w:tc>
        <w:tc>
          <w:tcPr>
            <w:tcW w:w="793" w:type="pct"/>
            <w:vMerge w:val="continue"/>
            <w:tcBorders>
              <w:bottom w:val="single" w:color="auto" w:sz="12" w:space="0"/>
              <w:right w:val="single" w:color="auto" w:sz="12" w:space="0"/>
            </w:tcBorders>
            <w:noWrap w:val="0"/>
            <w:vAlign w:val="center"/>
          </w:tcPr>
          <w:p>
            <w:pPr>
              <w:keepNext w:val="0"/>
              <w:keepLines w:val="0"/>
              <w:pageBreakBefore w:val="0"/>
              <w:widowControl w:val="0"/>
              <w:kinsoku/>
              <w:wordWrap/>
              <w:overflowPunct/>
              <w:topLinePunct w:val="0"/>
              <w:autoSpaceDE/>
              <w:autoSpaceDN/>
              <w:bidi w:val="0"/>
              <w:adjustRightInd/>
              <w:snapToGrid/>
              <w:spacing w:before="156"/>
              <w:ind w:left="-52" w:leftChars="-22" w:firstLine="0" w:firstLineChars="0"/>
              <w:jc w:val="center"/>
              <w:textAlignment w:val="auto"/>
              <w:rPr>
                <w:rFonts w:hint="default" w:ascii="Times New Roman" w:hAnsi="Times New Roman" w:eastAsia="宋体" w:cs="宋体"/>
                <w:caps w:val="0"/>
                <w:smallCaps w:val="0"/>
                <w:color w:val="000000"/>
                <w:szCs w:val="21"/>
                <w:highlight w:val="none"/>
              </w:rPr>
            </w:pPr>
          </w:p>
        </w:tc>
      </w:tr>
    </w:tbl>
    <w:p>
      <w:pPr>
        <w:jc w:val="center"/>
        <w:rPr>
          <w:rFonts w:ascii="Times New Roman" w:hAnsi="Times New Roman" w:eastAsia="黑体" w:cs="宋体"/>
          <w:caps w:val="0"/>
          <w:smallCaps w:val="0"/>
          <w:sz w:val="24"/>
          <w:szCs w:val="24"/>
        </w:rPr>
      </w:pPr>
      <w:bookmarkStart w:id="606" w:name="_Toc29687"/>
      <w:r>
        <w:rPr>
          <w:rFonts w:ascii="Times New Roman" w:hAnsi="Times New Roman" w:eastAsia="黑体" w:cs="宋体"/>
          <w:caps w:val="0"/>
          <w:smallCaps w:val="0"/>
          <w:sz w:val="24"/>
          <w:szCs w:val="24"/>
        </w:rPr>
        <w:drawing>
          <wp:inline distT="0" distB="0" distL="0" distR="0">
            <wp:extent cx="3622675" cy="2779395"/>
            <wp:effectExtent l="0" t="0" r="4445" b="9525"/>
            <wp:docPr id="57" name="图片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133"/>
                    <pic:cNvPicPr>
                      <a:picLocks noChangeAspect="1" noChangeArrowheads="1"/>
                    </pic:cNvPicPr>
                  </pic:nvPicPr>
                  <pic:blipFill>
                    <a:blip r:embed="rId81" cstate="print"/>
                    <a:srcRect/>
                    <a:stretch>
                      <a:fillRect/>
                    </a:stretch>
                  </pic:blipFill>
                  <pic:spPr>
                    <a:xfrm>
                      <a:off x="0" y="0"/>
                      <a:ext cx="3623690" cy="2780294"/>
                    </a:xfrm>
                    <a:prstGeom prst="rect">
                      <a:avLst/>
                    </a:prstGeom>
                    <a:noFill/>
                    <a:ln w="9525">
                      <a:noFill/>
                      <a:miter lim="800000"/>
                      <a:headEnd/>
                      <a:tailEnd/>
                    </a:ln>
                  </pic:spPr>
                </pic:pic>
              </a:graphicData>
            </a:graphic>
          </wp:inline>
        </w:drawing>
      </w:r>
      <w:bookmarkEnd w:id="606"/>
    </w:p>
    <w:p>
      <w:pPr>
        <w:pStyle w:val="11"/>
        <w:jc w:val="center"/>
        <w:rPr>
          <w:rFonts w:hint="eastAsia" w:ascii="Times New Roman" w:hAnsi="Times New Roman" w:cs="宋体"/>
          <w:caps w:val="0"/>
          <w:smallCaps w:val="0"/>
          <w:sz w:val="24"/>
          <w:szCs w:val="24"/>
          <w:lang w:val="en-US" w:eastAsia="zh-CN"/>
        </w:rPr>
      </w:pPr>
      <w:bookmarkStart w:id="607" w:name="_Ref14616"/>
      <w:bookmarkStart w:id="608" w:name="_Ref14495"/>
      <w:r>
        <w:rPr>
          <w:rFonts w:hint="default" w:ascii="Times New Roman" w:hAnsi="Times New Roman" w:cs="宋体"/>
          <w:i w:val="0"/>
          <w:iCs w:val="0"/>
          <w:caps w:val="0"/>
          <w:smallCaps w:val="0"/>
          <w:color w:val="000000" w:themeColor="text1"/>
          <w14:textFill>
            <w14:solidFill>
              <w14:schemeClr w14:val="tx1"/>
            </w14:solidFill>
          </w14:textFill>
        </w:rPr>
        <w:t xml:space="preserve">图 </w:t>
      </w:r>
      <w:r>
        <w:rPr>
          <w:rFonts w:hint="default" w:ascii="Times New Roman" w:hAnsi="Times New Roman" w:cs="宋体"/>
          <w:i w:val="0"/>
          <w:iCs w:val="0"/>
          <w:caps w:val="0"/>
          <w:smallCaps w:val="0"/>
          <w:color w:val="000000" w:themeColor="text1"/>
          <w14:textFill>
            <w14:solidFill>
              <w14:schemeClr w14:val="tx1"/>
            </w14:solidFill>
          </w14:textFill>
        </w:rPr>
        <w:fldChar w:fldCharType="begin"/>
      </w:r>
      <w:r>
        <w:rPr>
          <w:rFonts w:hint="default"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20</w:t>
      </w:r>
      <w:r>
        <w:rPr>
          <w:rFonts w:hint="default"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eastAsia="zh-CN"/>
          <w14:textFill>
            <w14:solidFill>
              <w14:schemeClr w14:val="tx1"/>
            </w14:solidFill>
          </w14:textFill>
        </w:rPr>
        <w:t>-</w:t>
      </w:r>
      <w:r>
        <w:rPr>
          <w:rFonts w:hint="default" w:ascii="Times New Roman" w:hAnsi="Times New Roman" w:cs="宋体"/>
          <w:i w:val="0"/>
          <w:iCs w:val="0"/>
          <w:caps w:val="0"/>
          <w:smallCaps w:val="0"/>
          <w:color w:val="000000" w:themeColor="text1"/>
          <w14:textFill>
            <w14:solidFill>
              <w14:schemeClr w14:val="tx1"/>
            </w14:solidFill>
          </w14:textFill>
        </w:rPr>
        <w:fldChar w:fldCharType="begin"/>
      </w:r>
      <w:r>
        <w:rPr>
          <w:rFonts w:hint="default" w:ascii="Times New Roman" w:hAnsi="Times New Roman" w:cs="宋体"/>
          <w:i w:val="0"/>
          <w:iCs w:val="0"/>
          <w:caps w:val="0"/>
          <w:smallCaps w:val="0"/>
          <w:color w:val="000000" w:themeColor="text1"/>
          <w14:textFill>
            <w14:solidFill>
              <w14:schemeClr w14:val="tx1"/>
            </w14:solidFill>
          </w14:textFill>
        </w:rPr>
        <w:instrText xml:space="preserve"> SEQ 图 \* ARABIC \s 1 </w:instrText>
      </w:r>
      <w:r>
        <w:rPr>
          <w:rFonts w:hint="default"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4</w:t>
      </w:r>
      <w:r>
        <w:rPr>
          <w:rFonts w:hint="default" w:ascii="Times New Roman" w:hAnsi="Times New Roman" w:cs="宋体"/>
          <w:i w:val="0"/>
          <w:iCs w:val="0"/>
          <w:caps w:val="0"/>
          <w:smallCaps w:val="0"/>
          <w:color w:val="000000" w:themeColor="text1"/>
          <w14:textFill>
            <w14:solidFill>
              <w14:schemeClr w14:val="tx1"/>
            </w14:solidFill>
          </w14:textFill>
        </w:rPr>
        <w:fldChar w:fldCharType="end"/>
      </w:r>
      <w:bookmarkEnd w:id="607"/>
      <w:bookmarkStart w:id="609" w:name="_Toc17531"/>
      <w:bookmarkStart w:id="610" w:name="_Toc2384"/>
      <w:r>
        <w:rPr>
          <w:rFonts w:hint="eastAsia" w:ascii="Times New Roman" w:hAnsi="Times New Roman" w:cs="宋体"/>
          <w:i w:val="0"/>
          <w:iCs w:val="0"/>
          <w:caps w:val="0"/>
          <w:smallCaps w:val="0"/>
          <w:color w:val="000000" w:themeColor="text1"/>
          <w:lang w:val="en-US" w:eastAsia="zh-CN"/>
          <w14:textFill>
            <w14:solidFill>
              <w14:schemeClr w14:val="tx1"/>
            </w14:solidFill>
          </w14:textFill>
        </w:rPr>
        <w:t xml:space="preserve"> </w:t>
      </w:r>
      <w:r>
        <w:rPr>
          <w:rFonts w:hint="eastAsia" w:ascii="Times New Roman" w:hAnsi="Times New Roman" w:eastAsia="黑体" w:cs="宋体"/>
          <w:caps w:val="0"/>
          <w:smallCaps w:val="0"/>
          <w:sz w:val="24"/>
          <w:szCs w:val="24"/>
        </w:rPr>
        <w:t>电</w:t>
      </w:r>
      <w:r>
        <w:rPr>
          <w:rFonts w:hint="eastAsia" w:ascii="Times New Roman" w:hAnsi="Times New Roman" w:cs="宋体"/>
          <w:caps w:val="0"/>
          <w:smallCaps w:val="0"/>
          <w:sz w:val="24"/>
          <w:szCs w:val="24"/>
          <w:lang w:val="en-US" w:eastAsia="zh-CN"/>
        </w:rPr>
        <w:t>流波形1</w:t>
      </w:r>
      <w:bookmarkEnd w:id="608"/>
      <w:bookmarkEnd w:id="609"/>
      <w:bookmarkEnd w:id="610"/>
    </w:p>
    <w:p>
      <w:pPr>
        <w:jc w:val="center"/>
        <w:rPr>
          <w:rFonts w:ascii="Times New Roman" w:hAnsi="Times New Roman" w:eastAsia="黑体" w:cs="宋体"/>
          <w:caps w:val="0"/>
          <w:smallCaps w:val="0"/>
          <w:sz w:val="24"/>
          <w:szCs w:val="24"/>
        </w:rPr>
      </w:pPr>
      <w:r>
        <w:rPr>
          <w:rFonts w:ascii="Times New Roman" w:hAnsi="Times New Roman" w:eastAsia="黑体" w:cs="宋体"/>
          <w:caps w:val="0"/>
          <w:smallCaps w:val="0"/>
          <w:sz w:val="24"/>
          <w:szCs w:val="24"/>
        </w:rPr>
        <w:drawing>
          <wp:inline distT="0" distB="0" distL="0" distR="0">
            <wp:extent cx="3023870" cy="2191385"/>
            <wp:effectExtent l="0" t="0" r="8890" b="3175"/>
            <wp:docPr id="26" name="图片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35"/>
                    <pic:cNvPicPr>
                      <a:picLocks noChangeAspect="1" noChangeArrowheads="1"/>
                    </pic:cNvPicPr>
                  </pic:nvPicPr>
                  <pic:blipFill>
                    <a:blip r:embed="rId82" cstate="print"/>
                    <a:srcRect/>
                    <a:stretch>
                      <a:fillRect/>
                    </a:stretch>
                  </pic:blipFill>
                  <pic:spPr>
                    <a:xfrm>
                      <a:off x="0" y="0"/>
                      <a:ext cx="3027321" cy="2193938"/>
                    </a:xfrm>
                    <a:prstGeom prst="rect">
                      <a:avLst/>
                    </a:prstGeom>
                    <a:noFill/>
                    <a:ln w="9525">
                      <a:noFill/>
                      <a:miter lim="800000"/>
                      <a:headEnd/>
                      <a:tailEnd/>
                    </a:ln>
                  </pic:spPr>
                </pic:pic>
              </a:graphicData>
            </a:graphic>
          </wp:inline>
        </w:drawing>
      </w:r>
    </w:p>
    <w:p>
      <w:pPr>
        <w:pStyle w:val="11"/>
        <w:jc w:val="center"/>
        <w:rPr>
          <w:rFonts w:hint="default" w:ascii="Times New Roman" w:hAnsi="Times New Roman" w:cs="宋体"/>
          <w:caps w:val="0"/>
          <w:smallCaps w:val="0"/>
          <w:sz w:val="24"/>
          <w:szCs w:val="24"/>
          <w:lang w:val="en-US" w:eastAsia="zh-CN"/>
        </w:rPr>
      </w:pPr>
      <w:r>
        <w:rPr>
          <w:rFonts w:hint="default" w:ascii="Times New Roman" w:hAnsi="Times New Roman" w:cs="宋体"/>
          <w:i w:val="0"/>
          <w:iCs w:val="0"/>
          <w:caps w:val="0"/>
          <w:smallCaps w:val="0"/>
          <w:color w:val="000000" w:themeColor="text1"/>
          <w14:textFill>
            <w14:solidFill>
              <w14:schemeClr w14:val="tx1"/>
            </w14:solidFill>
          </w14:textFill>
        </w:rPr>
        <w:t xml:space="preserve">图 </w:t>
      </w:r>
      <w:r>
        <w:rPr>
          <w:rFonts w:hint="default" w:ascii="Times New Roman" w:hAnsi="Times New Roman" w:cs="宋体"/>
          <w:i w:val="0"/>
          <w:iCs w:val="0"/>
          <w:caps w:val="0"/>
          <w:smallCaps w:val="0"/>
          <w:color w:val="000000" w:themeColor="text1"/>
          <w14:textFill>
            <w14:solidFill>
              <w14:schemeClr w14:val="tx1"/>
            </w14:solidFill>
          </w14:textFill>
        </w:rPr>
        <w:fldChar w:fldCharType="begin"/>
      </w:r>
      <w:r>
        <w:rPr>
          <w:rFonts w:hint="default"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20</w:t>
      </w:r>
      <w:r>
        <w:rPr>
          <w:rFonts w:hint="default"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eastAsia="zh-CN"/>
          <w14:textFill>
            <w14:solidFill>
              <w14:schemeClr w14:val="tx1"/>
            </w14:solidFill>
          </w14:textFill>
        </w:rPr>
        <w:t>-</w:t>
      </w:r>
      <w:r>
        <w:rPr>
          <w:rFonts w:hint="default" w:ascii="Times New Roman" w:hAnsi="Times New Roman" w:cs="宋体"/>
          <w:i w:val="0"/>
          <w:iCs w:val="0"/>
          <w:caps w:val="0"/>
          <w:smallCaps w:val="0"/>
          <w:color w:val="000000" w:themeColor="text1"/>
          <w14:textFill>
            <w14:solidFill>
              <w14:schemeClr w14:val="tx1"/>
            </w14:solidFill>
          </w14:textFill>
        </w:rPr>
        <w:fldChar w:fldCharType="begin"/>
      </w:r>
      <w:r>
        <w:rPr>
          <w:rFonts w:hint="default" w:ascii="Times New Roman" w:hAnsi="Times New Roman" w:cs="宋体"/>
          <w:i w:val="0"/>
          <w:iCs w:val="0"/>
          <w:caps w:val="0"/>
          <w:smallCaps w:val="0"/>
          <w:color w:val="000000" w:themeColor="text1"/>
          <w14:textFill>
            <w14:solidFill>
              <w14:schemeClr w14:val="tx1"/>
            </w14:solidFill>
          </w14:textFill>
        </w:rPr>
        <w:instrText xml:space="preserve"> SEQ 图 \* ARABIC \s 1 </w:instrText>
      </w:r>
      <w:r>
        <w:rPr>
          <w:rFonts w:hint="default"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5</w:t>
      </w:r>
      <w:r>
        <w:rPr>
          <w:rFonts w:hint="default" w:ascii="Times New Roman" w:hAnsi="Times New Roman" w:cs="宋体"/>
          <w:i w:val="0"/>
          <w:iCs w:val="0"/>
          <w:caps w:val="0"/>
          <w:smallCaps w:val="0"/>
          <w:color w:val="000000" w:themeColor="text1"/>
          <w14:textFill>
            <w14:solidFill>
              <w14:schemeClr w14:val="tx1"/>
            </w14:solidFill>
          </w14:textFill>
        </w:rPr>
        <w:fldChar w:fldCharType="end"/>
      </w:r>
      <w:bookmarkStart w:id="611" w:name="_Toc9529"/>
      <w:bookmarkStart w:id="612" w:name="_Toc14868"/>
      <w:r>
        <w:rPr>
          <w:rFonts w:hint="eastAsia" w:ascii="Times New Roman" w:hAnsi="Times New Roman" w:cs="宋体"/>
          <w:i w:val="0"/>
          <w:iCs w:val="0"/>
          <w:caps w:val="0"/>
          <w:smallCaps w:val="0"/>
          <w:color w:val="000000" w:themeColor="text1"/>
          <w:lang w:val="en-US" w:eastAsia="zh-CN"/>
          <w14:textFill>
            <w14:solidFill>
              <w14:schemeClr w14:val="tx1"/>
            </w14:solidFill>
          </w14:textFill>
        </w:rPr>
        <w:t xml:space="preserve"> </w:t>
      </w:r>
      <w:r>
        <w:rPr>
          <w:rFonts w:hint="eastAsia" w:ascii="Times New Roman" w:hAnsi="Times New Roman" w:eastAsia="黑体" w:cs="宋体"/>
          <w:caps w:val="0"/>
          <w:smallCaps w:val="0"/>
          <w:sz w:val="24"/>
          <w:szCs w:val="24"/>
        </w:rPr>
        <w:t>电</w:t>
      </w:r>
      <w:r>
        <w:rPr>
          <w:rFonts w:hint="eastAsia" w:ascii="Times New Roman" w:hAnsi="Times New Roman" w:cs="宋体"/>
          <w:caps w:val="0"/>
          <w:smallCaps w:val="0"/>
          <w:sz w:val="24"/>
          <w:szCs w:val="24"/>
          <w:lang w:val="en-US" w:eastAsia="zh-CN"/>
        </w:rPr>
        <w:t>流波形2</w:t>
      </w:r>
      <w:bookmarkEnd w:id="611"/>
      <w:bookmarkEnd w:id="612"/>
    </w:p>
    <w:p>
      <w:pPr>
        <w:jc w:val="center"/>
        <w:rPr>
          <w:rFonts w:ascii="Times New Roman" w:hAnsi="Times New Roman" w:cs="宋体"/>
          <w:caps w:val="0"/>
          <w:smallCaps w:val="0"/>
          <w:color w:val="000000" w:themeColor="text1"/>
          <w14:textFill>
            <w14:solidFill>
              <w14:schemeClr w14:val="tx1"/>
            </w14:solidFill>
          </w14:textFill>
        </w:rPr>
      </w:pPr>
      <w:r>
        <w:rPr>
          <w:rFonts w:ascii="Times New Roman" w:hAnsi="Times New Roman" w:cs="宋体"/>
          <w:caps w:val="0"/>
          <w:smallCaps w:val="0"/>
          <w:color w:val="000000" w:themeColor="text1"/>
          <w14:textFill>
            <w14:solidFill>
              <w14:schemeClr w14:val="tx1"/>
            </w14:solidFill>
          </w14:textFill>
        </w:rPr>
        <w:object>
          <v:shape id="_x0000_i1052" o:spt="75" type="#_x0000_t75" style="height:175.3pt;width:252.45pt;" o:ole="t" filled="f" o:preferrelative="t" stroked="f" coordsize="21600,21600">
            <v:path/>
            <v:fill on="f" focussize="0,0"/>
            <v:stroke on="f" joinstyle="miter"/>
            <v:imagedata r:id="rId84" o:title=""/>
            <o:lock v:ext="edit" aspectratio="t"/>
            <w10:wrap type="none"/>
            <w10:anchorlock/>
          </v:shape>
          <o:OLEObject Type="Embed" ProgID="Visio.Drawing.11" ShapeID="_x0000_i1052" DrawAspect="Content" ObjectID="_1468075752" r:id="rId83">
            <o:LockedField>false</o:LockedField>
          </o:OLEObject>
        </w:object>
      </w:r>
    </w:p>
    <w:p>
      <w:pPr>
        <w:pStyle w:val="11"/>
        <w:jc w:val="center"/>
        <w:rPr>
          <w:rFonts w:hint="default" w:ascii="Times New Roman" w:hAnsi="Times New Roman" w:cs="宋体"/>
          <w:caps w:val="0"/>
          <w:smallCaps w:val="0"/>
          <w:sz w:val="24"/>
          <w:szCs w:val="24"/>
          <w:lang w:val="en-US" w:eastAsia="zh-CN"/>
        </w:rPr>
      </w:pPr>
      <w:r>
        <w:rPr>
          <w:rFonts w:hint="default" w:ascii="Times New Roman" w:hAnsi="Times New Roman" w:cs="宋体"/>
          <w:i w:val="0"/>
          <w:iCs w:val="0"/>
          <w:caps w:val="0"/>
          <w:smallCaps w:val="0"/>
          <w:color w:val="000000" w:themeColor="text1"/>
          <w14:textFill>
            <w14:solidFill>
              <w14:schemeClr w14:val="tx1"/>
            </w14:solidFill>
          </w14:textFill>
        </w:rPr>
        <w:t xml:space="preserve">图 </w:t>
      </w:r>
      <w:r>
        <w:rPr>
          <w:rFonts w:hint="default" w:ascii="Times New Roman" w:hAnsi="Times New Roman" w:cs="宋体"/>
          <w:i w:val="0"/>
          <w:iCs w:val="0"/>
          <w:caps w:val="0"/>
          <w:smallCaps w:val="0"/>
          <w:color w:val="000000" w:themeColor="text1"/>
          <w14:textFill>
            <w14:solidFill>
              <w14:schemeClr w14:val="tx1"/>
            </w14:solidFill>
          </w14:textFill>
        </w:rPr>
        <w:fldChar w:fldCharType="begin"/>
      </w:r>
      <w:r>
        <w:rPr>
          <w:rFonts w:hint="default"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20</w:t>
      </w:r>
      <w:r>
        <w:rPr>
          <w:rFonts w:hint="default"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eastAsia="zh-CN"/>
          <w14:textFill>
            <w14:solidFill>
              <w14:schemeClr w14:val="tx1"/>
            </w14:solidFill>
          </w14:textFill>
        </w:rPr>
        <w:t>-</w:t>
      </w:r>
      <w:r>
        <w:rPr>
          <w:rFonts w:hint="default" w:ascii="Times New Roman" w:hAnsi="Times New Roman" w:cs="宋体"/>
          <w:i w:val="0"/>
          <w:iCs w:val="0"/>
          <w:caps w:val="0"/>
          <w:smallCaps w:val="0"/>
          <w:color w:val="000000" w:themeColor="text1"/>
          <w14:textFill>
            <w14:solidFill>
              <w14:schemeClr w14:val="tx1"/>
            </w14:solidFill>
          </w14:textFill>
        </w:rPr>
        <w:fldChar w:fldCharType="begin"/>
      </w:r>
      <w:r>
        <w:rPr>
          <w:rFonts w:hint="default" w:ascii="Times New Roman" w:hAnsi="Times New Roman" w:cs="宋体"/>
          <w:i w:val="0"/>
          <w:iCs w:val="0"/>
          <w:caps w:val="0"/>
          <w:smallCaps w:val="0"/>
          <w:color w:val="000000" w:themeColor="text1"/>
          <w14:textFill>
            <w14:solidFill>
              <w14:schemeClr w14:val="tx1"/>
            </w14:solidFill>
          </w14:textFill>
        </w:rPr>
        <w:instrText xml:space="preserve"> SEQ 图 \* ARABIC \s 1 </w:instrText>
      </w:r>
      <w:r>
        <w:rPr>
          <w:rFonts w:hint="default"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6</w:t>
      </w:r>
      <w:r>
        <w:rPr>
          <w:rFonts w:hint="default" w:ascii="Times New Roman" w:hAnsi="Times New Roman" w:cs="宋体"/>
          <w:i w:val="0"/>
          <w:iCs w:val="0"/>
          <w:caps w:val="0"/>
          <w:smallCaps w:val="0"/>
          <w:color w:val="000000" w:themeColor="text1"/>
          <w14:textFill>
            <w14:solidFill>
              <w14:schemeClr w14:val="tx1"/>
            </w14:solidFill>
          </w14:textFill>
        </w:rPr>
        <w:fldChar w:fldCharType="end"/>
      </w:r>
      <w:bookmarkStart w:id="613" w:name="_Toc26985"/>
      <w:bookmarkStart w:id="614" w:name="_Toc21169"/>
      <w:r>
        <w:rPr>
          <w:rFonts w:hint="eastAsia" w:ascii="Times New Roman" w:hAnsi="Times New Roman" w:cs="宋体"/>
          <w:i w:val="0"/>
          <w:iCs w:val="0"/>
          <w:caps w:val="0"/>
          <w:smallCaps w:val="0"/>
          <w:color w:val="000000" w:themeColor="text1"/>
          <w:lang w:val="en-US" w:eastAsia="zh-CN"/>
          <w14:textFill>
            <w14:solidFill>
              <w14:schemeClr w14:val="tx1"/>
            </w14:solidFill>
          </w14:textFill>
        </w:rPr>
        <w:t xml:space="preserve"> 电压/</w:t>
      </w:r>
      <w:r>
        <w:rPr>
          <w:rFonts w:hint="eastAsia" w:ascii="Times New Roman" w:hAnsi="Times New Roman" w:eastAsia="黑体" w:cs="宋体"/>
          <w:caps w:val="0"/>
          <w:smallCaps w:val="0"/>
          <w:sz w:val="24"/>
          <w:szCs w:val="24"/>
        </w:rPr>
        <w:t>电</w:t>
      </w:r>
      <w:r>
        <w:rPr>
          <w:rFonts w:hint="eastAsia" w:ascii="Times New Roman" w:hAnsi="Times New Roman" w:cs="宋体"/>
          <w:caps w:val="0"/>
          <w:smallCaps w:val="0"/>
          <w:sz w:val="24"/>
          <w:szCs w:val="24"/>
          <w:lang w:val="en-US" w:eastAsia="zh-CN"/>
        </w:rPr>
        <w:t>流波形3</w:t>
      </w:r>
      <w:bookmarkEnd w:id="613"/>
      <w:bookmarkEnd w:id="614"/>
    </w:p>
    <w:p>
      <w:pPr>
        <w:jc w:val="center"/>
        <w:rPr>
          <w:rFonts w:hint="default" w:ascii="Times New Roman" w:hAnsi="Times New Roman" w:cs="宋体"/>
          <w:caps w:val="0"/>
          <w:smallCaps w:val="0"/>
          <w:color w:val="000000" w:themeColor="text1"/>
          <w:lang w:val="en-US" w:eastAsia="zh-CN"/>
          <w14:textFill>
            <w14:solidFill>
              <w14:schemeClr w14:val="tx1"/>
            </w14:solidFill>
          </w14:textFill>
        </w:rPr>
      </w:pPr>
      <w:r>
        <w:rPr>
          <w:rFonts w:hint="eastAsia" w:ascii="Times New Roman" w:hAnsi="Times New Roman" w:cs="宋体"/>
          <w:caps w:val="0"/>
          <w:smallCaps w:val="0"/>
          <w:color w:val="000000" w:themeColor="text1"/>
          <w14:textFill>
            <w14:solidFill>
              <w14:schemeClr w14:val="tx1"/>
            </w14:solidFill>
          </w14:textFill>
        </w:rPr>
        <w:drawing>
          <wp:inline distT="0" distB="0" distL="0" distR="0">
            <wp:extent cx="4979670" cy="1576705"/>
            <wp:effectExtent l="0" t="0" r="3810" b="8255"/>
            <wp:docPr id="62"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33"/>
                    <pic:cNvPicPr>
                      <a:picLocks noChangeAspect="1" noChangeArrowheads="1"/>
                    </pic:cNvPicPr>
                  </pic:nvPicPr>
                  <pic:blipFill>
                    <a:blip r:embed="rId85" cstate="print"/>
                    <a:srcRect/>
                    <a:stretch>
                      <a:fillRect/>
                    </a:stretch>
                  </pic:blipFill>
                  <pic:spPr>
                    <a:xfrm>
                      <a:off x="0" y="0"/>
                      <a:ext cx="4984750" cy="1578719"/>
                    </a:xfrm>
                    <a:prstGeom prst="rect">
                      <a:avLst/>
                    </a:prstGeom>
                    <a:noFill/>
                    <a:ln w="9525">
                      <a:noFill/>
                      <a:miter lim="800000"/>
                      <a:headEnd/>
                      <a:tailEnd/>
                    </a:ln>
                  </pic:spPr>
                </pic:pic>
              </a:graphicData>
            </a:graphic>
          </wp:inline>
        </w:drawing>
      </w:r>
    </w:p>
    <w:p>
      <w:pPr>
        <w:pStyle w:val="11"/>
        <w:jc w:val="center"/>
        <w:rPr>
          <w:rFonts w:hint="default" w:ascii="Times New Roman" w:hAnsi="Times New Roman" w:cs="宋体"/>
          <w:caps w:val="0"/>
          <w:smallCaps w:val="0"/>
          <w:sz w:val="24"/>
          <w:szCs w:val="24"/>
          <w:lang w:val="en-US" w:eastAsia="zh-CN"/>
        </w:rPr>
      </w:pPr>
      <w:r>
        <w:rPr>
          <w:rFonts w:hint="default" w:ascii="Times New Roman" w:hAnsi="Times New Roman" w:cs="宋体"/>
          <w:i w:val="0"/>
          <w:iCs w:val="0"/>
          <w:caps w:val="0"/>
          <w:smallCaps w:val="0"/>
          <w:color w:val="000000" w:themeColor="text1"/>
          <w14:textFill>
            <w14:solidFill>
              <w14:schemeClr w14:val="tx1"/>
            </w14:solidFill>
          </w14:textFill>
        </w:rPr>
        <w:t xml:space="preserve">图 </w:t>
      </w:r>
      <w:r>
        <w:rPr>
          <w:rFonts w:hint="default" w:ascii="Times New Roman" w:hAnsi="Times New Roman" w:cs="宋体"/>
          <w:i w:val="0"/>
          <w:iCs w:val="0"/>
          <w:caps w:val="0"/>
          <w:smallCaps w:val="0"/>
          <w:color w:val="000000" w:themeColor="text1"/>
          <w14:textFill>
            <w14:solidFill>
              <w14:schemeClr w14:val="tx1"/>
            </w14:solidFill>
          </w14:textFill>
        </w:rPr>
        <w:fldChar w:fldCharType="begin"/>
      </w:r>
      <w:r>
        <w:rPr>
          <w:rFonts w:hint="default"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20</w:t>
      </w:r>
      <w:r>
        <w:rPr>
          <w:rFonts w:hint="default"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eastAsia="zh-CN"/>
          <w14:textFill>
            <w14:solidFill>
              <w14:schemeClr w14:val="tx1"/>
            </w14:solidFill>
          </w14:textFill>
        </w:rPr>
        <w:t>-</w:t>
      </w:r>
      <w:r>
        <w:rPr>
          <w:rFonts w:hint="default" w:ascii="Times New Roman" w:hAnsi="Times New Roman" w:cs="宋体"/>
          <w:i w:val="0"/>
          <w:iCs w:val="0"/>
          <w:caps w:val="0"/>
          <w:smallCaps w:val="0"/>
          <w:color w:val="000000" w:themeColor="text1"/>
          <w14:textFill>
            <w14:solidFill>
              <w14:schemeClr w14:val="tx1"/>
            </w14:solidFill>
          </w14:textFill>
        </w:rPr>
        <w:fldChar w:fldCharType="begin"/>
      </w:r>
      <w:r>
        <w:rPr>
          <w:rFonts w:hint="default" w:ascii="Times New Roman" w:hAnsi="Times New Roman" w:cs="宋体"/>
          <w:i w:val="0"/>
          <w:iCs w:val="0"/>
          <w:caps w:val="0"/>
          <w:smallCaps w:val="0"/>
          <w:color w:val="000000" w:themeColor="text1"/>
          <w14:textFill>
            <w14:solidFill>
              <w14:schemeClr w14:val="tx1"/>
            </w14:solidFill>
          </w14:textFill>
        </w:rPr>
        <w:instrText xml:space="preserve"> SEQ 图 \* ARABIC \s 1 </w:instrText>
      </w:r>
      <w:r>
        <w:rPr>
          <w:rFonts w:hint="default"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7</w:t>
      </w:r>
      <w:r>
        <w:rPr>
          <w:rFonts w:hint="default" w:ascii="Times New Roman" w:hAnsi="Times New Roman" w:cs="宋体"/>
          <w:i w:val="0"/>
          <w:iCs w:val="0"/>
          <w:caps w:val="0"/>
          <w:smallCaps w:val="0"/>
          <w:color w:val="000000" w:themeColor="text1"/>
          <w14:textFill>
            <w14:solidFill>
              <w14:schemeClr w14:val="tx1"/>
            </w14:solidFill>
          </w14:textFill>
        </w:rPr>
        <w:fldChar w:fldCharType="end"/>
      </w:r>
      <w:bookmarkStart w:id="615" w:name="_Toc14067"/>
      <w:bookmarkStart w:id="616" w:name="_Toc19528"/>
      <w:r>
        <w:rPr>
          <w:rFonts w:hint="eastAsia" w:ascii="Times New Roman" w:hAnsi="Times New Roman" w:cs="宋体"/>
          <w:i w:val="0"/>
          <w:iCs w:val="0"/>
          <w:caps w:val="0"/>
          <w:smallCaps w:val="0"/>
          <w:color w:val="000000" w:themeColor="text1"/>
          <w:lang w:val="en-US" w:eastAsia="zh-CN"/>
          <w14:textFill>
            <w14:solidFill>
              <w14:schemeClr w14:val="tx1"/>
            </w14:solidFill>
          </w14:textFill>
        </w:rPr>
        <w:t xml:space="preserve"> 多次冲击</w:t>
      </w:r>
      <w:bookmarkEnd w:id="615"/>
      <w:bookmarkEnd w:id="616"/>
    </w:p>
    <w:p>
      <w:pPr>
        <w:pStyle w:val="3"/>
        <w:keepNext w:val="0"/>
        <w:keepLines w:val="0"/>
        <w:pageBreakBefore w:val="0"/>
        <w:widowControl/>
        <w:kinsoku/>
        <w:wordWrap/>
        <w:overflowPunct/>
        <w:topLinePunct w:val="0"/>
        <w:autoSpaceDE/>
        <w:autoSpaceDN/>
        <w:bidi w:val="0"/>
        <w:adjustRightInd/>
        <w:snapToGrid/>
        <w:spacing w:line="240" w:lineRule="auto"/>
        <w:ind w:firstLine="482"/>
        <w:jc w:val="center"/>
        <w:textAlignment w:val="auto"/>
        <w:rPr>
          <w:rFonts w:ascii="Times New Roman" w:hAnsi="Times New Roman" w:cs="宋体"/>
          <w:caps w:val="0"/>
          <w:smallCaps w:val="0"/>
          <w:color w:val="000000" w:themeColor="text1"/>
          <w14:textFill>
            <w14:solidFill>
              <w14:schemeClr w14:val="tx1"/>
            </w14:solidFill>
          </w14:textFill>
        </w:rPr>
      </w:pPr>
      <w:r>
        <w:rPr>
          <w:rFonts w:ascii="Times New Roman" w:hAnsi="Times New Roman" w:cs="宋体"/>
          <w:caps w:val="0"/>
          <w:smallCaps w:val="0"/>
          <w:color w:val="000000" w:themeColor="text1"/>
          <w14:textFill>
            <w14:solidFill>
              <w14:schemeClr w14:val="tx1"/>
            </w14:solidFill>
          </w14:textFill>
        </w:rPr>
        <w:drawing>
          <wp:inline distT="0" distB="0" distL="0" distR="0">
            <wp:extent cx="4451985" cy="3543300"/>
            <wp:effectExtent l="0" t="0" r="13335" b="7620"/>
            <wp:docPr id="63"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35"/>
                    <pic:cNvPicPr>
                      <a:picLocks noChangeAspect="1" noChangeArrowheads="1"/>
                    </pic:cNvPicPr>
                  </pic:nvPicPr>
                  <pic:blipFill>
                    <a:blip r:embed="rId86" cstate="print"/>
                    <a:srcRect/>
                    <a:stretch>
                      <a:fillRect/>
                    </a:stretch>
                  </pic:blipFill>
                  <pic:spPr>
                    <a:xfrm>
                      <a:off x="0" y="0"/>
                      <a:ext cx="4452922" cy="3543735"/>
                    </a:xfrm>
                    <a:prstGeom prst="rect">
                      <a:avLst/>
                    </a:prstGeom>
                    <a:noFill/>
                    <a:ln w="9525">
                      <a:noFill/>
                      <a:miter lim="800000"/>
                      <a:headEnd/>
                      <a:tailEnd/>
                    </a:ln>
                  </pic:spPr>
                </pic:pic>
              </a:graphicData>
            </a:graphic>
          </wp:inline>
        </w:drawing>
      </w:r>
    </w:p>
    <w:p>
      <w:pPr>
        <w:pStyle w:val="11"/>
        <w:jc w:val="center"/>
        <w:rPr>
          <w:rFonts w:hint="default" w:ascii="Times New Roman" w:hAnsi="Times New Roman" w:cs="宋体"/>
          <w:caps w:val="0"/>
          <w:smallCaps w:val="0"/>
          <w:sz w:val="24"/>
          <w:szCs w:val="24"/>
          <w:lang w:val="en-US" w:eastAsia="zh-CN"/>
        </w:rPr>
      </w:pPr>
      <w:bookmarkStart w:id="617" w:name="_Ref14779"/>
      <w:r>
        <w:rPr>
          <w:rFonts w:hint="default" w:ascii="Times New Roman" w:hAnsi="Times New Roman" w:cs="宋体"/>
          <w:i w:val="0"/>
          <w:iCs w:val="0"/>
          <w:caps w:val="0"/>
          <w:smallCaps w:val="0"/>
          <w:color w:val="000000" w:themeColor="text1"/>
          <w14:textFill>
            <w14:solidFill>
              <w14:schemeClr w14:val="tx1"/>
            </w14:solidFill>
          </w14:textFill>
        </w:rPr>
        <w:t xml:space="preserve">图 </w:t>
      </w:r>
      <w:r>
        <w:rPr>
          <w:rFonts w:hint="default" w:ascii="Times New Roman" w:hAnsi="Times New Roman" w:cs="宋体"/>
          <w:i w:val="0"/>
          <w:iCs w:val="0"/>
          <w:caps w:val="0"/>
          <w:smallCaps w:val="0"/>
          <w:color w:val="000000" w:themeColor="text1"/>
          <w14:textFill>
            <w14:solidFill>
              <w14:schemeClr w14:val="tx1"/>
            </w14:solidFill>
          </w14:textFill>
        </w:rPr>
        <w:fldChar w:fldCharType="begin"/>
      </w:r>
      <w:r>
        <w:rPr>
          <w:rFonts w:hint="default"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20</w:t>
      </w:r>
      <w:r>
        <w:rPr>
          <w:rFonts w:hint="default"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eastAsia="zh-CN"/>
          <w14:textFill>
            <w14:solidFill>
              <w14:schemeClr w14:val="tx1"/>
            </w14:solidFill>
          </w14:textFill>
        </w:rPr>
        <w:t>-</w:t>
      </w:r>
      <w:r>
        <w:rPr>
          <w:rFonts w:hint="default" w:ascii="Times New Roman" w:hAnsi="Times New Roman" w:cs="宋体"/>
          <w:i w:val="0"/>
          <w:iCs w:val="0"/>
          <w:caps w:val="0"/>
          <w:smallCaps w:val="0"/>
          <w:color w:val="000000" w:themeColor="text1"/>
          <w14:textFill>
            <w14:solidFill>
              <w14:schemeClr w14:val="tx1"/>
            </w14:solidFill>
          </w14:textFill>
        </w:rPr>
        <w:fldChar w:fldCharType="begin"/>
      </w:r>
      <w:r>
        <w:rPr>
          <w:rFonts w:hint="default" w:ascii="Times New Roman" w:hAnsi="Times New Roman" w:cs="宋体"/>
          <w:i w:val="0"/>
          <w:iCs w:val="0"/>
          <w:caps w:val="0"/>
          <w:smallCaps w:val="0"/>
          <w:color w:val="000000" w:themeColor="text1"/>
          <w14:textFill>
            <w14:solidFill>
              <w14:schemeClr w14:val="tx1"/>
            </w14:solidFill>
          </w14:textFill>
        </w:rPr>
        <w:instrText xml:space="preserve"> SEQ 图 \* ARABIC \s 1 </w:instrText>
      </w:r>
      <w:r>
        <w:rPr>
          <w:rFonts w:hint="default"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8</w:t>
      </w:r>
      <w:r>
        <w:rPr>
          <w:rFonts w:hint="default" w:ascii="Times New Roman" w:hAnsi="Times New Roman" w:cs="宋体"/>
          <w:i w:val="0"/>
          <w:iCs w:val="0"/>
          <w:caps w:val="0"/>
          <w:smallCaps w:val="0"/>
          <w:color w:val="000000" w:themeColor="text1"/>
          <w14:textFill>
            <w14:solidFill>
              <w14:schemeClr w14:val="tx1"/>
            </w14:solidFill>
          </w14:textFill>
        </w:rPr>
        <w:fldChar w:fldCharType="end"/>
      </w:r>
      <w:bookmarkEnd w:id="617"/>
      <w:bookmarkStart w:id="618" w:name="_Toc11953"/>
      <w:bookmarkStart w:id="619" w:name="_Toc21835"/>
      <w:r>
        <w:rPr>
          <w:rFonts w:hint="eastAsia" w:ascii="Times New Roman" w:hAnsi="Times New Roman" w:cs="宋体"/>
          <w:i w:val="0"/>
          <w:iCs w:val="0"/>
          <w:caps w:val="0"/>
          <w:smallCaps w:val="0"/>
          <w:color w:val="000000" w:themeColor="text1"/>
          <w:lang w:val="en-US" w:eastAsia="zh-CN"/>
          <w14:textFill>
            <w14:solidFill>
              <w14:schemeClr w14:val="tx1"/>
            </w14:solidFill>
          </w14:textFill>
        </w:rPr>
        <w:t xml:space="preserve"> 多重脉冲组</w:t>
      </w:r>
      <w:bookmarkEnd w:id="618"/>
      <w:bookmarkEnd w:id="619"/>
    </w:p>
    <w:p>
      <w:pPr>
        <w:pStyle w:val="2"/>
        <w:rPr>
          <w:rFonts w:hint="eastAsia" w:ascii="Times New Roman" w:hAnsi="Times New Roman" w:cs="宋体"/>
          <w:i w:val="0"/>
          <w:iCs w:val="0"/>
          <w:caps w:val="0"/>
          <w:smallCaps w:val="0"/>
          <w:color w:val="000000" w:themeColor="text1"/>
          <w:lang w:val="en-US" w:eastAsia="zh-CN"/>
          <w14:textFill>
            <w14:solidFill>
              <w14:schemeClr w14:val="tx1"/>
            </w14:solidFill>
          </w14:textFill>
        </w:rPr>
      </w:pPr>
      <w:bookmarkStart w:id="620" w:name="_Toc20346"/>
      <w:bookmarkStart w:id="621" w:name="_Toc29938"/>
      <w:r>
        <w:rPr>
          <w:rFonts w:hint="eastAsia" w:ascii="Times New Roman" w:hAnsi="Times New Roman" w:cs="宋体"/>
          <w:i w:val="0"/>
          <w:iCs w:val="0"/>
          <w:caps w:val="0"/>
          <w:smallCaps w:val="0"/>
          <w:color w:val="000000" w:themeColor="text1"/>
          <w:lang w:val="en-US" w:eastAsia="zh-CN"/>
          <w14:textFill>
            <w14:solidFill>
              <w14:schemeClr w14:val="tx1"/>
            </w14:solidFill>
          </w14:textFill>
        </w:rPr>
        <w:t>试验目的</w:t>
      </w:r>
      <w:bookmarkEnd w:id="585"/>
      <w:bookmarkEnd w:id="620"/>
      <w:bookmarkEnd w:id="621"/>
    </w:p>
    <w:p>
      <w:pPr>
        <w:rPr>
          <w:rFonts w:hint="eastAsia" w:ascii="Times New Roman" w:hAnsi="Times New Roman" w:cs="宋体"/>
          <w:i w:val="0"/>
          <w:iCs w:val="0"/>
          <w:caps w:val="0"/>
          <w:smallCaps w:val="0"/>
          <w:color w:val="000000" w:themeColor="text1"/>
          <w14:textFill>
            <w14:solidFill>
              <w14:schemeClr w14:val="tx1"/>
            </w14:solidFill>
          </w14:textFill>
        </w:rPr>
      </w:pPr>
      <w:r>
        <w:rPr>
          <w:rFonts w:hint="eastAsia" w:ascii="Times New Roman" w:hAnsi="Times New Roman" w:cs="宋体"/>
          <w:i w:val="0"/>
          <w:iCs w:val="0"/>
          <w:caps w:val="0"/>
          <w:smallCaps w:val="0"/>
          <w:color w:val="000000" w:themeColor="text1"/>
          <w14:textFill>
            <w14:solidFill>
              <w14:schemeClr w14:val="tx1"/>
            </w14:solidFill>
          </w14:textFill>
        </w:rPr>
        <w:t>确定受试设备承受闪电感应的能力是否符合相关要求。</w:t>
      </w:r>
    </w:p>
    <w:p>
      <w:pPr>
        <w:pStyle w:val="2"/>
        <w:rPr>
          <w:rFonts w:hint="eastAsia" w:ascii="Times New Roman" w:hAnsi="Times New Roman" w:cs="宋体"/>
          <w:i w:val="0"/>
          <w:iCs w:val="0"/>
          <w:caps w:val="0"/>
          <w:smallCaps w:val="0"/>
          <w:color w:val="000000" w:themeColor="text1"/>
          <w:lang w:eastAsia="zh-CN"/>
          <w14:textFill>
            <w14:solidFill>
              <w14:schemeClr w14:val="tx1"/>
            </w14:solidFill>
          </w14:textFill>
        </w:rPr>
      </w:pPr>
      <w:bookmarkStart w:id="622" w:name="_Toc13567"/>
      <w:bookmarkStart w:id="623" w:name="_Toc12870"/>
      <w:bookmarkStart w:id="624" w:name="_Toc842"/>
      <w:r>
        <w:rPr>
          <w:rFonts w:hint="eastAsia" w:ascii="Times New Roman" w:hAnsi="Times New Roman" w:cs="宋体"/>
          <w:i w:val="0"/>
          <w:iCs w:val="0"/>
          <w:caps w:val="0"/>
          <w:smallCaps w:val="0"/>
          <w:color w:val="000000" w:themeColor="text1"/>
          <w:lang w:val="en-US" w:eastAsia="zh-CN"/>
          <w14:textFill>
            <w14:solidFill>
              <w14:schemeClr w14:val="tx1"/>
            </w14:solidFill>
          </w14:textFill>
        </w:rPr>
        <w:t>受试/陪试设备</w:t>
      </w:r>
      <w:bookmarkEnd w:id="622"/>
      <w:bookmarkEnd w:id="623"/>
      <w:bookmarkEnd w:id="624"/>
    </w:p>
    <w:p>
      <w:pPr>
        <w:rPr>
          <w:rFonts w:hint="eastAsia" w:ascii="Times New Roman" w:hAnsi="Times New Roman" w:cs="宋体"/>
          <w:i w:val="0"/>
          <w:iCs w:val="0"/>
          <w:caps w:val="0"/>
          <w:smallCaps w:val="0"/>
          <w:color w:val="000000" w:themeColor="text1"/>
          <w:lang w:eastAsia="zh-CN"/>
          <w14:textFill>
            <w14:solidFill>
              <w14:schemeClr w14:val="tx1"/>
            </w14:solidFill>
          </w14:textFill>
        </w:rPr>
      </w:pPr>
      <w:r>
        <w:rPr>
          <w:rFonts w:hint="eastAsia" w:ascii="Times New Roman" w:hAnsi="Times New Roman" w:cs="宋体"/>
          <w:i w:val="0"/>
          <w:iCs w:val="0"/>
          <w:caps w:val="0"/>
          <w:smallCaps w:val="0"/>
          <w:color w:val="000000" w:themeColor="text1"/>
          <w14:textFill>
            <w14:solidFill>
              <w14:schemeClr w14:val="tx1"/>
            </w14:solidFill>
          </w14:textFill>
        </w:rPr>
        <w:t>受试设备：</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FSECU</w:t>
      </w:r>
      <w:r>
        <w:rPr>
          <w:rFonts w:hint="eastAsia" w:ascii="Times New Roman" w:hAnsi="Times New Roman" w:cs="宋体"/>
          <w:i w:val="0"/>
          <w:iCs w:val="0"/>
          <w:caps w:val="0"/>
          <w:smallCaps w:val="0"/>
          <w:color w:val="000000" w:themeColor="text1"/>
          <w14:textFill>
            <w14:solidFill>
              <w14:schemeClr w14:val="tx1"/>
            </w14:solidFill>
          </w14:textFill>
        </w:rPr>
        <w:t>，详细构型见</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6</w:t>
      </w:r>
      <w:r>
        <w:rPr>
          <w:rFonts w:hint="eastAsia" w:ascii="Times New Roman" w:hAnsi="Times New Roman" w:cs="宋体"/>
          <w:i w:val="0"/>
          <w:iCs w:val="0"/>
          <w:caps w:val="0"/>
          <w:smallCaps w:val="0"/>
          <w:color w:val="000000" w:themeColor="text1"/>
          <w14:textFill>
            <w14:solidFill>
              <w14:schemeClr w14:val="tx1"/>
            </w14:solidFill>
          </w14:textFill>
        </w:rPr>
        <w:t>.1</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节</w:t>
      </w:r>
      <w:r>
        <w:rPr>
          <w:rFonts w:hint="eastAsia" w:ascii="Times New Roman" w:hAnsi="Times New Roman" w:cs="宋体"/>
          <w:i w:val="0"/>
          <w:iCs w:val="0"/>
          <w:caps w:val="0"/>
          <w:smallCaps w:val="0"/>
          <w:color w:val="000000" w:themeColor="text1"/>
          <w14:textFill>
            <w14:solidFill>
              <w14:schemeClr w14:val="tx1"/>
            </w14:solidFill>
          </w14:textFill>
        </w:rPr>
        <w:t>受试设备构型状态</w:t>
      </w:r>
      <w:r>
        <w:rPr>
          <w:rFonts w:hint="eastAsia" w:ascii="Times New Roman" w:hAnsi="Times New Roman" w:cs="宋体"/>
          <w:i w:val="0"/>
          <w:iCs w:val="0"/>
          <w:caps w:val="0"/>
          <w:smallCaps w:val="0"/>
          <w:color w:val="000000" w:themeColor="text1"/>
          <w:lang w:eastAsia="zh-CN"/>
          <w14:textFill>
            <w14:solidFill>
              <w14:schemeClr w14:val="tx1"/>
            </w14:solidFill>
          </w14:textFill>
        </w:rPr>
        <w:t>；</w:t>
      </w:r>
    </w:p>
    <w:p>
      <w:pPr>
        <w:rPr>
          <w:rFonts w:hint="eastAsia" w:ascii="Times New Roman" w:hAnsi="Times New Roman" w:cs="宋体"/>
          <w:i w:val="0"/>
          <w:iCs w:val="0"/>
          <w:caps w:val="0"/>
          <w:smallCaps w:val="0"/>
          <w:color w:val="000000" w:themeColor="text1"/>
          <w:lang w:val="en-US" w:eastAsia="zh-CN"/>
          <w14:textFill>
            <w14:solidFill>
              <w14:schemeClr w14:val="tx1"/>
            </w14:solidFill>
          </w14:textFill>
        </w:rPr>
      </w:pPr>
      <w:r>
        <w:rPr>
          <w:rFonts w:hint="eastAsia" w:ascii="Times New Roman" w:hAnsi="Times New Roman" w:cs="宋体"/>
          <w:i w:val="0"/>
          <w:iCs w:val="0"/>
          <w:caps w:val="0"/>
          <w:smallCaps w:val="0"/>
          <w:color w:val="000000" w:themeColor="text1"/>
          <w14:textFill>
            <w14:solidFill>
              <w14:schemeClr w14:val="tx1"/>
            </w14:solidFill>
          </w14:textFill>
        </w:rPr>
        <w:t>陪试设备：</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详见6.5节；</w:t>
      </w:r>
    </w:p>
    <w:p>
      <w:pPr>
        <w:rPr>
          <w:rFonts w:hint="default" w:ascii="Times New Roman" w:hAnsi="Times New Roman" w:cs="宋体"/>
          <w:i w:val="0"/>
          <w:iCs w:val="0"/>
          <w:caps w:val="0"/>
          <w:smallCaps w:val="0"/>
          <w:color w:val="000000" w:themeColor="text1"/>
          <w:lang w:val="en-US" w:eastAsia="zh-CN"/>
          <w14:textFill>
            <w14:solidFill>
              <w14:schemeClr w14:val="tx1"/>
            </w14:solidFill>
          </w14:textFill>
        </w:rPr>
      </w:pPr>
      <w:bookmarkStart w:id="625" w:name="_Toc19120"/>
      <w:r>
        <w:rPr>
          <w:rFonts w:hint="eastAsia" w:ascii="Times New Roman" w:hAnsi="Times New Roman" w:cs="宋体"/>
          <w:i w:val="0"/>
          <w:iCs w:val="0"/>
          <w:caps w:val="0"/>
          <w:smallCaps w:val="0"/>
          <w:color w:val="000000" w:themeColor="text1"/>
          <w:lang w:val="en-US" w:eastAsia="zh-CN"/>
          <w14:textFill>
            <w14:solidFill>
              <w14:schemeClr w14:val="tx1"/>
            </w14:solidFill>
          </w14:textFill>
        </w:rPr>
        <w:t>工作状态：工作状态1、工作状态2；详见6.4节。</w:t>
      </w:r>
    </w:p>
    <w:p>
      <w:pPr>
        <w:pStyle w:val="2"/>
        <w:rPr>
          <w:rFonts w:hint="default" w:ascii="Times New Roman" w:hAnsi="Times New Roman" w:cs="宋体"/>
          <w:i w:val="0"/>
          <w:iCs w:val="0"/>
          <w:caps w:val="0"/>
          <w:smallCaps w:val="0"/>
          <w:color w:val="000000" w:themeColor="text1"/>
          <w:lang w:val="en-US" w:eastAsia="zh-CN"/>
          <w14:textFill>
            <w14:solidFill>
              <w14:schemeClr w14:val="tx1"/>
            </w14:solidFill>
          </w14:textFill>
        </w:rPr>
      </w:pPr>
      <w:bookmarkStart w:id="626" w:name="_Toc30150"/>
      <w:bookmarkStart w:id="627" w:name="_Toc14542"/>
      <w:r>
        <w:rPr>
          <w:rFonts w:hint="eastAsia" w:ascii="Times New Roman" w:hAnsi="Times New Roman" w:cs="宋体"/>
          <w:i w:val="0"/>
          <w:iCs w:val="0"/>
          <w:caps w:val="0"/>
          <w:smallCaps w:val="0"/>
          <w:color w:val="000000" w:themeColor="text1"/>
          <w:lang w:val="en-US" w:eastAsia="zh-CN"/>
          <w14:textFill>
            <w14:solidFill>
              <w14:schemeClr w14:val="tx1"/>
            </w14:solidFill>
          </w14:textFill>
        </w:rPr>
        <w:t>试验设备、测试设备及要求</w:t>
      </w:r>
      <w:bookmarkEnd w:id="625"/>
      <w:bookmarkEnd w:id="626"/>
      <w:bookmarkEnd w:id="627"/>
    </w:p>
    <w:p>
      <w:pPr>
        <w:pStyle w:val="11"/>
        <w:ind w:left="0" w:leftChars="0" w:firstLine="0" w:firstLineChars="0"/>
        <w:rPr>
          <w:rFonts w:hint="eastAsia" w:ascii="Times New Roman" w:hAnsi="Times New Roman" w:cs="宋体"/>
          <w:i w:val="0"/>
          <w:iCs w:val="0"/>
          <w:caps w:val="0"/>
          <w:smallCaps w:val="0"/>
          <w:color w:val="000000" w:themeColor="text1"/>
          <w:lang w:val="en-US" w:eastAsia="zh-CN"/>
          <w14:textFill>
            <w14:solidFill>
              <w14:schemeClr w14:val="tx1"/>
            </w14:solidFill>
          </w14:textFill>
        </w:rPr>
      </w:pPr>
      <w:r>
        <w:rPr>
          <w:rFonts w:ascii="Times New Roman" w:hAnsi="Times New Roman" w:cs="宋体"/>
          <w:i w:val="0"/>
          <w:iCs w:val="0"/>
          <w:caps w:val="0"/>
          <w:smallCaps w:val="0"/>
          <w:color w:val="000000" w:themeColor="text1"/>
          <w14:textFill>
            <w14:solidFill>
              <w14:schemeClr w14:val="tx1"/>
            </w14:solidFill>
          </w14:textFill>
        </w:rPr>
        <w:t xml:space="preserve">表 </w:t>
      </w:r>
      <w:r>
        <w:rPr>
          <w:rFonts w:ascii="Times New Roman" w:hAnsi="Times New Roman" w:cs="宋体"/>
          <w:i w:val="0"/>
          <w:iCs w:val="0"/>
          <w:caps w:val="0"/>
          <w:smallCaps w:val="0"/>
          <w:color w:val="000000" w:themeColor="text1"/>
          <w14:textFill>
            <w14:solidFill>
              <w14:schemeClr w14:val="tx1"/>
            </w14:solidFill>
          </w14:textFill>
        </w:rPr>
        <w:fldChar w:fldCharType="begin"/>
      </w:r>
      <w:r>
        <w:rPr>
          <w:rFonts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ascii="Times New Roman" w:hAnsi="Times New Roman" w:cs="宋体"/>
          <w:i w:val="0"/>
          <w:iCs w:val="0"/>
          <w:caps w:val="0"/>
          <w:smallCaps w:val="0"/>
          <w:color w:val="000000" w:themeColor="text1"/>
          <w14:textFill>
            <w14:solidFill>
              <w14:schemeClr w14:val="tx1"/>
            </w14:solidFill>
          </w14:textFill>
        </w:rPr>
        <w:fldChar w:fldCharType="separate"/>
      </w:r>
      <w:r>
        <w:rPr>
          <w:rFonts w:ascii="Times New Roman" w:hAnsi="Times New Roman" w:cs="宋体"/>
          <w:i w:val="0"/>
          <w:iCs w:val="0"/>
          <w:caps w:val="0"/>
          <w:smallCaps w:val="0"/>
          <w:color w:val="000000" w:themeColor="text1"/>
          <w14:textFill>
            <w14:solidFill>
              <w14:schemeClr w14:val="tx1"/>
            </w14:solidFill>
          </w14:textFill>
        </w:rPr>
        <w:t>20</w:t>
      </w:r>
      <w:r>
        <w:rPr>
          <w:rFonts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eastAsia="zh-CN"/>
          <w14:textFill>
            <w14:solidFill>
              <w14:schemeClr w14:val="tx1"/>
            </w14:solidFill>
          </w14:textFill>
        </w:rPr>
        <w:t>-</w:t>
      </w:r>
      <w:r>
        <w:rPr>
          <w:rFonts w:ascii="Times New Roman" w:hAnsi="Times New Roman" w:cs="宋体"/>
          <w:i w:val="0"/>
          <w:iCs w:val="0"/>
          <w:caps w:val="0"/>
          <w:smallCaps w:val="0"/>
          <w:color w:val="000000" w:themeColor="text1"/>
          <w14:textFill>
            <w14:solidFill>
              <w14:schemeClr w14:val="tx1"/>
            </w14:solidFill>
          </w14:textFill>
        </w:rPr>
        <w:fldChar w:fldCharType="begin"/>
      </w:r>
      <w:r>
        <w:rPr>
          <w:rFonts w:ascii="Times New Roman" w:hAnsi="Times New Roman" w:cs="宋体"/>
          <w:i w:val="0"/>
          <w:iCs w:val="0"/>
          <w:caps w:val="0"/>
          <w:smallCaps w:val="0"/>
          <w:color w:val="000000" w:themeColor="text1"/>
          <w14:textFill>
            <w14:solidFill>
              <w14:schemeClr w14:val="tx1"/>
            </w14:solidFill>
          </w14:textFill>
        </w:rPr>
        <w:instrText xml:space="preserve"> SEQ 表 \* ARABIC \s 1 </w:instrText>
      </w:r>
      <w:r>
        <w:rPr>
          <w:rFonts w:ascii="Times New Roman" w:hAnsi="Times New Roman" w:cs="宋体"/>
          <w:i w:val="0"/>
          <w:iCs w:val="0"/>
          <w:caps w:val="0"/>
          <w:smallCaps w:val="0"/>
          <w:color w:val="000000" w:themeColor="text1"/>
          <w14:textFill>
            <w14:solidFill>
              <w14:schemeClr w14:val="tx1"/>
            </w14:solidFill>
          </w14:textFill>
        </w:rPr>
        <w:fldChar w:fldCharType="separate"/>
      </w:r>
      <w:r>
        <w:rPr>
          <w:rFonts w:ascii="Times New Roman" w:hAnsi="Times New Roman" w:cs="宋体"/>
          <w:i w:val="0"/>
          <w:iCs w:val="0"/>
          <w:caps w:val="0"/>
          <w:smallCaps w:val="0"/>
          <w:color w:val="000000" w:themeColor="text1"/>
          <w14:textFill>
            <w14:solidFill>
              <w14:schemeClr w14:val="tx1"/>
            </w14:solidFill>
          </w14:textFill>
        </w:rPr>
        <w:t>4</w:t>
      </w:r>
      <w:r>
        <w:rPr>
          <w:rFonts w:ascii="Times New Roman" w:hAnsi="Times New Roman" w:cs="宋体"/>
          <w:i w:val="0"/>
          <w:iCs w:val="0"/>
          <w:caps w:val="0"/>
          <w:smallCaps w:val="0"/>
          <w:color w:val="000000" w:themeColor="text1"/>
          <w14:textFill>
            <w14:solidFill>
              <w14:schemeClr w14:val="tx1"/>
            </w14:solidFill>
          </w14:textFill>
        </w:rPr>
        <w:fldChar w:fldCharType="end"/>
      </w:r>
      <w:bookmarkStart w:id="628" w:name="_Toc13228"/>
      <w:bookmarkStart w:id="629" w:name="_Toc16096"/>
      <w:bookmarkStart w:id="630" w:name="_Toc18798"/>
      <w:r>
        <w:rPr>
          <w:rFonts w:hint="eastAsia" w:ascii="Times New Roman" w:hAnsi="Times New Roman" w:cs="宋体"/>
          <w:i w:val="0"/>
          <w:iCs w:val="0"/>
          <w:caps w:val="0"/>
          <w:smallCaps w:val="0"/>
          <w:color w:val="000000" w:themeColor="text1"/>
          <w:lang w:val="en-US" w:eastAsia="zh-CN"/>
          <w14:textFill>
            <w14:solidFill>
              <w14:schemeClr w14:val="tx1"/>
            </w14:solidFill>
          </w14:textFill>
        </w:rPr>
        <w:t xml:space="preserve"> 设备信息表</w:t>
      </w:r>
      <w:bookmarkEnd w:id="628"/>
      <w:bookmarkEnd w:id="629"/>
      <w:bookmarkEnd w:id="630"/>
    </w:p>
    <w:tbl>
      <w:tblPr>
        <w:tblStyle w:val="30"/>
        <w:tblW w:w="5468"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57" w:type="dxa"/>
          <w:bottom w:w="0" w:type="dxa"/>
          <w:right w:w="57" w:type="dxa"/>
        </w:tblCellMar>
      </w:tblPr>
      <w:tblGrid>
        <w:gridCol w:w="741"/>
        <w:gridCol w:w="2003"/>
        <w:gridCol w:w="1589"/>
        <w:gridCol w:w="1563"/>
        <w:gridCol w:w="2975"/>
        <w:gridCol w:w="1173"/>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blHeader/>
        </w:trPr>
        <w:tc>
          <w:tcPr>
            <w:tcW w:w="368" w:type="pct"/>
            <w:tcBorders>
              <w:top w:val="single" w:color="auto" w:sz="12" w:space="0"/>
              <w:bottom w:val="single" w:color="auto" w:sz="12" w:space="0"/>
            </w:tcBorders>
            <w:noWrap w:val="0"/>
            <w:vAlign w:val="center"/>
          </w:tcPr>
          <w:p>
            <w:pPr>
              <w:keepNext w:val="0"/>
              <w:keepLines w:val="0"/>
              <w:pageBreakBefore w:val="0"/>
              <w:widowControl w:val="0"/>
              <w:kinsoku/>
              <w:wordWrap/>
              <w:overflowPunct/>
              <w:topLinePunct w:val="0"/>
              <w:bidi w:val="0"/>
              <w:adjustRightInd/>
              <w:snapToGrid/>
              <w:spacing w:line="240" w:lineRule="auto"/>
              <w:ind w:firstLine="0" w:firstLineChars="0"/>
              <w:jc w:val="center"/>
              <w:textAlignment w:val="auto"/>
              <w:rPr>
                <w:rFonts w:hint="default" w:ascii="Times New Roman" w:hAnsi="Times New Roman" w:eastAsia="宋体" w:cs="宋体"/>
                <w:b/>
                <w:bCs/>
                <w:caps w:val="0"/>
                <w:smallCaps w:val="0"/>
                <w:color w:val="000000"/>
                <w:szCs w:val="21"/>
                <w:highlight w:val="none"/>
              </w:rPr>
            </w:pPr>
            <w:r>
              <w:rPr>
                <w:rFonts w:hint="default" w:ascii="Times New Roman" w:hAnsi="Times New Roman" w:eastAsia="宋体" w:cs="宋体"/>
                <w:b/>
                <w:bCs/>
                <w:caps w:val="0"/>
                <w:smallCaps w:val="0"/>
                <w:color w:val="000000"/>
                <w:szCs w:val="21"/>
                <w:highlight w:val="none"/>
              </w:rPr>
              <w:t>序号</w:t>
            </w:r>
          </w:p>
        </w:tc>
        <w:tc>
          <w:tcPr>
            <w:tcW w:w="997" w:type="pct"/>
            <w:tcBorders>
              <w:top w:val="single" w:color="auto" w:sz="12" w:space="0"/>
              <w:bottom w:val="single" w:color="auto" w:sz="12" w:space="0"/>
            </w:tcBorders>
            <w:noWrap w:val="0"/>
            <w:vAlign w:val="center"/>
          </w:tcPr>
          <w:p>
            <w:pPr>
              <w:keepNext w:val="0"/>
              <w:keepLines w:val="0"/>
              <w:pageBreakBefore w:val="0"/>
              <w:widowControl w:val="0"/>
              <w:kinsoku/>
              <w:wordWrap/>
              <w:overflowPunct/>
              <w:topLinePunct w:val="0"/>
              <w:bidi w:val="0"/>
              <w:adjustRightInd/>
              <w:snapToGrid/>
              <w:spacing w:line="240" w:lineRule="auto"/>
              <w:ind w:firstLine="0" w:firstLineChars="0"/>
              <w:jc w:val="center"/>
              <w:textAlignment w:val="auto"/>
              <w:rPr>
                <w:rFonts w:hint="default" w:ascii="Times New Roman" w:hAnsi="Times New Roman" w:eastAsia="宋体" w:cs="宋体"/>
                <w:b/>
                <w:bCs/>
                <w:caps w:val="0"/>
                <w:smallCaps w:val="0"/>
                <w:color w:val="000000"/>
                <w:szCs w:val="21"/>
                <w:highlight w:val="none"/>
              </w:rPr>
            </w:pPr>
            <w:r>
              <w:rPr>
                <w:rFonts w:hint="default" w:ascii="Times New Roman" w:hAnsi="Times New Roman" w:eastAsia="宋体" w:cs="宋体"/>
                <w:b/>
                <w:bCs/>
                <w:caps w:val="0"/>
                <w:smallCaps w:val="0"/>
                <w:color w:val="000000"/>
                <w:szCs w:val="21"/>
                <w:highlight w:val="none"/>
              </w:rPr>
              <w:t>名称</w:t>
            </w:r>
          </w:p>
        </w:tc>
        <w:tc>
          <w:tcPr>
            <w:tcW w:w="791" w:type="pct"/>
            <w:tcBorders>
              <w:top w:val="single" w:color="auto" w:sz="12" w:space="0"/>
              <w:bottom w:val="single" w:color="auto" w:sz="12" w:space="0"/>
            </w:tcBorders>
            <w:noWrap w:val="0"/>
            <w:vAlign w:val="center"/>
          </w:tcPr>
          <w:p>
            <w:pPr>
              <w:keepNext w:val="0"/>
              <w:keepLines w:val="0"/>
              <w:pageBreakBefore w:val="0"/>
              <w:widowControl w:val="0"/>
              <w:kinsoku/>
              <w:wordWrap/>
              <w:overflowPunct/>
              <w:topLinePunct w:val="0"/>
              <w:bidi w:val="0"/>
              <w:adjustRightInd/>
              <w:snapToGrid/>
              <w:spacing w:line="240" w:lineRule="auto"/>
              <w:ind w:firstLine="0" w:firstLineChars="0"/>
              <w:jc w:val="center"/>
              <w:textAlignment w:val="auto"/>
              <w:rPr>
                <w:rFonts w:hint="default" w:ascii="Times New Roman" w:hAnsi="Times New Roman" w:eastAsia="宋体" w:cs="宋体"/>
                <w:b/>
                <w:bCs/>
                <w:caps w:val="0"/>
                <w:smallCaps w:val="0"/>
                <w:color w:val="000000"/>
                <w:szCs w:val="21"/>
                <w:highlight w:val="none"/>
              </w:rPr>
            </w:pPr>
            <w:r>
              <w:rPr>
                <w:rFonts w:hint="default" w:ascii="Times New Roman" w:hAnsi="Times New Roman" w:eastAsia="宋体" w:cs="宋体"/>
                <w:b/>
                <w:bCs/>
                <w:caps w:val="0"/>
                <w:smallCaps w:val="0"/>
                <w:color w:val="000000"/>
                <w:szCs w:val="21"/>
                <w:highlight w:val="none"/>
              </w:rPr>
              <w:t>用途</w:t>
            </w:r>
          </w:p>
        </w:tc>
        <w:tc>
          <w:tcPr>
            <w:tcW w:w="778" w:type="pct"/>
            <w:tcBorders>
              <w:top w:val="single" w:color="auto" w:sz="12" w:space="0"/>
              <w:bottom w:val="single" w:color="auto" w:sz="12" w:space="0"/>
            </w:tcBorders>
            <w:noWrap w:val="0"/>
            <w:vAlign w:val="center"/>
          </w:tcPr>
          <w:p>
            <w:pPr>
              <w:keepNext w:val="0"/>
              <w:keepLines w:val="0"/>
              <w:pageBreakBefore w:val="0"/>
              <w:widowControl w:val="0"/>
              <w:kinsoku/>
              <w:wordWrap/>
              <w:overflowPunct/>
              <w:topLinePunct w:val="0"/>
              <w:bidi w:val="0"/>
              <w:adjustRightInd/>
              <w:snapToGrid/>
              <w:spacing w:line="240" w:lineRule="auto"/>
              <w:ind w:firstLine="0" w:firstLineChars="0"/>
              <w:jc w:val="center"/>
              <w:textAlignment w:val="auto"/>
              <w:rPr>
                <w:rFonts w:hint="default" w:ascii="Times New Roman" w:hAnsi="Times New Roman" w:eastAsia="宋体" w:cs="宋体"/>
                <w:b/>
                <w:bCs/>
                <w:caps w:val="0"/>
                <w:smallCaps w:val="0"/>
                <w:color w:val="000000"/>
                <w:szCs w:val="21"/>
                <w:highlight w:val="none"/>
              </w:rPr>
            </w:pPr>
            <w:r>
              <w:rPr>
                <w:rFonts w:hint="default" w:ascii="Times New Roman" w:hAnsi="Times New Roman" w:eastAsia="宋体" w:cs="宋体"/>
                <w:b/>
                <w:bCs/>
                <w:caps w:val="0"/>
                <w:smallCaps w:val="0"/>
                <w:color w:val="000000"/>
                <w:kern w:val="28"/>
                <w:szCs w:val="21"/>
                <w:highlight w:val="none"/>
              </w:rPr>
              <w:t>设备型号</w:t>
            </w:r>
          </w:p>
        </w:tc>
        <w:tc>
          <w:tcPr>
            <w:tcW w:w="1480" w:type="pct"/>
            <w:tcBorders>
              <w:top w:val="single" w:color="auto" w:sz="12" w:space="0"/>
              <w:bottom w:val="single" w:color="auto" w:sz="12" w:space="0"/>
            </w:tcBorders>
            <w:noWrap w:val="0"/>
            <w:vAlign w:val="center"/>
          </w:tcPr>
          <w:p>
            <w:pPr>
              <w:keepNext w:val="0"/>
              <w:keepLines w:val="0"/>
              <w:pageBreakBefore w:val="0"/>
              <w:widowControl w:val="0"/>
              <w:kinsoku/>
              <w:wordWrap/>
              <w:overflowPunct/>
              <w:topLinePunct w:val="0"/>
              <w:bidi w:val="0"/>
              <w:adjustRightInd/>
              <w:snapToGrid/>
              <w:spacing w:line="240" w:lineRule="auto"/>
              <w:ind w:firstLine="0" w:firstLineChars="0"/>
              <w:jc w:val="center"/>
              <w:textAlignment w:val="auto"/>
              <w:rPr>
                <w:rFonts w:hint="default" w:ascii="Times New Roman" w:hAnsi="Times New Roman" w:eastAsia="宋体" w:cs="宋体"/>
                <w:b/>
                <w:bCs/>
                <w:caps w:val="0"/>
                <w:smallCaps w:val="0"/>
                <w:color w:val="000000"/>
                <w:szCs w:val="21"/>
                <w:highlight w:val="none"/>
              </w:rPr>
            </w:pPr>
            <w:r>
              <w:rPr>
                <w:rFonts w:hint="default" w:ascii="Times New Roman" w:hAnsi="Times New Roman" w:eastAsia="宋体" w:cs="宋体"/>
                <w:b/>
                <w:bCs/>
                <w:caps w:val="0"/>
                <w:smallCaps w:val="0"/>
                <w:color w:val="000000"/>
                <w:szCs w:val="21"/>
                <w:highlight w:val="none"/>
              </w:rPr>
              <w:t>技术要求/精度</w:t>
            </w:r>
          </w:p>
        </w:tc>
        <w:tc>
          <w:tcPr>
            <w:tcW w:w="583" w:type="pct"/>
            <w:tcBorders>
              <w:top w:val="single" w:color="auto" w:sz="12" w:space="0"/>
              <w:bottom w:val="single" w:color="auto" w:sz="12" w:space="0"/>
            </w:tcBorders>
            <w:noWrap w:val="0"/>
            <w:vAlign w:val="center"/>
          </w:tcPr>
          <w:p>
            <w:pPr>
              <w:keepNext w:val="0"/>
              <w:keepLines w:val="0"/>
              <w:pageBreakBefore w:val="0"/>
              <w:widowControl w:val="0"/>
              <w:kinsoku/>
              <w:wordWrap/>
              <w:overflowPunct/>
              <w:topLinePunct w:val="0"/>
              <w:bidi w:val="0"/>
              <w:adjustRightInd/>
              <w:snapToGrid/>
              <w:spacing w:line="240" w:lineRule="auto"/>
              <w:ind w:firstLine="0" w:firstLineChars="0"/>
              <w:jc w:val="center"/>
              <w:textAlignment w:val="auto"/>
              <w:rPr>
                <w:rFonts w:hint="default" w:ascii="Times New Roman" w:hAnsi="Times New Roman" w:eastAsia="宋体" w:cs="宋体"/>
                <w:b/>
                <w:bCs/>
                <w:caps w:val="0"/>
                <w:smallCaps w:val="0"/>
                <w:color w:val="000000"/>
                <w:szCs w:val="21"/>
                <w:highlight w:val="none"/>
              </w:rPr>
            </w:pPr>
            <w:r>
              <w:rPr>
                <w:rFonts w:hint="default" w:ascii="Times New Roman" w:hAnsi="Times New Roman" w:eastAsia="宋体" w:cs="宋体"/>
                <w:b/>
                <w:bCs/>
                <w:caps w:val="0"/>
                <w:smallCaps w:val="0"/>
                <w:color w:val="000000"/>
                <w:szCs w:val="21"/>
                <w:highlight w:val="none"/>
              </w:rPr>
              <w:t>校验方式</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c>
          <w:tcPr>
            <w:tcW w:w="368" w:type="pct"/>
            <w:noWrap w:val="0"/>
            <w:vAlign w:val="center"/>
          </w:tcPr>
          <w:p>
            <w:pPr>
              <w:pStyle w:val="113"/>
              <w:keepNext w:val="0"/>
              <w:keepLines w:val="0"/>
              <w:pageBreakBefore w:val="0"/>
              <w:widowControl w:val="0"/>
              <w:numPr>
                <w:ilvl w:val="0"/>
                <w:numId w:val="39"/>
              </w:numPr>
              <w:kinsoku/>
              <w:wordWrap/>
              <w:overflowPunct/>
              <w:topLinePunct w:val="0"/>
              <w:bidi w:val="0"/>
              <w:adjustRightInd/>
              <w:snapToGrid/>
              <w:spacing w:line="240" w:lineRule="auto"/>
              <w:ind w:firstLine="0" w:firstLineChars="0"/>
              <w:textAlignment w:val="auto"/>
              <w:rPr>
                <w:rFonts w:hint="default" w:ascii="Times New Roman" w:hAnsi="Times New Roman" w:eastAsia="宋体" w:cs="宋体"/>
                <w:caps w:val="0"/>
                <w:smallCaps w:val="0"/>
                <w:color w:val="000000"/>
                <w:highlight w:val="none"/>
              </w:rPr>
            </w:pPr>
          </w:p>
        </w:tc>
        <w:tc>
          <w:tcPr>
            <w:tcW w:w="997" w:type="pct"/>
            <w:noWrap w:val="0"/>
            <w:vAlign w:val="center"/>
          </w:tcPr>
          <w:p>
            <w:pPr>
              <w:keepNext w:val="0"/>
              <w:keepLines w:val="0"/>
              <w:pageBreakBefore w:val="0"/>
              <w:widowControl w:val="0"/>
              <w:kinsoku/>
              <w:wordWrap/>
              <w:overflowPunct/>
              <w:topLinePunct w:val="0"/>
              <w:bidi w:val="0"/>
              <w:adjustRightInd w:val="0"/>
              <w:snapToGrid/>
              <w:spacing w:line="240" w:lineRule="auto"/>
              <w:ind w:firstLine="0" w:firstLineChars="0"/>
              <w:jc w:val="center"/>
              <w:textAlignment w:val="baseline"/>
              <w:rPr>
                <w:rFonts w:hint="default" w:ascii="Times New Roman" w:hAnsi="Times New Roman" w:eastAsia="宋体" w:cs="宋体"/>
                <w:caps w:val="0"/>
                <w:smallCaps w:val="0"/>
                <w:color w:val="000000"/>
                <w:szCs w:val="21"/>
                <w:highlight w:val="none"/>
              </w:rPr>
            </w:pPr>
            <w:r>
              <w:rPr>
                <w:rFonts w:hint="eastAsia" w:ascii="Times New Roman" w:hAnsi="Times New Roman" w:cs="宋体"/>
                <w:i w:val="0"/>
                <w:iCs w:val="0"/>
                <w:caps w:val="0"/>
                <w:smallCaps w:val="0"/>
                <w:color w:val="auto"/>
                <w:sz w:val="21"/>
                <w:szCs w:val="21"/>
                <w:highlight w:val="none"/>
                <w:lang w:val="en-US" w:eastAsia="zh-CN"/>
              </w:rPr>
              <w:t>试验台</w:t>
            </w:r>
          </w:p>
        </w:tc>
        <w:tc>
          <w:tcPr>
            <w:tcW w:w="791" w:type="pct"/>
            <w:noWrap w:val="0"/>
            <w:vAlign w:val="center"/>
          </w:tcPr>
          <w:p>
            <w:pPr>
              <w:keepNext w:val="0"/>
              <w:keepLines w:val="0"/>
              <w:pageBreakBefore w:val="0"/>
              <w:widowControl w:val="0"/>
              <w:kinsoku/>
              <w:wordWrap/>
              <w:overflowPunct/>
              <w:topLinePunct w:val="0"/>
              <w:bidi w:val="0"/>
              <w:adjustRightInd w:val="0"/>
              <w:snapToGrid/>
              <w:spacing w:line="240" w:lineRule="auto"/>
              <w:ind w:firstLine="0" w:firstLineChars="0"/>
              <w:jc w:val="center"/>
              <w:textAlignment w:val="baseline"/>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i w:val="0"/>
                <w:iCs w:val="0"/>
                <w:caps w:val="0"/>
                <w:smallCaps w:val="0"/>
                <w:color w:val="auto"/>
                <w:kern w:val="28"/>
                <w:sz w:val="21"/>
                <w:szCs w:val="21"/>
                <w:highlight w:val="none"/>
                <w:vertAlign w:val="baseline"/>
                <w:lang w:val="en-US" w:eastAsia="zh-CN" w:bidi="ar"/>
              </w:rPr>
              <w:t>产品功能性能测试</w:t>
            </w:r>
          </w:p>
        </w:tc>
        <w:tc>
          <w:tcPr>
            <w:tcW w:w="778" w:type="pct"/>
            <w:noWrap w:val="0"/>
            <w:vAlign w:val="center"/>
          </w:tcPr>
          <w:p>
            <w:pPr>
              <w:keepNext w:val="0"/>
              <w:keepLines w:val="0"/>
              <w:pageBreakBefore w:val="0"/>
              <w:widowControl w:val="0"/>
              <w:kinsoku/>
              <w:wordWrap/>
              <w:overflowPunct/>
              <w:topLinePunct w:val="0"/>
              <w:bidi w:val="0"/>
              <w:adjustRightInd w:val="0"/>
              <w:snapToGrid/>
              <w:spacing w:line="240" w:lineRule="auto"/>
              <w:ind w:firstLine="0" w:firstLineChars="0"/>
              <w:jc w:val="center"/>
              <w:textAlignment w:val="baseline"/>
              <w:rPr>
                <w:rFonts w:hint="default" w:ascii="Times New Roman" w:hAnsi="Times New Roman" w:eastAsia="宋体" w:cs="宋体"/>
                <w:caps w:val="0"/>
                <w:smallCaps w:val="0"/>
                <w:color w:val="000000"/>
                <w:szCs w:val="21"/>
                <w:highlight w:val="none"/>
              </w:rPr>
            </w:pPr>
            <w:r>
              <w:rPr>
                <w:rFonts w:hint="eastAsia" w:ascii="Times New Roman" w:hAnsi="Times New Roman" w:cs="宋体" w:eastAsiaTheme="minorEastAsia"/>
                <w:i w:val="0"/>
                <w:iCs w:val="0"/>
                <w:caps w:val="0"/>
                <w:smallCaps w:val="0"/>
                <w:color w:val="auto"/>
                <w:sz w:val="21"/>
                <w:szCs w:val="21"/>
                <w:highlight w:val="none"/>
                <w:lang w:val="en-US" w:eastAsia="zh-CN"/>
              </w:rPr>
              <w:t>HS-1291</w:t>
            </w:r>
          </w:p>
        </w:tc>
        <w:tc>
          <w:tcPr>
            <w:tcW w:w="1480" w:type="pct"/>
            <w:noWrap w:val="0"/>
            <w:vAlign w:val="center"/>
          </w:tcPr>
          <w:p>
            <w:pPr>
              <w:keepNext w:val="0"/>
              <w:keepLines w:val="0"/>
              <w:pageBreakBefore w:val="0"/>
              <w:widowControl w:val="0"/>
              <w:kinsoku/>
              <w:wordWrap/>
              <w:overflowPunct/>
              <w:topLinePunct w:val="0"/>
              <w:bidi w:val="0"/>
              <w:adjustRightInd w:val="0"/>
              <w:snapToGrid/>
              <w:spacing w:line="240" w:lineRule="auto"/>
              <w:ind w:firstLine="0" w:firstLineChars="0"/>
              <w:jc w:val="center"/>
              <w:textAlignment w:val="baseline"/>
              <w:rPr>
                <w:rFonts w:hint="default" w:ascii="Times New Roman" w:hAnsi="Times New Roman" w:eastAsia="宋体" w:cs="宋体"/>
                <w:caps w:val="0"/>
                <w:smallCaps w:val="0"/>
                <w:color w:val="000000"/>
                <w:szCs w:val="21"/>
                <w:highlight w:val="none"/>
              </w:rPr>
            </w:pPr>
            <w:r>
              <w:rPr>
                <w:rFonts w:hint="eastAsia" w:ascii="Times New Roman" w:hAnsi="Times New Roman" w:cs="宋体"/>
                <w:i w:val="0"/>
                <w:iCs w:val="0"/>
                <w:caps w:val="0"/>
                <w:smallCaps w:val="0"/>
                <w:color w:val="auto"/>
                <w:sz w:val="21"/>
                <w:szCs w:val="21"/>
                <w:highlight w:val="none"/>
                <w:lang w:val="en-US" w:eastAsia="zh-CN"/>
              </w:rPr>
              <w:t>/</w:t>
            </w:r>
          </w:p>
        </w:tc>
        <w:tc>
          <w:tcPr>
            <w:tcW w:w="583" w:type="pct"/>
            <w:noWrap w:val="0"/>
            <w:vAlign w:val="center"/>
          </w:tcPr>
          <w:p>
            <w:pPr>
              <w:keepNext w:val="0"/>
              <w:keepLines w:val="0"/>
              <w:pageBreakBefore w:val="0"/>
              <w:widowControl w:val="0"/>
              <w:kinsoku/>
              <w:wordWrap/>
              <w:overflowPunct/>
              <w:topLinePunct w:val="0"/>
              <w:bidi w:val="0"/>
              <w:adjustRightInd w:val="0"/>
              <w:snapToGrid/>
              <w:spacing w:line="240" w:lineRule="auto"/>
              <w:ind w:firstLine="0" w:firstLineChars="0"/>
              <w:jc w:val="center"/>
              <w:textAlignment w:val="baseline"/>
              <w:rPr>
                <w:rFonts w:hint="default" w:ascii="Times New Roman" w:hAnsi="Times New Roman" w:eastAsia="宋体" w:cs="宋体"/>
                <w:caps w:val="0"/>
                <w:smallCaps w:val="0"/>
                <w:color w:val="000000"/>
                <w:kern w:val="0"/>
                <w:szCs w:val="21"/>
                <w:highlight w:val="none"/>
              </w:rPr>
            </w:pPr>
            <w:r>
              <w:rPr>
                <w:rFonts w:hint="default" w:ascii="Times New Roman" w:hAnsi="Times New Roman" w:eastAsia="宋体" w:cs="宋体"/>
                <w:b w:val="0"/>
                <w:bCs/>
                <w:i w:val="0"/>
                <w:iCs w:val="0"/>
                <w:caps w:val="0"/>
                <w:smallCaps w:val="0"/>
                <w:color w:val="000000"/>
                <w:kern w:val="28"/>
                <w:sz w:val="21"/>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c>
          <w:tcPr>
            <w:tcW w:w="368" w:type="pct"/>
            <w:noWrap w:val="0"/>
            <w:vAlign w:val="center"/>
          </w:tcPr>
          <w:p>
            <w:pPr>
              <w:pStyle w:val="113"/>
              <w:keepNext w:val="0"/>
              <w:keepLines w:val="0"/>
              <w:pageBreakBefore w:val="0"/>
              <w:widowControl w:val="0"/>
              <w:numPr>
                <w:ilvl w:val="0"/>
                <w:numId w:val="39"/>
              </w:numPr>
              <w:kinsoku/>
              <w:wordWrap/>
              <w:overflowPunct/>
              <w:topLinePunct w:val="0"/>
              <w:bidi w:val="0"/>
              <w:adjustRightInd/>
              <w:snapToGrid/>
              <w:spacing w:line="240" w:lineRule="auto"/>
              <w:ind w:firstLine="0" w:firstLineChars="0"/>
              <w:textAlignment w:val="auto"/>
              <w:rPr>
                <w:rFonts w:hint="default" w:ascii="Times New Roman" w:hAnsi="Times New Roman" w:eastAsia="宋体" w:cs="宋体"/>
                <w:caps w:val="0"/>
                <w:smallCaps w:val="0"/>
                <w:color w:val="000000"/>
                <w:highlight w:val="none"/>
              </w:rPr>
            </w:pPr>
          </w:p>
        </w:tc>
        <w:tc>
          <w:tcPr>
            <w:tcW w:w="997" w:type="pct"/>
            <w:vMerge w:val="restart"/>
            <w:noWrap w:val="0"/>
            <w:vAlign w:val="center"/>
          </w:tcPr>
          <w:p>
            <w:pPr>
              <w:keepNext w:val="0"/>
              <w:keepLines w:val="0"/>
              <w:pageBreakBefore w:val="0"/>
              <w:widowControl w:val="0"/>
              <w:kinsoku/>
              <w:wordWrap/>
              <w:overflowPunct/>
              <w:topLinePunct w:val="0"/>
              <w:bidi w:val="0"/>
              <w:adjustRightInd/>
              <w:snapToGrid/>
              <w:spacing w:line="240" w:lineRule="auto"/>
              <w:ind w:firstLine="0" w:firstLineChars="0"/>
              <w:jc w:val="center"/>
              <w:textAlignment w:val="auto"/>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szCs w:val="21"/>
                <w:highlight w:val="none"/>
              </w:rPr>
              <w:t>机载设备雷电防护测试系统</w:t>
            </w:r>
          </w:p>
        </w:tc>
        <w:tc>
          <w:tcPr>
            <w:tcW w:w="791" w:type="pct"/>
            <w:vMerge w:val="restart"/>
            <w:noWrap w:val="0"/>
            <w:vAlign w:val="center"/>
          </w:tcPr>
          <w:p>
            <w:pPr>
              <w:keepNext w:val="0"/>
              <w:keepLines w:val="0"/>
              <w:pageBreakBefore w:val="0"/>
              <w:widowControl w:val="0"/>
              <w:kinsoku/>
              <w:wordWrap/>
              <w:overflowPunct/>
              <w:topLinePunct w:val="0"/>
              <w:bidi w:val="0"/>
              <w:adjustRightInd/>
              <w:snapToGrid/>
              <w:spacing w:line="240" w:lineRule="auto"/>
              <w:ind w:firstLine="0" w:firstLineChars="0"/>
              <w:jc w:val="center"/>
              <w:textAlignment w:val="auto"/>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szCs w:val="21"/>
                <w:highlight w:val="none"/>
              </w:rPr>
              <w:t>输出闪电W1、W4波形</w:t>
            </w:r>
          </w:p>
        </w:tc>
        <w:tc>
          <w:tcPr>
            <w:tcW w:w="778" w:type="pct"/>
            <w:noWrap w:val="0"/>
            <w:vAlign w:val="center"/>
          </w:tcPr>
          <w:p>
            <w:pPr>
              <w:keepNext w:val="0"/>
              <w:keepLines w:val="0"/>
              <w:pageBreakBefore w:val="0"/>
              <w:widowControl w:val="0"/>
              <w:kinsoku/>
              <w:wordWrap/>
              <w:overflowPunct/>
              <w:topLinePunct w:val="0"/>
              <w:bidi w:val="0"/>
              <w:adjustRightInd/>
              <w:snapToGrid/>
              <w:spacing w:line="240" w:lineRule="auto"/>
              <w:ind w:firstLine="0" w:firstLineChars="0"/>
              <w:jc w:val="center"/>
              <w:textAlignment w:val="auto"/>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szCs w:val="21"/>
                <w:highlight w:val="none"/>
              </w:rPr>
              <w:t>LSS 160SS</w:t>
            </w:r>
          </w:p>
        </w:tc>
        <w:tc>
          <w:tcPr>
            <w:tcW w:w="1480" w:type="pct"/>
            <w:vMerge w:val="restart"/>
            <w:noWrap w:val="0"/>
            <w:vAlign w:val="center"/>
          </w:tcPr>
          <w:p>
            <w:pPr>
              <w:keepNext w:val="0"/>
              <w:keepLines w:val="0"/>
              <w:pageBreakBefore w:val="0"/>
              <w:widowControl w:val="0"/>
              <w:kinsoku/>
              <w:wordWrap/>
              <w:overflowPunct/>
              <w:topLinePunct w:val="0"/>
              <w:bidi w:val="0"/>
              <w:adjustRightInd/>
              <w:snapToGrid/>
              <w:spacing w:line="240" w:lineRule="auto"/>
              <w:ind w:firstLine="0" w:firstLineChars="0"/>
              <w:jc w:val="center"/>
              <w:textAlignment w:val="auto"/>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szCs w:val="21"/>
                <w:highlight w:val="none"/>
              </w:rPr>
              <w:t>测试精度: 针脚注入试验幅度容差：-0%，+10%；电线束试验幅度容差：首次脉冲-0%，+20%；随后脉冲-0%，+50%</w:t>
            </w:r>
          </w:p>
          <w:p>
            <w:pPr>
              <w:keepNext w:val="0"/>
              <w:keepLines w:val="0"/>
              <w:pageBreakBefore w:val="0"/>
              <w:widowControl w:val="0"/>
              <w:kinsoku/>
              <w:wordWrap/>
              <w:overflowPunct/>
              <w:topLinePunct w:val="0"/>
              <w:bidi w:val="0"/>
              <w:adjustRightInd/>
              <w:snapToGrid/>
              <w:spacing w:line="240" w:lineRule="auto"/>
              <w:ind w:firstLine="0" w:firstLineChars="0"/>
              <w:jc w:val="center"/>
              <w:textAlignment w:val="auto"/>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szCs w:val="21"/>
                <w:highlight w:val="none"/>
              </w:rPr>
              <w:t>不确定度Urel（k=2）：5.5%</w:t>
            </w:r>
          </w:p>
        </w:tc>
        <w:tc>
          <w:tcPr>
            <w:tcW w:w="583" w:type="pct"/>
            <w:noWrap w:val="0"/>
            <w:vAlign w:val="center"/>
          </w:tcPr>
          <w:p>
            <w:pPr>
              <w:keepNext w:val="0"/>
              <w:keepLines w:val="0"/>
              <w:pageBreakBefore w:val="0"/>
              <w:widowControl w:val="0"/>
              <w:kinsoku/>
              <w:wordWrap/>
              <w:overflowPunct/>
              <w:topLinePunct w:val="0"/>
              <w:bidi w:val="0"/>
              <w:adjustRightInd/>
              <w:snapToGrid/>
              <w:spacing w:line="240" w:lineRule="auto"/>
              <w:ind w:firstLine="0" w:firstLineChars="0"/>
              <w:jc w:val="center"/>
              <w:textAlignment w:val="auto"/>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kern w:val="0"/>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c>
          <w:tcPr>
            <w:tcW w:w="368" w:type="pct"/>
            <w:noWrap w:val="0"/>
            <w:vAlign w:val="center"/>
          </w:tcPr>
          <w:p>
            <w:pPr>
              <w:pStyle w:val="113"/>
              <w:keepNext w:val="0"/>
              <w:keepLines w:val="0"/>
              <w:pageBreakBefore w:val="0"/>
              <w:widowControl w:val="0"/>
              <w:numPr>
                <w:ilvl w:val="0"/>
                <w:numId w:val="39"/>
              </w:numPr>
              <w:kinsoku/>
              <w:wordWrap/>
              <w:overflowPunct/>
              <w:topLinePunct w:val="0"/>
              <w:bidi w:val="0"/>
              <w:adjustRightInd/>
              <w:snapToGrid/>
              <w:spacing w:line="240" w:lineRule="auto"/>
              <w:ind w:firstLine="0" w:firstLineChars="0"/>
              <w:textAlignment w:val="auto"/>
              <w:rPr>
                <w:rFonts w:hint="default" w:ascii="Times New Roman" w:hAnsi="Times New Roman" w:eastAsia="宋体" w:cs="宋体"/>
                <w:caps w:val="0"/>
                <w:smallCaps w:val="0"/>
                <w:color w:val="000000"/>
                <w:highlight w:val="none"/>
              </w:rPr>
            </w:pPr>
          </w:p>
        </w:tc>
        <w:tc>
          <w:tcPr>
            <w:tcW w:w="997" w:type="pct"/>
            <w:vMerge w:val="continue"/>
            <w:noWrap w:val="0"/>
            <w:vAlign w:val="center"/>
          </w:tcPr>
          <w:p>
            <w:pPr>
              <w:keepNext w:val="0"/>
              <w:keepLines w:val="0"/>
              <w:pageBreakBefore w:val="0"/>
              <w:widowControl w:val="0"/>
              <w:kinsoku/>
              <w:wordWrap/>
              <w:overflowPunct/>
              <w:topLinePunct w:val="0"/>
              <w:bidi w:val="0"/>
              <w:adjustRightInd/>
              <w:snapToGrid/>
              <w:spacing w:line="240" w:lineRule="auto"/>
              <w:ind w:firstLine="0" w:firstLineChars="0"/>
              <w:jc w:val="center"/>
              <w:textAlignment w:val="auto"/>
              <w:rPr>
                <w:rFonts w:hint="default" w:ascii="Times New Roman" w:hAnsi="Times New Roman" w:eastAsia="宋体" w:cs="宋体"/>
                <w:caps w:val="0"/>
                <w:smallCaps w:val="0"/>
                <w:color w:val="000000"/>
                <w:szCs w:val="21"/>
                <w:highlight w:val="none"/>
              </w:rPr>
            </w:pPr>
          </w:p>
        </w:tc>
        <w:tc>
          <w:tcPr>
            <w:tcW w:w="791" w:type="pct"/>
            <w:vMerge w:val="continue"/>
            <w:noWrap w:val="0"/>
            <w:vAlign w:val="center"/>
          </w:tcPr>
          <w:p>
            <w:pPr>
              <w:keepNext w:val="0"/>
              <w:keepLines w:val="0"/>
              <w:pageBreakBefore w:val="0"/>
              <w:widowControl w:val="0"/>
              <w:kinsoku/>
              <w:wordWrap/>
              <w:overflowPunct/>
              <w:topLinePunct w:val="0"/>
              <w:bidi w:val="0"/>
              <w:adjustRightInd/>
              <w:snapToGrid/>
              <w:spacing w:line="240" w:lineRule="auto"/>
              <w:ind w:firstLine="0" w:firstLineChars="0"/>
              <w:jc w:val="center"/>
              <w:textAlignment w:val="auto"/>
              <w:rPr>
                <w:rFonts w:hint="default" w:ascii="Times New Roman" w:hAnsi="Times New Roman" w:eastAsia="宋体" w:cs="宋体"/>
                <w:caps w:val="0"/>
                <w:smallCaps w:val="0"/>
                <w:color w:val="000000"/>
                <w:szCs w:val="21"/>
                <w:highlight w:val="none"/>
              </w:rPr>
            </w:pPr>
          </w:p>
        </w:tc>
        <w:tc>
          <w:tcPr>
            <w:tcW w:w="778" w:type="pct"/>
            <w:noWrap w:val="0"/>
            <w:vAlign w:val="center"/>
          </w:tcPr>
          <w:p>
            <w:pPr>
              <w:keepNext w:val="0"/>
              <w:keepLines w:val="0"/>
              <w:pageBreakBefore w:val="0"/>
              <w:widowControl w:val="0"/>
              <w:kinsoku/>
              <w:wordWrap/>
              <w:overflowPunct/>
              <w:topLinePunct w:val="0"/>
              <w:bidi w:val="0"/>
              <w:adjustRightInd/>
              <w:snapToGrid/>
              <w:spacing w:line="240" w:lineRule="auto"/>
              <w:ind w:firstLine="0" w:firstLineChars="0"/>
              <w:jc w:val="center"/>
              <w:textAlignment w:val="auto"/>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szCs w:val="21"/>
                <w:highlight w:val="none"/>
              </w:rPr>
              <w:t>LSS 160MS</w:t>
            </w:r>
          </w:p>
        </w:tc>
        <w:tc>
          <w:tcPr>
            <w:tcW w:w="1480" w:type="pct"/>
            <w:vMerge w:val="continue"/>
            <w:noWrap w:val="0"/>
            <w:vAlign w:val="center"/>
          </w:tcPr>
          <w:p>
            <w:pPr>
              <w:keepNext w:val="0"/>
              <w:keepLines w:val="0"/>
              <w:pageBreakBefore w:val="0"/>
              <w:widowControl w:val="0"/>
              <w:kinsoku/>
              <w:wordWrap/>
              <w:overflowPunct/>
              <w:topLinePunct w:val="0"/>
              <w:bidi w:val="0"/>
              <w:adjustRightInd/>
              <w:snapToGrid/>
              <w:spacing w:before="156" w:line="240" w:lineRule="auto"/>
              <w:ind w:firstLine="0" w:firstLineChars="0"/>
              <w:jc w:val="center"/>
              <w:textAlignment w:val="auto"/>
              <w:rPr>
                <w:rFonts w:hint="default" w:ascii="Times New Roman" w:hAnsi="Times New Roman" w:eastAsia="宋体" w:cs="宋体"/>
                <w:caps w:val="0"/>
                <w:smallCaps w:val="0"/>
                <w:color w:val="000000"/>
                <w:szCs w:val="21"/>
                <w:highlight w:val="none"/>
              </w:rPr>
            </w:pPr>
          </w:p>
        </w:tc>
        <w:tc>
          <w:tcPr>
            <w:tcW w:w="583" w:type="pct"/>
            <w:noWrap w:val="0"/>
            <w:vAlign w:val="center"/>
          </w:tcPr>
          <w:p>
            <w:pPr>
              <w:keepNext w:val="0"/>
              <w:keepLines w:val="0"/>
              <w:pageBreakBefore w:val="0"/>
              <w:widowControl w:val="0"/>
              <w:kinsoku/>
              <w:wordWrap/>
              <w:overflowPunct/>
              <w:topLinePunct w:val="0"/>
              <w:bidi w:val="0"/>
              <w:adjustRightInd/>
              <w:snapToGrid/>
              <w:spacing w:line="240" w:lineRule="auto"/>
              <w:ind w:firstLine="0" w:firstLineChars="0"/>
              <w:jc w:val="center"/>
              <w:textAlignment w:val="auto"/>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kern w:val="0"/>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c>
          <w:tcPr>
            <w:tcW w:w="368" w:type="pct"/>
            <w:noWrap w:val="0"/>
            <w:vAlign w:val="center"/>
          </w:tcPr>
          <w:p>
            <w:pPr>
              <w:pStyle w:val="113"/>
              <w:keepNext w:val="0"/>
              <w:keepLines w:val="0"/>
              <w:pageBreakBefore w:val="0"/>
              <w:widowControl w:val="0"/>
              <w:numPr>
                <w:ilvl w:val="0"/>
                <w:numId w:val="39"/>
              </w:numPr>
              <w:kinsoku/>
              <w:wordWrap/>
              <w:overflowPunct/>
              <w:topLinePunct w:val="0"/>
              <w:bidi w:val="0"/>
              <w:adjustRightInd/>
              <w:snapToGrid/>
              <w:spacing w:line="240" w:lineRule="auto"/>
              <w:ind w:firstLine="0" w:firstLineChars="0"/>
              <w:textAlignment w:val="auto"/>
              <w:rPr>
                <w:rFonts w:hint="default" w:ascii="Times New Roman" w:hAnsi="Times New Roman" w:eastAsia="宋体" w:cs="宋体"/>
                <w:caps w:val="0"/>
                <w:smallCaps w:val="0"/>
                <w:color w:val="000000"/>
                <w:highlight w:val="none"/>
              </w:rPr>
            </w:pPr>
          </w:p>
        </w:tc>
        <w:tc>
          <w:tcPr>
            <w:tcW w:w="997" w:type="pct"/>
            <w:vMerge w:val="restart"/>
            <w:noWrap w:val="0"/>
            <w:vAlign w:val="center"/>
          </w:tcPr>
          <w:p>
            <w:pPr>
              <w:keepNext w:val="0"/>
              <w:keepLines w:val="0"/>
              <w:pageBreakBefore w:val="0"/>
              <w:widowControl w:val="0"/>
              <w:kinsoku/>
              <w:wordWrap/>
              <w:overflowPunct/>
              <w:topLinePunct w:val="0"/>
              <w:bidi w:val="0"/>
              <w:adjustRightInd/>
              <w:snapToGrid/>
              <w:spacing w:line="240" w:lineRule="auto"/>
              <w:ind w:firstLine="0" w:firstLineChars="0"/>
              <w:jc w:val="center"/>
              <w:textAlignment w:val="auto"/>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szCs w:val="21"/>
                <w:highlight w:val="none"/>
              </w:rPr>
              <w:t>多群脉冲测试主机</w:t>
            </w:r>
          </w:p>
        </w:tc>
        <w:tc>
          <w:tcPr>
            <w:tcW w:w="791" w:type="pct"/>
            <w:vMerge w:val="restart"/>
            <w:noWrap w:val="0"/>
            <w:vAlign w:val="center"/>
          </w:tcPr>
          <w:p>
            <w:pPr>
              <w:keepNext w:val="0"/>
              <w:keepLines w:val="0"/>
              <w:pageBreakBefore w:val="0"/>
              <w:widowControl w:val="0"/>
              <w:kinsoku/>
              <w:wordWrap/>
              <w:overflowPunct/>
              <w:topLinePunct w:val="0"/>
              <w:bidi w:val="0"/>
              <w:adjustRightInd/>
              <w:snapToGrid/>
              <w:spacing w:line="240" w:lineRule="auto"/>
              <w:ind w:firstLine="0" w:firstLineChars="0"/>
              <w:jc w:val="center"/>
              <w:textAlignment w:val="auto"/>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szCs w:val="21"/>
                <w:highlight w:val="none"/>
              </w:rPr>
              <w:t>输出闪电W3波形</w:t>
            </w:r>
          </w:p>
        </w:tc>
        <w:tc>
          <w:tcPr>
            <w:tcW w:w="778" w:type="pct"/>
            <w:noWrap w:val="0"/>
            <w:vAlign w:val="center"/>
          </w:tcPr>
          <w:p>
            <w:pPr>
              <w:keepNext w:val="0"/>
              <w:keepLines w:val="0"/>
              <w:pageBreakBefore w:val="0"/>
              <w:widowControl w:val="0"/>
              <w:kinsoku/>
              <w:wordWrap/>
              <w:overflowPunct/>
              <w:topLinePunct w:val="0"/>
              <w:bidi w:val="0"/>
              <w:adjustRightInd/>
              <w:snapToGrid/>
              <w:spacing w:line="240" w:lineRule="auto"/>
              <w:ind w:firstLine="0" w:firstLineChars="0"/>
              <w:jc w:val="center"/>
              <w:textAlignment w:val="auto"/>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szCs w:val="21"/>
                <w:highlight w:val="none"/>
              </w:rPr>
              <w:t>ETS 160MB</w:t>
            </w:r>
          </w:p>
        </w:tc>
        <w:tc>
          <w:tcPr>
            <w:tcW w:w="1480" w:type="pct"/>
            <w:vMerge w:val="restart"/>
            <w:noWrap w:val="0"/>
            <w:vAlign w:val="center"/>
          </w:tcPr>
          <w:p>
            <w:pPr>
              <w:keepNext w:val="0"/>
              <w:keepLines w:val="0"/>
              <w:pageBreakBefore w:val="0"/>
              <w:widowControl w:val="0"/>
              <w:kinsoku/>
              <w:wordWrap/>
              <w:overflowPunct/>
              <w:topLinePunct w:val="0"/>
              <w:bidi w:val="0"/>
              <w:adjustRightInd/>
              <w:snapToGrid/>
              <w:spacing w:line="240" w:lineRule="auto"/>
              <w:ind w:firstLine="0" w:firstLineChars="0"/>
              <w:jc w:val="center"/>
              <w:textAlignment w:val="auto"/>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szCs w:val="21"/>
                <w:highlight w:val="none"/>
              </w:rPr>
              <w:t>测试精度: 针脚注入试验幅度容差：-0%，+10%；电线束试验幅度容差：首次脉冲-0%，+20%；随后脉冲-0%，+50%</w:t>
            </w:r>
          </w:p>
          <w:p>
            <w:pPr>
              <w:keepNext w:val="0"/>
              <w:keepLines w:val="0"/>
              <w:pageBreakBefore w:val="0"/>
              <w:widowControl w:val="0"/>
              <w:kinsoku/>
              <w:wordWrap/>
              <w:overflowPunct/>
              <w:topLinePunct w:val="0"/>
              <w:bidi w:val="0"/>
              <w:adjustRightInd/>
              <w:snapToGrid/>
              <w:spacing w:line="240" w:lineRule="auto"/>
              <w:ind w:firstLine="0" w:firstLineChars="0"/>
              <w:jc w:val="center"/>
              <w:textAlignment w:val="auto"/>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szCs w:val="21"/>
                <w:highlight w:val="none"/>
              </w:rPr>
              <w:t>不确定度Urel（k=2）：5.5%</w:t>
            </w:r>
          </w:p>
        </w:tc>
        <w:tc>
          <w:tcPr>
            <w:tcW w:w="583" w:type="pct"/>
            <w:noWrap w:val="0"/>
            <w:vAlign w:val="center"/>
          </w:tcPr>
          <w:p>
            <w:pPr>
              <w:keepNext w:val="0"/>
              <w:keepLines w:val="0"/>
              <w:pageBreakBefore w:val="0"/>
              <w:widowControl w:val="0"/>
              <w:kinsoku/>
              <w:wordWrap/>
              <w:overflowPunct/>
              <w:topLinePunct w:val="0"/>
              <w:bidi w:val="0"/>
              <w:adjustRightInd/>
              <w:snapToGrid/>
              <w:spacing w:line="240" w:lineRule="auto"/>
              <w:ind w:firstLine="0" w:firstLineChars="0"/>
              <w:jc w:val="center"/>
              <w:textAlignment w:val="auto"/>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kern w:val="0"/>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c>
          <w:tcPr>
            <w:tcW w:w="368" w:type="pct"/>
            <w:noWrap w:val="0"/>
            <w:vAlign w:val="center"/>
          </w:tcPr>
          <w:p>
            <w:pPr>
              <w:pStyle w:val="113"/>
              <w:keepNext w:val="0"/>
              <w:keepLines w:val="0"/>
              <w:pageBreakBefore w:val="0"/>
              <w:widowControl w:val="0"/>
              <w:numPr>
                <w:ilvl w:val="0"/>
                <w:numId w:val="39"/>
              </w:numPr>
              <w:kinsoku/>
              <w:wordWrap/>
              <w:overflowPunct/>
              <w:topLinePunct w:val="0"/>
              <w:bidi w:val="0"/>
              <w:adjustRightInd/>
              <w:snapToGrid/>
              <w:spacing w:line="240" w:lineRule="auto"/>
              <w:ind w:firstLine="0" w:firstLineChars="0"/>
              <w:textAlignment w:val="auto"/>
              <w:rPr>
                <w:rFonts w:hint="default" w:ascii="Times New Roman" w:hAnsi="Times New Roman" w:eastAsia="宋体" w:cs="宋体"/>
                <w:caps w:val="0"/>
                <w:smallCaps w:val="0"/>
                <w:color w:val="000000"/>
                <w:highlight w:val="none"/>
              </w:rPr>
            </w:pPr>
          </w:p>
        </w:tc>
        <w:tc>
          <w:tcPr>
            <w:tcW w:w="997" w:type="pct"/>
            <w:vMerge w:val="continue"/>
            <w:noWrap w:val="0"/>
            <w:vAlign w:val="center"/>
          </w:tcPr>
          <w:p>
            <w:pPr>
              <w:keepNext w:val="0"/>
              <w:keepLines w:val="0"/>
              <w:pageBreakBefore w:val="0"/>
              <w:widowControl w:val="0"/>
              <w:kinsoku/>
              <w:wordWrap/>
              <w:overflowPunct/>
              <w:topLinePunct w:val="0"/>
              <w:bidi w:val="0"/>
              <w:adjustRightInd/>
              <w:snapToGrid/>
              <w:spacing w:line="240" w:lineRule="auto"/>
              <w:ind w:firstLine="0" w:firstLineChars="0"/>
              <w:jc w:val="center"/>
              <w:textAlignment w:val="auto"/>
              <w:rPr>
                <w:rFonts w:hint="default" w:ascii="Times New Roman" w:hAnsi="Times New Roman" w:eastAsia="宋体" w:cs="宋体"/>
                <w:caps w:val="0"/>
                <w:smallCaps w:val="0"/>
                <w:color w:val="000000"/>
                <w:szCs w:val="21"/>
                <w:highlight w:val="none"/>
              </w:rPr>
            </w:pPr>
          </w:p>
        </w:tc>
        <w:tc>
          <w:tcPr>
            <w:tcW w:w="791" w:type="pct"/>
            <w:vMerge w:val="continue"/>
            <w:noWrap w:val="0"/>
            <w:vAlign w:val="center"/>
          </w:tcPr>
          <w:p>
            <w:pPr>
              <w:keepNext w:val="0"/>
              <w:keepLines w:val="0"/>
              <w:pageBreakBefore w:val="0"/>
              <w:widowControl w:val="0"/>
              <w:kinsoku/>
              <w:wordWrap/>
              <w:overflowPunct/>
              <w:topLinePunct w:val="0"/>
              <w:bidi w:val="0"/>
              <w:adjustRightInd/>
              <w:snapToGrid/>
              <w:spacing w:line="240" w:lineRule="auto"/>
              <w:ind w:firstLine="0" w:firstLineChars="0"/>
              <w:jc w:val="center"/>
              <w:textAlignment w:val="auto"/>
              <w:rPr>
                <w:rFonts w:hint="default" w:ascii="Times New Roman" w:hAnsi="Times New Roman" w:eastAsia="宋体" w:cs="宋体"/>
                <w:caps w:val="0"/>
                <w:smallCaps w:val="0"/>
                <w:color w:val="000000"/>
                <w:szCs w:val="21"/>
                <w:highlight w:val="none"/>
              </w:rPr>
            </w:pPr>
          </w:p>
        </w:tc>
        <w:tc>
          <w:tcPr>
            <w:tcW w:w="778" w:type="pct"/>
            <w:noWrap w:val="0"/>
            <w:vAlign w:val="center"/>
          </w:tcPr>
          <w:p>
            <w:pPr>
              <w:keepNext w:val="0"/>
              <w:keepLines w:val="0"/>
              <w:pageBreakBefore w:val="0"/>
              <w:widowControl w:val="0"/>
              <w:kinsoku/>
              <w:wordWrap/>
              <w:overflowPunct/>
              <w:topLinePunct w:val="0"/>
              <w:bidi w:val="0"/>
              <w:adjustRightInd/>
              <w:snapToGrid/>
              <w:spacing w:line="240" w:lineRule="auto"/>
              <w:ind w:firstLine="0" w:firstLineChars="0"/>
              <w:jc w:val="center"/>
              <w:textAlignment w:val="auto"/>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szCs w:val="21"/>
                <w:highlight w:val="none"/>
              </w:rPr>
              <w:t>ETS 160ML</w:t>
            </w:r>
          </w:p>
        </w:tc>
        <w:tc>
          <w:tcPr>
            <w:tcW w:w="1480" w:type="pct"/>
            <w:vMerge w:val="continue"/>
            <w:noWrap w:val="0"/>
            <w:vAlign w:val="center"/>
          </w:tcPr>
          <w:p>
            <w:pPr>
              <w:keepNext w:val="0"/>
              <w:keepLines w:val="0"/>
              <w:pageBreakBefore w:val="0"/>
              <w:widowControl w:val="0"/>
              <w:kinsoku/>
              <w:wordWrap/>
              <w:overflowPunct/>
              <w:topLinePunct w:val="0"/>
              <w:bidi w:val="0"/>
              <w:adjustRightInd/>
              <w:snapToGrid/>
              <w:spacing w:before="156" w:line="240" w:lineRule="auto"/>
              <w:ind w:firstLine="0" w:firstLineChars="0"/>
              <w:jc w:val="center"/>
              <w:textAlignment w:val="auto"/>
              <w:rPr>
                <w:rFonts w:hint="default" w:ascii="Times New Roman" w:hAnsi="Times New Roman" w:eastAsia="宋体" w:cs="宋体"/>
                <w:caps w:val="0"/>
                <w:smallCaps w:val="0"/>
                <w:color w:val="000000"/>
                <w:szCs w:val="21"/>
                <w:highlight w:val="none"/>
              </w:rPr>
            </w:pPr>
          </w:p>
        </w:tc>
        <w:tc>
          <w:tcPr>
            <w:tcW w:w="583" w:type="pct"/>
            <w:noWrap w:val="0"/>
            <w:vAlign w:val="center"/>
          </w:tcPr>
          <w:p>
            <w:pPr>
              <w:keepNext w:val="0"/>
              <w:keepLines w:val="0"/>
              <w:pageBreakBefore w:val="0"/>
              <w:widowControl w:val="0"/>
              <w:kinsoku/>
              <w:wordWrap/>
              <w:overflowPunct/>
              <w:topLinePunct w:val="0"/>
              <w:bidi w:val="0"/>
              <w:adjustRightInd/>
              <w:snapToGrid/>
              <w:spacing w:line="240" w:lineRule="auto"/>
              <w:ind w:firstLine="0" w:firstLineChars="0"/>
              <w:jc w:val="center"/>
              <w:textAlignment w:val="auto"/>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kern w:val="0"/>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c>
          <w:tcPr>
            <w:tcW w:w="368" w:type="pct"/>
            <w:noWrap w:val="0"/>
            <w:vAlign w:val="center"/>
          </w:tcPr>
          <w:p>
            <w:pPr>
              <w:pStyle w:val="113"/>
              <w:keepNext w:val="0"/>
              <w:keepLines w:val="0"/>
              <w:pageBreakBefore w:val="0"/>
              <w:widowControl w:val="0"/>
              <w:numPr>
                <w:ilvl w:val="0"/>
                <w:numId w:val="39"/>
              </w:numPr>
              <w:kinsoku/>
              <w:wordWrap/>
              <w:overflowPunct/>
              <w:topLinePunct w:val="0"/>
              <w:bidi w:val="0"/>
              <w:adjustRightInd/>
              <w:snapToGrid/>
              <w:spacing w:line="240" w:lineRule="auto"/>
              <w:ind w:firstLine="0" w:firstLineChars="0"/>
              <w:textAlignment w:val="auto"/>
              <w:rPr>
                <w:rFonts w:hint="default" w:ascii="Times New Roman" w:hAnsi="Times New Roman" w:eastAsia="宋体" w:cs="宋体"/>
                <w:caps w:val="0"/>
                <w:smallCaps w:val="0"/>
                <w:color w:val="000000"/>
                <w:highlight w:val="none"/>
              </w:rPr>
            </w:pPr>
          </w:p>
        </w:tc>
        <w:tc>
          <w:tcPr>
            <w:tcW w:w="997" w:type="pct"/>
            <w:noWrap w:val="0"/>
            <w:vAlign w:val="center"/>
          </w:tcPr>
          <w:p>
            <w:pPr>
              <w:keepNext w:val="0"/>
              <w:keepLines w:val="0"/>
              <w:pageBreakBefore w:val="0"/>
              <w:widowControl w:val="0"/>
              <w:kinsoku/>
              <w:wordWrap/>
              <w:overflowPunct/>
              <w:topLinePunct w:val="0"/>
              <w:bidi w:val="0"/>
              <w:adjustRightInd/>
              <w:snapToGrid/>
              <w:spacing w:line="240" w:lineRule="auto"/>
              <w:ind w:firstLine="0" w:firstLineChars="0"/>
              <w:jc w:val="center"/>
              <w:textAlignment w:val="auto"/>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szCs w:val="21"/>
                <w:highlight w:val="none"/>
              </w:rPr>
              <w:t>衰减器（直流电阻器）</w:t>
            </w:r>
          </w:p>
        </w:tc>
        <w:tc>
          <w:tcPr>
            <w:tcW w:w="791" w:type="pct"/>
            <w:noWrap w:val="0"/>
            <w:vAlign w:val="center"/>
          </w:tcPr>
          <w:p>
            <w:pPr>
              <w:keepNext w:val="0"/>
              <w:keepLines w:val="0"/>
              <w:pageBreakBefore w:val="0"/>
              <w:widowControl w:val="0"/>
              <w:kinsoku/>
              <w:wordWrap/>
              <w:overflowPunct/>
              <w:topLinePunct w:val="0"/>
              <w:bidi w:val="0"/>
              <w:adjustRightInd/>
              <w:snapToGrid/>
              <w:spacing w:line="240" w:lineRule="auto"/>
              <w:ind w:firstLine="0" w:firstLineChars="0"/>
              <w:jc w:val="center"/>
              <w:textAlignment w:val="auto"/>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szCs w:val="21"/>
                <w:highlight w:val="none"/>
              </w:rPr>
              <w:t>信号衰减</w:t>
            </w:r>
          </w:p>
        </w:tc>
        <w:tc>
          <w:tcPr>
            <w:tcW w:w="778" w:type="pct"/>
            <w:noWrap w:val="0"/>
            <w:vAlign w:val="center"/>
          </w:tcPr>
          <w:p>
            <w:pPr>
              <w:keepNext w:val="0"/>
              <w:keepLines w:val="0"/>
              <w:pageBreakBefore w:val="0"/>
              <w:widowControl w:val="0"/>
              <w:kinsoku/>
              <w:wordWrap/>
              <w:overflowPunct/>
              <w:topLinePunct w:val="0"/>
              <w:bidi w:val="0"/>
              <w:adjustRightInd/>
              <w:snapToGrid/>
              <w:spacing w:line="240" w:lineRule="auto"/>
              <w:ind w:firstLine="0" w:firstLineChars="0"/>
              <w:jc w:val="center"/>
              <w:textAlignment w:val="auto"/>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szCs w:val="21"/>
                <w:highlight w:val="none"/>
              </w:rPr>
              <w:t>MCS01</w:t>
            </w:r>
          </w:p>
        </w:tc>
        <w:tc>
          <w:tcPr>
            <w:tcW w:w="1480" w:type="pct"/>
            <w:noWrap w:val="0"/>
            <w:vAlign w:val="center"/>
          </w:tcPr>
          <w:p>
            <w:pPr>
              <w:keepNext w:val="0"/>
              <w:keepLines w:val="0"/>
              <w:pageBreakBefore w:val="0"/>
              <w:widowControl w:val="0"/>
              <w:kinsoku/>
              <w:wordWrap/>
              <w:overflowPunct/>
              <w:topLinePunct w:val="0"/>
              <w:bidi w:val="0"/>
              <w:adjustRightInd/>
              <w:snapToGrid/>
              <w:spacing w:line="240" w:lineRule="auto"/>
              <w:ind w:firstLine="0" w:firstLineChars="0"/>
              <w:jc w:val="center"/>
              <w:textAlignment w:val="auto"/>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szCs w:val="21"/>
                <w:highlight w:val="none"/>
              </w:rPr>
              <w:t>精度：100mΩ±5%</w:t>
            </w:r>
          </w:p>
        </w:tc>
        <w:tc>
          <w:tcPr>
            <w:tcW w:w="583" w:type="pct"/>
            <w:noWrap w:val="0"/>
            <w:vAlign w:val="center"/>
          </w:tcPr>
          <w:p>
            <w:pPr>
              <w:keepNext w:val="0"/>
              <w:keepLines w:val="0"/>
              <w:pageBreakBefore w:val="0"/>
              <w:widowControl w:val="0"/>
              <w:kinsoku/>
              <w:wordWrap/>
              <w:overflowPunct/>
              <w:topLinePunct w:val="0"/>
              <w:bidi w:val="0"/>
              <w:adjustRightInd/>
              <w:snapToGrid/>
              <w:spacing w:line="240" w:lineRule="auto"/>
              <w:ind w:firstLine="0" w:firstLineChars="0"/>
              <w:jc w:val="center"/>
              <w:textAlignment w:val="auto"/>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kern w:val="0"/>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c>
          <w:tcPr>
            <w:tcW w:w="368" w:type="pct"/>
            <w:noWrap w:val="0"/>
            <w:vAlign w:val="center"/>
          </w:tcPr>
          <w:p>
            <w:pPr>
              <w:pStyle w:val="113"/>
              <w:keepNext w:val="0"/>
              <w:keepLines w:val="0"/>
              <w:pageBreakBefore w:val="0"/>
              <w:widowControl w:val="0"/>
              <w:numPr>
                <w:ilvl w:val="0"/>
                <w:numId w:val="39"/>
              </w:numPr>
              <w:kinsoku/>
              <w:wordWrap/>
              <w:overflowPunct/>
              <w:topLinePunct w:val="0"/>
              <w:bidi w:val="0"/>
              <w:adjustRightInd/>
              <w:snapToGrid/>
              <w:spacing w:line="240" w:lineRule="auto"/>
              <w:ind w:firstLine="0" w:firstLineChars="0"/>
              <w:textAlignment w:val="auto"/>
              <w:rPr>
                <w:rFonts w:hint="default" w:ascii="Times New Roman" w:hAnsi="Times New Roman" w:eastAsia="宋体" w:cs="宋体"/>
                <w:caps w:val="0"/>
                <w:smallCaps w:val="0"/>
                <w:color w:val="000000"/>
                <w:highlight w:val="none"/>
              </w:rPr>
            </w:pPr>
          </w:p>
        </w:tc>
        <w:tc>
          <w:tcPr>
            <w:tcW w:w="997" w:type="pct"/>
            <w:noWrap w:val="0"/>
            <w:vAlign w:val="center"/>
          </w:tcPr>
          <w:p>
            <w:pPr>
              <w:keepNext w:val="0"/>
              <w:keepLines w:val="0"/>
              <w:pageBreakBefore w:val="0"/>
              <w:widowControl w:val="0"/>
              <w:kinsoku/>
              <w:wordWrap/>
              <w:overflowPunct/>
              <w:topLinePunct w:val="0"/>
              <w:bidi w:val="0"/>
              <w:adjustRightInd/>
              <w:snapToGrid/>
              <w:spacing w:line="240" w:lineRule="auto"/>
              <w:ind w:firstLine="0" w:firstLineChars="0"/>
              <w:jc w:val="center"/>
              <w:textAlignment w:val="auto"/>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szCs w:val="21"/>
                <w:highlight w:val="none"/>
              </w:rPr>
              <w:t>衰减器（标准电容器）</w:t>
            </w:r>
          </w:p>
        </w:tc>
        <w:tc>
          <w:tcPr>
            <w:tcW w:w="791" w:type="pct"/>
            <w:noWrap w:val="0"/>
            <w:vAlign w:val="center"/>
          </w:tcPr>
          <w:p>
            <w:pPr>
              <w:keepNext w:val="0"/>
              <w:keepLines w:val="0"/>
              <w:pageBreakBefore w:val="0"/>
              <w:widowControl w:val="0"/>
              <w:kinsoku/>
              <w:wordWrap/>
              <w:overflowPunct/>
              <w:topLinePunct w:val="0"/>
              <w:bidi w:val="0"/>
              <w:adjustRightInd/>
              <w:snapToGrid/>
              <w:spacing w:line="240" w:lineRule="auto"/>
              <w:ind w:firstLine="0" w:firstLineChars="0"/>
              <w:jc w:val="center"/>
              <w:textAlignment w:val="auto"/>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szCs w:val="21"/>
                <w:highlight w:val="none"/>
              </w:rPr>
              <w:t>信号衰减</w:t>
            </w:r>
          </w:p>
        </w:tc>
        <w:tc>
          <w:tcPr>
            <w:tcW w:w="778" w:type="pct"/>
            <w:noWrap w:val="0"/>
            <w:vAlign w:val="center"/>
          </w:tcPr>
          <w:p>
            <w:pPr>
              <w:keepNext w:val="0"/>
              <w:keepLines w:val="0"/>
              <w:pageBreakBefore w:val="0"/>
              <w:widowControl w:val="0"/>
              <w:kinsoku/>
              <w:wordWrap/>
              <w:overflowPunct/>
              <w:topLinePunct w:val="0"/>
              <w:bidi w:val="0"/>
              <w:adjustRightInd/>
              <w:snapToGrid/>
              <w:spacing w:line="240" w:lineRule="auto"/>
              <w:ind w:firstLine="0" w:firstLineChars="0"/>
              <w:jc w:val="center"/>
              <w:textAlignment w:val="auto"/>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szCs w:val="21"/>
                <w:highlight w:val="none"/>
              </w:rPr>
              <w:t>CN-2</w:t>
            </w:r>
          </w:p>
        </w:tc>
        <w:tc>
          <w:tcPr>
            <w:tcW w:w="1480" w:type="pct"/>
            <w:noWrap w:val="0"/>
            <w:vAlign w:val="center"/>
          </w:tcPr>
          <w:p>
            <w:pPr>
              <w:keepNext w:val="0"/>
              <w:keepLines w:val="0"/>
              <w:pageBreakBefore w:val="0"/>
              <w:widowControl w:val="0"/>
              <w:kinsoku/>
              <w:wordWrap/>
              <w:overflowPunct/>
              <w:topLinePunct w:val="0"/>
              <w:bidi w:val="0"/>
              <w:adjustRightInd/>
              <w:snapToGrid/>
              <w:spacing w:line="240" w:lineRule="auto"/>
              <w:ind w:firstLine="0" w:firstLineChars="0"/>
              <w:jc w:val="center"/>
              <w:textAlignment w:val="auto"/>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szCs w:val="21"/>
                <w:highlight w:val="none"/>
              </w:rPr>
              <w:t>电容容差：±1%</w:t>
            </w:r>
          </w:p>
        </w:tc>
        <w:tc>
          <w:tcPr>
            <w:tcW w:w="583" w:type="pct"/>
            <w:noWrap w:val="0"/>
            <w:vAlign w:val="center"/>
          </w:tcPr>
          <w:p>
            <w:pPr>
              <w:keepNext w:val="0"/>
              <w:keepLines w:val="0"/>
              <w:pageBreakBefore w:val="0"/>
              <w:widowControl w:val="0"/>
              <w:kinsoku/>
              <w:wordWrap/>
              <w:overflowPunct/>
              <w:topLinePunct w:val="0"/>
              <w:bidi w:val="0"/>
              <w:adjustRightInd/>
              <w:snapToGrid/>
              <w:spacing w:line="240" w:lineRule="auto"/>
              <w:ind w:firstLine="0" w:firstLineChars="0"/>
              <w:jc w:val="center"/>
              <w:textAlignment w:val="auto"/>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kern w:val="0"/>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c>
          <w:tcPr>
            <w:tcW w:w="368" w:type="pct"/>
            <w:noWrap w:val="0"/>
            <w:vAlign w:val="center"/>
          </w:tcPr>
          <w:p>
            <w:pPr>
              <w:pStyle w:val="113"/>
              <w:keepNext w:val="0"/>
              <w:keepLines w:val="0"/>
              <w:pageBreakBefore w:val="0"/>
              <w:widowControl w:val="0"/>
              <w:numPr>
                <w:ilvl w:val="0"/>
                <w:numId w:val="39"/>
              </w:numPr>
              <w:kinsoku/>
              <w:wordWrap/>
              <w:overflowPunct/>
              <w:topLinePunct w:val="0"/>
              <w:bidi w:val="0"/>
              <w:adjustRightInd/>
              <w:snapToGrid/>
              <w:spacing w:line="240" w:lineRule="auto"/>
              <w:ind w:firstLine="0" w:firstLineChars="0"/>
              <w:textAlignment w:val="auto"/>
              <w:rPr>
                <w:rFonts w:hint="default" w:ascii="Times New Roman" w:hAnsi="Times New Roman" w:eastAsia="宋体" w:cs="宋体"/>
                <w:caps w:val="0"/>
                <w:smallCaps w:val="0"/>
                <w:color w:val="000000"/>
                <w:highlight w:val="none"/>
              </w:rPr>
            </w:pPr>
          </w:p>
        </w:tc>
        <w:tc>
          <w:tcPr>
            <w:tcW w:w="997" w:type="pct"/>
            <w:noWrap w:val="0"/>
            <w:vAlign w:val="center"/>
          </w:tcPr>
          <w:p>
            <w:pPr>
              <w:keepNext w:val="0"/>
              <w:keepLines w:val="0"/>
              <w:pageBreakBefore w:val="0"/>
              <w:widowControl w:val="0"/>
              <w:kinsoku/>
              <w:wordWrap/>
              <w:overflowPunct/>
              <w:topLinePunct w:val="0"/>
              <w:bidi w:val="0"/>
              <w:adjustRightInd/>
              <w:snapToGrid/>
              <w:spacing w:line="240" w:lineRule="auto"/>
              <w:ind w:firstLine="0" w:firstLineChars="0"/>
              <w:jc w:val="center"/>
              <w:textAlignment w:val="auto"/>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szCs w:val="21"/>
                <w:highlight w:val="none"/>
              </w:rPr>
              <w:t>电流探头</w:t>
            </w:r>
          </w:p>
        </w:tc>
        <w:tc>
          <w:tcPr>
            <w:tcW w:w="791" w:type="pct"/>
            <w:noWrap w:val="0"/>
            <w:vAlign w:val="center"/>
          </w:tcPr>
          <w:p>
            <w:pPr>
              <w:keepNext w:val="0"/>
              <w:keepLines w:val="0"/>
              <w:pageBreakBefore w:val="0"/>
              <w:widowControl w:val="0"/>
              <w:kinsoku/>
              <w:wordWrap/>
              <w:overflowPunct/>
              <w:topLinePunct w:val="0"/>
              <w:bidi w:val="0"/>
              <w:adjustRightInd/>
              <w:snapToGrid/>
              <w:spacing w:line="240" w:lineRule="auto"/>
              <w:ind w:firstLine="0" w:firstLineChars="0"/>
              <w:jc w:val="center"/>
              <w:textAlignment w:val="auto"/>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szCs w:val="21"/>
                <w:highlight w:val="none"/>
              </w:rPr>
              <w:t>监测电流波形</w:t>
            </w:r>
          </w:p>
          <w:p>
            <w:pPr>
              <w:keepNext w:val="0"/>
              <w:keepLines w:val="0"/>
              <w:pageBreakBefore w:val="0"/>
              <w:widowControl w:val="0"/>
              <w:kinsoku/>
              <w:wordWrap/>
              <w:overflowPunct/>
              <w:topLinePunct w:val="0"/>
              <w:bidi w:val="0"/>
              <w:adjustRightInd/>
              <w:snapToGrid/>
              <w:spacing w:line="240" w:lineRule="auto"/>
              <w:ind w:firstLine="0" w:firstLineChars="0"/>
              <w:jc w:val="center"/>
              <w:textAlignment w:val="auto"/>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szCs w:val="21"/>
                <w:highlight w:val="none"/>
              </w:rPr>
              <w:t>数量2</w:t>
            </w:r>
          </w:p>
        </w:tc>
        <w:tc>
          <w:tcPr>
            <w:tcW w:w="778" w:type="pct"/>
            <w:noWrap w:val="0"/>
            <w:vAlign w:val="center"/>
          </w:tcPr>
          <w:p>
            <w:pPr>
              <w:keepNext w:val="0"/>
              <w:keepLines w:val="0"/>
              <w:pageBreakBefore w:val="0"/>
              <w:widowControl w:val="0"/>
              <w:kinsoku/>
              <w:wordWrap/>
              <w:overflowPunct/>
              <w:topLinePunct w:val="0"/>
              <w:bidi w:val="0"/>
              <w:adjustRightInd/>
              <w:snapToGrid/>
              <w:spacing w:line="240" w:lineRule="auto"/>
              <w:ind w:firstLine="0" w:firstLineChars="0"/>
              <w:jc w:val="center"/>
              <w:textAlignment w:val="auto"/>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szCs w:val="21"/>
                <w:highlight w:val="none"/>
              </w:rPr>
              <w:t>5664</w:t>
            </w:r>
          </w:p>
        </w:tc>
        <w:tc>
          <w:tcPr>
            <w:tcW w:w="1480" w:type="pct"/>
            <w:noWrap w:val="0"/>
            <w:vAlign w:val="center"/>
          </w:tcPr>
          <w:p>
            <w:pPr>
              <w:keepNext w:val="0"/>
              <w:keepLines w:val="0"/>
              <w:pageBreakBefore w:val="0"/>
              <w:widowControl w:val="0"/>
              <w:kinsoku/>
              <w:wordWrap/>
              <w:overflowPunct/>
              <w:topLinePunct w:val="0"/>
              <w:bidi w:val="0"/>
              <w:adjustRightInd/>
              <w:snapToGrid/>
              <w:spacing w:line="240" w:lineRule="auto"/>
              <w:ind w:firstLine="0" w:firstLineChars="0"/>
              <w:jc w:val="center"/>
              <w:textAlignment w:val="auto"/>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szCs w:val="21"/>
                <w:highlight w:val="none"/>
              </w:rPr>
              <w:t>电流精度：±2%</w:t>
            </w:r>
          </w:p>
        </w:tc>
        <w:tc>
          <w:tcPr>
            <w:tcW w:w="583" w:type="pct"/>
            <w:noWrap w:val="0"/>
            <w:vAlign w:val="center"/>
          </w:tcPr>
          <w:p>
            <w:pPr>
              <w:keepNext w:val="0"/>
              <w:keepLines w:val="0"/>
              <w:pageBreakBefore w:val="0"/>
              <w:widowControl w:val="0"/>
              <w:kinsoku/>
              <w:wordWrap/>
              <w:overflowPunct/>
              <w:topLinePunct w:val="0"/>
              <w:bidi w:val="0"/>
              <w:adjustRightInd/>
              <w:snapToGrid/>
              <w:spacing w:line="240" w:lineRule="auto"/>
              <w:ind w:firstLine="0" w:firstLineChars="0"/>
              <w:jc w:val="center"/>
              <w:textAlignment w:val="auto"/>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kern w:val="0"/>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c>
          <w:tcPr>
            <w:tcW w:w="368" w:type="pct"/>
            <w:noWrap w:val="0"/>
            <w:vAlign w:val="center"/>
          </w:tcPr>
          <w:p>
            <w:pPr>
              <w:pStyle w:val="113"/>
              <w:keepNext w:val="0"/>
              <w:keepLines w:val="0"/>
              <w:pageBreakBefore w:val="0"/>
              <w:widowControl w:val="0"/>
              <w:numPr>
                <w:ilvl w:val="0"/>
                <w:numId w:val="39"/>
              </w:numPr>
              <w:kinsoku/>
              <w:wordWrap/>
              <w:overflowPunct/>
              <w:topLinePunct w:val="0"/>
              <w:bidi w:val="0"/>
              <w:adjustRightInd/>
              <w:snapToGrid/>
              <w:spacing w:line="240" w:lineRule="auto"/>
              <w:ind w:firstLine="0" w:firstLineChars="0"/>
              <w:textAlignment w:val="auto"/>
              <w:rPr>
                <w:rFonts w:hint="default" w:ascii="Times New Roman" w:hAnsi="Times New Roman" w:eastAsia="宋体" w:cs="宋体"/>
                <w:caps w:val="0"/>
                <w:smallCaps w:val="0"/>
                <w:color w:val="000000"/>
                <w:highlight w:val="none"/>
              </w:rPr>
            </w:pPr>
          </w:p>
        </w:tc>
        <w:tc>
          <w:tcPr>
            <w:tcW w:w="997" w:type="pct"/>
            <w:noWrap w:val="0"/>
            <w:vAlign w:val="center"/>
          </w:tcPr>
          <w:p>
            <w:pPr>
              <w:keepNext w:val="0"/>
              <w:keepLines w:val="0"/>
              <w:pageBreakBefore w:val="0"/>
              <w:widowControl w:val="0"/>
              <w:kinsoku/>
              <w:wordWrap/>
              <w:overflowPunct/>
              <w:topLinePunct w:val="0"/>
              <w:bidi w:val="0"/>
              <w:adjustRightInd/>
              <w:snapToGrid/>
              <w:spacing w:line="240" w:lineRule="auto"/>
              <w:ind w:firstLine="0" w:firstLineChars="0"/>
              <w:jc w:val="center"/>
              <w:textAlignment w:val="auto"/>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szCs w:val="21"/>
                <w:highlight w:val="none"/>
              </w:rPr>
              <w:t>电容器</w:t>
            </w:r>
          </w:p>
        </w:tc>
        <w:tc>
          <w:tcPr>
            <w:tcW w:w="791" w:type="pct"/>
            <w:noWrap w:val="0"/>
            <w:vAlign w:val="center"/>
          </w:tcPr>
          <w:p>
            <w:pPr>
              <w:keepNext w:val="0"/>
              <w:keepLines w:val="0"/>
              <w:pageBreakBefore w:val="0"/>
              <w:widowControl w:val="0"/>
              <w:kinsoku/>
              <w:wordWrap/>
              <w:overflowPunct/>
              <w:topLinePunct w:val="0"/>
              <w:bidi w:val="0"/>
              <w:adjustRightInd/>
              <w:snapToGrid/>
              <w:spacing w:line="240" w:lineRule="auto"/>
              <w:ind w:firstLine="0" w:firstLineChars="0"/>
              <w:jc w:val="center"/>
              <w:textAlignment w:val="auto"/>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szCs w:val="21"/>
                <w:highlight w:val="none"/>
              </w:rPr>
              <w:t>数量2</w:t>
            </w:r>
          </w:p>
        </w:tc>
        <w:tc>
          <w:tcPr>
            <w:tcW w:w="778" w:type="pct"/>
            <w:noWrap w:val="0"/>
            <w:vAlign w:val="center"/>
          </w:tcPr>
          <w:p>
            <w:pPr>
              <w:keepNext w:val="0"/>
              <w:keepLines w:val="0"/>
              <w:pageBreakBefore w:val="0"/>
              <w:widowControl w:val="0"/>
              <w:kinsoku/>
              <w:wordWrap/>
              <w:overflowPunct/>
              <w:topLinePunct w:val="0"/>
              <w:bidi w:val="0"/>
              <w:adjustRightInd/>
              <w:snapToGrid/>
              <w:spacing w:line="240" w:lineRule="auto"/>
              <w:ind w:firstLine="0" w:firstLineChars="0"/>
              <w:jc w:val="center"/>
              <w:textAlignment w:val="auto"/>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szCs w:val="21"/>
                <w:highlight w:val="none"/>
              </w:rPr>
              <w:t>C28000</w:t>
            </w:r>
          </w:p>
        </w:tc>
        <w:tc>
          <w:tcPr>
            <w:tcW w:w="1480" w:type="pct"/>
            <w:noWrap w:val="0"/>
            <w:vAlign w:val="center"/>
          </w:tcPr>
          <w:p>
            <w:pPr>
              <w:keepNext w:val="0"/>
              <w:keepLines w:val="0"/>
              <w:pageBreakBefore w:val="0"/>
              <w:widowControl w:val="0"/>
              <w:kinsoku/>
              <w:wordWrap/>
              <w:overflowPunct/>
              <w:topLinePunct w:val="0"/>
              <w:bidi w:val="0"/>
              <w:adjustRightInd/>
              <w:snapToGrid/>
              <w:spacing w:line="240" w:lineRule="auto"/>
              <w:ind w:firstLine="0" w:firstLineChars="0"/>
              <w:jc w:val="center"/>
              <w:textAlignment w:val="auto"/>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szCs w:val="21"/>
                <w:highlight w:val="none"/>
              </w:rPr>
              <w:t>电容容差：±2%</w:t>
            </w:r>
          </w:p>
        </w:tc>
        <w:tc>
          <w:tcPr>
            <w:tcW w:w="583" w:type="pct"/>
            <w:noWrap w:val="0"/>
            <w:vAlign w:val="center"/>
          </w:tcPr>
          <w:p>
            <w:pPr>
              <w:keepNext w:val="0"/>
              <w:keepLines w:val="0"/>
              <w:pageBreakBefore w:val="0"/>
              <w:widowControl w:val="0"/>
              <w:kinsoku/>
              <w:wordWrap/>
              <w:overflowPunct/>
              <w:topLinePunct w:val="0"/>
              <w:bidi w:val="0"/>
              <w:adjustRightInd/>
              <w:snapToGrid/>
              <w:spacing w:line="240" w:lineRule="auto"/>
              <w:ind w:firstLine="0" w:firstLineChars="0"/>
              <w:jc w:val="center"/>
              <w:textAlignment w:val="auto"/>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kern w:val="0"/>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c>
          <w:tcPr>
            <w:tcW w:w="368" w:type="pct"/>
            <w:noWrap w:val="0"/>
            <w:vAlign w:val="center"/>
          </w:tcPr>
          <w:p>
            <w:pPr>
              <w:pStyle w:val="113"/>
              <w:keepNext w:val="0"/>
              <w:keepLines w:val="0"/>
              <w:pageBreakBefore w:val="0"/>
              <w:widowControl w:val="0"/>
              <w:numPr>
                <w:ilvl w:val="0"/>
                <w:numId w:val="39"/>
              </w:numPr>
              <w:kinsoku/>
              <w:wordWrap/>
              <w:overflowPunct/>
              <w:topLinePunct w:val="0"/>
              <w:bidi w:val="0"/>
              <w:adjustRightInd/>
              <w:snapToGrid/>
              <w:spacing w:line="240" w:lineRule="auto"/>
              <w:ind w:firstLine="0" w:firstLineChars="0"/>
              <w:textAlignment w:val="auto"/>
              <w:rPr>
                <w:rFonts w:hint="default" w:ascii="Times New Roman" w:hAnsi="Times New Roman" w:eastAsia="宋体" w:cs="宋体"/>
                <w:caps w:val="0"/>
                <w:smallCaps w:val="0"/>
                <w:color w:val="000000"/>
                <w:highlight w:val="none"/>
              </w:rPr>
            </w:pPr>
          </w:p>
        </w:tc>
        <w:tc>
          <w:tcPr>
            <w:tcW w:w="997" w:type="pct"/>
            <w:noWrap w:val="0"/>
            <w:vAlign w:val="center"/>
          </w:tcPr>
          <w:p>
            <w:pPr>
              <w:keepNext w:val="0"/>
              <w:keepLines w:val="0"/>
              <w:pageBreakBefore w:val="0"/>
              <w:widowControl w:val="0"/>
              <w:kinsoku/>
              <w:wordWrap/>
              <w:overflowPunct/>
              <w:topLinePunct w:val="0"/>
              <w:bidi w:val="0"/>
              <w:adjustRightInd/>
              <w:snapToGrid/>
              <w:spacing w:line="240" w:lineRule="auto"/>
              <w:ind w:firstLine="0" w:firstLineChars="0"/>
              <w:jc w:val="center"/>
              <w:textAlignment w:val="auto"/>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szCs w:val="21"/>
                <w:highlight w:val="none"/>
              </w:rPr>
              <w:t>示波器</w:t>
            </w:r>
          </w:p>
        </w:tc>
        <w:tc>
          <w:tcPr>
            <w:tcW w:w="791" w:type="pct"/>
            <w:noWrap w:val="0"/>
            <w:vAlign w:val="center"/>
          </w:tcPr>
          <w:p>
            <w:pPr>
              <w:keepNext w:val="0"/>
              <w:keepLines w:val="0"/>
              <w:pageBreakBefore w:val="0"/>
              <w:widowControl w:val="0"/>
              <w:kinsoku/>
              <w:wordWrap/>
              <w:overflowPunct/>
              <w:topLinePunct w:val="0"/>
              <w:bidi w:val="0"/>
              <w:adjustRightInd/>
              <w:snapToGrid/>
              <w:spacing w:line="240" w:lineRule="auto"/>
              <w:ind w:firstLine="0" w:firstLineChars="0"/>
              <w:jc w:val="center"/>
              <w:textAlignment w:val="auto"/>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szCs w:val="21"/>
                <w:highlight w:val="none"/>
              </w:rPr>
              <w:t>监测波形</w:t>
            </w:r>
          </w:p>
        </w:tc>
        <w:tc>
          <w:tcPr>
            <w:tcW w:w="778" w:type="pct"/>
            <w:noWrap w:val="0"/>
            <w:vAlign w:val="center"/>
          </w:tcPr>
          <w:p>
            <w:pPr>
              <w:keepNext w:val="0"/>
              <w:keepLines w:val="0"/>
              <w:pageBreakBefore w:val="0"/>
              <w:widowControl w:val="0"/>
              <w:kinsoku/>
              <w:wordWrap/>
              <w:overflowPunct/>
              <w:topLinePunct w:val="0"/>
              <w:bidi w:val="0"/>
              <w:adjustRightInd/>
              <w:snapToGrid/>
              <w:spacing w:line="240" w:lineRule="auto"/>
              <w:ind w:firstLine="0" w:firstLineChars="0"/>
              <w:jc w:val="center"/>
              <w:textAlignment w:val="auto"/>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szCs w:val="21"/>
                <w:highlight w:val="none"/>
              </w:rPr>
              <w:t>MDO3054</w:t>
            </w:r>
          </w:p>
        </w:tc>
        <w:tc>
          <w:tcPr>
            <w:tcW w:w="1480" w:type="pct"/>
            <w:noWrap w:val="0"/>
            <w:vAlign w:val="center"/>
          </w:tcPr>
          <w:p>
            <w:pPr>
              <w:keepNext w:val="0"/>
              <w:keepLines w:val="0"/>
              <w:pageBreakBefore w:val="0"/>
              <w:widowControl w:val="0"/>
              <w:kinsoku/>
              <w:wordWrap/>
              <w:overflowPunct/>
              <w:topLinePunct w:val="0"/>
              <w:bidi w:val="0"/>
              <w:adjustRightInd/>
              <w:snapToGrid/>
              <w:spacing w:line="240" w:lineRule="auto"/>
              <w:ind w:firstLine="0" w:firstLineChars="0"/>
              <w:jc w:val="center"/>
              <w:textAlignment w:val="auto"/>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szCs w:val="21"/>
                <w:highlight w:val="none"/>
              </w:rPr>
              <w:t>精度：直流增益误差±2%；上升时间：＜0.8ns；输入阻抗：50Ω±1.5%，1MΩ±1%</w:t>
            </w:r>
          </w:p>
        </w:tc>
        <w:tc>
          <w:tcPr>
            <w:tcW w:w="583" w:type="pct"/>
            <w:noWrap w:val="0"/>
            <w:vAlign w:val="center"/>
          </w:tcPr>
          <w:p>
            <w:pPr>
              <w:keepNext w:val="0"/>
              <w:keepLines w:val="0"/>
              <w:pageBreakBefore w:val="0"/>
              <w:widowControl w:val="0"/>
              <w:kinsoku/>
              <w:wordWrap/>
              <w:overflowPunct/>
              <w:topLinePunct w:val="0"/>
              <w:bidi w:val="0"/>
              <w:adjustRightInd/>
              <w:snapToGrid/>
              <w:spacing w:line="240" w:lineRule="auto"/>
              <w:ind w:firstLine="0" w:firstLineChars="0"/>
              <w:jc w:val="center"/>
              <w:textAlignment w:val="auto"/>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kern w:val="0"/>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c>
          <w:tcPr>
            <w:tcW w:w="368" w:type="pct"/>
            <w:noWrap w:val="0"/>
            <w:vAlign w:val="center"/>
          </w:tcPr>
          <w:p>
            <w:pPr>
              <w:pStyle w:val="113"/>
              <w:keepNext w:val="0"/>
              <w:keepLines w:val="0"/>
              <w:pageBreakBefore w:val="0"/>
              <w:widowControl w:val="0"/>
              <w:numPr>
                <w:ilvl w:val="0"/>
                <w:numId w:val="39"/>
              </w:numPr>
              <w:kinsoku/>
              <w:wordWrap/>
              <w:overflowPunct/>
              <w:topLinePunct w:val="0"/>
              <w:bidi w:val="0"/>
              <w:adjustRightInd/>
              <w:snapToGrid/>
              <w:spacing w:line="240" w:lineRule="auto"/>
              <w:ind w:firstLine="0" w:firstLineChars="0"/>
              <w:textAlignment w:val="auto"/>
              <w:rPr>
                <w:rFonts w:hint="default" w:ascii="Times New Roman" w:hAnsi="Times New Roman" w:eastAsia="宋体" w:cs="宋体"/>
                <w:caps w:val="0"/>
                <w:smallCaps w:val="0"/>
                <w:color w:val="000000"/>
                <w:highlight w:val="none"/>
              </w:rPr>
            </w:pPr>
          </w:p>
        </w:tc>
        <w:tc>
          <w:tcPr>
            <w:tcW w:w="997" w:type="pct"/>
            <w:noWrap w:val="0"/>
            <w:vAlign w:val="center"/>
          </w:tcPr>
          <w:p>
            <w:pPr>
              <w:keepNext w:val="0"/>
              <w:keepLines w:val="0"/>
              <w:pageBreakBefore w:val="0"/>
              <w:widowControl w:val="0"/>
              <w:kinsoku/>
              <w:wordWrap/>
              <w:overflowPunct/>
              <w:topLinePunct w:val="0"/>
              <w:bidi w:val="0"/>
              <w:adjustRightInd/>
              <w:snapToGrid/>
              <w:spacing w:line="240" w:lineRule="auto"/>
              <w:ind w:firstLine="0" w:firstLineChars="0"/>
              <w:jc w:val="center"/>
              <w:textAlignment w:val="auto"/>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szCs w:val="21"/>
                <w:highlight w:val="none"/>
              </w:rPr>
              <w:t>高压差分探头</w:t>
            </w:r>
          </w:p>
        </w:tc>
        <w:tc>
          <w:tcPr>
            <w:tcW w:w="791" w:type="pct"/>
            <w:noWrap w:val="0"/>
            <w:vAlign w:val="center"/>
          </w:tcPr>
          <w:p>
            <w:pPr>
              <w:keepNext w:val="0"/>
              <w:keepLines w:val="0"/>
              <w:pageBreakBefore w:val="0"/>
              <w:widowControl w:val="0"/>
              <w:kinsoku/>
              <w:wordWrap/>
              <w:overflowPunct/>
              <w:topLinePunct w:val="0"/>
              <w:bidi w:val="0"/>
              <w:adjustRightInd/>
              <w:snapToGrid/>
              <w:spacing w:line="240" w:lineRule="auto"/>
              <w:ind w:firstLine="0" w:firstLineChars="0"/>
              <w:jc w:val="center"/>
              <w:textAlignment w:val="auto"/>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szCs w:val="21"/>
                <w:highlight w:val="none"/>
              </w:rPr>
              <w:t>监测电压波形</w:t>
            </w:r>
          </w:p>
        </w:tc>
        <w:tc>
          <w:tcPr>
            <w:tcW w:w="778" w:type="pct"/>
            <w:noWrap w:val="0"/>
            <w:vAlign w:val="center"/>
          </w:tcPr>
          <w:p>
            <w:pPr>
              <w:keepNext w:val="0"/>
              <w:keepLines w:val="0"/>
              <w:pageBreakBefore w:val="0"/>
              <w:widowControl w:val="0"/>
              <w:kinsoku/>
              <w:wordWrap/>
              <w:overflowPunct/>
              <w:topLinePunct w:val="0"/>
              <w:bidi w:val="0"/>
              <w:adjustRightInd/>
              <w:snapToGrid/>
              <w:spacing w:line="240" w:lineRule="auto"/>
              <w:ind w:firstLine="0" w:firstLineChars="0"/>
              <w:jc w:val="center"/>
              <w:textAlignment w:val="auto"/>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szCs w:val="21"/>
                <w:highlight w:val="none"/>
              </w:rPr>
              <w:t>THDP0100</w:t>
            </w:r>
          </w:p>
        </w:tc>
        <w:tc>
          <w:tcPr>
            <w:tcW w:w="1480" w:type="pct"/>
            <w:noWrap w:val="0"/>
            <w:vAlign w:val="center"/>
          </w:tcPr>
          <w:p>
            <w:pPr>
              <w:keepNext w:val="0"/>
              <w:keepLines w:val="0"/>
              <w:pageBreakBefore w:val="0"/>
              <w:widowControl w:val="0"/>
              <w:kinsoku/>
              <w:wordWrap/>
              <w:overflowPunct/>
              <w:topLinePunct w:val="0"/>
              <w:bidi w:val="0"/>
              <w:adjustRightInd/>
              <w:snapToGrid/>
              <w:spacing w:line="240" w:lineRule="auto"/>
              <w:ind w:firstLine="0" w:firstLineChars="0"/>
              <w:jc w:val="center"/>
              <w:textAlignment w:val="auto"/>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szCs w:val="21"/>
                <w:highlight w:val="none"/>
              </w:rPr>
              <w:t>精度：衰减比允许误差±2%</w:t>
            </w:r>
          </w:p>
        </w:tc>
        <w:tc>
          <w:tcPr>
            <w:tcW w:w="583" w:type="pct"/>
            <w:noWrap w:val="0"/>
            <w:vAlign w:val="center"/>
          </w:tcPr>
          <w:p>
            <w:pPr>
              <w:keepNext w:val="0"/>
              <w:keepLines w:val="0"/>
              <w:pageBreakBefore w:val="0"/>
              <w:widowControl w:val="0"/>
              <w:kinsoku/>
              <w:wordWrap/>
              <w:overflowPunct/>
              <w:topLinePunct w:val="0"/>
              <w:bidi w:val="0"/>
              <w:adjustRightInd/>
              <w:snapToGrid/>
              <w:spacing w:line="240" w:lineRule="auto"/>
              <w:ind w:firstLine="0" w:firstLineChars="0"/>
              <w:jc w:val="center"/>
              <w:textAlignment w:val="auto"/>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kern w:val="0"/>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c>
          <w:tcPr>
            <w:tcW w:w="368" w:type="pct"/>
            <w:noWrap w:val="0"/>
            <w:vAlign w:val="center"/>
          </w:tcPr>
          <w:p>
            <w:pPr>
              <w:pStyle w:val="113"/>
              <w:keepNext w:val="0"/>
              <w:keepLines w:val="0"/>
              <w:pageBreakBefore w:val="0"/>
              <w:widowControl w:val="0"/>
              <w:numPr>
                <w:ilvl w:val="0"/>
                <w:numId w:val="39"/>
              </w:numPr>
              <w:kinsoku/>
              <w:wordWrap/>
              <w:overflowPunct/>
              <w:topLinePunct w:val="0"/>
              <w:bidi w:val="0"/>
              <w:adjustRightInd/>
              <w:snapToGrid/>
              <w:spacing w:line="240" w:lineRule="auto"/>
              <w:ind w:firstLine="0" w:firstLineChars="0"/>
              <w:textAlignment w:val="auto"/>
              <w:rPr>
                <w:rFonts w:hint="default" w:ascii="Times New Roman" w:hAnsi="Times New Roman" w:eastAsia="宋体" w:cs="宋体"/>
                <w:caps w:val="0"/>
                <w:smallCaps w:val="0"/>
                <w:color w:val="000000"/>
                <w:highlight w:val="none"/>
              </w:rPr>
            </w:pPr>
          </w:p>
        </w:tc>
        <w:tc>
          <w:tcPr>
            <w:tcW w:w="997" w:type="pct"/>
            <w:noWrap w:val="0"/>
            <w:vAlign w:val="center"/>
          </w:tcPr>
          <w:p>
            <w:pPr>
              <w:keepNext w:val="0"/>
              <w:keepLines w:val="0"/>
              <w:pageBreakBefore w:val="0"/>
              <w:widowControl w:val="0"/>
              <w:kinsoku/>
              <w:wordWrap/>
              <w:overflowPunct/>
              <w:topLinePunct w:val="0"/>
              <w:bidi w:val="0"/>
              <w:adjustRightInd/>
              <w:snapToGrid/>
              <w:spacing w:line="240" w:lineRule="auto"/>
              <w:ind w:firstLine="0" w:firstLineChars="0"/>
              <w:jc w:val="center"/>
              <w:textAlignment w:val="auto"/>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szCs w:val="21"/>
                <w:highlight w:val="none"/>
              </w:rPr>
              <w:t>阻抗网络</w:t>
            </w:r>
          </w:p>
        </w:tc>
        <w:tc>
          <w:tcPr>
            <w:tcW w:w="791" w:type="pct"/>
            <w:noWrap w:val="0"/>
            <w:vAlign w:val="center"/>
          </w:tcPr>
          <w:p>
            <w:pPr>
              <w:keepNext w:val="0"/>
              <w:keepLines w:val="0"/>
              <w:pageBreakBefore w:val="0"/>
              <w:widowControl w:val="0"/>
              <w:kinsoku/>
              <w:wordWrap/>
              <w:overflowPunct/>
              <w:topLinePunct w:val="0"/>
              <w:bidi w:val="0"/>
              <w:adjustRightInd/>
              <w:snapToGrid/>
              <w:spacing w:line="240" w:lineRule="auto"/>
              <w:ind w:firstLine="0" w:firstLineChars="0"/>
              <w:jc w:val="center"/>
              <w:textAlignment w:val="auto"/>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szCs w:val="21"/>
                <w:highlight w:val="none"/>
              </w:rPr>
              <w:t>输出稳定电源</w:t>
            </w:r>
          </w:p>
          <w:p>
            <w:pPr>
              <w:keepNext w:val="0"/>
              <w:keepLines w:val="0"/>
              <w:pageBreakBefore w:val="0"/>
              <w:widowControl w:val="0"/>
              <w:kinsoku/>
              <w:wordWrap/>
              <w:overflowPunct/>
              <w:topLinePunct w:val="0"/>
              <w:bidi w:val="0"/>
              <w:adjustRightInd/>
              <w:snapToGrid/>
              <w:spacing w:line="240" w:lineRule="auto"/>
              <w:ind w:firstLine="0" w:firstLineChars="0"/>
              <w:jc w:val="center"/>
              <w:textAlignment w:val="auto"/>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szCs w:val="21"/>
                <w:highlight w:val="none"/>
              </w:rPr>
              <w:t>数量2</w:t>
            </w:r>
          </w:p>
        </w:tc>
        <w:tc>
          <w:tcPr>
            <w:tcW w:w="778" w:type="pct"/>
            <w:noWrap w:val="0"/>
            <w:vAlign w:val="center"/>
          </w:tcPr>
          <w:p>
            <w:pPr>
              <w:keepNext w:val="0"/>
              <w:keepLines w:val="0"/>
              <w:pageBreakBefore w:val="0"/>
              <w:widowControl w:val="0"/>
              <w:kinsoku/>
              <w:wordWrap/>
              <w:overflowPunct/>
              <w:topLinePunct w:val="0"/>
              <w:bidi w:val="0"/>
              <w:adjustRightInd/>
              <w:snapToGrid/>
              <w:spacing w:line="240" w:lineRule="auto"/>
              <w:ind w:firstLine="0" w:firstLineChars="0"/>
              <w:jc w:val="center"/>
              <w:textAlignment w:val="auto"/>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szCs w:val="21"/>
                <w:highlight w:val="none"/>
              </w:rPr>
              <w:t>45200</w:t>
            </w:r>
          </w:p>
        </w:tc>
        <w:tc>
          <w:tcPr>
            <w:tcW w:w="1480" w:type="pct"/>
            <w:noWrap w:val="0"/>
            <w:vAlign w:val="center"/>
          </w:tcPr>
          <w:p>
            <w:pPr>
              <w:keepNext w:val="0"/>
              <w:keepLines w:val="0"/>
              <w:pageBreakBefore w:val="0"/>
              <w:widowControl w:val="0"/>
              <w:kinsoku/>
              <w:wordWrap/>
              <w:overflowPunct/>
              <w:topLinePunct w:val="0"/>
              <w:bidi w:val="0"/>
              <w:adjustRightInd/>
              <w:snapToGrid/>
              <w:spacing w:line="240" w:lineRule="auto"/>
              <w:ind w:firstLine="0" w:firstLineChars="0"/>
              <w:jc w:val="center"/>
              <w:textAlignment w:val="auto"/>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szCs w:val="21"/>
                <w:highlight w:val="none"/>
              </w:rPr>
              <w:t>Vmax：DC 50/60Hz：450V，</w:t>
            </w:r>
          </w:p>
          <w:p>
            <w:pPr>
              <w:keepNext w:val="0"/>
              <w:keepLines w:val="0"/>
              <w:pageBreakBefore w:val="0"/>
              <w:widowControl w:val="0"/>
              <w:kinsoku/>
              <w:wordWrap/>
              <w:overflowPunct/>
              <w:topLinePunct w:val="0"/>
              <w:bidi w:val="0"/>
              <w:adjustRightInd/>
              <w:snapToGrid/>
              <w:spacing w:line="240" w:lineRule="auto"/>
              <w:ind w:firstLine="0" w:firstLineChars="0"/>
              <w:jc w:val="center"/>
              <w:textAlignment w:val="auto"/>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szCs w:val="21"/>
                <w:highlight w:val="none"/>
              </w:rPr>
              <w:t>AC 50/60Hz：450V，</w:t>
            </w:r>
          </w:p>
          <w:p>
            <w:pPr>
              <w:keepNext w:val="0"/>
              <w:keepLines w:val="0"/>
              <w:pageBreakBefore w:val="0"/>
              <w:widowControl w:val="0"/>
              <w:kinsoku/>
              <w:wordWrap/>
              <w:overflowPunct/>
              <w:topLinePunct w:val="0"/>
              <w:bidi w:val="0"/>
              <w:adjustRightInd/>
              <w:snapToGrid/>
              <w:spacing w:line="240" w:lineRule="auto"/>
              <w:ind w:firstLine="0" w:firstLineChars="0"/>
              <w:jc w:val="center"/>
              <w:textAlignment w:val="auto"/>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szCs w:val="21"/>
                <w:highlight w:val="none"/>
              </w:rPr>
              <w:t>AC400Hz：110V</w:t>
            </w:r>
          </w:p>
        </w:tc>
        <w:tc>
          <w:tcPr>
            <w:tcW w:w="583" w:type="pct"/>
            <w:noWrap w:val="0"/>
            <w:vAlign w:val="center"/>
          </w:tcPr>
          <w:p>
            <w:pPr>
              <w:keepNext w:val="0"/>
              <w:keepLines w:val="0"/>
              <w:pageBreakBefore w:val="0"/>
              <w:widowControl w:val="0"/>
              <w:kinsoku/>
              <w:wordWrap/>
              <w:overflowPunct/>
              <w:topLinePunct w:val="0"/>
              <w:bidi w:val="0"/>
              <w:adjustRightInd/>
              <w:snapToGrid/>
              <w:spacing w:line="240" w:lineRule="auto"/>
              <w:ind w:firstLine="0" w:firstLineChars="0"/>
              <w:jc w:val="center"/>
              <w:textAlignment w:val="auto"/>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kern w:val="0"/>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c>
          <w:tcPr>
            <w:tcW w:w="368" w:type="pct"/>
            <w:noWrap w:val="0"/>
            <w:vAlign w:val="center"/>
          </w:tcPr>
          <w:p>
            <w:pPr>
              <w:pStyle w:val="113"/>
              <w:keepNext w:val="0"/>
              <w:keepLines w:val="0"/>
              <w:pageBreakBefore w:val="0"/>
              <w:widowControl w:val="0"/>
              <w:numPr>
                <w:ilvl w:val="0"/>
                <w:numId w:val="39"/>
              </w:numPr>
              <w:kinsoku/>
              <w:wordWrap/>
              <w:overflowPunct/>
              <w:topLinePunct w:val="0"/>
              <w:bidi w:val="0"/>
              <w:adjustRightInd/>
              <w:snapToGrid/>
              <w:spacing w:line="240" w:lineRule="auto"/>
              <w:ind w:firstLine="0" w:firstLineChars="0"/>
              <w:textAlignment w:val="auto"/>
              <w:rPr>
                <w:rFonts w:hint="default" w:ascii="Times New Roman" w:hAnsi="Times New Roman" w:eastAsia="宋体" w:cs="宋体"/>
                <w:caps w:val="0"/>
                <w:smallCaps w:val="0"/>
                <w:color w:val="000000"/>
                <w:highlight w:val="none"/>
              </w:rPr>
            </w:pPr>
          </w:p>
        </w:tc>
        <w:tc>
          <w:tcPr>
            <w:tcW w:w="997" w:type="pct"/>
            <w:noWrap w:val="0"/>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caps w:val="0"/>
                <w:smallCaps w:val="0"/>
                <w:color w:val="000000"/>
                <w:szCs w:val="21"/>
                <w:highlight w:val="none"/>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空盒气压表</w:t>
            </w:r>
          </w:p>
        </w:tc>
        <w:tc>
          <w:tcPr>
            <w:tcW w:w="791" w:type="pct"/>
            <w:noWrap w:val="0"/>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caps w:val="0"/>
                <w:smallCaps w:val="0"/>
                <w:color w:val="000000"/>
                <w:szCs w:val="21"/>
                <w:highlight w:val="none"/>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监测实验室大气压</w:t>
            </w:r>
          </w:p>
        </w:tc>
        <w:tc>
          <w:tcPr>
            <w:tcW w:w="778" w:type="pct"/>
            <w:noWrap w:val="0"/>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i w:val="0"/>
                <w:iCs w:val="0"/>
                <w:caps w:val="0"/>
                <w:smallCaps w:val="0"/>
                <w:color w:val="000000" w:themeColor="text1"/>
                <w:kern w:val="0"/>
                <w:sz w:val="21"/>
                <w:szCs w:val="21"/>
                <w:highlight w:val="none"/>
                <w14:textFill>
                  <w14:solidFill>
                    <w14:schemeClr w14:val="tx1"/>
                  </w14:solidFill>
                </w14:textFill>
              </w:rPr>
              <w:t>TES1160</w:t>
            </w:r>
          </w:p>
        </w:tc>
        <w:tc>
          <w:tcPr>
            <w:tcW w:w="1480" w:type="pct"/>
            <w:noWrap w:val="0"/>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i w:val="0"/>
                <w:iCs w:val="0"/>
                <w:caps w:val="0"/>
                <w:smallCaps w:val="0"/>
                <w:color w:val="000000" w:themeColor="text1"/>
                <w:kern w:val="0"/>
                <w:sz w:val="21"/>
                <w:szCs w:val="21"/>
                <w:highlight w:val="none"/>
                <w14:textFill>
                  <w14:solidFill>
                    <w14:schemeClr w14:val="tx1"/>
                  </w14:solidFill>
                </w14:textFill>
              </w:rPr>
              <w:t>测量范围：50～110kPa</w:t>
            </w:r>
          </w:p>
        </w:tc>
        <w:tc>
          <w:tcPr>
            <w:tcW w:w="583" w:type="pct"/>
            <w:noWrap w:val="0"/>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caps w:val="0"/>
                <w:smallCaps w:val="0"/>
                <w:color w:val="000000"/>
                <w:szCs w:val="21"/>
                <w:highlight w:val="none"/>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c>
          <w:tcPr>
            <w:tcW w:w="368" w:type="pct"/>
            <w:noWrap w:val="0"/>
            <w:vAlign w:val="center"/>
          </w:tcPr>
          <w:p>
            <w:pPr>
              <w:pStyle w:val="113"/>
              <w:keepNext w:val="0"/>
              <w:keepLines w:val="0"/>
              <w:pageBreakBefore w:val="0"/>
              <w:widowControl w:val="0"/>
              <w:numPr>
                <w:ilvl w:val="0"/>
                <w:numId w:val="39"/>
              </w:numPr>
              <w:kinsoku/>
              <w:wordWrap/>
              <w:overflowPunct/>
              <w:topLinePunct w:val="0"/>
              <w:bidi w:val="0"/>
              <w:adjustRightInd/>
              <w:snapToGrid/>
              <w:spacing w:line="240" w:lineRule="auto"/>
              <w:ind w:firstLine="0" w:firstLineChars="0"/>
              <w:textAlignment w:val="auto"/>
              <w:rPr>
                <w:rFonts w:hint="default" w:ascii="Times New Roman" w:hAnsi="Times New Roman" w:eastAsia="宋体" w:cs="宋体"/>
                <w:caps w:val="0"/>
                <w:smallCaps w:val="0"/>
                <w:color w:val="000000"/>
                <w:highlight w:val="none"/>
              </w:rPr>
            </w:pPr>
          </w:p>
        </w:tc>
        <w:tc>
          <w:tcPr>
            <w:tcW w:w="997" w:type="pct"/>
            <w:noWrap w:val="0"/>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caps w:val="0"/>
                <w:smallCaps w:val="0"/>
                <w:color w:val="000000"/>
                <w:szCs w:val="21"/>
                <w:highlight w:val="none"/>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温湿度计</w:t>
            </w:r>
          </w:p>
        </w:tc>
        <w:tc>
          <w:tcPr>
            <w:tcW w:w="791" w:type="pct"/>
            <w:noWrap w:val="0"/>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caps w:val="0"/>
                <w:smallCaps w:val="0"/>
                <w:color w:val="000000"/>
                <w:szCs w:val="21"/>
                <w:highlight w:val="none"/>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监测温度、湿度</w:t>
            </w:r>
          </w:p>
        </w:tc>
        <w:tc>
          <w:tcPr>
            <w:tcW w:w="778" w:type="pct"/>
            <w:noWrap w:val="0"/>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i w:val="0"/>
                <w:iCs w:val="0"/>
                <w:caps w:val="0"/>
                <w:smallCaps w:val="0"/>
                <w:color w:val="000000" w:themeColor="text1"/>
                <w:kern w:val="0"/>
                <w:sz w:val="21"/>
                <w:szCs w:val="21"/>
                <w:highlight w:val="none"/>
                <w14:textFill>
                  <w14:solidFill>
                    <w14:schemeClr w14:val="tx1"/>
                  </w14:solidFill>
                </w14:textFill>
              </w:rPr>
              <w:t>DL8840</w:t>
            </w:r>
          </w:p>
        </w:tc>
        <w:tc>
          <w:tcPr>
            <w:tcW w:w="1480" w:type="pct"/>
            <w:noWrap w:val="0"/>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温度范围：15℃～35℃</w:t>
            </w:r>
          </w:p>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caps w:val="0"/>
                <w:smallCaps w:val="0"/>
                <w:color w:val="000000"/>
                <w:szCs w:val="21"/>
                <w:highlight w:val="none"/>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湿度范围：＜85%</w:t>
            </w:r>
          </w:p>
        </w:tc>
        <w:tc>
          <w:tcPr>
            <w:tcW w:w="583" w:type="pct"/>
            <w:noWrap w:val="0"/>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caps w:val="0"/>
                <w:smallCaps w:val="0"/>
                <w:color w:val="000000"/>
                <w:szCs w:val="21"/>
                <w:highlight w:val="none"/>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c>
          <w:tcPr>
            <w:tcW w:w="368" w:type="pct"/>
            <w:noWrap w:val="0"/>
            <w:vAlign w:val="center"/>
          </w:tcPr>
          <w:p>
            <w:pPr>
              <w:pStyle w:val="113"/>
              <w:keepNext w:val="0"/>
              <w:keepLines w:val="0"/>
              <w:pageBreakBefore w:val="0"/>
              <w:widowControl w:val="0"/>
              <w:numPr>
                <w:ilvl w:val="0"/>
                <w:numId w:val="39"/>
              </w:numPr>
              <w:kinsoku/>
              <w:wordWrap/>
              <w:overflowPunct/>
              <w:topLinePunct w:val="0"/>
              <w:bidi w:val="0"/>
              <w:adjustRightInd/>
              <w:snapToGrid/>
              <w:spacing w:line="240" w:lineRule="auto"/>
              <w:ind w:firstLine="0" w:firstLineChars="0"/>
              <w:textAlignment w:val="auto"/>
              <w:rPr>
                <w:rFonts w:hint="default" w:ascii="Times New Roman" w:hAnsi="Times New Roman" w:eastAsia="宋体" w:cs="宋体"/>
                <w:caps w:val="0"/>
                <w:smallCaps w:val="0"/>
                <w:color w:val="000000"/>
                <w:highlight w:val="none"/>
              </w:rPr>
            </w:pPr>
          </w:p>
        </w:tc>
        <w:tc>
          <w:tcPr>
            <w:tcW w:w="997" w:type="pct"/>
            <w:noWrap w:val="0"/>
            <w:vAlign w:val="center"/>
          </w:tcPr>
          <w:p>
            <w:pPr>
              <w:keepNext w:val="0"/>
              <w:keepLines w:val="0"/>
              <w:pageBreakBefore w:val="0"/>
              <w:widowControl w:val="0"/>
              <w:kinsoku/>
              <w:wordWrap/>
              <w:overflowPunct/>
              <w:topLinePunct w:val="0"/>
              <w:bidi w:val="0"/>
              <w:adjustRightInd/>
              <w:snapToGrid/>
              <w:spacing w:line="240" w:lineRule="auto"/>
              <w:ind w:firstLine="0" w:firstLineChars="0"/>
              <w:jc w:val="center"/>
              <w:textAlignment w:val="auto"/>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szCs w:val="21"/>
                <w:highlight w:val="none"/>
              </w:rPr>
              <w:t>万用表</w:t>
            </w:r>
          </w:p>
        </w:tc>
        <w:tc>
          <w:tcPr>
            <w:tcW w:w="791" w:type="pct"/>
            <w:noWrap w:val="0"/>
            <w:vAlign w:val="center"/>
          </w:tcPr>
          <w:p>
            <w:pPr>
              <w:keepNext w:val="0"/>
              <w:keepLines w:val="0"/>
              <w:pageBreakBefore w:val="0"/>
              <w:widowControl w:val="0"/>
              <w:kinsoku/>
              <w:wordWrap/>
              <w:overflowPunct/>
              <w:topLinePunct w:val="0"/>
              <w:bidi w:val="0"/>
              <w:adjustRightInd/>
              <w:snapToGrid/>
              <w:spacing w:line="240" w:lineRule="auto"/>
              <w:ind w:firstLine="0" w:firstLineChars="0"/>
              <w:jc w:val="center"/>
              <w:textAlignment w:val="auto"/>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szCs w:val="21"/>
                <w:highlight w:val="none"/>
              </w:rPr>
              <w:t>检测电压</w:t>
            </w:r>
          </w:p>
        </w:tc>
        <w:tc>
          <w:tcPr>
            <w:tcW w:w="778" w:type="pct"/>
            <w:noWrap w:val="0"/>
            <w:vAlign w:val="center"/>
          </w:tcPr>
          <w:p>
            <w:pPr>
              <w:keepNext w:val="0"/>
              <w:keepLines w:val="0"/>
              <w:pageBreakBefore w:val="0"/>
              <w:widowControl w:val="0"/>
              <w:kinsoku/>
              <w:wordWrap/>
              <w:overflowPunct/>
              <w:topLinePunct w:val="0"/>
              <w:bidi w:val="0"/>
              <w:adjustRightInd/>
              <w:snapToGrid/>
              <w:spacing w:line="240" w:lineRule="auto"/>
              <w:ind w:firstLine="0" w:firstLineChars="0"/>
              <w:jc w:val="center"/>
              <w:textAlignment w:val="auto"/>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szCs w:val="21"/>
                <w:highlight w:val="none"/>
              </w:rPr>
              <w:t>15B+</w:t>
            </w:r>
          </w:p>
        </w:tc>
        <w:tc>
          <w:tcPr>
            <w:tcW w:w="1480" w:type="pct"/>
            <w:noWrap w:val="0"/>
            <w:vAlign w:val="center"/>
          </w:tcPr>
          <w:p>
            <w:pPr>
              <w:keepNext w:val="0"/>
              <w:keepLines w:val="0"/>
              <w:pageBreakBefore w:val="0"/>
              <w:widowControl w:val="0"/>
              <w:kinsoku/>
              <w:wordWrap/>
              <w:overflowPunct/>
              <w:topLinePunct w:val="0"/>
              <w:bidi w:val="0"/>
              <w:adjustRightInd/>
              <w:snapToGrid/>
              <w:spacing w:line="240" w:lineRule="auto"/>
              <w:ind w:firstLine="0" w:firstLineChars="0"/>
              <w:jc w:val="center"/>
              <w:textAlignment w:val="auto"/>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szCs w:val="21"/>
                <w:highlight w:val="none"/>
              </w:rPr>
              <w:t>精度：±2%</w:t>
            </w:r>
          </w:p>
        </w:tc>
        <w:tc>
          <w:tcPr>
            <w:tcW w:w="583" w:type="pct"/>
            <w:noWrap w:val="0"/>
            <w:vAlign w:val="center"/>
          </w:tcPr>
          <w:p>
            <w:pPr>
              <w:keepNext w:val="0"/>
              <w:keepLines w:val="0"/>
              <w:pageBreakBefore w:val="0"/>
              <w:widowControl w:val="0"/>
              <w:kinsoku/>
              <w:wordWrap/>
              <w:overflowPunct/>
              <w:topLinePunct w:val="0"/>
              <w:bidi w:val="0"/>
              <w:adjustRightInd/>
              <w:snapToGrid/>
              <w:spacing w:line="240" w:lineRule="auto"/>
              <w:ind w:firstLine="0" w:firstLineChars="0"/>
              <w:jc w:val="center"/>
              <w:textAlignment w:val="auto"/>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kern w:val="0"/>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c>
          <w:tcPr>
            <w:tcW w:w="368" w:type="pct"/>
            <w:noWrap w:val="0"/>
            <w:vAlign w:val="center"/>
          </w:tcPr>
          <w:p>
            <w:pPr>
              <w:pStyle w:val="113"/>
              <w:keepNext w:val="0"/>
              <w:keepLines w:val="0"/>
              <w:pageBreakBefore w:val="0"/>
              <w:widowControl w:val="0"/>
              <w:numPr>
                <w:ilvl w:val="0"/>
                <w:numId w:val="39"/>
              </w:numPr>
              <w:kinsoku/>
              <w:wordWrap/>
              <w:overflowPunct/>
              <w:topLinePunct w:val="0"/>
              <w:bidi w:val="0"/>
              <w:adjustRightInd/>
              <w:snapToGrid/>
              <w:spacing w:line="240" w:lineRule="auto"/>
              <w:ind w:firstLine="0" w:firstLineChars="0"/>
              <w:textAlignment w:val="auto"/>
              <w:rPr>
                <w:rFonts w:hint="default" w:ascii="Times New Roman" w:hAnsi="Times New Roman" w:eastAsia="宋体" w:cs="宋体"/>
                <w:caps w:val="0"/>
                <w:smallCaps w:val="0"/>
                <w:color w:val="000000"/>
                <w:highlight w:val="none"/>
              </w:rPr>
            </w:pPr>
          </w:p>
        </w:tc>
        <w:tc>
          <w:tcPr>
            <w:tcW w:w="997" w:type="pct"/>
            <w:noWrap w:val="0"/>
            <w:vAlign w:val="center"/>
          </w:tcPr>
          <w:p>
            <w:pPr>
              <w:keepNext w:val="0"/>
              <w:keepLines w:val="0"/>
              <w:pageBreakBefore w:val="0"/>
              <w:widowControl w:val="0"/>
              <w:kinsoku/>
              <w:wordWrap/>
              <w:overflowPunct/>
              <w:topLinePunct w:val="0"/>
              <w:bidi w:val="0"/>
              <w:adjustRightInd/>
              <w:snapToGrid/>
              <w:spacing w:line="240" w:lineRule="auto"/>
              <w:ind w:firstLine="0" w:firstLineChars="0"/>
              <w:jc w:val="center"/>
              <w:textAlignment w:val="auto"/>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szCs w:val="21"/>
                <w:highlight w:val="none"/>
              </w:rPr>
              <w:t>钢直尺</w:t>
            </w:r>
          </w:p>
        </w:tc>
        <w:tc>
          <w:tcPr>
            <w:tcW w:w="791" w:type="pct"/>
            <w:noWrap w:val="0"/>
            <w:vAlign w:val="center"/>
          </w:tcPr>
          <w:p>
            <w:pPr>
              <w:keepNext w:val="0"/>
              <w:keepLines w:val="0"/>
              <w:pageBreakBefore w:val="0"/>
              <w:widowControl w:val="0"/>
              <w:kinsoku/>
              <w:wordWrap/>
              <w:overflowPunct/>
              <w:topLinePunct w:val="0"/>
              <w:bidi w:val="0"/>
              <w:adjustRightInd/>
              <w:snapToGrid/>
              <w:spacing w:line="240" w:lineRule="auto"/>
              <w:ind w:firstLine="0" w:firstLineChars="0"/>
              <w:jc w:val="center"/>
              <w:textAlignment w:val="auto"/>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szCs w:val="21"/>
                <w:highlight w:val="none"/>
              </w:rPr>
              <w:t>测量长度</w:t>
            </w:r>
          </w:p>
        </w:tc>
        <w:tc>
          <w:tcPr>
            <w:tcW w:w="778" w:type="pct"/>
            <w:noWrap w:val="0"/>
            <w:vAlign w:val="center"/>
          </w:tcPr>
          <w:p>
            <w:pPr>
              <w:keepNext w:val="0"/>
              <w:keepLines w:val="0"/>
              <w:pageBreakBefore w:val="0"/>
              <w:widowControl w:val="0"/>
              <w:kinsoku/>
              <w:wordWrap/>
              <w:overflowPunct/>
              <w:topLinePunct w:val="0"/>
              <w:bidi w:val="0"/>
              <w:adjustRightInd/>
              <w:snapToGrid/>
              <w:spacing w:line="240" w:lineRule="auto"/>
              <w:ind w:firstLine="0" w:firstLineChars="0"/>
              <w:jc w:val="center"/>
              <w:textAlignment w:val="auto"/>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szCs w:val="21"/>
                <w:highlight w:val="none"/>
              </w:rPr>
              <w:t>（0～1500）mm</w:t>
            </w:r>
          </w:p>
        </w:tc>
        <w:tc>
          <w:tcPr>
            <w:tcW w:w="1480" w:type="pct"/>
            <w:noWrap w:val="0"/>
            <w:vAlign w:val="center"/>
          </w:tcPr>
          <w:p>
            <w:pPr>
              <w:keepNext w:val="0"/>
              <w:keepLines w:val="0"/>
              <w:pageBreakBefore w:val="0"/>
              <w:widowControl w:val="0"/>
              <w:kinsoku/>
              <w:wordWrap/>
              <w:overflowPunct/>
              <w:topLinePunct w:val="0"/>
              <w:bidi w:val="0"/>
              <w:adjustRightInd/>
              <w:snapToGrid/>
              <w:spacing w:line="240" w:lineRule="auto"/>
              <w:ind w:firstLine="0" w:firstLineChars="0"/>
              <w:jc w:val="center"/>
              <w:textAlignment w:val="auto"/>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szCs w:val="21"/>
                <w:highlight w:val="none"/>
              </w:rPr>
              <w:t>精度：±5mm</w:t>
            </w:r>
          </w:p>
        </w:tc>
        <w:tc>
          <w:tcPr>
            <w:tcW w:w="583" w:type="pct"/>
            <w:noWrap w:val="0"/>
            <w:vAlign w:val="center"/>
          </w:tcPr>
          <w:p>
            <w:pPr>
              <w:keepNext w:val="0"/>
              <w:keepLines w:val="0"/>
              <w:pageBreakBefore w:val="0"/>
              <w:widowControl w:val="0"/>
              <w:kinsoku/>
              <w:wordWrap/>
              <w:overflowPunct/>
              <w:topLinePunct w:val="0"/>
              <w:bidi w:val="0"/>
              <w:adjustRightInd/>
              <w:snapToGrid/>
              <w:spacing w:line="240" w:lineRule="auto"/>
              <w:ind w:firstLine="0" w:firstLineChars="0"/>
              <w:jc w:val="center"/>
              <w:textAlignment w:val="auto"/>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kern w:val="0"/>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c>
          <w:tcPr>
            <w:tcW w:w="368" w:type="pct"/>
            <w:noWrap w:val="0"/>
            <w:vAlign w:val="center"/>
          </w:tcPr>
          <w:p>
            <w:pPr>
              <w:pStyle w:val="113"/>
              <w:keepNext w:val="0"/>
              <w:keepLines w:val="0"/>
              <w:pageBreakBefore w:val="0"/>
              <w:widowControl w:val="0"/>
              <w:numPr>
                <w:ilvl w:val="0"/>
                <w:numId w:val="39"/>
              </w:numPr>
              <w:kinsoku/>
              <w:wordWrap/>
              <w:overflowPunct/>
              <w:topLinePunct w:val="0"/>
              <w:bidi w:val="0"/>
              <w:adjustRightInd/>
              <w:snapToGrid/>
              <w:spacing w:line="240" w:lineRule="auto"/>
              <w:ind w:firstLine="0" w:firstLineChars="0"/>
              <w:textAlignment w:val="auto"/>
              <w:rPr>
                <w:rFonts w:hint="default" w:ascii="Times New Roman" w:hAnsi="Times New Roman" w:eastAsia="宋体" w:cs="宋体"/>
                <w:caps w:val="0"/>
                <w:smallCaps w:val="0"/>
                <w:color w:val="000000"/>
                <w:highlight w:val="none"/>
              </w:rPr>
            </w:pPr>
          </w:p>
        </w:tc>
        <w:tc>
          <w:tcPr>
            <w:tcW w:w="997" w:type="pct"/>
            <w:noWrap w:val="0"/>
            <w:vAlign w:val="center"/>
          </w:tcPr>
          <w:p>
            <w:pPr>
              <w:keepNext w:val="0"/>
              <w:keepLines w:val="0"/>
              <w:pageBreakBefore w:val="0"/>
              <w:widowControl w:val="0"/>
              <w:kinsoku/>
              <w:wordWrap/>
              <w:overflowPunct/>
              <w:topLinePunct w:val="0"/>
              <w:bidi w:val="0"/>
              <w:adjustRightInd/>
              <w:snapToGrid/>
              <w:spacing w:line="240" w:lineRule="auto"/>
              <w:ind w:firstLine="0" w:firstLineChars="0"/>
              <w:jc w:val="center"/>
              <w:textAlignment w:val="auto"/>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szCs w:val="21"/>
                <w:highlight w:val="none"/>
              </w:rPr>
              <w:t>直流电阻测试仪</w:t>
            </w:r>
          </w:p>
        </w:tc>
        <w:tc>
          <w:tcPr>
            <w:tcW w:w="791" w:type="pct"/>
            <w:noWrap w:val="0"/>
            <w:vAlign w:val="center"/>
          </w:tcPr>
          <w:p>
            <w:pPr>
              <w:keepNext w:val="0"/>
              <w:keepLines w:val="0"/>
              <w:pageBreakBefore w:val="0"/>
              <w:widowControl w:val="0"/>
              <w:kinsoku/>
              <w:wordWrap/>
              <w:overflowPunct/>
              <w:topLinePunct w:val="0"/>
              <w:bidi w:val="0"/>
              <w:adjustRightInd/>
              <w:snapToGrid/>
              <w:spacing w:line="240" w:lineRule="auto"/>
              <w:ind w:firstLine="0" w:firstLineChars="0"/>
              <w:jc w:val="center"/>
              <w:textAlignment w:val="auto"/>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szCs w:val="21"/>
                <w:highlight w:val="none"/>
              </w:rPr>
              <w:t>检测搭接电阻</w:t>
            </w:r>
          </w:p>
        </w:tc>
        <w:tc>
          <w:tcPr>
            <w:tcW w:w="778" w:type="pct"/>
            <w:noWrap w:val="0"/>
            <w:vAlign w:val="center"/>
          </w:tcPr>
          <w:p>
            <w:pPr>
              <w:keepNext w:val="0"/>
              <w:keepLines w:val="0"/>
              <w:pageBreakBefore w:val="0"/>
              <w:widowControl w:val="0"/>
              <w:kinsoku/>
              <w:wordWrap/>
              <w:overflowPunct/>
              <w:topLinePunct w:val="0"/>
              <w:bidi w:val="0"/>
              <w:adjustRightInd/>
              <w:snapToGrid/>
              <w:spacing w:line="240" w:lineRule="auto"/>
              <w:ind w:firstLine="0" w:firstLineChars="0"/>
              <w:jc w:val="center"/>
              <w:textAlignment w:val="auto"/>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szCs w:val="21"/>
                <w:highlight w:val="none"/>
              </w:rPr>
              <w:t>TH2516B</w:t>
            </w:r>
          </w:p>
        </w:tc>
        <w:tc>
          <w:tcPr>
            <w:tcW w:w="1480" w:type="pct"/>
            <w:noWrap w:val="0"/>
            <w:vAlign w:val="center"/>
          </w:tcPr>
          <w:p>
            <w:pPr>
              <w:keepNext w:val="0"/>
              <w:keepLines w:val="0"/>
              <w:pageBreakBefore w:val="0"/>
              <w:widowControl w:val="0"/>
              <w:kinsoku/>
              <w:wordWrap/>
              <w:overflowPunct/>
              <w:topLinePunct w:val="0"/>
              <w:bidi w:val="0"/>
              <w:adjustRightInd/>
              <w:snapToGrid/>
              <w:spacing w:line="240" w:lineRule="auto"/>
              <w:ind w:firstLine="0" w:firstLineChars="0"/>
              <w:jc w:val="center"/>
              <w:textAlignment w:val="auto"/>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szCs w:val="21"/>
                <w:highlight w:val="none"/>
              </w:rPr>
              <w:t>精度：±2%</w:t>
            </w:r>
          </w:p>
        </w:tc>
        <w:tc>
          <w:tcPr>
            <w:tcW w:w="583" w:type="pct"/>
            <w:noWrap w:val="0"/>
            <w:vAlign w:val="center"/>
          </w:tcPr>
          <w:p>
            <w:pPr>
              <w:keepNext w:val="0"/>
              <w:keepLines w:val="0"/>
              <w:pageBreakBefore w:val="0"/>
              <w:widowControl w:val="0"/>
              <w:kinsoku/>
              <w:wordWrap/>
              <w:overflowPunct/>
              <w:topLinePunct w:val="0"/>
              <w:bidi w:val="0"/>
              <w:adjustRightInd/>
              <w:snapToGrid/>
              <w:spacing w:line="240" w:lineRule="auto"/>
              <w:ind w:firstLine="0" w:firstLineChars="0"/>
              <w:jc w:val="center"/>
              <w:textAlignment w:val="auto"/>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kern w:val="0"/>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c>
          <w:tcPr>
            <w:tcW w:w="368" w:type="pct"/>
            <w:noWrap w:val="0"/>
            <w:vAlign w:val="center"/>
          </w:tcPr>
          <w:p>
            <w:pPr>
              <w:pStyle w:val="113"/>
              <w:keepNext w:val="0"/>
              <w:keepLines w:val="0"/>
              <w:pageBreakBefore w:val="0"/>
              <w:widowControl w:val="0"/>
              <w:numPr>
                <w:ilvl w:val="0"/>
                <w:numId w:val="39"/>
              </w:numPr>
              <w:kinsoku/>
              <w:wordWrap/>
              <w:overflowPunct/>
              <w:topLinePunct w:val="0"/>
              <w:bidi w:val="0"/>
              <w:adjustRightInd/>
              <w:snapToGrid/>
              <w:spacing w:line="240" w:lineRule="auto"/>
              <w:ind w:firstLine="0" w:firstLineChars="0"/>
              <w:textAlignment w:val="auto"/>
              <w:rPr>
                <w:rFonts w:hint="default" w:ascii="Times New Roman" w:hAnsi="Times New Roman" w:eastAsia="宋体" w:cs="宋体"/>
                <w:caps w:val="0"/>
                <w:smallCaps w:val="0"/>
                <w:color w:val="000000"/>
                <w:highlight w:val="none"/>
              </w:rPr>
            </w:pPr>
          </w:p>
        </w:tc>
        <w:tc>
          <w:tcPr>
            <w:tcW w:w="997" w:type="pct"/>
            <w:noWrap w:val="0"/>
            <w:vAlign w:val="center"/>
          </w:tcPr>
          <w:p>
            <w:pPr>
              <w:keepNext w:val="0"/>
              <w:keepLines w:val="0"/>
              <w:pageBreakBefore w:val="0"/>
              <w:widowControl w:val="0"/>
              <w:kinsoku/>
              <w:wordWrap/>
              <w:overflowPunct/>
              <w:topLinePunct w:val="0"/>
              <w:bidi w:val="0"/>
              <w:adjustRightInd/>
              <w:snapToGrid/>
              <w:spacing w:line="240" w:lineRule="auto"/>
              <w:ind w:firstLine="0" w:firstLineChars="0"/>
              <w:jc w:val="center"/>
              <w:textAlignment w:val="auto"/>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szCs w:val="21"/>
                <w:highlight w:val="none"/>
              </w:rPr>
              <w:t>双极性电源</w:t>
            </w:r>
          </w:p>
        </w:tc>
        <w:tc>
          <w:tcPr>
            <w:tcW w:w="791" w:type="pct"/>
            <w:noWrap w:val="0"/>
            <w:vAlign w:val="center"/>
          </w:tcPr>
          <w:p>
            <w:pPr>
              <w:keepNext w:val="0"/>
              <w:keepLines w:val="0"/>
              <w:pageBreakBefore w:val="0"/>
              <w:widowControl w:val="0"/>
              <w:kinsoku/>
              <w:wordWrap/>
              <w:overflowPunct/>
              <w:topLinePunct w:val="0"/>
              <w:bidi w:val="0"/>
              <w:adjustRightInd/>
              <w:snapToGrid/>
              <w:spacing w:line="240" w:lineRule="auto"/>
              <w:ind w:firstLine="0" w:firstLineChars="0"/>
              <w:jc w:val="center"/>
              <w:textAlignment w:val="auto"/>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szCs w:val="21"/>
                <w:highlight w:val="none"/>
              </w:rPr>
              <w:t>供电</w:t>
            </w:r>
          </w:p>
        </w:tc>
        <w:tc>
          <w:tcPr>
            <w:tcW w:w="778" w:type="pct"/>
            <w:noWrap w:val="0"/>
            <w:vAlign w:val="center"/>
          </w:tcPr>
          <w:p>
            <w:pPr>
              <w:keepNext w:val="0"/>
              <w:keepLines w:val="0"/>
              <w:pageBreakBefore w:val="0"/>
              <w:widowControl w:val="0"/>
              <w:kinsoku/>
              <w:wordWrap/>
              <w:overflowPunct/>
              <w:topLinePunct w:val="0"/>
              <w:bidi w:val="0"/>
              <w:adjustRightInd/>
              <w:snapToGrid/>
              <w:spacing w:line="240" w:lineRule="auto"/>
              <w:ind w:firstLine="0" w:firstLineChars="0"/>
              <w:jc w:val="center"/>
              <w:textAlignment w:val="auto"/>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szCs w:val="21"/>
                <w:highlight w:val="none"/>
              </w:rPr>
              <w:t>PBZ40-10</w:t>
            </w:r>
          </w:p>
        </w:tc>
        <w:tc>
          <w:tcPr>
            <w:tcW w:w="1480" w:type="pct"/>
            <w:noWrap w:val="0"/>
            <w:vAlign w:val="center"/>
          </w:tcPr>
          <w:p>
            <w:pPr>
              <w:keepNext w:val="0"/>
              <w:keepLines w:val="0"/>
              <w:pageBreakBefore w:val="0"/>
              <w:widowControl w:val="0"/>
              <w:kinsoku/>
              <w:wordWrap/>
              <w:overflowPunct/>
              <w:topLinePunct w:val="0"/>
              <w:bidi w:val="0"/>
              <w:adjustRightInd/>
              <w:snapToGrid/>
              <w:spacing w:line="240" w:lineRule="auto"/>
              <w:ind w:firstLine="0" w:firstLineChars="0"/>
              <w:jc w:val="center"/>
              <w:textAlignment w:val="auto"/>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szCs w:val="21"/>
                <w:highlight w:val="none"/>
              </w:rPr>
              <w:t>输出电压误差≤0.1V</w:t>
            </w:r>
          </w:p>
          <w:p>
            <w:pPr>
              <w:keepNext w:val="0"/>
              <w:keepLines w:val="0"/>
              <w:pageBreakBefore w:val="0"/>
              <w:widowControl w:val="0"/>
              <w:kinsoku/>
              <w:wordWrap/>
              <w:overflowPunct/>
              <w:topLinePunct w:val="0"/>
              <w:bidi w:val="0"/>
              <w:adjustRightInd/>
              <w:snapToGrid/>
              <w:spacing w:line="240" w:lineRule="auto"/>
              <w:ind w:firstLine="0" w:firstLineChars="0"/>
              <w:jc w:val="center"/>
              <w:textAlignment w:val="auto"/>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szCs w:val="21"/>
                <w:highlight w:val="none"/>
              </w:rPr>
              <w:t>输出电流误差±0.04A</w:t>
            </w:r>
          </w:p>
        </w:tc>
        <w:tc>
          <w:tcPr>
            <w:tcW w:w="583" w:type="pct"/>
            <w:noWrap w:val="0"/>
            <w:vAlign w:val="center"/>
          </w:tcPr>
          <w:p>
            <w:pPr>
              <w:keepNext w:val="0"/>
              <w:keepLines w:val="0"/>
              <w:pageBreakBefore w:val="0"/>
              <w:widowControl w:val="0"/>
              <w:kinsoku/>
              <w:wordWrap/>
              <w:overflowPunct/>
              <w:topLinePunct w:val="0"/>
              <w:bidi w:val="0"/>
              <w:adjustRightInd/>
              <w:snapToGrid/>
              <w:spacing w:line="240" w:lineRule="auto"/>
              <w:ind w:firstLine="0" w:firstLineChars="0"/>
              <w:jc w:val="center"/>
              <w:textAlignment w:val="auto"/>
              <w:rPr>
                <w:rFonts w:hint="default" w:ascii="Times New Roman" w:hAnsi="Times New Roman" w:eastAsia="宋体" w:cs="宋体"/>
                <w:caps w:val="0"/>
                <w:smallCaps w:val="0"/>
                <w:color w:val="000000"/>
                <w:szCs w:val="21"/>
                <w:highlight w:val="none"/>
              </w:rPr>
            </w:pPr>
            <w:r>
              <w:rPr>
                <w:rFonts w:hint="default" w:ascii="Times New Roman" w:hAnsi="Times New Roman" w:eastAsia="宋体" w:cs="宋体"/>
                <w:caps w:val="0"/>
                <w:smallCaps w:val="0"/>
                <w:color w:val="000000"/>
                <w:kern w:val="0"/>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c>
          <w:tcPr>
            <w:tcW w:w="5000" w:type="pct"/>
            <w:gridSpan w:val="6"/>
            <w:noWrap w:val="0"/>
            <w:vAlign w:val="center"/>
          </w:tcPr>
          <w:p>
            <w:pPr>
              <w:keepNext w:val="0"/>
              <w:keepLines w:val="0"/>
              <w:pageBreakBefore w:val="0"/>
              <w:widowControl w:val="0"/>
              <w:kinsoku/>
              <w:wordWrap/>
              <w:overflowPunct/>
              <w:topLinePunct w:val="0"/>
              <w:bidi w:val="0"/>
              <w:adjustRightInd/>
              <w:snapToGrid/>
              <w:spacing w:line="240" w:lineRule="auto"/>
              <w:ind w:firstLine="0" w:firstLineChars="0"/>
              <w:jc w:val="left"/>
              <w:textAlignment w:val="auto"/>
              <w:rPr>
                <w:rFonts w:hint="default" w:ascii="Times New Roman" w:hAnsi="Times New Roman" w:eastAsia="宋体" w:cs="宋体"/>
                <w:caps w:val="0"/>
                <w:smallCaps w:val="0"/>
                <w:color w:val="000000"/>
                <w:kern w:val="0"/>
                <w:szCs w:val="21"/>
                <w:highlight w:val="none"/>
              </w:rPr>
            </w:pPr>
            <w:r>
              <w:rPr>
                <w:rFonts w:hint="default" w:ascii="Times New Roman" w:hAnsi="Times New Roman" w:eastAsia="宋体" w:cs="宋体"/>
                <w:caps w:val="0"/>
                <w:smallCaps w:val="0"/>
                <w:color w:val="000000"/>
                <w:kern w:val="0"/>
                <w:szCs w:val="21"/>
                <w:highlight w:val="none"/>
              </w:rPr>
              <w:t>注：</w:t>
            </w:r>
          </w:p>
          <w:p>
            <w:pPr>
              <w:keepNext w:val="0"/>
              <w:keepLines w:val="0"/>
              <w:pageBreakBefore w:val="0"/>
              <w:widowControl w:val="0"/>
              <w:kinsoku/>
              <w:wordWrap/>
              <w:overflowPunct/>
              <w:topLinePunct w:val="0"/>
              <w:bidi w:val="0"/>
              <w:adjustRightInd/>
              <w:snapToGrid/>
              <w:spacing w:line="240" w:lineRule="auto"/>
              <w:ind w:firstLine="0" w:firstLineChars="0"/>
              <w:jc w:val="left"/>
              <w:textAlignment w:val="auto"/>
              <w:rPr>
                <w:rFonts w:hint="default" w:ascii="Times New Roman" w:hAnsi="Times New Roman" w:eastAsia="宋体" w:cs="宋体"/>
                <w:caps w:val="0"/>
                <w:smallCaps w:val="0"/>
                <w:color w:val="000000"/>
                <w:kern w:val="0"/>
                <w:szCs w:val="21"/>
                <w:highlight w:val="none"/>
              </w:rPr>
            </w:pPr>
            <w:r>
              <w:rPr>
                <w:rFonts w:hint="default" w:ascii="Times New Roman" w:hAnsi="Times New Roman" w:eastAsia="宋体" w:cs="宋体"/>
                <w:caps w:val="0"/>
                <w:smallCaps w:val="0"/>
                <w:color w:val="000000"/>
                <w:kern w:val="0"/>
                <w:szCs w:val="21"/>
                <w:highlight w:val="none"/>
              </w:rPr>
              <w:t>1.机载设备雷电防护测试系统配套使用电压耦合器(Model：LVT-1、SN：EC6891702)、电流耦合器(Model：LCT-1、SN：EC6781704)、耦合单元（Model：CN-1,SN：EC6821901）、去耦单元（Model：DN-4200T、SN EC6941702）、注入探头（Model：HIP 5000、SN:EC6931703）；</w:t>
            </w:r>
          </w:p>
          <w:p>
            <w:pPr>
              <w:keepNext w:val="0"/>
              <w:keepLines w:val="0"/>
              <w:pageBreakBefore w:val="0"/>
              <w:widowControl w:val="0"/>
              <w:kinsoku/>
              <w:wordWrap/>
              <w:overflowPunct/>
              <w:topLinePunct w:val="0"/>
              <w:bidi w:val="0"/>
              <w:adjustRightInd/>
              <w:snapToGrid/>
              <w:spacing w:line="240" w:lineRule="auto"/>
              <w:ind w:firstLine="0" w:firstLineChars="0"/>
              <w:jc w:val="left"/>
              <w:textAlignment w:val="auto"/>
              <w:rPr>
                <w:rFonts w:hint="default" w:ascii="Times New Roman" w:hAnsi="Times New Roman" w:eastAsia="宋体" w:cs="宋体"/>
                <w:caps w:val="0"/>
                <w:smallCaps w:val="0"/>
                <w:color w:val="000000"/>
                <w:kern w:val="0"/>
                <w:szCs w:val="21"/>
                <w:highlight w:val="none"/>
              </w:rPr>
            </w:pPr>
            <w:r>
              <w:rPr>
                <w:rFonts w:hint="default" w:ascii="Times New Roman" w:hAnsi="Times New Roman" w:eastAsia="宋体" w:cs="宋体"/>
                <w:caps w:val="0"/>
                <w:smallCaps w:val="0"/>
                <w:color w:val="000000"/>
                <w:kern w:val="0"/>
                <w:szCs w:val="21"/>
                <w:highlight w:val="none"/>
              </w:rPr>
              <w:t>2.多群脉冲测试主机配套使用衰减器（型号：MCS 01 编号：ES4301703）、高频耦合器（型号：LVT-2 编号：EC6971803）、高频耦合器（型号：LVT-3 编号：EC6801704）、波形发生模块（型号：W3-1MHz 编号：W3- 119030045）、波形发生模块（型号：W3-10MHz 编号：W3-119030046）、波形发生模块（型号：W2 编号：W2 19030044）、波形发生模块（型号：W6 编号：W6 19030046）、波形发生模块（型号：W3-1MHz-H 编号：W3-119110597）、去耦单元（型号：DN-4200T编号：EC6941702）注入探头（型号：HIP 5000编号：EC6931703）；</w:t>
            </w:r>
          </w:p>
          <w:p>
            <w:pPr>
              <w:keepNext w:val="0"/>
              <w:keepLines w:val="0"/>
              <w:pageBreakBefore w:val="0"/>
              <w:widowControl w:val="0"/>
              <w:kinsoku/>
              <w:wordWrap/>
              <w:overflowPunct/>
              <w:topLinePunct w:val="0"/>
              <w:bidi w:val="0"/>
              <w:adjustRightInd/>
              <w:snapToGrid/>
              <w:spacing w:line="240" w:lineRule="auto"/>
              <w:ind w:firstLine="0" w:firstLineChars="0"/>
              <w:jc w:val="left"/>
              <w:textAlignment w:val="auto"/>
              <w:rPr>
                <w:rFonts w:hint="default" w:ascii="Times New Roman" w:hAnsi="Times New Roman" w:eastAsia="宋体" w:cs="宋体"/>
                <w:caps w:val="0"/>
                <w:smallCaps w:val="0"/>
                <w:color w:val="000000"/>
                <w:kern w:val="0"/>
                <w:szCs w:val="21"/>
                <w:highlight w:val="none"/>
              </w:rPr>
            </w:pPr>
            <w:r>
              <w:rPr>
                <w:rFonts w:hint="default" w:ascii="Times New Roman" w:hAnsi="Times New Roman" w:eastAsia="宋体" w:cs="宋体"/>
                <w:caps w:val="0"/>
                <w:smallCaps w:val="0"/>
                <w:color w:val="000000"/>
                <w:kern w:val="0"/>
                <w:szCs w:val="21"/>
                <w:highlight w:val="none"/>
              </w:rPr>
              <w:t>3.若选择的试验设备精度/量程比原试验设备等同或更优，则允许更换设备进行试验。</w:t>
            </w:r>
          </w:p>
          <w:p>
            <w:pPr>
              <w:keepNext w:val="0"/>
              <w:keepLines w:val="0"/>
              <w:pageBreakBefore w:val="0"/>
              <w:widowControl w:val="0"/>
              <w:kinsoku/>
              <w:wordWrap/>
              <w:overflowPunct/>
              <w:topLinePunct w:val="0"/>
              <w:bidi w:val="0"/>
              <w:adjustRightInd/>
              <w:snapToGrid/>
              <w:spacing w:line="240" w:lineRule="auto"/>
              <w:ind w:firstLine="0" w:firstLineChars="0"/>
              <w:jc w:val="left"/>
              <w:textAlignment w:val="auto"/>
              <w:rPr>
                <w:rFonts w:hint="default" w:ascii="Times New Roman" w:hAnsi="Times New Roman" w:eastAsia="宋体" w:cs="宋体"/>
                <w:caps w:val="0"/>
                <w:smallCaps w:val="0"/>
                <w:color w:val="000000"/>
                <w:kern w:val="0"/>
                <w:szCs w:val="21"/>
                <w:highlight w:val="none"/>
              </w:rPr>
            </w:pPr>
            <w:r>
              <w:rPr>
                <w:rFonts w:hint="default" w:ascii="Times New Roman" w:hAnsi="Times New Roman" w:eastAsia="宋体" w:cs="宋体"/>
                <w:caps w:val="0"/>
                <w:smallCaps w:val="0"/>
                <w:color w:val="000000"/>
                <w:kern w:val="0"/>
                <w:szCs w:val="21"/>
                <w:highlight w:val="none"/>
              </w:rPr>
              <w:t>4.实际使用的设备/仪器，由试验单位记录，并在试验报告中明确，如存在差异，应在试验报告中进行分析。</w:t>
            </w:r>
          </w:p>
          <w:p>
            <w:pPr>
              <w:keepNext w:val="0"/>
              <w:keepLines w:val="0"/>
              <w:pageBreakBefore w:val="0"/>
              <w:widowControl w:val="0"/>
              <w:kinsoku/>
              <w:wordWrap/>
              <w:overflowPunct/>
              <w:topLinePunct w:val="0"/>
              <w:bidi w:val="0"/>
              <w:adjustRightInd/>
              <w:snapToGrid/>
              <w:spacing w:line="240" w:lineRule="auto"/>
              <w:ind w:firstLine="0" w:firstLineChars="0"/>
              <w:jc w:val="left"/>
              <w:textAlignment w:val="auto"/>
              <w:rPr>
                <w:rFonts w:hint="default" w:ascii="Times New Roman" w:hAnsi="Times New Roman" w:eastAsia="宋体" w:cs="宋体"/>
                <w:caps w:val="0"/>
                <w:smallCaps w:val="0"/>
                <w:color w:val="000000"/>
                <w:kern w:val="0"/>
                <w:szCs w:val="21"/>
                <w:highlight w:val="none"/>
              </w:rPr>
            </w:pPr>
            <w:r>
              <w:rPr>
                <w:rFonts w:hint="default" w:ascii="Times New Roman" w:hAnsi="Times New Roman" w:eastAsia="宋体" w:cs="宋体"/>
                <w:caps w:val="0"/>
                <w:smallCaps w:val="0"/>
                <w:color w:val="000000"/>
                <w:kern w:val="0"/>
                <w:szCs w:val="21"/>
                <w:highlight w:val="none"/>
              </w:rPr>
              <w:t>5.所有未标注数量的设备，默认数量为1。</w:t>
            </w:r>
          </w:p>
        </w:tc>
      </w:tr>
    </w:tbl>
    <w:p>
      <w:pPr>
        <w:pStyle w:val="2"/>
        <w:rPr>
          <w:rFonts w:hint="eastAsia" w:ascii="Times New Roman" w:hAnsi="Times New Roman" w:cs="宋体"/>
          <w:i w:val="0"/>
          <w:iCs w:val="0"/>
          <w:caps w:val="0"/>
          <w:smallCaps w:val="0"/>
          <w:color w:val="000000" w:themeColor="text1"/>
          <w:lang w:val="en-US" w:eastAsia="zh-CN"/>
          <w14:textFill>
            <w14:solidFill>
              <w14:schemeClr w14:val="tx1"/>
            </w14:solidFill>
          </w14:textFill>
        </w:rPr>
      </w:pPr>
      <w:bookmarkStart w:id="631" w:name="_Toc31411"/>
      <w:bookmarkStart w:id="632" w:name="_Toc21258"/>
      <w:bookmarkStart w:id="633" w:name="_Toc19609"/>
      <w:r>
        <w:rPr>
          <w:rFonts w:hint="eastAsia" w:ascii="Times New Roman" w:hAnsi="Times New Roman" w:cs="宋体"/>
          <w:i w:val="0"/>
          <w:iCs w:val="0"/>
          <w:caps w:val="0"/>
          <w:smallCaps w:val="0"/>
          <w:color w:val="000000" w:themeColor="text1"/>
          <w:lang w:val="en-US" w:eastAsia="zh-CN"/>
          <w14:textFill>
            <w14:solidFill>
              <w14:schemeClr w14:val="tx1"/>
            </w14:solidFill>
          </w14:textFill>
        </w:rPr>
        <w:t>试验布置和连接</w:t>
      </w:r>
      <w:bookmarkEnd w:id="631"/>
      <w:bookmarkEnd w:id="632"/>
      <w:bookmarkEnd w:id="633"/>
    </w:p>
    <w:p>
      <w:pPr>
        <w:rPr>
          <w:rFonts w:hint="eastAsia" w:ascii="Times New Roman" w:hAnsi="Times New Roman" w:cs="宋体"/>
          <w:i w:val="0"/>
          <w:iCs w:val="0"/>
          <w:caps w:val="0"/>
          <w:smallCaps w:val="0"/>
          <w:color w:val="000000" w:themeColor="text1"/>
          <w14:textFill>
            <w14:solidFill>
              <w14:schemeClr w14:val="tx1"/>
            </w14:solidFill>
          </w14:textFill>
        </w:rPr>
      </w:pPr>
      <w:r>
        <w:rPr>
          <w:rFonts w:hint="eastAsia" w:ascii="Times New Roman" w:hAnsi="Times New Roman" w:cs="宋体"/>
          <w:i w:val="0"/>
          <w:iCs w:val="0"/>
          <w:caps w:val="0"/>
          <w:smallCaps w:val="0"/>
          <w:color w:val="000000" w:themeColor="text1"/>
          <w14:textFill>
            <w14:solidFill>
              <w14:schemeClr w14:val="tx1"/>
            </w14:solidFill>
          </w14:textFill>
        </w:rPr>
        <w:t>将</w:t>
      </w:r>
      <w:r>
        <w:rPr>
          <w:rFonts w:hint="eastAsia" w:ascii="Times New Roman" w:hAnsi="Times New Roman" w:cs="宋体"/>
          <w:i w:val="0"/>
          <w:iCs w:val="0"/>
          <w:caps w:val="0"/>
          <w:smallCaps w:val="0"/>
          <w:color w:val="000000" w:themeColor="text1"/>
          <w:lang w:eastAsia="zh-CN"/>
          <w14:textFill>
            <w14:solidFill>
              <w14:schemeClr w14:val="tx1"/>
            </w14:solidFill>
          </w14:textFill>
        </w:rPr>
        <w:t>FSECU</w:t>
      </w:r>
      <w:r>
        <w:rPr>
          <w:rFonts w:hint="eastAsia" w:ascii="Times New Roman" w:hAnsi="Times New Roman" w:cs="宋体"/>
          <w:i w:val="0"/>
          <w:iCs w:val="0"/>
          <w:caps w:val="0"/>
          <w:smallCaps w:val="0"/>
          <w:color w:val="000000" w:themeColor="text1"/>
          <w14:textFill>
            <w14:solidFill>
              <w14:schemeClr w14:val="tx1"/>
            </w14:solidFill>
          </w14:textFill>
        </w:rPr>
        <w:t>安装在接地平板上，接地平板与屏蔽室壳体搭接点的间隔应不大于1m；</w:t>
      </w:r>
    </w:p>
    <w:p>
      <w:pPr>
        <w:rPr>
          <w:rFonts w:hint="eastAsia" w:ascii="Times New Roman" w:hAnsi="Times New Roman" w:cs="宋体"/>
          <w:i w:val="0"/>
          <w:iCs w:val="0"/>
          <w:caps w:val="0"/>
          <w:smallCaps w:val="0"/>
          <w:color w:val="000000" w:themeColor="text1"/>
          <w14:textFill>
            <w14:solidFill>
              <w14:schemeClr w14:val="tx1"/>
            </w14:solidFill>
          </w14:textFill>
        </w:rPr>
      </w:pPr>
      <w:r>
        <w:rPr>
          <w:rFonts w:hint="eastAsia" w:ascii="Times New Roman" w:hAnsi="Times New Roman" w:cs="宋体"/>
          <w:i w:val="0"/>
          <w:iCs w:val="0"/>
          <w:caps w:val="0"/>
          <w:smallCaps w:val="0"/>
          <w:color w:val="000000" w:themeColor="text1"/>
          <w14:textFill>
            <w14:solidFill>
              <w14:schemeClr w14:val="tx1"/>
            </w14:solidFill>
          </w14:textFill>
        </w:rPr>
        <w:t>互连线/电缆—电缆长度至少应为3.3m，当互连电缆束的长度大于试验桌的长度时，多余长度的互连电缆束应按Z字形布置在试验桌的后面，并支撑在接地平板上方约50mm高处；</w:t>
      </w:r>
    </w:p>
    <w:p>
      <w:pPr>
        <w:rPr>
          <w:rFonts w:hint="eastAsia" w:ascii="Times New Roman" w:hAnsi="Times New Roman" w:cs="宋体"/>
          <w:i w:val="0"/>
          <w:iCs w:val="0"/>
          <w:caps w:val="0"/>
          <w:smallCaps w:val="0"/>
          <w:color w:val="000000" w:themeColor="text1"/>
          <w14:textFill>
            <w14:solidFill>
              <w14:schemeClr w14:val="tx1"/>
            </w14:solidFill>
          </w14:textFill>
        </w:rPr>
      </w:pPr>
      <w:r>
        <w:rPr>
          <w:rFonts w:hint="eastAsia" w:ascii="Times New Roman" w:hAnsi="Times New Roman" w:cs="宋体"/>
          <w:i w:val="0"/>
          <w:iCs w:val="0"/>
          <w:caps w:val="0"/>
          <w:smallCaps w:val="0"/>
          <w:color w:val="000000" w:themeColor="text1"/>
          <w14:textFill>
            <w14:solidFill>
              <w14:schemeClr w14:val="tx1"/>
            </w14:solidFill>
          </w14:textFill>
        </w:rPr>
        <w:t>电源线—电源线到人工电源网络的长度应为1m±10cm，在靠近受试设备连接器处将电源线和/或回线从电缆束中分离出来，然后分别接至人工电源网络，当电源回线为本地地时（长度小于1m），可将其直接接至试验桌的地。</w:t>
      </w:r>
    </w:p>
    <w:p>
      <w:pPr>
        <w:rPr>
          <w:rFonts w:hint="eastAsia" w:ascii="Times New Roman" w:hAnsi="Times New Roman" w:cs="宋体"/>
          <w:i w:val="0"/>
          <w:iCs w:val="0"/>
          <w:caps w:val="0"/>
          <w:smallCaps w:val="0"/>
          <w:color w:val="000000" w:themeColor="text1"/>
          <w14:textFill>
            <w14:solidFill>
              <w14:schemeClr w14:val="tx1"/>
            </w14:solidFill>
          </w14:textFill>
        </w:rPr>
      </w:pPr>
      <w:r>
        <w:rPr>
          <w:rFonts w:hint="eastAsia" w:ascii="Times New Roman" w:hAnsi="Times New Roman" w:cs="宋体"/>
          <w:i w:val="0"/>
          <w:iCs w:val="0"/>
          <w:caps w:val="0"/>
          <w:smallCaps w:val="0"/>
          <w:color w:val="000000" w:themeColor="text1"/>
          <w14:textFill>
            <w14:solidFill>
              <w14:schemeClr w14:val="tx1"/>
            </w14:solidFill>
          </w14:textFill>
        </w:rPr>
        <w:t>闪电瞬态感应敏感性试验连接图如</w:t>
      </w:r>
      <w:r>
        <w:rPr>
          <w:rFonts w:hint="eastAsia" w:ascii="Times New Roman" w:hAnsi="Times New Roman" w:cs="宋体"/>
          <w:i w:val="0"/>
          <w:iCs w:val="0"/>
          <w:caps w:val="0"/>
          <w:smallCaps w:val="0"/>
          <w:color w:val="000000" w:themeColor="text1"/>
          <w:lang w:eastAsia="zh-CN"/>
          <w14:textFill>
            <w14:solidFill>
              <w14:schemeClr w14:val="tx1"/>
            </w14:solidFill>
          </w14:textFill>
        </w:rPr>
        <w:fldChar w:fldCharType="begin"/>
      </w:r>
      <w:r>
        <w:rPr>
          <w:rFonts w:hint="eastAsia" w:ascii="Times New Roman" w:hAnsi="Times New Roman" w:cs="宋体"/>
          <w:i w:val="0"/>
          <w:iCs w:val="0"/>
          <w:caps w:val="0"/>
          <w:smallCaps w:val="0"/>
          <w:color w:val="000000" w:themeColor="text1"/>
          <w:lang w:eastAsia="zh-CN"/>
          <w14:textFill>
            <w14:solidFill>
              <w14:schemeClr w14:val="tx1"/>
            </w14:solidFill>
          </w14:textFill>
        </w:rPr>
        <w:instrText xml:space="preserve"> REF _Ref5047 \h </w:instrText>
      </w:r>
      <w:r>
        <w:rPr>
          <w:rFonts w:hint="eastAsia" w:ascii="Times New Roman" w:hAnsi="Times New Roman" w:cs="宋体"/>
          <w:i w:val="0"/>
          <w:iCs w:val="0"/>
          <w:caps w:val="0"/>
          <w:smallCaps w:val="0"/>
          <w:color w:val="000000" w:themeColor="text1"/>
          <w:lang w:eastAsia="zh-CN"/>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 xml:space="preserve">图 </w:t>
      </w:r>
      <w:r>
        <w:rPr>
          <w:rFonts w:hint="default" w:ascii="Times New Roman" w:hAnsi="Times New Roman" w:cs="宋体"/>
          <w:i w:val="0"/>
          <w:iCs w:val="0"/>
          <w:caps w:val="0"/>
          <w:smallCaps w:val="0"/>
          <w:color w:val="000000" w:themeColor="text1"/>
          <w14:textFill>
            <w14:solidFill>
              <w14:schemeClr w14:val="tx1"/>
            </w14:solidFill>
          </w14:textFill>
        </w:rPr>
        <w:fldChar w:fldCharType="begin"/>
      </w:r>
      <w:r>
        <w:rPr>
          <w:rFonts w:hint="default"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20</w:t>
      </w:r>
      <w:r>
        <w:rPr>
          <w:rFonts w:hint="default"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eastAsia="zh-CN"/>
          <w14:textFill>
            <w14:solidFill>
              <w14:schemeClr w14:val="tx1"/>
            </w14:solidFill>
          </w14:textFill>
        </w:rPr>
        <w:t>-</w:t>
      </w:r>
      <w:r>
        <w:rPr>
          <w:rFonts w:hint="default" w:ascii="Times New Roman" w:hAnsi="Times New Roman" w:cs="宋体"/>
          <w:i w:val="0"/>
          <w:iCs w:val="0"/>
          <w:caps w:val="0"/>
          <w:smallCaps w:val="0"/>
          <w:color w:val="000000" w:themeColor="text1"/>
          <w14:textFill>
            <w14:solidFill>
              <w14:schemeClr w14:val="tx1"/>
            </w14:solidFill>
          </w14:textFill>
        </w:rPr>
        <w:t>1</w:t>
      </w:r>
      <w:r>
        <w:rPr>
          <w:rFonts w:hint="eastAsia" w:ascii="Times New Roman" w:hAnsi="Times New Roman" w:cs="宋体"/>
          <w:i w:val="0"/>
          <w:iCs w:val="0"/>
          <w:caps w:val="0"/>
          <w:smallCaps w:val="0"/>
          <w:color w:val="000000" w:themeColor="text1"/>
          <w:lang w:eastAsia="zh-CN"/>
          <w14:textFill>
            <w14:solidFill>
              <w14:schemeClr w14:val="tx1"/>
            </w14:solidFill>
          </w14:textFill>
        </w:rPr>
        <w:fldChar w:fldCharType="end"/>
      </w:r>
      <w:r>
        <w:rPr>
          <w:rFonts w:hint="eastAsia" w:ascii="Times New Roman" w:hAnsi="Times New Roman" w:cs="宋体"/>
          <w:i w:val="0"/>
          <w:iCs w:val="0"/>
          <w:caps w:val="0"/>
          <w:smallCaps w:val="0"/>
          <w:color w:val="000000" w:themeColor="text1"/>
          <w14:textFill>
            <w14:solidFill>
              <w14:schemeClr w14:val="tx1"/>
            </w14:solidFill>
          </w14:textFill>
        </w:rPr>
        <w:t>所示；具体的试验布置图如</w:t>
      </w:r>
      <w:r>
        <w:rPr>
          <w:rFonts w:hint="eastAsia" w:ascii="Times New Roman" w:hAnsi="Times New Roman" w:cs="宋体"/>
          <w:i w:val="0"/>
          <w:iCs w:val="0"/>
          <w:caps w:val="0"/>
          <w:smallCaps w:val="0"/>
          <w:color w:val="000000" w:themeColor="text1"/>
          <w:lang w:eastAsia="zh-CN"/>
          <w14:textFill>
            <w14:solidFill>
              <w14:schemeClr w14:val="tx1"/>
            </w14:solidFill>
          </w14:textFill>
        </w:rPr>
        <w:fldChar w:fldCharType="begin"/>
      </w:r>
      <w:r>
        <w:rPr>
          <w:rFonts w:hint="eastAsia" w:ascii="Times New Roman" w:hAnsi="Times New Roman" w:cs="宋体"/>
          <w:i w:val="0"/>
          <w:iCs w:val="0"/>
          <w:caps w:val="0"/>
          <w:smallCaps w:val="0"/>
          <w:color w:val="000000" w:themeColor="text1"/>
          <w:lang w:eastAsia="zh-CN"/>
          <w14:textFill>
            <w14:solidFill>
              <w14:schemeClr w14:val="tx1"/>
            </w14:solidFill>
          </w14:textFill>
        </w:rPr>
        <w:instrText xml:space="preserve"> REF _Ref5011 \h </w:instrText>
      </w:r>
      <w:r>
        <w:rPr>
          <w:rFonts w:hint="eastAsia" w:ascii="Times New Roman" w:hAnsi="Times New Roman" w:cs="宋体"/>
          <w:i w:val="0"/>
          <w:iCs w:val="0"/>
          <w:caps w:val="0"/>
          <w:smallCaps w:val="0"/>
          <w:color w:val="000000" w:themeColor="text1"/>
          <w:lang w:eastAsia="zh-CN"/>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 xml:space="preserve">图 </w:t>
      </w:r>
      <w:r>
        <w:rPr>
          <w:rFonts w:hint="default" w:ascii="Times New Roman" w:hAnsi="Times New Roman" w:cs="宋体"/>
          <w:i w:val="0"/>
          <w:iCs w:val="0"/>
          <w:caps w:val="0"/>
          <w:smallCaps w:val="0"/>
          <w:color w:val="000000" w:themeColor="text1"/>
          <w14:textFill>
            <w14:solidFill>
              <w14:schemeClr w14:val="tx1"/>
            </w14:solidFill>
          </w14:textFill>
        </w:rPr>
        <w:fldChar w:fldCharType="begin"/>
      </w:r>
      <w:r>
        <w:rPr>
          <w:rFonts w:hint="default"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20</w:t>
      </w:r>
      <w:r>
        <w:rPr>
          <w:rFonts w:hint="default"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eastAsia="zh-CN"/>
          <w14:textFill>
            <w14:solidFill>
              <w14:schemeClr w14:val="tx1"/>
            </w14:solidFill>
          </w14:textFill>
        </w:rPr>
        <w:t>-</w:t>
      </w:r>
      <w:r>
        <w:rPr>
          <w:rFonts w:hint="default" w:ascii="Times New Roman" w:hAnsi="Times New Roman" w:cs="宋体"/>
          <w:i w:val="0"/>
          <w:iCs w:val="0"/>
          <w:caps w:val="0"/>
          <w:smallCaps w:val="0"/>
          <w:color w:val="000000" w:themeColor="text1"/>
          <w14:textFill>
            <w14:solidFill>
              <w14:schemeClr w14:val="tx1"/>
            </w14:solidFill>
          </w14:textFill>
        </w:rPr>
        <w:t>2</w:t>
      </w:r>
      <w:r>
        <w:rPr>
          <w:rFonts w:hint="eastAsia" w:ascii="Times New Roman" w:hAnsi="Times New Roman" w:cs="宋体"/>
          <w:i w:val="0"/>
          <w:iCs w:val="0"/>
          <w:caps w:val="0"/>
          <w:smallCaps w:val="0"/>
          <w:color w:val="000000" w:themeColor="text1"/>
          <w:lang w:eastAsia="zh-CN"/>
          <w14:textFill>
            <w14:solidFill>
              <w14:schemeClr w14:val="tx1"/>
            </w14:solidFill>
          </w14:textFill>
        </w:rPr>
        <w:fldChar w:fldCharType="end"/>
      </w:r>
      <w:r>
        <w:rPr>
          <w:rFonts w:hint="eastAsia" w:ascii="Times New Roman" w:hAnsi="Times New Roman" w:cs="宋体"/>
          <w:i w:val="0"/>
          <w:iCs w:val="0"/>
          <w:caps w:val="0"/>
          <w:smallCaps w:val="0"/>
          <w:color w:val="000000" w:themeColor="text1"/>
          <w14:textFill>
            <w14:solidFill>
              <w14:schemeClr w14:val="tx1"/>
            </w14:solidFill>
          </w14:textFill>
        </w:rPr>
        <w:t>~</w:t>
      </w:r>
      <w:r>
        <w:rPr>
          <w:rFonts w:hint="eastAsia" w:ascii="Times New Roman" w:hAnsi="Times New Roman" w:cs="宋体"/>
          <w:i w:val="0"/>
          <w:iCs w:val="0"/>
          <w:caps w:val="0"/>
          <w:smallCaps w:val="0"/>
          <w:color w:val="000000" w:themeColor="text1"/>
          <w:lang w:eastAsia="zh-CN"/>
          <w14:textFill>
            <w14:solidFill>
              <w14:schemeClr w14:val="tx1"/>
            </w14:solidFill>
          </w14:textFill>
        </w:rPr>
        <w:fldChar w:fldCharType="begin"/>
      </w:r>
      <w:r>
        <w:rPr>
          <w:rFonts w:hint="eastAsia" w:ascii="Times New Roman" w:hAnsi="Times New Roman" w:cs="宋体"/>
          <w:i w:val="0"/>
          <w:iCs w:val="0"/>
          <w:caps w:val="0"/>
          <w:smallCaps w:val="0"/>
          <w:color w:val="000000" w:themeColor="text1"/>
          <w:lang w:eastAsia="zh-CN"/>
          <w14:textFill>
            <w14:solidFill>
              <w14:schemeClr w14:val="tx1"/>
            </w14:solidFill>
          </w14:textFill>
        </w:rPr>
        <w:instrText xml:space="preserve"> REF _Ref18766 \h </w:instrText>
      </w:r>
      <w:r>
        <w:rPr>
          <w:rFonts w:hint="eastAsia" w:ascii="Times New Roman" w:hAnsi="Times New Roman" w:cs="宋体"/>
          <w:i w:val="0"/>
          <w:iCs w:val="0"/>
          <w:caps w:val="0"/>
          <w:smallCaps w:val="0"/>
          <w:color w:val="000000" w:themeColor="text1"/>
          <w:lang w:eastAsia="zh-CN"/>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 xml:space="preserve">图 </w:t>
      </w:r>
      <w:r>
        <w:rPr>
          <w:rFonts w:hint="default" w:ascii="Times New Roman" w:hAnsi="Times New Roman" w:cs="宋体"/>
          <w:i w:val="0"/>
          <w:iCs w:val="0"/>
          <w:caps w:val="0"/>
          <w:smallCaps w:val="0"/>
          <w:color w:val="000000" w:themeColor="text1"/>
          <w14:textFill>
            <w14:solidFill>
              <w14:schemeClr w14:val="tx1"/>
            </w14:solidFill>
          </w14:textFill>
        </w:rPr>
        <w:fldChar w:fldCharType="begin"/>
      </w:r>
      <w:r>
        <w:rPr>
          <w:rFonts w:hint="default"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20</w:t>
      </w:r>
      <w:r>
        <w:rPr>
          <w:rFonts w:hint="default"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eastAsia="zh-CN"/>
          <w14:textFill>
            <w14:solidFill>
              <w14:schemeClr w14:val="tx1"/>
            </w14:solidFill>
          </w14:textFill>
        </w:rPr>
        <w:t>-</w:t>
      </w:r>
      <w:r>
        <w:rPr>
          <w:rFonts w:hint="default" w:ascii="Times New Roman" w:hAnsi="Times New Roman" w:cs="宋体"/>
          <w:i w:val="0"/>
          <w:iCs w:val="0"/>
          <w:caps w:val="0"/>
          <w:smallCaps w:val="0"/>
          <w:color w:val="000000" w:themeColor="text1"/>
          <w14:textFill>
            <w14:solidFill>
              <w14:schemeClr w14:val="tx1"/>
            </w14:solidFill>
          </w14:textFill>
        </w:rPr>
        <w:t>5</w:t>
      </w:r>
      <w:r>
        <w:rPr>
          <w:rFonts w:hint="eastAsia" w:ascii="Times New Roman" w:hAnsi="Times New Roman" w:cs="宋体"/>
          <w:i w:val="0"/>
          <w:iCs w:val="0"/>
          <w:caps w:val="0"/>
          <w:smallCaps w:val="0"/>
          <w:color w:val="000000" w:themeColor="text1"/>
          <w:lang w:eastAsia="zh-CN"/>
          <w14:textFill>
            <w14:solidFill>
              <w14:schemeClr w14:val="tx1"/>
            </w14:solidFill>
          </w14:textFill>
        </w:rPr>
        <w:fldChar w:fldCharType="end"/>
      </w:r>
      <w:r>
        <w:rPr>
          <w:rFonts w:hint="eastAsia" w:ascii="Times New Roman" w:hAnsi="Times New Roman" w:cs="宋体"/>
          <w:i w:val="0"/>
          <w:iCs w:val="0"/>
          <w:caps w:val="0"/>
          <w:smallCaps w:val="0"/>
          <w:color w:val="000000" w:themeColor="text1"/>
          <w14:textFill>
            <w14:solidFill>
              <w14:schemeClr w14:val="tx1"/>
            </w14:solidFill>
          </w14:textFill>
        </w:rPr>
        <w:t>。</w:t>
      </w:r>
    </w:p>
    <w:p>
      <w:pPr>
        <w:pStyle w:val="11"/>
        <w:jc w:val="center"/>
        <w:rPr>
          <w:rFonts w:ascii="Times New Roman" w:hAnsi="Times New Roman" w:cs="宋体"/>
          <w:i w:val="0"/>
          <w:iCs w:val="0"/>
          <w:caps w:val="0"/>
          <w:smallCaps w:val="0"/>
          <w:color w:val="auto"/>
          <w:highlight w:val="none"/>
        </w:rPr>
      </w:pPr>
      <w:r>
        <w:rPr>
          <w:rFonts w:ascii="Times New Roman" w:hAnsi="Times New Roman" w:cs="宋体"/>
          <w:i w:val="0"/>
          <w:iCs w:val="0"/>
          <w:caps w:val="0"/>
          <w:smallCaps w:val="0"/>
          <w:color w:val="auto"/>
          <w:highlight w:val="none"/>
        </w:rPr>
        <w:object>
          <v:shape id="_x0000_i1053" o:spt="75" type="#_x0000_t75" style="height:144.6pt;width:416.95pt;" o:ole="t" filled="f" o:preferrelative="t" stroked="f" coordsize="21600,21600">
            <v:path/>
            <v:fill on="f" focussize="0,0"/>
            <v:stroke on="f"/>
            <v:imagedata r:id="rId24" o:title=""/>
            <o:lock v:ext="edit" aspectratio="f"/>
            <w10:wrap type="none"/>
            <w10:anchorlock/>
          </v:shape>
          <o:OLEObject Type="Embed" ProgID="Visio.Drawing.15" ShapeID="_x0000_i1053" DrawAspect="Content" ObjectID="_1468075753" r:id="rId87">
            <o:LockedField>false</o:LockedField>
          </o:OLEObject>
        </w:object>
      </w:r>
    </w:p>
    <w:p>
      <w:pPr>
        <w:pStyle w:val="11"/>
        <w:jc w:val="center"/>
        <w:rPr>
          <w:rFonts w:hint="eastAsia" w:ascii="Times New Roman" w:hAnsi="Times New Roman" w:cs="宋体"/>
          <w:i w:val="0"/>
          <w:iCs w:val="0"/>
          <w:caps w:val="0"/>
          <w:smallCaps w:val="0"/>
          <w:color w:val="000000" w:themeColor="text1"/>
          <w:lang w:val="en-US" w:eastAsia="zh-CN"/>
          <w14:textFill>
            <w14:solidFill>
              <w14:schemeClr w14:val="tx1"/>
            </w14:solidFill>
          </w14:textFill>
        </w:rPr>
      </w:pPr>
      <w:r>
        <w:rPr>
          <w:rFonts w:hint="default" w:ascii="Times New Roman" w:hAnsi="Times New Roman" w:cs="宋体"/>
          <w:i w:val="0"/>
          <w:iCs w:val="0"/>
          <w:caps w:val="0"/>
          <w:smallCaps w:val="0"/>
          <w:color w:val="000000" w:themeColor="text1"/>
          <w14:textFill>
            <w14:solidFill>
              <w14:schemeClr w14:val="tx1"/>
            </w14:solidFill>
          </w14:textFill>
        </w:rPr>
        <w:t xml:space="preserve">图 </w:t>
      </w:r>
      <w:r>
        <w:rPr>
          <w:rFonts w:hint="default" w:ascii="Times New Roman" w:hAnsi="Times New Roman" w:cs="宋体"/>
          <w:i w:val="0"/>
          <w:iCs w:val="0"/>
          <w:caps w:val="0"/>
          <w:smallCaps w:val="0"/>
          <w:color w:val="000000" w:themeColor="text1"/>
          <w14:textFill>
            <w14:solidFill>
              <w14:schemeClr w14:val="tx1"/>
            </w14:solidFill>
          </w14:textFill>
        </w:rPr>
        <w:fldChar w:fldCharType="begin"/>
      </w:r>
      <w:r>
        <w:rPr>
          <w:rFonts w:hint="default"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20</w:t>
      </w:r>
      <w:r>
        <w:rPr>
          <w:rFonts w:hint="default"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eastAsia="zh-CN"/>
          <w14:textFill>
            <w14:solidFill>
              <w14:schemeClr w14:val="tx1"/>
            </w14:solidFill>
          </w14:textFill>
        </w:rPr>
        <w:t>-</w:t>
      </w:r>
      <w:r>
        <w:rPr>
          <w:rFonts w:hint="default" w:ascii="Times New Roman" w:hAnsi="Times New Roman" w:cs="宋体"/>
          <w:i w:val="0"/>
          <w:iCs w:val="0"/>
          <w:caps w:val="0"/>
          <w:smallCaps w:val="0"/>
          <w:color w:val="000000" w:themeColor="text1"/>
          <w14:textFill>
            <w14:solidFill>
              <w14:schemeClr w14:val="tx1"/>
            </w14:solidFill>
          </w14:textFill>
        </w:rPr>
        <w:fldChar w:fldCharType="begin"/>
      </w:r>
      <w:r>
        <w:rPr>
          <w:rFonts w:hint="default" w:ascii="Times New Roman" w:hAnsi="Times New Roman" w:cs="宋体"/>
          <w:i w:val="0"/>
          <w:iCs w:val="0"/>
          <w:caps w:val="0"/>
          <w:smallCaps w:val="0"/>
          <w:color w:val="000000" w:themeColor="text1"/>
          <w14:textFill>
            <w14:solidFill>
              <w14:schemeClr w14:val="tx1"/>
            </w14:solidFill>
          </w14:textFill>
        </w:rPr>
        <w:instrText xml:space="preserve"> SEQ 图 \* ARABIC \s 1 </w:instrText>
      </w:r>
      <w:r>
        <w:rPr>
          <w:rFonts w:hint="default"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9</w:t>
      </w:r>
      <w:r>
        <w:rPr>
          <w:rFonts w:hint="default" w:ascii="Times New Roman" w:hAnsi="Times New Roman" w:cs="宋体"/>
          <w:i w:val="0"/>
          <w:iCs w:val="0"/>
          <w:caps w:val="0"/>
          <w:smallCaps w:val="0"/>
          <w:color w:val="000000" w:themeColor="text1"/>
          <w14:textFill>
            <w14:solidFill>
              <w14:schemeClr w14:val="tx1"/>
            </w14:solidFill>
          </w14:textFill>
        </w:rPr>
        <w:fldChar w:fldCharType="end"/>
      </w:r>
      <w:bookmarkStart w:id="634" w:name="_Toc13585"/>
      <w:bookmarkStart w:id="635" w:name="_Toc32238"/>
      <w:bookmarkStart w:id="636" w:name="_Toc15961"/>
      <w:r>
        <w:rPr>
          <w:rFonts w:hint="eastAsia" w:ascii="Times New Roman" w:hAnsi="Times New Roman" w:cs="宋体"/>
          <w:i w:val="0"/>
          <w:iCs w:val="0"/>
          <w:caps w:val="0"/>
          <w:smallCaps w:val="0"/>
          <w:color w:val="000000" w:themeColor="text1"/>
          <w:lang w:val="en-US" w:eastAsia="zh-CN"/>
          <w14:textFill>
            <w14:solidFill>
              <w14:schemeClr w14:val="tx1"/>
            </w14:solidFill>
          </w14:textFill>
        </w:rPr>
        <w:t xml:space="preserve"> 闪电瞬态敏感性试验</w:t>
      </w:r>
      <w:r>
        <w:rPr>
          <w:rFonts w:hint="eastAsia" w:ascii="Times New Roman" w:hAnsi="Times New Roman" w:cs="宋体"/>
          <w:i w:val="0"/>
          <w:iCs w:val="0"/>
          <w:caps w:val="0"/>
          <w:smallCaps w:val="0"/>
          <w:color w:val="000000" w:themeColor="text1"/>
          <w:sz w:val="21"/>
          <w:szCs w:val="21"/>
          <w:lang w:val="en-US" w:eastAsia="zh-CN"/>
          <w14:textFill>
            <w14:solidFill>
              <w14:schemeClr w14:val="tx1"/>
            </w14:solidFill>
          </w14:textFill>
        </w:rPr>
        <w:t>连接</w:t>
      </w:r>
      <w:r>
        <w:rPr>
          <w:rFonts w:hint="default" w:ascii="Times New Roman" w:hAnsi="Times New Roman" w:cs="宋体"/>
          <w:i w:val="0"/>
          <w:iCs w:val="0"/>
          <w:caps w:val="0"/>
          <w:smallCaps w:val="0"/>
          <w:color w:val="000000" w:themeColor="text1"/>
          <w:sz w:val="21"/>
          <w:szCs w:val="21"/>
          <w:lang w:val="en-US"/>
          <w14:textFill>
            <w14:solidFill>
              <w14:schemeClr w14:val="tx1"/>
            </w14:solidFill>
          </w14:textFill>
        </w:rPr>
        <w:t>图</w:t>
      </w:r>
      <w:bookmarkEnd w:id="634"/>
      <w:bookmarkEnd w:id="635"/>
      <w:bookmarkEnd w:id="636"/>
    </w:p>
    <w:p>
      <w:pPr>
        <w:pStyle w:val="11"/>
        <w:jc w:val="center"/>
        <w:rPr>
          <w:rFonts w:hint="default" w:ascii="Times New Roman" w:hAnsi="Times New Roman" w:cs="宋体"/>
          <w:i w:val="0"/>
          <w:iCs w:val="0"/>
          <w:caps w:val="0"/>
          <w:smallCaps w:val="0"/>
          <w:color w:val="000000" w:themeColor="text1"/>
          <w14:textFill>
            <w14:solidFill>
              <w14:schemeClr w14:val="tx1"/>
            </w14:solidFill>
          </w14:textFill>
        </w:rPr>
      </w:pPr>
      <w:r>
        <w:rPr>
          <w:rFonts w:hint="default" w:ascii="Times New Roman" w:hAnsi="Times New Roman" w:cs="宋体"/>
          <w:caps w:val="0"/>
          <w:smallCaps w:val="0"/>
          <w:color w:val="000000"/>
          <w:highlight w:val="none"/>
        </w:rPr>
        <w:object>
          <v:shape id="_x0000_i1054" o:spt="75" type="#_x0000_t75" style="height:224.5pt;width:354pt;" o:ole="t" filled="f" o:preferrelative="t" stroked="f" coordsize="21600,21600">
            <v:path/>
            <v:fill on="f" focussize="0,0"/>
            <v:stroke on="f" joinstyle="miter"/>
            <v:imagedata r:id="rId89" o:title=""/>
            <o:lock v:ext="edit" aspectratio="t"/>
            <w10:wrap type="none"/>
            <w10:anchorlock/>
          </v:shape>
          <o:OLEObject Type="Embed" ProgID="Visio.Drawing.11" ShapeID="_x0000_i1054" DrawAspect="Content" ObjectID="_1468075754" r:id="rId88">
            <o:LockedField>false</o:LockedField>
          </o:OLEObject>
        </w:object>
      </w:r>
    </w:p>
    <w:p>
      <w:pPr>
        <w:pStyle w:val="11"/>
        <w:jc w:val="center"/>
        <w:rPr>
          <w:rFonts w:hint="default" w:ascii="Times New Roman" w:hAnsi="Times New Roman" w:cs="宋体"/>
          <w:i w:val="0"/>
          <w:iCs w:val="0"/>
          <w:caps w:val="0"/>
          <w:smallCaps w:val="0"/>
          <w:color w:val="000000" w:themeColor="text1"/>
          <w:sz w:val="21"/>
          <w:szCs w:val="21"/>
          <w:lang w:val="en-US"/>
          <w14:textFill>
            <w14:solidFill>
              <w14:schemeClr w14:val="tx1"/>
            </w14:solidFill>
          </w14:textFill>
        </w:rPr>
      </w:pPr>
      <w:r>
        <w:rPr>
          <w:rFonts w:hint="default" w:ascii="Times New Roman" w:hAnsi="Times New Roman" w:cs="宋体"/>
          <w:i w:val="0"/>
          <w:iCs w:val="0"/>
          <w:caps w:val="0"/>
          <w:smallCaps w:val="0"/>
          <w:color w:val="000000" w:themeColor="text1"/>
          <w14:textFill>
            <w14:solidFill>
              <w14:schemeClr w14:val="tx1"/>
            </w14:solidFill>
          </w14:textFill>
        </w:rPr>
        <w:t xml:space="preserve">图 </w:t>
      </w:r>
      <w:r>
        <w:rPr>
          <w:rFonts w:hint="default" w:ascii="Times New Roman" w:hAnsi="Times New Roman" w:cs="宋体"/>
          <w:i w:val="0"/>
          <w:iCs w:val="0"/>
          <w:caps w:val="0"/>
          <w:smallCaps w:val="0"/>
          <w:color w:val="000000" w:themeColor="text1"/>
          <w14:textFill>
            <w14:solidFill>
              <w14:schemeClr w14:val="tx1"/>
            </w14:solidFill>
          </w14:textFill>
        </w:rPr>
        <w:fldChar w:fldCharType="begin"/>
      </w:r>
      <w:r>
        <w:rPr>
          <w:rFonts w:hint="default"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20</w:t>
      </w:r>
      <w:r>
        <w:rPr>
          <w:rFonts w:hint="default"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eastAsia="zh-CN"/>
          <w14:textFill>
            <w14:solidFill>
              <w14:schemeClr w14:val="tx1"/>
            </w14:solidFill>
          </w14:textFill>
        </w:rPr>
        <w:t>-</w:t>
      </w:r>
      <w:r>
        <w:rPr>
          <w:rFonts w:hint="default" w:ascii="Times New Roman" w:hAnsi="Times New Roman" w:cs="宋体"/>
          <w:i w:val="0"/>
          <w:iCs w:val="0"/>
          <w:caps w:val="0"/>
          <w:smallCaps w:val="0"/>
          <w:color w:val="000000" w:themeColor="text1"/>
          <w14:textFill>
            <w14:solidFill>
              <w14:schemeClr w14:val="tx1"/>
            </w14:solidFill>
          </w14:textFill>
        </w:rPr>
        <w:fldChar w:fldCharType="begin"/>
      </w:r>
      <w:r>
        <w:rPr>
          <w:rFonts w:hint="default" w:ascii="Times New Roman" w:hAnsi="Times New Roman" w:cs="宋体"/>
          <w:i w:val="0"/>
          <w:iCs w:val="0"/>
          <w:caps w:val="0"/>
          <w:smallCaps w:val="0"/>
          <w:color w:val="000000" w:themeColor="text1"/>
          <w14:textFill>
            <w14:solidFill>
              <w14:schemeClr w14:val="tx1"/>
            </w14:solidFill>
          </w14:textFill>
        </w:rPr>
        <w:instrText xml:space="preserve"> SEQ 图 \* ARABIC \s 1 </w:instrText>
      </w:r>
      <w:r>
        <w:rPr>
          <w:rFonts w:hint="default"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10</w:t>
      </w:r>
      <w:r>
        <w:rPr>
          <w:rFonts w:hint="default" w:ascii="Times New Roman" w:hAnsi="Times New Roman" w:cs="宋体"/>
          <w:i w:val="0"/>
          <w:iCs w:val="0"/>
          <w:caps w:val="0"/>
          <w:smallCaps w:val="0"/>
          <w:color w:val="000000" w:themeColor="text1"/>
          <w14:textFill>
            <w14:solidFill>
              <w14:schemeClr w14:val="tx1"/>
            </w14:solidFill>
          </w14:textFill>
        </w:rPr>
        <w:fldChar w:fldCharType="end"/>
      </w:r>
      <w:bookmarkStart w:id="637" w:name="_Toc32146"/>
      <w:bookmarkStart w:id="638" w:name="_Toc4978"/>
      <w:bookmarkStart w:id="639" w:name="_Toc13219"/>
      <w:r>
        <w:rPr>
          <w:rFonts w:hint="eastAsia" w:ascii="Times New Roman" w:hAnsi="Times New Roman" w:cs="宋体"/>
          <w:i w:val="0"/>
          <w:iCs w:val="0"/>
          <w:caps w:val="0"/>
          <w:smallCaps w:val="0"/>
          <w:color w:val="000000" w:themeColor="text1"/>
          <w:lang w:val="en-US" w:eastAsia="zh-CN"/>
          <w14:textFill>
            <w14:solidFill>
              <w14:schemeClr w14:val="tx1"/>
            </w14:solidFill>
          </w14:textFill>
        </w:rPr>
        <w:t xml:space="preserve"> W3针脚注入</w:t>
      </w:r>
      <w:r>
        <w:rPr>
          <w:rFonts w:hint="default" w:ascii="Times New Roman" w:hAnsi="Times New Roman" w:cs="宋体"/>
          <w:i w:val="0"/>
          <w:iCs w:val="0"/>
          <w:caps w:val="0"/>
          <w:smallCaps w:val="0"/>
          <w:color w:val="000000" w:themeColor="text1"/>
          <w:sz w:val="21"/>
          <w:szCs w:val="21"/>
          <w:lang w:val="en-US"/>
          <w14:textFill>
            <w14:solidFill>
              <w14:schemeClr w14:val="tx1"/>
            </w14:solidFill>
          </w14:textFill>
        </w:rPr>
        <w:t>布置图</w:t>
      </w:r>
      <w:bookmarkEnd w:id="637"/>
      <w:bookmarkEnd w:id="638"/>
      <w:bookmarkEnd w:id="639"/>
    </w:p>
    <w:p>
      <w:pPr>
        <w:pStyle w:val="11"/>
        <w:jc w:val="center"/>
        <w:rPr>
          <w:rFonts w:hint="default" w:ascii="Times New Roman" w:hAnsi="Times New Roman" w:cs="宋体"/>
          <w:i w:val="0"/>
          <w:iCs w:val="0"/>
          <w:caps w:val="0"/>
          <w:smallCaps w:val="0"/>
          <w:color w:val="000000" w:themeColor="text1"/>
          <w14:textFill>
            <w14:solidFill>
              <w14:schemeClr w14:val="tx1"/>
            </w14:solidFill>
          </w14:textFill>
        </w:rPr>
      </w:pPr>
      <w:r>
        <w:rPr>
          <w:rFonts w:hint="default" w:ascii="Times New Roman" w:hAnsi="Times New Roman" w:cs="宋体"/>
          <w:caps w:val="0"/>
          <w:smallCaps w:val="0"/>
          <w:color w:val="000000"/>
          <w:highlight w:val="none"/>
        </w:rPr>
        <w:object>
          <v:shape id="_x0000_i1055" o:spt="75" type="#_x0000_t75" style="height:224.5pt;width:354pt;" o:ole="t" filled="f" o:preferrelative="t" stroked="f" coordsize="21600,21600">
            <v:path/>
            <v:fill on="f" focussize="0,0"/>
            <v:stroke on="f" joinstyle="miter"/>
            <v:imagedata r:id="rId91" o:title=""/>
            <o:lock v:ext="edit" aspectratio="t"/>
            <w10:wrap type="none"/>
            <w10:anchorlock/>
          </v:shape>
          <o:OLEObject Type="Embed" ProgID="Visio.Drawing.11" ShapeID="_x0000_i1055" DrawAspect="Content" ObjectID="_1468075755" r:id="rId90">
            <o:LockedField>false</o:LockedField>
          </o:OLEObject>
        </w:object>
      </w:r>
    </w:p>
    <w:p>
      <w:pPr>
        <w:pStyle w:val="11"/>
        <w:jc w:val="center"/>
        <w:rPr>
          <w:rFonts w:hint="eastAsia" w:ascii="Times New Roman" w:hAnsi="Times New Roman" w:cs="宋体"/>
          <w:i w:val="0"/>
          <w:iCs w:val="0"/>
          <w:caps w:val="0"/>
          <w:smallCaps w:val="0"/>
          <w:color w:val="000000" w:themeColor="text1"/>
          <w:lang w:val="en-US" w:eastAsia="zh-CN"/>
          <w14:textFill>
            <w14:solidFill>
              <w14:schemeClr w14:val="tx1"/>
            </w14:solidFill>
          </w14:textFill>
        </w:rPr>
      </w:pPr>
      <w:r>
        <w:rPr>
          <w:rFonts w:hint="default" w:ascii="Times New Roman" w:hAnsi="Times New Roman" w:cs="宋体"/>
          <w:i w:val="0"/>
          <w:iCs w:val="0"/>
          <w:caps w:val="0"/>
          <w:smallCaps w:val="0"/>
          <w:color w:val="000000" w:themeColor="text1"/>
          <w14:textFill>
            <w14:solidFill>
              <w14:schemeClr w14:val="tx1"/>
            </w14:solidFill>
          </w14:textFill>
        </w:rPr>
        <w:t xml:space="preserve">图 </w:t>
      </w:r>
      <w:r>
        <w:rPr>
          <w:rFonts w:hint="default" w:ascii="Times New Roman" w:hAnsi="Times New Roman" w:cs="宋体"/>
          <w:i w:val="0"/>
          <w:iCs w:val="0"/>
          <w:caps w:val="0"/>
          <w:smallCaps w:val="0"/>
          <w:color w:val="000000" w:themeColor="text1"/>
          <w14:textFill>
            <w14:solidFill>
              <w14:schemeClr w14:val="tx1"/>
            </w14:solidFill>
          </w14:textFill>
        </w:rPr>
        <w:fldChar w:fldCharType="begin"/>
      </w:r>
      <w:r>
        <w:rPr>
          <w:rFonts w:hint="default"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20</w:t>
      </w:r>
      <w:r>
        <w:rPr>
          <w:rFonts w:hint="default"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eastAsia="zh-CN"/>
          <w14:textFill>
            <w14:solidFill>
              <w14:schemeClr w14:val="tx1"/>
            </w14:solidFill>
          </w14:textFill>
        </w:rPr>
        <w:t>-</w:t>
      </w:r>
      <w:r>
        <w:rPr>
          <w:rFonts w:hint="default" w:ascii="Times New Roman" w:hAnsi="Times New Roman" w:cs="宋体"/>
          <w:i w:val="0"/>
          <w:iCs w:val="0"/>
          <w:caps w:val="0"/>
          <w:smallCaps w:val="0"/>
          <w:color w:val="000000" w:themeColor="text1"/>
          <w14:textFill>
            <w14:solidFill>
              <w14:schemeClr w14:val="tx1"/>
            </w14:solidFill>
          </w14:textFill>
        </w:rPr>
        <w:fldChar w:fldCharType="begin"/>
      </w:r>
      <w:r>
        <w:rPr>
          <w:rFonts w:hint="default" w:ascii="Times New Roman" w:hAnsi="Times New Roman" w:cs="宋体"/>
          <w:i w:val="0"/>
          <w:iCs w:val="0"/>
          <w:caps w:val="0"/>
          <w:smallCaps w:val="0"/>
          <w:color w:val="000000" w:themeColor="text1"/>
          <w14:textFill>
            <w14:solidFill>
              <w14:schemeClr w14:val="tx1"/>
            </w14:solidFill>
          </w14:textFill>
        </w:rPr>
        <w:instrText xml:space="preserve"> SEQ 图 \* ARABIC \s 1 </w:instrText>
      </w:r>
      <w:r>
        <w:rPr>
          <w:rFonts w:hint="default"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11</w:t>
      </w:r>
      <w:r>
        <w:rPr>
          <w:rFonts w:hint="default" w:ascii="Times New Roman" w:hAnsi="Times New Roman" w:cs="宋体"/>
          <w:i w:val="0"/>
          <w:iCs w:val="0"/>
          <w:caps w:val="0"/>
          <w:smallCaps w:val="0"/>
          <w:color w:val="000000" w:themeColor="text1"/>
          <w14:textFill>
            <w14:solidFill>
              <w14:schemeClr w14:val="tx1"/>
            </w14:solidFill>
          </w14:textFill>
        </w:rPr>
        <w:fldChar w:fldCharType="end"/>
      </w:r>
      <w:bookmarkStart w:id="640" w:name="_Toc1067"/>
      <w:bookmarkStart w:id="641" w:name="_Toc3647"/>
      <w:bookmarkStart w:id="642" w:name="_Toc31072"/>
      <w:r>
        <w:rPr>
          <w:rFonts w:hint="eastAsia" w:ascii="Times New Roman" w:hAnsi="Times New Roman" w:cs="宋体"/>
          <w:i w:val="0"/>
          <w:iCs w:val="0"/>
          <w:caps w:val="0"/>
          <w:smallCaps w:val="0"/>
          <w:color w:val="000000" w:themeColor="text1"/>
          <w:lang w:val="en-US" w:eastAsia="zh-CN"/>
          <w14:textFill>
            <w14:solidFill>
              <w14:schemeClr w14:val="tx1"/>
            </w14:solidFill>
          </w14:textFill>
        </w:rPr>
        <w:t xml:space="preserve"> W4针脚注入</w:t>
      </w:r>
      <w:r>
        <w:rPr>
          <w:rFonts w:hint="default" w:ascii="Times New Roman" w:hAnsi="Times New Roman" w:cs="宋体"/>
          <w:i w:val="0"/>
          <w:iCs w:val="0"/>
          <w:caps w:val="0"/>
          <w:smallCaps w:val="0"/>
          <w:color w:val="000000" w:themeColor="text1"/>
          <w:sz w:val="21"/>
          <w:szCs w:val="21"/>
          <w:lang w:val="en-US"/>
          <w14:textFill>
            <w14:solidFill>
              <w14:schemeClr w14:val="tx1"/>
            </w14:solidFill>
          </w14:textFill>
        </w:rPr>
        <w:t>布置图</w:t>
      </w:r>
      <w:bookmarkEnd w:id="640"/>
      <w:bookmarkEnd w:id="641"/>
      <w:bookmarkEnd w:id="642"/>
    </w:p>
    <w:p>
      <w:pPr>
        <w:pStyle w:val="11"/>
        <w:jc w:val="center"/>
        <w:rPr>
          <w:rFonts w:hint="default" w:ascii="Times New Roman" w:hAnsi="Times New Roman" w:cs="宋体"/>
          <w:i w:val="0"/>
          <w:iCs w:val="0"/>
          <w:caps w:val="0"/>
          <w:smallCaps w:val="0"/>
          <w:color w:val="000000" w:themeColor="text1"/>
          <w14:textFill>
            <w14:solidFill>
              <w14:schemeClr w14:val="tx1"/>
            </w14:solidFill>
          </w14:textFill>
        </w:rPr>
      </w:pPr>
      <w:r>
        <w:rPr>
          <w:rFonts w:hint="default" w:ascii="Times New Roman" w:hAnsi="Times New Roman" w:cs="宋体"/>
          <w:caps w:val="0"/>
          <w:smallCaps w:val="0"/>
          <w:color w:val="000000"/>
          <w:highlight w:val="none"/>
        </w:rPr>
        <w:object>
          <v:shape id="_x0000_i1056" o:spt="75" type="#_x0000_t75" style="height:219.5pt;width:394.5pt;" o:ole="t" filled="f" o:preferrelative="t" stroked="f" coordsize="21600,21600">
            <v:path/>
            <v:fill on="f" focussize="0,0"/>
            <v:stroke on="f" joinstyle="miter"/>
            <v:imagedata r:id="rId93" o:title=""/>
            <o:lock v:ext="edit" aspectratio="t"/>
            <w10:wrap type="none"/>
            <w10:anchorlock/>
          </v:shape>
          <o:OLEObject Type="Embed" ProgID="Visio.Drawing.11" ShapeID="_x0000_i1056" DrawAspect="Content" ObjectID="_1468075756" r:id="rId92">
            <o:LockedField>false</o:LockedField>
          </o:OLEObject>
        </w:object>
      </w:r>
    </w:p>
    <w:p>
      <w:pPr>
        <w:pStyle w:val="11"/>
        <w:jc w:val="center"/>
        <w:rPr>
          <w:rFonts w:hint="eastAsia" w:ascii="Times New Roman" w:hAnsi="Times New Roman" w:cs="宋体"/>
          <w:i w:val="0"/>
          <w:iCs w:val="0"/>
          <w:caps w:val="0"/>
          <w:smallCaps w:val="0"/>
          <w:color w:val="000000" w:themeColor="text1"/>
          <w:lang w:val="en-US" w:eastAsia="zh-CN"/>
          <w14:textFill>
            <w14:solidFill>
              <w14:schemeClr w14:val="tx1"/>
            </w14:solidFill>
          </w14:textFill>
        </w:rPr>
      </w:pPr>
      <w:r>
        <w:rPr>
          <w:rFonts w:hint="default" w:ascii="Times New Roman" w:hAnsi="Times New Roman" w:cs="宋体"/>
          <w:i w:val="0"/>
          <w:iCs w:val="0"/>
          <w:caps w:val="0"/>
          <w:smallCaps w:val="0"/>
          <w:color w:val="000000" w:themeColor="text1"/>
          <w14:textFill>
            <w14:solidFill>
              <w14:schemeClr w14:val="tx1"/>
            </w14:solidFill>
          </w14:textFill>
        </w:rPr>
        <w:t xml:space="preserve">图 </w:t>
      </w:r>
      <w:r>
        <w:rPr>
          <w:rFonts w:hint="default" w:ascii="Times New Roman" w:hAnsi="Times New Roman" w:cs="宋体"/>
          <w:i w:val="0"/>
          <w:iCs w:val="0"/>
          <w:caps w:val="0"/>
          <w:smallCaps w:val="0"/>
          <w:color w:val="000000" w:themeColor="text1"/>
          <w14:textFill>
            <w14:solidFill>
              <w14:schemeClr w14:val="tx1"/>
            </w14:solidFill>
          </w14:textFill>
        </w:rPr>
        <w:fldChar w:fldCharType="begin"/>
      </w:r>
      <w:r>
        <w:rPr>
          <w:rFonts w:hint="default"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20</w:t>
      </w:r>
      <w:r>
        <w:rPr>
          <w:rFonts w:hint="default"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eastAsia="zh-CN"/>
          <w14:textFill>
            <w14:solidFill>
              <w14:schemeClr w14:val="tx1"/>
            </w14:solidFill>
          </w14:textFill>
        </w:rPr>
        <w:t>-</w:t>
      </w:r>
      <w:r>
        <w:rPr>
          <w:rFonts w:hint="default" w:ascii="Times New Roman" w:hAnsi="Times New Roman" w:cs="宋体"/>
          <w:i w:val="0"/>
          <w:iCs w:val="0"/>
          <w:caps w:val="0"/>
          <w:smallCaps w:val="0"/>
          <w:color w:val="000000" w:themeColor="text1"/>
          <w14:textFill>
            <w14:solidFill>
              <w14:schemeClr w14:val="tx1"/>
            </w14:solidFill>
          </w14:textFill>
        </w:rPr>
        <w:fldChar w:fldCharType="begin"/>
      </w:r>
      <w:r>
        <w:rPr>
          <w:rFonts w:hint="default" w:ascii="Times New Roman" w:hAnsi="Times New Roman" w:cs="宋体"/>
          <w:i w:val="0"/>
          <w:iCs w:val="0"/>
          <w:caps w:val="0"/>
          <w:smallCaps w:val="0"/>
          <w:color w:val="000000" w:themeColor="text1"/>
          <w14:textFill>
            <w14:solidFill>
              <w14:schemeClr w14:val="tx1"/>
            </w14:solidFill>
          </w14:textFill>
        </w:rPr>
        <w:instrText xml:space="preserve"> SEQ 图 \* ARABIC \s 1 </w:instrText>
      </w:r>
      <w:r>
        <w:rPr>
          <w:rFonts w:hint="default"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12</w:t>
      </w:r>
      <w:r>
        <w:rPr>
          <w:rFonts w:hint="default" w:ascii="Times New Roman" w:hAnsi="Times New Roman" w:cs="宋体"/>
          <w:i w:val="0"/>
          <w:iCs w:val="0"/>
          <w:caps w:val="0"/>
          <w:smallCaps w:val="0"/>
          <w:color w:val="000000" w:themeColor="text1"/>
          <w14:textFill>
            <w14:solidFill>
              <w14:schemeClr w14:val="tx1"/>
            </w14:solidFill>
          </w14:textFill>
        </w:rPr>
        <w:fldChar w:fldCharType="end"/>
      </w:r>
      <w:bookmarkStart w:id="643" w:name="_Toc864"/>
      <w:bookmarkStart w:id="644" w:name="_Toc25629"/>
      <w:bookmarkStart w:id="645" w:name="_Toc22541"/>
      <w:r>
        <w:rPr>
          <w:rFonts w:hint="eastAsia" w:ascii="Times New Roman" w:hAnsi="Times New Roman" w:cs="宋体"/>
          <w:i w:val="0"/>
          <w:iCs w:val="0"/>
          <w:caps w:val="0"/>
          <w:smallCaps w:val="0"/>
          <w:color w:val="000000" w:themeColor="text1"/>
          <w:lang w:val="en-US" w:eastAsia="zh-CN"/>
          <w14:textFill>
            <w14:solidFill>
              <w14:schemeClr w14:val="tx1"/>
            </w14:solidFill>
          </w14:textFill>
        </w:rPr>
        <w:t xml:space="preserve"> W1电缆束感应</w:t>
      </w:r>
      <w:r>
        <w:rPr>
          <w:rFonts w:hint="default" w:ascii="Times New Roman" w:hAnsi="Times New Roman" w:cs="宋体"/>
          <w:i w:val="0"/>
          <w:iCs w:val="0"/>
          <w:caps w:val="0"/>
          <w:smallCaps w:val="0"/>
          <w:color w:val="000000" w:themeColor="text1"/>
          <w:sz w:val="21"/>
          <w:szCs w:val="21"/>
          <w:lang w:val="en-US"/>
          <w14:textFill>
            <w14:solidFill>
              <w14:schemeClr w14:val="tx1"/>
            </w14:solidFill>
          </w14:textFill>
        </w:rPr>
        <w:t>布置图</w:t>
      </w:r>
      <w:bookmarkEnd w:id="643"/>
      <w:bookmarkEnd w:id="644"/>
      <w:bookmarkEnd w:id="645"/>
    </w:p>
    <w:p>
      <w:pPr>
        <w:pStyle w:val="11"/>
        <w:jc w:val="center"/>
        <w:rPr>
          <w:rFonts w:hint="default" w:ascii="Times New Roman" w:hAnsi="Times New Roman" w:cs="宋体"/>
          <w:caps w:val="0"/>
          <w:smallCaps w:val="0"/>
          <w:color w:val="000000"/>
          <w:highlight w:val="none"/>
        </w:rPr>
      </w:pPr>
      <w:r>
        <w:rPr>
          <w:rFonts w:hint="default" w:ascii="Times New Roman" w:hAnsi="Times New Roman" w:cs="宋体"/>
          <w:caps w:val="0"/>
          <w:smallCaps w:val="0"/>
          <w:color w:val="000000"/>
          <w:highlight w:val="none"/>
        </w:rPr>
        <w:object>
          <v:shape id="_x0000_i1057" o:spt="75" type="#_x0000_t75" style="height:219.5pt;width:391.5pt;" o:ole="t" filled="f" o:preferrelative="t" stroked="f" coordsize="21600,21600">
            <v:path/>
            <v:fill on="f" focussize="0,0"/>
            <v:stroke on="f" joinstyle="miter"/>
            <v:imagedata r:id="rId95" o:title=""/>
            <o:lock v:ext="edit" aspectratio="t"/>
            <w10:wrap type="none"/>
            <w10:anchorlock/>
          </v:shape>
          <o:OLEObject Type="Embed" ProgID="Visio.Drawing.11" ShapeID="_x0000_i1057" DrawAspect="Content" ObjectID="_1468075757" r:id="rId94">
            <o:LockedField>false</o:LockedField>
          </o:OLEObject>
        </w:object>
      </w:r>
    </w:p>
    <w:p>
      <w:pPr>
        <w:pStyle w:val="11"/>
        <w:jc w:val="center"/>
        <w:rPr>
          <w:rFonts w:hint="eastAsia" w:ascii="Times New Roman" w:hAnsi="Times New Roman" w:cs="宋体"/>
          <w:i w:val="0"/>
          <w:iCs w:val="0"/>
          <w:caps w:val="0"/>
          <w:smallCaps w:val="0"/>
          <w:color w:val="000000" w:themeColor="text1"/>
          <w:lang w:val="en-US" w:eastAsia="zh-CN"/>
          <w14:textFill>
            <w14:solidFill>
              <w14:schemeClr w14:val="tx1"/>
            </w14:solidFill>
          </w14:textFill>
        </w:rPr>
      </w:pPr>
      <w:r>
        <w:rPr>
          <w:rFonts w:hint="default" w:ascii="Times New Roman" w:hAnsi="Times New Roman" w:cs="宋体"/>
          <w:i w:val="0"/>
          <w:iCs w:val="0"/>
          <w:caps w:val="0"/>
          <w:smallCaps w:val="0"/>
          <w:color w:val="000000" w:themeColor="text1"/>
          <w14:textFill>
            <w14:solidFill>
              <w14:schemeClr w14:val="tx1"/>
            </w14:solidFill>
          </w14:textFill>
        </w:rPr>
        <w:t xml:space="preserve">图 </w:t>
      </w:r>
      <w:r>
        <w:rPr>
          <w:rFonts w:hint="default" w:ascii="Times New Roman" w:hAnsi="Times New Roman" w:cs="宋体"/>
          <w:i w:val="0"/>
          <w:iCs w:val="0"/>
          <w:caps w:val="0"/>
          <w:smallCaps w:val="0"/>
          <w:color w:val="000000" w:themeColor="text1"/>
          <w14:textFill>
            <w14:solidFill>
              <w14:schemeClr w14:val="tx1"/>
            </w14:solidFill>
          </w14:textFill>
        </w:rPr>
        <w:fldChar w:fldCharType="begin"/>
      </w:r>
      <w:r>
        <w:rPr>
          <w:rFonts w:hint="default"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20</w:t>
      </w:r>
      <w:r>
        <w:rPr>
          <w:rFonts w:hint="default"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eastAsia="zh-CN"/>
          <w14:textFill>
            <w14:solidFill>
              <w14:schemeClr w14:val="tx1"/>
            </w14:solidFill>
          </w14:textFill>
        </w:rPr>
        <w:t>-</w:t>
      </w:r>
      <w:r>
        <w:rPr>
          <w:rFonts w:hint="default" w:ascii="Times New Roman" w:hAnsi="Times New Roman" w:cs="宋体"/>
          <w:i w:val="0"/>
          <w:iCs w:val="0"/>
          <w:caps w:val="0"/>
          <w:smallCaps w:val="0"/>
          <w:color w:val="000000" w:themeColor="text1"/>
          <w14:textFill>
            <w14:solidFill>
              <w14:schemeClr w14:val="tx1"/>
            </w14:solidFill>
          </w14:textFill>
        </w:rPr>
        <w:fldChar w:fldCharType="begin"/>
      </w:r>
      <w:r>
        <w:rPr>
          <w:rFonts w:hint="default" w:ascii="Times New Roman" w:hAnsi="Times New Roman" w:cs="宋体"/>
          <w:i w:val="0"/>
          <w:iCs w:val="0"/>
          <w:caps w:val="0"/>
          <w:smallCaps w:val="0"/>
          <w:color w:val="000000" w:themeColor="text1"/>
          <w14:textFill>
            <w14:solidFill>
              <w14:schemeClr w14:val="tx1"/>
            </w14:solidFill>
          </w14:textFill>
        </w:rPr>
        <w:instrText xml:space="preserve"> SEQ 图 \* ARABIC \s 1 </w:instrText>
      </w:r>
      <w:r>
        <w:rPr>
          <w:rFonts w:hint="default"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13</w:t>
      </w:r>
      <w:r>
        <w:rPr>
          <w:rFonts w:hint="default" w:ascii="Times New Roman" w:hAnsi="Times New Roman" w:cs="宋体"/>
          <w:i w:val="0"/>
          <w:iCs w:val="0"/>
          <w:caps w:val="0"/>
          <w:smallCaps w:val="0"/>
          <w:color w:val="000000" w:themeColor="text1"/>
          <w14:textFill>
            <w14:solidFill>
              <w14:schemeClr w14:val="tx1"/>
            </w14:solidFill>
          </w14:textFill>
        </w:rPr>
        <w:fldChar w:fldCharType="end"/>
      </w:r>
      <w:bookmarkStart w:id="646" w:name="_Toc11586"/>
      <w:bookmarkStart w:id="647" w:name="_Toc14184"/>
      <w:bookmarkStart w:id="648" w:name="_Toc1969"/>
      <w:r>
        <w:rPr>
          <w:rFonts w:hint="eastAsia" w:ascii="Times New Roman" w:hAnsi="Times New Roman" w:cs="宋体"/>
          <w:i w:val="0"/>
          <w:iCs w:val="0"/>
          <w:caps w:val="0"/>
          <w:smallCaps w:val="0"/>
          <w:color w:val="000000" w:themeColor="text1"/>
          <w:lang w:val="en-US" w:eastAsia="zh-CN"/>
          <w14:textFill>
            <w14:solidFill>
              <w14:schemeClr w14:val="tx1"/>
            </w14:solidFill>
          </w14:textFill>
        </w:rPr>
        <w:t xml:space="preserve"> W3电缆束感应</w:t>
      </w:r>
      <w:r>
        <w:rPr>
          <w:rFonts w:hint="default" w:ascii="Times New Roman" w:hAnsi="Times New Roman" w:cs="宋体"/>
          <w:i w:val="0"/>
          <w:iCs w:val="0"/>
          <w:caps w:val="0"/>
          <w:smallCaps w:val="0"/>
          <w:color w:val="000000" w:themeColor="text1"/>
          <w:sz w:val="21"/>
          <w:szCs w:val="21"/>
          <w:lang w:val="en-US"/>
          <w14:textFill>
            <w14:solidFill>
              <w14:schemeClr w14:val="tx1"/>
            </w14:solidFill>
          </w14:textFill>
        </w:rPr>
        <w:t>布置图</w:t>
      </w:r>
      <w:bookmarkEnd w:id="646"/>
      <w:bookmarkEnd w:id="647"/>
      <w:bookmarkEnd w:id="648"/>
    </w:p>
    <w:p>
      <w:pPr>
        <w:pStyle w:val="2"/>
        <w:rPr>
          <w:rFonts w:hint="default" w:ascii="Times New Roman" w:hAnsi="Times New Roman" w:cs="宋体"/>
          <w:i w:val="0"/>
          <w:iCs w:val="0"/>
          <w:caps w:val="0"/>
          <w:smallCaps w:val="0"/>
          <w:color w:val="000000" w:themeColor="text1"/>
          <w:lang w:val="en-US" w:eastAsia="zh-CN"/>
          <w14:textFill>
            <w14:solidFill>
              <w14:schemeClr w14:val="tx1"/>
            </w14:solidFill>
          </w14:textFill>
        </w:rPr>
      </w:pPr>
      <w:bookmarkStart w:id="649" w:name="_Toc16764"/>
      <w:bookmarkStart w:id="650" w:name="_Toc16803"/>
      <w:bookmarkStart w:id="651" w:name="_Toc15231"/>
      <w:r>
        <w:rPr>
          <w:rFonts w:hint="eastAsia" w:ascii="Times New Roman" w:hAnsi="Times New Roman" w:cs="宋体"/>
          <w:i w:val="0"/>
          <w:iCs w:val="0"/>
          <w:caps w:val="0"/>
          <w:smallCaps w:val="0"/>
          <w:color w:val="000000" w:themeColor="text1"/>
          <w:lang w:val="en-US" w:eastAsia="zh-CN"/>
          <w14:textFill>
            <w14:solidFill>
              <w14:schemeClr w14:val="tx1"/>
            </w14:solidFill>
          </w14:textFill>
        </w:rPr>
        <w:t>受试设备、试验装置（试验前）的制造符合性要求</w:t>
      </w:r>
      <w:bookmarkEnd w:id="649"/>
      <w:bookmarkEnd w:id="650"/>
      <w:bookmarkEnd w:id="651"/>
    </w:p>
    <w:p>
      <w:pPr>
        <w:rPr>
          <w:rFonts w:hint="eastAsia" w:ascii="Times New Roman" w:hAnsi="Times New Roman" w:cs="宋体"/>
          <w:i w:val="0"/>
          <w:iCs w:val="0"/>
          <w:caps w:val="0"/>
          <w:smallCaps w:val="0"/>
          <w:color w:val="000000" w:themeColor="text1"/>
          <w14:textFill>
            <w14:solidFill>
              <w14:schemeClr w14:val="tx1"/>
            </w14:solidFill>
          </w14:textFill>
        </w:rPr>
      </w:pPr>
      <w:r>
        <w:rPr>
          <w:rFonts w:hint="eastAsia" w:ascii="Times New Roman" w:hAnsi="Times New Roman" w:cs="宋体"/>
          <w:i w:val="0"/>
          <w:iCs w:val="0"/>
          <w:caps w:val="0"/>
          <w:smallCaps w:val="0"/>
          <w:color w:val="000000" w:themeColor="text1"/>
          <w:lang w:eastAsia="zh-CN"/>
          <w14:textFill>
            <w14:solidFill>
              <w14:schemeClr w14:val="tx1"/>
            </w14:solidFill>
          </w14:textFill>
        </w:rPr>
        <w:t>受试设备</w:t>
      </w:r>
      <w:r>
        <w:rPr>
          <w:rFonts w:hint="eastAsia" w:ascii="Times New Roman" w:hAnsi="Times New Roman" w:cs="宋体"/>
          <w:i w:val="0"/>
          <w:iCs w:val="0"/>
          <w:caps w:val="0"/>
          <w:smallCaps w:val="0"/>
          <w:color w:val="000000" w:themeColor="text1"/>
          <w14:textFill>
            <w14:solidFill>
              <w14:schemeClr w14:val="tx1"/>
            </w14:solidFill>
          </w14:textFill>
        </w:rPr>
        <w:t>状态应满足“</w:t>
      </w:r>
      <w:r>
        <w:rPr>
          <w:rFonts w:hint="eastAsia" w:ascii="Times New Roman" w:hAnsi="Times New Roman" w:cs="宋体"/>
          <w:i w:val="0"/>
          <w:iCs w:val="0"/>
          <w:caps w:val="0"/>
          <w:smallCaps w:val="0"/>
          <w:color w:val="000000" w:themeColor="text1"/>
          <w:lang w:eastAsia="zh-CN"/>
          <w14:textFill>
            <w14:solidFill>
              <w14:schemeClr w14:val="tx1"/>
            </w14:solidFill>
          </w14:textFill>
        </w:rPr>
        <w:t>6.试验设备描述</w:t>
      </w:r>
      <w:r>
        <w:rPr>
          <w:rFonts w:hint="eastAsia" w:ascii="Times New Roman" w:hAnsi="Times New Roman" w:cs="宋体"/>
          <w:i w:val="0"/>
          <w:iCs w:val="0"/>
          <w:caps w:val="0"/>
          <w:smallCaps w:val="0"/>
          <w:color w:val="000000" w:themeColor="text1"/>
          <w14:textFill>
            <w14:solidFill>
              <w14:schemeClr w14:val="tx1"/>
            </w14:solidFill>
          </w14:textFill>
        </w:rPr>
        <w:t>”构型和产品状态要求，确定</w:t>
      </w:r>
      <w:r>
        <w:rPr>
          <w:rFonts w:hint="eastAsia" w:ascii="Times New Roman" w:hAnsi="Times New Roman" w:cs="宋体"/>
          <w:i w:val="0"/>
          <w:iCs w:val="0"/>
          <w:caps w:val="0"/>
          <w:smallCaps w:val="0"/>
          <w:color w:val="000000" w:themeColor="text1"/>
          <w:lang w:eastAsia="zh-CN"/>
          <w14:textFill>
            <w14:solidFill>
              <w14:schemeClr w14:val="tx1"/>
            </w14:solidFill>
          </w14:textFill>
        </w:rPr>
        <w:t>受试设备</w:t>
      </w:r>
      <w:r>
        <w:rPr>
          <w:rFonts w:hint="eastAsia" w:ascii="Times New Roman" w:hAnsi="Times New Roman" w:cs="宋体"/>
          <w:i w:val="0"/>
          <w:iCs w:val="0"/>
          <w:caps w:val="0"/>
          <w:smallCaps w:val="0"/>
          <w:color w:val="000000" w:themeColor="text1"/>
          <w14:textFill>
            <w14:solidFill>
              <w14:schemeClr w14:val="tx1"/>
            </w14:solidFill>
          </w14:textFill>
        </w:rPr>
        <w:t>按照1</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2</w:t>
      </w:r>
      <w:r>
        <w:rPr>
          <w:rFonts w:hint="eastAsia" w:ascii="Times New Roman" w:hAnsi="Times New Roman" w:cs="宋体"/>
          <w:i w:val="0"/>
          <w:iCs w:val="0"/>
          <w:caps w:val="0"/>
          <w:smallCaps w:val="0"/>
          <w:color w:val="000000" w:themeColor="text1"/>
          <w14:textFill>
            <w14:solidFill>
              <w14:schemeClr w14:val="tx1"/>
            </w14:solidFill>
          </w14:textFill>
        </w:rPr>
        <w:t>.1要求完成了产品验收测试。</w:t>
      </w:r>
    </w:p>
    <w:p>
      <w:pPr>
        <w:rPr>
          <w:rFonts w:hint="eastAsia" w:ascii="Times New Roman" w:hAnsi="Times New Roman" w:cs="宋体"/>
          <w:i w:val="0"/>
          <w:iCs w:val="0"/>
          <w:caps w:val="0"/>
          <w:smallCaps w:val="0"/>
          <w:color w:val="000000" w:themeColor="text1"/>
          <w14:textFill>
            <w14:solidFill>
              <w14:schemeClr w14:val="tx1"/>
            </w14:solidFill>
          </w14:textFill>
        </w:rPr>
      </w:pPr>
      <w:r>
        <w:rPr>
          <w:rFonts w:hint="eastAsia" w:ascii="Times New Roman" w:hAnsi="Times New Roman" w:cs="宋体"/>
          <w:i w:val="0"/>
          <w:iCs w:val="0"/>
          <w:caps w:val="0"/>
          <w:smallCaps w:val="0"/>
          <w:color w:val="000000" w:themeColor="text1"/>
          <w14:textFill>
            <w14:solidFill>
              <w14:schemeClr w14:val="tx1"/>
            </w14:solidFill>
          </w14:textFill>
        </w:rPr>
        <w:t>确保</w:t>
      </w:r>
      <w:r>
        <w:rPr>
          <w:rFonts w:hint="eastAsia" w:ascii="Times New Roman" w:hAnsi="Times New Roman" w:cs="宋体"/>
          <w:i w:val="0"/>
          <w:iCs w:val="0"/>
          <w:caps w:val="0"/>
          <w:smallCaps w:val="0"/>
          <w:color w:val="000000" w:themeColor="text1"/>
          <w:lang w:eastAsia="zh-CN"/>
          <w14:textFill>
            <w14:solidFill>
              <w14:schemeClr w14:val="tx1"/>
            </w14:solidFill>
          </w14:textFill>
        </w:rPr>
        <w:t>受试设备</w:t>
      </w:r>
      <w:r>
        <w:rPr>
          <w:rFonts w:hint="eastAsia" w:ascii="Times New Roman" w:hAnsi="Times New Roman" w:cs="宋体"/>
          <w:i w:val="0"/>
          <w:iCs w:val="0"/>
          <w:caps w:val="0"/>
          <w:smallCaps w:val="0"/>
          <w:color w:val="000000" w:themeColor="text1"/>
          <w14:textFill>
            <w14:solidFill>
              <w14:schemeClr w14:val="tx1"/>
            </w14:solidFill>
          </w14:textFill>
        </w:rPr>
        <w:t>、陪试件、试验装置，在试验前按照</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20</w:t>
      </w:r>
      <w:r>
        <w:rPr>
          <w:rFonts w:hint="eastAsia" w:ascii="Times New Roman" w:hAnsi="Times New Roman" w:cs="宋体"/>
          <w:i w:val="0"/>
          <w:iCs w:val="0"/>
          <w:caps w:val="0"/>
          <w:smallCaps w:val="0"/>
          <w:color w:val="000000" w:themeColor="text1"/>
          <w14:textFill>
            <w14:solidFill>
              <w14:schemeClr w14:val="tx1"/>
            </w14:solidFill>
          </w14:textFill>
        </w:rPr>
        <w:t>.3-</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20</w:t>
      </w:r>
      <w:r>
        <w:rPr>
          <w:rFonts w:hint="eastAsia" w:ascii="Times New Roman" w:hAnsi="Times New Roman" w:cs="宋体"/>
          <w:i w:val="0"/>
          <w:iCs w:val="0"/>
          <w:caps w:val="0"/>
          <w:smallCaps w:val="0"/>
          <w:color w:val="000000" w:themeColor="text1"/>
          <w14:textFill>
            <w14:solidFill>
              <w14:schemeClr w14:val="tx1"/>
            </w14:solidFill>
          </w14:textFill>
        </w:rPr>
        <w:t>.5的要求，进行了相应的安装和连接。</w:t>
      </w:r>
    </w:p>
    <w:p>
      <w:pPr>
        <w:rPr>
          <w:rFonts w:hint="eastAsia" w:ascii="Times New Roman" w:hAnsi="Times New Roman" w:cs="宋体"/>
          <w:i w:val="0"/>
          <w:iCs w:val="0"/>
          <w:caps w:val="0"/>
          <w:smallCaps w:val="0"/>
          <w:color w:val="000000" w:themeColor="text1"/>
          <w14:textFill>
            <w14:solidFill>
              <w14:schemeClr w14:val="tx1"/>
            </w14:solidFill>
          </w14:textFill>
        </w:rPr>
      </w:pPr>
      <w:r>
        <w:rPr>
          <w:rFonts w:hint="eastAsia" w:ascii="Times New Roman" w:hAnsi="Times New Roman" w:cs="宋体"/>
          <w:i w:val="0"/>
          <w:iCs w:val="0"/>
          <w:caps w:val="0"/>
          <w:smallCaps w:val="0"/>
          <w:color w:val="000000" w:themeColor="text1"/>
          <w14:textFill>
            <w14:solidFill>
              <w14:schemeClr w14:val="tx1"/>
            </w14:solidFill>
          </w14:textFill>
        </w:rPr>
        <w:t>确保试验人员资质符合“</w:t>
      </w:r>
      <w:r>
        <w:rPr>
          <w:rFonts w:hint="eastAsia" w:ascii="Times New Roman" w:hAnsi="Times New Roman" w:cs="宋体"/>
          <w:i w:val="0"/>
          <w:iCs w:val="0"/>
          <w:caps w:val="0"/>
          <w:smallCaps w:val="0"/>
          <w:color w:val="000000" w:themeColor="text1"/>
          <w:lang w:eastAsia="zh-CN"/>
          <w14:textFill>
            <w14:solidFill>
              <w14:schemeClr w14:val="tx1"/>
            </w14:solidFill>
          </w14:textFill>
        </w:rPr>
        <w:t>10试验人员</w:t>
      </w:r>
      <w:r>
        <w:rPr>
          <w:rFonts w:hint="eastAsia" w:ascii="Times New Roman" w:hAnsi="Times New Roman" w:cs="宋体"/>
          <w:i w:val="0"/>
          <w:iCs w:val="0"/>
          <w:caps w:val="0"/>
          <w:smallCaps w:val="0"/>
          <w:color w:val="000000" w:themeColor="text1"/>
          <w14:textFill>
            <w14:solidFill>
              <w14:schemeClr w14:val="tx1"/>
            </w14:solidFill>
          </w14:textFill>
        </w:rPr>
        <w:t>”的要求。</w:t>
      </w:r>
    </w:p>
    <w:p>
      <w:pPr>
        <w:pStyle w:val="2"/>
        <w:rPr>
          <w:rFonts w:hint="default" w:ascii="Times New Roman" w:hAnsi="Times New Roman" w:cs="宋体"/>
          <w:i w:val="0"/>
          <w:iCs w:val="0"/>
          <w:caps w:val="0"/>
          <w:smallCaps w:val="0"/>
          <w:color w:val="000000" w:themeColor="text1"/>
          <w:lang w:val="en-US" w:eastAsia="zh-CN"/>
          <w14:textFill>
            <w14:solidFill>
              <w14:schemeClr w14:val="tx1"/>
            </w14:solidFill>
          </w14:textFill>
        </w:rPr>
      </w:pPr>
      <w:bookmarkStart w:id="652" w:name="_Toc10852"/>
      <w:bookmarkStart w:id="653" w:name="_Toc2093"/>
      <w:bookmarkStart w:id="654" w:name="_Toc23067"/>
      <w:r>
        <w:rPr>
          <w:rFonts w:hint="eastAsia" w:ascii="Times New Roman" w:hAnsi="Times New Roman" w:cs="宋体"/>
          <w:i w:val="0"/>
          <w:iCs w:val="0"/>
          <w:caps w:val="0"/>
          <w:smallCaps w:val="0"/>
          <w:color w:val="000000" w:themeColor="text1"/>
          <w:lang w:val="en-US" w:eastAsia="zh-CN"/>
          <w14:textFill>
            <w14:solidFill>
              <w14:schemeClr w14:val="tx1"/>
            </w14:solidFill>
          </w14:textFill>
        </w:rPr>
        <w:t>试验程序</w:t>
      </w:r>
      <w:bookmarkEnd w:id="652"/>
      <w:bookmarkEnd w:id="653"/>
      <w:bookmarkEnd w:id="654"/>
    </w:p>
    <w:p>
      <w:pPr>
        <w:pStyle w:val="5"/>
        <w:rPr>
          <w:rFonts w:hint="default" w:ascii="Times New Roman" w:hAnsi="Times New Roman" w:cs="宋体"/>
          <w:i w:val="0"/>
          <w:iCs w:val="0"/>
          <w:caps w:val="0"/>
          <w:smallCaps w:val="0"/>
          <w:color w:val="000000" w:themeColor="text1"/>
          <w:lang w:val="en-US" w:eastAsia="zh-CN"/>
          <w14:textFill>
            <w14:solidFill>
              <w14:schemeClr w14:val="tx1"/>
            </w14:solidFill>
          </w14:textFill>
        </w:rPr>
      </w:pPr>
      <w:bookmarkStart w:id="655" w:name="_Toc20429"/>
      <w:bookmarkStart w:id="656" w:name="_Toc8398"/>
      <w:bookmarkStart w:id="657" w:name="_Toc19782"/>
      <w:r>
        <w:rPr>
          <w:rFonts w:hint="default" w:ascii="Times New Roman" w:hAnsi="Times New Roman" w:cs="宋体"/>
          <w:i w:val="0"/>
          <w:iCs w:val="0"/>
          <w:caps w:val="0"/>
          <w:smallCaps w:val="0"/>
          <w:color w:val="000000" w:themeColor="text1"/>
          <w:lang w:val="en-US" w:eastAsia="zh-CN"/>
          <w14:textFill>
            <w14:solidFill>
              <w14:schemeClr w14:val="tx1"/>
            </w14:solidFill>
          </w14:textFill>
        </w:rPr>
        <w:t>针脚注入试验</w:t>
      </w:r>
      <w:bookmarkEnd w:id="655"/>
      <w:bookmarkEnd w:id="656"/>
      <w:bookmarkEnd w:id="657"/>
    </w:p>
    <w:p>
      <w:pPr>
        <w:pStyle w:val="38"/>
        <w:spacing w:line="420" w:lineRule="exact"/>
        <w:ind w:firstLine="480"/>
        <w:rPr>
          <w:rFonts w:hint="default" w:ascii="Times New Roman" w:hAnsi="Times New Roman" w:cs="宋体"/>
          <w:caps w:val="0"/>
          <w:smallCaps w:val="0"/>
          <w:color w:val="000000"/>
          <w:highlight w:val="none"/>
        </w:rPr>
      </w:pPr>
      <w:bookmarkStart w:id="658" w:name="_Toc30677"/>
      <w:r>
        <w:rPr>
          <w:rFonts w:hint="default" w:ascii="Times New Roman" w:hAnsi="Times New Roman" w:cs="宋体"/>
          <w:caps w:val="0"/>
          <w:smallCaps w:val="0"/>
          <w:color w:val="000000"/>
          <w:highlight w:val="none"/>
        </w:rPr>
        <w:t>试验人员应在试验环境搭建完成后予以确认试验参数配置，并拍照取证开始试验，试验详细操作步骤如下：</w:t>
      </w:r>
    </w:p>
    <w:p>
      <w:pPr>
        <w:pStyle w:val="38"/>
        <w:numPr>
          <w:ilvl w:val="0"/>
          <w:numId w:val="40"/>
        </w:numPr>
        <w:spacing w:line="420" w:lineRule="exact"/>
        <w:ind w:firstLineChars="0"/>
        <w:rPr>
          <w:rFonts w:hint="default" w:ascii="Times New Roman" w:hAnsi="Times New Roman" w:cs="宋体"/>
          <w:caps w:val="0"/>
          <w:smallCaps w:val="0"/>
          <w:color w:val="000000"/>
          <w:highlight w:val="none"/>
        </w:rPr>
      </w:pPr>
      <w:r>
        <w:rPr>
          <w:rFonts w:hint="default" w:ascii="Times New Roman" w:hAnsi="Times New Roman" w:cs="宋体"/>
          <w:caps w:val="0"/>
          <w:smallCaps w:val="0"/>
          <w:color w:val="000000"/>
          <w:highlight w:val="none"/>
        </w:rPr>
        <w:t>进行针脚注入波形</w:t>
      </w:r>
      <w:r>
        <w:rPr>
          <w:rFonts w:hint="default" w:ascii="Times New Roman" w:hAnsi="Times New Roman" w:cs="宋体"/>
          <w:b w:val="0"/>
          <w:bCs/>
          <w:caps w:val="0"/>
          <w:smallCaps w:val="0"/>
          <w:color w:val="000000"/>
          <w:highlight w:val="none"/>
        </w:rPr>
        <w:t>3</w:t>
      </w:r>
      <w:r>
        <w:rPr>
          <w:rFonts w:hint="default" w:ascii="Times New Roman" w:hAnsi="Times New Roman" w:cs="宋体"/>
          <w:caps w:val="0"/>
          <w:smallCaps w:val="0"/>
          <w:color w:val="000000"/>
          <w:highlight w:val="none"/>
        </w:rPr>
        <w:t>开路电压的校准布置，对多群脉冲测试主机进行校准设置，选取要求波形的正极性，调节多群脉冲测试主机输出，在示波器上获得所需波形的开路电压（Voc），电平容差应在0%～10%，并记录Voc的波形参数、电平、极性和信号发生器的设置值，以电压校准时的设置值测量短路电流（Isc），验证Isc的电平容差在规定的0%～10%内，记录Isc的波形参数、电平和极性；</w:t>
      </w:r>
    </w:p>
    <w:p>
      <w:pPr>
        <w:pStyle w:val="38"/>
        <w:numPr>
          <w:ilvl w:val="0"/>
          <w:numId w:val="40"/>
        </w:numPr>
        <w:spacing w:line="420" w:lineRule="exact"/>
        <w:ind w:firstLineChars="0"/>
        <w:rPr>
          <w:rFonts w:hint="default" w:ascii="Times New Roman" w:hAnsi="Times New Roman" w:cs="宋体"/>
          <w:caps w:val="0"/>
          <w:smallCaps w:val="0"/>
          <w:color w:val="000000"/>
          <w:highlight w:val="none"/>
        </w:rPr>
      </w:pPr>
      <w:r>
        <w:rPr>
          <w:rFonts w:hint="default" w:ascii="Times New Roman" w:hAnsi="Times New Roman" w:cs="宋体"/>
          <w:caps w:val="0"/>
          <w:smallCaps w:val="0"/>
          <w:color w:val="000000"/>
          <w:highlight w:val="none"/>
        </w:rPr>
        <w:t>选取要求波形的负极性，重复步骤</w:t>
      </w:r>
      <w:r>
        <w:rPr>
          <w:rFonts w:hint="eastAsia" w:ascii="Times New Roman" w:hAnsi="Times New Roman" w:cs="宋体"/>
          <w:caps w:val="0"/>
          <w:smallCaps w:val="0"/>
          <w:color w:val="000000"/>
          <w:highlight w:val="none"/>
          <w:lang w:val="en-US" w:eastAsia="zh-CN"/>
        </w:rPr>
        <w:t>a</w:t>
      </w:r>
      <w:r>
        <w:rPr>
          <w:rFonts w:hint="default" w:ascii="Times New Roman" w:hAnsi="Times New Roman" w:cs="宋体"/>
          <w:caps w:val="0"/>
          <w:smallCaps w:val="0"/>
          <w:color w:val="000000"/>
          <w:highlight w:val="none"/>
        </w:rPr>
        <w:t>)，记录相关波形参数、电平和极性；</w:t>
      </w:r>
    </w:p>
    <w:p>
      <w:pPr>
        <w:pStyle w:val="38"/>
        <w:numPr>
          <w:ilvl w:val="0"/>
          <w:numId w:val="40"/>
        </w:numPr>
        <w:spacing w:line="420" w:lineRule="exact"/>
        <w:ind w:firstLineChars="0"/>
        <w:rPr>
          <w:rFonts w:hint="default" w:ascii="Times New Roman" w:hAnsi="Times New Roman" w:cs="宋体"/>
          <w:caps w:val="0"/>
          <w:smallCaps w:val="0"/>
          <w:color w:val="000000"/>
          <w:highlight w:val="none"/>
        </w:rPr>
      </w:pPr>
      <w:r>
        <w:rPr>
          <w:rFonts w:hint="default" w:ascii="Times New Roman" w:hAnsi="Times New Roman" w:cs="宋体"/>
          <w:caps w:val="0"/>
          <w:smallCaps w:val="0"/>
          <w:color w:val="000000"/>
          <w:highlight w:val="none"/>
        </w:rPr>
        <w:t>在标准大气条件下，按</w:t>
      </w:r>
      <w:r>
        <w:rPr>
          <w:rFonts w:hint="default" w:ascii="Times New Roman" w:hAnsi="Times New Roman" w:cs="宋体"/>
          <w:caps w:val="0"/>
          <w:smallCaps w:val="0"/>
          <w:color w:val="000000"/>
          <w:highlight w:val="none"/>
          <w:lang w:val="en-US" w:eastAsia="zh-CN"/>
        </w:rPr>
        <w:t>12.2章节</w:t>
      </w:r>
      <w:r>
        <w:rPr>
          <w:rFonts w:hint="default" w:ascii="Times New Roman" w:hAnsi="Times New Roman" w:cs="宋体"/>
          <w:caps w:val="0"/>
          <w:smallCaps w:val="0"/>
          <w:color w:val="000000"/>
          <w:highlight w:val="none"/>
          <w:lang w:val="en-US" w:eastAsia="zh-CN"/>
        </w:rPr>
        <w:fldChar w:fldCharType="begin"/>
      </w:r>
      <w:r>
        <w:rPr>
          <w:rFonts w:hint="default" w:ascii="Times New Roman" w:hAnsi="Times New Roman" w:cs="宋体"/>
          <w:caps w:val="0"/>
          <w:smallCaps w:val="0"/>
          <w:color w:val="000000"/>
          <w:highlight w:val="none"/>
          <w:lang w:val="en-US" w:eastAsia="zh-CN"/>
        </w:rPr>
        <w:instrText xml:space="preserve"> REF _Ref19465 \h </w:instrText>
      </w:r>
      <w:r>
        <w:rPr>
          <w:rFonts w:hint="default" w:ascii="Times New Roman" w:hAnsi="Times New Roman" w:cs="宋体"/>
          <w:caps w:val="0"/>
          <w:smallCaps w:val="0"/>
          <w:color w:val="000000"/>
          <w:highlight w:val="none"/>
          <w:lang w:val="en-US" w:eastAsia="zh-CN"/>
        </w:rPr>
        <w:fldChar w:fldCharType="separate"/>
      </w:r>
      <w:r>
        <w:rPr>
          <w:rFonts w:hint="default" w:ascii="Times New Roman" w:hAnsi="Times New Roman" w:cs="宋体"/>
          <w:caps w:val="0"/>
          <w:smallCaps w:val="0"/>
          <w:color w:val="000000"/>
          <w:highlight w:val="none"/>
        </w:rPr>
        <w:t xml:space="preserve">表 </w:t>
      </w:r>
      <w:r>
        <w:rPr>
          <w:rFonts w:hint="default" w:ascii="Times New Roman" w:hAnsi="Times New Roman" w:cs="宋体"/>
          <w:caps w:val="0"/>
          <w:smallCaps w:val="0"/>
          <w:color w:val="000000"/>
          <w:highlight w:val="none"/>
        </w:rPr>
        <w:fldChar w:fldCharType="begin"/>
      </w:r>
      <w:r>
        <w:rPr>
          <w:rFonts w:hint="default" w:ascii="Times New Roman" w:hAnsi="Times New Roman" w:cs="宋体"/>
          <w:caps w:val="0"/>
          <w:smallCaps w:val="0"/>
          <w:color w:val="000000"/>
          <w:highlight w:val="none"/>
        </w:rPr>
        <w:instrText xml:space="preserve"> STYLEREF 1 \s </w:instrText>
      </w:r>
      <w:r>
        <w:rPr>
          <w:rFonts w:hint="default" w:ascii="Times New Roman" w:hAnsi="Times New Roman" w:cs="宋体"/>
          <w:caps w:val="0"/>
          <w:smallCaps w:val="0"/>
          <w:color w:val="000000"/>
          <w:highlight w:val="none"/>
        </w:rPr>
        <w:fldChar w:fldCharType="separate"/>
      </w:r>
      <w:r>
        <w:rPr>
          <w:rFonts w:hint="default" w:ascii="Times New Roman" w:hAnsi="Times New Roman" w:cs="宋体"/>
          <w:caps w:val="0"/>
          <w:smallCaps w:val="0"/>
          <w:color w:val="000000"/>
          <w:highlight w:val="none"/>
        </w:rPr>
        <w:t>12</w:t>
      </w:r>
      <w:r>
        <w:rPr>
          <w:rFonts w:hint="default" w:ascii="Times New Roman" w:hAnsi="Times New Roman" w:cs="宋体"/>
          <w:caps w:val="0"/>
          <w:smallCaps w:val="0"/>
          <w:color w:val="000000"/>
          <w:highlight w:val="none"/>
        </w:rPr>
        <w:fldChar w:fldCharType="end"/>
      </w:r>
      <w:r>
        <w:rPr>
          <w:rFonts w:hint="default" w:ascii="Times New Roman" w:hAnsi="Times New Roman" w:cs="宋体"/>
          <w:caps w:val="0"/>
          <w:smallCaps w:val="0"/>
          <w:color w:val="000000"/>
          <w:highlight w:val="none"/>
          <w:lang w:eastAsia="zh-CN"/>
        </w:rPr>
        <w:t>-</w:t>
      </w:r>
      <w:r>
        <w:rPr>
          <w:rFonts w:hint="default" w:ascii="Times New Roman" w:hAnsi="Times New Roman" w:cs="宋体"/>
          <w:caps w:val="0"/>
          <w:smallCaps w:val="0"/>
          <w:color w:val="000000"/>
          <w:highlight w:val="none"/>
        </w:rPr>
        <w:t>2</w:t>
      </w:r>
      <w:r>
        <w:rPr>
          <w:rFonts w:hint="default" w:ascii="Times New Roman" w:hAnsi="Times New Roman" w:cs="宋体"/>
          <w:caps w:val="0"/>
          <w:smallCaps w:val="0"/>
          <w:color w:val="000000"/>
          <w:highlight w:val="none"/>
          <w:lang w:val="en-US" w:eastAsia="zh-CN"/>
        </w:rPr>
        <w:fldChar w:fldCharType="end"/>
      </w:r>
      <w:r>
        <w:rPr>
          <w:rFonts w:hint="default" w:ascii="Times New Roman" w:hAnsi="Times New Roman" w:cs="宋体"/>
          <w:caps w:val="0"/>
          <w:smallCaps w:val="0"/>
          <w:color w:val="000000"/>
          <w:highlight w:val="none"/>
          <w:lang w:val="en-US" w:eastAsia="zh-CN"/>
        </w:rPr>
        <w:t>中</w:t>
      </w:r>
      <w:r>
        <w:rPr>
          <w:rFonts w:hint="eastAsia" w:ascii="Times New Roman" w:hAnsi="Times New Roman" w:cs="宋体"/>
          <w:i w:val="0"/>
          <w:iCs w:val="0"/>
          <w:caps w:val="0"/>
          <w:smallCaps w:val="0"/>
          <w:color w:val="000000" w:themeColor="text1"/>
          <w:lang w:eastAsia="zh-CN"/>
          <w14:textFill>
            <w14:solidFill>
              <w14:schemeClr w14:val="tx1"/>
            </w14:solidFill>
          </w14:textFill>
        </w:rPr>
        <w:t>QPAT2、QPAT3、QPAT4和QPAT5</w:t>
      </w:r>
      <w:r>
        <w:rPr>
          <w:rFonts w:hint="default" w:ascii="Times New Roman" w:hAnsi="Times New Roman" w:cs="宋体"/>
          <w:caps w:val="0"/>
          <w:smallCaps w:val="0"/>
          <w:color w:val="000000"/>
          <w:highlight w:val="none"/>
        </w:rPr>
        <w:t>的要求对受试设备进行试验前功能性能检查，并记录检测结果；</w:t>
      </w:r>
    </w:p>
    <w:p>
      <w:pPr>
        <w:pStyle w:val="38"/>
        <w:numPr>
          <w:ilvl w:val="0"/>
          <w:numId w:val="40"/>
        </w:numPr>
        <w:spacing w:line="420" w:lineRule="exact"/>
        <w:ind w:firstLineChars="0"/>
        <w:rPr>
          <w:rFonts w:hint="default" w:ascii="Times New Roman" w:hAnsi="Times New Roman" w:cs="宋体"/>
          <w:caps w:val="0"/>
          <w:smallCaps w:val="0"/>
          <w:color w:val="000000"/>
          <w:highlight w:val="none"/>
        </w:rPr>
      </w:pPr>
      <w:r>
        <w:rPr>
          <w:rFonts w:hint="default" w:ascii="Times New Roman" w:hAnsi="Times New Roman" w:cs="宋体"/>
          <w:caps w:val="0"/>
          <w:smallCaps w:val="0"/>
          <w:color w:val="000000"/>
          <w:highlight w:val="none"/>
        </w:rPr>
        <w:t>受试设备按照图</w:t>
      </w:r>
      <w:r>
        <w:rPr>
          <w:rFonts w:hint="default" w:ascii="Times New Roman" w:hAnsi="Times New Roman" w:cs="宋体"/>
          <w:b w:val="0"/>
          <w:bCs/>
          <w:caps w:val="0"/>
          <w:smallCaps w:val="0"/>
          <w:color w:val="000000"/>
          <w:highlight w:val="none"/>
          <w:lang w:val="en-US" w:eastAsia="zh-CN"/>
        </w:rPr>
        <w:t>20-</w:t>
      </w:r>
      <w:r>
        <w:rPr>
          <w:rFonts w:hint="eastAsia" w:ascii="Times New Roman" w:hAnsi="Times New Roman" w:cs="宋体"/>
          <w:b w:val="0"/>
          <w:bCs/>
          <w:caps w:val="0"/>
          <w:smallCaps w:val="0"/>
          <w:color w:val="000000"/>
          <w:highlight w:val="none"/>
          <w:lang w:val="en-US" w:eastAsia="zh-CN"/>
        </w:rPr>
        <w:t>9</w:t>
      </w:r>
      <w:r>
        <w:rPr>
          <w:rFonts w:hint="default" w:ascii="Times New Roman" w:hAnsi="Times New Roman" w:cs="宋体"/>
          <w:b w:val="0"/>
          <w:bCs/>
          <w:caps w:val="0"/>
          <w:smallCaps w:val="0"/>
          <w:color w:val="000000"/>
          <w:highlight w:val="none"/>
          <w:lang w:val="en-US" w:eastAsia="zh-CN"/>
        </w:rPr>
        <w:t>和图20-</w:t>
      </w:r>
      <w:r>
        <w:rPr>
          <w:rFonts w:hint="eastAsia" w:ascii="Times New Roman" w:hAnsi="Times New Roman" w:cs="宋体"/>
          <w:b w:val="0"/>
          <w:bCs/>
          <w:caps w:val="0"/>
          <w:smallCaps w:val="0"/>
          <w:color w:val="000000"/>
          <w:highlight w:val="none"/>
          <w:lang w:val="en-US" w:eastAsia="zh-CN"/>
        </w:rPr>
        <w:t>10</w:t>
      </w:r>
      <w:r>
        <w:rPr>
          <w:rFonts w:hint="default" w:ascii="Times New Roman" w:hAnsi="Times New Roman" w:cs="宋体"/>
          <w:caps w:val="0"/>
          <w:smallCaps w:val="0"/>
          <w:color w:val="000000"/>
          <w:highlight w:val="none"/>
        </w:rPr>
        <w:t>要求进行试验连接，</w:t>
      </w:r>
      <w:r>
        <w:rPr>
          <w:rFonts w:hint="default" w:ascii="Times New Roman" w:hAnsi="Times New Roman" w:cs="宋体"/>
          <w:b/>
          <w:caps w:val="0"/>
          <w:smallCaps w:val="0"/>
          <w:color w:val="000000"/>
          <w:highlight w:val="none"/>
        </w:rPr>
        <w:t>受试设备仅上电</w:t>
      </w:r>
      <w:r>
        <w:rPr>
          <w:rFonts w:hint="default" w:ascii="Times New Roman" w:hAnsi="Times New Roman" w:cs="宋体"/>
          <w:caps w:val="0"/>
          <w:smallCaps w:val="0"/>
          <w:color w:val="000000"/>
          <w:highlight w:val="none"/>
        </w:rPr>
        <w:t>，进行波形</w:t>
      </w:r>
      <w:r>
        <w:rPr>
          <w:rFonts w:hint="default" w:ascii="Times New Roman" w:hAnsi="Times New Roman" w:cs="宋体"/>
          <w:b w:val="0"/>
          <w:bCs/>
          <w:caps w:val="0"/>
          <w:smallCaps w:val="0"/>
          <w:color w:val="000000"/>
          <w:highlight w:val="none"/>
        </w:rPr>
        <w:t>3</w:t>
      </w:r>
      <w:r>
        <w:rPr>
          <w:rFonts w:hint="default" w:ascii="Times New Roman" w:hAnsi="Times New Roman" w:cs="宋体"/>
          <w:caps w:val="0"/>
          <w:smallCaps w:val="0"/>
          <w:color w:val="000000"/>
          <w:highlight w:val="none"/>
        </w:rPr>
        <w:t>的针脚注入试验,对试验布置及试验设备进行确认检查</w:t>
      </w:r>
      <w:r>
        <w:rPr>
          <w:rFonts w:hint="eastAsia" w:ascii="Times New Roman" w:hAnsi="Times New Roman" w:cs="宋体"/>
          <w:caps w:val="0"/>
          <w:smallCaps w:val="0"/>
          <w:color w:val="000000"/>
          <w:highlight w:val="none"/>
          <w:lang w:eastAsia="zh-CN"/>
        </w:rPr>
        <w:t>；</w:t>
      </w:r>
    </w:p>
    <w:p>
      <w:pPr>
        <w:pStyle w:val="38"/>
        <w:numPr>
          <w:ilvl w:val="0"/>
          <w:numId w:val="40"/>
        </w:numPr>
        <w:spacing w:line="420" w:lineRule="exact"/>
        <w:ind w:firstLineChars="0"/>
        <w:rPr>
          <w:rFonts w:hint="default" w:ascii="Times New Roman" w:hAnsi="Times New Roman" w:cs="宋体"/>
          <w:caps w:val="0"/>
          <w:smallCaps w:val="0"/>
          <w:color w:val="000000"/>
          <w:highlight w:val="none"/>
        </w:rPr>
      </w:pPr>
      <w:r>
        <w:rPr>
          <w:rFonts w:hint="default" w:ascii="Times New Roman" w:hAnsi="Times New Roman" w:cs="宋体"/>
          <w:caps w:val="0"/>
          <w:smallCaps w:val="0"/>
          <w:color w:val="000000"/>
          <w:highlight w:val="none"/>
        </w:rPr>
        <w:t>按照波形正极性校准时确认的多群脉冲测试主机设置值，对选定的针脚（详见表</w:t>
      </w:r>
      <w:r>
        <w:rPr>
          <w:rFonts w:hint="default" w:ascii="Times New Roman" w:hAnsi="Times New Roman" w:cs="宋体"/>
          <w:caps w:val="0"/>
          <w:smallCaps w:val="0"/>
          <w:color w:val="000000"/>
          <w:highlight w:val="none"/>
          <w:lang w:val="en-US" w:eastAsia="zh-CN"/>
        </w:rPr>
        <w:t>20-</w:t>
      </w:r>
      <w:r>
        <w:rPr>
          <w:rFonts w:hint="eastAsia" w:ascii="Times New Roman" w:hAnsi="Times New Roman" w:cs="宋体"/>
          <w:caps w:val="0"/>
          <w:smallCaps w:val="0"/>
          <w:color w:val="000000"/>
          <w:highlight w:val="none"/>
          <w:lang w:val="en-US" w:eastAsia="zh-CN"/>
        </w:rPr>
        <w:t>2</w:t>
      </w:r>
      <w:r>
        <w:rPr>
          <w:rFonts w:hint="default" w:ascii="Times New Roman" w:hAnsi="Times New Roman" w:cs="宋体"/>
          <w:caps w:val="0"/>
          <w:smallCaps w:val="0"/>
          <w:color w:val="000000"/>
          <w:highlight w:val="none"/>
        </w:rPr>
        <w:t>）施加10个单独的瞬态信号，每一个施加的瞬态之间最大间隔不超过1min；调整多群脉冲测试主机的输出极性，按照波形负极性校准时确认的多群脉冲测试主机设置值，对针脚施加10个单独的瞬态信号，每一个施加的瞬态之间最大间隔不超过1min；</w:t>
      </w:r>
    </w:p>
    <w:p>
      <w:pPr>
        <w:pStyle w:val="38"/>
        <w:numPr>
          <w:ilvl w:val="0"/>
          <w:numId w:val="40"/>
        </w:numPr>
        <w:spacing w:line="420" w:lineRule="exact"/>
        <w:ind w:firstLineChars="0"/>
        <w:rPr>
          <w:rFonts w:hint="default" w:ascii="Times New Roman" w:hAnsi="Times New Roman" w:cs="宋体"/>
          <w:caps w:val="0"/>
          <w:smallCaps w:val="0"/>
          <w:color w:val="000000"/>
          <w:highlight w:val="none"/>
        </w:rPr>
      </w:pPr>
      <w:r>
        <w:rPr>
          <w:rFonts w:hint="default" w:ascii="Times New Roman" w:hAnsi="Times New Roman" w:cs="宋体"/>
          <w:caps w:val="0"/>
          <w:smallCaps w:val="0"/>
          <w:color w:val="000000"/>
          <w:highlight w:val="none"/>
        </w:rPr>
        <w:t>依次对试验针脚重复步骤e)，更换针脚前先断电，更换完成后再上电进行试验；</w:t>
      </w:r>
    </w:p>
    <w:p>
      <w:pPr>
        <w:pStyle w:val="38"/>
        <w:numPr>
          <w:ilvl w:val="0"/>
          <w:numId w:val="40"/>
        </w:numPr>
        <w:spacing w:line="420" w:lineRule="exact"/>
        <w:ind w:firstLineChars="0"/>
        <w:rPr>
          <w:rFonts w:hint="default" w:ascii="Times New Roman" w:hAnsi="Times New Roman" w:cs="宋体"/>
          <w:caps w:val="0"/>
          <w:smallCaps w:val="0"/>
          <w:color w:val="000000"/>
          <w:highlight w:val="none"/>
        </w:rPr>
      </w:pPr>
      <w:r>
        <w:rPr>
          <w:rFonts w:hint="default" w:ascii="Times New Roman" w:hAnsi="Times New Roman" w:cs="宋体"/>
          <w:caps w:val="0"/>
          <w:smallCaps w:val="0"/>
          <w:color w:val="000000"/>
          <w:highlight w:val="none"/>
        </w:rPr>
        <w:t>进行针脚注入波形</w:t>
      </w:r>
      <w:r>
        <w:rPr>
          <w:rFonts w:hint="default" w:ascii="Times New Roman" w:hAnsi="Times New Roman" w:cs="宋体"/>
          <w:b w:val="0"/>
          <w:bCs/>
          <w:caps w:val="0"/>
          <w:smallCaps w:val="0"/>
          <w:color w:val="000000"/>
          <w:highlight w:val="none"/>
        </w:rPr>
        <w:t>4</w:t>
      </w:r>
      <w:r>
        <w:rPr>
          <w:rFonts w:hint="default" w:ascii="Times New Roman" w:hAnsi="Times New Roman" w:cs="宋体"/>
          <w:caps w:val="0"/>
          <w:smallCaps w:val="0"/>
          <w:color w:val="000000"/>
          <w:highlight w:val="none"/>
        </w:rPr>
        <w:t>开路电压的校准布置，对多群脉冲测试主机进行校准设置，选取要求波形的正极性，调节多群脉冲测试主机输出，在示波器上获得所需波形的开路电压（Voc），电平容差应在0%～10%，并记录Voc的波形参数、电平、极性和信号发生器的设置值，以电压校准时的设置值测量短路电流（Isc），验证Isc的电平容差在规定的0%～10%内，记录Isc的波形参数、电平和极性</w:t>
      </w:r>
      <w:r>
        <w:rPr>
          <w:rFonts w:hint="default" w:ascii="Times New Roman" w:hAnsi="Times New Roman" w:cs="宋体"/>
          <w:caps w:val="0"/>
          <w:smallCaps w:val="0"/>
          <w:color w:val="000000"/>
          <w:szCs w:val="24"/>
          <w:highlight w:val="none"/>
        </w:rPr>
        <w:t>；</w:t>
      </w:r>
    </w:p>
    <w:p>
      <w:pPr>
        <w:pStyle w:val="38"/>
        <w:numPr>
          <w:ilvl w:val="0"/>
          <w:numId w:val="40"/>
        </w:numPr>
        <w:spacing w:line="420" w:lineRule="exact"/>
        <w:ind w:firstLineChars="0"/>
        <w:rPr>
          <w:rFonts w:hint="default" w:ascii="Times New Roman" w:hAnsi="Times New Roman" w:cs="宋体"/>
          <w:caps w:val="0"/>
          <w:smallCaps w:val="0"/>
          <w:color w:val="000000"/>
          <w:highlight w:val="none"/>
        </w:rPr>
      </w:pPr>
      <w:r>
        <w:rPr>
          <w:rFonts w:hint="default" w:ascii="Times New Roman" w:hAnsi="Times New Roman" w:cs="宋体"/>
          <w:caps w:val="0"/>
          <w:smallCaps w:val="0"/>
          <w:color w:val="000000"/>
          <w:highlight w:val="none"/>
        </w:rPr>
        <w:t>选取要求波形的负极性，重复步骤g)，记录相关波形参数、电平和极性；</w:t>
      </w:r>
    </w:p>
    <w:p>
      <w:pPr>
        <w:pStyle w:val="38"/>
        <w:numPr>
          <w:ilvl w:val="0"/>
          <w:numId w:val="40"/>
        </w:numPr>
        <w:spacing w:line="420" w:lineRule="exact"/>
        <w:ind w:firstLineChars="0"/>
        <w:rPr>
          <w:rFonts w:hint="default" w:ascii="Times New Roman" w:hAnsi="Times New Roman" w:cs="宋体"/>
          <w:caps w:val="0"/>
          <w:smallCaps w:val="0"/>
          <w:color w:val="000000"/>
          <w:highlight w:val="none"/>
        </w:rPr>
      </w:pPr>
      <w:r>
        <w:rPr>
          <w:rFonts w:hint="default" w:ascii="Times New Roman" w:hAnsi="Times New Roman" w:cs="宋体"/>
          <w:caps w:val="0"/>
          <w:smallCaps w:val="0"/>
          <w:color w:val="000000"/>
          <w:highlight w:val="none"/>
        </w:rPr>
        <w:t>受试设备按照图</w:t>
      </w:r>
      <w:r>
        <w:rPr>
          <w:rFonts w:hint="default" w:ascii="Times New Roman" w:hAnsi="Times New Roman" w:cs="宋体"/>
          <w:b w:val="0"/>
          <w:bCs/>
          <w:caps w:val="0"/>
          <w:smallCaps w:val="0"/>
          <w:color w:val="000000"/>
          <w:highlight w:val="none"/>
          <w:lang w:val="en-US" w:eastAsia="zh-CN"/>
        </w:rPr>
        <w:t>20-</w:t>
      </w:r>
      <w:r>
        <w:rPr>
          <w:rFonts w:hint="eastAsia" w:ascii="Times New Roman" w:hAnsi="Times New Roman" w:cs="宋体"/>
          <w:b w:val="0"/>
          <w:bCs/>
          <w:caps w:val="0"/>
          <w:smallCaps w:val="0"/>
          <w:color w:val="000000"/>
          <w:highlight w:val="none"/>
          <w:lang w:val="en-US" w:eastAsia="zh-CN"/>
        </w:rPr>
        <w:t>11</w:t>
      </w:r>
      <w:r>
        <w:rPr>
          <w:rFonts w:hint="default" w:ascii="Times New Roman" w:hAnsi="Times New Roman" w:cs="宋体"/>
          <w:caps w:val="0"/>
          <w:smallCaps w:val="0"/>
          <w:color w:val="000000"/>
          <w:highlight w:val="none"/>
        </w:rPr>
        <w:t>要求进行试验连接，</w:t>
      </w:r>
      <w:r>
        <w:rPr>
          <w:rFonts w:hint="default" w:ascii="Times New Roman" w:hAnsi="Times New Roman" w:cs="宋体"/>
          <w:b/>
          <w:caps w:val="0"/>
          <w:smallCaps w:val="0"/>
          <w:color w:val="000000"/>
          <w:highlight w:val="none"/>
        </w:rPr>
        <w:t>受试设备仅上电</w:t>
      </w:r>
      <w:r>
        <w:rPr>
          <w:rFonts w:hint="default" w:ascii="Times New Roman" w:hAnsi="Times New Roman" w:cs="宋体"/>
          <w:caps w:val="0"/>
          <w:smallCaps w:val="0"/>
          <w:color w:val="000000"/>
          <w:highlight w:val="none"/>
        </w:rPr>
        <w:t>，进行波形</w:t>
      </w:r>
      <w:r>
        <w:rPr>
          <w:rFonts w:hint="default" w:ascii="Times New Roman" w:hAnsi="Times New Roman" w:cs="宋体"/>
          <w:b/>
          <w:caps w:val="0"/>
          <w:smallCaps w:val="0"/>
          <w:color w:val="000000"/>
          <w:highlight w:val="none"/>
        </w:rPr>
        <w:t>4</w:t>
      </w:r>
      <w:r>
        <w:rPr>
          <w:rFonts w:hint="default" w:ascii="Times New Roman" w:hAnsi="Times New Roman" w:cs="宋体"/>
          <w:caps w:val="0"/>
          <w:smallCaps w:val="0"/>
          <w:color w:val="000000"/>
          <w:highlight w:val="none"/>
        </w:rPr>
        <w:t>的针脚注入试验，对试验布置及试验设备进行确认检查；</w:t>
      </w:r>
    </w:p>
    <w:p>
      <w:pPr>
        <w:pStyle w:val="38"/>
        <w:numPr>
          <w:ilvl w:val="0"/>
          <w:numId w:val="40"/>
        </w:numPr>
        <w:spacing w:line="420" w:lineRule="exact"/>
        <w:ind w:firstLineChars="0"/>
        <w:rPr>
          <w:rFonts w:hint="default" w:ascii="Times New Roman" w:hAnsi="Times New Roman" w:cs="宋体"/>
          <w:caps w:val="0"/>
          <w:smallCaps w:val="0"/>
          <w:color w:val="000000"/>
          <w:highlight w:val="none"/>
        </w:rPr>
      </w:pPr>
      <w:r>
        <w:rPr>
          <w:rFonts w:hint="default" w:ascii="Times New Roman" w:hAnsi="Times New Roman" w:cs="宋体"/>
          <w:caps w:val="0"/>
          <w:smallCaps w:val="0"/>
          <w:color w:val="000000"/>
          <w:highlight w:val="none"/>
        </w:rPr>
        <w:t>按照波形正极性校准时确认的多群脉冲测试主机设置值，对针脚施加10个单独的瞬态信号，每一个施加的瞬态之间最大间隔不超过1min；调整多群脉冲测试主机的输出极性，按照波形负极性校准时确认的多群脉冲测试主机设置值，对针脚施加10个单独的瞬态信号，每一个施加的瞬态之间最大间隔不超过1min；</w:t>
      </w:r>
    </w:p>
    <w:p>
      <w:pPr>
        <w:pStyle w:val="38"/>
        <w:numPr>
          <w:ilvl w:val="0"/>
          <w:numId w:val="40"/>
        </w:numPr>
        <w:spacing w:line="420" w:lineRule="exact"/>
        <w:ind w:firstLineChars="0"/>
        <w:rPr>
          <w:rFonts w:hint="default" w:ascii="Times New Roman" w:hAnsi="Times New Roman" w:cs="宋体"/>
          <w:caps w:val="0"/>
          <w:smallCaps w:val="0"/>
          <w:color w:val="000000"/>
          <w:highlight w:val="none"/>
        </w:rPr>
      </w:pPr>
      <w:r>
        <w:rPr>
          <w:rFonts w:hint="default" w:ascii="Times New Roman" w:hAnsi="Times New Roman" w:cs="宋体"/>
          <w:caps w:val="0"/>
          <w:smallCaps w:val="0"/>
          <w:color w:val="000000"/>
          <w:highlight w:val="none"/>
        </w:rPr>
        <w:t>依次对试验针脚(详见表</w:t>
      </w:r>
      <w:r>
        <w:rPr>
          <w:rFonts w:hint="default" w:ascii="Times New Roman" w:hAnsi="Times New Roman" w:cs="宋体"/>
          <w:caps w:val="0"/>
          <w:smallCaps w:val="0"/>
          <w:color w:val="000000"/>
          <w:highlight w:val="none"/>
          <w:lang w:val="en-US" w:eastAsia="zh-CN"/>
        </w:rPr>
        <w:t>20-</w:t>
      </w:r>
      <w:r>
        <w:rPr>
          <w:rFonts w:hint="eastAsia" w:cs="宋体"/>
          <w:caps w:val="0"/>
          <w:smallCaps w:val="0"/>
          <w:color w:val="000000"/>
          <w:highlight w:val="none"/>
          <w:lang w:val="en-US" w:eastAsia="zh-CN"/>
        </w:rPr>
        <w:t>2</w:t>
      </w:r>
      <w:r>
        <w:rPr>
          <w:rFonts w:hint="default" w:ascii="Times New Roman" w:hAnsi="Times New Roman" w:cs="宋体"/>
          <w:caps w:val="0"/>
          <w:smallCaps w:val="0"/>
          <w:color w:val="000000"/>
          <w:highlight w:val="none"/>
        </w:rPr>
        <w:t>)重复步骤j)，更换针脚前先断电，更换完成后再上电进行试验；</w:t>
      </w:r>
    </w:p>
    <w:p>
      <w:pPr>
        <w:pStyle w:val="38"/>
        <w:numPr>
          <w:ilvl w:val="0"/>
          <w:numId w:val="40"/>
        </w:numPr>
        <w:spacing w:line="420" w:lineRule="exact"/>
        <w:ind w:firstLineChars="0"/>
        <w:rPr>
          <w:rFonts w:hint="default" w:ascii="Times New Roman" w:hAnsi="Times New Roman" w:cs="宋体"/>
          <w:caps w:val="0"/>
          <w:smallCaps w:val="0"/>
          <w:color w:val="000000"/>
          <w:highlight w:val="none"/>
        </w:rPr>
      </w:pPr>
      <w:r>
        <w:rPr>
          <w:rFonts w:hint="eastAsia" w:ascii="Times New Roman" w:hAnsi="Times New Roman" w:cs="宋体"/>
          <w:caps w:val="0"/>
          <w:smallCaps w:val="0"/>
          <w:color w:val="000000"/>
          <w:highlight w:val="none"/>
          <w:lang w:val="en-US" w:eastAsia="zh-CN"/>
        </w:rPr>
        <w:t>试验结束后，</w:t>
      </w:r>
      <w:r>
        <w:rPr>
          <w:rFonts w:hint="default" w:ascii="Times New Roman" w:hAnsi="Times New Roman" w:cs="宋体"/>
          <w:caps w:val="0"/>
          <w:smallCaps w:val="0"/>
          <w:color w:val="000000"/>
          <w:highlight w:val="none"/>
        </w:rPr>
        <w:t>在标准大气条件下，按</w:t>
      </w:r>
      <w:r>
        <w:rPr>
          <w:rFonts w:hint="default" w:ascii="Times New Roman" w:hAnsi="Times New Roman" w:cs="宋体"/>
          <w:caps w:val="0"/>
          <w:smallCaps w:val="0"/>
          <w:color w:val="000000"/>
          <w:highlight w:val="none"/>
          <w:lang w:val="en-US" w:eastAsia="zh-CN"/>
        </w:rPr>
        <w:t>12.2章节</w:t>
      </w:r>
      <w:r>
        <w:rPr>
          <w:rFonts w:hint="default" w:ascii="Times New Roman" w:hAnsi="Times New Roman" w:cs="宋体"/>
          <w:caps w:val="0"/>
          <w:smallCaps w:val="0"/>
          <w:color w:val="000000"/>
          <w:highlight w:val="none"/>
          <w:lang w:val="en-US" w:eastAsia="zh-CN"/>
        </w:rPr>
        <w:fldChar w:fldCharType="begin"/>
      </w:r>
      <w:r>
        <w:rPr>
          <w:rFonts w:hint="default" w:ascii="Times New Roman" w:hAnsi="Times New Roman" w:cs="宋体"/>
          <w:caps w:val="0"/>
          <w:smallCaps w:val="0"/>
          <w:color w:val="000000"/>
          <w:highlight w:val="none"/>
          <w:lang w:val="en-US" w:eastAsia="zh-CN"/>
        </w:rPr>
        <w:instrText xml:space="preserve"> REF _Ref19465 \h </w:instrText>
      </w:r>
      <w:r>
        <w:rPr>
          <w:rFonts w:hint="default" w:ascii="Times New Roman" w:hAnsi="Times New Roman" w:cs="宋体"/>
          <w:caps w:val="0"/>
          <w:smallCaps w:val="0"/>
          <w:color w:val="000000"/>
          <w:highlight w:val="none"/>
          <w:lang w:val="en-US" w:eastAsia="zh-CN"/>
        </w:rPr>
        <w:fldChar w:fldCharType="separate"/>
      </w:r>
      <w:r>
        <w:rPr>
          <w:rFonts w:hint="default" w:ascii="Times New Roman" w:hAnsi="Times New Roman" w:cs="宋体"/>
          <w:caps w:val="0"/>
          <w:smallCaps w:val="0"/>
          <w:color w:val="000000"/>
          <w:highlight w:val="none"/>
        </w:rPr>
        <w:t xml:space="preserve">表 </w:t>
      </w:r>
      <w:r>
        <w:rPr>
          <w:rFonts w:hint="default" w:ascii="Times New Roman" w:hAnsi="Times New Roman" w:cs="宋体"/>
          <w:caps w:val="0"/>
          <w:smallCaps w:val="0"/>
          <w:color w:val="000000"/>
          <w:highlight w:val="none"/>
        </w:rPr>
        <w:fldChar w:fldCharType="begin"/>
      </w:r>
      <w:r>
        <w:rPr>
          <w:rFonts w:hint="default" w:ascii="Times New Roman" w:hAnsi="Times New Roman" w:cs="宋体"/>
          <w:caps w:val="0"/>
          <w:smallCaps w:val="0"/>
          <w:color w:val="000000"/>
          <w:highlight w:val="none"/>
        </w:rPr>
        <w:instrText xml:space="preserve"> STYLEREF 1 \s </w:instrText>
      </w:r>
      <w:r>
        <w:rPr>
          <w:rFonts w:hint="default" w:ascii="Times New Roman" w:hAnsi="Times New Roman" w:cs="宋体"/>
          <w:caps w:val="0"/>
          <w:smallCaps w:val="0"/>
          <w:color w:val="000000"/>
          <w:highlight w:val="none"/>
        </w:rPr>
        <w:fldChar w:fldCharType="separate"/>
      </w:r>
      <w:r>
        <w:rPr>
          <w:rFonts w:hint="default" w:ascii="Times New Roman" w:hAnsi="Times New Roman" w:cs="宋体"/>
          <w:caps w:val="0"/>
          <w:smallCaps w:val="0"/>
          <w:color w:val="000000"/>
          <w:highlight w:val="none"/>
        </w:rPr>
        <w:t>12</w:t>
      </w:r>
      <w:r>
        <w:rPr>
          <w:rFonts w:hint="default" w:ascii="Times New Roman" w:hAnsi="Times New Roman" w:cs="宋体"/>
          <w:caps w:val="0"/>
          <w:smallCaps w:val="0"/>
          <w:color w:val="000000"/>
          <w:highlight w:val="none"/>
        </w:rPr>
        <w:fldChar w:fldCharType="end"/>
      </w:r>
      <w:r>
        <w:rPr>
          <w:rFonts w:hint="default" w:ascii="Times New Roman" w:hAnsi="Times New Roman" w:cs="宋体"/>
          <w:caps w:val="0"/>
          <w:smallCaps w:val="0"/>
          <w:color w:val="000000"/>
          <w:highlight w:val="none"/>
          <w:lang w:eastAsia="zh-CN"/>
        </w:rPr>
        <w:t>-</w:t>
      </w:r>
      <w:r>
        <w:rPr>
          <w:rFonts w:hint="default" w:ascii="Times New Roman" w:hAnsi="Times New Roman" w:cs="宋体"/>
          <w:caps w:val="0"/>
          <w:smallCaps w:val="0"/>
          <w:color w:val="000000"/>
          <w:highlight w:val="none"/>
        </w:rPr>
        <w:t>2</w:t>
      </w:r>
      <w:r>
        <w:rPr>
          <w:rFonts w:hint="default" w:ascii="Times New Roman" w:hAnsi="Times New Roman" w:cs="宋体"/>
          <w:caps w:val="0"/>
          <w:smallCaps w:val="0"/>
          <w:color w:val="000000"/>
          <w:highlight w:val="none"/>
          <w:lang w:val="en-US" w:eastAsia="zh-CN"/>
        </w:rPr>
        <w:fldChar w:fldCharType="end"/>
      </w:r>
      <w:r>
        <w:rPr>
          <w:rFonts w:hint="default" w:ascii="Times New Roman" w:hAnsi="Times New Roman" w:cs="宋体"/>
          <w:caps w:val="0"/>
          <w:smallCaps w:val="0"/>
          <w:color w:val="000000"/>
          <w:highlight w:val="none"/>
        </w:rPr>
        <w:t>的要求对受试设备按照</w:t>
      </w:r>
      <w:r>
        <w:rPr>
          <w:rFonts w:hint="eastAsia" w:ascii="Times New Roman" w:hAnsi="Times New Roman" w:cs="宋体"/>
          <w:i w:val="0"/>
          <w:iCs w:val="0"/>
          <w:caps w:val="0"/>
          <w:smallCaps w:val="0"/>
          <w:color w:val="000000" w:themeColor="text1"/>
          <w:lang w:eastAsia="zh-CN"/>
          <w14:textFill>
            <w14:solidFill>
              <w14:schemeClr w14:val="tx1"/>
            </w14:solidFill>
          </w14:textFill>
        </w:rPr>
        <w:t>QPAT2、QPAT3、QPAT4和QPAT5</w:t>
      </w:r>
      <w:r>
        <w:rPr>
          <w:rFonts w:hint="default" w:ascii="Times New Roman" w:hAnsi="Times New Roman" w:cs="宋体"/>
          <w:caps w:val="0"/>
          <w:smallCaps w:val="0"/>
          <w:color w:val="000000"/>
          <w:highlight w:val="none"/>
        </w:rPr>
        <w:t>进行试验后功能性能检查，并记录检测结果。</w:t>
      </w:r>
    </w:p>
    <w:p>
      <w:pPr>
        <w:pStyle w:val="5"/>
        <w:rPr>
          <w:rFonts w:hint="default" w:ascii="Times New Roman" w:hAnsi="Times New Roman" w:cs="宋体"/>
          <w:i w:val="0"/>
          <w:iCs w:val="0"/>
          <w:caps w:val="0"/>
          <w:smallCaps w:val="0"/>
          <w:color w:val="000000" w:themeColor="text1"/>
          <w:lang w:val="en-US" w:eastAsia="zh-CN"/>
          <w14:textFill>
            <w14:solidFill>
              <w14:schemeClr w14:val="tx1"/>
            </w14:solidFill>
          </w14:textFill>
        </w:rPr>
      </w:pPr>
      <w:bookmarkStart w:id="659" w:name="_Toc9679"/>
      <w:bookmarkStart w:id="660" w:name="_Toc14179"/>
      <w:r>
        <w:rPr>
          <w:rFonts w:hint="eastAsia" w:ascii="Times New Roman" w:hAnsi="Times New Roman" w:cs="宋体"/>
          <w:i w:val="0"/>
          <w:iCs w:val="0"/>
          <w:caps w:val="0"/>
          <w:smallCaps w:val="0"/>
          <w:color w:val="000000" w:themeColor="text1"/>
          <w:lang w:val="en-US" w:eastAsia="zh-CN"/>
          <w14:textFill>
            <w14:solidFill>
              <w14:schemeClr w14:val="tx1"/>
            </w14:solidFill>
          </w14:textFill>
        </w:rPr>
        <w:t>电缆束注入试验程序</w:t>
      </w:r>
      <w:bookmarkEnd w:id="658"/>
      <w:bookmarkEnd w:id="659"/>
      <w:bookmarkEnd w:id="660"/>
    </w:p>
    <w:p>
      <w:pPr>
        <w:pStyle w:val="38"/>
        <w:spacing w:line="420" w:lineRule="exact"/>
        <w:ind w:firstLine="480"/>
        <w:rPr>
          <w:rFonts w:hint="default" w:ascii="Times New Roman" w:hAnsi="Times New Roman" w:cs="宋体"/>
          <w:caps w:val="0"/>
          <w:smallCaps w:val="0"/>
          <w:color w:val="000000"/>
          <w:highlight w:val="none"/>
        </w:rPr>
      </w:pPr>
      <w:bookmarkStart w:id="661" w:name="_Toc31053"/>
      <w:r>
        <w:rPr>
          <w:rFonts w:hint="default" w:ascii="Times New Roman" w:hAnsi="Times New Roman" w:cs="宋体"/>
          <w:caps w:val="0"/>
          <w:smallCaps w:val="0"/>
          <w:color w:val="000000"/>
          <w:highlight w:val="none"/>
        </w:rPr>
        <w:t>试验人员应在试验环境搭建完成后予以确认试验参数配置，并拍照取证开始试验，试验详细操作步骤如下：</w:t>
      </w:r>
    </w:p>
    <w:p>
      <w:pPr>
        <w:pStyle w:val="38"/>
        <w:numPr>
          <w:ilvl w:val="0"/>
          <w:numId w:val="41"/>
        </w:numPr>
        <w:spacing w:line="420" w:lineRule="exact"/>
        <w:ind w:firstLineChars="0"/>
        <w:rPr>
          <w:rFonts w:hint="default" w:ascii="Times New Roman" w:hAnsi="Times New Roman" w:cs="宋体"/>
          <w:caps w:val="0"/>
          <w:smallCaps w:val="0"/>
          <w:color w:val="000000"/>
          <w:highlight w:val="none"/>
        </w:rPr>
      </w:pPr>
      <w:r>
        <w:rPr>
          <w:rFonts w:hint="default" w:ascii="Times New Roman" w:hAnsi="Times New Roman" w:cs="宋体"/>
          <w:caps w:val="0"/>
          <w:smallCaps w:val="0"/>
          <w:color w:val="000000"/>
          <w:highlight w:val="none"/>
        </w:rPr>
        <w:t>将</w:t>
      </w:r>
      <w:r>
        <w:rPr>
          <w:rFonts w:hint="default" w:ascii="Times New Roman" w:hAnsi="Times New Roman" w:cs="宋体"/>
          <w:caps w:val="0"/>
          <w:smallCaps w:val="0"/>
          <w:color w:val="000000"/>
          <w:szCs w:val="24"/>
          <w:highlight w:val="none"/>
        </w:rPr>
        <w:t>机载设备雷电防护测试系统</w:t>
      </w:r>
      <w:r>
        <w:rPr>
          <w:rFonts w:hint="default" w:ascii="Times New Roman" w:hAnsi="Times New Roman" w:cs="宋体"/>
          <w:caps w:val="0"/>
          <w:smallCaps w:val="0"/>
          <w:color w:val="000000"/>
          <w:highlight w:val="none"/>
        </w:rPr>
        <w:t>进行校准设置，</w:t>
      </w:r>
      <w:r>
        <w:rPr>
          <w:rFonts w:hint="default" w:ascii="Times New Roman" w:hAnsi="Times New Roman" w:cs="宋体"/>
          <w:caps w:val="0"/>
          <w:smallCaps w:val="0"/>
          <w:color w:val="000000"/>
          <w:szCs w:val="24"/>
          <w:highlight w:val="none"/>
        </w:rPr>
        <w:t>系统连接到电压耦合器的输入端</w:t>
      </w:r>
      <w:r>
        <w:rPr>
          <w:rFonts w:hint="default" w:ascii="Times New Roman" w:hAnsi="Times New Roman" w:cs="宋体"/>
          <w:caps w:val="0"/>
          <w:smallCaps w:val="0"/>
          <w:color w:val="000000"/>
          <w:highlight w:val="none"/>
        </w:rPr>
        <w:t>；</w:t>
      </w:r>
    </w:p>
    <w:p>
      <w:pPr>
        <w:pStyle w:val="38"/>
        <w:numPr>
          <w:ilvl w:val="0"/>
          <w:numId w:val="41"/>
        </w:numPr>
        <w:spacing w:line="420" w:lineRule="exact"/>
        <w:ind w:firstLineChars="0"/>
        <w:rPr>
          <w:rFonts w:hint="default" w:ascii="Times New Roman" w:hAnsi="Times New Roman" w:cs="宋体"/>
          <w:caps w:val="0"/>
          <w:smallCaps w:val="0"/>
          <w:color w:val="000000"/>
          <w:highlight w:val="none"/>
        </w:rPr>
      </w:pPr>
      <w:r>
        <w:rPr>
          <w:rFonts w:hint="default" w:ascii="Times New Roman" w:hAnsi="Times New Roman" w:cs="宋体"/>
          <w:caps w:val="0"/>
          <w:smallCaps w:val="0"/>
          <w:color w:val="000000"/>
          <w:szCs w:val="24"/>
          <w:highlight w:val="none"/>
        </w:rPr>
        <w:t>对于每一个规定的试验电平，记录开路电压波形。验证规定的有关试验电平和波形（</w:t>
      </w:r>
      <w:r>
        <w:rPr>
          <w:rFonts w:hint="default" w:ascii="Times New Roman" w:hAnsi="Times New Roman" w:cs="宋体"/>
          <w:caps w:val="0"/>
          <w:smallCaps w:val="0"/>
          <w:color w:val="000000"/>
          <w:szCs w:val="18"/>
          <w:highlight w:val="none"/>
        </w:rPr>
        <w:t>V</w:t>
      </w:r>
      <w:r>
        <w:rPr>
          <w:rFonts w:hint="default" w:ascii="Times New Roman" w:hAnsi="Times New Roman" w:cs="宋体"/>
          <w:caps w:val="0"/>
          <w:smallCaps w:val="0"/>
          <w:color w:val="000000"/>
          <w:szCs w:val="18"/>
          <w:highlight w:val="none"/>
          <w:vertAlign w:val="subscript"/>
        </w:rPr>
        <w:t>T</w:t>
      </w:r>
      <w:r>
        <w:rPr>
          <w:rFonts w:hint="default" w:ascii="Times New Roman" w:hAnsi="Times New Roman" w:cs="宋体"/>
          <w:caps w:val="0"/>
          <w:smallCaps w:val="0"/>
          <w:color w:val="000000"/>
          <w:szCs w:val="24"/>
          <w:highlight w:val="none"/>
        </w:rPr>
        <w:t>），此时机载设备雷电防护测试系统不是必须产生相关的电压极限电平和波形</w:t>
      </w:r>
      <w:r>
        <w:rPr>
          <w:rFonts w:hint="default" w:ascii="Times New Roman" w:hAnsi="Times New Roman" w:cs="宋体"/>
          <w:caps w:val="0"/>
          <w:smallCaps w:val="0"/>
          <w:color w:val="000000"/>
          <w:highlight w:val="none"/>
        </w:rPr>
        <w:t>；</w:t>
      </w:r>
    </w:p>
    <w:p>
      <w:pPr>
        <w:pStyle w:val="38"/>
        <w:numPr>
          <w:ilvl w:val="0"/>
          <w:numId w:val="41"/>
        </w:numPr>
        <w:spacing w:line="420" w:lineRule="exact"/>
        <w:ind w:firstLineChars="0"/>
        <w:rPr>
          <w:rFonts w:hint="default" w:ascii="Times New Roman" w:hAnsi="Times New Roman" w:cs="宋体"/>
          <w:caps w:val="0"/>
          <w:smallCaps w:val="0"/>
          <w:color w:val="000000"/>
          <w:highlight w:val="none"/>
        </w:rPr>
      </w:pPr>
      <w:r>
        <w:rPr>
          <w:rFonts w:hint="default" w:ascii="Times New Roman" w:hAnsi="Times New Roman" w:cs="宋体"/>
          <w:caps w:val="0"/>
          <w:smallCaps w:val="0"/>
          <w:color w:val="000000"/>
          <w:highlight w:val="none"/>
        </w:rPr>
        <w:t>在标准大气条件下，按</w:t>
      </w:r>
      <w:r>
        <w:rPr>
          <w:rFonts w:hint="default" w:ascii="Times New Roman" w:hAnsi="Times New Roman" w:cs="宋体"/>
          <w:caps w:val="0"/>
          <w:smallCaps w:val="0"/>
          <w:color w:val="000000"/>
          <w:highlight w:val="none"/>
          <w:lang w:val="en-US" w:eastAsia="zh-CN"/>
        </w:rPr>
        <w:t>12.2章节</w:t>
      </w:r>
      <w:r>
        <w:rPr>
          <w:rFonts w:hint="default" w:ascii="Times New Roman" w:hAnsi="Times New Roman" w:cs="宋体"/>
          <w:caps w:val="0"/>
          <w:smallCaps w:val="0"/>
          <w:color w:val="000000"/>
          <w:highlight w:val="none"/>
          <w:lang w:val="en-US" w:eastAsia="zh-CN"/>
        </w:rPr>
        <w:fldChar w:fldCharType="begin"/>
      </w:r>
      <w:r>
        <w:rPr>
          <w:rFonts w:hint="default" w:ascii="Times New Roman" w:hAnsi="Times New Roman" w:cs="宋体"/>
          <w:caps w:val="0"/>
          <w:smallCaps w:val="0"/>
          <w:color w:val="000000"/>
          <w:highlight w:val="none"/>
          <w:lang w:val="en-US" w:eastAsia="zh-CN"/>
        </w:rPr>
        <w:instrText xml:space="preserve"> REF _Ref19465 \h </w:instrText>
      </w:r>
      <w:r>
        <w:rPr>
          <w:rFonts w:hint="default" w:ascii="Times New Roman" w:hAnsi="Times New Roman" w:cs="宋体"/>
          <w:caps w:val="0"/>
          <w:smallCaps w:val="0"/>
          <w:color w:val="000000"/>
          <w:highlight w:val="none"/>
          <w:lang w:val="en-US" w:eastAsia="zh-CN"/>
        </w:rPr>
        <w:fldChar w:fldCharType="separate"/>
      </w:r>
      <w:r>
        <w:rPr>
          <w:rFonts w:hint="default" w:ascii="Times New Roman" w:hAnsi="Times New Roman" w:cs="宋体"/>
          <w:caps w:val="0"/>
          <w:smallCaps w:val="0"/>
          <w:color w:val="000000"/>
          <w:highlight w:val="none"/>
        </w:rPr>
        <w:t xml:space="preserve">表 </w:t>
      </w:r>
      <w:r>
        <w:rPr>
          <w:rFonts w:hint="default" w:ascii="Times New Roman" w:hAnsi="Times New Roman" w:cs="宋体"/>
          <w:caps w:val="0"/>
          <w:smallCaps w:val="0"/>
          <w:color w:val="000000"/>
          <w:highlight w:val="none"/>
        </w:rPr>
        <w:fldChar w:fldCharType="begin"/>
      </w:r>
      <w:r>
        <w:rPr>
          <w:rFonts w:hint="default" w:ascii="Times New Roman" w:hAnsi="Times New Roman" w:cs="宋体"/>
          <w:caps w:val="0"/>
          <w:smallCaps w:val="0"/>
          <w:color w:val="000000"/>
          <w:highlight w:val="none"/>
        </w:rPr>
        <w:instrText xml:space="preserve"> STYLEREF 1 \s </w:instrText>
      </w:r>
      <w:r>
        <w:rPr>
          <w:rFonts w:hint="default" w:ascii="Times New Roman" w:hAnsi="Times New Roman" w:cs="宋体"/>
          <w:caps w:val="0"/>
          <w:smallCaps w:val="0"/>
          <w:color w:val="000000"/>
          <w:highlight w:val="none"/>
        </w:rPr>
        <w:fldChar w:fldCharType="separate"/>
      </w:r>
      <w:r>
        <w:rPr>
          <w:rFonts w:hint="default" w:ascii="Times New Roman" w:hAnsi="Times New Roman" w:cs="宋体"/>
          <w:caps w:val="0"/>
          <w:smallCaps w:val="0"/>
          <w:color w:val="000000"/>
          <w:highlight w:val="none"/>
        </w:rPr>
        <w:t>12</w:t>
      </w:r>
      <w:r>
        <w:rPr>
          <w:rFonts w:hint="default" w:ascii="Times New Roman" w:hAnsi="Times New Roman" w:cs="宋体"/>
          <w:caps w:val="0"/>
          <w:smallCaps w:val="0"/>
          <w:color w:val="000000"/>
          <w:highlight w:val="none"/>
        </w:rPr>
        <w:fldChar w:fldCharType="end"/>
      </w:r>
      <w:r>
        <w:rPr>
          <w:rFonts w:hint="default" w:ascii="Times New Roman" w:hAnsi="Times New Roman" w:cs="宋体"/>
          <w:caps w:val="0"/>
          <w:smallCaps w:val="0"/>
          <w:color w:val="000000"/>
          <w:highlight w:val="none"/>
          <w:lang w:eastAsia="zh-CN"/>
        </w:rPr>
        <w:t>-</w:t>
      </w:r>
      <w:r>
        <w:rPr>
          <w:rFonts w:hint="default" w:ascii="Times New Roman" w:hAnsi="Times New Roman" w:cs="宋体"/>
          <w:caps w:val="0"/>
          <w:smallCaps w:val="0"/>
          <w:color w:val="000000"/>
          <w:highlight w:val="none"/>
        </w:rPr>
        <w:t>2</w:t>
      </w:r>
      <w:r>
        <w:rPr>
          <w:rFonts w:hint="default" w:ascii="Times New Roman" w:hAnsi="Times New Roman" w:cs="宋体"/>
          <w:caps w:val="0"/>
          <w:smallCaps w:val="0"/>
          <w:color w:val="000000"/>
          <w:highlight w:val="none"/>
          <w:lang w:val="en-US" w:eastAsia="zh-CN"/>
        </w:rPr>
        <w:fldChar w:fldCharType="end"/>
      </w:r>
      <w:r>
        <w:rPr>
          <w:rFonts w:hint="default" w:ascii="Times New Roman" w:hAnsi="Times New Roman" w:cs="宋体"/>
          <w:caps w:val="0"/>
          <w:smallCaps w:val="0"/>
          <w:color w:val="000000"/>
          <w:highlight w:val="none"/>
        </w:rPr>
        <w:t>的要求对受试设备按照</w:t>
      </w:r>
      <w:r>
        <w:rPr>
          <w:rFonts w:hint="eastAsia" w:ascii="Times New Roman" w:hAnsi="Times New Roman" w:cs="宋体"/>
          <w:i w:val="0"/>
          <w:iCs w:val="0"/>
          <w:caps w:val="0"/>
          <w:smallCaps w:val="0"/>
          <w:color w:val="000000" w:themeColor="text1"/>
          <w:lang w:eastAsia="zh-CN"/>
          <w14:textFill>
            <w14:solidFill>
              <w14:schemeClr w14:val="tx1"/>
            </w14:solidFill>
          </w14:textFill>
        </w:rPr>
        <w:t>QPAT2、QPAT3、QPAT4和QPAT5</w:t>
      </w:r>
      <w:r>
        <w:rPr>
          <w:rFonts w:hint="default" w:ascii="Times New Roman" w:hAnsi="Times New Roman" w:cs="宋体"/>
          <w:caps w:val="0"/>
          <w:smallCaps w:val="0"/>
          <w:color w:val="000000"/>
          <w:highlight w:val="none"/>
        </w:rPr>
        <w:t>进行试验前功能性能检查，并记录检测结果；</w:t>
      </w:r>
    </w:p>
    <w:p>
      <w:pPr>
        <w:pStyle w:val="38"/>
        <w:numPr>
          <w:ilvl w:val="0"/>
          <w:numId w:val="41"/>
        </w:numPr>
        <w:spacing w:line="420" w:lineRule="exact"/>
        <w:ind w:firstLineChars="0"/>
        <w:rPr>
          <w:rFonts w:hint="default" w:ascii="Times New Roman" w:hAnsi="Times New Roman" w:cs="宋体"/>
          <w:caps w:val="0"/>
          <w:smallCaps w:val="0"/>
          <w:color w:val="000000"/>
          <w:highlight w:val="none"/>
        </w:rPr>
      </w:pPr>
      <w:r>
        <w:rPr>
          <w:rFonts w:hint="default" w:ascii="Times New Roman" w:hAnsi="Times New Roman" w:cs="宋体"/>
          <w:caps w:val="0"/>
          <w:smallCaps w:val="0"/>
          <w:color w:val="000000"/>
          <w:highlight w:val="none"/>
        </w:rPr>
        <w:t>受试设备按照图</w:t>
      </w:r>
      <w:r>
        <w:rPr>
          <w:rFonts w:hint="default" w:ascii="Times New Roman" w:hAnsi="Times New Roman" w:cs="宋体"/>
          <w:b w:val="0"/>
          <w:bCs/>
          <w:caps w:val="0"/>
          <w:smallCaps w:val="0"/>
          <w:color w:val="000000"/>
          <w:highlight w:val="none"/>
        </w:rPr>
        <w:t>2</w:t>
      </w:r>
      <w:r>
        <w:rPr>
          <w:rFonts w:hint="default" w:ascii="Times New Roman" w:hAnsi="Times New Roman" w:cs="宋体"/>
          <w:b w:val="0"/>
          <w:bCs/>
          <w:caps w:val="0"/>
          <w:smallCaps w:val="0"/>
          <w:color w:val="000000"/>
          <w:highlight w:val="none"/>
          <w:lang w:val="en-US" w:eastAsia="zh-CN"/>
        </w:rPr>
        <w:t>0-</w:t>
      </w:r>
      <w:r>
        <w:rPr>
          <w:rFonts w:hint="eastAsia" w:ascii="Times New Roman" w:hAnsi="Times New Roman" w:cs="宋体"/>
          <w:b w:val="0"/>
          <w:bCs/>
          <w:caps w:val="0"/>
          <w:smallCaps w:val="0"/>
          <w:color w:val="000000"/>
          <w:highlight w:val="none"/>
          <w:lang w:val="en-US" w:eastAsia="zh-CN"/>
        </w:rPr>
        <w:t>9</w:t>
      </w:r>
      <w:r>
        <w:rPr>
          <w:rFonts w:hint="default" w:ascii="Times New Roman" w:hAnsi="Times New Roman" w:cs="宋体"/>
          <w:b w:val="0"/>
          <w:bCs/>
          <w:caps w:val="0"/>
          <w:smallCaps w:val="0"/>
          <w:color w:val="000000"/>
          <w:highlight w:val="none"/>
        </w:rPr>
        <w:t>或2</w:t>
      </w:r>
      <w:r>
        <w:rPr>
          <w:rFonts w:hint="default" w:ascii="Times New Roman" w:hAnsi="Times New Roman" w:cs="宋体"/>
          <w:b w:val="0"/>
          <w:bCs/>
          <w:caps w:val="0"/>
          <w:smallCaps w:val="0"/>
          <w:color w:val="000000"/>
          <w:highlight w:val="none"/>
          <w:lang w:val="en-US" w:eastAsia="zh-CN"/>
        </w:rPr>
        <w:t>0-</w:t>
      </w:r>
      <w:r>
        <w:rPr>
          <w:rFonts w:hint="eastAsia" w:ascii="Times New Roman" w:hAnsi="Times New Roman" w:cs="宋体"/>
          <w:b w:val="0"/>
          <w:bCs/>
          <w:caps w:val="0"/>
          <w:smallCaps w:val="0"/>
          <w:color w:val="000000"/>
          <w:highlight w:val="none"/>
          <w:lang w:val="en-US" w:eastAsia="zh-CN"/>
        </w:rPr>
        <w:t>12</w:t>
      </w:r>
      <w:r>
        <w:rPr>
          <w:rFonts w:hint="default" w:ascii="Times New Roman" w:hAnsi="Times New Roman" w:cs="宋体"/>
          <w:b w:val="0"/>
          <w:bCs/>
          <w:caps w:val="0"/>
          <w:smallCaps w:val="0"/>
          <w:color w:val="000000"/>
          <w:highlight w:val="none"/>
          <w:lang w:val="en-US" w:eastAsia="zh-CN"/>
        </w:rPr>
        <w:t>或图20-</w:t>
      </w:r>
      <w:r>
        <w:rPr>
          <w:rFonts w:hint="eastAsia" w:ascii="Times New Roman" w:hAnsi="Times New Roman" w:cs="宋体"/>
          <w:b w:val="0"/>
          <w:bCs/>
          <w:caps w:val="0"/>
          <w:smallCaps w:val="0"/>
          <w:color w:val="000000"/>
          <w:highlight w:val="none"/>
          <w:lang w:val="en-US" w:eastAsia="zh-CN"/>
        </w:rPr>
        <w:t>13</w:t>
      </w:r>
      <w:r>
        <w:rPr>
          <w:rFonts w:hint="default" w:ascii="Times New Roman" w:hAnsi="Times New Roman" w:cs="宋体"/>
          <w:caps w:val="0"/>
          <w:smallCaps w:val="0"/>
          <w:color w:val="000000"/>
          <w:highlight w:val="none"/>
        </w:rPr>
        <w:t>要求进行试验连接，电压耦合器和电流探头夹在待测电缆（详见表</w:t>
      </w:r>
      <w:r>
        <w:rPr>
          <w:rFonts w:hint="eastAsia" w:ascii="Times New Roman" w:hAnsi="Times New Roman" w:cs="宋体"/>
          <w:caps w:val="0"/>
          <w:smallCaps w:val="0"/>
          <w:color w:val="000000"/>
          <w:highlight w:val="none"/>
          <w:lang w:val="en-US" w:eastAsia="zh-CN"/>
        </w:rPr>
        <w:t>6-3</w:t>
      </w:r>
      <w:r>
        <w:rPr>
          <w:rFonts w:hint="default" w:ascii="Times New Roman" w:hAnsi="Times New Roman" w:cs="宋体"/>
          <w:caps w:val="0"/>
          <w:smallCaps w:val="0"/>
          <w:color w:val="000000"/>
          <w:highlight w:val="none"/>
        </w:rPr>
        <w:t>）上, 对试验布置及试验设备进行确认检查</w:t>
      </w:r>
      <w:r>
        <w:rPr>
          <w:rFonts w:hint="default" w:ascii="Times New Roman" w:hAnsi="Times New Roman" w:cs="宋体"/>
          <w:caps w:val="0"/>
          <w:smallCaps w:val="0"/>
          <w:color w:val="000000"/>
          <w:szCs w:val="24"/>
          <w:highlight w:val="none"/>
        </w:rPr>
        <w:t>；</w:t>
      </w:r>
    </w:p>
    <w:p>
      <w:pPr>
        <w:pStyle w:val="38"/>
        <w:numPr>
          <w:ilvl w:val="0"/>
          <w:numId w:val="41"/>
        </w:numPr>
        <w:spacing w:line="420" w:lineRule="exact"/>
        <w:ind w:firstLineChars="0"/>
        <w:rPr>
          <w:rFonts w:hint="default" w:ascii="Times New Roman" w:hAnsi="Times New Roman" w:cs="宋体"/>
          <w:caps w:val="0"/>
          <w:smallCaps w:val="0"/>
          <w:color w:val="000000"/>
          <w:highlight w:val="none"/>
        </w:rPr>
      </w:pPr>
      <w:r>
        <w:rPr>
          <w:rFonts w:hint="default" w:ascii="Times New Roman" w:hAnsi="Times New Roman" w:cs="宋体"/>
          <w:caps w:val="0"/>
          <w:smallCaps w:val="0"/>
          <w:color w:val="000000"/>
          <w:highlight w:val="none"/>
        </w:rPr>
        <w:t>受试设备通电预热，使其达到稳态工作模式，</w:t>
      </w:r>
      <w:r>
        <w:rPr>
          <w:rFonts w:hint="default" w:ascii="Times New Roman" w:hAnsi="Times New Roman" w:cs="宋体"/>
          <w:caps w:val="0"/>
          <w:smallCaps w:val="0"/>
          <w:color w:val="000000"/>
          <w:szCs w:val="24"/>
          <w:highlight w:val="none"/>
        </w:rPr>
        <w:t>逐渐增加机载设备雷电防护测试系统输出，直至达到指定波形的试验电平或极限电平</w:t>
      </w:r>
      <w:r>
        <w:rPr>
          <w:rFonts w:hint="default" w:ascii="Times New Roman" w:hAnsi="Times New Roman" w:cs="宋体"/>
          <w:caps w:val="0"/>
          <w:smallCaps w:val="0"/>
          <w:color w:val="000000"/>
          <w:highlight w:val="none"/>
        </w:rPr>
        <w:t>；</w:t>
      </w:r>
    </w:p>
    <w:p>
      <w:pPr>
        <w:pStyle w:val="38"/>
        <w:numPr>
          <w:ilvl w:val="0"/>
          <w:numId w:val="41"/>
        </w:numPr>
        <w:spacing w:line="420" w:lineRule="exact"/>
        <w:ind w:firstLineChars="0"/>
        <w:rPr>
          <w:rFonts w:hint="default" w:ascii="Times New Roman" w:hAnsi="Times New Roman" w:cs="宋体"/>
          <w:caps w:val="0"/>
          <w:smallCaps w:val="0"/>
          <w:color w:val="000000"/>
          <w:highlight w:val="none"/>
        </w:rPr>
      </w:pPr>
      <w:r>
        <w:rPr>
          <w:rFonts w:hint="default" w:ascii="Times New Roman" w:hAnsi="Times New Roman" w:cs="宋体"/>
          <w:caps w:val="0"/>
          <w:smallCaps w:val="0"/>
          <w:color w:val="000000"/>
          <w:highlight w:val="none"/>
        </w:rPr>
        <w:t>对于</w:t>
      </w:r>
      <w:r>
        <w:rPr>
          <w:rFonts w:hint="default" w:ascii="Times New Roman" w:hAnsi="Times New Roman" w:cs="宋体"/>
          <w:bCs/>
          <w:caps w:val="0"/>
          <w:smallCaps w:val="0"/>
          <w:color w:val="000000"/>
          <w:highlight w:val="none"/>
        </w:rPr>
        <w:t>单次回击试验，对受试设备的待测电缆至少施加10个瞬态信号，施加的单次回击瞬态信号之间的最长时间间隔应不超过1min</w:t>
      </w:r>
      <w:r>
        <w:rPr>
          <w:rFonts w:hint="default" w:ascii="Times New Roman" w:hAnsi="Times New Roman" w:cs="宋体"/>
          <w:caps w:val="0"/>
          <w:smallCaps w:val="0"/>
          <w:color w:val="000000"/>
          <w:szCs w:val="24"/>
          <w:highlight w:val="none"/>
        </w:rPr>
        <w:t>；</w:t>
      </w:r>
    </w:p>
    <w:p>
      <w:pPr>
        <w:pStyle w:val="38"/>
        <w:numPr>
          <w:ilvl w:val="0"/>
          <w:numId w:val="41"/>
        </w:numPr>
        <w:spacing w:line="420" w:lineRule="exact"/>
        <w:ind w:firstLineChars="0"/>
        <w:rPr>
          <w:rFonts w:hint="default" w:ascii="Times New Roman" w:hAnsi="Times New Roman" w:cs="宋体"/>
          <w:caps w:val="0"/>
          <w:smallCaps w:val="0"/>
          <w:color w:val="000000"/>
          <w:highlight w:val="none"/>
        </w:rPr>
      </w:pPr>
      <w:r>
        <w:rPr>
          <w:rFonts w:hint="default" w:ascii="Times New Roman" w:hAnsi="Times New Roman" w:cs="宋体"/>
          <w:caps w:val="0"/>
          <w:smallCaps w:val="0"/>
          <w:color w:val="000000"/>
          <w:szCs w:val="24"/>
          <w:highlight w:val="none"/>
        </w:rPr>
        <w:t>对于</w:t>
      </w:r>
      <w:r>
        <w:rPr>
          <w:rFonts w:hint="default" w:ascii="Times New Roman" w:hAnsi="Times New Roman" w:cs="宋体"/>
          <w:bCs/>
          <w:caps w:val="0"/>
          <w:smallCaps w:val="0"/>
          <w:color w:val="000000"/>
          <w:highlight w:val="none"/>
        </w:rPr>
        <w:t>多次回击试验，对受试设备的待测电缆至少施加10个瞬态信号，施加的多次回击瞬态信号之间的最长时间间隔应不超过5min；</w:t>
      </w:r>
    </w:p>
    <w:p>
      <w:pPr>
        <w:pStyle w:val="38"/>
        <w:numPr>
          <w:ilvl w:val="0"/>
          <w:numId w:val="41"/>
        </w:numPr>
        <w:spacing w:line="420" w:lineRule="exact"/>
        <w:ind w:firstLineChars="0"/>
        <w:rPr>
          <w:rFonts w:hint="default" w:ascii="Times New Roman" w:hAnsi="Times New Roman" w:cs="宋体"/>
          <w:caps w:val="0"/>
          <w:smallCaps w:val="0"/>
          <w:color w:val="000000"/>
          <w:highlight w:val="none"/>
        </w:rPr>
      </w:pPr>
      <w:r>
        <w:rPr>
          <w:rFonts w:hint="default" w:ascii="Times New Roman" w:hAnsi="Times New Roman" w:cs="宋体"/>
          <w:caps w:val="0"/>
          <w:smallCaps w:val="0"/>
          <w:color w:val="000000"/>
          <w:szCs w:val="24"/>
          <w:highlight w:val="none"/>
        </w:rPr>
        <w:t>对于</w:t>
      </w:r>
      <w:r>
        <w:rPr>
          <w:rFonts w:hint="default" w:ascii="Times New Roman" w:hAnsi="Times New Roman" w:cs="宋体"/>
          <w:bCs/>
          <w:caps w:val="0"/>
          <w:smallCaps w:val="0"/>
          <w:color w:val="000000"/>
          <w:highlight w:val="none"/>
        </w:rPr>
        <w:t>多重脉冲组试验，每隔3s施加一组多重脉冲组（每组三个脉冲群的起始时间为相隔3s），至少连续施加5min；</w:t>
      </w:r>
    </w:p>
    <w:p>
      <w:pPr>
        <w:pStyle w:val="38"/>
        <w:numPr>
          <w:ilvl w:val="0"/>
          <w:numId w:val="41"/>
        </w:numPr>
        <w:spacing w:line="420" w:lineRule="exact"/>
        <w:ind w:firstLineChars="0"/>
        <w:rPr>
          <w:rFonts w:hint="default" w:ascii="Times New Roman" w:hAnsi="Times New Roman" w:cs="宋体"/>
          <w:caps w:val="0"/>
          <w:smallCaps w:val="0"/>
          <w:color w:val="000000"/>
          <w:highlight w:val="none"/>
        </w:rPr>
      </w:pPr>
      <w:r>
        <w:rPr>
          <w:rFonts w:hint="default" w:ascii="Times New Roman" w:hAnsi="Times New Roman" w:cs="宋体"/>
          <w:caps w:val="0"/>
          <w:smallCaps w:val="0"/>
          <w:color w:val="000000"/>
          <w:highlight w:val="none"/>
        </w:rPr>
        <w:t>调整</w:t>
      </w:r>
      <w:r>
        <w:rPr>
          <w:rFonts w:hint="default" w:ascii="Times New Roman" w:hAnsi="Times New Roman" w:cs="宋体"/>
          <w:caps w:val="0"/>
          <w:smallCaps w:val="0"/>
          <w:color w:val="000000"/>
          <w:szCs w:val="24"/>
          <w:highlight w:val="none"/>
        </w:rPr>
        <w:t>机载设备雷电防护测试系统</w:t>
      </w:r>
      <w:r>
        <w:rPr>
          <w:rFonts w:hint="default" w:ascii="Times New Roman" w:hAnsi="Times New Roman" w:cs="宋体"/>
          <w:caps w:val="0"/>
          <w:smallCaps w:val="0"/>
          <w:color w:val="000000"/>
          <w:highlight w:val="none"/>
        </w:rPr>
        <w:t>的输出极性，依次对电缆重复步骤f～h，完成单次回击、多次回击和多重脉冲组波形注入;</w:t>
      </w:r>
    </w:p>
    <w:p>
      <w:pPr>
        <w:pStyle w:val="38"/>
        <w:numPr>
          <w:ilvl w:val="0"/>
          <w:numId w:val="41"/>
        </w:numPr>
        <w:spacing w:line="420" w:lineRule="exact"/>
        <w:ind w:firstLineChars="0"/>
        <w:rPr>
          <w:rFonts w:hint="default" w:ascii="Times New Roman" w:hAnsi="Times New Roman" w:cs="宋体"/>
          <w:caps w:val="0"/>
          <w:smallCaps w:val="0"/>
          <w:color w:val="000000"/>
          <w:highlight w:val="none"/>
        </w:rPr>
      </w:pPr>
      <w:r>
        <w:rPr>
          <w:rFonts w:hint="default" w:ascii="Times New Roman" w:hAnsi="Times New Roman" w:cs="宋体"/>
          <w:caps w:val="0"/>
          <w:smallCaps w:val="0"/>
          <w:color w:val="000000"/>
          <w:highlight w:val="none"/>
        </w:rPr>
        <w:t>试验期间，按</w:t>
      </w:r>
      <w:r>
        <w:rPr>
          <w:rFonts w:hint="default" w:ascii="Times New Roman" w:hAnsi="Times New Roman" w:cs="宋体"/>
          <w:caps w:val="0"/>
          <w:smallCaps w:val="0"/>
          <w:color w:val="000000"/>
          <w:highlight w:val="none"/>
          <w:lang w:val="en-US" w:eastAsia="zh-CN"/>
        </w:rPr>
        <w:t>12.2章节</w:t>
      </w:r>
      <w:r>
        <w:rPr>
          <w:rFonts w:hint="default" w:ascii="Times New Roman" w:hAnsi="Times New Roman" w:cs="宋体"/>
          <w:caps w:val="0"/>
          <w:smallCaps w:val="0"/>
          <w:color w:val="000000"/>
          <w:highlight w:val="none"/>
          <w:lang w:val="en-US" w:eastAsia="zh-CN"/>
        </w:rPr>
        <w:fldChar w:fldCharType="begin"/>
      </w:r>
      <w:r>
        <w:rPr>
          <w:rFonts w:hint="default" w:ascii="Times New Roman" w:hAnsi="Times New Roman" w:cs="宋体"/>
          <w:caps w:val="0"/>
          <w:smallCaps w:val="0"/>
          <w:color w:val="000000"/>
          <w:highlight w:val="none"/>
          <w:lang w:val="en-US" w:eastAsia="zh-CN"/>
        </w:rPr>
        <w:instrText xml:space="preserve"> REF _Ref19465 \h </w:instrText>
      </w:r>
      <w:r>
        <w:rPr>
          <w:rFonts w:hint="default" w:ascii="Times New Roman" w:hAnsi="Times New Roman" w:cs="宋体"/>
          <w:caps w:val="0"/>
          <w:smallCaps w:val="0"/>
          <w:color w:val="000000"/>
          <w:highlight w:val="none"/>
          <w:lang w:val="en-US" w:eastAsia="zh-CN"/>
        </w:rPr>
        <w:fldChar w:fldCharType="separate"/>
      </w:r>
      <w:r>
        <w:rPr>
          <w:rFonts w:hint="default" w:ascii="Times New Roman" w:hAnsi="Times New Roman" w:cs="宋体"/>
          <w:caps w:val="0"/>
          <w:smallCaps w:val="0"/>
          <w:color w:val="000000"/>
          <w:highlight w:val="none"/>
        </w:rPr>
        <w:t xml:space="preserve">表 </w:t>
      </w:r>
      <w:r>
        <w:rPr>
          <w:rFonts w:hint="default" w:ascii="Times New Roman" w:hAnsi="Times New Roman" w:cs="宋体"/>
          <w:caps w:val="0"/>
          <w:smallCaps w:val="0"/>
          <w:color w:val="000000"/>
          <w:highlight w:val="none"/>
        </w:rPr>
        <w:fldChar w:fldCharType="begin"/>
      </w:r>
      <w:r>
        <w:rPr>
          <w:rFonts w:hint="default" w:ascii="Times New Roman" w:hAnsi="Times New Roman" w:cs="宋体"/>
          <w:caps w:val="0"/>
          <w:smallCaps w:val="0"/>
          <w:color w:val="000000"/>
          <w:highlight w:val="none"/>
        </w:rPr>
        <w:instrText xml:space="preserve"> STYLEREF 1 \s </w:instrText>
      </w:r>
      <w:r>
        <w:rPr>
          <w:rFonts w:hint="default" w:ascii="Times New Roman" w:hAnsi="Times New Roman" w:cs="宋体"/>
          <w:caps w:val="0"/>
          <w:smallCaps w:val="0"/>
          <w:color w:val="000000"/>
          <w:highlight w:val="none"/>
        </w:rPr>
        <w:fldChar w:fldCharType="separate"/>
      </w:r>
      <w:r>
        <w:rPr>
          <w:rFonts w:hint="default" w:ascii="Times New Roman" w:hAnsi="Times New Roman" w:cs="宋体"/>
          <w:caps w:val="0"/>
          <w:smallCaps w:val="0"/>
          <w:color w:val="000000"/>
          <w:highlight w:val="none"/>
        </w:rPr>
        <w:t>12</w:t>
      </w:r>
      <w:r>
        <w:rPr>
          <w:rFonts w:hint="default" w:ascii="Times New Roman" w:hAnsi="Times New Roman" w:cs="宋体"/>
          <w:caps w:val="0"/>
          <w:smallCaps w:val="0"/>
          <w:color w:val="000000"/>
          <w:highlight w:val="none"/>
        </w:rPr>
        <w:fldChar w:fldCharType="end"/>
      </w:r>
      <w:r>
        <w:rPr>
          <w:rFonts w:hint="default" w:ascii="Times New Roman" w:hAnsi="Times New Roman" w:cs="宋体"/>
          <w:caps w:val="0"/>
          <w:smallCaps w:val="0"/>
          <w:color w:val="000000"/>
          <w:highlight w:val="none"/>
          <w:lang w:eastAsia="zh-CN"/>
        </w:rPr>
        <w:t>-</w:t>
      </w:r>
      <w:r>
        <w:rPr>
          <w:rFonts w:hint="default" w:ascii="Times New Roman" w:hAnsi="Times New Roman" w:cs="宋体"/>
          <w:caps w:val="0"/>
          <w:smallCaps w:val="0"/>
          <w:color w:val="000000"/>
          <w:highlight w:val="none"/>
        </w:rPr>
        <w:t>2</w:t>
      </w:r>
      <w:r>
        <w:rPr>
          <w:rFonts w:hint="default" w:ascii="Times New Roman" w:hAnsi="Times New Roman" w:cs="宋体"/>
          <w:caps w:val="0"/>
          <w:smallCaps w:val="0"/>
          <w:color w:val="000000"/>
          <w:highlight w:val="none"/>
          <w:lang w:val="en-US" w:eastAsia="zh-CN"/>
        </w:rPr>
        <w:fldChar w:fldCharType="end"/>
      </w:r>
      <w:r>
        <w:rPr>
          <w:rFonts w:hint="default" w:ascii="Times New Roman" w:hAnsi="Times New Roman" w:cs="宋体"/>
          <w:caps w:val="0"/>
          <w:smallCaps w:val="0"/>
          <w:color w:val="000000"/>
          <w:highlight w:val="none"/>
        </w:rPr>
        <w:t>的要求对受试设备按照</w:t>
      </w:r>
      <w:r>
        <w:rPr>
          <w:rFonts w:hint="eastAsia" w:ascii="Times New Roman" w:hAnsi="Times New Roman" w:cs="宋体"/>
          <w:i w:val="0"/>
          <w:iCs w:val="0"/>
          <w:caps w:val="0"/>
          <w:smallCaps w:val="0"/>
          <w:color w:val="000000" w:themeColor="text1"/>
          <w:lang w:eastAsia="zh-CN"/>
          <w14:textFill>
            <w14:solidFill>
              <w14:schemeClr w14:val="tx1"/>
            </w14:solidFill>
          </w14:textFill>
        </w:rPr>
        <w:t>QPAT2、QPAT3、QPAT4和QPAT5</w:t>
      </w:r>
      <w:r>
        <w:rPr>
          <w:rFonts w:hint="default" w:ascii="Times New Roman" w:hAnsi="Times New Roman" w:cs="宋体"/>
          <w:caps w:val="0"/>
          <w:smallCaps w:val="0"/>
          <w:color w:val="000000"/>
          <w:highlight w:val="none"/>
        </w:rPr>
        <w:t>进行性能检查，并记录检测结果;</w:t>
      </w:r>
    </w:p>
    <w:p>
      <w:pPr>
        <w:pStyle w:val="38"/>
        <w:numPr>
          <w:ilvl w:val="0"/>
          <w:numId w:val="41"/>
        </w:numPr>
        <w:spacing w:line="420" w:lineRule="exact"/>
        <w:ind w:firstLineChars="0"/>
        <w:rPr>
          <w:rFonts w:hint="default" w:ascii="Times New Roman" w:hAnsi="Times New Roman" w:cs="宋体"/>
          <w:caps w:val="0"/>
          <w:smallCaps w:val="0"/>
          <w:color w:val="000000"/>
          <w:highlight w:val="none"/>
        </w:rPr>
      </w:pPr>
      <w:r>
        <w:rPr>
          <w:rFonts w:hint="eastAsia" w:ascii="Times New Roman" w:hAnsi="Times New Roman" w:cs="宋体"/>
          <w:caps w:val="0"/>
          <w:smallCaps w:val="0"/>
          <w:color w:val="000000"/>
          <w:highlight w:val="none"/>
          <w:lang w:val="en-US" w:eastAsia="zh-CN"/>
        </w:rPr>
        <w:t>试验结束后，</w:t>
      </w:r>
      <w:r>
        <w:rPr>
          <w:rFonts w:hint="default" w:ascii="Times New Roman" w:hAnsi="Times New Roman" w:cs="宋体"/>
          <w:caps w:val="0"/>
          <w:smallCaps w:val="0"/>
          <w:color w:val="000000"/>
          <w:highlight w:val="none"/>
        </w:rPr>
        <w:t>在标准大气条件下，按</w:t>
      </w:r>
      <w:r>
        <w:rPr>
          <w:rFonts w:hint="default" w:ascii="Times New Roman" w:hAnsi="Times New Roman" w:cs="宋体"/>
          <w:caps w:val="0"/>
          <w:smallCaps w:val="0"/>
          <w:color w:val="000000"/>
          <w:highlight w:val="none"/>
          <w:lang w:val="en-US" w:eastAsia="zh-CN"/>
        </w:rPr>
        <w:t>12.2章节</w:t>
      </w:r>
      <w:r>
        <w:rPr>
          <w:rFonts w:hint="default" w:ascii="Times New Roman" w:hAnsi="Times New Roman" w:cs="宋体"/>
          <w:caps w:val="0"/>
          <w:smallCaps w:val="0"/>
          <w:color w:val="000000"/>
          <w:highlight w:val="none"/>
          <w:lang w:val="en-US" w:eastAsia="zh-CN"/>
        </w:rPr>
        <w:fldChar w:fldCharType="begin"/>
      </w:r>
      <w:r>
        <w:rPr>
          <w:rFonts w:hint="default" w:ascii="Times New Roman" w:hAnsi="Times New Roman" w:cs="宋体"/>
          <w:caps w:val="0"/>
          <w:smallCaps w:val="0"/>
          <w:color w:val="000000"/>
          <w:highlight w:val="none"/>
          <w:lang w:val="en-US" w:eastAsia="zh-CN"/>
        </w:rPr>
        <w:instrText xml:space="preserve"> REF _Ref19465 \h </w:instrText>
      </w:r>
      <w:r>
        <w:rPr>
          <w:rFonts w:hint="default" w:ascii="Times New Roman" w:hAnsi="Times New Roman" w:cs="宋体"/>
          <w:caps w:val="0"/>
          <w:smallCaps w:val="0"/>
          <w:color w:val="000000"/>
          <w:highlight w:val="none"/>
          <w:lang w:val="en-US" w:eastAsia="zh-CN"/>
        </w:rPr>
        <w:fldChar w:fldCharType="separate"/>
      </w:r>
      <w:r>
        <w:rPr>
          <w:rFonts w:hint="default" w:ascii="Times New Roman" w:hAnsi="Times New Roman" w:cs="宋体"/>
          <w:caps w:val="0"/>
          <w:smallCaps w:val="0"/>
          <w:color w:val="000000"/>
          <w:highlight w:val="none"/>
        </w:rPr>
        <w:t xml:space="preserve">表 </w:t>
      </w:r>
      <w:r>
        <w:rPr>
          <w:rFonts w:hint="default" w:ascii="Times New Roman" w:hAnsi="Times New Roman" w:cs="宋体"/>
          <w:caps w:val="0"/>
          <w:smallCaps w:val="0"/>
          <w:color w:val="000000"/>
          <w:highlight w:val="none"/>
        </w:rPr>
        <w:fldChar w:fldCharType="begin"/>
      </w:r>
      <w:r>
        <w:rPr>
          <w:rFonts w:hint="default" w:ascii="Times New Roman" w:hAnsi="Times New Roman" w:cs="宋体"/>
          <w:caps w:val="0"/>
          <w:smallCaps w:val="0"/>
          <w:color w:val="000000"/>
          <w:highlight w:val="none"/>
        </w:rPr>
        <w:instrText xml:space="preserve"> STYLEREF 1 \s </w:instrText>
      </w:r>
      <w:r>
        <w:rPr>
          <w:rFonts w:hint="default" w:ascii="Times New Roman" w:hAnsi="Times New Roman" w:cs="宋体"/>
          <w:caps w:val="0"/>
          <w:smallCaps w:val="0"/>
          <w:color w:val="000000"/>
          <w:highlight w:val="none"/>
        </w:rPr>
        <w:fldChar w:fldCharType="separate"/>
      </w:r>
      <w:r>
        <w:rPr>
          <w:rFonts w:hint="default" w:ascii="Times New Roman" w:hAnsi="Times New Roman" w:cs="宋体"/>
          <w:caps w:val="0"/>
          <w:smallCaps w:val="0"/>
          <w:color w:val="000000"/>
          <w:highlight w:val="none"/>
        </w:rPr>
        <w:t>12</w:t>
      </w:r>
      <w:r>
        <w:rPr>
          <w:rFonts w:hint="default" w:ascii="Times New Roman" w:hAnsi="Times New Roman" w:cs="宋体"/>
          <w:caps w:val="0"/>
          <w:smallCaps w:val="0"/>
          <w:color w:val="000000"/>
          <w:highlight w:val="none"/>
        </w:rPr>
        <w:fldChar w:fldCharType="end"/>
      </w:r>
      <w:r>
        <w:rPr>
          <w:rFonts w:hint="default" w:ascii="Times New Roman" w:hAnsi="Times New Roman" w:cs="宋体"/>
          <w:caps w:val="0"/>
          <w:smallCaps w:val="0"/>
          <w:color w:val="000000"/>
          <w:highlight w:val="none"/>
          <w:lang w:eastAsia="zh-CN"/>
        </w:rPr>
        <w:t>-</w:t>
      </w:r>
      <w:r>
        <w:rPr>
          <w:rFonts w:hint="default" w:ascii="Times New Roman" w:hAnsi="Times New Roman" w:cs="宋体"/>
          <w:caps w:val="0"/>
          <w:smallCaps w:val="0"/>
          <w:color w:val="000000"/>
          <w:highlight w:val="none"/>
        </w:rPr>
        <w:t>2</w:t>
      </w:r>
      <w:r>
        <w:rPr>
          <w:rFonts w:hint="default" w:ascii="Times New Roman" w:hAnsi="Times New Roman" w:cs="宋体"/>
          <w:caps w:val="0"/>
          <w:smallCaps w:val="0"/>
          <w:color w:val="000000"/>
          <w:highlight w:val="none"/>
          <w:lang w:val="en-US" w:eastAsia="zh-CN"/>
        </w:rPr>
        <w:fldChar w:fldCharType="end"/>
      </w:r>
      <w:r>
        <w:rPr>
          <w:rFonts w:hint="default" w:ascii="Times New Roman" w:hAnsi="Times New Roman" w:cs="宋体"/>
          <w:caps w:val="0"/>
          <w:smallCaps w:val="0"/>
          <w:color w:val="000000"/>
          <w:highlight w:val="none"/>
        </w:rPr>
        <w:t>的要求对受试设备按照</w:t>
      </w:r>
      <w:r>
        <w:rPr>
          <w:rFonts w:hint="eastAsia" w:ascii="Times New Roman" w:hAnsi="Times New Roman" w:cs="宋体"/>
          <w:i w:val="0"/>
          <w:iCs w:val="0"/>
          <w:caps w:val="0"/>
          <w:smallCaps w:val="0"/>
          <w:color w:val="000000" w:themeColor="text1"/>
          <w:lang w:eastAsia="zh-CN"/>
          <w14:textFill>
            <w14:solidFill>
              <w14:schemeClr w14:val="tx1"/>
            </w14:solidFill>
          </w14:textFill>
        </w:rPr>
        <w:t>QPAT2、QPAT3、QPAT4和QPAT5</w:t>
      </w:r>
      <w:r>
        <w:rPr>
          <w:rFonts w:hint="default" w:ascii="Times New Roman" w:hAnsi="Times New Roman" w:cs="宋体"/>
          <w:caps w:val="0"/>
          <w:smallCaps w:val="0"/>
          <w:color w:val="000000"/>
          <w:highlight w:val="none"/>
        </w:rPr>
        <w:t>进行试验后功能性能检查，并记录检测结果。</w:t>
      </w:r>
    </w:p>
    <w:p>
      <w:pPr>
        <w:pStyle w:val="2"/>
        <w:rPr>
          <w:rFonts w:hint="default" w:ascii="Times New Roman" w:hAnsi="Times New Roman" w:cs="宋体"/>
          <w:i w:val="0"/>
          <w:iCs w:val="0"/>
          <w:caps w:val="0"/>
          <w:smallCaps w:val="0"/>
          <w:color w:val="000000" w:themeColor="text1"/>
          <w:lang w:val="en-US" w:eastAsia="zh-CN"/>
          <w14:textFill>
            <w14:solidFill>
              <w14:schemeClr w14:val="tx1"/>
            </w14:solidFill>
          </w14:textFill>
        </w:rPr>
      </w:pPr>
      <w:bookmarkStart w:id="662" w:name="_Toc3815"/>
      <w:bookmarkStart w:id="663" w:name="_Toc20112"/>
      <w:r>
        <w:rPr>
          <w:rFonts w:hint="eastAsia" w:ascii="Times New Roman" w:hAnsi="Times New Roman" w:cs="宋体"/>
          <w:i w:val="0"/>
          <w:iCs w:val="0"/>
          <w:caps w:val="0"/>
          <w:smallCaps w:val="0"/>
          <w:color w:val="000000" w:themeColor="text1"/>
          <w:lang w:val="en-US" w:eastAsia="zh-CN"/>
          <w14:textFill>
            <w14:solidFill>
              <w14:schemeClr w14:val="tx1"/>
            </w14:solidFill>
          </w14:textFill>
        </w:rPr>
        <w:t>试验判据</w:t>
      </w:r>
      <w:bookmarkEnd w:id="661"/>
      <w:bookmarkEnd w:id="662"/>
      <w:bookmarkEnd w:id="663"/>
    </w:p>
    <w:p>
      <w:pP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hint="eastAsia" w:ascii="Times New Roman" w:hAnsi="Times New Roman" w:cs="宋体"/>
          <w:i w:val="0"/>
          <w:iCs w:val="0"/>
          <w:caps w:val="0"/>
          <w:smallCaps w:val="0"/>
          <w:color w:val="000000" w:themeColor="text1"/>
          <w:lang w:val="en-US" w:eastAsia="zh-CN"/>
          <w14:textFill>
            <w14:solidFill>
              <w14:schemeClr w14:val="tx1"/>
            </w14:solidFill>
          </w14:textFill>
        </w:rPr>
        <w:t>（1）针脚注入试验</w:t>
      </w:r>
    </w:p>
    <w:p>
      <w:pP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试验前，按</w:t>
      </w:r>
      <w:r>
        <w:rPr>
          <w:rFonts w:hint="eastAsia" w:ascii="Times New Roman" w:hAnsi="Times New Roman" w:cs="宋体"/>
          <w:i w:val="0"/>
          <w:iCs w:val="0"/>
          <w:caps w:val="0"/>
          <w:smallCaps w:val="0"/>
          <w:color w:val="000000" w:themeColor="text1"/>
          <w14:textFill>
            <w14:solidFill>
              <w14:schemeClr w14:val="tx1"/>
            </w14:solidFill>
          </w14:textFill>
        </w:rPr>
        <w:t>12.2章节</w:t>
      </w:r>
      <w:r>
        <w:rPr>
          <w:rFonts w:hint="eastAsia" w:ascii="Times New Roman" w:hAnsi="Times New Roman" w:cs="宋体"/>
          <w:i w:val="0"/>
          <w:iCs w:val="0"/>
          <w:caps w:val="0"/>
          <w:smallCaps w:val="0"/>
          <w:color w:val="000000" w:themeColor="text1"/>
          <w14:textFill>
            <w14:solidFill>
              <w14:schemeClr w14:val="tx1"/>
            </w14:solidFill>
          </w14:textFill>
        </w:rPr>
        <w:fldChar w:fldCharType="begin"/>
      </w:r>
      <w:r>
        <w:rPr>
          <w:rFonts w:hint="eastAsia" w:ascii="Times New Roman" w:hAnsi="Times New Roman" w:cs="宋体"/>
          <w:i w:val="0"/>
          <w:iCs w:val="0"/>
          <w:caps w:val="0"/>
          <w:smallCaps w:val="0"/>
          <w:color w:val="000000" w:themeColor="text1"/>
          <w14:textFill>
            <w14:solidFill>
              <w14:schemeClr w14:val="tx1"/>
            </w14:solidFill>
          </w14:textFill>
        </w:rPr>
        <w:instrText xml:space="preserve"> REF _Ref24881 \h </w:instrText>
      </w:r>
      <w:r>
        <w:rPr>
          <w:rFonts w:hint="eastAsia"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表</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begin"/>
      </w:r>
      <w:r>
        <w:rPr>
          <w:rFonts w:hint="default" w:ascii="Times New Roman" w:hAnsi="Times New Roman" w:cs="宋体"/>
          <w:i w:val="0"/>
          <w:iCs w:val="0"/>
          <w:caps w:val="0"/>
          <w:smallCaps w:val="0"/>
          <w:color w:val="000000" w:themeColor="text1"/>
          <w:lang w:val="en-US" w:eastAsia="zh-CN"/>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12</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2</w:t>
      </w:r>
      <w:r>
        <w:rPr>
          <w:rFonts w:hint="eastAsia"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14:textFill>
            <w14:solidFill>
              <w14:schemeClr w14:val="tx1"/>
            </w14:solidFill>
          </w14:textFill>
        </w:rPr>
        <w:t>要求</w:t>
      </w: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进行</w:t>
      </w:r>
      <w:r>
        <w:rPr>
          <w:rFonts w:hint="eastAsia" w:ascii="Times New Roman" w:hAnsi="Times New Roman" w:cs="宋体"/>
          <w:i w:val="0"/>
          <w:iCs w:val="0"/>
          <w:caps w:val="0"/>
          <w:smallCaps w:val="0"/>
          <w:color w:val="000000" w:themeColor="text1"/>
          <w:lang w:eastAsia="zh-CN"/>
          <w14:textFill>
            <w14:solidFill>
              <w14:schemeClr w14:val="tx1"/>
            </w14:solidFill>
          </w14:textFill>
        </w:rPr>
        <w:t>QPAT2、QPAT3、QPAT4和QPAT5</w:t>
      </w: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检查，确认通过并记录检测数据（检测记录表见附录A）。</w:t>
      </w:r>
    </w:p>
    <w:p>
      <w:pP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试验中，按</w:t>
      </w:r>
      <w:r>
        <w:rPr>
          <w:rFonts w:hint="eastAsia" w:ascii="Times New Roman" w:hAnsi="Times New Roman" w:cs="宋体"/>
          <w:i w:val="0"/>
          <w:iCs w:val="0"/>
          <w:caps w:val="0"/>
          <w:smallCaps w:val="0"/>
          <w:color w:val="000000" w:themeColor="text1"/>
          <w14:textFill>
            <w14:solidFill>
              <w14:schemeClr w14:val="tx1"/>
            </w14:solidFill>
          </w14:textFill>
        </w:rPr>
        <w:t>12.2章节</w:t>
      </w:r>
      <w:r>
        <w:rPr>
          <w:rFonts w:hint="eastAsia" w:ascii="Times New Roman" w:hAnsi="Times New Roman" w:cs="宋体"/>
          <w:i w:val="0"/>
          <w:iCs w:val="0"/>
          <w:caps w:val="0"/>
          <w:smallCaps w:val="0"/>
          <w:color w:val="000000" w:themeColor="text1"/>
          <w14:textFill>
            <w14:solidFill>
              <w14:schemeClr w14:val="tx1"/>
            </w14:solidFill>
          </w14:textFill>
        </w:rPr>
        <w:fldChar w:fldCharType="begin"/>
      </w:r>
      <w:r>
        <w:rPr>
          <w:rFonts w:hint="eastAsia" w:ascii="Times New Roman" w:hAnsi="Times New Roman" w:cs="宋体"/>
          <w:i w:val="0"/>
          <w:iCs w:val="0"/>
          <w:caps w:val="0"/>
          <w:smallCaps w:val="0"/>
          <w:color w:val="000000" w:themeColor="text1"/>
          <w14:textFill>
            <w14:solidFill>
              <w14:schemeClr w14:val="tx1"/>
            </w14:solidFill>
          </w14:textFill>
        </w:rPr>
        <w:instrText xml:space="preserve"> REF _Ref24881 \h </w:instrText>
      </w:r>
      <w:r>
        <w:rPr>
          <w:rFonts w:hint="eastAsia"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表</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begin"/>
      </w:r>
      <w:r>
        <w:rPr>
          <w:rFonts w:hint="default" w:ascii="Times New Roman" w:hAnsi="Times New Roman" w:cs="宋体"/>
          <w:i w:val="0"/>
          <w:iCs w:val="0"/>
          <w:caps w:val="0"/>
          <w:smallCaps w:val="0"/>
          <w:color w:val="000000" w:themeColor="text1"/>
          <w:lang w:val="en-US" w:eastAsia="zh-CN"/>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12</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2</w:t>
      </w:r>
      <w:r>
        <w:rPr>
          <w:rFonts w:hint="eastAsia"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14:textFill>
            <w14:solidFill>
              <w14:schemeClr w14:val="tx1"/>
            </w14:solidFill>
          </w14:textFill>
        </w:rPr>
        <w:t>要求</w:t>
      </w: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进行</w:t>
      </w:r>
      <w:r>
        <w:rPr>
          <w:rFonts w:hint="eastAsia" w:ascii="Times New Roman" w:hAnsi="Times New Roman" w:cs="宋体"/>
          <w:i w:val="0"/>
          <w:iCs w:val="0"/>
          <w:caps w:val="0"/>
          <w:smallCaps w:val="0"/>
          <w:color w:val="000000" w:themeColor="text1"/>
          <w:lang w:eastAsia="zh-CN"/>
          <w14:textFill>
            <w14:solidFill>
              <w14:schemeClr w14:val="tx1"/>
            </w14:solidFill>
          </w14:textFill>
        </w:rPr>
        <w:t>QPAT2、QPAT3、QPAT4和QPAT5</w:t>
      </w: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检查，确认通过并记录检测数据。</w:t>
      </w:r>
    </w:p>
    <w:p>
      <w:pP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试验后，</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按</w:t>
      </w:r>
      <w:r>
        <w:rPr>
          <w:rFonts w:hint="eastAsia" w:ascii="Times New Roman" w:hAnsi="Times New Roman" w:cs="宋体"/>
          <w:i w:val="0"/>
          <w:iCs w:val="0"/>
          <w:caps w:val="0"/>
          <w:smallCaps w:val="0"/>
          <w:color w:val="000000" w:themeColor="text1"/>
          <w14:textFill>
            <w14:solidFill>
              <w14:schemeClr w14:val="tx1"/>
            </w14:solidFill>
          </w14:textFill>
        </w:rPr>
        <w:t>12.2章节</w:t>
      </w:r>
      <w:r>
        <w:rPr>
          <w:rFonts w:hint="eastAsia" w:ascii="Times New Roman" w:hAnsi="Times New Roman" w:cs="宋体"/>
          <w:i w:val="0"/>
          <w:iCs w:val="0"/>
          <w:caps w:val="0"/>
          <w:smallCaps w:val="0"/>
          <w:color w:val="000000" w:themeColor="text1"/>
          <w14:textFill>
            <w14:solidFill>
              <w14:schemeClr w14:val="tx1"/>
            </w14:solidFill>
          </w14:textFill>
        </w:rPr>
        <w:fldChar w:fldCharType="begin"/>
      </w:r>
      <w:r>
        <w:rPr>
          <w:rFonts w:hint="eastAsia" w:ascii="Times New Roman" w:hAnsi="Times New Roman" w:cs="宋体"/>
          <w:i w:val="0"/>
          <w:iCs w:val="0"/>
          <w:caps w:val="0"/>
          <w:smallCaps w:val="0"/>
          <w:color w:val="000000" w:themeColor="text1"/>
          <w14:textFill>
            <w14:solidFill>
              <w14:schemeClr w14:val="tx1"/>
            </w14:solidFill>
          </w14:textFill>
        </w:rPr>
        <w:instrText xml:space="preserve"> REF _Ref24881 \h </w:instrText>
      </w:r>
      <w:r>
        <w:rPr>
          <w:rFonts w:hint="eastAsia"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表</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begin"/>
      </w:r>
      <w:r>
        <w:rPr>
          <w:rFonts w:hint="default" w:ascii="Times New Roman" w:hAnsi="Times New Roman" w:cs="宋体"/>
          <w:i w:val="0"/>
          <w:iCs w:val="0"/>
          <w:caps w:val="0"/>
          <w:smallCaps w:val="0"/>
          <w:color w:val="000000" w:themeColor="text1"/>
          <w:lang w:val="en-US" w:eastAsia="zh-CN"/>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12</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2</w:t>
      </w:r>
      <w:r>
        <w:rPr>
          <w:rFonts w:hint="eastAsia"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14:textFill>
            <w14:solidFill>
              <w14:schemeClr w14:val="tx1"/>
            </w14:solidFill>
          </w14:textFill>
        </w:rPr>
        <w:t>要求</w:t>
      </w: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进行</w:t>
      </w:r>
      <w:r>
        <w:rPr>
          <w:rFonts w:hint="eastAsia" w:ascii="Times New Roman" w:hAnsi="Times New Roman" w:cs="宋体"/>
          <w:i w:val="0"/>
          <w:iCs w:val="0"/>
          <w:caps w:val="0"/>
          <w:smallCaps w:val="0"/>
          <w:color w:val="000000" w:themeColor="text1"/>
          <w:lang w:eastAsia="zh-CN"/>
          <w14:textFill>
            <w14:solidFill>
              <w14:schemeClr w14:val="tx1"/>
            </w14:solidFill>
          </w14:textFill>
        </w:rPr>
        <w:t>QPAT2、QPAT3、QPAT4和QPAT5</w:t>
      </w: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检查，确认通过并记录检测数据。</w:t>
      </w:r>
    </w:p>
    <w:p>
      <w:pP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满足以上要求，则判定结论为Pass，否则为Fail。</w:t>
      </w:r>
    </w:p>
    <w:p>
      <w:pPr>
        <w:rPr>
          <w:rFonts w:hint="default" w:ascii="Times New Roman" w:hAnsi="Times New Roman" w:cs="宋体"/>
          <w:i w:val="0"/>
          <w:iCs w:val="0"/>
          <w:caps w:val="0"/>
          <w:smallCaps w:val="0"/>
          <w:color w:val="000000" w:themeColor="text1"/>
          <w:lang w:val="en-US" w:eastAsia="zh-CN"/>
          <w14:textFill>
            <w14:solidFill>
              <w14:schemeClr w14:val="tx1"/>
            </w14:solidFill>
          </w14:textFill>
        </w:rPr>
      </w:pPr>
      <w:r>
        <w:rPr>
          <w:rFonts w:hint="eastAsia" w:ascii="Times New Roman" w:hAnsi="Times New Roman" w:cs="宋体"/>
          <w:i w:val="0"/>
          <w:iCs w:val="0"/>
          <w:caps w:val="0"/>
          <w:smallCaps w:val="0"/>
          <w:color w:val="000000" w:themeColor="text1"/>
          <w:lang w:val="en-US" w:eastAsia="zh-CN"/>
          <w14:textFill>
            <w14:solidFill>
              <w14:schemeClr w14:val="tx1"/>
            </w14:solidFill>
          </w14:textFill>
        </w:rPr>
        <w:t>（2）电缆束注入试验</w:t>
      </w:r>
    </w:p>
    <w:p>
      <w:pP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pPr>
      <w:bookmarkStart w:id="664" w:name="_Toc2416"/>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试验前，按</w:t>
      </w:r>
      <w:r>
        <w:rPr>
          <w:rFonts w:hint="eastAsia" w:ascii="Times New Roman" w:hAnsi="Times New Roman" w:cs="宋体"/>
          <w:i w:val="0"/>
          <w:iCs w:val="0"/>
          <w:caps w:val="0"/>
          <w:smallCaps w:val="0"/>
          <w:color w:val="000000" w:themeColor="text1"/>
          <w14:textFill>
            <w14:solidFill>
              <w14:schemeClr w14:val="tx1"/>
            </w14:solidFill>
          </w14:textFill>
        </w:rPr>
        <w:t>12.2章节</w:t>
      </w:r>
      <w:r>
        <w:rPr>
          <w:rFonts w:hint="eastAsia" w:ascii="Times New Roman" w:hAnsi="Times New Roman" w:cs="宋体"/>
          <w:i w:val="0"/>
          <w:iCs w:val="0"/>
          <w:caps w:val="0"/>
          <w:smallCaps w:val="0"/>
          <w:color w:val="000000" w:themeColor="text1"/>
          <w14:textFill>
            <w14:solidFill>
              <w14:schemeClr w14:val="tx1"/>
            </w14:solidFill>
          </w14:textFill>
        </w:rPr>
        <w:fldChar w:fldCharType="begin"/>
      </w:r>
      <w:r>
        <w:rPr>
          <w:rFonts w:hint="eastAsia" w:ascii="Times New Roman" w:hAnsi="Times New Roman" w:cs="宋体"/>
          <w:i w:val="0"/>
          <w:iCs w:val="0"/>
          <w:caps w:val="0"/>
          <w:smallCaps w:val="0"/>
          <w:color w:val="000000" w:themeColor="text1"/>
          <w14:textFill>
            <w14:solidFill>
              <w14:schemeClr w14:val="tx1"/>
            </w14:solidFill>
          </w14:textFill>
        </w:rPr>
        <w:instrText xml:space="preserve"> REF _Ref24881 \h </w:instrText>
      </w:r>
      <w:r>
        <w:rPr>
          <w:rFonts w:hint="eastAsia"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表</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begin"/>
      </w:r>
      <w:r>
        <w:rPr>
          <w:rFonts w:hint="default" w:ascii="Times New Roman" w:hAnsi="Times New Roman" w:cs="宋体"/>
          <w:i w:val="0"/>
          <w:iCs w:val="0"/>
          <w:caps w:val="0"/>
          <w:smallCaps w:val="0"/>
          <w:color w:val="000000" w:themeColor="text1"/>
          <w:lang w:val="en-US" w:eastAsia="zh-CN"/>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12</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2</w:t>
      </w:r>
      <w:r>
        <w:rPr>
          <w:rFonts w:hint="eastAsia"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14:textFill>
            <w14:solidFill>
              <w14:schemeClr w14:val="tx1"/>
            </w14:solidFill>
          </w14:textFill>
        </w:rPr>
        <w:t>要求</w:t>
      </w: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进行</w:t>
      </w:r>
      <w:r>
        <w:rPr>
          <w:rFonts w:hint="eastAsia" w:ascii="Times New Roman" w:hAnsi="Times New Roman" w:cs="宋体"/>
          <w:i w:val="0"/>
          <w:iCs w:val="0"/>
          <w:caps w:val="0"/>
          <w:smallCaps w:val="0"/>
          <w:color w:val="000000" w:themeColor="text1"/>
          <w:lang w:eastAsia="zh-CN"/>
          <w14:textFill>
            <w14:solidFill>
              <w14:schemeClr w14:val="tx1"/>
            </w14:solidFill>
          </w14:textFill>
        </w:rPr>
        <w:t>QPAT2、QPAT3、QPAT4和QPAT5</w:t>
      </w: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检查，确认通过并记录检测数据（检测记录表见附录A）。</w:t>
      </w:r>
    </w:p>
    <w:p>
      <w:pP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试验中，按</w:t>
      </w:r>
      <w:r>
        <w:rPr>
          <w:rFonts w:hint="eastAsia" w:ascii="Times New Roman" w:hAnsi="Times New Roman" w:cs="宋体"/>
          <w:i w:val="0"/>
          <w:iCs w:val="0"/>
          <w:caps w:val="0"/>
          <w:smallCaps w:val="0"/>
          <w:color w:val="000000" w:themeColor="text1"/>
          <w14:textFill>
            <w14:solidFill>
              <w14:schemeClr w14:val="tx1"/>
            </w14:solidFill>
          </w14:textFill>
        </w:rPr>
        <w:t>12.2章节</w:t>
      </w:r>
      <w:r>
        <w:rPr>
          <w:rFonts w:hint="eastAsia" w:ascii="Times New Roman" w:hAnsi="Times New Roman" w:cs="宋体"/>
          <w:i w:val="0"/>
          <w:iCs w:val="0"/>
          <w:caps w:val="0"/>
          <w:smallCaps w:val="0"/>
          <w:color w:val="000000" w:themeColor="text1"/>
          <w14:textFill>
            <w14:solidFill>
              <w14:schemeClr w14:val="tx1"/>
            </w14:solidFill>
          </w14:textFill>
        </w:rPr>
        <w:fldChar w:fldCharType="begin"/>
      </w:r>
      <w:r>
        <w:rPr>
          <w:rFonts w:hint="eastAsia" w:ascii="Times New Roman" w:hAnsi="Times New Roman" w:cs="宋体"/>
          <w:i w:val="0"/>
          <w:iCs w:val="0"/>
          <w:caps w:val="0"/>
          <w:smallCaps w:val="0"/>
          <w:color w:val="000000" w:themeColor="text1"/>
          <w14:textFill>
            <w14:solidFill>
              <w14:schemeClr w14:val="tx1"/>
            </w14:solidFill>
          </w14:textFill>
        </w:rPr>
        <w:instrText xml:space="preserve"> REF _Ref24881 \h </w:instrText>
      </w:r>
      <w:r>
        <w:rPr>
          <w:rFonts w:hint="eastAsia"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表</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begin"/>
      </w:r>
      <w:r>
        <w:rPr>
          <w:rFonts w:hint="default" w:ascii="Times New Roman" w:hAnsi="Times New Roman" w:cs="宋体"/>
          <w:i w:val="0"/>
          <w:iCs w:val="0"/>
          <w:caps w:val="0"/>
          <w:smallCaps w:val="0"/>
          <w:color w:val="000000" w:themeColor="text1"/>
          <w:lang w:val="en-US" w:eastAsia="zh-CN"/>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12</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2</w:t>
      </w:r>
      <w:r>
        <w:rPr>
          <w:rFonts w:hint="eastAsia"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14:textFill>
            <w14:solidFill>
              <w14:schemeClr w14:val="tx1"/>
            </w14:solidFill>
          </w14:textFill>
        </w:rPr>
        <w:t>要求</w:t>
      </w: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进行</w:t>
      </w:r>
      <w:r>
        <w:rPr>
          <w:rFonts w:hint="eastAsia" w:ascii="Times New Roman" w:hAnsi="Times New Roman" w:cs="宋体"/>
          <w:i w:val="0"/>
          <w:iCs w:val="0"/>
          <w:caps w:val="0"/>
          <w:smallCaps w:val="0"/>
          <w:color w:val="000000" w:themeColor="text1"/>
          <w:lang w:eastAsia="zh-CN"/>
          <w14:textFill>
            <w14:solidFill>
              <w14:schemeClr w14:val="tx1"/>
            </w14:solidFill>
          </w14:textFill>
        </w:rPr>
        <w:t>QPAT2、QPAT3、QPAT4和QPAT5</w:t>
      </w: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检查，确认通过并记录检测数据。</w:t>
      </w:r>
    </w:p>
    <w:p>
      <w:pP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试验后，</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按</w:t>
      </w:r>
      <w:r>
        <w:rPr>
          <w:rFonts w:hint="eastAsia" w:ascii="Times New Roman" w:hAnsi="Times New Roman" w:cs="宋体"/>
          <w:i w:val="0"/>
          <w:iCs w:val="0"/>
          <w:caps w:val="0"/>
          <w:smallCaps w:val="0"/>
          <w:color w:val="000000" w:themeColor="text1"/>
          <w14:textFill>
            <w14:solidFill>
              <w14:schemeClr w14:val="tx1"/>
            </w14:solidFill>
          </w14:textFill>
        </w:rPr>
        <w:t>12.2章节</w:t>
      </w:r>
      <w:r>
        <w:rPr>
          <w:rFonts w:hint="eastAsia" w:ascii="Times New Roman" w:hAnsi="Times New Roman" w:cs="宋体"/>
          <w:i w:val="0"/>
          <w:iCs w:val="0"/>
          <w:caps w:val="0"/>
          <w:smallCaps w:val="0"/>
          <w:color w:val="000000" w:themeColor="text1"/>
          <w14:textFill>
            <w14:solidFill>
              <w14:schemeClr w14:val="tx1"/>
            </w14:solidFill>
          </w14:textFill>
        </w:rPr>
        <w:fldChar w:fldCharType="begin"/>
      </w:r>
      <w:r>
        <w:rPr>
          <w:rFonts w:hint="eastAsia" w:ascii="Times New Roman" w:hAnsi="Times New Roman" w:cs="宋体"/>
          <w:i w:val="0"/>
          <w:iCs w:val="0"/>
          <w:caps w:val="0"/>
          <w:smallCaps w:val="0"/>
          <w:color w:val="000000" w:themeColor="text1"/>
          <w14:textFill>
            <w14:solidFill>
              <w14:schemeClr w14:val="tx1"/>
            </w14:solidFill>
          </w14:textFill>
        </w:rPr>
        <w:instrText xml:space="preserve"> REF _Ref24881 \h </w:instrText>
      </w:r>
      <w:r>
        <w:rPr>
          <w:rFonts w:hint="eastAsia"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表</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begin"/>
      </w:r>
      <w:r>
        <w:rPr>
          <w:rFonts w:hint="default" w:ascii="Times New Roman" w:hAnsi="Times New Roman" w:cs="宋体"/>
          <w:i w:val="0"/>
          <w:iCs w:val="0"/>
          <w:caps w:val="0"/>
          <w:smallCaps w:val="0"/>
          <w:color w:val="000000" w:themeColor="text1"/>
          <w:lang w:val="en-US" w:eastAsia="zh-CN"/>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12</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2</w:t>
      </w:r>
      <w:r>
        <w:rPr>
          <w:rFonts w:hint="eastAsia"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14:textFill>
            <w14:solidFill>
              <w14:schemeClr w14:val="tx1"/>
            </w14:solidFill>
          </w14:textFill>
        </w:rPr>
        <w:t>要求</w:t>
      </w: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进行</w:t>
      </w:r>
      <w:r>
        <w:rPr>
          <w:rFonts w:hint="eastAsia" w:ascii="Times New Roman" w:hAnsi="Times New Roman" w:cs="宋体"/>
          <w:i w:val="0"/>
          <w:iCs w:val="0"/>
          <w:caps w:val="0"/>
          <w:smallCaps w:val="0"/>
          <w:color w:val="000000" w:themeColor="text1"/>
          <w:lang w:eastAsia="zh-CN"/>
          <w14:textFill>
            <w14:solidFill>
              <w14:schemeClr w14:val="tx1"/>
            </w14:solidFill>
          </w14:textFill>
        </w:rPr>
        <w:t>QPAT2、QPAT3、QPAT4和QPAT5</w:t>
      </w: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检查，确认通过并记录检测数据。</w:t>
      </w:r>
    </w:p>
    <w:p>
      <w:pP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满足以上要求，则判定结论为Pass，否则为Fail。</w:t>
      </w:r>
    </w:p>
    <w:bookmarkEnd w:id="664"/>
    <w:p>
      <w:pPr>
        <w:pStyle w:val="4"/>
        <w:numPr>
          <w:ilvl w:val="0"/>
          <w:numId w:val="1"/>
        </w:numPr>
        <w:rPr>
          <w:rFonts w:hint="eastAsia" w:ascii="Times New Roman" w:hAnsi="Times New Roman" w:cs="宋体"/>
          <w:i w:val="0"/>
          <w:iCs w:val="0"/>
          <w:caps w:val="0"/>
          <w:smallCaps w:val="0"/>
          <w:color w:val="000000" w:themeColor="text1"/>
          <w:lang w:val="en-US" w:eastAsia="zh-CN"/>
          <w14:textFill>
            <w14:solidFill>
              <w14:schemeClr w14:val="tx1"/>
            </w14:solidFill>
          </w14:textFill>
        </w:rPr>
      </w:pPr>
      <w:bookmarkStart w:id="665" w:name="_Toc2749"/>
      <w:bookmarkStart w:id="666" w:name="_Toc29282"/>
      <w:bookmarkStart w:id="667" w:name="_Toc31558"/>
      <w:r>
        <w:rPr>
          <w:rFonts w:hint="eastAsia" w:ascii="Times New Roman" w:hAnsi="Times New Roman" w:cs="宋体"/>
          <w:i w:val="0"/>
          <w:iCs w:val="0"/>
          <w:caps w:val="0"/>
          <w:smallCaps w:val="0"/>
          <w:color w:val="000000" w:themeColor="text1"/>
          <w:lang w:val="en-US" w:eastAsia="zh-CN"/>
          <w14:textFill>
            <w14:solidFill>
              <w14:schemeClr w14:val="tx1"/>
            </w14:solidFill>
          </w14:textFill>
        </w:rPr>
        <w:t>静电放电</w:t>
      </w:r>
      <w:bookmarkEnd w:id="665"/>
      <w:bookmarkEnd w:id="666"/>
      <w:bookmarkEnd w:id="667"/>
    </w:p>
    <w:p>
      <w:pPr>
        <w:pStyle w:val="2"/>
        <w:rPr>
          <w:rFonts w:hint="eastAsia" w:ascii="Times New Roman" w:hAnsi="Times New Roman" w:cs="宋体"/>
          <w:i w:val="0"/>
          <w:iCs w:val="0"/>
          <w:caps w:val="0"/>
          <w:smallCaps w:val="0"/>
          <w:color w:val="000000" w:themeColor="text1"/>
          <w:lang w:val="en-US" w:eastAsia="zh-CN"/>
          <w14:textFill>
            <w14:solidFill>
              <w14:schemeClr w14:val="tx1"/>
            </w14:solidFill>
          </w14:textFill>
        </w:rPr>
      </w:pPr>
      <w:bookmarkStart w:id="668" w:name="_Toc15228"/>
      <w:bookmarkStart w:id="669" w:name="_Toc24637"/>
      <w:bookmarkStart w:id="670" w:name="_Toc12395"/>
      <w:r>
        <w:rPr>
          <w:rFonts w:hint="eastAsia" w:ascii="Times New Roman" w:hAnsi="Times New Roman" w:cs="宋体"/>
          <w:i w:val="0"/>
          <w:iCs w:val="0"/>
          <w:caps w:val="0"/>
          <w:smallCaps w:val="0"/>
          <w:color w:val="000000" w:themeColor="text1"/>
          <w:lang w:val="en-US" w:eastAsia="zh-CN"/>
          <w14:textFill>
            <w14:solidFill>
              <w14:schemeClr w14:val="tx1"/>
            </w14:solidFill>
          </w14:textFill>
        </w:rPr>
        <w:t>试验目的</w:t>
      </w:r>
      <w:bookmarkEnd w:id="668"/>
      <w:bookmarkEnd w:id="669"/>
      <w:bookmarkEnd w:id="670"/>
    </w:p>
    <w:p>
      <w:pPr>
        <w:rPr>
          <w:rFonts w:hint="eastAsia" w:ascii="Times New Roman" w:hAnsi="Times New Roman" w:cs="宋体"/>
          <w:i w:val="0"/>
          <w:iCs w:val="0"/>
          <w:caps w:val="0"/>
          <w:smallCaps w:val="0"/>
          <w:color w:val="000000" w:themeColor="text1"/>
          <w14:textFill>
            <w14:solidFill>
              <w14:schemeClr w14:val="tx1"/>
            </w14:solidFill>
          </w14:textFill>
        </w:rPr>
      </w:pPr>
      <w:r>
        <w:rPr>
          <w:rFonts w:hint="eastAsia" w:ascii="Times New Roman" w:hAnsi="Times New Roman" w:cs="宋体"/>
          <w:i w:val="0"/>
          <w:iCs w:val="0"/>
          <w:caps w:val="0"/>
          <w:smallCaps w:val="0"/>
          <w:color w:val="000000" w:themeColor="text1"/>
          <w14:textFill>
            <w14:solidFill>
              <w14:schemeClr w14:val="tx1"/>
            </w14:solidFill>
          </w14:textFill>
        </w:rPr>
        <w:t>确定受试设备承受静电放电的能力是否符合相关要求。</w:t>
      </w:r>
    </w:p>
    <w:p>
      <w:pPr>
        <w:pStyle w:val="2"/>
        <w:rPr>
          <w:rFonts w:hint="eastAsia" w:ascii="Times New Roman" w:hAnsi="Times New Roman" w:cs="宋体"/>
          <w:i w:val="0"/>
          <w:iCs w:val="0"/>
          <w:caps w:val="0"/>
          <w:smallCaps w:val="0"/>
          <w:color w:val="000000" w:themeColor="text1"/>
          <w:lang w:val="en-US" w:eastAsia="zh-CN"/>
          <w14:textFill>
            <w14:solidFill>
              <w14:schemeClr w14:val="tx1"/>
            </w14:solidFill>
          </w14:textFill>
        </w:rPr>
      </w:pPr>
      <w:bookmarkStart w:id="671" w:name="_Toc15856"/>
      <w:bookmarkStart w:id="672" w:name="_Toc17822"/>
      <w:bookmarkStart w:id="673" w:name="_Toc9175"/>
      <w:r>
        <w:rPr>
          <w:rFonts w:hint="eastAsia" w:ascii="Times New Roman" w:hAnsi="Times New Roman" w:cs="宋体"/>
          <w:i w:val="0"/>
          <w:iCs w:val="0"/>
          <w:caps w:val="0"/>
          <w:smallCaps w:val="0"/>
          <w:color w:val="000000" w:themeColor="text1"/>
          <w:lang w:val="en-US" w:eastAsia="zh-CN"/>
          <w14:textFill>
            <w14:solidFill>
              <w14:schemeClr w14:val="tx1"/>
            </w14:solidFill>
          </w14:textFill>
        </w:rPr>
        <w:t>试验要求</w:t>
      </w:r>
      <w:bookmarkEnd w:id="671"/>
      <w:bookmarkEnd w:id="672"/>
      <w:bookmarkEnd w:id="673"/>
    </w:p>
    <w:p>
      <w:pPr>
        <w:rPr>
          <w:rFonts w:hint="eastAsia" w:ascii="Times New Roman" w:hAnsi="Times New Roman" w:cs="宋体"/>
          <w:i w:val="0"/>
          <w:iCs w:val="0"/>
          <w:caps w:val="0"/>
          <w:smallCaps w:val="0"/>
          <w:color w:val="000000" w:themeColor="text1"/>
          <w14:textFill>
            <w14:solidFill>
              <w14:schemeClr w14:val="tx1"/>
            </w14:solidFill>
          </w14:textFill>
        </w:rPr>
      </w:pPr>
      <w:r>
        <w:rPr>
          <w:rFonts w:hint="eastAsia" w:ascii="Times New Roman" w:hAnsi="Times New Roman" w:cs="宋体"/>
          <w:i w:val="0"/>
          <w:iCs w:val="0"/>
          <w:caps w:val="0"/>
          <w:smallCaps w:val="0"/>
          <w:color w:val="000000" w:themeColor="text1"/>
          <w:lang w:val="en-US" w:eastAsia="zh-CN"/>
          <w14:textFill>
            <w14:solidFill>
              <w14:schemeClr w14:val="tx1"/>
            </w14:solidFill>
          </w14:textFill>
        </w:rPr>
        <w:t>FSECU</w:t>
      </w:r>
      <w:r>
        <w:rPr>
          <w:rFonts w:hint="eastAsia" w:ascii="Times New Roman" w:hAnsi="Times New Roman" w:cs="宋体"/>
          <w:i w:val="0"/>
          <w:iCs w:val="0"/>
          <w:caps w:val="0"/>
          <w:smallCaps w:val="0"/>
          <w:color w:val="000000" w:themeColor="text1"/>
          <w14:textFill>
            <w14:solidFill>
              <w14:schemeClr w14:val="tx1"/>
            </w14:solidFill>
          </w14:textFill>
        </w:rPr>
        <w:t>安装于</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飞机</w:t>
      </w:r>
      <w:r>
        <w:rPr>
          <w:rFonts w:hint="eastAsia" w:ascii="Times New Roman" w:hAnsi="Times New Roman" w:cs="宋体"/>
          <w:i w:val="0"/>
          <w:iCs w:val="0"/>
          <w:caps w:val="0"/>
          <w:smallCaps w:val="0"/>
          <w:color w:val="000000" w:themeColor="text1"/>
          <w:lang w:eastAsia="zh-CN"/>
          <w14:textFill>
            <w14:solidFill>
              <w14:schemeClr w14:val="tx1"/>
            </w14:solidFill>
          </w14:textFill>
        </w:rPr>
        <w:t>中部EE舱设备架上的标准托架上</w:t>
      </w:r>
      <w:r>
        <w:rPr>
          <w:rFonts w:hint="eastAsia" w:ascii="Times New Roman" w:hAnsi="Times New Roman" w:cs="宋体"/>
          <w:i w:val="0"/>
          <w:iCs w:val="0"/>
          <w:caps w:val="0"/>
          <w:smallCaps w:val="0"/>
          <w:color w:val="000000" w:themeColor="text1"/>
          <w14:textFill>
            <w14:solidFill>
              <w14:schemeClr w14:val="tx1"/>
            </w14:solidFill>
          </w14:textFill>
        </w:rPr>
        <w:t>，应通过DO－160G第25章</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A</w:t>
      </w:r>
      <w:r>
        <w:rPr>
          <w:rFonts w:hint="eastAsia" w:ascii="Times New Roman" w:hAnsi="Times New Roman" w:cs="宋体"/>
          <w:i w:val="0"/>
          <w:iCs w:val="0"/>
          <w:caps w:val="0"/>
          <w:smallCaps w:val="0"/>
          <w:color w:val="000000" w:themeColor="text1"/>
          <w14:textFill>
            <w14:solidFill>
              <w14:schemeClr w14:val="tx1"/>
            </w14:solidFill>
          </w14:textFill>
        </w:rPr>
        <w:t>类规定的静电放电试验。试验条件详见</w:t>
      </w:r>
      <w:r>
        <w:rPr>
          <w:rFonts w:hint="eastAsia" w:ascii="Times New Roman" w:hAnsi="Times New Roman" w:cs="宋体"/>
          <w:i w:val="0"/>
          <w:iCs w:val="0"/>
          <w:caps w:val="0"/>
          <w:smallCaps w:val="0"/>
          <w:color w:val="000000" w:themeColor="text1"/>
          <w14:textFill>
            <w14:solidFill>
              <w14:schemeClr w14:val="tx1"/>
            </w14:solidFill>
          </w14:textFill>
        </w:rPr>
        <w:fldChar w:fldCharType="begin"/>
      </w:r>
      <w:r>
        <w:rPr>
          <w:rFonts w:hint="eastAsia" w:ascii="Times New Roman" w:hAnsi="Times New Roman" w:cs="宋体"/>
          <w:i w:val="0"/>
          <w:iCs w:val="0"/>
          <w:caps w:val="0"/>
          <w:smallCaps w:val="0"/>
          <w:color w:val="000000" w:themeColor="text1"/>
          <w14:textFill>
            <w14:solidFill>
              <w14:schemeClr w14:val="tx1"/>
            </w14:solidFill>
          </w14:textFill>
        </w:rPr>
        <w:instrText xml:space="preserve"> REF _Ref23769 \h </w:instrText>
      </w:r>
      <w:r>
        <w:rPr>
          <w:rFonts w:hint="eastAsia"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 xml:space="preserve">表 </w:t>
      </w:r>
      <w:r>
        <w:rPr>
          <w:rFonts w:hint="default" w:ascii="Times New Roman" w:hAnsi="Times New Roman" w:cs="宋体"/>
          <w:i w:val="0"/>
          <w:iCs w:val="0"/>
          <w:caps w:val="0"/>
          <w:smallCaps w:val="0"/>
          <w:color w:val="000000" w:themeColor="text1"/>
          <w14:textFill>
            <w14:solidFill>
              <w14:schemeClr w14:val="tx1"/>
            </w14:solidFill>
          </w14:textFill>
        </w:rPr>
        <w:fldChar w:fldCharType="begin"/>
      </w:r>
      <w:r>
        <w:rPr>
          <w:rFonts w:hint="default"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21</w:t>
      </w:r>
      <w:r>
        <w:rPr>
          <w:rFonts w:hint="default" w:ascii="Times New Roman" w:hAnsi="Times New Roman" w:cs="宋体"/>
          <w:i w:val="0"/>
          <w:iCs w:val="0"/>
          <w:caps w:val="0"/>
          <w:smallCaps w:val="0"/>
          <w:color w:val="000000" w:themeColor="text1"/>
          <w14:textFill>
            <w14:solidFill>
              <w14:schemeClr w14:val="tx1"/>
            </w14:solidFill>
          </w14:textFill>
        </w:rPr>
        <w:fldChar w:fldCharType="end"/>
      </w:r>
      <w:r>
        <w:rPr>
          <w:rFonts w:hint="default" w:ascii="Times New Roman" w:hAnsi="Times New Roman" w:cs="宋体"/>
          <w:i w:val="0"/>
          <w:iCs w:val="0"/>
          <w:caps w:val="0"/>
          <w:smallCaps w:val="0"/>
          <w:color w:val="000000" w:themeColor="text1"/>
          <w:lang w:eastAsia="zh-CN"/>
          <w14:textFill>
            <w14:solidFill>
              <w14:schemeClr w14:val="tx1"/>
            </w14:solidFill>
          </w14:textFill>
        </w:rPr>
        <w:t>-</w:t>
      </w:r>
      <w:r>
        <w:rPr>
          <w:rFonts w:hint="default" w:ascii="Times New Roman" w:hAnsi="Times New Roman" w:cs="宋体"/>
          <w:i w:val="0"/>
          <w:iCs w:val="0"/>
          <w:caps w:val="0"/>
          <w:smallCaps w:val="0"/>
          <w:color w:val="000000" w:themeColor="text1"/>
          <w14:textFill>
            <w14:solidFill>
              <w14:schemeClr w14:val="tx1"/>
            </w14:solidFill>
          </w14:textFill>
        </w:rPr>
        <w:t>1</w:t>
      </w:r>
      <w:r>
        <w:rPr>
          <w:rFonts w:hint="eastAsia"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14:textFill>
            <w14:solidFill>
              <w14:schemeClr w14:val="tx1"/>
            </w14:solidFill>
          </w14:textFill>
        </w:rPr>
        <w:t>，放电点位选取电连接器、表面、螺钉、壳体缝隙等维修或使用中容易触摸到的点位。</w:t>
      </w:r>
    </w:p>
    <w:p>
      <w:pPr>
        <w:pStyle w:val="11"/>
        <w:ind w:left="0" w:leftChars="0" w:firstLine="0" w:firstLineChars="0"/>
        <w:rPr>
          <w:rFonts w:hint="default" w:ascii="Times New Roman" w:hAnsi="Times New Roman" w:eastAsia="黑体" w:cs="宋体"/>
          <w:i w:val="0"/>
          <w:iCs w:val="0"/>
          <w:caps w:val="0"/>
          <w:smallCaps w:val="0"/>
          <w:color w:val="000000" w:themeColor="text1"/>
          <w:lang w:val="en-US" w:eastAsia="zh-CN"/>
          <w14:textFill>
            <w14:solidFill>
              <w14:schemeClr w14:val="tx1"/>
            </w14:solidFill>
          </w14:textFill>
        </w:rPr>
      </w:pPr>
      <w:r>
        <w:rPr>
          <w:rFonts w:hint="default" w:ascii="Times New Roman" w:hAnsi="Times New Roman" w:cs="宋体"/>
          <w:i w:val="0"/>
          <w:iCs w:val="0"/>
          <w:caps w:val="0"/>
          <w:smallCaps w:val="0"/>
          <w:color w:val="000000" w:themeColor="text1"/>
          <w14:textFill>
            <w14:solidFill>
              <w14:schemeClr w14:val="tx1"/>
            </w14:solidFill>
          </w14:textFill>
        </w:rPr>
        <w:t xml:space="preserve">表 </w:t>
      </w:r>
      <w:r>
        <w:rPr>
          <w:rFonts w:hint="default" w:ascii="Times New Roman" w:hAnsi="Times New Roman" w:cs="宋体"/>
          <w:i w:val="0"/>
          <w:iCs w:val="0"/>
          <w:caps w:val="0"/>
          <w:smallCaps w:val="0"/>
          <w:color w:val="000000" w:themeColor="text1"/>
          <w14:textFill>
            <w14:solidFill>
              <w14:schemeClr w14:val="tx1"/>
            </w14:solidFill>
          </w14:textFill>
        </w:rPr>
        <w:fldChar w:fldCharType="begin"/>
      </w:r>
      <w:r>
        <w:rPr>
          <w:rFonts w:hint="default"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21</w:t>
      </w:r>
      <w:r>
        <w:rPr>
          <w:rFonts w:hint="default" w:ascii="Times New Roman" w:hAnsi="Times New Roman" w:cs="宋体"/>
          <w:i w:val="0"/>
          <w:iCs w:val="0"/>
          <w:caps w:val="0"/>
          <w:smallCaps w:val="0"/>
          <w:color w:val="000000" w:themeColor="text1"/>
          <w14:textFill>
            <w14:solidFill>
              <w14:schemeClr w14:val="tx1"/>
            </w14:solidFill>
          </w14:textFill>
        </w:rPr>
        <w:fldChar w:fldCharType="end"/>
      </w:r>
      <w:r>
        <w:rPr>
          <w:rFonts w:hint="default" w:ascii="Times New Roman" w:hAnsi="Times New Roman" w:cs="宋体"/>
          <w:i w:val="0"/>
          <w:iCs w:val="0"/>
          <w:caps w:val="0"/>
          <w:smallCaps w:val="0"/>
          <w:color w:val="000000" w:themeColor="text1"/>
          <w:lang w:eastAsia="zh-CN"/>
          <w14:textFill>
            <w14:solidFill>
              <w14:schemeClr w14:val="tx1"/>
            </w14:solidFill>
          </w14:textFill>
        </w:rPr>
        <w:t>-</w:t>
      </w:r>
      <w:r>
        <w:rPr>
          <w:rFonts w:hint="default" w:ascii="Times New Roman" w:hAnsi="Times New Roman" w:cs="宋体"/>
          <w:i w:val="0"/>
          <w:iCs w:val="0"/>
          <w:caps w:val="0"/>
          <w:smallCaps w:val="0"/>
          <w:color w:val="000000" w:themeColor="text1"/>
          <w14:textFill>
            <w14:solidFill>
              <w14:schemeClr w14:val="tx1"/>
            </w14:solidFill>
          </w14:textFill>
        </w:rPr>
        <w:fldChar w:fldCharType="begin"/>
      </w:r>
      <w:r>
        <w:rPr>
          <w:rFonts w:hint="default" w:ascii="Times New Roman" w:hAnsi="Times New Roman" w:cs="宋体"/>
          <w:i w:val="0"/>
          <w:iCs w:val="0"/>
          <w:caps w:val="0"/>
          <w:smallCaps w:val="0"/>
          <w:color w:val="000000" w:themeColor="text1"/>
          <w14:textFill>
            <w14:solidFill>
              <w14:schemeClr w14:val="tx1"/>
            </w14:solidFill>
          </w14:textFill>
        </w:rPr>
        <w:instrText xml:space="preserve"> SEQ 表 \* ARABIC \s 1 </w:instrText>
      </w:r>
      <w:r>
        <w:rPr>
          <w:rFonts w:hint="default"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1</w:t>
      </w:r>
      <w:r>
        <w:rPr>
          <w:rFonts w:hint="default" w:ascii="Times New Roman" w:hAnsi="Times New Roman" w:cs="宋体"/>
          <w:i w:val="0"/>
          <w:iCs w:val="0"/>
          <w:caps w:val="0"/>
          <w:smallCaps w:val="0"/>
          <w:color w:val="000000" w:themeColor="text1"/>
          <w14:textFill>
            <w14:solidFill>
              <w14:schemeClr w14:val="tx1"/>
            </w14:solidFill>
          </w14:textFill>
        </w:rPr>
        <w:fldChar w:fldCharType="end"/>
      </w:r>
      <w:bookmarkStart w:id="674" w:name="_Toc16809"/>
      <w:bookmarkStart w:id="675" w:name="_Toc32229"/>
      <w:bookmarkStart w:id="676" w:name="_Toc32656"/>
      <w:r>
        <w:rPr>
          <w:rFonts w:hint="eastAsia" w:ascii="Times New Roman" w:hAnsi="Times New Roman" w:cs="宋体"/>
          <w:i w:val="0"/>
          <w:iCs w:val="0"/>
          <w:caps w:val="0"/>
          <w:smallCaps w:val="0"/>
          <w:color w:val="000000" w:themeColor="text1"/>
          <w:lang w:val="en-US" w:eastAsia="zh-CN"/>
          <w14:textFill>
            <w14:solidFill>
              <w14:schemeClr w14:val="tx1"/>
            </w14:solidFill>
          </w14:textFill>
        </w:rPr>
        <w:t xml:space="preserve"> 静电放电试验条件</w:t>
      </w:r>
      <w:bookmarkEnd w:id="674"/>
      <w:bookmarkEnd w:id="675"/>
      <w:bookmarkEnd w:id="676"/>
    </w:p>
    <w:tbl>
      <w:tblPr>
        <w:tblStyle w:val="30"/>
        <w:tblW w:w="3212" w:type="pct"/>
        <w:jc w:val="center"/>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Layout w:type="autofit"/>
        <w:tblCellMar>
          <w:top w:w="0" w:type="dxa"/>
          <w:left w:w="108" w:type="dxa"/>
          <w:bottom w:w="0" w:type="dxa"/>
          <w:right w:w="108" w:type="dxa"/>
        </w:tblCellMar>
      </w:tblPr>
      <w:tblGrid>
        <w:gridCol w:w="2982"/>
        <w:gridCol w:w="2983"/>
      </w:tblGrid>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rHeight w:val="295" w:hRule="atLeast"/>
          <w:tblHeader/>
          <w:jc w:val="center"/>
        </w:trPr>
        <w:tc>
          <w:tcPr>
            <w:tcW w:w="2500" w:type="pct"/>
            <w:tcBorders>
              <w:top w:val="single" w:color="000000" w:sz="12" w:space="0"/>
              <w:left w:val="single" w:color="000000" w:sz="12" w:space="0"/>
              <w:bottom w:val="single" w:color="000000" w:sz="12" w:space="0"/>
            </w:tcBorders>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ascii="Times New Roman" w:hAnsi="Times New Roman" w:cs="宋体"/>
                <w:b/>
                <w:bCs/>
                <w:i w:val="0"/>
                <w:iCs w:val="0"/>
                <w:caps w:val="0"/>
                <w:smallCaps w:val="0"/>
                <w:color w:val="000000" w:themeColor="text1"/>
                <w:sz w:val="21"/>
                <w:szCs w:val="21"/>
                <w14:textFill>
                  <w14:solidFill>
                    <w14:schemeClr w14:val="tx1"/>
                  </w14:solidFill>
                </w14:textFill>
                <w14:ligatures w14:val="none"/>
              </w:rPr>
            </w:pPr>
            <w:r>
              <w:rPr>
                <w:rFonts w:hint="eastAsia" w:ascii="Times New Roman" w:hAnsi="Times New Roman" w:cs="宋体"/>
                <w:b/>
                <w:bCs/>
                <w:i w:val="0"/>
                <w:iCs w:val="0"/>
                <w:caps w:val="0"/>
                <w:smallCaps w:val="0"/>
                <w:color w:val="000000" w:themeColor="text1"/>
                <w:sz w:val="21"/>
                <w:szCs w:val="21"/>
                <w14:textFill>
                  <w14:solidFill>
                    <w14:schemeClr w14:val="tx1"/>
                  </w14:solidFill>
                </w14:textFill>
                <w14:ligatures w14:val="none"/>
              </w:rPr>
              <w:t>放电方式</w:t>
            </w:r>
          </w:p>
        </w:tc>
        <w:tc>
          <w:tcPr>
            <w:tcW w:w="2500" w:type="pct"/>
            <w:tcBorders>
              <w:top w:val="single" w:color="000000" w:sz="12" w:space="0"/>
              <w:bottom w:val="single" w:color="000000" w:sz="12" w:space="0"/>
              <w:right w:val="single" w:color="000000" w:sz="12" w:space="0"/>
            </w:tcBorders>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ascii="Times New Roman" w:hAnsi="Times New Roman" w:cs="宋体"/>
                <w:b/>
                <w:bCs/>
                <w:i w:val="0"/>
                <w:iCs w:val="0"/>
                <w:caps w:val="0"/>
                <w:smallCaps w:val="0"/>
                <w:color w:val="000000" w:themeColor="text1"/>
                <w:sz w:val="21"/>
                <w:szCs w:val="21"/>
                <w14:textFill>
                  <w14:solidFill>
                    <w14:schemeClr w14:val="tx1"/>
                  </w14:solidFill>
                </w14:textFill>
                <w14:ligatures w14:val="none"/>
              </w:rPr>
            </w:pPr>
            <w:r>
              <w:rPr>
                <w:rFonts w:hint="eastAsia" w:ascii="Times New Roman" w:hAnsi="Times New Roman" w:cs="宋体"/>
                <w:b/>
                <w:bCs/>
                <w:i w:val="0"/>
                <w:iCs w:val="0"/>
                <w:caps w:val="0"/>
                <w:smallCaps w:val="0"/>
                <w:color w:val="000000" w:themeColor="text1"/>
                <w:sz w:val="21"/>
                <w:szCs w:val="21"/>
                <w14:textFill>
                  <w14:solidFill>
                    <w14:schemeClr w14:val="tx1"/>
                  </w14:solidFill>
                </w14:textFill>
                <w14:ligatures w14:val="none"/>
              </w:rPr>
              <w:t>放电电压</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rHeight w:val="317" w:hRule="atLeast"/>
          <w:jc w:val="center"/>
        </w:trPr>
        <w:tc>
          <w:tcPr>
            <w:tcW w:w="2500" w:type="pct"/>
            <w:tcBorders>
              <w:top w:val="single" w:color="000000" w:sz="12" w:space="0"/>
            </w:tcBorders>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ascii="Times New Roman" w:hAnsi="Times New Roman" w:cs="宋体"/>
                <w:i w:val="0"/>
                <w:iCs w:val="0"/>
                <w:caps w:val="0"/>
                <w:smallCaps w:val="0"/>
                <w:color w:val="000000" w:themeColor="text1"/>
                <w:sz w:val="21"/>
                <w:szCs w:val="21"/>
                <w14:textFill>
                  <w14:solidFill>
                    <w14:schemeClr w14:val="tx1"/>
                  </w14:solidFill>
                </w14:textFill>
                <w14:ligatures w14:val="none"/>
              </w:rPr>
            </w:pPr>
            <w:r>
              <w:rPr>
                <w:rFonts w:hint="eastAsia" w:ascii="Times New Roman" w:hAnsi="Times New Roman" w:cs="宋体"/>
                <w:i w:val="0"/>
                <w:iCs w:val="0"/>
                <w:caps w:val="0"/>
                <w:smallCaps w:val="0"/>
                <w:color w:val="000000" w:themeColor="text1"/>
                <w:sz w:val="21"/>
                <w:szCs w:val="21"/>
                <w14:textFill>
                  <w14:solidFill>
                    <w14:schemeClr w14:val="tx1"/>
                  </w14:solidFill>
                </w14:textFill>
                <w14:ligatures w14:val="none"/>
              </w:rPr>
              <w:t>空气放电</w:t>
            </w:r>
          </w:p>
        </w:tc>
        <w:tc>
          <w:tcPr>
            <w:tcW w:w="2500" w:type="pct"/>
            <w:tcBorders>
              <w:top w:val="single" w:color="000000" w:sz="12" w:space="0"/>
            </w:tcBorders>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ascii="Times New Roman" w:hAnsi="Times New Roman" w:cs="宋体"/>
                <w:i w:val="0"/>
                <w:iCs w:val="0"/>
                <w:caps w:val="0"/>
                <w:smallCaps w:val="0"/>
                <w:color w:val="000000" w:themeColor="text1"/>
                <w:sz w:val="21"/>
                <w:szCs w:val="21"/>
                <w14:textFill>
                  <w14:solidFill>
                    <w14:schemeClr w14:val="tx1"/>
                  </w14:solidFill>
                </w14:textFill>
                <w14:ligatures w14:val="none"/>
              </w:rPr>
            </w:pPr>
            <w:r>
              <w:rPr>
                <w:rFonts w:hint="eastAsia" w:ascii="Times New Roman" w:hAnsi="Times New Roman" w:cs="宋体"/>
                <w:i w:val="0"/>
                <w:iCs w:val="0"/>
                <w:caps w:val="0"/>
                <w:smallCaps w:val="0"/>
                <w:color w:val="000000" w:themeColor="text1"/>
                <w:sz w:val="21"/>
                <w:szCs w:val="21"/>
                <w14:textFill>
                  <w14:solidFill>
                    <w14:schemeClr w14:val="tx1"/>
                  </w14:solidFill>
                </w14:textFill>
                <w14:ligatures w14:val="none"/>
              </w:rPr>
              <w:t>±15kV容差0～10%</w:t>
            </w:r>
          </w:p>
        </w:tc>
      </w:tr>
    </w:tbl>
    <w:p>
      <w:pPr>
        <w:pStyle w:val="2"/>
        <w:rPr>
          <w:rFonts w:hint="eastAsia" w:ascii="Times New Roman" w:hAnsi="Times New Roman" w:cs="宋体"/>
          <w:i w:val="0"/>
          <w:iCs w:val="0"/>
          <w:caps w:val="0"/>
          <w:smallCaps w:val="0"/>
          <w:color w:val="000000" w:themeColor="text1"/>
          <w:lang w:eastAsia="zh-CN"/>
          <w14:textFill>
            <w14:solidFill>
              <w14:schemeClr w14:val="tx1"/>
            </w14:solidFill>
          </w14:textFill>
        </w:rPr>
      </w:pPr>
      <w:bookmarkStart w:id="677" w:name="_Toc15277"/>
      <w:bookmarkStart w:id="678" w:name="_Toc7477"/>
      <w:bookmarkStart w:id="679" w:name="_Toc32019"/>
      <w:r>
        <w:rPr>
          <w:rFonts w:hint="eastAsia" w:ascii="Times New Roman" w:hAnsi="Times New Roman" w:cs="宋体"/>
          <w:i w:val="0"/>
          <w:iCs w:val="0"/>
          <w:caps w:val="0"/>
          <w:smallCaps w:val="0"/>
          <w:color w:val="000000" w:themeColor="text1"/>
          <w:lang w:val="en-US" w:eastAsia="zh-CN"/>
          <w14:textFill>
            <w14:solidFill>
              <w14:schemeClr w14:val="tx1"/>
            </w14:solidFill>
          </w14:textFill>
        </w:rPr>
        <w:t>受试/陪试设备</w:t>
      </w:r>
      <w:bookmarkEnd w:id="677"/>
      <w:bookmarkEnd w:id="678"/>
      <w:bookmarkEnd w:id="679"/>
    </w:p>
    <w:p>
      <w:pPr>
        <w:rPr>
          <w:rFonts w:hint="eastAsia" w:ascii="Times New Roman" w:hAnsi="Times New Roman" w:cs="宋体"/>
          <w:i w:val="0"/>
          <w:iCs w:val="0"/>
          <w:caps w:val="0"/>
          <w:smallCaps w:val="0"/>
          <w:color w:val="000000" w:themeColor="text1"/>
          <w:lang w:eastAsia="zh-CN"/>
          <w14:textFill>
            <w14:solidFill>
              <w14:schemeClr w14:val="tx1"/>
            </w14:solidFill>
          </w14:textFill>
        </w:rPr>
      </w:pPr>
      <w:r>
        <w:rPr>
          <w:rFonts w:hint="eastAsia" w:ascii="Times New Roman" w:hAnsi="Times New Roman" w:cs="宋体"/>
          <w:i w:val="0"/>
          <w:iCs w:val="0"/>
          <w:caps w:val="0"/>
          <w:smallCaps w:val="0"/>
          <w:color w:val="000000" w:themeColor="text1"/>
          <w14:textFill>
            <w14:solidFill>
              <w14:schemeClr w14:val="tx1"/>
            </w14:solidFill>
          </w14:textFill>
        </w:rPr>
        <w:t>受试设备：</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FSECU</w:t>
      </w:r>
      <w:r>
        <w:rPr>
          <w:rFonts w:hint="eastAsia" w:ascii="Times New Roman" w:hAnsi="Times New Roman" w:cs="宋体"/>
          <w:i w:val="0"/>
          <w:iCs w:val="0"/>
          <w:caps w:val="0"/>
          <w:smallCaps w:val="0"/>
          <w:color w:val="000000" w:themeColor="text1"/>
          <w14:textFill>
            <w14:solidFill>
              <w14:schemeClr w14:val="tx1"/>
            </w14:solidFill>
          </w14:textFill>
        </w:rPr>
        <w:t>，详细构型见</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6</w:t>
      </w:r>
      <w:r>
        <w:rPr>
          <w:rFonts w:hint="eastAsia" w:ascii="Times New Roman" w:hAnsi="Times New Roman" w:cs="宋体"/>
          <w:i w:val="0"/>
          <w:iCs w:val="0"/>
          <w:caps w:val="0"/>
          <w:smallCaps w:val="0"/>
          <w:color w:val="000000" w:themeColor="text1"/>
          <w14:textFill>
            <w14:solidFill>
              <w14:schemeClr w14:val="tx1"/>
            </w14:solidFill>
          </w14:textFill>
        </w:rPr>
        <w:t>.1</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节</w:t>
      </w:r>
      <w:r>
        <w:rPr>
          <w:rFonts w:hint="eastAsia" w:ascii="Times New Roman" w:hAnsi="Times New Roman" w:cs="宋体"/>
          <w:i w:val="0"/>
          <w:iCs w:val="0"/>
          <w:caps w:val="0"/>
          <w:smallCaps w:val="0"/>
          <w:color w:val="000000" w:themeColor="text1"/>
          <w14:textFill>
            <w14:solidFill>
              <w14:schemeClr w14:val="tx1"/>
            </w14:solidFill>
          </w14:textFill>
        </w:rPr>
        <w:t>受试设备构型状态</w:t>
      </w:r>
      <w:r>
        <w:rPr>
          <w:rFonts w:hint="eastAsia" w:ascii="Times New Roman" w:hAnsi="Times New Roman" w:cs="宋体"/>
          <w:i w:val="0"/>
          <w:iCs w:val="0"/>
          <w:caps w:val="0"/>
          <w:smallCaps w:val="0"/>
          <w:color w:val="000000" w:themeColor="text1"/>
          <w:lang w:eastAsia="zh-CN"/>
          <w14:textFill>
            <w14:solidFill>
              <w14:schemeClr w14:val="tx1"/>
            </w14:solidFill>
          </w14:textFill>
        </w:rPr>
        <w:t>；</w:t>
      </w:r>
    </w:p>
    <w:p>
      <w:pPr>
        <w:rPr>
          <w:rFonts w:hint="eastAsia" w:ascii="Times New Roman" w:hAnsi="Times New Roman" w:cs="宋体"/>
          <w:i w:val="0"/>
          <w:iCs w:val="0"/>
          <w:caps w:val="0"/>
          <w:smallCaps w:val="0"/>
          <w:color w:val="000000" w:themeColor="text1"/>
          <w:lang w:val="en-US" w:eastAsia="zh-CN"/>
          <w14:textFill>
            <w14:solidFill>
              <w14:schemeClr w14:val="tx1"/>
            </w14:solidFill>
          </w14:textFill>
        </w:rPr>
      </w:pPr>
      <w:r>
        <w:rPr>
          <w:rFonts w:hint="eastAsia" w:ascii="Times New Roman" w:hAnsi="Times New Roman" w:cs="宋体"/>
          <w:i w:val="0"/>
          <w:iCs w:val="0"/>
          <w:caps w:val="0"/>
          <w:smallCaps w:val="0"/>
          <w:color w:val="000000" w:themeColor="text1"/>
          <w14:textFill>
            <w14:solidFill>
              <w14:schemeClr w14:val="tx1"/>
            </w14:solidFill>
          </w14:textFill>
        </w:rPr>
        <w:t>陪试设备：</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详见6.5节；</w:t>
      </w:r>
    </w:p>
    <w:p>
      <w:pPr>
        <w:rPr>
          <w:rFonts w:hint="default" w:ascii="Times New Roman" w:hAnsi="Times New Roman" w:cs="宋体"/>
          <w:i w:val="0"/>
          <w:iCs w:val="0"/>
          <w:caps w:val="0"/>
          <w:smallCaps w:val="0"/>
          <w:color w:val="000000" w:themeColor="text1"/>
          <w:lang w:val="en-US" w:eastAsia="zh-CN"/>
          <w14:textFill>
            <w14:solidFill>
              <w14:schemeClr w14:val="tx1"/>
            </w14:solidFill>
          </w14:textFill>
        </w:rPr>
      </w:pPr>
      <w:bookmarkStart w:id="680" w:name="_Toc31705"/>
      <w:r>
        <w:rPr>
          <w:rFonts w:hint="eastAsia" w:ascii="Times New Roman" w:hAnsi="Times New Roman" w:cs="宋体"/>
          <w:i w:val="0"/>
          <w:iCs w:val="0"/>
          <w:caps w:val="0"/>
          <w:smallCaps w:val="0"/>
          <w:color w:val="000000" w:themeColor="text1"/>
          <w:lang w:val="en-US" w:eastAsia="zh-CN"/>
          <w14:textFill>
            <w14:solidFill>
              <w14:schemeClr w14:val="tx1"/>
            </w14:solidFill>
          </w14:textFill>
        </w:rPr>
        <w:t>工作状态：工作状态1、工作状态2；详见6.4节。</w:t>
      </w:r>
    </w:p>
    <w:p>
      <w:pPr>
        <w:pStyle w:val="2"/>
        <w:rPr>
          <w:rFonts w:hint="default" w:ascii="Times New Roman" w:hAnsi="Times New Roman" w:cs="宋体"/>
          <w:i w:val="0"/>
          <w:iCs w:val="0"/>
          <w:caps w:val="0"/>
          <w:smallCaps w:val="0"/>
          <w:color w:val="000000" w:themeColor="text1"/>
          <w:lang w:val="en-US" w:eastAsia="zh-CN"/>
          <w14:textFill>
            <w14:solidFill>
              <w14:schemeClr w14:val="tx1"/>
            </w14:solidFill>
          </w14:textFill>
        </w:rPr>
      </w:pPr>
      <w:bookmarkStart w:id="681" w:name="_Toc32617"/>
      <w:bookmarkStart w:id="682" w:name="_Toc665"/>
      <w:r>
        <w:rPr>
          <w:rFonts w:hint="eastAsia" w:ascii="Times New Roman" w:hAnsi="Times New Roman" w:cs="宋体"/>
          <w:i w:val="0"/>
          <w:iCs w:val="0"/>
          <w:caps w:val="0"/>
          <w:smallCaps w:val="0"/>
          <w:color w:val="000000" w:themeColor="text1"/>
          <w:lang w:val="en-US" w:eastAsia="zh-CN"/>
          <w14:textFill>
            <w14:solidFill>
              <w14:schemeClr w14:val="tx1"/>
            </w14:solidFill>
          </w14:textFill>
        </w:rPr>
        <w:t>试验设备、测试设备及要求</w:t>
      </w:r>
      <w:bookmarkEnd w:id="680"/>
      <w:bookmarkEnd w:id="681"/>
      <w:bookmarkEnd w:id="682"/>
    </w:p>
    <w:p>
      <w:pPr>
        <w:pStyle w:val="11"/>
        <w:ind w:left="0" w:leftChars="0" w:firstLine="0" w:firstLineChars="0"/>
        <w:rPr>
          <w:rFonts w:hint="eastAsia" w:ascii="Times New Roman" w:hAnsi="Times New Roman" w:cs="宋体"/>
          <w:i w:val="0"/>
          <w:iCs w:val="0"/>
          <w:caps w:val="0"/>
          <w:smallCaps w:val="0"/>
          <w:color w:val="000000" w:themeColor="text1"/>
          <w:lang w:val="en-US" w:eastAsia="zh-CN"/>
          <w14:textFill>
            <w14:solidFill>
              <w14:schemeClr w14:val="tx1"/>
            </w14:solidFill>
          </w14:textFill>
        </w:rPr>
      </w:pPr>
      <w:r>
        <w:rPr>
          <w:rFonts w:ascii="Times New Roman" w:hAnsi="Times New Roman" w:cs="宋体"/>
          <w:i w:val="0"/>
          <w:iCs w:val="0"/>
          <w:caps w:val="0"/>
          <w:smallCaps w:val="0"/>
          <w:color w:val="000000" w:themeColor="text1"/>
          <w14:textFill>
            <w14:solidFill>
              <w14:schemeClr w14:val="tx1"/>
            </w14:solidFill>
          </w14:textFill>
        </w:rPr>
        <w:t xml:space="preserve">表 </w:t>
      </w:r>
      <w:r>
        <w:rPr>
          <w:rFonts w:ascii="Times New Roman" w:hAnsi="Times New Roman" w:cs="宋体"/>
          <w:i w:val="0"/>
          <w:iCs w:val="0"/>
          <w:caps w:val="0"/>
          <w:smallCaps w:val="0"/>
          <w:color w:val="000000" w:themeColor="text1"/>
          <w14:textFill>
            <w14:solidFill>
              <w14:schemeClr w14:val="tx1"/>
            </w14:solidFill>
          </w14:textFill>
        </w:rPr>
        <w:fldChar w:fldCharType="begin"/>
      </w:r>
      <w:r>
        <w:rPr>
          <w:rFonts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ascii="Times New Roman" w:hAnsi="Times New Roman" w:cs="宋体"/>
          <w:i w:val="0"/>
          <w:iCs w:val="0"/>
          <w:caps w:val="0"/>
          <w:smallCaps w:val="0"/>
          <w:color w:val="000000" w:themeColor="text1"/>
          <w14:textFill>
            <w14:solidFill>
              <w14:schemeClr w14:val="tx1"/>
            </w14:solidFill>
          </w14:textFill>
        </w:rPr>
        <w:fldChar w:fldCharType="separate"/>
      </w:r>
      <w:r>
        <w:rPr>
          <w:rFonts w:ascii="Times New Roman" w:hAnsi="Times New Roman" w:cs="宋体"/>
          <w:i w:val="0"/>
          <w:iCs w:val="0"/>
          <w:caps w:val="0"/>
          <w:smallCaps w:val="0"/>
          <w:color w:val="000000" w:themeColor="text1"/>
          <w14:textFill>
            <w14:solidFill>
              <w14:schemeClr w14:val="tx1"/>
            </w14:solidFill>
          </w14:textFill>
        </w:rPr>
        <w:t>21</w:t>
      </w:r>
      <w:r>
        <w:rPr>
          <w:rFonts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eastAsia="zh-CN"/>
          <w14:textFill>
            <w14:solidFill>
              <w14:schemeClr w14:val="tx1"/>
            </w14:solidFill>
          </w14:textFill>
        </w:rPr>
        <w:t>-</w:t>
      </w:r>
      <w:r>
        <w:rPr>
          <w:rFonts w:ascii="Times New Roman" w:hAnsi="Times New Roman" w:cs="宋体"/>
          <w:i w:val="0"/>
          <w:iCs w:val="0"/>
          <w:caps w:val="0"/>
          <w:smallCaps w:val="0"/>
          <w:color w:val="000000" w:themeColor="text1"/>
          <w14:textFill>
            <w14:solidFill>
              <w14:schemeClr w14:val="tx1"/>
            </w14:solidFill>
          </w14:textFill>
        </w:rPr>
        <w:fldChar w:fldCharType="begin"/>
      </w:r>
      <w:r>
        <w:rPr>
          <w:rFonts w:ascii="Times New Roman" w:hAnsi="Times New Roman" w:cs="宋体"/>
          <w:i w:val="0"/>
          <w:iCs w:val="0"/>
          <w:caps w:val="0"/>
          <w:smallCaps w:val="0"/>
          <w:color w:val="000000" w:themeColor="text1"/>
          <w14:textFill>
            <w14:solidFill>
              <w14:schemeClr w14:val="tx1"/>
            </w14:solidFill>
          </w14:textFill>
        </w:rPr>
        <w:instrText xml:space="preserve"> SEQ 表 \* ARABIC \s 1 </w:instrText>
      </w:r>
      <w:r>
        <w:rPr>
          <w:rFonts w:ascii="Times New Roman" w:hAnsi="Times New Roman" w:cs="宋体"/>
          <w:i w:val="0"/>
          <w:iCs w:val="0"/>
          <w:caps w:val="0"/>
          <w:smallCaps w:val="0"/>
          <w:color w:val="000000" w:themeColor="text1"/>
          <w14:textFill>
            <w14:solidFill>
              <w14:schemeClr w14:val="tx1"/>
            </w14:solidFill>
          </w14:textFill>
        </w:rPr>
        <w:fldChar w:fldCharType="separate"/>
      </w:r>
      <w:r>
        <w:rPr>
          <w:rFonts w:ascii="Times New Roman" w:hAnsi="Times New Roman" w:cs="宋体"/>
          <w:i w:val="0"/>
          <w:iCs w:val="0"/>
          <w:caps w:val="0"/>
          <w:smallCaps w:val="0"/>
          <w:color w:val="000000" w:themeColor="text1"/>
          <w14:textFill>
            <w14:solidFill>
              <w14:schemeClr w14:val="tx1"/>
            </w14:solidFill>
          </w14:textFill>
        </w:rPr>
        <w:t>2</w:t>
      </w:r>
      <w:r>
        <w:rPr>
          <w:rFonts w:ascii="Times New Roman" w:hAnsi="Times New Roman" w:cs="宋体"/>
          <w:i w:val="0"/>
          <w:iCs w:val="0"/>
          <w:caps w:val="0"/>
          <w:smallCaps w:val="0"/>
          <w:color w:val="000000" w:themeColor="text1"/>
          <w14:textFill>
            <w14:solidFill>
              <w14:schemeClr w14:val="tx1"/>
            </w14:solidFill>
          </w14:textFill>
        </w:rPr>
        <w:fldChar w:fldCharType="end"/>
      </w:r>
      <w:bookmarkStart w:id="683" w:name="_Toc16804"/>
      <w:bookmarkStart w:id="684" w:name="_Toc27284"/>
      <w:bookmarkStart w:id="685" w:name="_Toc11512"/>
      <w:r>
        <w:rPr>
          <w:rFonts w:hint="eastAsia" w:ascii="Times New Roman" w:hAnsi="Times New Roman" w:cs="宋体"/>
          <w:i w:val="0"/>
          <w:iCs w:val="0"/>
          <w:caps w:val="0"/>
          <w:smallCaps w:val="0"/>
          <w:color w:val="000000" w:themeColor="text1"/>
          <w:lang w:val="en-US" w:eastAsia="zh-CN"/>
          <w14:textFill>
            <w14:solidFill>
              <w14:schemeClr w14:val="tx1"/>
            </w14:solidFill>
          </w14:textFill>
        </w:rPr>
        <w:t xml:space="preserve"> 设备信息表</w:t>
      </w:r>
      <w:bookmarkEnd w:id="683"/>
      <w:bookmarkEnd w:id="684"/>
      <w:bookmarkEnd w:id="685"/>
    </w:p>
    <w:tbl>
      <w:tblPr>
        <w:tblStyle w:val="30"/>
        <w:tblW w:w="4978" w:type="pct"/>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57" w:type="dxa"/>
          <w:bottom w:w="0" w:type="dxa"/>
          <w:right w:w="57" w:type="dxa"/>
        </w:tblCellMar>
      </w:tblPr>
      <w:tblGrid>
        <w:gridCol w:w="652"/>
        <w:gridCol w:w="1269"/>
        <w:gridCol w:w="1394"/>
        <w:gridCol w:w="1643"/>
        <w:gridCol w:w="3162"/>
        <w:gridCol w:w="1024"/>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tblHeader/>
          <w:jc w:val="center"/>
        </w:trPr>
        <w:tc>
          <w:tcPr>
            <w:tcW w:w="357"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bidi w:val="0"/>
              <w:snapToGrid/>
              <w:spacing w:line="240" w:lineRule="auto"/>
              <w:ind w:firstLine="0" w:firstLineChars="0"/>
              <w:jc w:val="center"/>
              <w:rPr>
                <w:rFonts w:hint="default" w:ascii="Times New Roman" w:hAnsi="Times New Roman" w:cs="宋体"/>
                <w:b/>
                <w:bCs/>
                <w:i w:val="0"/>
                <w:iCs w:val="0"/>
                <w:caps w:val="0"/>
                <w:smallCaps w:val="0"/>
                <w:color w:val="000000" w:themeColor="text1"/>
                <w:sz w:val="21"/>
                <w:szCs w:val="21"/>
                <w:highlight w:val="none"/>
                <w14:textFill>
                  <w14:solidFill>
                    <w14:schemeClr w14:val="tx1"/>
                  </w14:solidFill>
                </w14:textFill>
              </w:rPr>
            </w:pPr>
            <w:r>
              <w:rPr>
                <w:rFonts w:hint="default" w:ascii="Times New Roman" w:hAnsi="Times New Roman" w:cs="宋体"/>
                <w:b/>
                <w:bCs/>
                <w:i w:val="0"/>
                <w:iCs w:val="0"/>
                <w:caps w:val="0"/>
                <w:smallCaps w:val="0"/>
                <w:color w:val="000000" w:themeColor="text1"/>
                <w:sz w:val="21"/>
                <w:szCs w:val="21"/>
                <w:highlight w:val="none"/>
                <w14:textFill>
                  <w14:solidFill>
                    <w14:schemeClr w14:val="tx1"/>
                  </w14:solidFill>
                </w14:textFill>
              </w:rPr>
              <w:t>序号</w:t>
            </w:r>
          </w:p>
        </w:tc>
        <w:tc>
          <w:tcPr>
            <w:tcW w:w="694"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bidi w:val="0"/>
              <w:snapToGrid/>
              <w:spacing w:line="240" w:lineRule="auto"/>
              <w:ind w:firstLine="0" w:firstLineChars="0"/>
              <w:jc w:val="center"/>
              <w:rPr>
                <w:rFonts w:hint="default" w:ascii="Times New Roman" w:hAnsi="Times New Roman" w:cs="宋体"/>
                <w:b/>
                <w:bCs/>
                <w:i w:val="0"/>
                <w:iCs w:val="0"/>
                <w:caps w:val="0"/>
                <w:smallCaps w:val="0"/>
                <w:color w:val="000000" w:themeColor="text1"/>
                <w:sz w:val="21"/>
                <w:szCs w:val="21"/>
                <w:highlight w:val="none"/>
                <w14:textFill>
                  <w14:solidFill>
                    <w14:schemeClr w14:val="tx1"/>
                  </w14:solidFill>
                </w14:textFill>
              </w:rPr>
            </w:pPr>
            <w:r>
              <w:rPr>
                <w:rFonts w:hint="default" w:ascii="Times New Roman" w:hAnsi="Times New Roman" w:cs="宋体"/>
                <w:b/>
                <w:bCs/>
                <w:i w:val="0"/>
                <w:iCs w:val="0"/>
                <w:caps w:val="0"/>
                <w:smallCaps w:val="0"/>
                <w:color w:val="000000" w:themeColor="text1"/>
                <w:sz w:val="21"/>
                <w:szCs w:val="21"/>
                <w:highlight w:val="none"/>
                <w14:textFill>
                  <w14:solidFill>
                    <w14:schemeClr w14:val="tx1"/>
                  </w14:solidFill>
                </w14:textFill>
              </w:rPr>
              <w:t>设备名称</w:t>
            </w:r>
          </w:p>
        </w:tc>
        <w:tc>
          <w:tcPr>
            <w:tcW w:w="762"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bidi w:val="0"/>
              <w:snapToGrid/>
              <w:spacing w:line="240" w:lineRule="auto"/>
              <w:ind w:firstLine="0" w:firstLineChars="0"/>
              <w:jc w:val="center"/>
              <w:rPr>
                <w:rFonts w:hint="default" w:ascii="Times New Roman" w:hAnsi="Times New Roman" w:cs="宋体"/>
                <w:b/>
                <w:bCs/>
                <w:i w:val="0"/>
                <w:iCs w:val="0"/>
                <w:caps w:val="0"/>
                <w:smallCaps w:val="0"/>
                <w:color w:val="000000" w:themeColor="text1"/>
                <w:sz w:val="21"/>
                <w:szCs w:val="21"/>
                <w:highlight w:val="none"/>
                <w14:textFill>
                  <w14:solidFill>
                    <w14:schemeClr w14:val="tx1"/>
                  </w14:solidFill>
                </w14:textFill>
              </w:rPr>
            </w:pPr>
            <w:r>
              <w:rPr>
                <w:rFonts w:hint="default" w:ascii="Times New Roman" w:hAnsi="Times New Roman" w:cs="宋体"/>
                <w:b/>
                <w:bCs/>
                <w:i w:val="0"/>
                <w:iCs w:val="0"/>
                <w:caps w:val="0"/>
                <w:smallCaps w:val="0"/>
                <w:color w:val="000000" w:themeColor="text1"/>
                <w:sz w:val="21"/>
                <w:szCs w:val="21"/>
                <w:highlight w:val="none"/>
                <w14:textFill>
                  <w14:solidFill>
                    <w14:schemeClr w14:val="tx1"/>
                  </w14:solidFill>
                </w14:textFill>
              </w:rPr>
              <w:t>用途</w:t>
            </w:r>
          </w:p>
        </w:tc>
        <w:tc>
          <w:tcPr>
            <w:tcW w:w="898"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bidi w:val="0"/>
              <w:snapToGrid/>
              <w:spacing w:line="240" w:lineRule="auto"/>
              <w:ind w:firstLine="0" w:firstLineChars="0"/>
              <w:jc w:val="center"/>
              <w:rPr>
                <w:rFonts w:hint="default" w:ascii="Times New Roman" w:hAnsi="Times New Roman" w:cs="宋体"/>
                <w:b/>
                <w:bCs/>
                <w:i w:val="0"/>
                <w:iCs w:val="0"/>
                <w:caps w:val="0"/>
                <w:smallCaps w:val="0"/>
                <w:color w:val="000000" w:themeColor="text1"/>
                <w:sz w:val="21"/>
                <w:szCs w:val="21"/>
                <w:highlight w:val="none"/>
                <w14:textFill>
                  <w14:solidFill>
                    <w14:schemeClr w14:val="tx1"/>
                  </w14:solidFill>
                </w14:textFill>
              </w:rPr>
            </w:pPr>
            <w:r>
              <w:rPr>
                <w:rFonts w:hint="default" w:ascii="Times New Roman" w:hAnsi="Times New Roman" w:cs="宋体"/>
                <w:b/>
                <w:bCs/>
                <w:i w:val="0"/>
                <w:iCs w:val="0"/>
                <w:caps w:val="0"/>
                <w:smallCaps w:val="0"/>
                <w:color w:val="000000" w:themeColor="text1"/>
                <w:sz w:val="21"/>
                <w:szCs w:val="21"/>
                <w:highlight w:val="none"/>
                <w14:textFill>
                  <w14:solidFill>
                    <w14:schemeClr w14:val="tx1"/>
                  </w14:solidFill>
                </w14:textFill>
              </w:rPr>
              <w:t>设备型号</w:t>
            </w:r>
          </w:p>
        </w:tc>
        <w:tc>
          <w:tcPr>
            <w:tcW w:w="1729"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bidi w:val="0"/>
              <w:snapToGrid/>
              <w:spacing w:line="240" w:lineRule="auto"/>
              <w:ind w:firstLine="0" w:firstLineChars="0"/>
              <w:jc w:val="center"/>
              <w:rPr>
                <w:rFonts w:hint="default" w:ascii="Times New Roman" w:hAnsi="Times New Roman" w:cs="宋体"/>
                <w:b/>
                <w:bCs/>
                <w:i w:val="0"/>
                <w:iCs w:val="0"/>
                <w:caps w:val="0"/>
                <w:smallCaps w:val="0"/>
                <w:color w:val="000000" w:themeColor="text1"/>
                <w:sz w:val="21"/>
                <w:szCs w:val="21"/>
                <w:highlight w:val="none"/>
                <w14:textFill>
                  <w14:solidFill>
                    <w14:schemeClr w14:val="tx1"/>
                  </w14:solidFill>
                </w14:textFill>
              </w:rPr>
            </w:pPr>
            <w:r>
              <w:rPr>
                <w:rFonts w:hint="default" w:ascii="Times New Roman" w:hAnsi="Times New Roman" w:cs="宋体"/>
                <w:b/>
                <w:bCs/>
                <w:i w:val="0"/>
                <w:iCs w:val="0"/>
                <w:caps w:val="0"/>
                <w:smallCaps w:val="0"/>
                <w:color w:val="000000" w:themeColor="text1"/>
                <w:sz w:val="21"/>
                <w:szCs w:val="21"/>
                <w:highlight w:val="none"/>
                <w14:textFill>
                  <w14:solidFill>
                    <w14:schemeClr w14:val="tx1"/>
                  </w14:solidFill>
                </w14:textFill>
              </w:rPr>
              <w:t>技术要求/精度</w:t>
            </w:r>
          </w:p>
        </w:tc>
        <w:tc>
          <w:tcPr>
            <w:tcW w:w="557" w:type="pct"/>
            <w:tcBorders>
              <w:top w:val="single" w:color="auto" w:sz="12" w:space="0"/>
              <w:bottom w:val="single" w:color="auto" w:sz="12" w:space="0"/>
            </w:tcBorders>
          </w:tcPr>
          <w:p>
            <w:pPr>
              <w:keepNext w:val="0"/>
              <w:keepLines w:val="0"/>
              <w:pageBreakBefore w:val="0"/>
              <w:widowControl w:val="0"/>
              <w:kinsoku/>
              <w:wordWrap/>
              <w:overflowPunct/>
              <w:topLinePunct w:val="0"/>
              <w:bidi w:val="0"/>
              <w:snapToGrid/>
              <w:spacing w:line="240" w:lineRule="auto"/>
              <w:ind w:firstLine="0" w:firstLineChars="0"/>
              <w:jc w:val="center"/>
              <w:rPr>
                <w:rFonts w:hint="default" w:ascii="Times New Roman" w:hAnsi="Times New Roman" w:cs="宋体"/>
                <w:b/>
                <w:bCs/>
                <w:i w:val="0"/>
                <w:iCs w:val="0"/>
                <w:caps w:val="0"/>
                <w:smallCaps w:val="0"/>
                <w:color w:val="000000" w:themeColor="text1"/>
                <w:sz w:val="21"/>
                <w:szCs w:val="21"/>
                <w:highlight w:val="none"/>
                <w14:textFill>
                  <w14:solidFill>
                    <w14:schemeClr w14:val="tx1"/>
                  </w14:solidFill>
                </w14:textFill>
              </w:rPr>
            </w:pPr>
            <w:r>
              <w:rPr>
                <w:rFonts w:hint="default" w:ascii="Times New Roman" w:hAnsi="Times New Roman" w:cs="宋体"/>
                <w:b/>
                <w:bCs/>
                <w:i w:val="0"/>
                <w:iCs w:val="0"/>
                <w:caps w:val="0"/>
                <w:smallCaps w:val="0"/>
                <w:color w:val="000000" w:themeColor="text1"/>
                <w:sz w:val="21"/>
                <w:szCs w:val="21"/>
                <w:highlight w:val="none"/>
                <w14:textFill>
                  <w14:solidFill>
                    <w14:schemeClr w14:val="tx1"/>
                  </w14:solidFill>
                </w14:textFill>
              </w:rPr>
              <w:t>校验方式</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57" w:type="pct"/>
            <w:vAlign w:val="center"/>
          </w:tcPr>
          <w:p>
            <w:pPr>
              <w:pStyle w:val="113"/>
              <w:keepNext w:val="0"/>
              <w:keepLines w:val="0"/>
              <w:pageBreakBefore w:val="0"/>
              <w:widowControl w:val="0"/>
              <w:numPr>
                <w:ilvl w:val="0"/>
                <w:numId w:val="42"/>
              </w:numPr>
              <w:kinsoku/>
              <w:wordWrap/>
              <w:overflowPunct/>
              <w:topLinePunct w:val="0"/>
              <w:bidi w:val="0"/>
              <w:snapToGrid/>
              <w:spacing w:line="240" w:lineRule="auto"/>
              <w:ind w:firstLine="0" w:firstLineChars="0"/>
              <w:rPr>
                <w:rFonts w:hint="default" w:ascii="Times New Roman" w:hAnsi="Times New Roman" w:cs="宋体"/>
                <w:i w:val="0"/>
                <w:iCs w:val="0"/>
                <w:caps w:val="0"/>
                <w:smallCaps w:val="0"/>
                <w:color w:val="000000" w:themeColor="text1"/>
                <w:sz w:val="21"/>
                <w:highlight w:val="none"/>
                <w14:textFill>
                  <w14:solidFill>
                    <w14:schemeClr w14:val="tx1"/>
                  </w14:solidFill>
                </w14:textFill>
              </w:rPr>
            </w:pPr>
          </w:p>
        </w:tc>
        <w:tc>
          <w:tcPr>
            <w:tcW w:w="694" w:type="pct"/>
            <w:vAlign w:val="center"/>
          </w:tcPr>
          <w:p>
            <w:pPr>
              <w:keepNext w:val="0"/>
              <w:keepLines w:val="0"/>
              <w:pageBreakBefore w:val="0"/>
              <w:widowControl w:val="0"/>
              <w:kinsoku/>
              <w:wordWrap/>
              <w:overflowPunct/>
              <w:topLinePunct w:val="0"/>
              <w:bidi w:val="0"/>
              <w:adjustRightInd w:val="0"/>
              <w:snapToGrid/>
              <w:spacing w:line="240" w:lineRule="auto"/>
              <w:ind w:firstLine="0" w:firstLineChars="0"/>
              <w:jc w:val="center"/>
              <w:textAlignment w:val="baseline"/>
              <w:rPr>
                <w:rFonts w:hint="default" w:ascii="Times New Roman" w:hAnsi="Times New Roman" w:cs="宋体"/>
                <w:i w:val="0"/>
                <w:iCs w:val="0"/>
                <w:caps w:val="0"/>
                <w:smallCaps w:val="0"/>
                <w:color w:val="000000" w:themeColor="text1"/>
                <w:sz w:val="21"/>
                <w:szCs w:val="21"/>
                <w:highlight w:val="none"/>
                <w14:textFill>
                  <w14:solidFill>
                    <w14:schemeClr w14:val="tx1"/>
                  </w14:solidFill>
                </w14:textFill>
                <w14:ligatures w14:val="none"/>
              </w:rPr>
            </w:pPr>
            <w:r>
              <w:rPr>
                <w:rFonts w:hint="eastAsia" w:ascii="Times New Roman" w:hAnsi="Times New Roman" w:cs="宋体"/>
                <w:i w:val="0"/>
                <w:iCs w:val="0"/>
                <w:caps w:val="0"/>
                <w:smallCaps w:val="0"/>
                <w:color w:val="auto"/>
                <w:sz w:val="21"/>
                <w:szCs w:val="21"/>
                <w:highlight w:val="none"/>
                <w:lang w:val="en-US" w:eastAsia="zh-CN"/>
              </w:rPr>
              <w:t>试验台</w:t>
            </w:r>
          </w:p>
        </w:tc>
        <w:tc>
          <w:tcPr>
            <w:tcW w:w="762" w:type="pct"/>
            <w:vAlign w:val="center"/>
          </w:tcPr>
          <w:p>
            <w:pPr>
              <w:keepNext w:val="0"/>
              <w:keepLines w:val="0"/>
              <w:pageBreakBefore w:val="0"/>
              <w:widowControl w:val="0"/>
              <w:kinsoku/>
              <w:wordWrap/>
              <w:overflowPunct/>
              <w:topLinePunct w:val="0"/>
              <w:bidi w:val="0"/>
              <w:adjustRightInd w:val="0"/>
              <w:snapToGrid/>
              <w:spacing w:line="240" w:lineRule="auto"/>
              <w:ind w:firstLine="0" w:firstLineChars="0"/>
              <w:jc w:val="center"/>
              <w:textAlignment w:val="baseline"/>
              <w:rPr>
                <w:rFonts w:hint="default" w:ascii="Times New Roman" w:hAnsi="Times New Roman" w:cs="宋体"/>
                <w:i w:val="0"/>
                <w:iCs w:val="0"/>
                <w:caps w:val="0"/>
                <w:smallCaps w:val="0"/>
                <w:color w:val="000000" w:themeColor="text1"/>
                <w:sz w:val="21"/>
                <w:szCs w:val="21"/>
                <w:highlight w:val="none"/>
                <w14:textFill>
                  <w14:solidFill>
                    <w14:schemeClr w14:val="tx1"/>
                  </w14:solidFill>
                </w14:textFill>
                <w14:ligatures w14:val="none"/>
              </w:rPr>
            </w:pPr>
            <w:r>
              <w:rPr>
                <w:rFonts w:hint="default" w:ascii="Times New Roman" w:hAnsi="Times New Roman" w:eastAsia="宋体" w:cs="宋体"/>
                <w:i w:val="0"/>
                <w:iCs w:val="0"/>
                <w:caps w:val="0"/>
                <w:smallCaps w:val="0"/>
                <w:color w:val="auto"/>
                <w:kern w:val="28"/>
                <w:sz w:val="21"/>
                <w:szCs w:val="21"/>
                <w:highlight w:val="none"/>
                <w:vertAlign w:val="baseline"/>
                <w:lang w:val="en-US" w:eastAsia="zh-CN" w:bidi="ar"/>
              </w:rPr>
              <w:t>产品功能性能测试</w:t>
            </w:r>
          </w:p>
        </w:tc>
        <w:tc>
          <w:tcPr>
            <w:tcW w:w="898" w:type="pct"/>
            <w:vAlign w:val="center"/>
          </w:tcPr>
          <w:p>
            <w:pPr>
              <w:keepNext w:val="0"/>
              <w:keepLines w:val="0"/>
              <w:pageBreakBefore w:val="0"/>
              <w:widowControl w:val="0"/>
              <w:kinsoku/>
              <w:wordWrap/>
              <w:overflowPunct/>
              <w:topLinePunct w:val="0"/>
              <w:bidi w:val="0"/>
              <w:adjustRightInd w:val="0"/>
              <w:snapToGrid/>
              <w:spacing w:line="240" w:lineRule="auto"/>
              <w:ind w:firstLine="0" w:firstLineChars="0"/>
              <w:jc w:val="center"/>
              <w:textAlignment w:val="baseline"/>
              <w:rPr>
                <w:rFonts w:hint="default" w:ascii="Times New Roman" w:hAnsi="Times New Roman" w:cs="宋体"/>
                <w:i w:val="0"/>
                <w:iCs w:val="0"/>
                <w:caps w:val="0"/>
                <w:smallCaps w:val="0"/>
                <w:color w:val="000000" w:themeColor="text1"/>
                <w:sz w:val="21"/>
                <w:szCs w:val="21"/>
                <w:highlight w:val="none"/>
                <w14:textFill>
                  <w14:solidFill>
                    <w14:schemeClr w14:val="tx1"/>
                  </w14:solidFill>
                </w14:textFill>
                <w14:ligatures w14:val="none"/>
              </w:rPr>
            </w:pPr>
            <w:r>
              <w:rPr>
                <w:rFonts w:hint="eastAsia" w:ascii="Times New Roman" w:hAnsi="Times New Roman" w:cs="宋体" w:eastAsiaTheme="minorEastAsia"/>
                <w:i w:val="0"/>
                <w:iCs w:val="0"/>
                <w:caps w:val="0"/>
                <w:smallCaps w:val="0"/>
                <w:color w:val="auto"/>
                <w:sz w:val="21"/>
                <w:szCs w:val="21"/>
                <w:highlight w:val="none"/>
                <w:lang w:val="en-US" w:eastAsia="zh-CN"/>
              </w:rPr>
              <w:t>HS-1291</w:t>
            </w:r>
          </w:p>
        </w:tc>
        <w:tc>
          <w:tcPr>
            <w:tcW w:w="1729" w:type="pct"/>
            <w:vAlign w:val="center"/>
          </w:tcPr>
          <w:p>
            <w:pPr>
              <w:keepNext w:val="0"/>
              <w:keepLines w:val="0"/>
              <w:pageBreakBefore w:val="0"/>
              <w:widowControl w:val="0"/>
              <w:kinsoku/>
              <w:wordWrap/>
              <w:overflowPunct/>
              <w:topLinePunct w:val="0"/>
              <w:bidi w:val="0"/>
              <w:adjustRightInd w:val="0"/>
              <w:snapToGrid/>
              <w:spacing w:line="240" w:lineRule="auto"/>
              <w:ind w:firstLine="0" w:firstLineChars="0"/>
              <w:jc w:val="center"/>
              <w:textAlignment w:val="baseline"/>
              <w:rPr>
                <w:rFonts w:hint="default" w:ascii="Times New Roman" w:hAnsi="Times New Roman" w:cs="宋体"/>
                <w:i w:val="0"/>
                <w:iCs w:val="0"/>
                <w:caps w:val="0"/>
                <w:smallCaps w:val="0"/>
                <w:color w:val="000000" w:themeColor="text1"/>
                <w:sz w:val="21"/>
                <w:szCs w:val="21"/>
                <w:highlight w:val="none"/>
                <w14:textFill>
                  <w14:solidFill>
                    <w14:schemeClr w14:val="tx1"/>
                  </w14:solidFill>
                </w14:textFill>
                <w14:ligatures w14:val="none"/>
              </w:rPr>
            </w:pPr>
            <w:r>
              <w:rPr>
                <w:rFonts w:hint="eastAsia" w:ascii="Times New Roman" w:hAnsi="Times New Roman" w:cs="宋体"/>
                <w:i w:val="0"/>
                <w:iCs w:val="0"/>
                <w:caps w:val="0"/>
                <w:smallCaps w:val="0"/>
                <w:color w:val="auto"/>
                <w:sz w:val="21"/>
                <w:szCs w:val="21"/>
                <w:highlight w:val="none"/>
                <w:lang w:val="en-US" w:eastAsia="zh-CN"/>
              </w:rPr>
              <w:t>/</w:t>
            </w:r>
          </w:p>
        </w:tc>
        <w:tc>
          <w:tcPr>
            <w:tcW w:w="557" w:type="pct"/>
            <w:vAlign w:val="center"/>
          </w:tcPr>
          <w:p>
            <w:pPr>
              <w:keepNext w:val="0"/>
              <w:keepLines w:val="0"/>
              <w:pageBreakBefore w:val="0"/>
              <w:widowControl w:val="0"/>
              <w:kinsoku/>
              <w:wordWrap/>
              <w:overflowPunct/>
              <w:topLinePunct w:val="0"/>
              <w:bidi w:val="0"/>
              <w:adjustRightInd w:val="0"/>
              <w:snapToGrid/>
              <w:spacing w:line="240" w:lineRule="auto"/>
              <w:ind w:firstLine="0" w:firstLineChars="0"/>
              <w:jc w:val="center"/>
              <w:textAlignment w:val="baseline"/>
              <w:rPr>
                <w:rFonts w:hint="default" w:ascii="Times New Roman" w:hAnsi="Times New Roman" w:cs="宋体"/>
                <w:i w:val="0"/>
                <w:iCs w:val="0"/>
                <w:caps w:val="0"/>
                <w:smallCaps w:val="0"/>
                <w:color w:val="000000" w:themeColor="text1"/>
                <w:sz w:val="21"/>
                <w:szCs w:val="21"/>
                <w:highlight w:val="none"/>
                <w14:textFill>
                  <w14:solidFill>
                    <w14:schemeClr w14:val="tx1"/>
                  </w14:solidFill>
                </w14:textFill>
                <w14:ligatures w14:val="none"/>
              </w:rPr>
            </w:pPr>
            <w:r>
              <w:rPr>
                <w:rFonts w:hint="default" w:ascii="Times New Roman" w:hAnsi="Times New Roman" w:eastAsia="宋体" w:cs="宋体"/>
                <w:b w:val="0"/>
                <w:bCs/>
                <w:i w:val="0"/>
                <w:iCs w:val="0"/>
                <w:caps w:val="0"/>
                <w:smallCaps w:val="0"/>
                <w:color w:val="000000"/>
                <w:kern w:val="28"/>
                <w:sz w:val="21"/>
                <w:szCs w:val="21"/>
                <w:highlight w:val="none"/>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57" w:type="pct"/>
            <w:vAlign w:val="center"/>
          </w:tcPr>
          <w:p>
            <w:pPr>
              <w:pStyle w:val="113"/>
              <w:keepNext w:val="0"/>
              <w:keepLines w:val="0"/>
              <w:pageBreakBefore w:val="0"/>
              <w:widowControl w:val="0"/>
              <w:numPr>
                <w:ilvl w:val="0"/>
                <w:numId w:val="42"/>
              </w:numPr>
              <w:kinsoku/>
              <w:wordWrap/>
              <w:overflowPunct/>
              <w:topLinePunct w:val="0"/>
              <w:bidi w:val="0"/>
              <w:snapToGrid/>
              <w:spacing w:line="240" w:lineRule="auto"/>
              <w:ind w:firstLine="0" w:firstLineChars="0"/>
              <w:rPr>
                <w:rFonts w:hint="default" w:ascii="Times New Roman" w:hAnsi="Times New Roman" w:cs="宋体"/>
                <w:i w:val="0"/>
                <w:iCs w:val="0"/>
                <w:caps w:val="0"/>
                <w:smallCaps w:val="0"/>
                <w:color w:val="000000" w:themeColor="text1"/>
                <w:sz w:val="21"/>
                <w:highlight w:val="none"/>
                <w14:textFill>
                  <w14:solidFill>
                    <w14:schemeClr w14:val="tx1"/>
                  </w14:solidFill>
                </w14:textFill>
              </w:rPr>
            </w:pPr>
          </w:p>
        </w:tc>
        <w:tc>
          <w:tcPr>
            <w:tcW w:w="694"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bCs/>
                <w:i w:val="0"/>
                <w:iCs w:val="0"/>
                <w:caps w:val="0"/>
                <w:smallCaps w:val="0"/>
                <w:color w:val="000000" w:themeColor="text1"/>
                <w:kern w:val="28"/>
                <w:sz w:val="21"/>
                <w:szCs w:val="21"/>
                <w:highlight w:val="none"/>
                <w:lang w:val="en-US" w:eastAsia="zh-CN" w:bidi="ar-SA"/>
                <w14:textFill>
                  <w14:solidFill>
                    <w14:schemeClr w14:val="tx1"/>
                  </w14:solidFill>
                </w14:textFill>
              </w:rPr>
            </w:pPr>
            <w:r>
              <w:rPr>
                <w:rFonts w:hint="default" w:ascii="Times New Roman" w:hAnsi="Times New Roman" w:cs="宋体"/>
                <w:i w:val="0"/>
                <w:iCs w:val="0"/>
                <w:caps w:val="0"/>
                <w:smallCaps w:val="0"/>
                <w:color w:val="000000" w:themeColor="text1"/>
                <w:sz w:val="21"/>
                <w:szCs w:val="21"/>
                <w:highlight w:val="none"/>
                <w14:textFill>
                  <w14:solidFill>
                    <w14:schemeClr w14:val="tx1"/>
                  </w14:solidFill>
                </w14:textFill>
                <w14:ligatures w14:val="none"/>
              </w:rPr>
              <w:t>静电放电发生器</w:t>
            </w:r>
          </w:p>
        </w:tc>
        <w:tc>
          <w:tcPr>
            <w:tcW w:w="762"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bCs/>
                <w:i w:val="0"/>
                <w:iCs w:val="0"/>
                <w:caps w:val="0"/>
                <w:smallCaps w:val="0"/>
                <w:color w:val="000000" w:themeColor="text1"/>
                <w:kern w:val="28"/>
                <w:sz w:val="21"/>
                <w:szCs w:val="21"/>
                <w:highlight w:val="none"/>
                <w:lang w:val="en-US" w:eastAsia="zh-CN" w:bidi="ar-SA"/>
                <w14:textFill>
                  <w14:solidFill>
                    <w14:schemeClr w14:val="tx1"/>
                  </w14:solidFill>
                </w14:textFill>
              </w:rPr>
            </w:pPr>
            <w:r>
              <w:rPr>
                <w:rFonts w:hint="default" w:ascii="Times New Roman" w:hAnsi="Times New Roman" w:cs="宋体"/>
                <w:i w:val="0"/>
                <w:iCs w:val="0"/>
                <w:caps w:val="0"/>
                <w:smallCaps w:val="0"/>
                <w:color w:val="000000" w:themeColor="text1"/>
                <w:sz w:val="21"/>
                <w:szCs w:val="21"/>
                <w:highlight w:val="none"/>
                <w14:textFill>
                  <w14:solidFill>
                    <w14:schemeClr w14:val="tx1"/>
                  </w14:solidFill>
                </w14:textFill>
                <w14:ligatures w14:val="none"/>
              </w:rPr>
              <w:t>产生静电</w:t>
            </w:r>
          </w:p>
        </w:tc>
        <w:tc>
          <w:tcPr>
            <w:tcW w:w="898"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bCs/>
                <w:i w:val="0"/>
                <w:iCs w:val="0"/>
                <w:caps w:val="0"/>
                <w:smallCaps w:val="0"/>
                <w:color w:val="000000" w:themeColor="text1"/>
                <w:kern w:val="28"/>
                <w:sz w:val="21"/>
                <w:szCs w:val="21"/>
                <w:highlight w:val="none"/>
                <w:lang w:val="en-US" w:eastAsia="zh-CN" w:bidi="ar-SA"/>
                <w14:textFill>
                  <w14:solidFill>
                    <w14:schemeClr w14:val="tx1"/>
                  </w14:solidFill>
                </w14:textFill>
              </w:rPr>
            </w:pPr>
            <w:r>
              <w:rPr>
                <w:rFonts w:hint="default" w:ascii="Times New Roman" w:hAnsi="Times New Roman" w:cs="宋体"/>
                <w:i w:val="0"/>
                <w:iCs w:val="0"/>
                <w:caps w:val="0"/>
                <w:smallCaps w:val="0"/>
                <w:color w:val="000000" w:themeColor="text1"/>
                <w:sz w:val="21"/>
                <w:szCs w:val="21"/>
                <w:highlight w:val="none"/>
                <w14:textFill>
                  <w14:solidFill>
                    <w14:schemeClr w14:val="tx1"/>
                  </w14:solidFill>
                </w14:textFill>
                <w14:ligatures w14:val="none"/>
              </w:rPr>
              <w:t>NSG 437</w:t>
            </w:r>
          </w:p>
        </w:tc>
        <w:tc>
          <w:tcPr>
            <w:tcW w:w="1729"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bCs/>
                <w:i w:val="0"/>
                <w:iCs w:val="0"/>
                <w:caps w:val="0"/>
                <w:smallCaps w:val="0"/>
                <w:color w:val="000000" w:themeColor="text1"/>
                <w:kern w:val="28"/>
                <w:sz w:val="21"/>
                <w:szCs w:val="21"/>
                <w:highlight w:val="none"/>
                <w:lang w:val="en-US" w:eastAsia="zh-CN" w:bidi="ar-SA"/>
                <w14:textFill>
                  <w14:solidFill>
                    <w14:schemeClr w14:val="tx1"/>
                  </w14:solidFill>
                </w14:textFill>
              </w:rPr>
            </w:pPr>
            <w:r>
              <w:rPr>
                <w:rFonts w:hint="default" w:ascii="Times New Roman" w:hAnsi="Times New Roman" w:cs="宋体"/>
                <w:i w:val="0"/>
                <w:iCs w:val="0"/>
                <w:caps w:val="0"/>
                <w:smallCaps w:val="0"/>
                <w:color w:val="000000" w:themeColor="text1"/>
                <w:sz w:val="21"/>
                <w:szCs w:val="21"/>
                <w:highlight w:val="none"/>
                <w14:textFill>
                  <w14:solidFill>
                    <w14:schemeClr w14:val="tx1"/>
                  </w14:solidFill>
                </w14:textFill>
                <w14:ligatures w14:val="none"/>
              </w:rPr>
              <w:t>在150Pf、330Ω阻容模块下15kV输出允许误差≤±0.75kV</w:t>
            </w:r>
          </w:p>
        </w:tc>
        <w:tc>
          <w:tcPr>
            <w:tcW w:w="557"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bCs/>
                <w:i w:val="0"/>
                <w:iCs w:val="0"/>
                <w:caps w:val="0"/>
                <w:smallCaps w:val="0"/>
                <w:color w:val="000000" w:themeColor="text1"/>
                <w:kern w:val="28"/>
                <w:sz w:val="21"/>
                <w:szCs w:val="21"/>
                <w:highlight w:val="none"/>
                <w:lang w:val="en-US" w:eastAsia="zh-CN" w:bidi="ar-SA"/>
                <w14:textFill>
                  <w14:solidFill>
                    <w14:schemeClr w14:val="tx1"/>
                  </w14:solidFill>
                </w14:textFill>
              </w:rPr>
            </w:pPr>
            <w:r>
              <w:rPr>
                <w:rFonts w:hint="default" w:ascii="Times New Roman" w:hAnsi="Times New Roman" w:cs="宋体"/>
                <w:i w:val="0"/>
                <w:iCs w:val="0"/>
                <w:caps w:val="0"/>
                <w:smallCaps w:val="0"/>
                <w:color w:val="000000" w:themeColor="text1"/>
                <w:sz w:val="21"/>
                <w:szCs w:val="21"/>
                <w:highlight w:val="none"/>
                <w14:textFill>
                  <w14:solidFill>
                    <w14:schemeClr w14:val="tx1"/>
                  </w14:solidFill>
                </w14:textFill>
                <w14:ligatures w14:val="none"/>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57" w:type="pct"/>
            <w:vAlign w:val="center"/>
          </w:tcPr>
          <w:p>
            <w:pPr>
              <w:pStyle w:val="113"/>
              <w:keepNext w:val="0"/>
              <w:keepLines w:val="0"/>
              <w:pageBreakBefore w:val="0"/>
              <w:widowControl w:val="0"/>
              <w:numPr>
                <w:ilvl w:val="0"/>
                <w:numId w:val="42"/>
              </w:numPr>
              <w:kinsoku/>
              <w:wordWrap/>
              <w:overflowPunct/>
              <w:topLinePunct w:val="0"/>
              <w:bidi w:val="0"/>
              <w:snapToGrid/>
              <w:spacing w:line="240" w:lineRule="auto"/>
              <w:ind w:firstLine="0" w:firstLineChars="0"/>
              <w:rPr>
                <w:rFonts w:hint="default" w:ascii="Times New Roman" w:hAnsi="Times New Roman" w:cs="宋体"/>
                <w:i w:val="0"/>
                <w:iCs w:val="0"/>
                <w:caps w:val="0"/>
                <w:smallCaps w:val="0"/>
                <w:color w:val="000000" w:themeColor="text1"/>
                <w:sz w:val="21"/>
                <w:highlight w:val="none"/>
                <w14:textFill>
                  <w14:solidFill>
                    <w14:schemeClr w14:val="tx1"/>
                  </w14:solidFill>
                </w14:textFill>
              </w:rPr>
            </w:pPr>
          </w:p>
        </w:tc>
        <w:tc>
          <w:tcPr>
            <w:tcW w:w="694"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bCs/>
                <w:i w:val="0"/>
                <w:iCs w:val="0"/>
                <w:caps w:val="0"/>
                <w:smallCaps w:val="0"/>
                <w:color w:val="000000" w:themeColor="text1"/>
                <w:kern w:val="28"/>
                <w:sz w:val="21"/>
                <w:szCs w:val="21"/>
                <w:highlight w:val="none"/>
                <w:lang w:val="en-US" w:eastAsia="zh-CN" w:bidi="ar-SA"/>
                <w14:textFill>
                  <w14:solidFill>
                    <w14:schemeClr w14:val="tx1"/>
                  </w14:solidFill>
                </w14:textFill>
              </w:rPr>
            </w:pPr>
            <w:r>
              <w:rPr>
                <w:rFonts w:hint="default" w:ascii="Times New Roman" w:hAnsi="Times New Roman" w:cs="宋体"/>
                <w:i w:val="0"/>
                <w:iCs w:val="0"/>
                <w:caps w:val="0"/>
                <w:smallCaps w:val="0"/>
                <w:color w:val="000000" w:themeColor="text1"/>
                <w:sz w:val="21"/>
                <w:szCs w:val="21"/>
                <w:highlight w:val="none"/>
                <w14:textFill>
                  <w14:solidFill>
                    <w14:schemeClr w14:val="tx1"/>
                  </w14:solidFill>
                </w14:textFill>
                <w14:ligatures w14:val="none"/>
              </w:rPr>
              <w:t>线路阻抗稳定网络</w:t>
            </w:r>
          </w:p>
        </w:tc>
        <w:tc>
          <w:tcPr>
            <w:tcW w:w="762"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cs="宋体"/>
                <w:i w:val="0"/>
                <w:iCs w:val="0"/>
                <w:caps w:val="0"/>
                <w:smallCaps w:val="0"/>
                <w:color w:val="000000" w:themeColor="text1"/>
                <w:sz w:val="21"/>
                <w:szCs w:val="21"/>
                <w:highlight w:val="none"/>
                <w14:textFill>
                  <w14:solidFill>
                    <w14:schemeClr w14:val="tx1"/>
                  </w14:solidFill>
                </w14:textFill>
                <w14:ligatures w14:val="none"/>
              </w:rPr>
            </w:pPr>
            <w:r>
              <w:rPr>
                <w:rFonts w:hint="default" w:ascii="Times New Roman" w:hAnsi="Times New Roman" w:cs="宋体"/>
                <w:i w:val="0"/>
                <w:iCs w:val="0"/>
                <w:caps w:val="0"/>
                <w:smallCaps w:val="0"/>
                <w:color w:val="000000" w:themeColor="text1"/>
                <w:sz w:val="21"/>
                <w:szCs w:val="21"/>
                <w:highlight w:val="none"/>
                <w14:textFill>
                  <w14:solidFill>
                    <w14:schemeClr w14:val="tx1"/>
                  </w14:solidFill>
                </w14:textFill>
                <w14:ligatures w14:val="none"/>
              </w:rPr>
              <w:t>输出稳定电源</w:t>
            </w:r>
          </w:p>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bCs/>
                <w:i w:val="0"/>
                <w:iCs w:val="0"/>
                <w:caps w:val="0"/>
                <w:smallCaps w:val="0"/>
                <w:color w:val="000000" w:themeColor="text1"/>
                <w:kern w:val="28"/>
                <w:sz w:val="21"/>
                <w:szCs w:val="21"/>
                <w:highlight w:val="none"/>
                <w:lang w:val="en-US" w:eastAsia="zh-CN" w:bidi="ar-SA"/>
                <w14:textFill>
                  <w14:solidFill>
                    <w14:schemeClr w14:val="tx1"/>
                  </w14:solidFill>
                </w14:textFill>
              </w:rPr>
            </w:pPr>
            <w:r>
              <w:rPr>
                <w:rFonts w:hint="default" w:ascii="Times New Roman" w:hAnsi="Times New Roman" w:cs="宋体"/>
                <w:i w:val="0"/>
                <w:iCs w:val="0"/>
                <w:caps w:val="0"/>
                <w:smallCaps w:val="0"/>
                <w:color w:val="000000" w:themeColor="text1"/>
                <w:sz w:val="21"/>
                <w:szCs w:val="21"/>
                <w:highlight w:val="none"/>
                <w14:textFill>
                  <w14:solidFill>
                    <w14:schemeClr w14:val="tx1"/>
                  </w14:solidFill>
                </w14:textFill>
                <w14:ligatures w14:val="none"/>
              </w:rPr>
              <w:t>（数量2）</w:t>
            </w:r>
          </w:p>
        </w:tc>
        <w:tc>
          <w:tcPr>
            <w:tcW w:w="898"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bCs/>
                <w:i w:val="0"/>
                <w:iCs w:val="0"/>
                <w:caps w:val="0"/>
                <w:smallCaps w:val="0"/>
                <w:color w:val="000000" w:themeColor="text1"/>
                <w:kern w:val="28"/>
                <w:sz w:val="21"/>
                <w:szCs w:val="21"/>
                <w:highlight w:val="none"/>
                <w:lang w:val="en-US" w:eastAsia="zh-CN" w:bidi="ar-SA"/>
                <w14:textFill>
                  <w14:solidFill>
                    <w14:schemeClr w14:val="tx1"/>
                  </w14:solidFill>
                </w14:textFill>
              </w:rPr>
            </w:pPr>
            <w:r>
              <w:rPr>
                <w:rFonts w:hint="default" w:ascii="Times New Roman" w:hAnsi="Times New Roman" w:cs="宋体"/>
                <w:i w:val="0"/>
                <w:iCs w:val="0"/>
                <w:caps w:val="0"/>
                <w:smallCaps w:val="0"/>
                <w:color w:val="000000" w:themeColor="text1"/>
                <w:sz w:val="21"/>
                <w:szCs w:val="21"/>
                <w:highlight w:val="none"/>
                <w14:textFill>
                  <w14:solidFill>
                    <w14:schemeClr w14:val="tx1"/>
                  </w14:solidFill>
                </w14:textFill>
                <w14:ligatures w14:val="none"/>
              </w:rPr>
              <w:t>NNBM 8126 A 890</w:t>
            </w:r>
          </w:p>
        </w:tc>
        <w:tc>
          <w:tcPr>
            <w:tcW w:w="1729"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bCs/>
                <w:i w:val="0"/>
                <w:iCs w:val="0"/>
                <w:caps w:val="0"/>
                <w:smallCaps w:val="0"/>
                <w:color w:val="000000" w:themeColor="text1"/>
                <w:kern w:val="28"/>
                <w:sz w:val="21"/>
                <w:szCs w:val="21"/>
                <w:highlight w:val="none"/>
                <w:lang w:val="en-US" w:eastAsia="zh-CN" w:bidi="ar-SA"/>
                <w14:textFill>
                  <w14:solidFill>
                    <w14:schemeClr w14:val="tx1"/>
                  </w14:solidFill>
                </w14:textFill>
              </w:rPr>
            </w:pPr>
            <w:r>
              <w:rPr>
                <w:rFonts w:hint="default" w:ascii="Times New Roman" w:hAnsi="Times New Roman" w:cs="宋体"/>
                <w:i w:val="0"/>
                <w:iCs w:val="0"/>
                <w:caps w:val="0"/>
                <w:smallCaps w:val="0"/>
                <w:color w:val="000000" w:themeColor="text1"/>
                <w:sz w:val="21"/>
                <w:szCs w:val="21"/>
                <w:highlight w:val="none"/>
                <w14:textFill>
                  <w14:solidFill>
                    <w14:schemeClr w14:val="tx1"/>
                  </w14:solidFill>
                </w14:textFill>
                <w14:ligatures w14:val="none"/>
              </w:rPr>
              <w:t>阻抗曲线满足RTCA/DO-160G标准图20-1要求</w:t>
            </w:r>
          </w:p>
        </w:tc>
        <w:tc>
          <w:tcPr>
            <w:tcW w:w="557"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bCs/>
                <w:i w:val="0"/>
                <w:iCs w:val="0"/>
                <w:caps w:val="0"/>
                <w:smallCaps w:val="0"/>
                <w:color w:val="000000" w:themeColor="text1"/>
                <w:kern w:val="28"/>
                <w:sz w:val="21"/>
                <w:szCs w:val="21"/>
                <w:highlight w:val="none"/>
                <w:lang w:val="en-US" w:eastAsia="zh-CN" w:bidi="ar-SA"/>
                <w14:textFill>
                  <w14:solidFill>
                    <w14:schemeClr w14:val="tx1"/>
                  </w14:solidFill>
                </w14:textFill>
              </w:rPr>
            </w:pPr>
            <w:r>
              <w:rPr>
                <w:rFonts w:hint="default" w:ascii="Times New Roman" w:hAnsi="Times New Roman" w:cs="宋体"/>
                <w:i w:val="0"/>
                <w:iCs w:val="0"/>
                <w:caps w:val="0"/>
                <w:smallCaps w:val="0"/>
                <w:color w:val="000000" w:themeColor="text1"/>
                <w:sz w:val="21"/>
                <w:szCs w:val="21"/>
                <w:highlight w:val="none"/>
                <w14:textFill>
                  <w14:solidFill>
                    <w14:schemeClr w14:val="tx1"/>
                  </w14:solidFill>
                </w14:textFill>
                <w14:ligatures w14:val="none"/>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57" w:type="pct"/>
            <w:vAlign w:val="center"/>
          </w:tcPr>
          <w:p>
            <w:pPr>
              <w:pStyle w:val="113"/>
              <w:keepNext w:val="0"/>
              <w:keepLines w:val="0"/>
              <w:pageBreakBefore w:val="0"/>
              <w:widowControl w:val="0"/>
              <w:numPr>
                <w:ilvl w:val="0"/>
                <w:numId w:val="42"/>
              </w:numPr>
              <w:kinsoku/>
              <w:wordWrap/>
              <w:overflowPunct/>
              <w:topLinePunct w:val="0"/>
              <w:bidi w:val="0"/>
              <w:snapToGrid/>
              <w:spacing w:line="240" w:lineRule="auto"/>
              <w:ind w:firstLine="0" w:firstLineChars="0"/>
              <w:rPr>
                <w:rFonts w:hint="default" w:ascii="Times New Roman" w:hAnsi="Times New Roman" w:cs="宋体"/>
                <w:i w:val="0"/>
                <w:iCs w:val="0"/>
                <w:caps w:val="0"/>
                <w:smallCaps w:val="0"/>
                <w:color w:val="000000" w:themeColor="text1"/>
                <w:sz w:val="21"/>
                <w:highlight w:val="none"/>
                <w14:textFill>
                  <w14:solidFill>
                    <w14:schemeClr w14:val="tx1"/>
                  </w14:solidFill>
                </w14:textFill>
              </w:rPr>
            </w:pPr>
          </w:p>
        </w:tc>
        <w:tc>
          <w:tcPr>
            <w:tcW w:w="694"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bCs/>
                <w:i w:val="0"/>
                <w:iCs w:val="0"/>
                <w:caps w:val="0"/>
                <w:smallCaps w:val="0"/>
                <w:color w:val="000000" w:themeColor="text1"/>
                <w:kern w:val="28"/>
                <w:sz w:val="21"/>
                <w:szCs w:val="21"/>
                <w:highlight w:val="none"/>
                <w:lang w:val="en-US" w:eastAsia="zh-CN" w:bidi="ar-SA"/>
                <w14:textFill>
                  <w14:solidFill>
                    <w14:schemeClr w14:val="tx1"/>
                  </w14:solidFill>
                </w14:textFill>
              </w:rPr>
            </w:pPr>
            <w:r>
              <w:rPr>
                <w:rFonts w:hint="default" w:ascii="Times New Roman" w:hAnsi="Times New Roman" w:cs="宋体"/>
                <w:i w:val="0"/>
                <w:iCs w:val="0"/>
                <w:caps w:val="0"/>
                <w:smallCaps w:val="0"/>
                <w:color w:val="000000" w:themeColor="text1"/>
                <w:sz w:val="21"/>
                <w:szCs w:val="21"/>
                <w:highlight w:val="none"/>
                <w14:textFill>
                  <w14:solidFill>
                    <w14:schemeClr w14:val="tx1"/>
                  </w14:solidFill>
                </w14:textFill>
                <w14:ligatures w14:val="none"/>
              </w:rPr>
              <w:t>端接负载</w:t>
            </w:r>
          </w:p>
        </w:tc>
        <w:tc>
          <w:tcPr>
            <w:tcW w:w="762"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cs="宋体"/>
                <w:i w:val="0"/>
                <w:iCs w:val="0"/>
                <w:caps w:val="0"/>
                <w:smallCaps w:val="0"/>
                <w:color w:val="000000" w:themeColor="text1"/>
                <w:sz w:val="21"/>
                <w:szCs w:val="21"/>
                <w:highlight w:val="none"/>
                <w14:textFill>
                  <w14:solidFill>
                    <w14:schemeClr w14:val="tx1"/>
                  </w14:solidFill>
                </w14:textFill>
                <w14:ligatures w14:val="none"/>
              </w:rPr>
            </w:pPr>
            <w:r>
              <w:rPr>
                <w:rFonts w:hint="default" w:ascii="Times New Roman" w:hAnsi="Times New Roman" w:cs="宋体"/>
                <w:i w:val="0"/>
                <w:iCs w:val="0"/>
                <w:caps w:val="0"/>
                <w:smallCaps w:val="0"/>
                <w:color w:val="000000" w:themeColor="text1"/>
                <w:sz w:val="21"/>
                <w:szCs w:val="21"/>
                <w:highlight w:val="none"/>
                <w14:textFill>
                  <w14:solidFill>
                    <w14:schemeClr w14:val="tx1"/>
                  </w14:solidFill>
                </w14:textFill>
                <w14:ligatures w14:val="none"/>
              </w:rPr>
              <w:t>匹配阻抗网路</w:t>
            </w:r>
          </w:p>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bCs/>
                <w:i w:val="0"/>
                <w:iCs w:val="0"/>
                <w:caps w:val="0"/>
                <w:smallCaps w:val="0"/>
                <w:color w:val="000000" w:themeColor="text1"/>
                <w:kern w:val="28"/>
                <w:sz w:val="21"/>
                <w:szCs w:val="21"/>
                <w:highlight w:val="none"/>
                <w:lang w:val="en-US" w:eastAsia="zh-CN" w:bidi="ar-SA"/>
                <w14:textFill>
                  <w14:solidFill>
                    <w14:schemeClr w14:val="tx1"/>
                  </w14:solidFill>
                </w14:textFill>
              </w:rPr>
            </w:pPr>
            <w:r>
              <w:rPr>
                <w:rFonts w:hint="default" w:ascii="Times New Roman" w:hAnsi="Times New Roman" w:cs="宋体"/>
                <w:i w:val="0"/>
                <w:iCs w:val="0"/>
                <w:caps w:val="0"/>
                <w:smallCaps w:val="0"/>
                <w:color w:val="000000" w:themeColor="text1"/>
                <w:sz w:val="21"/>
                <w:szCs w:val="21"/>
                <w:highlight w:val="none"/>
                <w14:textFill>
                  <w14:solidFill>
                    <w14:schemeClr w14:val="tx1"/>
                  </w14:solidFill>
                </w14:textFill>
                <w14:ligatures w14:val="none"/>
              </w:rPr>
              <w:t>数量2</w:t>
            </w:r>
          </w:p>
        </w:tc>
        <w:tc>
          <w:tcPr>
            <w:tcW w:w="898"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bCs/>
                <w:i w:val="0"/>
                <w:iCs w:val="0"/>
                <w:caps w:val="0"/>
                <w:smallCaps w:val="0"/>
                <w:color w:val="000000" w:themeColor="text1"/>
                <w:kern w:val="28"/>
                <w:sz w:val="21"/>
                <w:szCs w:val="21"/>
                <w:highlight w:val="none"/>
                <w:lang w:val="en-US" w:eastAsia="zh-CN" w:bidi="ar-SA"/>
                <w14:textFill>
                  <w14:solidFill>
                    <w14:schemeClr w14:val="tx1"/>
                  </w14:solidFill>
                </w14:textFill>
              </w:rPr>
            </w:pPr>
            <w:r>
              <w:rPr>
                <w:rFonts w:hint="default" w:ascii="Times New Roman" w:hAnsi="Times New Roman" w:cs="宋体"/>
                <w:i w:val="0"/>
                <w:iCs w:val="0"/>
                <w:caps w:val="0"/>
                <w:smallCaps w:val="0"/>
                <w:color w:val="000000" w:themeColor="text1"/>
                <w:sz w:val="21"/>
                <w:szCs w:val="21"/>
                <w:highlight w:val="none"/>
                <w14:textFill>
                  <w14:solidFill>
                    <w14:schemeClr w14:val="tx1"/>
                  </w14:solidFill>
                </w14:textFill>
                <w14:ligatures w14:val="none"/>
              </w:rPr>
              <w:t>R404.111.000</w:t>
            </w:r>
          </w:p>
        </w:tc>
        <w:tc>
          <w:tcPr>
            <w:tcW w:w="1729"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bCs/>
                <w:i w:val="0"/>
                <w:iCs w:val="0"/>
                <w:caps w:val="0"/>
                <w:smallCaps w:val="0"/>
                <w:color w:val="000000" w:themeColor="text1"/>
                <w:kern w:val="28"/>
                <w:sz w:val="21"/>
                <w:szCs w:val="21"/>
                <w:highlight w:val="none"/>
                <w:lang w:val="en-US" w:eastAsia="zh-CN" w:bidi="ar-SA"/>
                <w14:textFill>
                  <w14:solidFill>
                    <w14:schemeClr w14:val="tx1"/>
                  </w14:solidFill>
                </w14:textFill>
              </w:rPr>
            </w:pPr>
            <w:r>
              <w:rPr>
                <w:rFonts w:hint="default" w:ascii="Times New Roman" w:hAnsi="Times New Roman" w:cs="宋体"/>
                <w:i w:val="0"/>
                <w:iCs w:val="0"/>
                <w:caps w:val="0"/>
                <w:smallCaps w:val="0"/>
                <w:color w:val="000000" w:themeColor="text1"/>
                <w:sz w:val="21"/>
                <w:szCs w:val="21"/>
                <w:highlight w:val="none"/>
                <w14:textFill>
                  <w14:solidFill>
                    <w14:schemeClr w14:val="tx1"/>
                  </w14:solidFill>
                </w14:textFill>
                <w14:ligatures w14:val="none"/>
              </w:rPr>
              <w:t>驻波比：＜1.2:1</w:t>
            </w:r>
          </w:p>
        </w:tc>
        <w:tc>
          <w:tcPr>
            <w:tcW w:w="557"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bCs/>
                <w:i w:val="0"/>
                <w:iCs w:val="0"/>
                <w:caps w:val="0"/>
                <w:smallCaps w:val="0"/>
                <w:color w:val="000000" w:themeColor="text1"/>
                <w:kern w:val="28"/>
                <w:sz w:val="21"/>
                <w:szCs w:val="21"/>
                <w:highlight w:val="none"/>
                <w:lang w:val="en-US" w:eastAsia="zh-CN" w:bidi="ar-SA"/>
                <w14:textFill>
                  <w14:solidFill>
                    <w14:schemeClr w14:val="tx1"/>
                  </w14:solidFill>
                </w14:textFill>
              </w:rPr>
            </w:pPr>
            <w:r>
              <w:rPr>
                <w:rFonts w:hint="default" w:ascii="Times New Roman" w:hAnsi="Times New Roman" w:cs="宋体"/>
                <w:i w:val="0"/>
                <w:iCs w:val="0"/>
                <w:caps w:val="0"/>
                <w:smallCaps w:val="0"/>
                <w:color w:val="000000" w:themeColor="text1"/>
                <w:sz w:val="21"/>
                <w:szCs w:val="21"/>
                <w:highlight w:val="none"/>
                <w14:textFill>
                  <w14:solidFill>
                    <w14:schemeClr w14:val="tx1"/>
                  </w14:solidFill>
                </w14:textFill>
                <w14:ligatures w14:val="none"/>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57" w:type="pct"/>
            <w:vAlign w:val="center"/>
          </w:tcPr>
          <w:p>
            <w:pPr>
              <w:pStyle w:val="113"/>
              <w:keepNext w:val="0"/>
              <w:keepLines w:val="0"/>
              <w:pageBreakBefore w:val="0"/>
              <w:widowControl w:val="0"/>
              <w:numPr>
                <w:ilvl w:val="0"/>
                <w:numId w:val="42"/>
              </w:numPr>
              <w:kinsoku/>
              <w:wordWrap/>
              <w:overflowPunct/>
              <w:topLinePunct w:val="0"/>
              <w:bidi w:val="0"/>
              <w:snapToGrid/>
              <w:spacing w:line="240" w:lineRule="auto"/>
              <w:ind w:firstLine="0" w:firstLineChars="0"/>
              <w:rPr>
                <w:rFonts w:hint="default" w:ascii="Times New Roman" w:hAnsi="Times New Roman" w:cs="宋体"/>
                <w:i w:val="0"/>
                <w:iCs w:val="0"/>
                <w:caps w:val="0"/>
                <w:smallCaps w:val="0"/>
                <w:color w:val="000000" w:themeColor="text1"/>
                <w:sz w:val="21"/>
                <w:highlight w:val="none"/>
                <w14:textFill>
                  <w14:solidFill>
                    <w14:schemeClr w14:val="tx1"/>
                  </w14:solidFill>
                </w14:textFill>
              </w:rPr>
            </w:pPr>
          </w:p>
        </w:tc>
        <w:tc>
          <w:tcPr>
            <w:tcW w:w="694"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bCs/>
                <w:i w:val="0"/>
                <w:iCs w:val="0"/>
                <w:caps w:val="0"/>
                <w:smallCaps w:val="0"/>
                <w:color w:val="000000" w:themeColor="text1"/>
                <w:kern w:val="28"/>
                <w:sz w:val="21"/>
                <w:szCs w:val="21"/>
                <w:highlight w:val="none"/>
                <w:lang w:val="en-US" w:eastAsia="zh-CN" w:bidi="ar-SA"/>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空盒气压表</w:t>
            </w:r>
          </w:p>
        </w:tc>
        <w:tc>
          <w:tcPr>
            <w:tcW w:w="762"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bCs/>
                <w:i w:val="0"/>
                <w:iCs w:val="0"/>
                <w:caps w:val="0"/>
                <w:smallCaps w:val="0"/>
                <w:color w:val="000000" w:themeColor="text1"/>
                <w:kern w:val="28"/>
                <w:sz w:val="21"/>
                <w:szCs w:val="21"/>
                <w:highlight w:val="none"/>
                <w:lang w:val="en-US" w:eastAsia="zh-CN" w:bidi="ar-SA"/>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监测实验室大气压</w:t>
            </w:r>
          </w:p>
        </w:tc>
        <w:tc>
          <w:tcPr>
            <w:tcW w:w="898"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bCs/>
                <w:i w:val="0"/>
                <w:iCs w:val="0"/>
                <w:caps w:val="0"/>
                <w:smallCaps w:val="0"/>
                <w:color w:val="000000" w:themeColor="text1"/>
                <w:kern w:val="28"/>
                <w:sz w:val="21"/>
                <w:szCs w:val="21"/>
                <w:highlight w:val="none"/>
                <w:lang w:val="en-US" w:eastAsia="zh-CN" w:bidi="ar-SA"/>
                <w14:textFill>
                  <w14:solidFill>
                    <w14:schemeClr w14:val="tx1"/>
                  </w14:solidFill>
                </w14:textFill>
              </w:rPr>
            </w:pPr>
            <w:r>
              <w:rPr>
                <w:rFonts w:hint="default" w:ascii="Times New Roman" w:hAnsi="Times New Roman" w:eastAsia="宋体" w:cs="宋体"/>
                <w:i w:val="0"/>
                <w:iCs w:val="0"/>
                <w:caps w:val="0"/>
                <w:smallCaps w:val="0"/>
                <w:color w:val="000000" w:themeColor="text1"/>
                <w:kern w:val="0"/>
                <w:sz w:val="21"/>
                <w:szCs w:val="21"/>
                <w:highlight w:val="none"/>
                <w14:textFill>
                  <w14:solidFill>
                    <w14:schemeClr w14:val="tx1"/>
                  </w14:solidFill>
                </w14:textFill>
              </w:rPr>
              <w:t>TES1160</w:t>
            </w:r>
          </w:p>
        </w:tc>
        <w:tc>
          <w:tcPr>
            <w:tcW w:w="1729"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bCs/>
                <w:i w:val="0"/>
                <w:iCs w:val="0"/>
                <w:caps w:val="0"/>
                <w:smallCaps w:val="0"/>
                <w:color w:val="000000" w:themeColor="text1"/>
                <w:kern w:val="28"/>
                <w:sz w:val="21"/>
                <w:szCs w:val="21"/>
                <w:highlight w:val="none"/>
                <w:lang w:val="en-US" w:eastAsia="zh-CN" w:bidi="ar-SA"/>
                <w14:textFill>
                  <w14:solidFill>
                    <w14:schemeClr w14:val="tx1"/>
                  </w14:solidFill>
                </w14:textFill>
              </w:rPr>
            </w:pPr>
            <w:r>
              <w:rPr>
                <w:rFonts w:hint="default" w:ascii="Times New Roman" w:hAnsi="Times New Roman" w:eastAsia="宋体" w:cs="宋体"/>
                <w:i w:val="0"/>
                <w:iCs w:val="0"/>
                <w:caps w:val="0"/>
                <w:smallCaps w:val="0"/>
                <w:color w:val="000000" w:themeColor="text1"/>
                <w:kern w:val="0"/>
                <w:sz w:val="21"/>
                <w:szCs w:val="21"/>
                <w:highlight w:val="none"/>
                <w14:textFill>
                  <w14:solidFill>
                    <w14:schemeClr w14:val="tx1"/>
                  </w14:solidFill>
                </w14:textFill>
              </w:rPr>
              <w:t>测量范围：50～110kPa</w:t>
            </w:r>
          </w:p>
        </w:tc>
        <w:tc>
          <w:tcPr>
            <w:tcW w:w="557"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 w:cs="宋体"/>
                <w:bCs/>
                <w:i w:val="0"/>
                <w:iCs w:val="0"/>
                <w:caps w:val="0"/>
                <w:smallCaps w:val="0"/>
                <w:color w:val="000000" w:themeColor="text1"/>
                <w:kern w:val="28"/>
                <w:sz w:val="21"/>
                <w:szCs w:val="21"/>
                <w:highlight w:val="none"/>
                <w:lang w:val="en-US" w:eastAsia="zh-CN" w:bidi="ar-SA"/>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57" w:type="pct"/>
            <w:vAlign w:val="center"/>
          </w:tcPr>
          <w:p>
            <w:pPr>
              <w:pStyle w:val="113"/>
              <w:keepNext w:val="0"/>
              <w:keepLines w:val="0"/>
              <w:pageBreakBefore w:val="0"/>
              <w:widowControl w:val="0"/>
              <w:numPr>
                <w:ilvl w:val="0"/>
                <w:numId w:val="42"/>
              </w:numPr>
              <w:kinsoku/>
              <w:wordWrap/>
              <w:overflowPunct/>
              <w:topLinePunct w:val="0"/>
              <w:bidi w:val="0"/>
              <w:snapToGrid/>
              <w:spacing w:line="240" w:lineRule="auto"/>
              <w:ind w:firstLine="0" w:firstLineChars="0"/>
              <w:rPr>
                <w:rFonts w:hint="default" w:ascii="Times New Roman" w:hAnsi="Times New Roman" w:cs="宋体"/>
                <w:i w:val="0"/>
                <w:iCs w:val="0"/>
                <w:caps w:val="0"/>
                <w:smallCaps w:val="0"/>
                <w:color w:val="000000" w:themeColor="text1"/>
                <w:sz w:val="21"/>
                <w:highlight w:val="none"/>
                <w14:textFill>
                  <w14:solidFill>
                    <w14:schemeClr w14:val="tx1"/>
                  </w14:solidFill>
                </w14:textFill>
              </w:rPr>
            </w:pPr>
          </w:p>
        </w:tc>
        <w:tc>
          <w:tcPr>
            <w:tcW w:w="694"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cs="宋体"/>
                <w:i w:val="0"/>
                <w:iCs w:val="0"/>
                <w:caps w:val="0"/>
                <w:smallCaps w:val="0"/>
                <w:color w:val="000000" w:themeColor="text1"/>
                <w:sz w:val="21"/>
                <w:szCs w:val="21"/>
                <w:highlight w:val="none"/>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温湿度计</w:t>
            </w:r>
          </w:p>
        </w:tc>
        <w:tc>
          <w:tcPr>
            <w:tcW w:w="762"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cs="宋体"/>
                <w:i w:val="0"/>
                <w:iCs w:val="0"/>
                <w:caps w:val="0"/>
                <w:smallCaps w:val="0"/>
                <w:color w:val="000000" w:themeColor="text1"/>
                <w:sz w:val="21"/>
                <w:szCs w:val="21"/>
                <w:highlight w:val="none"/>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监测温度、湿度</w:t>
            </w:r>
          </w:p>
        </w:tc>
        <w:tc>
          <w:tcPr>
            <w:tcW w:w="898"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cs="宋体"/>
                <w:i w:val="0"/>
                <w:iCs w:val="0"/>
                <w:caps w:val="0"/>
                <w:smallCaps w:val="0"/>
                <w:color w:val="000000" w:themeColor="text1"/>
                <w:sz w:val="21"/>
                <w:szCs w:val="21"/>
                <w:highlight w:val="none"/>
                <w14:textFill>
                  <w14:solidFill>
                    <w14:schemeClr w14:val="tx1"/>
                  </w14:solidFill>
                </w14:textFill>
              </w:rPr>
            </w:pPr>
            <w:r>
              <w:rPr>
                <w:rFonts w:hint="default" w:ascii="Times New Roman" w:hAnsi="Times New Roman" w:eastAsia="宋体" w:cs="宋体"/>
                <w:i w:val="0"/>
                <w:iCs w:val="0"/>
                <w:caps w:val="0"/>
                <w:smallCaps w:val="0"/>
                <w:color w:val="000000" w:themeColor="text1"/>
                <w:kern w:val="0"/>
                <w:sz w:val="21"/>
                <w:szCs w:val="21"/>
                <w:highlight w:val="none"/>
                <w14:textFill>
                  <w14:solidFill>
                    <w14:schemeClr w14:val="tx1"/>
                  </w14:solidFill>
                </w14:textFill>
              </w:rPr>
              <w:t>DL8840</w:t>
            </w:r>
          </w:p>
        </w:tc>
        <w:tc>
          <w:tcPr>
            <w:tcW w:w="1729"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温度范围：15℃～35℃</w:t>
            </w:r>
          </w:p>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cs="宋体"/>
                <w:i w:val="0"/>
                <w:iCs w:val="0"/>
                <w:caps w:val="0"/>
                <w:smallCaps w:val="0"/>
                <w:color w:val="000000" w:themeColor="text1"/>
                <w:sz w:val="21"/>
                <w:szCs w:val="21"/>
                <w:highlight w:val="none"/>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湿度范围：＜85%</w:t>
            </w:r>
          </w:p>
        </w:tc>
        <w:tc>
          <w:tcPr>
            <w:tcW w:w="557"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cs="宋体"/>
                <w:i w:val="0"/>
                <w:iCs w:val="0"/>
                <w:caps w:val="0"/>
                <w:smallCaps w:val="0"/>
                <w:color w:val="000000" w:themeColor="text1"/>
                <w:sz w:val="21"/>
                <w:szCs w:val="21"/>
                <w:highlight w:val="none"/>
                <w14:textFill>
                  <w14:solidFill>
                    <w14:schemeClr w14:val="tx1"/>
                  </w14:solidFill>
                </w14:textFill>
              </w:rPr>
            </w:pPr>
            <w:r>
              <w:rPr>
                <w:rFonts w:hint="eastAsia" w:ascii="Times New Roman" w:hAnsi="Times New Roman" w:eastAsia="宋体" w:cs="宋体"/>
                <w:i w:val="0"/>
                <w:iCs w:val="0"/>
                <w:caps w:val="0"/>
                <w:smallCaps w:val="0"/>
                <w:color w:val="000000" w:themeColor="text1"/>
                <w:sz w:val="21"/>
                <w:szCs w:val="21"/>
                <w:highlight w:val="none"/>
                <w14:textFill>
                  <w14:solidFill>
                    <w14:schemeClr w14:val="tx1"/>
                  </w14:solidFill>
                </w14:textFill>
                <w14:ligatures w14:val="none"/>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57" w:type="pct"/>
            <w:vAlign w:val="center"/>
          </w:tcPr>
          <w:p>
            <w:pPr>
              <w:pStyle w:val="113"/>
              <w:keepNext w:val="0"/>
              <w:keepLines w:val="0"/>
              <w:pageBreakBefore w:val="0"/>
              <w:widowControl w:val="0"/>
              <w:numPr>
                <w:ilvl w:val="0"/>
                <w:numId w:val="42"/>
              </w:numPr>
              <w:kinsoku/>
              <w:wordWrap/>
              <w:overflowPunct/>
              <w:topLinePunct w:val="0"/>
              <w:bidi w:val="0"/>
              <w:snapToGrid/>
              <w:spacing w:line="240" w:lineRule="auto"/>
              <w:ind w:firstLine="0" w:firstLineChars="0"/>
              <w:rPr>
                <w:rFonts w:hint="default" w:ascii="Times New Roman" w:hAnsi="Times New Roman" w:cs="宋体"/>
                <w:i w:val="0"/>
                <w:iCs w:val="0"/>
                <w:caps w:val="0"/>
                <w:smallCaps w:val="0"/>
                <w:color w:val="000000" w:themeColor="text1"/>
                <w:sz w:val="21"/>
                <w:highlight w:val="none"/>
                <w14:textFill>
                  <w14:solidFill>
                    <w14:schemeClr w14:val="tx1"/>
                  </w14:solidFill>
                </w14:textFill>
              </w:rPr>
            </w:pPr>
          </w:p>
        </w:tc>
        <w:tc>
          <w:tcPr>
            <w:tcW w:w="694"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cs="宋体"/>
                <w:i w:val="0"/>
                <w:iCs w:val="0"/>
                <w:caps w:val="0"/>
                <w:smallCaps w:val="0"/>
                <w:color w:val="000000" w:themeColor="text1"/>
                <w:sz w:val="21"/>
                <w:szCs w:val="21"/>
                <w:highlight w:val="none"/>
                <w14:textFill>
                  <w14:solidFill>
                    <w14:schemeClr w14:val="tx1"/>
                  </w14:solidFill>
                </w14:textFill>
              </w:rPr>
            </w:pPr>
            <w:r>
              <w:rPr>
                <w:rFonts w:hint="default" w:ascii="Times New Roman" w:hAnsi="Times New Roman" w:cs="宋体"/>
                <w:i w:val="0"/>
                <w:iCs w:val="0"/>
                <w:caps w:val="0"/>
                <w:smallCaps w:val="0"/>
                <w:color w:val="000000" w:themeColor="text1"/>
                <w:sz w:val="21"/>
                <w:szCs w:val="21"/>
                <w:highlight w:val="none"/>
                <w14:textFill>
                  <w14:solidFill>
                    <w14:schemeClr w14:val="tx1"/>
                  </w14:solidFill>
                </w14:textFill>
                <w14:ligatures w14:val="none"/>
              </w:rPr>
              <w:t>万用表</w:t>
            </w:r>
          </w:p>
        </w:tc>
        <w:tc>
          <w:tcPr>
            <w:tcW w:w="762"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cs="宋体"/>
                <w:i w:val="0"/>
                <w:iCs w:val="0"/>
                <w:caps w:val="0"/>
                <w:smallCaps w:val="0"/>
                <w:color w:val="000000" w:themeColor="text1"/>
                <w:sz w:val="21"/>
                <w:szCs w:val="21"/>
                <w:highlight w:val="none"/>
                <w14:textFill>
                  <w14:solidFill>
                    <w14:schemeClr w14:val="tx1"/>
                  </w14:solidFill>
                </w14:textFill>
              </w:rPr>
            </w:pPr>
            <w:r>
              <w:rPr>
                <w:rFonts w:hint="default" w:ascii="Times New Roman" w:hAnsi="Times New Roman" w:cs="宋体"/>
                <w:i w:val="0"/>
                <w:iCs w:val="0"/>
                <w:caps w:val="0"/>
                <w:smallCaps w:val="0"/>
                <w:color w:val="000000" w:themeColor="text1"/>
                <w:sz w:val="21"/>
                <w:szCs w:val="21"/>
                <w:highlight w:val="none"/>
                <w14:textFill>
                  <w14:solidFill>
                    <w14:schemeClr w14:val="tx1"/>
                  </w14:solidFill>
                </w14:textFill>
                <w14:ligatures w14:val="none"/>
              </w:rPr>
              <w:t>用于测量供电电源电压</w:t>
            </w:r>
          </w:p>
        </w:tc>
        <w:tc>
          <w:tcPr>
            <w:tcW w:w="898"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cs="宋体"/>
                <w:i w:val="0"/>
                <w:iCs w:val="0"/>
                <w:caps w:val="0"/>
                <w:smallCaps w:val="0"/>
                <w:color w:val="000000" w:themeColor="text1"/>
                <w:sz w:val="21"/>
                <w:szCs w:val="21"/>
                <w:highlight w:val="none"/>
                <w14:textFill>
                  <w14:solidFill>
                    <w14:schemeClr w14:val="tx1"/>
                  </w14:solidFill>
                </w14:textFill>
              </w:rPr>
            </w:pPr>
            <w:r>
              <w:rPr>
                <w:rFonts w:hint="default" w:ascii="Times New Roman" w:hAnsi="Times New Roman" w:cs="宋体"/>
                <w:i w:val="0"/>
                <w:iCs w:val="0"/>
                <w:caps w:val="0"/>
                <w:smallCaps w:val="0"/>
                <w:color w:val="000000" w:themeColor="text1"/>
                <w:sz w:val="21"/>
                <w:szCs w:val="21"/>
                <w:highlight w:val="none"/>
                <w14:textFill>
                  <w14:solidFill>
                    <w14:schemeClr w14:val="tx1"/>
                  </w14:solidFill>
                </w14:textFill>
                <w14:ligatures w14:val="none"/>
              </w:rPr>
              <w:t>UT33B+</w:t>
            </w:r>
          </w:p>
        </w:tc>
        <w:tc>
          <w:tcPr>
            <w:tcW w:w="1729"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cs="宋体"/>
                <w:i w:val="0"/>
                <w:iCs w:val="0"/>
                <w:caps w:val="0"/>
                <w:smallCaps w:val="0"/>
                <w:color w:val="000000" w:themeColor="text1"/>
                <w:sz w:val="21"/>
                <w:szCs w:val="21"/>
                <w:highlight w:val="none"/>
                <w14:textFill>
                  <w14:solidFill>
                    <w14:schemeClr w14:val="tx1"/>
                  </w14:solidFill>
                </w14:textFill>
              </w:rPr>
            </w:pPr>
            <w:r>
              <w:rPr>
                <w:rFonts w:hint="default" w:ascii="Times New Roman" w:hAnsi="Times New Roman" w:cs="宋体"/>
                <w:i w:val="0"/>
                <w:iCs w:val="0"/>
                <w:caps w:val="0"/>
                <w:smallCaps w:val="0"/>
                <w:color w:val="000000" w:themeColor="text1"/>
                <w:sz w:val="21"/>
                <w:szCs w:val="21"/>
                <w:highlight w:val="none"/>
                <w14:textFill>
                  <w14:solidFill>
                    <w14:schemeClr w14:val="tx1"/>
                  </w14:solidFill>
                </w14:textFill>
                <w14:ligatures w14:val="none"/>
              </w:rPr>
              <w:t>电压范围：0.2V-600V</w:t>
            </w:r>
          </w:p>
        </w:tc>
        <w:tc>
          <w:tcPr>
            <w:tcW w:w="557"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cs="宋体"/>
                <w:i w:val="0"/>
                <w:iCs w:val="0"/>
                <w:caps w:val="0"/>
                <w:smallCaps w:val="0"/>
                <w:color w:val="000000" w:themeColor="text1"/>
                <w:sz w:val="21"/>
                <w:szCs w:val="21"/>
                <w:highlight w:val="none"/>
                <w14:textFill>
                  <w14:solidFill>
                    <w14:schemeClr w14:val="tx1"/>
                  </w14:solidFill>
                </w14:textFill>
              </w:rPr>
            </w:pPr>
            <w:r>
              <w:rPr>
                <w:rFonts w:hint="default" w:ascii="Times New Roman" w:hAnsi="Times New Roman" w:cs="宋体"/>
                <w:i w:val="0"/>
                <w:iCs w:val="0"/>
                <w:caps w:val="0"/>
                <w:smallCaps w:val="0"/>
                <w:color w:val="000000" w:themeColor="text1"/>
                <w:sz w:val="21"/>
                <w:szCs w:val="21"/>
                <w:highlight w:val="none"/>
                <w14:textFill>
                  <w14:solidFill>
                    <w14:schemeClr w14:val="tx1"/>
                  </w14:solidFill>
                </w14:textFill>
                <w14:ligatures w14:val="none"/>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57" w:type="pct"/>
            <w:vAlign w:val="center"/>
          </w:tcPr>
          <w:p>
            <w:pPr>
              <w:pStyle w:val="113"/>
              <w:keepNext w:val="0"/>
              <w:keepLines w:val="0"/>
              <w:pageBreakBefore w:val="0"/>
              <w:widowControl w:val="0"/>
              <w:numPr>
                <w:ilvl w:val="0"/>
                <w:numId w:val="42"/>
              </w:numPr>
              <w:kinsoku/>
              <w:wordWrap/>
              <w:overflowPunct/>
              <w:topLinePunct w:val="0"/>
              <w:bidi w:val="0"/>
              <w:snapToGrid/>
              <w:spacing w:line="240" w:lineRule="auto"/>
              <w:ind w:firstLine="0" w:firstLineChars="0"/>
              <w:rPr>
                <w:rFonts w:hint="default" w:ascii="Times New Roman" w:hAnsi="Times New Roman" w:cs="宋体"/>
                <w:i w:val="0"/>
                <w:iCs w:val="0"/>
                <w:caps w:val="0"/>
                <w:smallCaps w:val="0"/>
                <w:color w:val="000000" w:themeColor="text1"/>
                <w:sz w:val="21"/>
                <w:highlight w:val="none"/>
                <w14:textFill>
                  <w14:solidFill>
                    <w14:schemeClr w14:val="tx1"/>
                  </w14:solidFill>
                </w14:textFill>
              </w:rPr>
            </w:pPr>
          </w:p>
        </w:tc>
        <w:tc>
          <w:tcPr>
            <w:tcW w:w="694"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cs="宋体"/>
                <w:i w:val="0"/>
                <w:iCs w:val="0"/>
                <w:caps w:val="0"/>
                <w:smallCaps w:val="0"/>
                <w:color w:val="000000" w:themeColor="text1"/>
                <w:sz w:val="21"/>
                <w:szCs w:val="21"/>
                <w:highlight w:val="none"/>
                <w14:textFill>
                  <w14:solidFill>
                    <w14:schemeClr w14:val="tx1"/>
                  </w14:solidFill>
                </w14:textFill>
              </w:rPr>
            </w:pPr>
            <w:r>
              <w:rPr>
                <w:rFonts w:hint="default" w:ascii="Times New Roman" w:hAnsi="Times New Roman" w:cs="宋体"/>
                <w:i w:val="0"/>
                <w:iCs w:val="0"/>
                <w:caps w:val="0"/>
                <w:smallCaps w:val="0"/>
                <w:color w:val="000000" w:themeColor="text1"/>
                <w:sz w:val="21"/>
                <w:szCs w:val="21"/>
                <w:highlight w:val="none"/>
                <w14:textFill>
                  <w14:solidFill>
                    <w14:schemeClr w14:val="tx1"/>
                  </w14:solidFill>
                </w14:textFill>
                <w14:ligatures w14:val="none"/>
              </w:rPr>
              <w:t>纤维卷尺</w:t>
            </w:r>
          </w:p>
        </w:tc>
        <w:tc>
          <w:tcPr>
            <w:tcW w:w="762"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cs="宋体"/>
                <w:i w:val="0"/>
                <w:iCs w:val="0"/>
                <w:caps w:val="0"/>
                <w:smallCaps w:val="0"/>
                <w:color w:val="000000" w:themeColor="text1"/>
                <w:sz w:val="21"/>
                <w:szCs w:val="21"/>
                <w:highlight w:val="none"/>
                <w14:textFill>
                  <w14:solidFill>
                    <w14:schemeClr w14:val="tx1"/>
                  </w14:solidFill>
                </w14:textFill>
              </w:rPr>
            </w:pPr>
            <w:r>
              <w:rPr>
                <w:rFonts w:hint="default" w:ascii="Times New Roman" w:hAnsi="Times New Roman" w:cs="宋体"/>
                <w:i w:val="0"/>
                <w:iCs w:val="0"/>
                <w:caps w:val="0"/>
                <w:smallCaps w:val="0"/>
                <w:color w:val="000000" w:themeColor="text1"/>
                <w:sz w:val="21"/>
                <w:szCs w:val="21"/>
                <w:highlight w:val="none"/>
                <w14:textFill>
                  <w14:solidFill>
                    <w14:schemeClr w14:val="tx1"/>
                  </w14:solidFill>
                </w14:textFill>
                <w14:ligatures w14:val="none"/>
              </w:rPr>
              <w:t>测量线缆布置长度</w:t>
            </w:r>
          </w:p>
        </w:tc>
        <w:tc>
          <w:tcPr>
            <w:tcW w:w="898"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cs="宋体"/>
                <w:i w:val="0"/>
                <w:iCs w:val="0"/>
                <w:caps w:val="0"/>
                <w:smallCaps w:val="0"/>
                <w:color w:val="000000" w:themeColor="text1"/>
                <w:sz w:val="21"/>
                <w:szCs w:val="21"/>
                <w:highlight w:val="none"/>
                <w14:textFill>
                  <w14:solidFill>
                    <w14:schemeClr w14:val="tx1"/>
                  </w14:solidFill>
                </w14:textFill>
              </w:rPr>
            </w:pPr>
            <w:r>
              <w:rPr>
                <w:rFonts w:hint="default" w:ascii="Times New Roman" w:hAnsi="Times New Roman" w:cs="宋体"/>
                <w:i w:val="0"/>
                <w:iCs w:val="0"/>
                <w:caps w:val="0"/>
                <w:smallCaps w:val="0"/>
                <w:color w:val="000000" w:themeColor="text1"/>
                <w:sz w:val="21"/>
                <w:szCs w:val="21"/>
                <w:highlight w:val="none"/>
                <w14:textFill>
                  <w14:solidFill>
                    <w14:schemeClr w14:val="tx1"/>
                  </w14:solidFill>
                </w14:textFill>
                <w14:ligatures w14:val="none"/>
              </w:rPr>
              <w:t>30m</w:t>
            </w:r>
          </w:p>
        </w:tc>
        <w:tc>
          <w:tcPr>
            <w:tcW w:w="1729"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cs="宋体"/>
                <w:i w:val="0"/>
                <w:iCs w:val="0"/>
                <w:caps w:val="0"/>
                <w:smallCaps w:val="0"/>
                <w:color w:val="000000" w:themeColor="text1"/>
                <w:sz w:val="21"/>
                <w:szCs w:val="21"/>
                <w:highlight w:val="none"/>
                <w14:textFill>
                  <w14:solidFill>
                    <w14:schemeClr w14:val="tx1"/>
                  </w14:solidFill>
                </w14:textFill>
              </w:rPr>
            </w:pPr>
            <w:r>
              <w:rPr>
                <w:rFonts w:hint="default" w:ascii="Times New Roman" w:hAnsi="Times New Roman" w:cs="宋体"/>
                <w:i w:val="0"/>
                <w:iCs w:val="0"/>
                <w:caps w:val="0"/>
                <w:smallCaps w:val="0"/>
                <w:color w:val="000000" w:themeColor="text1"/>
                <w:sz w:val="21"/>
                <w:szCs w:val="21"/>
                <w:highlight w:val="none"/>
                <w14:textFill>
                  <w14:solidFill>
                    <w14:schemeClr w14:val="tx1"/>
                  </w14:solidFill>
                </w14:textFill>
                <w14:ligatures w14:val="none"/>
              </w:rPr>
              <w:t>精度：±2%</w:t>
            </w:r>
          </w:p>
        </w:tc>
        <w:tc>
          <w:tcPr>
            <w:tcW w:w="557"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cs="宋体"/>
                <w:i w:val="0"/>
                <w:iCs w:val="0"/>
                <w:caps w:val="0"/>
                <w:smallCaps w:val="0"/>
                <w:color w:val="000000" w:themeColor="text1"/>
                <w:sz w:val="21"/>
                <w:szCs w:val="21"/>
                <w:highlight w:val="none"/>
                <w14:textFill>
                  <w14:solidFill>
                    <w14:schemeClr w14:val="tx1"/>
                  </w14:solidFill>
                </w14:textFill>
              </w:rPr>
            </w:pPr>
            <w:r>
              <w:rPr>
                <w:rFonts w:hint="default" w:ascii="Times New Roman" w:hAnsi="Times New Roman" w:cs="宋体"/>
                <w:i w:val="0"/>
                <w:iCs w:val="0"/>
                <w:caps w:val="0"/>
                <w:smallCaps w:val="0"/>
                <w:color w:val="000000" w:themeColor="text1"/>
                <w:sz w:val="21"/>
                <w:szCs w:val="21"/>
                <w:highlight w:val="none"/>
                <w14:textFill>
                  <w14:solidFill>
                    <w14:schemeClr w14:val="tx1"/>
                  </w14:solidFill>
                </w14:textFill>
                <w14:ligatures w14:val="none"/>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57" w:type="pct"/>
            <w:vAlign w:val="center"/>
          </w:tcPr>
          <w:p>
            <w:pPr>
              <w:pStyle w:val="113"/>
              <w:keepNext w:val="0"/>
              <w:keepLines w:val="0"/>
              <w:pageBreakBefore w:val="0"/>
              <w:widowControl w:val="0"/>
              <w:numPr>
                <w:ilvl w:val="0"/>
                <w:numId w:val="42"/>
              </w:numPr>
              <w:kinsoku/>
              <w:wordWrap/>
              <w:overflowPunct/>
              <w:topLinePunct w:val="0"/>
              <w:bidi w:val="0"/>
              <w:snapToGrid/>
              <w:spacing w:line="240" w:lineRule="auto"/>
              <w:ind w:firstLine="0" w:firstLineChars="0"/>
              <w:rPr>
                <w:rFonts w:hint="default" w:ascii="Times New Roman" w:hAnsi="Times New Roman" w:cs="宋体"/>
                <w:i w:val="0"/>
                <w:iCs w:val="0"/>
                <w:caps w:val="0"/>
                <w:smallCaps w:val="0"/>
                <w:color w:val="000000" w:themeColor="text1"/>
                <w:sz w:val="21"/>
                <w:highlight w:val="none"/>
                <w14:textFill>
                  <w14:solidFill>
                    <w14:schemeClr w14:val="tx1"/>
                  </w14:solidFill>
                </w14:textFill>
              </w:rPr>
            </w:pPr>
          </w:p>
        </w:tc>
        <w:tc>
          <w:tcPr>
            <w:tcW w:w="694"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cs="宋体"/>
                <w:i w:val="0"/>
                <w:iCs w:val="0"/>
                <w:caps w:val="0"/>
                <w:smallCaps w:val="0"/>
                <w:color w:val="000000" w:themeColor="text1"/>
                <w:sz w:val="21"/>
                <w:szCs w:val="21"/>
                <w:highlight w:val="none"/>
                <w14:textFill>
                  <w14:solidFill>
                    <w14:schemeClr w14:val="tx1"/>
                  </w14:solidFill>
                </w14:textFill>
              </w:rPr>
            </w:pPr>
            <w:r>
              <w:rPr>
                <w:rFonts w:hint="default" w:ascii="Times New Roman" w:hAnsi="Times New Roman" w:cs="宋体"/>
                <w:i w:val="0"/>
                <w:iCs w:val="0"/>
                <w:caps w:val="0"/>
                <w:smallCaps w:val="0"/>
                <w:color w:val="000000" w:themeColor="text1"/>
                <w:sz w:val="21"/>
                <w:szCs w:val="21"/>
                <w:highlight w:val="none"/>
                <w14:textFill>
                  <w14:solidFill>
                    <w14:schemeClr w14:val="tx1"/>
                  </w14:solidFill>
                </w14:textFill>
                <w14:ligatures w14:val="none"/>
              </w:rPr>
              <w:t>微欧计</w:t>
            </w:r>
          </w:p>
        </w:tc>
        <w:tc>
          <w:tcPr>
            <w:tcW w:w="762"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cs="宋体"/>
                <w:i w:val="0"/>
                <w:iCs w:val="0"/>
                <w:caps w:val="0"/>
                <w:smallCaps w:val="0"/>
                <w:color w:val="000000" w:themeColor="text1"/>
                <w:sz w:val="21"/>
                <w:szCs w:val="21"/>
                <w:highlight w:val="none"/>
                <w14:textFill>
                  <w14:solidFill>
                    <w14:schemeClr w14:val="tx1"/>
                  </w14:solidFill>
                </w14:textFill>
              </w:rPr>
            </w:pPr>
            <w:r>
              <w:rPr>
                <w:rFonts w:hint="default" w:ascii="Times New Roman" w:hAnsi="Times New Roman" w:cs="宋体"/>
                <w:i w:val="0"/>
                <w:iCs w:val="0"/>
                <w:caps w:val="0"/>
                <w:smallCaps w:val="0"/>
                <w:color w:val="000000" w:themeColor="text1"/>
                <w:sz w:val="21"/>
                <w:szCs w:val="21"/>
                <w:highlight w:val="none"/>
                <w14:textFill>
                  <w14:solidFill>
                    <w14:schemeClr w14:val="tx1"/>
                  </w14:solidFill>
                </w14:textFill>
                <w14:ligatures w14:val="none"/>
              </w:rPr>
              <w:t>用于测量搭接电阻</w:t>
            </w:r>
          </w:p>
        </w:tc>
        <w:tc>
          <w:tcPr>
            <w:tcW w:w="898"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cs="宋体"/>
                <w:i w:val="0"/>
                <w:iCs w:val="0"/>
                <w:caps w:val="0"/>
                <w:smallCaps w:val="0"/>
                <w:color w:val="000000" w:themeColor="text1"/>
                <w:sz w:val="21"/>
                <w:szCs w:val="21"/>
                <w:highlight w:val="none"/>
                <w14:textFill>
                  <w14:solidFill>
                    <w14:schemeClr w14:val="tx1"/>
                  </w14:solidFill>
                </w14:textFill>
              </w:rPr>
            </w:pPr>
            <w:r>
              <w:rPr>
                <w:rFonts w:hint="default" w:ascii="Times New Roman" w:hAnsi="Times New Roman" w:cs="宋体"/>
                <w:i w:val="0"/>
                <w:iCs w:val="0"/>
                <w:caps w:val="0"/>
                <w:smallCaps w:val="0"/>
                <w:color w:val="000000" w:themeColor="text1"/>
                <w:sz w:val="21"/>
                <w:szCs w:val="21"/>
                <w:highlight w:val="none"/>
                <w14:textFill>
                  <w14:solidFill>
                    <w14:schemeClr w14:val="tx1"/>
                  </w14:solidFill>
                </w14:textFill>
                <w14:ligatures w14:val="none"/>
              </w:rPr>
              <w:t>ZY-9858</w:t>
            </w:r>
          </w:p>
        </w:tc>
        <w:tc>
          <w:tcPr>
            <w:tcW w:w="1729"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cs="宋体"/>
                <w:i w:val="0"/>
                <w:iCs w:val="0"/>
                <w:caps w:val="0"/>
                <w:smallCaps w:val="0"/>
                <w:color w:val="000000" w:themeColor="text1"/>
                <w:sz w:val="21"/>
                <w:szCs w:val="21"/>
                <w:highlight w:val="none"/>
                <w14:textFill>
                  <w14:solidFill>
                    <w14:schemeClr w14:val="tx1"/>
                  </w14:solidFill>
                </w14:textFill>
              </w:rPr>
            </w:pPr>
            <w:r>
              <w:rPr>
                <w:rFonts w:hint="default" w:ascii="Times New Roman" w:hAnsi="Times New Roman" w:cs="宋体"/>
                <w:i w:val="0"/>
                <w:iCs w:val="0"/>
                <w:caps w:val="0"/>
                <w:smallCaps w:val="0"/>
                <w:color w:val="000000" w:themeColor="text1"/>
                <w:sz w:val="21"/>
                <w:szCs w:val="21"/>
                <w:highlight w:val="none"/>
                <w14:textFill>
                  <w14:solidFill>
                    <w14:schemeClr w14:val="tx1"/>
                  </w14:solidFill>
                </w14:textFill>
                <w14:ligatures w14:val="none"/>
              </w:rPr>
              <w:t>电阻误差≤0.22mΩ</w:t>
            </w:r>
          </w:p>
        </w:tc>
        <w:tc>
          <w:tcPr>
            <w:tcW w:w="557"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cs="宋体"/>
                <w:i w:val="0"/>
                <w:iCs w:val="0"/>
                <w:caps w:val="0"/>
                <w:smallCaps w:val="0"/>
                <w:color w:val="000000" w:themeColor="text1"/>
                <w:sz w:val="21"/>
                <w:szCs w:val="21"/>
                <w:highlight w:val="none"/>
                <w14:textFill>
                  <w14:solidFill>
                    <w14:schemeClr w14:val="tx1"/>
                  </w14:solidFill>
                </w14:textFill>
              </w:rPr>
            </w:pPr>
            <w:r>
              <w:rPr>
                <w:rFonts w:hint="default" w:ascii="Times New Roman" w:hAnsi="Times New Roman" w:cs="宋体"/>
                <w:i w:val="0"/>
                <w:iCs w:val="0"/>
                <w:caps w:val="0"/>
                <w:smallCaps w:val="0"/>
                <w:color w:val="000000" w:themeColor="text1"/>
                <w:sz w:val="21"/>
                <w:szCs w:val="21"/>
                <w:highlight w:val="none"/>
                <w14:textFill>
                  <w14:solidFill>
                    <w14:schemeClr w14:val="tx1"/>
                  </w14:solidFill>
                </w14:textFill>
                <w14:ligatures w14:val="none"/>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57" w:type="pct"/>
            <w:vAlign w:val="center"/>
          </w:tcPr>
          <w:p>
            <w:pPr>
              <w:pStyle w:val="113"/>
              <w:keepNext w:val="0"/>
              <w:keepLines w:val="0"/>
              <w:pageBreakBefore w:val="0"/>
              <w:widowControl w:val="0"/>
              <w:numPr>
                <w:ilvl w:val="0"/>
                <w:numId w:val="42"/>
              </w:numPr>
              <w:kinsoku/>
              <w:wordWrap/>
              <w:overflowPunct/>
              <w:topLinePunct w:val="0"/>
              <w:bidi w:val="0"/>
              <w:snapToGrid/>
              <w:spacing w:line="240" w:lineRule="auto"/>
              <w:ind w:firstLine="0" w:firstLineChars="0"/>
              <w:rPr>
                <w:rFonts w:hint="default" w:ascii="Times New Roman" w:hAnsi="Times New Roman" w:cs="宋体"/>
                <w:i w:val="0"/>
                <w:iCs w:val="0"/>
                <w:caps w:val="0"/>
                <w:smallCaps w:val="0"/>
                <w:color w:val="000000" w:themeColor="text1"/>
                <w:sz w:val="21"/>
                <w:highlight w:val="none"/>
                <w14:textFill>
                  <w14:solidFill>
                    <w14:schemeClr w14:val="tx1"/>
                  </w14:solidFill>
                </w14:textFill>
              </w:rPr>
            </w:pPr>
          </w:p>
        </w:tc>
        <w:tc>
          <w:tcPr>
            <w:tcW w:w="694"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cs="宋体"/>
                <w:i w:val="0"/>
                <w:iCs w:val="0"/>
                <w:caps w:val="0"/>
                <w:smallCaps w:val="0"/>
                <w:color w:val="000000" w:themeColor="text1"/>
                <w:sz w:val="21"/>
                <w:szCs w:val="21"/>
                <w:highlight w:val="none"/>
                <w14:textFill>
                  <w14:solidFill>
                    <w14:schemeClr w14:val="tx1"/>
                  </w14:solidFill>
                </w14:textFill>
              </w:rPr>
            </w:pPr>
            <w:r>
              <w:rPr>
                <w:rFonts w:hint="default" w:ascii="Times New Roman" w:hAnsi="Times New Roman" w:cs="宋体"/>
                <w:i w:val="0"/>
                <w:iCs w:val="0"/>
                <w:caps w:val="0"/>
                <w:smallCaps w:val="0"/>
                <w:color w:val="000000" w:themeColor="text1"/>
                <w:sz w:val="21"/>
                <w:szCs w:val="21"/>
                <w:highlight w:val="none"/>
                <w14:textFill>
                  <w14:solidFill>
                    <w14:schemeClr w14:val="tx1"/>
                  </w14:solidFill>
                </w14:textFill>
                <w14:ligatures w14:val="none"/>
              </w:rPr>
              <w:t>直流电源</w:t>
            </w:r>
          </w:p>
        </w:tc>
        <w:tc>
          <w:tcPr>
            <w:tcW w:w="762"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cs="宋体"/>
                <w:i w:val="0"/>
                <w:iCs w:val="0"/>
                <w:caps w:val="0"/>
                <w:smallCaps w:val="0"/>
                <w:color w:val="000000" w:themeColor="text1"/>
                <w:sz w:val="21"/>
                <w:szCs w:val="21"/>
                <w:highlight w:val="none"/>
                <w14:textFill>
                  <w14:solidFill>
                    <w14:schemeClr w14:val="tx1"/>
                  </w14:solidFill>
                </w14:textFill>
              </w:rPr>
            </w:pPr>
            <w:r>
              <w:rPr>
                <w:rFonts w:hint="default" w:ascii="Times New Roman" w:hAnsi="Times New Roman" w:cs="宋体"/>
                <w:i w:val="0"/>
                <w:iCs w:val="0"/>
                <w:caps w:val="0"/>
                <w:smallCaps w:val="0"/>
                <w:color w:val="000000" w:themeColor="text1"/>
                <w:sz w:val="21"/>
                <w:szCs w:val="21"/>
                <w:highlight w:val="none"/>
                <w14:textFill>
                  <w14:solidFill>
                    <w14:schemeClr w14:val="tx1"/>
                  </w14:solidFill>
                </w14:textFill>
                <w14:ligatures w14:val="none"/>
              </w:rPr>
              <w:t>供电</w:t>
            </w:r>
          </w:p>
        </w:tc>
        <w:tc>
          <w:tcPr>
            <w:tcW w:w="898"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cs="宋体"/>
                <w:i w:val="0"/>
                <w:iCs w:val="0"/>
                <w:caps w:val="0"/>
                <w:smallCaps w:val="0"/>
                <w:color w:val="000000" w:themeColor="text1"/>
                <w:sz w:val="21"/>
                <w:szCs w:val="21"/>
                <w:highlight w:val="none"/>
                <w14:textFill>
                  <w14:solidFill>
                    <w14:schemeClr w14:val="tx1"/>
                  </w14:solidFill>
                </w14:textFill>
              </w:rPr>
            </w:pPr>
            <w:r>
              <w:rPr>
                <w:rFonts w:hint="default" w:ascii="Times New Roman" w:hAnsi="Times New Roman" w:cs="宋体"/>
                <w:i w:val="0"/>
                <w:iCs w:val="0"/>
                <w:caps w:val="0"/>
                <w:smallCaps w:val="0"/>
                <w:color w:val="000000" w:themeColor="text1"/>
                <w:sz w:val="21"/>
                <w:szCs w:val="21"/>
                <w:highlight w:val="none"/>
                <w14:textFill>
                  <w14:solidFill>
                    <w14:schemeClr w14:val="tx1"/>
                  </w14:solidFill>
                </w14:textFill>
                <w14:ligatures w14:val="none"/>
              </w:rPr>
              <w:t>ADC-0800100-37</w:t>
            </w:r>
          </w:p>
        </w:tc>
        <w:tc>
          <w:tcPr>
            <w:tcW w:w="1729"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cs="宋体"/>
                <w:i w:val="0"/>
                <w:iCs w:val="0"/>
                <w:caps w:val="0"/>
                <w:smallCaps w:val="0"/>
                <w:color w:val="000000" w:themeColor="text1"/>
                <w:sz w:val="21"/>
                <w:szCs w:val="21"/>
                <w:highlight w:val="none"/>
                <w14:textFill>
                  <w14:solidFill>
                    <w14:schemeClr w14:val="tx1"/>
                  </w14:solidFill>
                </w14:textFill>
                <w14:ligatures w14:val="none"/>
              </w:rPr>
            </w:pPr>
            <w:r>
              <w:rPr>
                <w:rFonts w:hint="default" w:ascii="Times New Roman" w:hAnsi="Times New Roman" w:cs="宋体"/>
                <w:i w:val="0"/>
                <w:iCs w:val="0"/>
                <w:caps w:val="0"/>
                <w:smallCaps w:val="0"/>
                <w:color w:val="000000" w:themeColor="text1"/>
                <w:sz w:val="21"/>
                <w:szCs w:val="21"/>
                <w:highlight w:val="none"/>
                <w14:textFill>
                  <w14:solidFill>
                    <w14:schemeClr w14:val="tx1"/>
                  </w14:solidFill>
                </w14:textFill>
                <w14:ligatures w14:val="none"/>
              </w:rPr>
              <w:t>输出电压精度0.01V</w:t>
            </w:r>
          </w:p>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cs="宋体"/>
                <w:i w:val="0"/>
                <w:iCs w:val="0"/>
                <w:caps w:val="0"/>
                <w:smallCaps w:val="0"/>
                <w:color w:val="000000" w:themeColor="text1"/>
                <w:sz w:val="21"/>
                <w:szCs w:val="21"/>
                <w:highlight w:val="none"/>
                <w14:textFill>
                  <w14:solidFill>
                    <w14:schemeClr w14:val="tx1"/>
                  </w14:solidFill>
                </w14:textFill>
              </w:rPr>
            </w:pPr>
            <w:r>
              <w:rPr>
                <w:rFonts w:hint="default" w:ascii="Times New Roman" w:hAnsi="Times New Roman" w:cs="宋体"/>
                <w:i w:val="0"/>
                <w:iCs w:val="0"/>
                <w:caps w:val="0"/>
                <w:smallCaps w:val="0"/>
                <w:color w:val="000000" w:themeColor="text1"/>
                <w:sz w:val="21"/>
                <w:szCs w:val="21"/>
                <w:highlight w:val="none"/>
                <w14:textFill>
                  <w14:solidFill>
                    <w14:schemeClr w14:val="tx1"/>
                  </w14:solidFill>
                </w14:textFill>
                <w14:ligatures w14:val="none"/>
              </w:rPr>
              <w:t>输出电流精度0.01A</w:t>
            </w:r>
          </w:p>
        </w:tc>
        <w:tc>
          <w:tcPr>
            <w:tcW w:w="557"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cs="宋体"/>
                <w:i w:val="0"/>
                <w:iCs w:val="0"/>
                <w:caps w:val="0"/>
                <w:smallCaps w:val="0"/>
                <w:color w:val="000000" w:themeColor="text1"/>
                <w:sz w:val="21"/>
                <w:szCs w:val="21"/>
                <w:highlight w:val="none"/>
                <w14:textFill>
                  <w14:solidFill>
                    <w14:schemeClr w14:val="tx1"/>
                  </w14:solidFill>
                </w14:textFill>
              </w:rPr>
            </w:pPr>
            <w:r>
              <w:rPr>
                <w:rFonts w:hint="default" w:ascii="Times New Roman" w:hAnsi="Times New Roman" w:cs="宋体"/>
                <w:i w:val="0"/>
                <w:iCs w:val="0"/>
                <w:caps w:val="0"/>
                <w:smallCaps w:val="0"/>
                <w:color w:val="000000" w:themeColor="text1"/>
                <w:sz w:val="21"/>
                <w:szCs w:val="21"/>
                <w:highlight w:val="none"/>
                <w14:textFill>
                  <w14:solidFill>
                    <w14:schemeClr w14:val="tx1"/>
                  </w14:solidFill>
                </w14:textFill>
                <w14:ligatures w14:val="none"/>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5000" w:type="pct"/>
            <w:gridSpan w:val="6"/>
            <w:vAlign w:val="center"/>
          </w:tcPr>
          <w:p>
            <w:pPr>
              <w:keepNext w:val="0"/>
              <w:keepLines w:val="0"/>
              <w:pageBreakBefore w:val="0"/>
              <w:widowControl w:val="0"/>
              <w:kinsoku/>
              <w:wordWrap/>
              <w:overflowPunct/>
              <w:topLinePunct w:val="0"/>
              <w:bidi w:val="0"/>
              <w:adjustRightInd w:val="0"/>
              <w:snapToGrid/>
              <w:spacing w:line="240" w:lineRule="auto"/>
              <w:ind w:firstLine="0" w:firstLineChars="0"/>
              <w:jc w:val="left"/>
              <w:textAlignment w:val="baseline"/>
              <w:rPr>
                <w:rFonts w:hint="default" w:ascii="Times New Roman" w:hAnsi="Times New Roman" w:cs="宋体"/>
                <w:i w:val="0"/>
                <w:iCs w:val="0"/>
                <w:caps w:val="0"/>
                <w:smallCaps w:val="0"/>
                <w:color w:val="000000" w:themeColor="text1"/>
                <w:kern w:val="28"/>
                <w:sz w:val="21"/>
                <w:szCs w:val="21"/>
                <w:highlight w:val="none"/>
                <w14:textFill>
                  <w14:solidFill>
                    <w14:schemeClr w14:val="tx1"/>
                  </w14:solidFill>
                </w14:textFill>
              </w:rPr>
            </w:pPr>
            <w:r>
              <w:rPr>
                <w:rFonts w:hint="default" w:ascii="Times New Roman" w:hAnsi="Times New Roman" w:cs="宋体"/>
                <w:bCs/>
                <w:i w:val="0"/>
                <w:iCs w:val="0"/>
                <w:caps w:val="0"/>
                <w:smallCaps w:val="0"/>
                <w:color w:val="000000" w:themeColor="text1"/>
                <w:kern w:val="28"/>
                <w:sz w:val="21"/>
                <w:szCs w:val="21"/>
                <w:highlight w:val="none"/>
                <w14:textFill>
                  <w14:solidFill>
                    <w14:schemeClr w14:val="tx1"/>
                  </w14:solidFill>
                </w14:textFill>
              </w:rPr>
              <w:t>注：1.</w:t>
            </w:r>
            <w:r>
              <w:rPr>
                <w:rFonts w:hint="default" w:ascii="Times New Roman" w:hAnsi="Times New Roman" w:cs="宋体"/>
                <w:i w:val="0"/>
                <w:iCs w:val="0"/>
                <w:caps w:val="0"/>
                <w:smallCaps w:val="0"/>
                <w:color w:val="000000" w:themeColor="text1"/>
                <w:kern w:val="0"/>
                <w:sz w:val="21"/>
                <w:szCs w:val="21"/>
                <w:highlight w:val="none"/>
                <w14:textFill>
                  <w14:solidFill>
                    <w14:schemeClr w14:val="tx1"/>
                  </w14:solidFill>
                </w14:textFill>
              </w:rPr>
              <w:t>若选择的试验设备精度/量程比原试验设备等同或更优</w:t>
            </w:r>
            <w:r>
              <w:rPr>
                <w:rFonts w:hint="default" w:ascii="Times New Roman" w:hAnsi="Times New Roman" w:cs="宋体"/>
                <w:i w:val="0"/>
                <w:iCs w:val="0"/>
                <w:caps w:val="0"/>
                <w:smallCaps w:val="0"/>
                <w:color w:val="000000" w:themeColor="text1"/>
                <w:kern w:val="28"/>
                <w:sz w:val="21"/>
                <w:szCs w:val="21"/>
                <w:highlight w:val="none"/>
                <w14:textFill>
                  <w14:solidFill>
                    <w14:schemeClr w14:val="tx1"/>
                  </w14:solidFill>
                </w14:textFill>
              </w:rPr>
              <w:t>，则允许更换设备进行试验。</w:t>
            </w:r>
          </w:p>
          <w:p>
            <w:pPr>
              <w:keepNext w:val="0"/>
              <w:keepLines w:val="0"/>
              <w:pageBreakBefore w:val="0"/>
              <w:widowControl w:val="0"/>
              <w:kinsoku/>
              <w:wordWrap/>
              <w:overflowPunct/>
              <w:topLinePunct w:val="0"/>
              <w:bidi w:val="0"/>
              <w:adjustRightInd w:val="0"/>
              <w:snapToGrid/>
              <w:spacing w:line="240" w:lineRule="auto"/>
              <w:ind w:firstLine="0" w:firstLineChars="0"/>
              <w:jc w:val="left"/>
              <w:textAlignment w:val="baseline"/>
              <w:rPr>
                <w:rFonts w:hint="default" w:ascii="Times New Roman" w:hAnsi="Times New Roman" w:cs="宋体"/>
                <w:i w:val="0"/>
                <w:iCs w:val="0"/>
                <w:caps w:val="0"/>
                <w:smallCaps w:val="0"/>
                <w:color w:val="000000" w:themeColor="text1"/>
                <w:kern w:val="28"/>
                <w:sz w:val="21"/>
                <w:szCs w:val="21"/>
                <w:highlight w:val="none"/>
                <w14:textFill>
                  <w14:solidFill>
                    <w14:schemeClr w14:val="tx1"/>
                  </w14:solidFill>
                </w14:textFill>
              </w:rPr>
            </w:pPr>
            <w:r>
              <w:rPr>
                <w:rFonts w:hint="default" w:ascii="Times New Roman" w:hAnsi="Times New Roman" w:cs="宋体"/>
                <w:i w:val="0"/>
                <w:iCs w:val="0"/>
                <w:caps w:val="0"/>
                <w:smallCaps w:val="0"/>
                <w:color w:val="000000" w:themeColor="text1"/>
                <w:kern w:val="28"/>
                <w:sz w:val="21"/>
                <w:szCs w:val="21"/>
                <w:highlight w:val="none"/>
                <w14:textFill>
                  <w14:solidFill>
                    <w14:schemeClr w14:val="tx1"/>
                  </w14:solidFill>
                </w14:textFill>
              </w:rPr>
              <w:t>2．实际使用的设备/仪器，由试验单位记录，并在试验报告中明确，如存在差异，应在试验报告中进行分析。</w:t>
            </w:r>
          </w:p>
          <w:p>
            <w:pPr>
              <w:keepNext w:val="0"/>
              <w:keepLines w:val="0"/>
              <w:pageBreakBefore w:val="0"/>
              <w:widowControl w:val="0"/>
              <w:kinsoku/>
              <w:wordWrap/>
              <w:overflowPunct/>
              <w:topLinePunct w:val="0"/>
              <w:bidi w:val="0"/>
              <w:adjustRightInd w:val="0"/>
              <w:snapToGrid/>
              <w:spacing w:line="240" w:lineRule="auto"/>
              <w:ind w:firstLine="0" w:firstLineChars="0"/>
              <w:textAlignment w:val="baseline"/>
              <w:rPr>
                <w:rFonts w:hint="default" w:ascii="Times New Roman" w:hAnsi="Times New Roman" w:cs="宋体"/>
                <w:i w:val="0"/>
                <w:iCs w:val="0"/>
                <w:caps w:val="0"/>
                <w:smallCaps w:val="0"/>
                <w:color w:val="000000" w:themeColor="text1"/>
                <w:sz w:val="21"/>
                <w:szCs w:val="21"/>
                <w:highlight w:val="none"/>
                <w14:textFill>
                  <w14:solidFill>
                    <w14:schemeClr w14:val="tx1"/>
                  </w14:solidFill>
                </w14:textFill>
              </w:rPr>
            </w:pPr>
            <w:r>
              <w:rPr>
                <w:rFonts w:hint="default" w:ascii="Times New Roman" w:hAnsi="Times New Roman" w:cs="宋体"/>
                <w:bCs/>
                <w:i w:val="0"/>
                <w:iCs w:val="0"/>
                <w:caps w:val="0"/>
                <w:smallCaps w:val="0"/>
                <w:color w:val="000000" w:themeColor="text1"/>
                <w:kern w:val="28"/>
                <w:sz w:val="21"/>
                <w:szCs w:val="21"/>
                <w:highlight w:val="none"/>
                <w14:textFill>
                  <w14:solidFill>
                    <w14:schemeClr w14:val="tx1"/>
                  </w14:solidFill>
                </w14:textFill>
              </w:rPr>
              <w:t>3</w:t>
            </w:r>
            <w:r>
              <w:rPr>
                <w:rFonts w:hint="default" w:ascii="Times New Roman" w:hAnsi="Times New Roman" w:cs="宋体"/>
                <w:b/>
                <w:i w:val="0"/>
                <w:iCs w:val="0"/>
                <w:caps w:val="0"/>
                <w:smallCaps w:val="0"/>
                <w:color w:val="000000" w:themeColor="text1"/>
                <w:kern w:val="28"/>
                <w:sz w:val="21"/>
                <w:szCs w:val="21"/>
                <w:highlight w:val="none"/>
                <w14:textFill>
                  <w14:solidFill>
                    <w14:schemeClr w14:val="tx1"/>
                  </w14:solidFill>
                </w14:textFill>
              </w:rPr>
              <w:t>.</w:t>
            </w:r>
            <w:r>
              <w:rPr>
                <w:rFonts w:hint="default" w:ascii="Times New Roman" w:hAnsi="Times New Roman" w:cs="宋体"/>
                <w:i w:val="0"/>
                <w:iCs w:val="0"/>
                <w:caps w:val="0"/>
                <w:smallCaps w:val="0"/>
                <w:color w:val="000000" w:themeColor="text1"/>
                <w:kern w:val="0"/>
                <w:sz w:val="21"/>
                <w:szCs w:val="21"/>
                <w:highlight w:val="none"/>
                <w14:textFill>
                  <w14:solidFill>
                    <w14:schemeClr w14:val="tx1"/>
                  </w14:solidFill>
                </w14:textFill>
              </w:rPr>
              <w:t>所有未标注数量的设备，默认数量为1。</w:t>
            </w:r>
          </w:p>
        </w:tc>
      </w:tr>
    </w:tbl>
    <w:p>
      <w:pPr>
        <w:pStyle w:val="2"/>
        <w:rPr>
          <w:rFonts w:hint="default" w:ascii="Times New Roman" w:hAnsi="Times New Roman" w:cs="宋体"/>
          <w:i w:val="0"/>
          <w:iCs w:val="0"/>
          <w:caps w:val="0"/>
          <w:smallCaps w:val="0"/>
          <w:color w:val="000000" w:themeColor="text1"/>
          <w:lang w:val="zh-CN" w:eastAsia="zh-CN"/>
          <w14:textFill>
            <w14:solidFill>
              <w14:schemeClr w14:val="tx1"/>
            </w14:solidFill>
          </w14:textFill>
        </w:rPr>
      </w:pPr>
      <w:bookmarkStart w:id="686" w:name="_Toc22704"/>
      <w:bookmarkStart w:id="687" w:name="_Toc28355"/>
      <w:bookmarkStart w:id="688" w:name="_Toc1606"/>
      <w:r>
        <w:rPr>
          <w:rFonts w:hint="default" w:ascii="Times New Roman" w:hAnsi="Times New Roman" w:cs="宋体"/>
          <w:i w:val="0"/>
          <w:iCs w:val="0"/>
          <w:caps w:val="0"/>
          <w:smallCaps w:val="0"/>
          <w:color w:val="000000" w:themeColor="text1"/>
          <w:lang w:val="zh-CN" w:eastAsia="zh-CN"/>
          <w14:textFill>
            <w14:solidFill>
              <w14:schemeClr w14:val="tx1"/>
            </w14:solidFill>
          </w14:textFill>
        </w:rPr>
        <w:t>试验布置和连接</w:t>
      </w:r>
      <w:bookmarkEnd w:id="686"/>
      <w:bookmarkEnd w:id="687"/>
      <w:bookmarkEnd w:id="688"/>
    </w:p>
    <w:p>
      <w:pPr>
        <w:rPr>
          <w:rFonts w:hint="default" w:ascii="Times New Roman" w:hAnsi="Times New Roman" w:cs="宋体"/>
          <w:i w:val="0"/>
          <w:iCs w:val="0"/>
          <w:caps w:val="0"/>
          <w:smallCaps w:val="0"/>
          <w:color w:val="000000" w:themeColor="text1"/>
          <w14:textFill>
            <w14:solidFill>
              <w14:schemeClr w14:val="tx1"/>
            </w14:solidFill>
          </w14:textFill>
        </w:rPr>
      </w:pPr>
      <w:r>
        <w:rPr>
          <w:rFonts w:hint="default" w:ascii="Times New Roman" w:hAnsi="Times New Roman" w:cs="宋体"/>
          <w:i w:val="0"/>
          <w:iCs w:val="0"/>
          <w:caps w:val="0"/>
          <w:smallCaps w:val="0"/>
          <w:color w:val="000000" w:themeColor="text1"/>
          <w14:textFill>
            <w14:solidFill>
              <w14:schemeClr w14:val="tx1"/>
            </w14:solidFill>
          </w14:textFill>
        </w:rPr>
        <w:t>将</w:t>
      </w:r>
      <w:r>
        <w:rPr>
          <w:rFonts w:hint="eastAsia" w:ascii="Times New Roman" w:hAnsi="Times New Roman" w:cs="宋体"/>
          <w:i w:val="0"/>
          <w:iCs w:val="0"/>
          <w:caps w:val="0"/>
          <w:smallCaps w:val="0"/>
          <w:color w:val="000000" w:themeColor="text1"/>
          <w:lang w:eastAsia="zh-CN"/>
          <w14:textFill>
            <w14:solidFill>
              <w14:schemeClr w14:val="tx1"/>
            </w14:solidFill>
          </w14:textFill>
        </w:rPr>
        <w:t>FSECU</w:t>
      </w:r>
      <w:r>
        <w:rPr>
          <w:rFonts w:hint="default" w:ascii="Times New Roman" w:hAnsi="Times New Roman" w:cs="宋体"/>
          <w:i w:val="0"/>
          <w:iCs w:val="0"/>
          <w:caps w:val="0"/>
          <w:smallCaps w:val="0"/>
          <w:color w:val="000000" w:themeColor="text1"/>
          <w14:textFill>
            <w14:solidFill>
              <w14:schemeClr w14:val="tx1"/>
            </w14:solidFill>
          </w14:textFill>
        </w:rPr>
        <w:t>安装在接地平板上，接地平板与屏蔽室壳体搭接点的间隔应不大于1m；</w:t>
      </w:r>
    </w:p>
    <w:p>
      <w:pPr>
        <w:rPr>
          <w:rFonts w:hint="default" w:ascii="Times New Roman" w:hAnsi="Times New Roman" w:cs="宋体"/>
          <w:i w:val="0"/>
          <w:iCs w:val="0"/>
          <w:caps w:val="0"/>
          <w:smallCaps w:val="0"/>
          <w:color w:val="000000" w:themeColor="text1"/>
          <w14:textFill>
            <w14:solidFill>
              <w14:schemeClr w14:val="tx1"/>
            </w14:solidFill>
          </w14:textFill>
        </w:rPr>
      </w:pPr>
      <w:r>
        <w:rPr>
          <w:rFonts w:hint="default" w:ascii="Times New Roman" w:hAnsi="Times New Roman" w:cs="宋体"/>
          <w:i w:val="0"/>
          <w:iCs w:val="0"/>
          <w:caps w:val="0"/>
          <w:smallCaps w:val="0"/>
          <w:color w:val="000000" w:themeColor="text1"/>
          <w14:textFill>
            <w14:solidFill>
              <w14:schemeClr w14:val="tx1"/>
            </w14:solidFill>
          </w14:textFill>
        </w:rPr>
        <w:t>互连线/电缆—电缆长度至少应为3.3m，当互连电缆束的长度大于试验桌的长度时，多余长度的互连电缆束应按Z字形布置在试验桌的后面，并支撑在接地平板上方约50mm高处；</w:t>
      </w:r>
    </w:p>
    <w:p>
      <w:pPr>
        <w:rPr>
          <w:rFonts w:hint="default" w:ascii="Times New Roman" w:hAnsi="Times New Roman" w:cs="宋体"/>
          <w:i w:val="0"/>
          <w:iCs w:val="0"/>
          <w:caps w:val="0"/>
          <w:smallCaps w:val="0"/>
          <w:color w:val="000000" w:themeColor="text1"/>
          <w14:textFill>
            <w14:solidFill>
              <w14:schemeClr w14:val="tx1"/>
            </w14:solidFill>
          </w14:textFill>
        </w:rPr>
      </w:pPr>
      <w:r>
        <w:rPr>
          <w:rFonts w:hint="default" w:ascii="Times New Roman" w:hAnsi="Times New Roman" w:cs="宋体"/>
          <w:i w:val="0"/>
          <w:iCs w:val="0"/>
          <w:caps w:val="0"/>
          <w:smallCaps w:val="0"/>
          <w:color w:val="000000" w:themeColor="text1"/>
          <w14:textFill>
            <w14:solidFill>
              <w14:schemeClr w14:val="tx1"/>
            </w14:solidFill>
          </w14:textFill>
        </w:rPr>
        <w:t>电源线—电源线到人工电源网络的长度应为1m±10cm，在靠近受试设备连接器处将电源线和/或回线从电缆束中分离出来，然后分别接至人工电源网络，当电源回线为本地地时（长度小于1m），可将其直接接至试验桌的地。</w:t>
      </w:r>
    </w:p>
    <w:p>
      <w:pPr>
        <w:rPr>
          <w:rFonts w:hint="default" w:ascii="Times New Roman" w:hAnsi="Times New Roman" w:cs="宋体"/>
          <w:i w:val="0"/>
          <w:iCs w:val="0"/>
          <w:caps w:val="0"/>
          <w:smallCaps w:val="0"/>
          <w:color w:val="000000" w:themeColor="text1"/>
          <w14:textFill>
            <w14:solidFill>
              <w14:schemeClr w14:val="tx1"/>
            </w14:solidFill>
          </w14:textFill>
        </w:rPr>
      </w:pPr>
      <w:r>
        <w:rPr>
          <w:rFonts w:hint="default" w:ascii="Times New Roman" w:hAnsi="Times New Roman" w:cs="宋体"/>
          <w:i w:val="0"/>
          <w:iCs w:val="0"/>
          <w:caps w:val="0"/>
          <w:smallCaps w:val="0"/>
          <w:color w:val="000000" w:themeColor="text1"/>
          <w14:textFill>
            <w14:solidFill>
              <w14:schemeClr w14:val="tx1"/>
            </w14:solidFill>
          </w14:textFill>
        </w:rPr>
        <w:t>静电放电试验连接图如</w:t>
      </w:r>
      <w:r>
        <w:rPr>
          <w:rFonts w:hint="eastAsia" w:ascii="Times New Roman" w:hAnsi="Times New Roman" w:cs="宋体"/>
          <w:i w:val="0"/>
          <w:iCs w:val="0"/>
          <w:caps w:val="0"/>
          <w:smallCaps w:val="0"/>
          <w:color w:val="000000" w:themeColor="text1"/>
          <w:lang w:eastAsia="zh-CN"/>
          <w14:textFill>
            <w14:solidFill>
              <w14:schemeClr w14:val="tx1"/>
            </w14:solidFill>
          </w14:textFill>
        </w:rPr>
        <w:fldChar w:fldCharType="begin"/>
      </w:r>
      <w:r>
        <w:rPr>
          <w:rFonts w:hint="eastAsia" w:ascii="Times New Roman" w:hAnsi="Times New Roman" w:cs="宋体"/>
          <w:i w:val="0"/>
          <w:iCs w:val="0"/>
          <w:caps w:val="0"/>
          <w:smallCaps w:val="0"/>
          <w:color w:val="000000" w:themeColor="text1"/>
          <w:lang w:eastAsia="zh-CN"/>
          <w14:textFill>
            <w14:solidFill>
              <w14:schemeClr w14:val="tx1"/>
            </w14:solidFill>
          </w14:textFill>
        </w:rPr>
        <w:instrText xml:space="preserve"> REF _Ref9354 \h </w:instrText>
      </w:r>
      <w:r>
        <w:rPr>
          <w:rFonts w:hint="eastAsia" w:ascii="Times New Roman" w:hAnsi="Times New Roman" w:cs="宋体"/>
          <w:i w:val="0"/>
          <w:iCs w:val="0"/>
          <w:caps w:val="0"/>
          <w:smallCaps w:val="0"/>
          <w:color w:val="000000" w:themeColor="text1"/>
          <w:lang w:eastAsia="zh-CN"/>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 xml:space="preserve">图 </w:t>
      </w:r>
      <w:r>
        <w:rPr>
          <w:rFonts w:hint="default" w:ascii="Times New Roman" w:hAnsi="Times New Roman" w:cs="宋体"/>
          <w:i w:val="0"/>
          <w:iCs w:val="0"/>
          <w:caps w:val="0"/>
          <w:smallCaps w:val="0"/>
          <w:color w:val="000000" w:themeColor="text1"/>
          <w14:textFill>
            <w14:solidFill>
              <w14:schemeClr w14:val="tx1"/>
            </w14:solidFill>
          </w14:textFill>
        </w:rPr>
        <w:fldChar w:fldCharType="begin"/>
      </w:r>
      <w:r>
        <w:rPr>
          <w:rFonts w:hint="default"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21</w:t>
      </w:r>
      <w:r>
        <w:rPr>
          <w:rFonts w:hint="default"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eastAsia="zh-CN"/>
          <w14:textFill>
            <w14:solidFill>
              <w14:schemeClr w14:val="tx1"/>
            </w14:solidFill>
          </w14:textFill>
        </w:rPr>
        <w:t>-</w:t>
      </w:r>
      <w:r>
        <w:rPr>
          <w:rFonts w:hint="default" w:ascii="Times New Roman" w:hAnsi="Times New Roman" w:cs="宋体"/>
          <w:i w:val="0"/>
          <w:iCs w:val="0"/>
          <w:caps w:val="0"/>
          <w:smallCaps w:val="0"/>
          <w:color w:val="000000" w:themeColor="text1"/>
          <w14:textFill>
            <w14:solidFill>
              <w14:schemeClr w14:val="tx1"/>
            </w14:solidFill>
          </w14:textFill>
        </w:rPr>
        <w:t>1</w:t>
      </w:r>
      <w:r>
        <w:rPr>
          <w:rFonts w:hint="eastAsia" w:ascii="Times New Roman" w:hAnsi="Times New Roman" w:cs="宋体"/>
          <w:i w:val="0"/>
          <w:iCs w:val="0"/>
          <w:caps w:val="0"/>
          <w:smallCaps w:val="0"/>
          <w:color w:val="000000" w:themeColor="text1"/>
          <w:lang w:eastAsia="zh-CN"/>
          <w14:textFill>
            <w14:solidFill>
              <w14:schemeClr w14:val="tx1"/>
            </w14:solidFill>
          </w14:textFill>
        </w:rPr>
        <w:fldChar w:fldCharType="end"/>
      </w:r>
      <w:r>
        <w:rPr>
          <w:rFonts w:hint="default" w:ascii="Times New Roman" w:hAnsi="Times New Roman" w:cs="宋体"/>
          <w:i w:val="0"/>
          <w:iCs w:val="0"/>
          <w:caps w:val="0"/>
          <w:smallCaps w:val="0"/>
          <w:color w:val="000000" w:themeColor="text1"/>
          <w14:textFill>
            <w14:solidFill>
              <w14:schemeClr w14:val="tx1"/>
            </w14:solidFill>
          </w14:textFill>
        </w:rPr>
        <w:t>所示；具体的试验布置图如</w:t>
      </w:r>
      <w:r>
        <w:rPr>
          <w:rFonts w:hint="default" w:ascii="Times New Roman" w:hAnsi="Times New Roman" w:cs="宋体"/>
          <w:i w:val="0"/>
          <w:iCs w:val="0"/>
          <w:caps w:val="0"/>
          <w:smallCaps w:val="0"/>
          <w:color w:val="000000" w:themeColor="text1"/>
          <w:lang w:val="en-US"/>
          <w14:textFill>
            <w14:solidFill>
              <w14:schemeClr w14:val="tx1"/>
            </w14:solidFill>
          </w14:textFill>
        </w:rPr>
        <w:fldChar w:fldCharType="begin"/>
      </w:r>
      <w:r>
        <w:rPr>
          <w:rFonts w:hint="default" w:ascii="Times New Roman" w:hAnsi="Times New Roman" w:cs="宋体"/>
          <w:i w:val="0"/>
          <w:iCs w:val="0"/>
          <w:caps w:val="0"/>
          <w:smallCaps w:val="0"/>
          <w:color w:val="000000" w:themeColor="text1"/>
          <w:lang w:val="en-US"/>
          <w14:textFill>
            <w14:solidFill>
              <w14:schemeClr w14:val="tx1"/>
            </w14:solidFill>
          </w14:textFill>
        </w:rPr>
        <w:instrText xml:space="preserve"> REF _Ref20852 \h </w:instrText>
      </w:r>
      <w:r>
        <w:rPr>
          <w:rFonts w:hint="default" w:ascii="Times New Roman" w:hAnsi="Times New Roman" w:cs="宋体"/>
          <w:i w:val="0"/>
          <w:iCs w:val="0"/>
          <w:caps w:val="0"/>
          <w:smallCaps w:val="0"/>
          <w:color w:val="000000" w:themeColor="text1"/>
          <w:lang w:val="en-US"/>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 xml:space="preserve">图 </w:t>
      </w:r>
      <w:r>
        <w:rPr>
          <w:rFonts w:hint="default" w:ascii="Times New Roman" w:hAnsi="Times New Roman" w:cs="宋体"/>
          <w:i w:val="0"/>
          <w:iCs w:val="0"/>
          <w:caps w:val="0"/>
          <w:smallCaps w:val="0"/>
          <w:color w:val="000000" w:themeColor="text1"/>
          <w14:textFill>
            <w14:solidFill>
              <w14:schemeClr w14:val="tx1"/>
            </w14:solidFill>
          </w14:textFill>
        </w:rPr>
        <w:fldChar w:fldCharType="begin"/>
      </w:r>
      <w:r>
        <w:rPr>
          <w:rFonts w:hint="default"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21</w:t>
      </w:r>
      <w:r>
        <w:rPr>
          <w:rFonts w:hint="default"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eastAsia="zh-CN"/>
          <w14:textFill>
            <w14:solidFill>
              <w14:schemeClr w14:val="tx1"/>
            </w14:solidFill>
          </w14:textFill>
        </w:rPr>
        <w:t>-</w:t>
      </w:r>
      <w:r>
        <w:rPr>
          <w:rFonts w:hint="default" w:ascii="Times New Roman" w:hAnsi="Times New Roman" w:cs="宋体"/>
          <w:i w:val="0"/>
          <w:iCs w:val="0"/>
          <w:caps w:val="0"/>
          <w:smallCaps w:val="0"/>
          <w:color w:val="000000" w:themeColor="text1"/>
          <w14:textFill>
            <w14:solidFill>
              <w14:schemeClr w14:val="tx1"/>
            </w14:solidFill>
          </w14:textFill>
        </w:rPr>
        <w:t>2</w:t>
      </w:r>
      <w:r>
        <w:rPr>
          <w:rFonts w:hint="default" w:ascii="Times New Roman" w:hAnsi="Times New Roman" w:cs="宋体"/>
          <w:i w:val="0"/>
          <w:iCs w:val="0"/>
          <w:caps w:val="0"/>
          <w:smallCaps w:val="0"/>
          <w:color w:val="000000" w:themeColor="text1"/>
          <w:lang w:val="en-US"/>
          <w14:textFill>
            <w14:solidFill>
              <w14:schemeClr w14:val="tx1"/>
            </w14:solidFill>
          </w14:textFill>
        </w:rPr>
        <w:fldChar w:fldCharType="end"/>
      </w:r>
      <w:r>
        <w:rPr>
          <w:rFonts w:hint="default" w:ascii="Times New Roman" w:hAnsi="Times New Roman" w:cs="宋体"/>
          <w:i w:val="0"/>
          <w:iCs w:val="0"/>
          <w:caps w:val="0"/>
          <w:smallCaps w:val="0"/>
          <w:color w:val="000000" w:themeColor="text1"/>
          <w14:textFill>
            <w14:solidFill>
              <w14:schemeClr w14:val="tx1"/>
            </w14:solidFill>
          </w14:textFill>
        </w:rPr>
        <w:t>。</w:t>
      </w:r>
    </w:p>
    <w:p>
      <w:pPr>
        <w:ind w:left="0" w:leftChars="0" w:firstLine="0" w:firstLineChars="0"/>
        <w:jc w:val="center"/>
        <w:rPr>
          <w:rFonts w:hint="eastAsia" w:ascii="Times New Roman" w:hAnsi="Times New Roman" w:cs="宋体"/>
          <w:i w:val="0"/>
          <w:iCs w:val="0"/>
          <w:caps w:val="0"/>
          <w:smallCaps w:val="0"/>
          <w:color w:val="000000" w:themeColor="text1"/>
          <w:lang w:eastAsia="zh-CN"/>
          <w14:textFill>
            <w14:solidFill>
              <w14:schemeClr w14:val="tx1"/>
            </w14:solidFill>
          </w14:textFill>
        </w:rPr>
      </w:pPr>
      <w:r>
        <w:rPr>
          <w:rFonts w:ascii="Times New Roman" w:hAnsi="Times New Roman" w:cs="宋体"/>
          <w:i w:val="0"/>
          <w:iCs w:val="0"/>
          <w:caps w:val="0"/>
          <w:smallCaps w:val="0"/>
          <w:color w:val="auto"/>
          <w:highlight w:val="none"/>
        </w:rPr>
        <w:object>
          <v:shape id="_x0000_i1058" o:spt="75" type="#_x0000_t75" style="height:144.6pt;width:416.95pt;" o:ole="t" filled="f" o:preferrelative="t" stroked="f" coordsize="21600,21600">
            <v:path/>
            <v:fill on="f" focussize="0,0"/>
            <v:stroke on="f"/>
            <v:imagedata r:id="rId24" o:title=""/>
            <o:lock v:ext="edit" aspectratio="f"/>
            <w10:wrap type="none"/>
            <w10:anchorlock/>
          </v:shape>
          <o:OLEObject Type="Embed" ProgID="Visio.Drawing.15" ShapeID="_x0000_i1058" DrawAspect="Content" ObjectID="_1468075758" r:id="rId96">
            <o:LockedField>false</o:LockedField>
          </o:OLEObject>
        </w:object>
      </w:r>
    </w:p>
    <w:p>
      <w:pPr>
        <w:pStyle w:val="11"/>
        <w:jc w:val="center"/>
        <w:rPr>
          <w:rFonts w:hint="default" w:ascii="Times New Roman" w:hAnsi="Times New Roman" w:cs="宋体"/>
          <w:i w:val="0"/>
          <w:iCs w:val="0"/>
          <w:caps w:val="0"/>
          <w:smallCaps w:val="0"/>
          <w:color w:val="000000" w:themeColor="text1"/>
          <w:lang w:val="en-US" w:eastAsia="zh-CN"/>
          <w14:textFill>
            <w14:solidFill>
              <w14:schemeClr w14:val="tx1"/>
            </w14:solidFill>
          </w14:textFill>
        </w:rPr>
      </w:pPr>
      <w:r>
        <w:rPr>
          <w:rFonts w:hint="default" w:ascii="Times New Roman" w:hAnsi="Times New Roman" w:cs="宋体"/>
          <w:i w:val="0"/>
          <w:iCs w:val="0"/>
          <w:caps w:val="0"/>
          <w:smallCaps w:val="0"/>
          <w:color w:val="000000" w:themeColor="text1"/>
          <w14:textFill>
            <w14:solidFill>
              <w14:schemeClr w14:val="tx1"/>
            </w14:solidFill>
          </w14:textFill>
        </w:rPr>
        <w:t xml:space="preserve">图 </w:t>
      </w:r>
      <w:r>
        <w:rPr>
          <w:rFonts w:hint="default" w:ascii="Times New Roman" w:hAnsi="Times New Roman" w:cs="宋体"/>
          <w:i w:val="0"/>
          <w:iCs w:val="0"/>
          <w:caps w:val="0"/>
          <w:smallCaps w:val="0"/>
          <w:color w:val="000000" w:themeColor="text1"/>
          <w14:textFill>
            <w14:solidFill>
              <w14:schemeClr w14:val="tx1"/>
            </w14:solidFill>
          </w14:textFill>
        </w:rPr>
        <w:fldChar w:fldCharType="begin"/>
      </w:r>
      <w:r>
        <w:rPr>
          <w:rFonts w:hint="default"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21</w:t>
      </w:r>
      <w:r>
        <w:rPr>
          <w:rFonts w:hint="default"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eastAsia="zh-CN"/>
          <w14:textFill>
            <w14:solidFill>
              <w14:schemeClr w14:val="tx1"/>
            </w14:solidFill>
          </w14:textFill>
        </w:rPr>
        <w:t>-</w:t>
      </w:r>
      <w:r>
        <w:rPr>
          <w:rFonts w:hint="default" w:ascii="Times New Roman" w:hAnsi="Times New Roman" w:cs="宋体"/>
          <w:i w:val="0"/>
          <w:iCs w:val="0"/>
          <w:caps w:val="0"/>
          <w:smallCaps w:val="0"/>
          <w:color w:val="000000" w:themeColor="text1"/>
          <w14:textFill>
            <w14:solidFill>
              <w14:schemeClr w14:val="tx1"/>
            </w14:solidFill>
          </w14:textFill>
        </w:rPr>
        <w:fldChar w:fldCharType="begin"/>
      </w:r>
      <w:r>
        <w:rPr>
          <w:rFonts w:hint="default" w:ascii="Times New Roman" w:hAnsi="Times New Roman" w:cs="宋体"/>
          <w:i w:val="0"/>
          <w:iCs w:val="0"/>
          <w:caps w:val="0"/>
          <w:smallCaps w:val="0"/>
          <w:color w:val="000000" w:themeColor="text1"/>
          <w14:textFill>
            <w14:solidFill>
              <w14:schemeClr w14:val="tx1"/>
            </w14:solidFill>
          </w14:textFill>
        </w:rPr>
        <w:instrText xml:space="preserve"> SEQ 图 \* ARABIC \s 1 </w:instrText>
      </w:r>
      <w:r>
        <w:rPr>
          <w:rFonts w:hint="default"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1</w:t>
      </w:r>
      <w:r>
        <w:rPr>
          <w:rFonts w:hint="default" w:ascii="Times New Roman" w:hAnsi="Times New Roman" w:cs="宋体"/>
          <w:i w:val="0"/>
          <w:iCs w:val="0"/>
          <w:caps w:val="0"/>
          <w:smallCaps w:val="0"/>
          <w:color w:val="000000" w:themeColor="text1"/>
          <w14:textFill>
            <w14:solidFill>
              <w14:schemeClr w14:val="tx1"/>
            </w14:solidFill>
          </w14:textFill>
        </w:rPr>
        <w:fldChar w:fldCharType="end"/>
      </w:r>
      <w:bookmarkStart w:id="689" w:name="_Toc12312"/>
      <w:bookmarkStart w:id="690" w:name="_Toc3031"/>
      <w:bookmarkStart w:id="691" w:name="_Toc23462"/>
      <w:r>
        <w:rPr>
          <w:rFonts w:hint="eastAsia" w:ascii="Times New Roman" w:hAnsi="Times New Roman" w:cs="宋体"/>
          <w:i w:val="0"/>
          <w:iCs w:val="0"/>
          <w:caps w:val="0"/>
          <w:smallCaps w:val="0"/>
          <w:color w:val="000000" w:themeColor="text1"/>
          <w:lang w:val="en-US" w:eastAsia="zh-CN"/>
          <w14:textFill>
            <w14:solidFill>
              <w14:schemeClr w14:val="tx1"/>
            </w14:solidFill>
          </w14:textFill>
        </w:rPr>
        <w:t xml:space="preserve"> 静电放电试验连接图</w:t>
      </w:r>
      <w:bookmarkEnd w:id="689"/>
      <w:bookmarkEnd w:id="690"/>
      <w:bookmarkEnd w:id="691"/>
    </w:p>
    <w:p>
      <w:pPr>
        <w:pStyle w:val="11"/>
        <w:jc w:val="center"/>
        <w:rPr>
          <w:rFonts w:ascii="Times New Roman" w:hAnsi="Times New Roman" w:cs="宋体"/>
          <w:caps w:val="0"/>
          <w:smallCaps w:val="0"/>
          <w:color w:val="000000" w:themeColor="text1"/>
          <w14:textFill>
            <w14:solidFill>
              <w14:schemeClr w14:val="tx1"/>
            </w14:solidFill>
          </w14:textFill>
        </w:rPr>
      </w:pPr>
      <w:r>
        <w:rPr>
          <w:rFonts w:ascii="Times New Roman" w:hAnsi="Times New Roman" w:cs="宋体"/>
          <w:caps w:val="0"/>
          <w:smallCaps w:val="0"/>
          <w:color w:val="000000" w:themeColor="text1"/>
          <w14:textFill>
            <w14:solidFill>
              <w14:schemeClr w14:val="tx1"/>
            </w14:solidFill>
          </w14:textFill>
        </w:rPr>
        <w:drawing>
          <wp:inline distT="0" distB="0" distL="0" distR="0">
            <wp:extent cx="3952875" cy="3267075"/>
            <wp:effectExtent l="0" t="0" r="9525" b="9525"/>
            <wp:docPr id="2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5"/>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a:xfrm>
                      <a:off x="0" y="0"/>
                      <a:ext cx="3952875" cy="3267075"/>
                    </a:xfrm>
                    <a:prstGeom prst="rect">
                      <a:avLst/>
                    </a:prstGeom>
                    <a:noFill/>
                    <a:ln>
                      <a:noFill/>
                    </a:ln>
                  </pic:spPr>
                </pic:pic>
              </a:graphicData>
            </a:graphic>
          </wp:inline>
        </w:drawing>
      </w:r>
    </w:p>
    <w:p>
      <w:pPr>
        <w:pStyle w:val="11"/>
        <w:jc w:val="center"/>
        <w:rPr>
          <w:rFonts w:hint="default" w:ascii="Times New Roman" w:hAnsi="Times New Roman" w:cs="宋体"/>
          <w:i w:val="0"/>
          <w:iCs w:val="0"/>
          <w:caps w:val="0"/>
          <w:smallCaps w:val="0"/>
          <w:color w:val="000000" w:themeColor="text1"/>
          <w:lang w:val="en-US" w:eastAsia="zh-CN"/>
          <w14:textFill>
            <w14:solidFill>
              <w14:schemeClr w14:val="tx1"/>
            </w14:solidFill>
          </w14:textFill>
        </w:rPr>
      </w:pPr>
      <w:bookmarkStart w:id="692" w:name="_Ref20852"/>
      <w:r>
        <w:rPr>
          <w:rFonts w:hint="default" w:ascii="Times New Roman" w:hAnsi="Times New Roman" w:cs="宋体"/>
          <w:i w:val="0"/>
          <w:iCs w:val="0"/>
          <w:caps w:val="0"/>
          <w:smallCaps w:val="0"/>
          <w:color w:val="000000" w:themeColor="text1"/>
          <w14:textFill>
            <w14:solidFill>
              <w14:schemeClr w14:val="tx1"/>
            </w14:solidFill>
          </w14:textFill>
        </w:rPr>
        <w:t xml:space="preserve">图 </w:t>
      </w:r>
      <w:r>
        <w:rPr>
          <w:rFonts w:hint="default" w:ascii="Times New Roman" w:hAnsi="Times New Roman" w:cs="宋体"/>
          <w:i w:val="0"/>
          <w:iCs w:val="0"/>
          <w:caps w:val="0"/>
          <w:smallCaps w:val="0"/>
          <w:color w:val="000000" w:themeColor="text1"/>
          <w14:textFill>
            <w14:solidFill>
              <w14:schemeClr w14:val="tx1"/>
            </w14:solidFill>
          </w14:textFill>
        </w:rPr>
        <w:fldChar w:fldCharType="begin"/>
      </w:r>
      <w:r>
        <w:rPr>
          <w:rFonts w:hint="default"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21</w:t>
      </w:r>
      <w:r>
        <w:rPr>
          <w:rFonts w:hint="default"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eastAsia="zh-CN"/>
          <w14:textFill>
            <w14:solidFill>
              <w14:schemeClr w14:val="tx1"/>
            </w14:solidFill>
          </w14:textFill>
        </w:rPr>
        <w:t>-</w:t>
      </w:r>
      <w:r>
        <w:rPr>
          <w:rFonts w:hint="default" w:ascii="Times New Roman" w:hAnsi="Times New Roman" w:cs="宋体"/>
          <w:i w:val="0"/>
          <w:iCs w:val="0"/>
          <w:caps w:val="0"/>
          <w:smallCaps w:val="0"/>
          <w:color w:val="000000" w:themeColor="text1"/>
          <w14:textFill>
            <w14:solidFill>
              <w14:schemeClr w14:val="tx1"/>
            </w14:solidFill>
          </w14:textFill>
        </w:rPr>
        <w:fldChar w:fldCharType="begin"/>
      </w:r>
      <w:r>
        <w:rPr>
          <w:rFonts w:hint="default" w:ascii="Times New Roman" w:hAnsi="Times New Roman" w:cs="宋体"/>
          <w:i w:val="0"/>
          <w:iCs w:val="0"/>
          <w:caps w:val="0"/>
          <w:smallCaps w:val="0"/>
          <w:color w:val="000000" w:themeColor="text1"/>
          <w14:textFill>
            <w14:solidFill>
              <w14:schemeClr w14:val="tx1"/>
            </w14:solidFill>
          </w14:textFill>
        </w:rPr>
        <w:instrText xml:space="preserve"> SEQ 图 \* ARABIC \s 1 </w:instrText>
      </w:r>
      <w:r>
        <w:rPr>
          <w:rFonts w:hint="default"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2</w:t>
      </w:r>
      <w:r>
        <w:rPr>
          <w:rFonts w:hint="default" w:ascii="Times New Roman" w:hAnsi="Times New Roman" w:cs="宋体"/>
          <w:i w:val="0"/>
          <w:iCs w:val="0"/>
          <w:caps w:val="0"/>
          <w:smallCaps w:val="0"/>
          <w:color w:val="000000" w:themeColor="text1"/>
          <w14:textFill>
            <w14:solidFill>
              <w14:schemeClr w14:val="tx1"/>
            </w14:solidFill>
          </w14:textFill>
        </w:rPr>
        <w:fldChar w:fldCharType="end"/>
      </w:r>
      <w:bookmarkEnd w:id="692"/>
      <w:bookmarkStart w:id="693" w:name="_Toc26750"/>
      <w:bookmarkStart w:id="694" w:name="_Toc23963"/>
      <w:bookmarkStart w:id="695" w:name="_Toc24115"/>
      <w:r>
        <w:rPr>
          <w:rFonts w:hint="eastAsia" w:ascii="Times New Roman" w:hAnsi="Times New Roman" w:cs="宋体"/>
          <w:i w:val="0"/>
          <w:iCs w:val="0"/>
          <w:caps w:val="0"/>
          <w:smallCaps w:val="0"/>
          <w:color w:val="000000" w:themeColor="text1"/>
          <w:lang w:val="en-US" w:eastAsia="zh-CN"/>
          <w14:textFill>
            <w14:solidFill>
              <w14:schemeClr w14:val="tx1"/>
            </w14:solidFill>
          </w14:textFill>
        </w:rPr>
        <w:t xml:space="preserve"> 静电放电试验布置图</w:t>
      </w:r>
      <w:bookmarkEnd w:id="693"/>
      <w:bookmarkEnd w:id="694"/>
      <w:bookmarkEnd w:id="695"/>
    </w:p>
    <w:p>
      <w:pPr>
        <w:pStyle w:val="2"/>
        <w:rPr>
          <w:rFonts w:hint="default" w:ascii="Times New Roman" w:hAnsi="Times New Roman" w:cs="宋体"/>
          <w:i w:val="0"/>
          <w:iCs w:val="0"/>
          <w:caps w:val="0"/>
          <w:smallCaps w:val="0"/>
          <w:color w:val="000000" w:themeColor="text1"/>
          <w:lang w:val="en-US" w:eastAsia="zh-CN"/>
          <w14:textFill>
            <w14:solidFill>
              <w14:schemeClr w14:val="tx1"/>
            </w14:solidFill>
          </w14:textFill>
        </w:rPr>
      </w:pPr>
      <w:bookmarkStart w:id="696" w:name="_Toc14000"/>
      <w:bookmarkStart w:id="697" w:name="_Toc7412"/>
      <w:bookmarkStart w:id="698" w:name="_Toc19668"/>
      <w:r>
        <w:rPr>
          <w:rFonts w:hint="eastAsia" w:ascii="Times New Roman" w:hAnsi="Times New Roman" w:cs="宋体"/>
          <w:i w:val="0"/>
          <w:iCs w:val="0"/>
          <w:caps w:val="0"/>
          <w:smallCaps w:val="0"/>
          <w:color w:val="000000" w:themeColor="text1"/>
          <w:lang w:val="en-US" w:eastAsia="zh-CN"/>
          <w14:textFill>
            <w14:solidFill>
              <w14:schemeClr w14:val="tx1"/>
            </w14:solidFill>
          </w14:textFill>
        </w:rPr>
        <w:t>受试设备、试验装置（试验前）的制造符合性要求</w:t>
      </w:r>
      <w:bookmarkEnd w:id="696"/>
      <w:bookmarkEnd w:id="697"/>
      <w:bookmarkEnd w:id="698"/>
    </w:p>
    <w:p>
      <w:pP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受试设备状态应满足“</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6.试验设备描述</w:t>
      </w: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”构型和产品状态要求，确定受试设备按照12.1要求完成了产品验收测试。</w:t>
      </w:r>
    </w:p>
    <w:p>
      <w:pP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确保受试设备、陪试件、试验装置，在试验前按照2</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1</w:t>
      </w: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.3-2</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1</w:t>
      </w: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.5的要求，进行了相应的安装和连接。</w:t>
      </w:r>
    </w:p>
    <w:p>
      <w:pP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确保试验人员资质符合“10试验人员”的要求。</w:t>
      </w:r>
    </w:p>
    <w:p>
      <w:pPr>
        <w:pStyle w:val="2"/>
        <w:rPr>
          <w:rFonts w:hint="default" w:ascii="Times New Roman" w:hAnsi="Times New Roman" w:cs="宋体"/>
          <w:i w:val="0"/>
          <w:iCs w:val="0"/>
          <w:caps w:val="0"/>
          <w:smallCaps w:val="0"/>
          <w:color w:val="000000" w:themeColor="text1"/>
          <w:lang w:val="en-US" w:eastAsia="zh-CN"/>
          <w14:textFill>
            <w14:solidFill>
              <w14:schemeClr w14:val="tx1"/>
            </w14:solidFill>
          </w14:textFill>
        </w:rPr>
      </w:pPr>
      <w:bookmarkStart w:id="699" w:name="_Toc26667"/>
      <w:bookmarkStart w:id="700" w:name="_Toc19093"/>
      <w:bookmarkStart w:id="701" w:name="_Toc9032"/>
      <w:r>
        <w:rPr>
          <w:rFonts w:hint="eastAsia" w:ascii="Times New Roman" w:hAnsi="Times New Roman" w:cs="宋体"/>
          <w:i w:val="0"/>
          <w:iCs w:val="0"/>
          <w:caps w:val="0"/>
          <w:smallCaps w:val="0"/>
          <w:color w:val="000000" w:themeColor="text1"/>
          <w:lang w:val="en-US" w:eastAsia="zh-CN"/>
          <w14:textFill>
            <w14:solidFill>
              <w14:schemeClr w14:val="tx1"/>
            </w14:solidFill>
          </w14:textFill>
        </w:rPr>
        <w:t>试验程序</w:t>
      </w:r>
      <w:bookmarkEnd w:id="699"/>
      <w:bookmarkEnd w:id="700"/>
      <w:bookmarkEnd w:id="701"/>
    </w:p>
    <w:p>
      <w:pPr>
        <w:rPr>
          <w:rFonts w:hint="eastAsia" w:ascii="Times New Roman" w:hAnsi="Times New Roman" w:cs="宋体"/>
          <w:i w:val="0"/>
          <w:iCs w:val="0"/>
          <w:caps w:val="0"/>
          <w:smallCaps w:val="0"/>
          <w:color w:val="000000" w:themeColor="text1"/>
          <w14:textFill>
            <w14:solidFill>
              <w14:schemeClr w14:val="tx1"/>
            </w14:solidFill>
          </w14:textFill>
        </w:rPr>
      </w:pPr>
      <w:r>
        <w:rPr>
          <w:rFonts w:hint="eastAsia" w:ascii="Times New Roman" w:hAnsi="Times New Roman" w:cs="宋体"/>
          <w:i w:val="0"/>
          <w:iCs w:val="0"/>
          <w:caps w:val="0"/>
          <w:smallCaps w:val="0"/>
          <w:color w:val="000000" w:themeColor="text1"/>
          <w14:textFill>
            <w14:solidFill>
              <w14:schemeClr w14:val="tx1"/>
            </w14:solidFill>
          </w14:textFill>
        </w:rPr>
        <w:t>试验人员应在试验环境搭建完成后予以确认试验参数配置，并拍照取证开始试验，试验详细操作步骤如下：</w:t>
      </w:r>
    </w:p>
    <w:p>
      <w:pPr>
        <w:rPr>
          <w:rFonts w:hint="eastAsia" w:ascii="Times New Roman" w:hAnsi="Times New Roman" w:cs="宋体"/>
          <w:i w:val="0"/>
          <w:iCs w:val="0"/>
          <w:caps w:val="0"/>
          <w:smallCaps w:val="0"/>
          <w:color w:val="000000" w:themeColor="text1"/>
          <w14:textFill>
            <w14:solidFill>
              <w14:schemeClr w14:val="tx1"/>
            </w14:solidFill>
          </w14:textFill>
        </w:rPr>
      </w:pPr>
      <w:r>
        <w:rPr>
          <w:rFonts w:hint="eastAsia" w:ascii="Times New Roman" w:hAnsi="Times New Roman" w:cs="宋体"/>
          <w:i w:val="0"/>
          <w:iCs w:val="0"/>
          <w:caps w:val="0"/>
          <w:smallCaps w:val="0"/>
          <w:color w:val="000000" w:themeColor="text1"/>
          <w14:textFill>
            <w14:solidFill>
              <w14:schemeClr w14:val="tx1"/>
            </w14:solidFill>
          </w14:textFill>
        </w:rPr>
        <w:t>a)在标准大气条件下，按12.2章节</w:t>
      </w:r>
      <w:r>
        <w:rPr>
          <w:rFonts w:hint="eastAsia" w:ascii="Times New Roman" w:hAnsi="Times New Roman" w:cs="宋体"/>
          <w:i w:val="0"/>
          <w:iCs w:val="0"/>
          <w:caps w:val="0"/>
          <w:smallCaps w:val="0"/>
          <w:color w:val="000000" w:themeColor="text1"/>
          <w14:textFill>
            <w14:solidFill>
              <w14:schemeClr w14:val="tx1"/>
            </w14:solidFill>
          </w14:textFill>
        </w:rPr>
        <w:fldChar w:fldCharType="begin"/>
      </w:r>
      <w:r>
        <w:rPr>
          <w:rFonts w:hint="eastAsia" w:ascii="Times New Roman" w:hAnsi="Times New Roman" w:cs="宋体"/>
          <w:i w:val="0"/>
          <w:iCs w:val="0"/>
          <w:caps w:val="0"/>
          <w:smallCaps w:val="0"/>
          <w:color w:val="000000" w:themeColor="text1"/>
          <w14:textFill>
            <w14:solidFill>
              <w14:schemeClr w14:val="tx1"/>
            </w14:solidFill>
          </w14:textFill>
        </w:rPr>
        <w:instrText xml:space="preserve"> REF _Ref24881 \h </w:instrText>
      </w:r>
      <w:r>
        <w:rPr>
          <w:rFonts w:hint="eastAsia"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表</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begin"/>
      </w:r>
      <w:r>
        <w:rPr>
          <w:rFonts w:hint="default" w:ascii="Times New Roman" w:hAnsi="Times New Roman" w:cs="宋体"/>
          <w:i w:val="0"/>
          <w:iCs w:val="0"/>
          <w:caps w:val="0"/>
          <w:smallCaps w:val="0"/>
          <w:color w:val="000000" w:themeColor="text1"/>
          <w:lang w:val="en-US" w:eastAsia="zh-CN"/>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12</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2</w:t>
      </w:r>
      <w:r>
        <w:rPr>
          <w:rFonts w:hint="eastAsia"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14:textFill>
            <w14:solidFill>
              <w14:schemeClr w14:val="tx1"/>
            </w14:solidFill>
          </w14:textFill>
        </w:rPr>
        <w:t>要求对受试设备按照</w:t>
      </w:r>
      <w:r>
        <w:rPr>
          <w:rFonts w:hint="eastAsia" w:ascii="Times New Roman" w:hAnsi="Times New Roman" w:cs="宋体"/>
          <w:i w:val="0"/>
          <w:iCs w:val="0"/>
          <w:caps w:val="0"/>
          <w:smallCaps w:val="0"/>
          <w:color w:val="000000" w:themeColor="text1"/>
          <w:lang w:eastAsia="zh-CN"/>
          <w14:textFill>
            <w14:solidFill>
              <w14:schemeClr w14:val="tx1"/>
            </w14:solidFill>
          </w14:textFill>
        </w:rPr>
        <w:t>QPAT2、QPAT3、QPAT4和QPAT5</w:t>
      </w:r>
      <w:r>
        <w:rPr>
          <w:rFonts w:hint="eastAsia" w:ascii="Times New Roman" w:hAnsi="Times New Roman" w:cs="宋体"/>
          <w:i w:val="0"/>
          <w:iCs w:val="0"/>
          <w:caps w:val="0"/>
          <w:smallCaps w:val="0"/>
          <w:color w:val="000000" w:themeColor="text1"/>
          <w14:textFill>
            <w14:solidFill>
              <w14:schemeClr w14:val="tx1"/>
            </w14:solidFill>
          </w14:textFill>
        </w:rPr>
        <w:t>进行试验前功能性能检查，并记录检测结果；</w:t>
      </w:r>
    </w:p>
    <w:p>
      <w:pPr>
        <w:rPr>
          <w:rFonts w:hint="eastAsia" w:ascii="Times New Roman" w:hAnsi="Times New Roman" w:cs="宋体"/>
          <w:i w:val="0"/>
          <w:iCs w:val="0"/>
          <w:caps w:val="0"/>
          <w:smallCaps w:val="0"/>
          <w:color w:val="000000" w:themeColor="text1"/>
          <w14:textFill>
            <w14:solidFill>
              <w14:schemeClr w14:val="tx1"/>
            </w14:solidFill>
          </w14:textFill>
        </w:rPr>
      </w:pPr>
      <w:r>
        <w:rPr>
          <w:rFonts w:hint="eastAsia" w:ascii="Times New Roman" w:hAnsi="Times New Roman" w:cs="宋体"/>
          <w:i w:val="0"/>
          <w:iCs w:val="0"/>
          <w:caps w:val="0"/>
          <w:smallCaps w:val="0"/>
          <w:color w:val="000000" w:themeColor="text1"/>
          <w14:textFill>
            <w14:solidFill>
              <w14:schemeClr w14:val="tx1"/>
            </w14:solidFill>
          </w14:textFill>
        </w:rPr>
        <w:t>b)受试设备按照</w:t>
      </w:r>
      <w:r>
        <w:rPr>
          <w:rFonts w:hint="eastAsia" w:ascii="Times New Roman" w:hAnsi="Times New Roman" w:cs="宋体"/>
          <w:i w:val="0"/>
          <w:iCs w:val="0"/>
          <w:caps w:val="0"/>
          <w:smallCaps w:val="0"/>
          <w:color w:val="000000" w:themeColor="text1"/>
          <w14:textFill>
            <w14:solidFill>
              <w14:schemeClr w14:val="tx1"/>
            </w14:solidFill>
          </w14:textFill>
        </w:rPr>
        <w:fldChar w:fldCharType="begin"/>
      </w:r>
      <w:r>
        <w:rPr>
          <w:rFonts w:hint="eastAsia" w:ascii="Times New Roman" w:hAnsi="Times New Roman" w:cs="宋体"/>
          <w:i w:val="0"/>
          <w:iCs w:val="0"/>
          <w:caps w:val="0"/>
          <w:smallCaps w:val="0"/>
          <w:color w:val="000000" w:themeColor="text1"/>
          <w14:textFill>
            <w14:solidFill>
              <w14:schemeClr w14:val="tx1"/>
            </w14:solidFill>
          </w14:textFill>
        </w:rPr>
        <w:instrText xml:space="preserve"> REF _Ref9354 \h </w:instrText>
      </w:r>
      <w:r>
        <w:rPr>
          <w:rFonts w:hint="eastAsia"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 xml:space="preserve">图 </w:t>
      </w:r>
      <w:r>
        <w:rPr>
          <w:rFonts w:hint="default" w:ascii="Times New Roman" w:hAnsi="Times New Roman" w:cs="宋体"/>
          <w:i w:val="0"/>
          <w:iCs w:val="0"/>
          <w:caps w:val="0"/>
          <w:smallCaps w:val="0"/>
          <w:color w:val="000000" w:themeColor="text1"/>
          <w14:textFill>
            <w14:solidFill>
              <w14:schemeClr w14:val="tx1"/>
            </w14:solidFill>
          </w14:textFill>
        </w:rPr>
        <w:fldChar w:fldCharType="begin"/>
      </w:r>
      <w:r>
        <w:rPr>
          <w:rFonts w:hint="default"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21</w:t>
      </w:r>
      <w:r>
        <w:rPr>
          <w:rFonts w:hint="default"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eastAsia="zh-CN"/>
          <w14:textFill>
            <w14:solidFill>
              <w14:schemeClr w14:val="tx1"/>
            </w14:solidFill>
          </w14:textFill>
        </w:rPr>
        <w:t>-</w:t>
      </w:r>
      <w:r>
        <w:rPr>
          <w:rFonts w:hint="default" w:ascii="Times New Roman" w:hAnsi="Times New Roman" w:cs="宋体"/>
          <w:i w:val="0"/>
          <w:iCs w:val="0"/>
          <w:caps w:val="0"/>
          <w:smallCaps w:val="0"/>
          <w:color w:val="000000" w:themeColor="text1"/>
          <w14:textFill>
            <w14:solidFill>
              <w14:schemeClr w14:val="tx1"/>
            </w14:solidFill>
          </w14:textFill>
        </w:rPr>
        <w:t>1</w:t>
      </w:r>
      <w:r>
        <w:rPr>
          <w:rFonts w:hint="eastAsia"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和</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fldChar w:fldCharType="begin"/>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instrText xml:space="preserve"> REF _Ref20852 \h </w:instrTex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 xml:space="preserve">图 </w:t>
      </w:r>
      <w:r>
        <w:rPr>
          <w:rFonts w:hint="default" w:ascii="Times New Roman" w:hAnsi="Times New Roman" w:cs="宋体"/>
          <w:i w:val="0"/>
          <w:iCs w:val="0"/>
          <w:caps w:val="0"/>
          <w:smallCaps w:val="0"/>
          <w:color w:val="000000" w:themeColor="text1"/>
          <w14:textFill>
            <w14:solidFill>
              <w14:schemeClr w14:val="tx1"/>
            </w14:solidFill>
          </w14:textFill>
        </w:rPr>
        <w:fldChar w:fldCharType="begin"/>
      </w:r>
      <w:r>
        <w:rPr>
          <w:rFonts w:hint="default" w:ascii="Times New Roman" w:hAnsi="Times New Roman" w:cs="宋体"/>
          <w:i w:val="0"/>
          <w:iCs w:val="0"/>
          <w:caps w:val="0"/>
          <w:smallCaps w:val="0"/>
          <w:color w:val="000000" w:themeColor="text1"/>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14:textFill>
            <w14:solidFill>
              <w14:schemeClr w14:val="tx1"/>
            </w14:solidFill>
          </w14:textFill>
        </w:rPr>
        <w:t>21</w:t>
      </w:r>
      <w:r>
        <w:rPr>
          <w:rFonts w:hint="default"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eastAsia="zh-CN"/>
          <w14:textFill>
            <w14:solidFill>
              <w14:schemeClr w14:val="tx1"/>
            </w14:solidFill>
          </w14:textFill>
        </w:rPr>
        <w:t>-</w:t>
      </w:r>
      <w:r>
        <w:rPr>
          <w:rFonts w:hint="default" w:ascii="Times New Roman" w:hAnsi="Times New Roman" w:cs="宋体"/>
          <w:i w:val="0"/>
          <w:iCs w:val="0"/>
          <w:caps w:val="0"/>
          <w:smallCaps w:val="0"/>
          <w:color w:val="000000" w:themeColor="text1"/>
          <w14:textFill>
            <w14:solidFill>
              <w14:schemeClr w14:val="tx1"/>
            </w14:solidFill>
          </w14:textFill>
        </w:rPr>
        <w:t>2</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fldChar w:fldCharType="end"/>
      </w:r>
      <w:r>
        <w:rPr>
          <w:rFonts w:hint="eastAsia" w:ascii="Times New Roman" w:hAnsi="Times New Roman" w:cs="宋体"/>
          <w:i w:val="0"/>
          <w:iCs w:val="0"/>
          <w:caps w:val="0"/>
          <w:smallCaps w:val="0"/>
          <w:color w:val="000000" w:themeColor="text1"/>
          <w14:textFill>
            <w14:solidFill>
              <w14:schemeClr w14:val="tx1"/>
            </w14:solidFill>
          </w14:textFill>
        </w:rPr>
        <w:t>要求进行试验连接，对试验布置及试验设备进行确认检查；</w:t>
      </w:r>
    </w:p>
    <w:p>
      <w:pPr>
        <w:rPr>
          <w:rFonts w:hint="eastAsia" w:ascii="Times New Roman" w:hAnsi="Times New Roman" w:cs="宋体"/>
          <w:i w:val="0"/>
          <w:iCs w:val="0"/>
          <w:caps w:val="0"/>
          <w:smallCaps w:val="0"/>
          <w:color w:val="000000" w:themeColor="text1"/>
          <w14:textFill>
            <w14:solidFill>
              <w14:schemeClr w14:val="tx1"/>
            </w14:solidFill>
          </w14:textFill>
        </w:rPr>
      </w:pPr>
      <w:r>
        <w:rPr>
          <w:rFonts w:hint="eastAsia" w:ascii="Times New Roman" w:hAnsi="Times New Roman" w:cs="宋体"/>
          <w:i w:val="0"/>
          <w:iCs w:val="0"/>
          <w:caps w:val="0"/>
          <w:smallCaps w:val="0"/>
          <w:color w:val="000000" w:themeColor="text1"/>
          <w14:textFill>
            <w14:solidFill>
              <w14:schemeClr w14:val="tx1"/>
            </w14:solidFill>
          </w14:textFill>
        </w:rPr>
        <w:t>c)将静电放电发生器垂直于施加放电的表面，以人手触摸物体的速度（约0.3m/s）将静电放电发生器的电极头移向要求的测试点直到发生器放电或者接触到试验点，每次放电之后都应将静电放电发生器的放电电极头从测试点上移开，然后再次进行下一次放电，正负极性各进行10次放电；试验期间按12.2章节</w:t>
      </w:r>
      <w:r>
        <w:rPr>
          <w:rFonts w:hint="eastAsia" w:ascii="Times New Roman" w:hAnsi="Times New Roman" w:cs="宋体"/>
          <w:i w:val="0"/>
          <w:iCs w:val="0"/>
          <w:caps w:val="0"/>
          <w:smallCaps w:val="0"/>
          <w:color w:val="000000" w:themeColor="text1"/>
          <w14:textFill>
            <w14:solidFill>
              <w14:schemeClr w14:val="tx1"/>
            </w14:solidFill>
          </w14:textFill>
        </w:rPr>
        <w:fldChar w:fldCharType="begin"/>
      </w:r>
      <w:r>
        <w:rPr>
          <w:rFonts w:hint="eastAsia" w:ascii="Times New Roman" w:hAnsi="Times New Roman" w:cs="宋体"/>
          <w:i w:val="0"/>
          <w:iCs w:val="0"/>
          <w:caps w:val="0"/>
          <w:smallCaps w:val="0"/>
          <w:color w:val="000000" w:themeColor="text1"/>
          <w14:textFill>
            <w14:solidFill>
              <w14:schemeClr w14:val="tx1"/>
            </w14:solidFill>
          </w14:textFill>
        </w:rPr>
        <w:instrText xml:space="preserve"> REF _Ref24881 \h </w:instrText>
      </w:r>
      <w:r>
        <w:rPr>
          <w:rFonts w:hint="eastAsia"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表</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begin"/>
      </w:r>
      <w:r>
        <w:rPr>
          <w:rFonts w:hint="default" w:ascii="Times New Roman" w:hAnsi="Times New Roman" w:cs="宋体"/>
          <w:i w:val="0"/>
          <w:iCs w:val="0"/>
          <w:caps w:val="0"/>
          <w:smallCaps w:val="0"/>
          <w:color w:val="000000" w:themeColor="text1"/>
          <w:lang w:val="en-US" w:eastAsia="zh-CN"/>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12</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2</w:t>
      </w:r>
      <w:r>
        <w:rPr>
          <w:rFonts w:hint="eastAsia"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14:textFill>
            <w14:solidFill>
              <w14:schemeClr w14:val="tx1"/>
            </w14:solidFill>
          </w14:textFill>
        </w:rPr>
        <w:t>要求对受试设备按照</w:t>
      </w:r>
      <w:r>
        <w:rPr>
          <w:rFonts w:hint="eastAsia" w:ascii="Times New Roman" w:hAnsi="Times New Roman" w:cs="宋体"/>
          <w:i w:val="0"/>
          <w:iCs w:val="0"/>
          <w:caps w:val="0"/>
          <w:smallCaps w:val="0"/>
          <w:color w:val="000000" w:themeColor="text1"/>
          <w:lang w:eastAsia="zh-CN"/>
          <w14:textFill>
            <w14:solidFill>
              <w14:schemeClr w14:val="tx1"/>
            </w14:solidFill>
          </w14:textFill>
        </w:rPr>
        <w:t>QPAT2、QPAT3、QPAT4和QPAT5</w:t>
      </w:r>
      <w:r>
        <w:rPr>
          <w:rFonts w:hint="eastAsia" w:ascii="Times New Roman" w:hAnsi="Times New Roman" w:cs="宋体"/>
          <w:i w:val="0"/>
          <w:iCs w:val="0"/>
          <w:caps w:val="0"/>
          <w:smallCaps w:val="0"/>
          <w:color w:val="000000" w:themeColor="text1"/>
          <w14:textFill>
            <w14:solidFill>
              <w14:schemeClr w14:val="tx1"/>
            </w14:solidFill>
          </w14:textFill>
        </w:rPr>
        <w:t>进行性能检查，并记录检测结果;</w:t>
      </w:r>
    </w:p>
    <w:p>
      <w:pPr>
        <w:rPr>
          <w:rFonts w:hint="eastAsia" w:ascii="Times New Roman" w:hAnsi="Times New Roman" w:cs="宋体"/>
          <w:i w:val="0"/>
          <w:iCs w:val="0"/>
          <w:caps w:val="0"/>
          <w:smallCaps w:val="0"/>
          <w:color w:val="000000" w:themeColor="text1"/>
          <w14:textFill>
            <w14:solidFill>
              <w14:schemeClr w14:val="tx1"/>
            </w14:solidFill>
          </w14:textFill>
        </w:rPr>
      </w:pPr>
      <w:r>
        <w:rPr>
          <w:rFonts w:hint="eastAsia" w:ascii="Times New Roman" w:hAnsi="Times New Roman" w:cs="宋体"/>
          <w:i w:val="0"/>
          <w:iCs w:val="0"/>
          <w:caps w:val="0"/>
          <w:smallCaps w:val="0"/>
          <w:color w:val="000000" w:themeColor="text1"/>
          <w14:textFill>
            <w14:solidFill>
              <w14:schemeClr w14:val="tx1"/>
            </w14:solidFill>
          </w14:textFill>
        </w:rPr>
        <w:t>d)在要求的其它测试点上重复步骤c）;</w:t>
      </w:r>
    </w:p>
    <w:p>
      <w:pPr>
        <w:rPr>
          <w:rFonts w:hint="eastAsia" w:ascii="Times New Roman" w:hAnsi="Times New Roman" w:cs="宋体"/>
          <w:i w:val="0"/>
          <w:iCs w:val="0"/>
          <w:caps w:val="0"/>
          <w:smallCaps w:val="0"/>
          <w:color w:val="000000" w:themeColor="text1"/>
          <w14:textFill>
            <w14:solidFill>
              <w14:schemeClr w14:val="tx1"/>
            </w14:solidFill>
          </w14:textFill>
        </w:rPr>
      </w:pPr>
      <w:r>
        <w:rPr>
          <w:rFonts w:hint="eastAsia" w:ascii="Times New Roman" w:hAnsi="Times New Roman" w:cs="宋体"/>
          <w:i w:val="0"/>
          <w:iCs w:val="0"/>
          <w:caps w:val="0"/>
          <w:smallCaps w:val="0"/>
          <w:color w:val="000000" w:themeColor="text1"/>
          <w14:textFill>
            <w14:solidFill>
              <w14:schemeClr w14:val="tx1"/>
            </w14:solidFill>
          </w14:textFill>
        </w:rPr>
        <w:t>e)</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试验结束后，</w:t>
      </w:r>
      <w:r>
        <w:rPr>
          <w:rFonts w:hint="eastAsia" w:ascii="Times New Roman" w:hAnsi="Times New Roman" w:cs="宋体"/>
          <w:i w:val="0"/>
          <w:iCs w:val="0"/>
          <w:caps w:val="0"/>
          <w:smallCaps w:val="0"/>
          <w:color w:val="000000" w:themeColor="text1"/>
          <w14:textFill>
            <w14:solidFill>
              <w14:schemeClr w14:val="tx1"/>
            </w14:solidFill>
          </w14:textFill>
        </w:rPr>
        <w:t>在标准大气条件下，按12.2章节</w:t>
      </w:r>
      <w:r>
        <w:rPr>
          <w:rFonts w:hint="eastAsia" w:ascii="Times New Roman" w:hAnsi="Times New Roman" w:cs="宋体"/>
          <w:i w:val="0"/>
          <w:iCs w:val="0"/>
          <w:caps w:val="0"/>
          <w:smallCaps w:val="0"/>
          <w:color w:val="000000" w:themeColor="text1"/>
          <w14:textFill>
            <w14:solidFill>
              <w14:schemeClr w14:val="tx1"/>
            </w14:solidFill>
          </w14:textFill>
        </w:rPr>
        <w:fldChar w:fldCharType="begin"/>
      </w:r>
      <w:r>
        <w:rPr>
          <w:rFonts w:hint="eastAsia" w:ascii="Times New Roman" w:hAnsi="Times New Roman" w:cs="宋体"/>
          <w:i w:val="0"/>
          <w:iCs w:val="0"/>
          <w:caps w:val="0"/>
          <w:smallCaps w:val="0"/>
          <w:color w:val="000000" w:themeColor="text1"/>
          <w14:textFill>
            <w14:solidFill>
              <w14:schemeClr w14:val="tx1"/>
            </w14:solidFill>
          </w14:textFill>
        </w:rPr>
        <w:instrText xml:space="preserve"> REF _Ref24881 \h </w:instrText>
      </w:r>
      <w:r>
        <w:rPr>
          <w:rFonts w:hint="eastAsia"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表</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begin"/>
      </w:r>
      <w:r>
        <w:rPr>
          <w:rFonts w:hint="default" w:ascii="Times New Roman" w:hAnsi="Times New Roman" w:cs="宋体"/>
          <w:i w:val="0"/>
          <w:iCs w:val="0"/>
          <w:caps w:val="0"/>
          <w:smallCaps w:val="0"/>
          <w:color w:val="000000" w:themeColor="text1"/>
          <w:lang w:val="en-US" w:eastAsia="zh-CN"/>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12</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2</w:t>
      </w:r>
      <w:r>
        <w:rPr>
          <w:rFonts w:hint="eastAsia"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14:textFill>
            <w14:solidFill>
              <w14:schemeClr w14:val="tx1"/>
            </w14:solidFill>
          </w14:textFill>
        </w:rPr>
        <w:t>要求对受试设备按照</w:t>
      </w:r>
      <w:r>
        <w:rPr>
          <w:rFonts w:hint="eastAsia" w:ascii="Times New Roman" w:hAnsi="Times New Roman" w:cs="宋体"/>
          <w:i w:val="0"/>
          <w:iCs w:val="0"/>
          <w:caps w:val="0"/>
          <w:smallCaps w:val="0"/>
          <w:color w:val="000000" w:themeColor="text1"/>
          <w:lang w:eastAsia="zh-CN"/>
          <w14:textFill>
            <w14:solidFill>
              <w14:schemeClr w14:val="tx1"/>
            </w14:solidFill>
          </w14:textFill>
        </w:rPr>
        <w:t>QPAT2、QPAT3、QPAT4和QPAT5</w:t>
      </w:r>
      <w:r>
        <w:rPr>
          <w:rFonts w:hint="eastAsia" w:ascii="Times New Roman" w:hAnsi="Times New Roman" w:cs="宋体"/>
          <w:i w:val="0"/>
          <w:iCs w:val="0"/>
          <w:caps w:val="0"/>
          <w:smallCaps w:val="0"/>
          <w:color w:val="000000" w:themeColor="text1"/>
          <w14:textFill>
            <w14:solidFill>
              <w14:schemeClr w14:val="tx1"/>
            </w14:solidFill>
          </w14:textFill>
        </w:rPr>
        <w:t>进行试验后功能性能检查，并记录检测结果。</w:t>
      </w:r>
    </w:p>
    <w:p>
      <w:pPr>
        <w:pStyle w:val="2"/>
        <w:rPr>
          <w:rFonts w:hint="default" w:ascii="Times New Roman" w:hAnsi="Times New Roman" w:cs="宋体"/>
          <w:i w:val="0"/>
          <w:iCs w:val="0"/>
          <w:caps w:val="0"/>
          <w:smallCaps w:val="0"/>
          <w:color w:val="000000" w:themeColor="text1"/>
          <w:lang w:val="en-US" w:eastAsia="zh-CN"/>
          <w14:textFill>
            <w14:solidFill>
              <w14:schemeClr w14:val="tx1"/>
            </w14:solidFill>
          </w14:textFill>
        </w:rPr>
      </w:pPr>
      <w:bookmarkStart w:id="702" w:name="_Toc2003"/>
      <w:bookmarkStart w:id="703" w:name="_Toc11397"/>
      <w:bookmarkStart w:id="704" w:name="_Toc22828"/>
      <w:r>
        <w:rPr>
          <w:rFonts w:hint="eastAsia" w:ascii="Times New Roman" w:hAnsi="Times New Roman" w:cs="宋体"/>
          <w:i w:val="0"/>
          <w:iCs w:val="0"/>
          <w:caps w:val="0"/>
          <w:smallCaps w:val="0"/>
          <w:color w:val="000000" w:themeColor="text1"/>
          <w:lang w:val="en-US" w:eastAsia="zh-CN"/>
          <w14:textFill>
            <w14:solidFill>
              <w14:schemeClr w14:val="tx1"/>
            </w14:solidFill>
          </w14:textFill>
        </w:rPr>
        <w:t>试验判据</w:t>
      </w:r>
      <w:bookmarkEnd w:id="702"/>
      <w:bookmarkEnd w:id="703"/>
      <w:bookmarkEnd w:id="704"/>
    </w:p>
    <w:p>
      <w:pP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试验前，按</w:t>
      </w:r>
      <w:r>
        <w:rPr>
          <w:rFonts w:hint="eastAsia" w:ascii="Times New Roman" w:hAnsi="Times New Roman" w:cs="宋体"/>
          <w:i w:val="0"/>
          <w:iCs w:val="0"/>
          <w:caps w:val="0"/>
          <w:smallCaps w:val="0"/>
          <w:color w:val="000000" w:themeColor="text1"/>
          <w14:textFill>
            <w14:solidFill>
              <w14:schemeClr w14:val="tx1"/>
            </w14:solidFill>
          </w14:textFill>
        </w:rPr>
        <w:t>12.2章节</w:t>
      </w:r>
      <w:r>
        <w:rPr>
          <w:rFonts w:hint="eastAsia" w:ascii="Times New Roman" w:hAnsi="Times New Roman" w:cs="宋体"/>
          <w:i w:val="0"/>
          <w:iCs w:val="0"/>
          <w:caps w:val="0"/>
          <w:smallCaps w:val="0"/>
          <w:color w:val="000000" w:themeColor="text1"/>
          <w14:textFill>
            <w14:solidFill>
              <w14:schemeClr w14:val="tx1"/>
            </w14:solidFill>
          </w14:textFill>
        </w:rPr>
        <w:fldChar w:fldCharType="begin"/>
      </w:r>
      <w:r>
        <w:rPr>
          <w:rFonts w:hint="eastAsia" w:ascii="Times New Roman" w:hAnsi="Times New Roman" w:cs="宋体"/>
          <w:i w:val="0"/>
          <w:iCs w:val="0"/>
          <w:caps w:val="0"/>
          <w:smallCaps w:val="0"/>
          <w:color w:val="000000" w:themeColor="text1"/>
          <w14:textFill>
            <w14:solidFill>
              <w14:schemeClr w14:val="tx1"/>
            </w14:solidFill>
          </w14:textFill>
        </w:rPr>
        <w:instrText xml:space="preserve"> REF _Ref24881 \h </w:instrText>
      </w:r>
      <w:r>
        <w:rPr>
          <w:rFonts w:hint="eastAsia"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表</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begin"/>
      </w:r>
      <w:r>
        <w:rPr>
          <w:rFonts w:hint="default" w:ascii="Times New Roman" w:hAnsi="Times New Roman" w:cs="宋体"/>
          <w:i w:val="0"/>
          <w:iCs w:val="0"/>
          <w:caps w:val="0"/>
          <w:smallCaps w:val="0"/>
          <w:color w:val="000000" w:themeColor="text1"/>
          <w:lang w:val="en-US" w:eastAsia="zh-CN"/>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12</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2</w:t>
      </w:r>
      <w:r>
        <w:rPr>
          <w:rFonts w:hint="eastAsia"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14:textFill>
            <w14:solidFill>
              <w14:schemeClr w14:val="tx1"/>
            </w14:solidFill>
          </w14:textFill>
        </w:rPr>
        <w:t>要求</w:t>
      </w: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进行</w:t>
      </w:r>
      <w:r>
        <w:rPr>
          <w:rFonts w:hint="eastAsia" w:ascii="Times New Roman" w:hAnsi="Times New Roman" w:cs="宋体"/>
          <w:i w:val="0"/>
          <w:iCs w:val="0"/>
          <w:caps w:val="0"/>
          <w:smallCaps w:val="0"/>
          <w:color w:val="000000" w:themeColor="text1"/>
          <w:lang w:eastAsia="zh-CN"/>
          <w14:textFill>
            <w14:solidFill>
              <w14:schemeClr w14:val="tx1"/>
            </w14:solidFill>
          </w14:textFill>
        </w:rPr>
        <w:t>QPAT2、QPAT3、QPAT4和QPAT5</w:t>
      </w: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检查，确认通过并记录检测数据（检测记录表见附录A）。</w:t>
      </w:r>
    </w:p>
    <w:p>
      <w:pP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试验中，按</w:t>
      </w:r>
      <w:r>
        <w:rPr>
          <w:rFonts w:hint="eastAsia" w:ascii="Times New Roman" w:hAnsi="Times New Roman" w:cs="宋体"/>
          <w:i w:val="0"/>
          <w:iCs w:val="0"/>
          <w:caps w:val="0"/>
          <w:smallCaps w:val="0"/>
          <w:color w:val="000000" w:themeColor="text1"/>
          <w14:textFill>
            <w14:solidFill>
              <w14:schemeClr w14:val="tx1"/>
            </w14:solidFill>
          </w14:textFill>
        </w:rPr>
        <w:t>12.2章节</w:t>
      </w:r>
      <w:r>
        <w:rPr>
          <w:rFonts w:hint="eastAsia" w:ascii="Times New Roman" w:hAnsi="Times New Roman" w:cs="宋体"/>
          <w:i w:val="0"/>
          <w:iCs w:val="0"/>
          <w:caps w:val="0"/>
          <w:smallCaps w:val="0"/>
          <w:color w:val="000000" w:themeColor="text1"/>
          <w14:textFill>
            <w14:solidFill>
              <w14:schemeClr w14:val="tx1"/>
            </w14:solidFill>
          </w14:textFill>
        </w:rPr>
        <w:fldChar w:fldCharType="begin"/>
      </w:r>
      <w:r>
        <w:rPr>
          <w:rFonts w:hint="eastAsia" w:ascii="Times New Roman" w:hAnsi="Times New Roman" w:cs="宋体"/>
          <w:i w:val="0"/>
          <w:iCs w:val="0"/>
          <w:caps w:val="0"/>
          <w:smallCaps w:val="0"/>
          <w:color w:val="000000" w:themeColor="text1"/>
          <w14:textFill>
            <w14:solidFill>
              <w14:schemeClr w14:val="tx1"/>
            </w14:solidFill>
          </w14:textFill>
        </w:rPr>
        <w:instrText xml:space="preserve"> REF _Ref24881 \h </w:instrText>
      </w:r>
      <w:r>
        <w:rPr>
          <w:rFonts w:hint="eastAsia"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表</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begin"/>
      </w:r>
      <w:r>
        <w:rPr>
          <w:rFonts w:hint="default" w:ascii="Times New Roman" w:hAnsi="Times New Roman" w:cs="宋体"/>
          <w:i w:val="0"/>
          <w:iCs w:val="0"/>
          <w:caps w:val="0"/>
          <w:smallCaps w:val="0"/>
          <w:color w:val="000000" w:themeColor="text1"/>
          <w:lang w:val="en-US" w:eastAsia="zh-CN"/>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12</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2</w:t>
      </w:r>
      <w:r>
        <w:rPr>
          <w:rFonts w:hint="eastAsia"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14:textFill>
            <w14:solidFill>
              <w14:schemeClr w14:val="tx1"/>
            </w14:solidFill>
          </w14:textFill>
        </w:rPr>
        <w:t>要求</w:t>
      </w: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进行</w:t>
      </w:r>
      <w:r>
        <w:rPr>
          <w:rFonts w:hint="eastAsia" w:ascii="Times New Roman" w:hAnsi="Times New Roman" w:cs="宋体"/>
          <w:i w:val="0"/>
          <w:iCs w:val="0"/>
          <w:caps w:val="0"/>
          <w:smallCaps w:val="0"/>
          <w:color w:val="000000" w:themeColor="text1"/>
          <w:lang w:eastAsia="zh-CN"/>
          <w14:textFill>
            <w14:solidFill>
              <w14:schemeClr w14:val="tx1"/>
            </w14:solidFill>
          </w14:textFill>
        </w:rPr>
        <w:t>QPAT2、QPAT3、QPAT4和QPAT5</w:t>
      </w: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检查，确认通过并记录检测数据。</w:t>
      </w:r>
    </w:p>
    <w:p>
      <w:pP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试验后，</w:t>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按</w:t>
      </w:r>
      <w:r>
        <w:rPr>
          <w:rFonts w:hint="eastAsia" w:ascii="Times New Roman" w:hAnsi="Times New Roman" w:cs="宋体"/>
          <w:i w:val="0"/>
          <w:iCs w:val="0"/>
          <w:caps w:val="0"/>
          <w:smallCaps w:val="0"/>
          <w:color w:val="000000" w:themeColor="text1"/>
          <w14:textFill>
            <w14:solidFill>
              <w14:schemeClr w14:val="tx1"/>
            </w14:solidFill>
          </w14:textFill>
        </w:rPr>
        <w:t>12.2章节</w:t>
      </w:r>
      <w:r>
        <w:rPr>
          <w:rFonts w:hint="eastAsia" w:ascii="Times New Roman" w:hAnsi="Times New Roman" w:cs="宋体"/>
          <w:i w:val="0"/>
          <w:iCs w:val="0"/>
          <w:caps w:val="0"/>
          <w:smallCaps w:val="0"/>
          <w:color w:val="000000" w:themeColor="text1"/>
          <w14:textFill>
            <w14:solidFill>
              <w14:schemeClr w14:val="tx1"/>
            </w14:solidFill>
          </w14:textFill>
        </w:rPr>
        <w:fldChar w:fldCharType="begin"/>
      </w:r>
      <w:r>
        <w:rPr>
          <w:rFonts w:hint="eastAsia" w:ascii="Times New Roman" w:hAnsi="Times New Roman" w:cs="宋体"/>
          <w:i w:val="0"/>
          <w:iCs w:val="0"/>
          <w:caps w:val="0"/>
          <w:smallCaps w:val="0"/>
          <w:color w:val="000000" w:themeColor="text1"/>
          <w14:textFill>
            <w14:solidFill>
              <w14:schemeClr w14:val="tx1"/>
            </w14:solidFill>
          </w14:textFill>
        </w:rPr>
        <w:instrText xml:space="preserve"> REF _Ref24881 \h </w:instrText>
      </w:r>
      <w:r>
        <w:rPr>
          <w:rFonts w:hint="eastAsia" w:ascii="Times New Roman" w:hAnsi="Times New Roman" w:cs="宋体"/>
          <w:i w:val="0"/>
          <w:iCs w:val="0"/>
          <w:caps w:val="0"/>
          <w:smallCaps w:val="0"/>
          <w:color w:val="000000" w:themeColor="text1"/>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表</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begin"/>
      </w:r>
      <w:r>
        <w:rPr>
          <w:rFonts w:hint="default" w:ascii="Times New Roman" w:hAnsi="Times New Roman" w:cs="宋体"/>
          <w:i w:val="0"/>
          <w:iCs w:val="0"/>
          <w:caps w:val="0"/>
          <w:smallCaps w:val="0"/>
          <w:color w:val="000000" w:themeColor="text1"/>
          <w:lang w:val="en-US" w:eastAsia="zh-CN"/>
          <w14:textFill>
            <w14:solidFill>
              <w14:schemeClr w14:val="tx1"/>
            </w14:solidFill>
          </w14:textFill>
        </w:rPr>
        <w:instrText xml:space="preserve"> STYLEREF 1 \s </w:instrTex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separate"/>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12</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fldChar w:fldCharType="end"/>
      </w:r>
      <w:r>
        <w:rPr>
          <w:rFonts w:hint="eastAsia" w:ascii="Times New Roman" w:hAnsi="Times New Roman" w:cs="宋体"/>
          <w:i w:val="0"/>
          <w:iCs w:val="0"/>
          <w:caps w:val="0"/>
          <w:smallCaps w:val="0"/>
          <w:color w:val="000000" w:themeColor="text1"/>
          <w:lang w:val="en-US" w:eastAsia="zh-CN"/>
          <w14:textFill>
            <w14:solidFill>
              <w14:schemeClr w14:val="tx1"/>
            </w14:solidFill>
          </w14:textFill>
        </w:rPr>
        <w:t>-</w:t>
      </w:r>
      <w:r>
        <w:rPr>
          <w:rFonts w:hint="default" w:ascii="Times New Roman" w:hAnsi="Times New Roman" w:cs="宋体"/>
          <w:i w:val="0"/>
          <w:iCs w:val="0"/>
          <w:caps w:val="0"/>
          <w:smallCaps w:val="0"/>
          <w:color w:val="000000" w:themeColor="text1"/>
          <w:lang w:val="en-US" w:eastAsia="zh-CN"/>
          <w14:textFill>
            <w14:solidFill>
              <w14:schemeClr w14:val="tx1"/>
            </w14:solidFill>
          </w14:textFill>
        </w:rPr>
        <w:t>2</w:t>
      </w:r>
      <w:r>
        <w:rPr>
          <w:rFonts w:hint="eastAsia" w:ascii="Times New Roman" w:hAnsi="Times New Roman" w:cs="宋体"/>
          <w:i w:val="0"/>
          <w:iCs w:val="0"/>
          <w:caps w:val="0"/>
          <w:smallCaps w:val="0"/>
          <w:color w:val="000000" w:themeColor="text1"/>
          <w14:textFill>
            <w14:solidFill>
              <w14:schemeClr w14:val="tx1"/>
            </w14:solidFill>
          </w14:textFill>
        </w:rPr>
        <w:fldChar w:fldCharType="end"/>
      </w:r>
      <w:r>
        <w:rPr>
          <w:rFonts w:hint="eastAsia" w:ascii="Times New Roman" w:hAnsi="Times New Roman" w:cs="宋体"/>
          <w:i w:val="0"/>
          <w:iCs w:val="0"/>
          <w:caps w:val="0"/>
          <w:smallCaps w:val="0"/>
          <w:color w:val="000000" w:themeColor="text1"/>
          <w14:textFill>
            <w14:solidFill>
              <w14:schemeClr w14:val="tx1"/>
            </w14:solidFill>
          </w14:textFill>
        </w:rPr>
        <w:t>要求</w:t>
      </w: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进行</w:t>
      </w:r>
      <w:r>
        <w:rPr>
          <w:rFonts w:hint="eastAsia" w:ascii="Times New Roman" w:hAnsi="Times New Roman" w:cs="宋体"/>
          <w:i w:val="0"/>
          <w:iCs w:val="0"/>
          <w:caps w:val="0"/>
          <w:smallCaps w:val="0"/>
          <w:color w:val="000000" w:themeColor="text1"/>
          <w:lang w:eastAsia="zh-CN"/>
          <w14:textFill>
            <w14:solidFill>
              <w14:schemeClr w14:val="tx1"/>
            </w14:solidFill>
          </w14:textFill>
        </w:rPr>
        <w:t>QPAT2、QPAT3、QPAT4和QPAT5</w:t>
      </w: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检查，确认通过并记录检测数据。</w:t>
      </w:r>
    </w:p>
    <w:p>
      <w:pP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pPr>
      <w:r>
        <w:rPr>
          <w:rFonts w:hint="default" w:ascii="Times New Roman" w:hAnsi="Times New Roman" w:eastAsia="宋体" w:cs="宋体"/>
          <w:i w:val="0"/>
          <w:iCs w:val="0"/>
          <w:caps w:val="0"/>
          <w:smallCaps w:val="0"/>
          <w:color w:val="000000" w:themeColor="text1"/>
          <w:lang w:val="en-US" w:eastAsia="zh-CN"/>
          <w14:textFill>
            <w14:solidFill>
              <w14:schemeClr w14:val="tx1"/>
            </w14:solidFill>
          </w14:textFill>
        </w:rPr>
        <w:t>满足以上要求，则判定结论为Pass，否则为Fail。</w:t>
      </w:r>
    </w:p>
    <w:p>
      <w:pPr>
        <w:pStyle w:val="4"/>
        <w:numPr>
          <w:ilvl w:val="0"/>
          <w:numId w:val="1"/>
        </w:numPr>
        <w:rPr>
          <w:rFonts w:hint="eastAsia" w:ascii="Times New Roman" w:hAnsi="Times New Roman" w:cs="宋体"/>
          <w:i w:val="0"/>
          <w:iCs w:val="0"/>
          <w:caps w:val="0"/>
          <w:smallCaps w:val="0"/>
          <w:color w:val="000000" w:themeColor="text1"/>
          <w:lang w:val="en-US" w:eastAsia="zh-CN"/>
          <w14:textFill>
            <w14:solidFill>
              <w14:schemeClr w14:val="tx1"/>
            </w14:solidFill>
          </w14:textFill>
        </w:rPr>
      </w:pPr>
      <w:bookmarkStart w:id="705" w:name="_Toc24959"/>
      <w:bookmarkStart w:id="706" w:name="_Toc2312"/>
      <w:bookmarkStart w:id="707" w:name="_Toc3918"/>
      <w:r>
        <w:rPr>
          <w:rFonts w:hint="eastAsia" w:ascii="Times New Roman" w:hAnsi="Times New Roman" w:cs="宋体"/>
          <w:i w:val="0"/>
          <w:iCs w:val="0"/>
          <w:caps w:val="0"/>
          <w:smallCaps w:val="0"/>
          <w:color w:val="000000" w:themeColor="text1"/>
          <w:lang w:val="en-US" w:eastAsia="zh-CN"/>
          <w14:textFill>
            <w14:solidFill>
              <w14:schemeClr w14:val="tx1"/>
            </w14:solidFill>
          </w14:textFill>
        </w:rPr>
        <w:t>试验异常情况</w:t>
      </w:r>
      <w:bookmarkEnd w:id="705"/>
      <w:bookmarkEnd w:id="706"/>
      <w:bookmarkEnd w:id="707"/>
    </w:p>
    <w:p>
      <w:pPr>
        <w:rPr>
          <w:rFonts w:hint="eastAsia" w:ascii="Times New Roman" w:hAnsi="Times New Roman" w:cs="宋体"/>
          <w:i w:val="0"/>
          <w:iCs w:val="0"/>
          <w:caps w:val="0"/>
          <w:smallCaps w:val="0"/>
          <w:color w:val="auto"/>
          <w:highlight w:val="none"/>
        </w:rPr>
      </w:pPr>
      <w:bookmarkStart w:id="708" w:name="_Toc12773"/>
      <w:r>
        <w:rPr>
          <w:rFonts w:hint="eastAsia" w:ascii="Times New Roman" w:hAnsi="Times New Roman" w:cs="宋体"/>
          <w:i w:val="0"/>
          <w:iCs w:val="0"/>
          <w:caps w:val="0"/>
          <w:smallCaps w:val="0"/>
          <w:color w:val="auto"/>
          <w:highlight w:val="none"/>
        </w:rPr>
        <w:t>处理措施如下：</w:t>
      </w:r>
    </w:p>
    <w:p>
      <w:pPr>
        <w:rPr>
          <w:rFonts w:hint="eastAsia" w:ascii="Times New Roman" w:hAnsi="Times New Roman" w:cs="宋体"/>
          <w:i w:val="0"/>
          <w:iCs w:val="0"/>
          <w:caps w:val="0"/>
          <w:smallCaps w:val="0"/>
          <w:color w:val="auto"/>
          <w:highlight w:val="none"/>
        </w:rPr>
      </w:pPr>
      <w:r>
        <w:rPr>
          <w:rFonts w:hint="eastAsia" w:ascii="Times New Roman" w:hAnsi="Times New Roman" w:cs="宋体"/>
          <w:i w:val="0"/>
          <w:iCs w:val="0"/>
          <w:caps w:val="0"/>
          <w:smallCaps w:val="0"/>
          <w:color w:val="auto"/>
          <w:highlight w:val="none"/>
        </w:rPr>
        <w:t>a)产品在试验过程中出现故障（主要针对责任故障），试验人员必须立即停止试验，详细记录发生故障的时间、周期循环数、受试设备工作状态，填写试验故障报告表（见附录B中表B.1）；</w:t>
      </w:r>
    </w:p>
    <w:p>
      <w:pPr>
        <w:rPr>
          <w:rFonts w:hint="eastAsia" w:ascii="Times New Roman" w:hAnsi="Times New Roman" w:cs="宋体"/>
          <w:i w:val="0"/>
          <w:iCs w:val="0"/>
          <w:caps w:val="0"/>
          <w:smallCaps w:val="0"/>
          <w:color w:val="auto"/>
          <w:highlight w:val="none"/>
        </w:rPr>
      </w:pPr>
      <w:r>
        <w:rPr>
          <w:rFonts w:hint="eastAsia" w:ascii="Times New Roman" w:hAnsi="Times New Roman" w:cs="宋体"/>
          <w:i w:val="0"/>
          <w:iCs w:val="0"/>
          <w:caps w:val="0"/>
          <w:smallCaps w:val="0"/>
          <w:color w:val="auto"/>
          <w:highlight w:val="none"/>
        </w:rPr>
        <w:t>b)保持试验现场，并及时通知试验工作组、客户或局方，试验工作组应研究分析原因，采取纠正措施并经验证有效，作出结论。待纠正措施在受试设备落实后，并经试验工作组、用户或局方认可后，试验才可以继续进行；</w:t>
      </w:r>
    </w:p>
    <w:p>
      <w:pPr>
        <w:rPr>
          <w:rFonts w:hint="eastAsia" w:ascii="Times New Roman" w:hAnsi="Times New Roman" w:cs="宋体"/>
          <w:i w:val="0"/>
          <w:iCs w:val="0"/>
          <w:caps w:val="0"/>
          <w:smallCaps w:val="0"/>
          <w:color w:val="auto"/>
          <w:highlight w:val="none"/>
        </w:rPr>
      </w:pPr>
      <w:r>
        <w:rPr>
          <w:rFonts w:hint="eastAsia" w:ascii="Times New Roman" w:hAnsi="Times New Roman" w:cs="宋体"/>
          <w:i w:val="0"/>
          <w:iCs w:val="0"/>
          <w:caps w:val="0"/>
          <w:smallCaps w:val="0"/>
          <w:color w:val="auto"/>
          <w:highlight w:val="none"/>
        </w:rPr>
        <w:t>c)若处理结果判定本次试验“不合格”应终止试验，并出具不合格产品试验报告，最终将报告和原始记录归至质量管理部门；</w:t>
      </w:r>
    </w:p>
    <w:p>
      <w:pPr>
        <w:rPr>
          <w:rFonts w:hint="eastAsia" w:ascii="Times New Roman" w:hAnsi="Times New Roman" w:cs="宋体"/>
          <w:i w:val="0"/>
          <w:iCs w:val="0"/>
          <w:caps w:val="0"/>
          <w:smallCaps w:val="0"/>
          <w:color w:val="auto"/>
          <w:highlight w:val="none"/>
        </w:rPr>
      </w:pPr>
      <w:r>
        <w:rPr>
          <w:rFonts w:hint="eastAsia" w:ascii="Times New Roman" w:hAnsi="Times New Roman" w:cs="宋体"/>
          <w:i w:val="0"/>
          <w:iCs w:val="0"/>
          <w:caps w:val="0"/>
          <w:smallCaps w:val="0"/>
          <w:color w:val="auto"/>
          <w:highlight w:val="none"/>
        </w:rPr>
        <w:t>d)试验过程中，发生任何与试验结果有影响的变更，均需征得试验工作组、用户或局方同意，并按规定进行审批手续；</w:t>
      </w:r>
    </w:p>
    <w:p>
      <w:pPr>
        <w:rPr>
          <w:rFonts w:hint="eastAsia" w:ascii="Times New Roman" w:hAnsi="Times New Roman" w:cs="宋体"/>
          <w:i w:val="0"/>
          <w:iCs w:val="0"/>
          <w:caps w:val="0"/>
          <w:smallCaps w:val="0"/>
          <w:color w:val="auto"/>
          <w:highlight w:val="none"/>
        </w:rPr>
      </w:pPr>
      <w:r>
        <w:rPr>
          <w:rFonts w:hint="eastAsia" w:ascii="Times New Roman" w:hAnsi="Times New Roman" w:cs="宋体"/>
          <w:i w:val="0"/>
          <w:iCs w:val="0"/>
          <w:caps w:val="0"/>
          <w:smallCaps w:val="0"/>
          <w:color w:val="auto"/>
          <w:highlight w:val="none"/>
        </w:rPr>
        <w:t>e)鉴定试验过程发生的产品故障问题，应按照附录B中的要求进行处理。</w:t>
      </w:r>
    </w:p>
    <w:p>
      <w:pPr>
        <w:pStyle w:val="4"/>
        <w:numPr>
          <w:ilvl w:val="0"/>
          <w:numId w:val="1"/>
        </w:numPr>
        <w:rPr>
          <w:rFonts w:hint="eastAsia" w:ascii="Times New Roman" w:hAnsi="Times New Roman" w:cs="宋体"/>
          <w:i w:val="0"/>
          <w:iCs w:val="0"/>
          <w:caps w:val="0"/>
          <w:smallCaps w:val="0"/>
          <w:color w:val="000000" w:themeColor="text1"/>
          <w:lang w:val="en-US" w:eastAsia="zh-CN"/>
          <w14:textFill>
            <w14:solidFill>
              <w14:schemeClr w14:val="tx1"/>
            </w14:solidFill>
          </w14:textFill>
        </w:rPr>
      </w:pPr>
      <w:bookmarkStart w:id="709" w:name="_Toc1360"/>
      <w:bookmarkStart w:id="710" w:name="_Toc13167"/>
      <w:r>
        <w:rPr>
          <w:rFonts w:hint="eastAsia" w:ascii="Times New Roman" w:hAnsi="Times New Roman" w:cs="宋体"/>
          <w:i w:val="0"/>
          <w:iCs w:val="0"/>
          <w:caps w:val="0"/>
          <w:smallCaps w:val="0"/>
          <w:color w:val="000000" w:themeColor="text1"/>
          <w:lang w:val="en-US" w:eastAsia="zh-CN"/>
          <w14:textFill>
            <w14:solidFill>
              <w14:schemeClr w14:val="tx1"/>
            </w14:solidFill>
          </w14:textFill>
        </w:rPr>
        <w:t>试验的终止与恢复处理</w:t>
      </w:r>
      <w:bookmarkEnd w:id="708"/>
      <w:bookmarkEnd w:id="709"/>
      <w:bookmarkEnd w:id="710"/>
    </w:p>
    <w:p>
      <w:pPr>
        <w:pStyle w:val="2"/>
        <w:rPr>
          <w:rFonts w:hint="eastAsia" w:ascii="Times New Roman" w:hAnsi="Times New Roman" w:cs="宋体"/>
          <w:i w:val="0"/>
          <w:iCs w:val="0"/>
          <w:caps w:val="0"/>
          <w:smallCaps w:val="0"/>
          <w:color w:val="000000" w:themeColor="text1"/>
          <w:lang w:val="en-US" w:eastAsia="zh-CN"/>
          <w14:textFill>
            <w14:solidFill>
              <w14:schemeClr w14:val="tx1"/>
            </w14:solidFill>
          </w14:textFill>
        </w:rPr>
      </w:pPr>
      <w:bookmarkStart w:id="711" w:name="_Toc10071"/>
      <w:bookmarkStart w:id="712" w:name="_Toc22006"/>
      <w:bookmarkStart w:id="713" w:name="_Toc28527"/>
      <w:r>
        <w:rPr>
          <w:rFonts w:hint="eastAsia" w:ascii="Times New Roman" w:hAnsi="Times New Roman" w:cs="宋体"/>
          <w:i w:val="0"/>
          <w:iCs w:val="0"/>
          <w:caps w:val="0"/>
          <w:smallCaps w:val="0"/>
          <w:color w:val="000000" w:themeColor="text1"/>
          <w:lang w:val="en-US" w:eastAsia="zh-CN"/>
          <w14:textFill>
            <w14:solidFill>
              <w14:schemeClr w14:val="tx1"/>
            </w14:solidFill>
          </w14:textFill>
        </w:rPr>
        <w:t>试验终止</w:t>
      </w:r>
      <w:bookmarkEnd w:id="711"/>
      <w:bookmarkEnd w:id="712"/>
      <w:bookmarkEnd w:id="713"/>
    </w:p>
    <w:p>
      <w:pPr>
        <w:rPr>
          <w:rFonts w:hint="eastAsia" w:ascii="Times New Roman" w:hAnsi="Times New Roman" w:cs="宋体"/>
          <w:i w:val="0"/>
          <w:iCs w:val="0"/>
          <w:caps w:val="0"/>
          <w:smallCaps w:val="0"/>
          <w:color w:val="auto"/>
          <w:highlight w:val="none"/>
        </w:rPr>
      </w:pPr>
      <w:bookmarkStart w:id="714" w:name="_Toc16436"/>
      <w:r>
        <w:rPr>
          <w:rFonts w:hint="eastAsia" w:ascii="Times New Roman" w:hAnsi="Times New Roman" w:cs="宋体"/>
          <w:i w:val="0"/>
          <w:iCs w:val="0"/>
          <w:caps w:val="0"/>
          <w:smallCaps w:val="0"/>
          <w:color w:val="auto"/>
          <w:highlight w:val="none"/>
        </w:rPr>
        <w:t>试验过程中，发生下列情况之一时，应及时终止试验：</w:t>
      </w:r>
    </w:p>
    <w:p>
      <w:pPr>
        <w:rPr>
          <w:rFonts w:hint="eastAsia" w:ascii="Times New Roman" w:hAnsi="Times New Roman" w:cs="宋体"/>
          <w:i w:val="0"/>
          <w:iCs w:val="0"/>
          <w:caps w:val="0"/>
          <w:smallCaps w:val="0"/>
          <w:color w:val="auto"/>
          <w:highlight w:val="none"/>
        </w:rPr>
      </w:pPr>
      <w:r>
        <w:rPr>
          <w:rFonts w:hint="eastAsia" w:ascii="Times New Roman" w:hAnsi="Times New Roman" w:cs="宋体"/>
          <w:i w:val="0"/>
          <w:iCs w:val="0"/>
          <w:caps w:val="0"/>
          <w:smallCaps w:val="0"/>
          <w:color w:val="auto"/>
          <w:highlight w:val="none"/>
        </w:rPr>
        <w:t>a)试验中存在重大安全保密隐患；</w:t>
      </w:r>
    </w:p>
    <w:p>
      <w:pPr>
        <w:rPr>
          <w:rFonts w:hint="eastAsia" w:ascii="Times New Roman" w:hAnsi="Times New Roman" w:cs="宋体"/>
          <w:i w:val="0"/>
          <w:iCs w:val="0"/>
          <w:caps w:val="0"/>
          <w:smallCaps w:val="0"/>
          <w:color w:val="auto"/>
          <w:highlight w:val="none"/>
        </w:rPr>
      </w:pPr>
      <w:r>
        <w:rPr>
          <w:rFonts w:hint="eastAsia" w:ascii="Times New Roman" w:hAnsi="Times New Roman" w:cs="宋体"/>
          <w:i w:val="0"/>
          <w:iCs w:val="0"/>
          <w:caps w:val="0"/>
          <w:smallCaps w:val="0"/>
          <w:color w:val="auto"/>
          <w:highlight w:val="none"/>
        </w:rPr>
        <w:t>b)重大技术问题影响试验继续进行；</w:t>
      </w:r>
    </w:p>
    <w:p>
      <w:pPr>
        <w:rPr>
          <w:rFonts w:hint="eastAsia" w:ascii="Times New Roman" w:hAnsi="Times New Roman" w:cs="宋体"/>
          <w:i w:val="0"/>
          <w:iCs w:val="0"/>
          <w:caps w:val="0"/>
          <w:smallCaps w:val="0"/>
          <w:color w:val="auto"/>
          <w:highlight w:val="none"/>
        </w:rPr>
      </w:pPr>
      <w:r>
        <w:rPr>
          <w:rFonts w:hint="eastAsia" w:ascii="Times New Roman" w:hAnsi="Times New Roman" w:cs="宋体"/>
          <w:i w:val="0"/>
          <w:iCs w:val="0"/>
          <w:caps w:val="0"/>
          <w:smallCaps w:val="0"/>
          <w:color w:val="auto"/>
          <w:highlight w:val="none"/>
        </w:rPr>
        <w:t>c)故障在短期内不能得到解决；</w:t>
      </w:r>
    </w:p>
    <w:p>
      <w:pPr>
        <w:rPr>
          <w:rFonts w:hint="eastAsia" w:ascii="Times New Roman" w:hAnsi="Times New Roman" w:cs="宋体"/>
          <w:i w:val="0"/>
          <w:iCs w:val="0"/>
          <w:caps w:val="0"/>
          <w:smallCaps w:val="0"/>
          <w:color w:val="auto"/>
          <w:highlight w:val="none"/>
        </w:rPr>
      </w:pPr>
      <w:r>
        <w:rPr>
          <w:rFonts w:hint="eastAsia" w:ascii="Times New Roman" w:hAnsi="Times New Roman" w:cs="宋体"/>
          <w:i w:val="0"/>
          <w:iCs w:val="0"/>
          <w:caps w:val="0"/>
          <w:smallCaps w:val="0"/>
          <w:color w:val="auto"/>
          <w:highlight w:val="none"/>
        </w:rPr>
        <w:t>d)试验结果已判定达不到规定的要求。</w:t>
      </w:r>
    </w:p>
    <w:p>
      <w:pPr>
        <w:pStyle w:val="2"/>
        <w:rPr>
          <w:rFonts w:hint="eastAsia" w:ascii="Times New Roman" w:hAnsi="Times New Roman" w:cs="宋体"/>
          <w:i w:val="0"/>
          <w:iCs w:val="0"/>
          <w:caps w:val="0"/>
          <w:smallCaps w:val="0"/>
          <w:color w:val="000000" w:themeColor="text1"/>
          <w:lang w:val="en-US" w:eastAsia="zh-CN"/>
          <w14:textFill>
            <w14:solidFill>
              <w14:schemeClr w14:val="tx1"/>
            </w14:solidFill>
          </w14:textFill>
        </w:rPr>
      </w:pPr>
      <w:bookmarkStart w:id="715" w:name="_Toc20263"/>
      <w:bookmarkStart w:id="716" w:name="_Toc14362"/>
      <w:r>
        <w:rPr>
          <w:rFonts w:hint="eastAsia" w:ascii="Times New Roman" w:hAnsi="Times New Roman" w:cs="宋体"/>
          <w:i w:val="0"/>
          <w:iCs w:val="0"/>
          <w:caps w:val="0"/>
          <w:smallCaps w:val="0"/>
          <w:color w:val="000000" w:themeColor="text1"/>
          <w:lang w:val="en-US" w:eastAsia="zh-CN"/>
          <w14:textFill>
            <w14:solidFill>
              <w14:schemeClr w14:val="tx1"/>
            </w14:solidFill>
          </w14:textFill>
        </w:rPr>
        <w:t>试验恢复</w:t>
      </w:r>
      <w:bookmarkEnd w:id="714"/>
      <w:bookmarkEnd w:id="715"/>
      <w:bookmarkEnd w:id="716"/>
    </w:p>
    <w:p>
      <w:pPr>
        <w:rPr>
          <w:rFonts w:hint="eastAsia" w:ascii="Times New Roman" w:hAnsi="Times New Roman" w:cs="宋体"/>
          <w:i w:val="0"/>
          <w:iCs w:val="0"/>
          <w:caps w:val="0"/>
          <w:smallCaps w:val="0"/>
          <w:color w:val="auto"/>
          <w:highlight w:val="none"/>
        </w:rPr>
        <w:sectPr>
          <w:pgSz w:w="11906" w:h="16838"/>
          <w:pgMar w:top="1701" w:right="1418" w:bottom="1418" w:left="1418" w:header="851" w:footer="851" w:gutter="0"/>
          <w:pgBorders>
            <w:top w:val="none" w:sz="0" w:space="0"/>
            <w:left w:val="none" w:sz="0" w:space="0"/>
            <w:bottom w:val="none" w:sz="0" w:space="0"/>
            <w:right w:val="none" w:sz="0" w:space="0"/>
          </w:pgBorders>
          <w:cols w:space="720" w:num="1"/>
          <w:docGrid w:type="linesAndChars" w:linePitch="326" w:charSpace="0"/>
        </w:sectPr>
      </w:pPr>
      <w:bookmarkStart w:id="717" w:name="_Toc20574"/>
      <w:r>
        <w:rPr>
          <w:rFonts w:hint="eastAsia" w:ascii="Times New Roman" w:hAnsi="Times New Roman" w:cs="宋体"/>
          <w:i w:val="0"/>
          <w:iCs w:val="0"/>
          <w:caps w:val="0"/>
          <w:smallCaps w:val="0"/>
          <w:color w:val="auto"/>
          <w:highlight w:val="none"/>
        </w:rPr>
        <w:t>试验终止后，</w:t>
      </w:r>
      <w:r>
        <w:rPr>
          <w:rFonts w:hint="eastAsia" w:ascii="Times New Roman" w:hAnsi="Times New Roman" w:cs="宋体"/>
          <w:i w:val="0"/>
          <w:iCs w:val="0"/>
          <w:caps w:val="0"/>
          <w:smallCaps w:val="0"/>
          <w:color w:val="auto"/>
          <w:highlight w:val="none"/>
          <w:lang w:val="en-US" w:eastAsia="zh-CN"/>
        </w:rPr>
        <w:t>主制单位</w:t>
      </w:r>
      <w:r>
        <w:rPr>
          <w:rFonts w:hint="eastAsia" w:ascii="Times New Roman" w:hAnsi="Times New Roman" w:cs="宋体"/>
          <w:i w:val="0"/>
          <w:iCs w:val="0"/>
          <w:caps w:val="0"/>
          <w:smallCaps w:val="0"/>
          <w:color w:val="auto"/>
          <w:highlight w:val="none"/>
        </w:rPr>
        <w:t>对试验中暴露的问题认真查找原因，采取有效措施彻底整改，确认问题已整改归零后，由</w:t>
      </w:r>
      <w:r>
        <w:rPr>
          <w:rFonts w:hint="eastAsia" w:ascii="Times New Roman" w:hAnsi="Times New Roman" w:cs="宋体"/>
          <w:i w:val="0"/>
          <w:iCs w:val="0"/>
          <w:caps w:val="0"/>
          <w:smallCaps w:val="0"/>
          <w:color w:val="auto"/>
          <w:highlight w:val="none"/>
          <w:lang w:val="en-US" w:eastAsia="zh-CN"/>
        </w:rPr>
        <w:t>主制单位</w:t>
      </w:r>
      <w:r>
        <w:rPr>
          <w:rFonts w:hint="eastAsia" w:ascii="Times New Roman" w:hAnsi="Times New Roman" w:cs="宋体"/>
          <w:i w:val="0"/>
          <w:iCs w:val="0"/>
          <w:caps w:val="0"/>
          <w:smallCaps w:val="0"/>
          <w:color w:val="auto"/>
          <w:highlight w:val="none"/>
        </w:rPr>
        <w:t>提出恢复试验申请，由承试单位实施试验。</w:t>
      </w:r>
    </w:p>
    <w:bookmarkEnd w:id="717"/>
    <w:p>
      <w:pPr>
        <w:pStyle w:val="121"/>
        <w:spacing w:before="156" w:after="156" w:line="420" w:lineRule="exact"/>
      </w:pPr>
      <w:bookmarkStart w:id="718" w:name="_Toc19217"/>
      <w:bookmarkStart w:id="719" w:name="_Toc4759"/>
      <w:bookmarkStart w:id="720" w:name="_Toc13147"/>
      <w:r>
        <w:t>检测记录表</w:t>
      </w:r>
      <w:bookmarkEnd w:id="718"/>
      <w:bookmarkEnd w:id="719"/>
      <w:bookmarkEnd w:id="720"/>
    </w:p>
    <w:p>
      <w:pPr>
        <w:pStyle w:val="11"/>
        <w:rPr>
          <w:rFonts w:hint="eastAsia" w:ascii="Times New Roman" w:hAnsi="Times New Roman" w:eastAsia="黑体" w:cs="Times New Roman"/>
          <w:b w:val="0"/>
          <w:bCs w:val="0"/>
          <w:i w:val="0"/>
          <w:iCs w:val="0"/>
          <w:color w:val="auto"/>
          <w:highlight w:val="none"/>
          <w:lang w:val="en-US" w:eastAsia="zh-CN"/>
        </w:rPr>
      </w:pPr>
      <w:r>
        <w:rPr>
          <w:highlight w:val="none"/>
        </w:rPr>
        <w:t xml:space="preserve">表 </w:t>
      </w:r>
      <w:r>
        <w:rPr>
          <w:highlight w:val="none"/>
        </w:rPr>
        <w:fldChar w:fldCharType="begin"/>
      </w:r>
      <w:r>
        <w:rPr>
          <w:highlight w:val="none"/>
        </w:rPr>
        <w:instrText xml:space="preserve"> STYLEREF 1 \s </w:instrText>
      </w:r>
      <w:r>
        <w:rPr>
          <w:highlight w:val="none"/>
        </w:rPr>
        <w:fldChar w:fldCharType="separate"/>
      </w:r>
      <w:r>
        <w:rPr>
          <w:highlight w:val="none"/>
        </w:rPr>
        <w:t>A</w:t>
      </w:r>
      <w:r>
        <w:rPr>
          <w:highlight w:val="none"/>
        </w:rPr>
        <w:fldChar w:fldCharType="end"/>
      </w:r>
      <w:r>
        <w:rPr>
          <w:rFonts w:hint="eastAsia"/>
          <w:highlight w:val="none"/>
          <w:lang w:eastAsia="zh-CN"/>
        </w:rPr>
        <w:t>.</w:t>
      </w:r>
      <w:r>
        <w:rPr>
          <w:highlight w:val="none"/>
        </w:rPr>
        <w:fldChar w:fldCharType="begin"/>
      </w:r>
      <w:r>
        <w:rPr>
          <w:highlight w:val="none"/>
        </w:rPr>
        <w:instrText xml:space="preserve"> SEQ 表 \* ARABIC \s 1 </w:instrText>
      </w:r>
      <w:r>
        <w:rPr>
          <w:highlight w:val="none"/>
        </w:rPr>
        <w:fldChar w:fldCharType="separate"/>
      </w:r>
      <w:r>
        <w:rPr>
          <w:highlight w:val="none"/>
        </w:rPr>
        <w:t>1</w:t>
      </w:r>
      <w:r>
        <w:rPr>
          <w:highlight w:val="none"/>
        </w:rPr>
        <w:fldChar w:fldCharType="end"/>
      </w:r>
      <w:bookmarkStart w:id="721" w:name="_Toc12084"/>
      <w:bookmarkStart w:id="722" w:name="_Toc24109"/>
      <w:bookmarkStart w:id="723" w:name="_Toc6780"/>
      <w:bookmarkStart w:id="724" w:name="_Toc11063"/>
      <w:r>
        <w:rPr>
          <w:rFonts w:hint="eastAsia"/>
          <w:highlight w:val="none"/>
          <w:lang w:val="en-US" w:eastAsia="zh-CN"/>
        </w:rPr>
        <w:t xml:space="preserve"> </w:t>
      </w:r>
      <w:bookmarkEnd w:id="721"/>
      <w:r>
        <w:rPr>
          <w:rFonts w:hint="eastAsia" w:ascii="Times New Roman" w:hAnsi="Times New Roman" w:cs="Times New Roman"/>
          <w:i w:val="0"/>
          <w:iCs w:val="0"/>
          <w:color w:val="auto"/>
          <w:highlight w:val="none"/>
          <w:lang w:val="en-US" w:eastAsia="zh-CN"/>
        </w:rPr>
        <w:t>磁影响</w:t>
      </w:r>
      <w:bookmarkEnd w:id="722"/>
      <w:bookmarkEnd w:id="723"/>
      <w:bookmarkEnd w:id="724"/>
    </w:p>
    <w:tbl>
      <w:tblPr>
        <w:tblStyle w:val="30"/>
        <w:tblW w:w="505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194"/>
        <w:gridCol w:w="293"/>
        <w:gridCol w:w="857"/>
        <w:gridCol w:w="306"/>
        <w:gridCol w:w="1406"/>
        <w:gridCol w:w="126"/>
        <w:gridCol w:w="952"/>
        <w:gridCol w:w="1065"/>
        <w:gridCol w:w="400"/>
        <w:gridCol w:w="1077"/>
        <w:gridCol w:w="9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41" w:hRule="atLeast"/>
          <w:jc w:val="center"/>
        </w:trPr>
        <w:tc>
          <w:tcPr>
            <w:tcW w:w="3812" w:type="pct"/>
            <w:gridSpan w:val="9"/>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鉴定试验检查记录表</w:t>
            </w: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编号：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7" w:hRule="atLeast"/>
          <w:jc w:val="center"/>
        </w:trPr>
        <w:tc>
          <w:tcPr>
            <w:tcW w:w="85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试验项目</w:t>
            </w:r>
          </w:p>
        </w:tc>
        <w:tc>
          <w:tcPr>
            <w:tcW w:w="2107" w:type="pct"/>
            <w:gridSpan w:val="5"/>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Fonts w:hint="default" w:ascii="Times New Roman" w:hAnsi="Times New Roman" w:eastAsia="宋体" w:cs="Times New Roman"/>
                <w:bCs/>
                <w:i w:val="0"/>
                <w:iCs w:val="0"/>
                <w:color w:val="auto"/>
                <w:sz w:val="21"/>
                <w:szCs w:val="21"/>
                <w:highlight w:val="none"/>
                <w:lang w:val="en-US" w:eastAsia="zh-CN"/>
              </w:rPr>
            </w:pPr>
            <w:r>
              <w:rPr>
                <w:rFonts w:hint="eastAsia" w:cs="Times New Roman"/>
                <w:bCs/>
                <w:i w:val="0"/>
                <w:iCs w:val="0"/>
                <w:color w:val="auto"/>
                <w:sz w:val="21"/>
                <w:szCs w:val="21"/>
                <w:highlight w:val="none"/>
                <w:lang w:val="en-US" w:eastAsia="zh-CN"/>
              </w:rPr>
              <w:t>磁影响</w:t>
            </w:r>
          </w:p>
        </w:tc>
        <w:tc>
          <w:tcPr>
            <w:tcW w:w="845"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试验地点</w:t>
            </w: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57"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产品名称</w:t>
            </w:r>
          </w:p>
        </w:tc>
        <w:tc>
          <w:tcPr>
            <w:tcW w:w="1612"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件号</w:t>
            </w:r>
          </w:p>
        </w:tc>
        <w:tc>
          <w:tcPr>
            <w:tcW w:w="845"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序列号</w:t>
            </w: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MOD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08"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612"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845"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86"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主要测试设备</w:t>
            </w:r>
          </w:p>
        </w:tc>
        <w:tc>
          <w:tcPr>
            <w:tcW w:w="98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型号</w:t>
            </w:r>
          </w:p>
        </w:tc>
        <w:tc>
          <w:tcPr>
            <w:tcW w:w="1467"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计量编号</w:t>
            </w: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有效期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7"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7"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7"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7"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7"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7"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7"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7"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7"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7"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06"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试验起止时间</w:t>
            </w:r>
          </w:p>
        </w:tc>
        <w:tc>
          <w:tcPr>
            <w:tcW w:w="3645" w:type="pct"/>
            <w:gridSpan w:val="8"/>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92"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检查依据</w:t>
            </w:r>
          </w:p>
        </w:tc>
        <w:tc>
          <w:tcPr>
            <w:tcW w:w="3645" w:type="pct"/>
            <w:gridSpan w:val="8"/>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w:t>
            </w:r>
            <w:r>
              <w:rPr>
                <w:rFonts w:hint="eastAsia" w:cs="Times New Roman"/>
                <w:bCs/>
                <w:i w:val="0"/>
                <w:iCs w:val="0"/>
                <w:color w:val="auto"/>
                <w:sz w:val="21"/>
                <w:szCs w:val="21"/>
                <w:highlight w:val="none"/>
                <w:lang w:val="en-US" w:eastAsia="zh-CN"/>
              </w:rPr>
              <w:t>襟缝翼控制计算机</w:t>
            </w:r>
            <w:r>
              <w:rPr>
                <w:rFonts w:hint="default" w:ascii="Times New Roman" w:hAnsi="Times New Roman" w:cs="Times New Roman"/>
                <w:bCs/>
                <w:i w:val="0"/>
                <w:iCs w:val="0"/>
                <w:color w:val="auto"/>
                <w:sz w:val="21"/>
                <w:szCs w:val="21"/>
                <w:highlight w:val="none"/>
              </w:rPr>
              <w:t>环境鉴定试验大纲</w:t>
            </w:r>
            <w:r>
              <w:rPr>
                <w:rFonts w:hint="eastAsia" w:ascii="Times New Roman" w:hAnsi="Times New Roman" w:cs="Times New Roman"/>
                <w:bCs/>
                <w:i w:val="0"/>
                <w:iCs w:val="0"/>
                <w:color w:val="auto"/>
                <w:sz w:val="21"/>
                <w:szCs w:val="21"/>
                <w:highlight w:val="none"/>
                <w:lang w:eastAsia="zh-CN"/>
              </w:rPr>
              <w:t>（</w:t>
            </w:r>
            <w:r>
              <w:rPr>
                <w:rFonts w:hint="eastAsia" w:cs="Times New Roman"/>
                <w:bCs/>
                <w:i w:val="0"/>
                <w:iCs w:val="0"/>
                <w:color w:val="auto"/>
                <w:sz w:val="21"/>
                <w:szCs w:val="21"/>
                <w:highlight w:val="none"/>
                <w:lang w:val="en-US" w:eastAsia="zh-CN"/>
              </w:rPr>
              <w:t>电磁类）</w:t>
            </w:r>
            <w:r>
              <w:rPr>
                <w:rFonts w:hint="default" w:ascii="Times New Roman" w:hAnsi="Times New Roman" w:cs="Times New Roman"/>
                <w:bCs/>
                <w:i w:val="0"/>
                <w:iCs w:val="0"/>
                <w:color w:val="auto"/>
                <w:sz w:val="21"/>
                <w:szCs w:val="21"/>
                <w:highlight w:val="non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85" w:hRule="atLeast"/>
          <w:jc w:val="center"/>
        </w:trPr>
        <w:tc>
          <w:tcPr>
            <w:tcW w:w="5000" w:type="pct"/>
            <w:gridSpan w:val="11"/>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环境温度：______℃相对湿度：______%气压：_______kPa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65" w:hRule="atLeast"/>
          <w:jc w:val="center"/>
        </w:trPr>
        <w:tc>
          <w:tcPr>
            <w:tcW w:w="690"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试验阶段</w:t>
            </w:r>
          </w:p>
        </w:tc>
        <w:tc>
          <w:tcPr>
            <w:tcW w:w="663"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检测项目</w:t>
            </w:r>
          </w:p>
        </w:tc>
        <w:tc>
          <w:tcPr>
            <w:tcW w:w="2227" w:type="pct"/>
            <w:gridSpan w:val="5"/>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检测要求</w:t>
            </w:r>
          </w:p>
        </w:tc>
        <w:tc>
          <w:tcPr>
            <w:tcW w:w="852"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结论</w:t>
            </w:r>
          </w:p>
        </w:tc>
        <w:tc>
          <w:tcPr>
            <w:tcW w:w="564"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0" w:hRule="atLeast"/>
          <w:jc w:val="center"/>
        </w:trPr>
        <w:tc>
          <w:tcPr>
            <w:tcW w:w="690"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bCs/>
                <w:i w:val="0"/>
                <w:iCs w:val="0"/>
                <w:color w:val="auto"/>
                <w:sz w:val="21"/>
                <w:szCs w:val="21"/>
                <w:highlight w:val="none"/>
                <w:lang w:val="en-US" w:eastAsia="zh-CN"/>
              </w:rPr>
            </w:pPr>
            <w:r>
              <w:rPr>
                <w:rFonts w:hint="eastAsia" w:cs="Times New Roman"/>
                <w:bCs/>
                <w:i w:val="0"/>
                <w:iCs w:val="0"/>
                <w:color w:val="auto"/>
                <w:sz w:val="21"/>
                <w:szCs w:val="21"/>
                <w:highlight w:val="none"/>
                <w:lang w:val="en-US" w:eastAsia="zh-CN"/>
              </w:rPr>
              <w:t>试验前</w:t>
            </w:r>
          </w:p>
        </w:tc>
        <w:tc>
          <w:tcPr>
            <w:tcW w:w="663"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QPAT2</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QPAT3</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QPAT4</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QPAT5</w:t>
            </w:r>
          </w:p>
        </w:tc>
        <w:tc>
          <w:tcPr>
            <w:tcW w:w="2227" w:type="pct"/>
            <w:gridSpan w:val="5"/>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eastAsia" w:cs="Times New Roman"/>
                <w:bCs/>
                <w:i w:val="0"/>
                <w:iCs w:val="0"/>
                <w:color w:val="auto"/>
                <w:sz w:val="21"/>
                <w:szCs w:val="21"/>
                <w:highlight w:val="none"/>
                <w:lang w:val="en-US" w:eastAsia="zh-CN"/>
              </w:rPr>
              <w:t>功能性能</w:t>
            </w:r>
            <w:r>
              <w:rPr>
                <w:rFonts w:hint="default" w:ascii="Times New Roman" w:hAnsi="Times New Roman" w:cs="Times New Roman"/>
                <w:bCs/>
                <w:i w:val="0"/>
                <w:iCs w:val="0"/>
                <w:color w:val="auto"/>
                <w:sz w:val="21"/>
                <w:szCs w:val="21"/>
                <w:highlight w:val="none"/>
              </w:rPr>
              <w:t>测试</w:t>
            </w:r>
          </w:p>
        </w:tc>
        <w:tc>
          <w:tcPr>
            <w:tcW w:w="852"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□Pass□Fail</w:t>
            </w:r>
          </w:p>
        </w:tc>
        <w:tc>
          <w:tcPr>
            <w:tcW w:w="564"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99" w:hRule="atLeast"/>
          <w:jc w:val="center"/>
        </w:trPr>
        <w:tc>
          <w:tcPr>
            <w:tcW w:w="690"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bCs/>
                <w:i w:val="0"/>
                <w:iCs w:val="0"/>
                <w:color w:val="auto"/>
                <w:sz w:val="21"/>
                <w:szCs w:val="21"/>
                <w:highlight w:val="none"/>
                <w:lang w:val="en-US" w:eastAsia="zh-CN"/>
              </w:rPr>
            </w:pPr>
            <w:r>
              <w:rPr>
                <w:rFonts w:hint="eastAsia" w:cs="Times New Roman"/>
                <w:bCs/>
                <w:i w:val="0"/>
                <w:iCs w:val="0"/>
                <w:color w:val="auto"/>
                <w:sz w:val="21"/>
                <w:szCs w:val="21"/>
                <w:highlight w:val="none"/>
                <w:lang w:val="en-US" w:eastAsia="zh-CN"/>
              </w:rPr>
              <w:t>试验中</w:t>
            </w:r>
          </w:p>
        </w:tc>
        <w:tc>
          <w:tcPr>
            <w:tcW w:w="663"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bCs/>
                <w:i w:val="0"/>
                <w:iCs w:val="0"/>
                <w:color w:val="auto"/>
                <w:sz w:val="21"/>
                <w:szCs w:val="21"/>
                <w:highlight w:val="none"/>
                <w:lang w:eastAsia="zh-CN"/>
              </w:rPr>
            </w:pPr>
            <w:r>
              <w:rPr>
                <w:rFonts w:hint="eastAsia" w:ascii="Times New Roman" w:hAnsi="Times New Roman" w:eastAsia="宋体" w:cs="Times New Roman"/>
                <w:bCs/>
                <w:i w:val="0"/>
                <w:iCs w:val="0"/>
                <w:color w:val="auto"/>
                <w:sz w:val="21"/>
                <w:szCs w:val="21"/>
                <w:highlight w:val="none"/>
                <w:lang w:eastAsia="zh-CN"/>
              </w:rPr>
              <w:t>等效偏转角Dc</w:t>
            </w:r>
            <w:r>
              <w:rPr>
                <w:rFonts w:hint="eastAsia" w:ascii="Times New Roman" w:hAnsi="Times New Roman" w:eastAsia="宋体" w:cs="Times New Roman"/>
                <w:bCs/>
                <w:i w:val="0"/>
                <w:iCs w:val="0"/>
                <w:color w:val="auto"/>
                <w:sz w:val="21"/>
                <w:szCs w:val="21"/>
                <w:highlight w:val="none"/>
                <w:lang w:val="en-US" w:eastAsia="zh-CN"/>
              </w:rPr>
              <w:t>值</w:t>
            </w:r>
          </w:p>
        </w:tc>
        <w:tc>
          <w:tcPr>
            <w:tcW w:w="2227" w:type="pct"/>
            <w:gridSpan w:val="5"/>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bCs/>
                <w:i w:val="0"/>
                <w:iCs w:val="0"/>
                <w:color w:val="auto"/>
                <w:sz w:val="21"/>
                <w:szCs w:val="21"/>
                <w:highlight w:val="none"/>
                <w:lang w:val="en-US" w:eastAsia="zh-CN"/>
              </w:rPr>
            </w:pPr>
            <w:r>
              <w:rPr>
                <w:rFonts w:ascii="Times New Roman" w:hAnsi="Times New Roman" w:cs="宋体"/>
                <w:i w:val="0"/>
                <w:iCs w:val="0"/>
                <w:caps w:val="0"/>
                <w:smallCaps w:val="0"/>
                <w:color w:val="000000" w:themeColor="text1"/>
                <w:szCs w:val="21"/>
                <w:highlight w:val="none"/>
                <w14:textFill>
                  <w14:solidFill>
                    <w14:schemeClr w14:val="tx1"/>
                  </w14:solidFill>
                </w14:textFill>
              </w:rPr>
              <w:t>等效偏转角Dc</w:t>
            </w:r>
            <w:r>
              <w:rPr>
                <w:rFonts w:hint="eastAsia" w:cs="宋体"/>
                <w:i w:val="0"/>
                <w:iCs w:val="0"/>
                <w:caps w:val="0"/>
                <w:smallCaps w:val="0"/>
                <w:color w:val="000000" w:themeColor="text1"/>
                <w:szCs w:val="21"/>
                <w:highlight w:val="none"/>
                <w:lang w:val="en-US" w:eastAsia="zh-CN"/>
                <w14:textFill>
                  <w14:solidFill>
                    <w14:schemeClr w14:val="tx1"/>
                  </w14:solidFill>
                </w14:textFill>
              </w:rPr>
              <w:t>值</w:t>
            </w:r>
          </w:p>
        </w:tc>
        <w:tc>
          <w:tcPr>
            <w:tcW w:w="852"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□Pass□Fail</w:t>
            </w:r>
          </w:p>
        </w:tc>
        <w:tc>
          <w:tcPr>
            <w:tcW w:w="564"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99" w:hRule="atLeast"/>
          <w:jc w:val="center"/>
        </w:trPr>
        <w:tc>
          <w:tcPr>
            <w:tcW w:w="690"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bCs/>
                <w:i w:val="0"/>
                <w:iCs w:val="0"/>
                <w:color w:val="auto"/>
                <w:sz w:val="21"/>
                <w:szCs w:val="21"/>
                <w:highlight w:val="none"/>
                <w:lang w:val="en-US" w:eastAsia="zh-CN"/>
              </w:rPr>
            </w:pPr>
            <w:r>
              <w:rPr>
                <w:rFonts w:hint="eastAsia" w:cs="Times New Roman"/>
                <w:bCs/>
                <w:i w:val="0"/>
                <w:iCs w:val="0"/>
                <w:color w:val="auto"/>
                <w:sz w:val="21"/>
                <w:szCs w:val="21"/>
                <w:highlight w:val="none"/>
                <w:lang w:val="en-US" w:eastAsia="zh-CN"/>
              </w:rPr>
              <w:t>试验后</w:t>
            </w:r>
          </w:p>
        </w:tc>
        <w:tc>
          <w:tcPr>
            <w:tcW w:w="663"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QPAT2</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QPAT3</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QPAT4</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QPAT5</w:t>
            </w:r>
          </w:p>
        </w:tc>
        <w:tc>
          <w:tcPr>
            <w:tcW w:w="2227" w:type="pct"/>
            <w:gridSpan w:val="5"/>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eastAsia" w:cs="Times New Roman"/>
                <w:bCs/>
                <w:i w:val="0"/>
                <w:iCs w:val="0"/>
                <w:color w:val="auto"/>
                <w:sz w:val="21"/>
                <w:szCs w:val="21"/>
                <w:highlight w:val="none"/>
                <w:lang w:val="en-US" w:eastAsia="zh-CN"/>
              </w:rPr>
              <w:t>功能性能</w:t>
            </w:r>
            <w:r>
              <w:rPr>
                <w:rFonts w:hint="default" w:ascii="Times New Roman" w:hAnsi="Times New Roman" w:cs="Times New Roman"/>
                <w:bCs/>
                <w:i w:val="0"/>
                <w:iCs w:val="0"/>
                <w:color w:val="auto"/>
                <w:sz w:val="21"/>
                <w:szCs w:val="21"/>
                <w:highlight w:val="none"/>
              </w:rPr>
              <w:t>测试</w:t>
            </w:r>
          </w:p>
        </w:tc>
        <w:tc>
          <w:tcPr>
            <w:tcW w:w="852"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□Pass□Fail</w:t>
            </w:r>
          </w:p>
        </w:tc>
        <w:tc>
          <w:tcPr>
            <w:tcW w:w="564"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57" w:hRule="atLeast"/>
          <w:jc w:val="center"/>
        </w:trPr>
        <w:tc>
          <w:tcPr>
            <w:tcW w:w="690"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试验结论</w:t>
            </w:r>
          </w:p>
        </w:tc>
        <w:tc>
          <w:tcPr>
            <w:tcW w:w="841"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□Pass□Fail</w:t>
            </w:r>
          </w:p>
        </w:tc>
        <w:tc>
          <w:tcPr>
            <w:tcW w:w="885"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试验人员/日期</w:t>
            </w:r>
          </w:p>
        </w:tc>
        <w:tc>
          <w:tcPr>
            <w:tcW w:w="2581" w:type="pct"/>
            <w:gridSpan w:val="5"/>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bl>
    <w:p>
      <w:pPr>
        <w:keepLines w:val="0"/>
        <w:pageBreakBefore w:val="0"/>
        <w:spacing w:line="420" w:lineRule="exact"/>
        <w:rPr>
          <w:rFonts w:hint="default" w:ascii="Times New Roman" w:hAnsi="Times New Roman" w:cs="Times New Roman"/>
          <w:i w:val="0"/>
          <w:iCs w:val="0"/>
          <w:color w:val="auto"/>
          <w:sz w:val="21"/>
          <w:szCs w:val="21"/>
          <w:highlight w:val="none"/>
        </w:rPr>
      </w:pPr>
    </w:p>
    <w:p>
      <w:pPr>
        <w:pStyle w:val="11"/>
        <w:rPr>
          <w:rFonts w:hint="eastAsia" w:ascii="Times New Roman" w:hAnsi="Times New Roman" w:cs="Times New Roman"/>
          <w:i w:val="0"/>
          <w:iCs w:val="0"/>
          <w:color w:val="auto"/>
          <w:highlight w:val="none"/>
          <w:lang w:val="en-US" w:eastAsia="zh-CN"/>
        </w:rPr>
      </w:pPr>
      <w:r>
        <w:rPr>
          <w:rFonts w:hint="default" w:ascii="Times New Roman" w:hAnsi="Times New Roman" w:cs="Times New Roman"/>
          <w:i w:val="0"/>
          <w:iCs w:val="0"/>
          <w:color w:val="auto"/>
          <w:highlight w:val="none"/>
        </w:rPr>
        <w:br w:type="page" w:clear="all"/>
      </w:r>
      <w:r>
        <w:rPr>
          <w:highlight w:val="none"/>
        </w:rPr>
        <w:t xml:space="preserve">表 </w:t>
      </w:r>
      <w:r>
        <w:rPr>
          <w:highlight w:val="none"/>
        </w:rPr>
        <w:fldChar w:fldCharType="begin"/>
      </w:r>
      <w:r>
        <w:rPr>
          <w:highlight w:val="none"/>
        </w:rPr>
        <w:instrText xml:space="preserve"> STYLEREF 1 \s </w:instrText>
      </w:r>
      <w:r>
        <w:rPr>
          <w:highlight w:val="none"/>
        </w:rPr>
        <w:fldChar w:fldCharType="separate"/>
      </w:r>
      <w:r>
        <w:rPr>
          <w:highlight w:val="none"/>
        </w:rPr>
        <w:t>A</w:t>
      </w:r>
      <w:r>
        <w:rPr>
          <w:highlight w:val="none"/>
        </w:rPr>
        <w:fldChar w:fldCharType="end"/>
      </w:r>
      <w:r>
        <w:rPr>
          <w:rFonts w:hint="eastAsia"/>
          <w:highlight w:val="none"/>
          <w:lang w:eastAsia="zh-CN"/>
        </w:rPr>
        <w:t>.</w:t>
      </w:r>
      <w:r>
        <w:rPr>
          <w:highlight w:val="none"/>
        </w:rPr>
        <w:fldChar w:fldCharType="begin"/>
      </w:r>
      <w:r>
        <w:rPr>
          <w:highlight w:val="none"/>
        </w:rPr>
        <w:instrText xml:space="preserve"> SEQ 表 \* ARABIC \s 1 </w:instrText>
      </w:r>
      <w:r>
        <w:rPr>
          <w:highlight w:val="none"/>
        </w:rPr>
        <w:fldChar w:fldCharType="separate"/>
      </w:r>
      <w:r>
        <w:rPr>
          <w:highlight w:val="none"/>
        </w:rPr>
        <w:t>2</w:t>
      </w:r>
      <w:r>
        <w:rPr>
          <w:highlight w:val="none"/>
        </w:rPr>
        <w:fldChar w:fldCharType="end"/>
      </w:r>
      <w:bookmarkStart w:id="725" w:name="_Toc15910"/>
      <w:bookmarkStart w:id="726" w:name="_Toc11999"/>
      <w:bookmarkStart w:id="727" w:name="_Toc1623"/>
      <w:r>
        <w:rPr>
          <w:rFonts w:hint="eastAsia"/>
          <w:highlight w:val="none"/>
          <w:lang w:val="en-US" w:eastAsia="zh-CN"/>
        </w:rPr>
        <w:t xml:space="preserve"> </w:t>
      </w:r>
      <w:r>
        <w:rPr>
          <w:rFonts w:hint="eastAsia" w:ascii="Times New Roman" w:hAnsi="Times New Roman" w:cs="Times New Roman"/>
          <w:i w:val="0"/>
          <w:iCs w:val="0"/>
          <w:color w:val="auto"/>
          <w:highlight w:val="none"/>
          <w:lang w:val="en-US" w:eastAsia="zh-CN"/>
        </w:rPr>
        <w:t>电压（直流平均试验）</w:t>
      </w:r>
      <w:bookmarkEnd w:id="725"/>
      <w:bookmarkEnd w:id="726"/>
      <w:bookmarkEnd w:id="727"/>
    </w:p>
    <w:tbl>
      <w:tblPr>
        <w:tblStyle w:val="30"/>
        <w:tblW w:w="5074"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574"/>
        <w:gridCol w:w="817"/>
        <w:gridCol w:w="272"/>
        <w:gridCol w:w="842"/>
        <w:gridCol w:w="286"/>
        <w:gridCol w:w="1389"/>
        <w:gridCol w:w="107"/>
        <w:gridCol w:w="935"/>
        <w:gridCol w:w="1048"/>
        <w:gridCol w:w="384"/>
        <w:gridCol w:w="1060"/>
        <w:gridCol w:w="9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41" w:hRule="atLeast"/>
          <w:jc w:val="center"/>
        </w:trPr>
        <w:tc>
          <w:tcPr>
            <w:tcW w:w="3809" w:type="pct"/>
            <w:gridSpan w:val="10"/>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鉴定试验检查记录表</w:t>
            </w:r>
          </w:p>
        </w:tc>
        <w:tc>
          <w:tcPr>
            <w:tcW w:w="1190"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编号：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7" w:hRule="atLeast"/>
          <w:jc w:val="center"/>
        </w:trPr>
        <w:tc>
          <w:tcPr>
            <w:tcW w:w="856"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试验项目</w:t>
            </w:r>
          </w:p>
        </w:tc>
        <w:tc>
          <w:tcPr>
            <w:tcW w:w="2105" w:type="pct"/>
            <w:gridSpan w:val="5"/>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Fonts w:hint="default" w:ascii="Times New Roman" w:hAnsi="Times New Roman" w:eastAsia="宋体" w:cs="Times New Roman"/>
                <w:bCs/>
                <w:i w:val="0"/>
                <w:iCs w:val="0"/>
                <w:color w:val="auto"/>
                <w:sz w:val="21"/>
                <w:szCs w:val="21"/>
                <w:highlight w:val="none"/>
                <w:lang w:val="en-US" w:eastAsia="zh-CN"/>
              </w:rPr>
            </w:pPr>
            <w:r>
              <w:rPr>
                <w:rFonts w:hint="eastAsia" w:cs="Times New Roman"/>
                <w:bCs/>
                <w:i w:val="0"/>
                <w:iCs w:val="0"/>
                <w:color w:val="auto"/>
                <w:sz w:val="21"/>
                <w:szCs w:val="21"/>
                <w:highlight w:val="none"/>
                <w:lang w:val="en-US" w:eastAsia="zh-CN"/>
              </w:rPr>
              <w:t>电压（直流平均试验）</w:t>
            </w:r>
          </w:p>
        </w:tc>
        <w:tc>
          <w:tcPr>
            <w:tcW w:w="84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试验地点</w:t>
            </w:r>
          </w:p>
        </w:tc>
        <w:tc>
          <w:tcPr>
            <w:tcW w:w="1190"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57" w:hRule="atLeast"/>
          <w:jc w:val="center"/>
        </w:trPr>
        <w:tc>
          <w:tcPr>
            <w:tcW w:w="1352"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产品名称</w:t>
            </w:r>
          </w:p>
        </w:tc>
        <w:tc>
          <w:tcPr>
            <w:tcW w:w="1610"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件号</w:t>
            </w:r>
          </w:p>
        </w:tc>
        <w:tc>
          <w:tcPr>
            <w:tcW w:w="84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序列号</w:t>
            </w:r>
          </w:p>
        </w:tc>
        <w:tc>
          <w:tcPr>
            <w:tcW w:w="1190"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MOD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08" w:hRule="atLeast"/>
          <w:jc w:val="center"/>
        </w:trPr>
        <w:tc>
          <w:tcPr>
            <w:tcW w:w="1352"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610"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84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90"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86" w:hRule="atLeast"/>
          <w:jc w:val="center"/>
        </w:trPr>
        <w:tc>
          <w:tcPr>
            <w:tcW w:w="1352"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主要测试设备</w:t>
            </w:r>
          </w:p>
        </w:tc>
        <w:tc>
          <w:tcPr>
            <w:tcW w:w="9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型号</w:t>
            </w:r>
          </w:p>
        </w:tc>
        <w:tc>
          <w:tcPr>
            <w:tcW w:w="1470"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计量编号</w:t>
            </w:r>
          </w:p>
        </w:tc>
        <w:tc>
          <w:tcPr>
            <w:tcW w:w="1190"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有效期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2"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70"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90"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2"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70"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90"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2"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70"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90"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2"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70"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90"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2"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70"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90"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2"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70"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90"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2"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70"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90"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2"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70"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90"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2"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70"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90"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2"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70"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90"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06" w:hRule="atLeast"/>
          <w:jc w:val="center"/>
        </w:trPr>
        <w:tc>
          <w:tcPr>
            <w:tcW w:w="1352"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试验起止时间</w:t>
            </w:r>
          </w:p>
        </w:tc>
        <w:tc>
          <w:tcPr>
            <w:tcW w:w="3647" w:type="pct"/>
            <w:gridSpan w:val="8"/>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92" w:hRule="atLeast"/>
          <w:jc w:val="center"/>
        </w:trPr>
        <w:tc>
          <w:tcPr>
            <w:tcW w:w="1352"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检查依据</w:t>
            </w:r>
          </w:p>
        </w:tc>
        <w:tc>
          <w:tcPr>
            <w:tcW w:w="3647" w:type="pct"/>
            <w:gridSpan w:val="8"/>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w:t>
            </w:r>
            <w:r>
              <w:rPr>
                <w:rFonts w:hint="eastAsia" w:cs="Times New Roman"/>
                <w:bCs/>
                <w:i w:val="0"/>
                <w:iCs w:val="0"/>
                <w:color w:val="auto"/>
                <w:sz w:val="21"/>
                <w:szCs w:val="21"/>
                <w:highlight w:val="none"/>
                <w:lang w:val="en-US" w:eastAsia="zh-CN"/>
              </w:rPr>
              <w:t>襟缝翼控制计算机</w:t>
            </w:r>
            <w:r>
              <w:rPr>
                <w:rFonts w:hint="default" w:ascii="Times New Roman" w:hAnsi="Times New Roman" w:cs="Times New Roman"/>
                <w:bCs/>
                <w:i w:val="0"/>
                <w:iCs w:val="0"/>
                <w:color w:val="auto"/>
                <w:sz w:val="21"/>
                <w:szCs w:val="21"/>
                <w:highlight w:val="none"/>
              </w:rPr>
              <w:t>环境鉴定试验大纲</w:t>
            </w:r>
            <w:r>
              <w:rPr>
                <w:rFonts w:hint="eastAsia" w:ascii="Times New Roman" w:hAnsi="Times New Roman" w:cs="Times New Roman"/>
                <w:bCs/>
                <w:i w:val="0"/>
                <w:iCs w:val="0"/>
                <w:color w:val="auto"/>
                <w:sz w:val="21"/>
                <w:szCs w:val="21"/>
                <w:highlight w:val="none"/>
                <w:lang w:eastAsia="zh-CN"/>
              </w:rPr>
              <w:t>（</w:t>
            </w:r>
            <w:r>
              <w:rPr>
                <w:rFonts w:hint="eastAsia" w:cs="Times New Roman"/>
                <w:bCs/>
                <w:i w:val="0"/>
                <w:iCs w:val="0"/>
                <w:color w:val="auto"/>
                <w:sz w:val="21"/>
                <w:szCs w:val="21"/>
                <w:highlight w:val="none"/>
                <w:lang w:val="en-US" w:eastAsia="zh-CN"/>
              </w:rPr>
              <w:t>电磁类）</w:t>
            </w:r>
            <w:r>
              <w:rPr>
                <w:rFonts w:hint="default" w:ascii="Times New Roman" w:hAnsi="Times New Roman" w:cs="Times New Roman"/>
                <w:bCs/>
                <w:i w:val="0"/>
                <w:iCs w:val="0"/>
                <w:color w:val="auto"/>
                <w:sz w:val="21"/>
                <w:szCs w:val="21"/>
                <w:highlight w:val="non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85" w:hRule="atLeast"/>
          <w:jc w:val="center"/>
        </w:trPr>
        <w:tc>
          <w:tcPr>
            <w:tcW w:w="5000" w:type="pct"/>
            <w:gridSpan w:val="1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环境温度：______℃相对湿度：______%气压：_______kPa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65" w:hRule="atLeast"/>
          <w:jc w:val="center"/>
        </w:trPr>
        <w:tc>
          <w:tcPr>
            <w:tcW w:w="688"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试验阶段</w:t>
            </w:r>
          </w:p>
        </w:tc>
        <w:tc>
          <w:tcPr>
            <w:tcW w:w="663"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检测项目</w:t>
            </w:r>
          </w:p>
        </w:tc>
        <w:tc>
          <w:tcPr>
            <w:tcW w:w="2225" w:type="pct"/>
            <w:gridSpan w:val="5"/>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检测要求</w:t>
            </w:r>
          </w:p>
        </w:tc>
        <w:tc>
          <w:tcPr>
            <w:tcW w:w="853"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结论</w:t>
            </w:r>
          </w:p>
        </w:tc>
        <w:tc>
          <w:tcPr>
            <w:tcW w:w="568"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0" w:hRule="atLeast"/>
          <w:jc w:val="center"/>
        </w:trPr>
        <w:tc>
          <w:tcPr>
            <w:tcW w:w="688"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bCs/>
                <w:i w:val="0"/>
                <w:iCs w:val="0"/>
                <w:color w:val="auto"/>
                <w:sz w:val="21"/>
                <w:szCs w:val="21"/>
                <w:highlight w:val="none"/>
                <w:lang w:val="en-US" w:eastAsia="zh-CN"/>
              </w:rPr>
            </w:pPr>
            <w:r>
              <w:rPr>
                <w:rFonts w:hint="eastAsia" w:cs="Times New Roman"/>
                <w:bCs/>
                <w:i w:val="0"/>
                <w:iCs w:val="0"/>
                <w:color w:val="auto"/>
                <w:sz w:val="21"/>
                <w:szCs w:val="21"/>
                <w:highlight w:val="none"/>
                <w:lang w:val="en-US" w:eastAsia="zh-CN"/>
              </w:rPr>
              <w:t>试验前</w:t>
            </w:r>
          </w:p>
        </w:tc>
        <w:tc>
          <w:tcPr>
            <w:tcW w:w="663"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QPAT2</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QPAT3</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QPAT4</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QPAT5</w:t>
            </w:r>
          </w:p>
        </w:tc>
        <w:tc>
          <w:tcPr>
            <w:tcW w:w="2225" w:type="pct"/>
            <w:gridSpan w:val="5"/>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eastAsia" w:cs="Times New Roman"/>
                <w:bCs/>
                <w:i w:val="0"/>
                <w:iCs w:val="0"/>
                <w:color w:val="auto"/>
                <w:sz w:val="21"/>
                <w:szCs w:val="21"/>
                <w:highlight w:val="none"/>
                <w:lang w:val="en-US" w:eastAsia="zh-CN"/>
              </w:rPr>
              <w:t>功能性能</w:t>
            </w:r>
            <w:r>
              <w:rPr>
                <w:rFonts w:hint="default" w:ascii="Times New Roman" w:hAnsi="Times New Roman" w:cs="Times New Roman"/>
                <w:bCs/>
                <w:i w:val="0"/>
                <w:iCs w:val="0"/>
                <w:color w:val="auto"/>
                <w:sz w:val="21"/>
                <w:szCs w:val="21"/>
                <w:highlight w:val="none"/>
              </w:rPr>
              <w:t>测试</w:t>
            </w:r>
          </w:p>
        </w:tc>
        <w:tc>
          <w:tcPr>
            <w:tcW w:w="853"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□Pass□Fail</w:t>
            </w:r>
          </w:p>
        </w:tc>
        <w:tc>
          <w:tcPr>
            <w:tcW w:w="568"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99" w:hRule="atLeast"/>
          <w:jc w:val="center"/>
        </w:trPr>
        <w:tc>
          <w:tcPr>
            <w:tcW w:w="342" w:type="pct"/>
            <w:vMerge w:val="restar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bCs/>
                <w:i w:val="0"/>
                <w:iCs w:val="0"/>
                <w:color w:val="auto"/>
                <w:sz w:val="21"/>
                <w:szCs w:val="21"/>
                <w:highlight w:val="none"/>
                <w:lang w:val="en-US" w:eastAsia="zh-CN"/>
              </w:rPr>
            </w:pPr>
            <w:r>
              <w:rPr>
                <w:rFonts w:hint="eastAsia" w:cs="Times New Roman"/>
                <w:bCs/>
                <w:i w:val="0"/>
                <w:iCs w:val="0"/>
                <w:color w:val="auto"/>
                <w:sz w:val="21"/>
                <w:szCs w:val="21"/>
                <w:highlight w:val="none"/>
                <w:lang w:val="en-US" w:eastAsia="zh-CN"/>
              </w:rPr>
              <w:t>试验中</w:t>
            </w:r>
          </w:p>
        </w:tc>
        <w:tc>
          <w:tcPr>
            <w:tcW w:w="345"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val="en-US" w:eastAsia="zh-CN"/>
              </w:rPr>
            </w:pPr>
            <w:r>
              <w:rPr>
                <w:rFonts w:hint="eastAsia" w:cs="Times New Roman"/>
                <w:bCs/>
                <w:i w:val="0"/>
                <w:iCs w:val="0"/>
                <w:color w:val="auto"/>
                <w:sz w:val="21"/>
                <w:szCs w:val="21"/>
                <w:highlight w:val="none"/>
                <w:lang w:val="en-US" w:eastAsia="zh-CN"/>
              </w:rPr>
              <w:t>30.3V的-0%/+1%</w:t>
            </w:r>
          </w:p>
        </w:tc>
        <w:tc>
          <w:tcPr>
            <w:tcW w:w="663"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QPAT2</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QPAT3</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QPAT4</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QPAT5</w:t>
            </w:r>
          </w:p>
        </w:tc>
        <w:tc>
          <w:tcPr>
            <w:tcW w:w="2225" w:type="pct"/>
            <w:gridSpan w:val="5"/>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bCs/>
                <w:i w:val="0"/>
                <w:iCs w:val="0"/>
                <w:color w:val="auto"/>
                <w:sz w:val="21"/>
                <w:szCs w:val="21"/>
                <w:highlight w:val="none"/>
                <w:lang w:val="en-US" w:eastAsia="zh-CN"/>
              </w:rPr>
            </w:pPr>
            <w:r>
              <w:rPr>
                <w:rFonts w:hint="eastAsia" w:cs="Times New Roman"/>
                <w:bCs/>
                <w:i w:val="0"/>
                <w:iCs w:val="0"/>
                <w:color w:val="auto"/>
                <w:sz w:val="21"/>
                <w:szCs w:val="21"/>
                <w:highlight w:val="none"/>
                <w:lang w:val="en-US" w:eastAsia="zh-CN"/>
              </w:rPr>
              <w:t>功能性能</w:t>
            </w:r>
            <w:r>
              <w:rPr>
                <w:rFonts w:hint="default" w:ascii="Times New Roman" w:hAnsi="Times New Roman" w:cs="Times New Roman"/>
                <w:bCs/>
                <w:i w:val="0"/>
                <w:iCs w:val="0"/>
                <w:color w:val="auto"/>
                <w:sz w:val="21"/>
                <w:szCs w:val="21"/>
                <w:highlight w:val="none"/>
              </w:rPr>
              <w:t>测试</w:t>
            </w:r>
          </w:p>
        </w:tc>
        <w:tc>
          <w:tcPr>
            <w:tcW w:w="853"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□Pass□Fail</w:t>
            </w:r>
          </w:p>
        </w:tc>
        <w:tc>
          <w:tcPr>
            <w:tcW w:w="568"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99" w:hRule="atLeast"/>
          <w:jc w:val="center"/>
        </w:trPr>
        <w:tc>
          <w:tcPr>
            <w:tcW w:w="342" w:type="pct"/>
            <w:vMerge w:val="continue"/>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val="en-US" w:eastAsia="zh-CN"/>
              </w:rPr>
            </w:pPr>
          </w:p>
        </w:tc>
        <w:tc>
          <w:tcPr>
            <w:tcW w:w="345"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val="en-US" w:eastAsia="zh-CN"/>
              </w:rPr>
            </w:pPr>
            <w:r>
              <w:rPr>
                <w:rFonts w:hint="eastAsia" w:cs="Times New Roman"/>
                <w:bCs/>
                <w:i w:val="0"/>
                <w:iCs w:val="0"/>
                <w:color w:val="auto"/>
                <w:sz w:val="21"/>
                <w:szCs w:val="21"/>
                <w:highlight w:val="none"/>
                <w:lang w:val="en-US" w:eastAsia="zh-CN"/>
              </w:rPr>
              <w:t>22V的+0%/-1%</w:t>
            </w:r>
          </w:p>
        </w:tc>
        <w:tc>
          <w:tcPr>
            <w:tcW w:w="663"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QPAT2</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QPAT3</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QPAT4</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QPAT5</w:t>
            </w:r>
          </w:p>
        </w:tc>
        <w:tc>
          <w:tcPr>
            <w:tcW w:w="2225" w:type="pct"/>
            <w:gridSpan w:val="5"/>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val="en-US" w:eastAsia="zh-CN"/>
              </w:rPr>
            </w:pPr>
          </w:p>
        </w:tc>
        <w:tc>
          <w:tcPr>
            <w:tcW w:w="853"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568"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99" w:hRule="atLeast"/>
          <w:jc w:val="center"/>
        </w:trPr>
        <w:tc>
          <w:tcPr>
            <w:tcW w:w="342" w:type="pct"/>
            <w:vMerge w:val="continue"/>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val="en-US" w:eastAsia="zh-CN"/>
              </w:rPr>
            </w:pPr>
          </w:p>
        </w:tc>
        <w:tc>
          <w:tcPr>
            <w:tcW w:w="345"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val="en-US" w:eastAsia="zh-CN"/>
              </w:rPr>
            </w:pPr>
            <w:r>
              <w:rPr>
                <w:rFonts w:hint="eastAsia" w:cs="Times New Roman"/>
                <w:bCs/>
                <w:i w:val="0"/>
                <w:iCs w:val="0"/>
                <w:color w:val="auto"/>
                <w:sz w:val="21"/>
                <w:szCs w:val="21"/>
                <w:highlight w:val="none"/>
                <w:lang w:val="en-US" w:eastAsia="zh-CN"/>
              </w:rPr>
              <w:t>18V的+0%/-1%</w:t>
            </w:r>
          </w:p>
        </w:tc>
        <w:tc>
          <w:tcPr>
            <w:tcW w:w="663"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QPAT2</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QPAT3</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QPAT4</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QPAT5</w:t>
            </w:r>
          </w:p>
        </w:tc>
        <w:tc>
          <w:tcPr>
            <w:tcW w:w="2225" w:type="pct"/>
            <w:gridSpan w:val="5"/>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val="en-US" w:eastAsia="zh-CN"/>
              </w:rPr>
            </w:pPr>
          </w:p>
        </w:tc>
        <w:tc>
          <w:tcPr>
            <w:tcW w:w="853"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568"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99" w:hRule="atLeast"/>
          <w:jc w:val="center"/>
        </w:trPr>
        <w:tc>
          <w:tcPr>
            <w:tcW w:w="688"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bCs/>
                <w:i w:val="0"/>
                <w:iCs w:val="0"/>
                <w:color w:val="auto"/>
                <w:sz w:val="21"/>
                <w:szCs w:val="21"/>
                <w:highlight w:val="none"/>
                <w:lang w:val="en-US" w:eastAsia="zh-CN"/>
              </w:rPr>
            </w:pPr>
            <w:r>
              <w:rPr>
                <w:rFonts w:hint="eastAsia" w:cs="Times New Roman"/>
                <w:bCs/>
                <w:i w:val="0"/>
                <w:iCs w:val="0"/>
                <w:color w:val="auto"/>
                <w:sz w:val="21"/>
                <w:szCs w:val="21"/>
                <w:highlight w:val="none"/>
                <w:lang w:val="en-US" w:eastAsia="zh-CN"/>
              </w:rPr>
              <w:t>试验后</w:t>
            </w:r>
          </w:p>
        </w:tc>
        <w:tc>
          <w:tcPr>
            <w:tcW w:w="663"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QPAT2</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QPAT3</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QPAT4</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QPAT5</w:t>
            </w:r>
          </w:p>
        </w:tc>
        <w:tc>
          <w:tcPr>
            <w:tcW w:w="2225" w:type="pct"/>
            <w:gridSpan w:val="5"/>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eastAsia" w:cs="Times New Roman"/>
                <w:bCs/>
                <w:i w:val="0"/>
                <w:iCs w:val="0"/>
                <w:color w:val="auto"/>
                <w:sz w:val="21"/>
                <w:szCs w:val="21"/>
                <w:highlight w:val="none"/>
                <w:lang w:val="en-US" w:eastAsia="zh-CN"/>
              </w:rPr>
              <w:t>功能性能</w:t>
            </w:r>
            <w:r>
              <w:rPr>
                <w:rFonts w:hint="default" w:ascii="Times New Roman" w:hAnsi="Times New Roman" w:cs="Times New Roman"/>
                <w:bCs/>
                <w:i w:val="0"/>
                <w:iCs w:val="0"/>
                <w:color w:val="auto"/>
                <w:sz w:val="21"/>
                <w:szCs w:val="21"/>
                <w:highlight w:val="none"/>
              </w:rPr>
              <w:t>测试</w:t>
            </w:r>
          </w:p>
        </w:tc>
        <w:tc>
          <w:tcPr>
            <w:tcW w:w="853"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□Pass□Fail</w:t>
            </w:r>
          </w:p>
        </w:tc>
        <w:tc>
          <w:tcPr>
            <w:tcW w:w="568"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57" w:hRule="atLeast"/>
          <w:jc w:val="center"/>
        </w:trPr>
        <w:tc>
          <w:tcPr>
            <w:tcW w:w="688"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试验结论</w:t>
            </w:r>
          </w:p>
        </w:tc>
        <w:tc>
          <w:tcPr>
            <w:tcW w:w="840"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□Pass□Fail</w:t>
            </w:r>
          </w:p>
        </w:tc>
        <w:tc>
          <w:tcPr>
            <w:tcW w:w="884"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试验人员/日期</w:t>
            </w:r>
          </w:p>
        </w:tc>
        <w:tc>
          <w:tcPr>
            <w:tcW w:w="2587" w:type="pct"/>
            <w:gridSpan w:val="5"/>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bl>
    <w:p>
      <w:pPr>
        <w:keepLines w:val="0"/>
        <w:pageBreakBefore w:val="0"/>
        <w:spacing w:line="420" w:lineRule="exact"/>
        <w:rPr>
          <w:rFonts w:hint="default" w:ascii="Times New Roman" w:hAnsi="Times New Roman" w:cs="Times New Roman"/>
          <w:i w:val="0"/>
          <w:iCs w:val="0"/>
          <w:color w:val="auto"/>
          <w:sz w:val="21"/>
          <w:szCs w:val="21"/>
          <w:highlight w:val="none"/>
        </w:rPr>
      </w:pPr>
    </w:p>
    <w:p>
      <w:pPr>
        <w:pStyle w:val="11"/>
        <w:rPr>
          <w:highlight w:val="none"/>
        </w:rPr>
        <w:sectPr>
          <w:pgSz w:w="11906" w:h="16838"/>
          <w:pgMar w:top="1440" w:right="1558" w:bottom="1440" w:left="1800" w:header="851" w:footer="992" w:gutter="0"/>
          <w:cols w:space="425" w:num="1"/>
          <w:docGrid w:linePitch="360" w:charSpace="0"/>
        </w:sectPr>
      </w:pPr>
    </w:p>
    <w:p>
      <w:pPr>
        <w:pStyle w:val="11"/>
        <w:rPr>
          <w:rFonts w:hint="eastAsia"/>
          <w:highlight w:val="none"/>
          <w:lang w:val="en-US" w:eastAsia="zh-CN"/>
        </w:rPr>
      </w:pPr>
      <w:r>
        <w:rPr>
          <w:highlight w:val="none"/>
        </w:rPr>
        <w:t xml:space="preserve">表 </w:t>
      </w:r>
      <w:r>
        <w:rPr>
          <w:highlight w:val="none"/>
        </w:rPr>
        <w:fldChar w:fldCharType="begin"/>
      </w:r>
      <w:r>
        <w:rPr>
          <w:highlight w:val="none"/>
        </w:rPr>
        <w:instrText xml:space="preserve"> STYLEREF 1 \s </w:instrText>
      </w:r>
      <w:r>
        <w:rPr>
          <w:highlight w:val="none"/>
        </w:rPr>
        <w:fldChar w:fldCharType="separate"/>
      </w:r>
      <w:r>
        <w:rPr>
          <w:highlight w:val="none"/>
        </w:rPr>
        <w:t>A</w:t>
      </w:r>
      <w:r>
        <w:rPr>
          <w:highlight w:val="none"/>
        </w:rPr>
        <w:fldChar w:fldCharType="end"/>
      </w:r>
      <w:r>
        <w:rPr>
          <w:rFonts w:hint="eastAsia"/>
          <w:highlight w:val="none"/>
          <w:lang w:eastAsia="zh-CN"/>
        </w:rPr>
        <w:t>.</w:t>
      </w:r>
      <w:r>
        <w:rPr>
          <w:highlight w:val="none"/>
        </w:rPr>
        <w:fldChar w:fldCharType="begin"/>
      </w:r>
      <w:r>
        <w:rPr>
          <w:highlight w:val="none"/>
        </w:rPr>
        <w:instrText xml:space="preserve"> SEQ 表 \* ARABIC \s 1 </w:instrText>
      </w:r>
      <w:r>
        <w:rPr>
          <w:highlight w:val="none"/>
        </w:rPr>
        <w:fldChar w:fldCharType="separate"/>
      </w:r>
      <w:r>
        <w:rPr>
          <w:highlight w:val="none"/>
        </w:rPr>
        <w:t>3</w:t>
      </w:r>
      <w:r>
        <w:rPr>
          <w:highlight w:val="none"/>
        </w:rPr>
        <w:fldChar w:fldCharType="end"/>
      </w:r>
      <w:bookmarkStart w:id="728" w:name="_Toc8711"/>
      <w:bookmarkStart w:id="729" w:name="_Toc7157"/>
      <w:bookmarkStart w:id="730" w:name="_Toc84"/>
      <w:r>
        <w:rPr>
          <w:rFonts w:hint="eastAsia"/>
          <w:highlight w:val="none"/>
          <w:lang w:val="en-US" w:eastAsia="zh-CN"/>
        </w:rPr>
        <w:t xml:space="preserve"> 脉动电压（直流）</w:t>
      </w:r>
      <w:bookmarkEnd w:id="728"/>
      <w:bookmarkEnd w:id="729"/>
      <w:bookmarkEnd w:id="730"/>
    </w:p>
    <w:tbl>
      <w:tblPr>
        <w:tblStyle w:val="30"/>
        <w:tblW w:w="505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194"/>
        <w:gridCol w:w="293"/>
        <w:gridCol w:w="857"/>
        <w:gridCol w:w="306"/>
        <w:gridCol w:w="1406"/>
        <w:gridCol w:w="126"/>
        <w:gridCol w:w="952"/>
        <w:gridCol w:w="1065"/>
        <w:gridCol w:w="400"/>
        <w:gridCol w:w="1077"/>
        <w:gridCol w:w="9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41" w:hRule="atLeast"/>
          <w:jc w:val="center"/>
        </w:trPr>
        <w:tc>
          <w:tcPr>
            <w:tcW w:w="3812" w:type="pct"/>
            <w:gridSpan w:val="9"/>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鉴定试验检查记录表</w:t>
            </w: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编号：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7" w:hRule="atLeast"/>
          <w:jc w:val="center"/>
        </w:trPr>
        <w:tc>
          <w:tcPr>
            <w:tcW w:w="85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试验项目</w:t>
            </w:r>
          </w:p>
        </w:tc>
        <w:tc>
          <w:tcPr>
            <w:tcW w:w="2107" w:type="pct"/>
            <w:gridSpan w:val="5"/>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Fonts w:hint="default" w:ascii="Times New Roman" w:hAnsi="Times New Roman" w:eastAsia="宋体" w:cs="Times New Roman"/>
                <w:bCs/>
                <w:i w:val="0"/>
                <w:iCs w:val="0"/>
                <w:color w:val="auto"/>
                <w:sz w:val="21"/>
                <w:szCs w:val="21"/>
                <w:highlight w:val="none"/>
                <w:lang w:val="en-US" w:eastAsia="zh-CN"/>
              </w:rPr>
            </w:pPr>
            <w:r>
              <w:rPr>
                <w:rFonts w:hint="default" w:ascii="Times New Roman" w:hAnsi="Times New Roman" w:eastAsia="宋体" w:cs="Times New Roman"/>
                <w:bCs/>
                <w:i w:val="0"/>
                <w:iCs w:val="0"/>
                <w:color w:val="auto"/>
                <w:sz w:val="21"/>
                <w:szCs w:val="21"/>
                <w:highlight w:val="none"/>
                <w:lang w:val="en-US" w:eastAsia="zh-CN"/>
              </w:rPr>
              <w:t>脉动电压（直流）</w:t>
            </w:r>
          </w:p>
        </w:tc>
        <w:tc>
          <w:tcPr>
            <w:tcW w:w="845"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试验地点</w:t>
            </w: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57"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产品名称</w:t>
            </w:r>
          </w:p>
        </w:tc>
        <w:tc>
          <w:tcPr>
            <w:tcW w:w="1612"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件号</w:t>
            </w:r>
          </w:p>
        </w:tc>
        <w:tc>
          <w:tcPr>
            <w:tcW w:w="845"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序列号</w:t>
            </w: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MOD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08"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612"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845"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86"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主要测试设备</w:t>
            </w:r>
          </w:p>
        </w:tc>
        <w:tc>
          <w:tcPr>
            <w:tcW w:w="98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型号</w:t>
            </w:r>
          </w:p>
        </w:tc>
        <w:tc>
          <w:tcPr>
            <w:tcW w:w="1467"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计量编号</w:t>
            </w: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有效期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7"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7"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7"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7"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7"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7"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7"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7"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7"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7"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06"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试验起止时间</w:t>
            </w:r>
          </w:p>
        </w:tc>
        <w:tc>
          <w:tcPr>
            <w:tcW w:w="3645" w:type="pct"/>
            <w:gridSpan w:val="8"/>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92"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检查依据</w:t>
            </w:r>
          </w:p>
        </w:tc>
        <w:tc>
          <w:tcPr>
            <w:tcW w:w="3645" w:type="pct"/>
            <w:gridSpan w:val="8"/>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w:t>
            </w:r>
            <w:r>
              <w:rPr>
                <w:rFonts w:hint="eastAsia" w:cs="Times New Roman"/>
                <w:bCs/>
                <w:i w:val="0"/>
                <w:iCs w:val="0"/>
                <w:color w:val="auto"/>
                <w:sz w:val="21"/>
                <w:szCs w:val="21"/>
                <w:highlight w:val="none"/>
                <w:lang w:val="en-US" w:eastAsia="zh-CN"/>
              </w:rPr>
              <w:t>襟缝翼控制计算机</w:t>
            </w:r>
            <w:r>
              <w:rPr>
                <w:rFonts w:hint="default" w:ascii="Times New Roman" w:hAnsi="Times New Roman" w:cs="Times New Roman"/>
                <w:bCs/>
                <w:i w:val="0"/>
                <w:iCs w:val="0"/>
                <w:color w:val="auto"/>
                <w:sz w:val="21"/>
                <w:szCs w:val="21"/>
                <w:highlight w:val="none"/>
              </w:rPr>
              <w:t>环境鉴定试验大纲</w:t>
            </w:r>
            <w:r>
              <w:rPr>
                <w:rFonts w:hint="eastAsia" w:ascii="Times New Roman" w:hAnsi="Times New Roman" w:cs="Times New Roman"/>
                <w:bCs/>
                <w:i w:val="0"/>
                <w:iCs w:val="0"/>
                <w:color w:val="auto"/>
                <w:sz w:val="21"/>
                <w:szCs w:val="21"/>
                <w:highlight w:val="none"/>
                <w:lang w:eastAsia="zh-CN"/>
              </w:rPr>
              <w:t>（</w:t>
            </w:r>
            <w:r>
              <w:rPr>
                <w:rFonts w:hint="eastAsia" w:cs="Times New Roman"/>
                <w:bCs/>
                <w:i w:val="0"/>
                <w:iCs w:val="0"/>
                <w:color w:val="auto"/>
                <w:sz w:val="21"/>
                <w:szCs w:val="21"/>
                <w:highlight w:val="none"/>
                <w:lang w:val="en-US" w:eastAsia="zh-CN"/>
              </w:rPr>
              <w:t>电磁类）</w:t>
            </w:r>
            <w:r>
              <w:rPr>
                <w:rFonts w:hint="default" w:ascii="Times New Roman" w:hAnsi="Times New Roman" w:cs="Times New Roman"/>
                <w:bCs/>
                <w:i w:val="0"/>
                <w:iCs w:val="0"/>
                <w:color w:val="auto"/>
                <w:sz w:val="21"/>
                <w:szCs w:val="21"/>
                <w:highlight w:val="non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85" w:hRule="atLeast"/>
          <w:jc w:val="center"/>
        </w:trPr>
        <w:tc>
          <w:tcPr>
            <w:tcW w:w="5000" w:type="pct"/>
            <w:gridSpan w:val="11"/>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环境温度：______℃相对湿度：______%气压：_______kPa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65" w:hRule="atLeast"/>
          <w:jc w:val="center"/>
        </w:trPr>
        <w:tc>
          <w:tcPr>
            <w:tcW w:w="690"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试验阶段</w:t>
            </w:r>
          </w:p>
        </w:tc>
        <w:tc>
          <w:tcPr>
            <w:tcW w:w="663"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检测项目</w:t>
            </w:r>
          </w:p>
        </w:tc>
        <w:tc>
          <w:tcPr>
            <w:tcW w:w="2227" w:type="pct"/>
            <w:gridSpan w:val="5"/>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检测要求</w:t>
            </w:r>
          </w:p>
        </w:tc>
        <w:tc>
          <w:tcPr>
            <w:tcW w:w="852"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结论</w:t>
            </w:r>
          </w:p>
        </w:tc>
        <w:tc>
          <w:tcPr>
            <w:tcW w:w="564"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0" w:hRule="atLeast"/>
          <w:jc w:val="center"/>
        </w:trPr>
        <w:tc>
          <w:tcPr>
            <w:tcW w:w="690"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bCs/>
                <w:i w:val="0"/>
                <w:iCs w:val="0"/>
                <w:color w:val="auto"/>
                <w:sz w:val="21"/>
                <w:szCs w:val="21"/>
                <w:highlight w:val="none"/>
                <w:lang w:val="en-US" w:eastAsia="zh-CN"/>
              </w:rPr>
            </w:pPr>
            <w:r>
              <w:rPr>
                <w:rFonts w:hint="eastAsia" w:cs="Times New Roman"/>
                <w:bCs/>
                <w:i w:val="0"/>
                <w:iCs w:val="0"/>
                <w:color w:val="auto"/>
                <w:sz w:val="21"/>
                <w:szCs w:val="21"/>
                <w:highlight w:val="none"/>
                <w:lang w:val="en-US" w:eastAsia="zh-CN"/>
              </w:rPr>
              <w:t>试验前</w:t>
            </w:r>
          </w:p>
        </w:tc>
        <w:tc>
          <w:tcPr>
            <w:tcW w:w="663"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QPAT2</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QPAT3</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QPAT4</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QPAT5</w:t>
            </w:r>
          </w:p>
        </w:tc>
        <w:tc>
          <w:tcPr>
            <w:tcW w:w="2227" w:type="pct"/>
            <w:gridSpan w:val="5"/>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eastAsia" w:cs="Times New Roman"/>
                <w:bCs/>
                <w:i w:val="0"/>
                <w:iCs w:val="0"/>
                <w:color w:val="auto"/>
                <w:sz w:val="21"/>
                <w:szCs w:val="21"/>
                <w:highlight w:val="none"/>
                <w:lang w:val="en-US" w:eastAsia="zh-CN"/>
              </w:rPr>
              <w:t>功能性能</w:t>
            </w:r>
            <w:r>
              <w:rPr>
                <w:rFonts w:hint="default" w:ascii="Times New Roman" w:hAnsi="Times New Roman" w:cs="Times New Roman"/>
                <w:bCs/>
                <w:i w:val="0"/>
                <w:iCs w:val="0"/>
                <w:color w:val="auto"/>
                <w:sz w:val="21"/>
                <w:szCs w:val="21"/>
                <w:highlight w:val="none"/>
              </w:rPr>
              <w:t>测试</w:t>
            </w:r>
          </w:p>
        </w:tc>
        <w:tc>
          <w:tcPr>
            <w:tcW w:w="852"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□Pass□Fail</w:t>
            </w:r>
          </w:p>
        </w:tc>
        <w:tc>
          <w:tcPr>
            <w:tcW w:w="564"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99" w:hRule="atLeast"/>
          <w:jc w:val="center"/>
        </w:trPr>
        <w:tc>
          <w:tcPr>
            <w:tcW w:w="690"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bCs/>
                <w:i w:val="0"/>
                <w:iCs w:val="0"/>
                <w:color w:val="auto"/>
                <w:sz w:val="21"/>
                <w:szCs w:val="21"/>
                <w:highlight w:val="none"/>
                <w:lang w:val="en-US" w:eastAsia="zh-CN"/>
              </w:rPr>
            </w:pPr>
            <w:r>
              <w:rPr>
                <w:rFonts w:hint="eastAsia" w:cs="Times New Roman"/>
                <w:bCs/>
                <w:i w:val="0"/>
                <w:iCs w:val="0"/>
                <w:color w:val="auto"/>
                <w:sz w:val="21"/>
                <w:szCs w:val="21"/>
                <w:highlight w:val="none"/>
                <w:lang w:val="en-US" w:eastAsia="zh-CN"/>
              </w:rPr>
              <w:t>试验中</w:t>
            </w:r>
          </w:p>
        </w:tc>
        <w:tc>
          <w:tcPr>
            <w:tcW w:w="663"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QPAT2</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QPAT3</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QPAT4</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QPAT5</w:t>
            </w:r>
          </w:p>
        </w:tc>
        <w:tc>
          <w:tcPr>
            <w:tcW w:w="2227" w:type="pct"/>
            <w:gridSpan w:val="5"/>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bCs/>
                <w:i w:val="0"/>
                <w:iCs w:val="0"/>
                <w:color w:val="auto"/>
                <w:sz w:val="21"/>
                <w:szCs w:val="21"/>
                <w:highlight w:val="none"/>
                <w:lang w:val="en-US" w:eastAsia="zh-CN"/>
              </w:rPr>
            </w:pPr>
            <w:r>
              <w:rPr>
                <w:rFonts w:hint="eastAsia" w:cs="Times New Roman"/>
                <w:bCs/>
                <w:i w:val="0"/>
                <w:iCs w:val="0"/>
                <w:color w:val="auto"/>
                <w:sz w:val="21"/>
                <w:szCs w:val="21"/>
                <w:highlight w:val="none"/>
                <w:lang w:val="en-US" w:eastAsia="zh-CN"/>
              </w:rPr>
              <w:t>功能性能</w:t>
            </w:r>
            <w:r>
              <w:rPr>
                <w:rFonts w:hint="default" w:ascii="Times New Roman" w:hAnsi="Times New Roman" w:cs="Times New Roman"/>
                <w:bCs/>
                <w:i w:val="0"/>
                <w:iCs w:val="0"/>
                <w:color w:val="auto"/>
                <w:sz w:val="21"/>
                <w:szCs w:val="21"/>
                <w:highlight w:val="none"/>
              </w:rPr>
              <w:t>测试</w:t>
            </w:r>
          </w:p>
        </w:tc>
        <w:tc>
          <w:tcPr>
            <w:tcW w:w="852"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□Pass□Fail</w:t>
            </w:r>
          </w:p>
        </w:tc>
        <w:tc>
          <w:tcPr>
            <w:tcW w:w="564"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99" w:hRule="atLeast"/>
          <w:jc w:val="center"/>
        </w:trPr>
        <w:tc>
          <w:tcPr>
            <w:tcW w:w="690"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bCs/>
                <w:i w:val="0"/>
                <w:iCs w:val="0"/>
                <w:color w:val="auto"/>
                <w:sz w:val="21"/>
                <w:szCs w:val="21"/>
                <w:highlight w:val="none"/>
                <w:lang w:val="en-US" w:eastAsia="zh-CN"/>
              </w:rPr>
            </w:pPr>
            <w:r>
              <w:rPr>
                <w:rFonts w:hint="eastAsia" w:cs="Times New Roman"/>
                <w:bCs/>
                <w:i w:val="0"/>
                <w:iCs w:val="0"/>
                <w:color w:val="auto"/>
                <w:sz w:val="21"/>
                <w:szCs w:val="21"/>
                <w:highlight w:val="none"/>
                <w:lang w:val="en-US" w:eastAsia="zh-CN"/>
              </w:rPr>
              <w:t>试验后</w:t>
            </w:r>
          </w:p>
        </w:tc>
        <w:tc>
          <w:tcPr>
            <w:tcW w:w="663"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QPAT2</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QPAT3</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QPAT4</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QPAT5</w:t>
            </w:r>
          </w:p>
        </w:tc>
        <w:tc>
          <w:tcPr>
            <w:tcW w:w="2227" w:type="pct"/>
            <w:gridSpan w:val="5"/>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eastAsia" w:cs="Times New Roman"/>
                <w:bCs/>
                <w:i w:val="0"/>
                <w:iCs w:val="0"/>
                <w:color w:val="auto"/>
                <w:sz w:val="21"/>
                <w:szCs w:val="21"/>
                <w:highlight w:val="none"/>
                <w:lang w:val="en-US" w:eastAsia="zh-CN"/>
              </w:rPr>
              <w:t>功能性能</w:t>
            </w:r>
            <w:r>
              <w:rPr>
                <w:rFonts w:hint="default" w:ascii="Times New Roman" w:hAnsi="Times New Roman" w:cs="Times New Roman"/>
                <w:bCs/>
                <w:i w:val="0"/>
                <w:iCs w:val="0"/>
                <w:color w:val="auto"/>
                <w:sz w:val="21"/>
                <w:szCs w:val="21"/>
                <w:highlight w:val="none"/>
              </w:rPr>
              <w:t>测试</w:t>
            </w:r>
          </w:p>
        </w:tc>
        <w:tc>
          <w:tcPr>
            <w:tcW w:w="852"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□Pass□Fail</w:t>
            </w:r>
          </w:p>
        </w:tc>
        <w:tc>
          <w:tcPr>
            <w:tcW w:w="564"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57" w:hRule="atLeast"/>
          <w:jc w:val="center"/>
        </w:trPr>
        <w:tc>
          <w:tcPr>
            <w:tcW w:w="690"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试验结论</w:t>
            </w:r>
          </w:p>
        </w:tc>
        <w:tc>
          <w:tcPr>
            <w:tcW w:w="841"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□Pass□Fail</w:t>
            </w:r>
          </w:p>
        </w:tc>
        <w:tc>
          <w:tcPr>
            <w:tcW w:w="885"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试验人员/日期</w:t>
            </w:r>
          </w:p>
        </w:tc>
        <w:tc>
          <w:tcPr>
            <w:tcW w:w="2581" w:type="pct"/>
            <w:gridSpan w:val="5"/>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bl>
    <w:p>
      <w:pPr>
        <w:rPr>
          <w:highlight w:val="none"/>
        </w:rPr>
      </w:pPr>
      <w:r>
        <w:rPr>
          <w:highlight w:val="none"/>
        </w:rPr>
        <w:br w:type="page"/>
      </w:r>
    </w:p>
    <w:p>
      <w:pPr>
        <w:pStyle w:val="11"/>
        <w:rPr>
          <w:rFonts w:hint="eastAsia"/>
          <w:highlight w:val="none"/>
          <w:lang w:val="en-US" w:eastAsia="zh-CN"/>
        </w:rPr>
      </w:pPr>
      <w:r>
        <w:rPr>
          <w:highlight w:val="none"/>
        </w:rPr>
        <w:t xml:space="preserve">表 </w:t>
      </w:r>
      <w:r>
        <w:rPr>
          <w:highlight w:val="none"/>
        </w:rPr>
        <w:fldChar w:fldCharType="begin"/>
      </w:r>
      <w:r>
        <w:rPr>
          <w:highlight w:val="none"/>
        </w:rPr>
        <w:instrText xml:space="preserve"> STYLEREF 1 \s </w:instrText>
      </w:r>
      <w:r>
        <w:rPr>
          <w:highlight w:val="none"/>
        </w:rPr>
        <w:fldChar w:fldCharType="separate"/>
      </w:r>
      <w:r>
        <w:rPr>
          <w:highlight w:val="none"/>
        </w:rPr>
        <w:t>A</w:t>
      </w:r>
      <w:r>
        <w:rPr>
          <w:highlight w:val="none"/>
        </w:rPr>
        <w:fldChar w:fldCharType="end"/>
      </w:r>
      <w:r>
        <w:rPr>
          <w:rFonts w:hint="eastAsia"/>
          <w:highlight w:val="none"/>
          <w:lang w:eastAsia="zh-CN"/>
        </w:rPr>
        <w:t>.</w:t>
      </w:r>
      <w:r>
        <w:rPr>
          <w:highlight w:val="none"/>
        </w:rPr>
        <w:fldChar w:fldCharType="begin"/>
      </w:r>
      <w:r>
        <w:rPr>
          <w:highlight w:val="none"/>
        </w:rPr>
        <w:instrText xml:space="preserve"> SEQ 表 \* ARABIC \s 1 </w:instrText>
      </w:r>
      <w:r>
        <w:rPr>
          <w:highlight w:val="none"/>
        </w:rPr>
        <w:fldChar w:fldCharType="separate"/>
      </w:r>
      <w:r>
        <w:rPr>
          <w:highlight w:val="none"/>
        </w:rPr>
        <w:t>4</w:t>
      </w:r>
      <w:r>
        <w:rPr>
          <w:highlight w:val="none"/>
        </w:rPr>
        <w:fldChar w:fldCharType="end"/>
      </w:r>
      <w:bookmarkStart w:id="731" w:name="_Toc11962"/>
      <w:bookmarkStart w:id="732" w:name="_Toc26774"/>
      <w:bookmarkStart w:id="733" w:name="_Toc3436"/>
      <w:r>
        <w:rPr>
          <w:rFonts w:hint="eastAsia"/>
          <w:highlight w:val="none"/>
          <w:lang w:val="en-US" w:eastAsia="zh-CN"/>
        </w:rPr>
        <w:t xml:space="preserve"> 瞬时电源中断（直流）</w:t>
      </w:r>
      <w:bookmarkEnd w:id="731"/>
      <w:bookmarkEnd w:id="732"/>
      <w:bookmarkEnd w:id="733"/>
    </w:p>
    <w:tbl>
      <w:tblPr>
        <w:tblStyle w:val="30"/>
        <w:tblW w:w="505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194"/>
        <w:gridCol w:w="293"/>
        <w:gridCol w:w="857"/>
        <w:gridCol w:w="306"/>
        <w:gridCol w:w="1406"/>
        <w:gridCol w:w="126"/>
        <w:gridCol w:w="952"/>
        <w:gridCol w:w="1065"/>
        <w:gridCol w:w="400"/>
        <w:gridCol w:w="1077"/>
        <w:gridCol w:w="9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41" w:hRule="atLeast"/>
          <w:jc w:val="center"/>
        </w:trPr>
        <w:tc>
          <w:tcPr>
            <w:tcW w:w="3812" w:type="pct"/>
            <w:gridSpan w:val="9"/>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鉴定试验检查记录表</w:t>
            </w: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编号：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7" w:hRule="atLeast"/>
          <w:jc w:val="center"/>
        </w:trPr>
        <w:tc>
          <w:tcPr>
            <w:tcW w:w="85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试验项目</w:t>
            </w:r>
          </w:p>
        </w:tc>
        <w:tc>
          <w:tcPr>
            <w:tcW w:w="2107" w:type="pct"/>
            <w:gridSpan w:val="5"/>
            <w:noWrap w:val="0"/>
            <w:vAlign w:val="center"/>
          </w:tcPr>
          <w:p>
            <w:pPr>
              <w:ind w:left="0" w:leftChars="0" w:firstLine="0" w:firstLineChars="0"/>
              <w:rPr>
                <w:rFonts w:hint="default" w:ascii="Times New Roman" w:hAnsi="Times New Roman" w:eastAsia="宋体" w:cs="Times New Roman"/>
                <w:bCs/>
                <w:i w:val="0"/>
                <w:iCs w:val="0"/>
                <w:color w:val="auto"/>
                <w:sz w:val="21"/>
                <w:szCs w:val="21"/>
                <w:highlight w:val="none"/>
                <w:lang w:val="en-US" w:eastAsia="zh-CN"/>
              </w:rPr>
            </w:pPr>
            <w:r>
              <w:rPr>
                <w:rFonts w:hint="eastAsia" w:ascii="Times New Roman" w:hAnsi="Times New Roman" w:cs="Times New Roman"/>
                <w:bCs/>
                <w:i w:val="0"/>
                <w:iCs w:val="0"/>
                <w:color w:val="auto"/>
                <w:sz w:val="21"/>
                <w:szCs w:val="21"/>
                <w:highlight w:val="none"/>
                <w:lang w:val="en-US" w:eastAsia="zh-CN"/>
              </w:rPr>
              <w:t>瞬时电源中断（直流）</w:t>
            </w:r>
          </w:p>
        </w:tc>
        <w:tc>
          <w:tcPr>
            <w:tcW w:w="845"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试验地点</w:t>
            </w: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57"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产品名称</w:t>
            </w:r>
          </w:p>
        </w:tc>
        <w:tc>
          <w:tcPr>
            <w:tcW w:w="1612"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件号</w:t>
            </w:r>
          </w:p>
        </w:tc>
        <w:tc>
          <w:tcPr>
            <w:tcW w:w="845"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序列号</w:t>
            </w: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MOD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08"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612"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845"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86"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主要测试设备</w:t>
            </w:r>
          </w:p>
        </w:tc>
        <w:tc>
          <w:tcPr>
            <w:tcW w:w="98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型号</w:t>
            </w:r>
          </w:p>
        </w:tc>
        <w:tc>
          <w:tcPr>
            <w:tcW w:w="1467"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计量编号</w:t>
            </w: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有效期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7"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7"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7"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7"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7"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7"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7"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7"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7"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7"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06"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试验起止时间</w:t>
            </w:r>
          </w:p>
        </w:tc>
        <w:tc>
          <w:tcPr>
            <w:tcW w:w="3645" w:type="pct"/>
            <w:gridSpan w:val="8"/>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92"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检查依据</w:t>
            </w:r>
          </w:p>
        </w:tc>
        <w:tc>
          <w:tcPr>
            <w:tcW w:w="3645" w:type="pct"/>
            <w:gridSpan w:val="8"/>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w:t>
            </w:r>
            <w:r>
              <w:rPr>
                <w:rFonts w:hint="eastAsia" w:cs="Times New Roman"/>
                <w:bCs/>
                <w:i w:val="0"/>
                <w:iCs w:val="0"/>
                <w:color w:val="auto"/>
                <w:sz w:val="21"/>
                <w:szCs w:val="21"/>
                <w:highlight w:val="none"/>
                <w:lang w:val="en-US" w:eastAsia="zh-CN"/>
              </w:rPr>
              <w:t>襟缝翼控制计算机</w:t>
            </w:r>
            <w:r>
              <w:rPr>
                <w:rFonts w:hint="default" w:ascii="Times New Roman" w:hAnsi="Times New Roman" w:cs="Times New Roman"/>
                <w:bCs/>
                <w:i w:val="0"/>
                <w:iCs w:val="0"/>
                <w:color w:val="auto"/>
                <w:sz w:val="21"/>
                <w:szCs w:val="21"/>
                <w:highlight w:val="none"/>
              </w:rPr>
              <w:t>环境鉴定试验大纲</w:t>
            </w:r>
            <w:r>
              <w:rPr>
                <w:rFonts w:hint="eastAsia" w:ascii="Times New Roman" w:hAnsi="Times New Roman" w:cs="Times New Roman"/>
                <w:bCs/>
                <w:i w:val="0"/>
                <w:iCs w:val="0"/>
                <w:color w:val="auto"/>
                <w:sz w:val="21"/>
                <w:szCs w:val="21"/>
                <w:highlight w:val="none"/>
                <w:lang w:eastAsia="zh-CN"/>
              </w:rPr>
              <w:t>（</w:t>
            </w:r>
            <w:r>
              <w:rPr>
                <w:rFonts w:hint="eastAsia" w:cs="Times New Roman"/>
                <w:bCs/>
                <w:i w:val="0"/>
                <w:iCs w:val="0"/>
                <w:color w:val="auto"/>
                <w:sz w:val="21"/>
                <w:szCs w:val="21"/>
                <w:highlight w:val="none"/>
                <w:lang w:val="en-US" w:eastAsia="zh-CN"/>
              </w:rPr>
              <w:t>电磁类）</w:t>
            </w:r>
            <w:r>
              <w:rPr>
                <w:rFonts w:hint="default" w:ascii="Times New Roman" w:hAnsi="Times New Roman" w:cs="Times New Roman"/>
                <w:bCs/>
                <w:i w:val="0"/>
                <w:iCs w:val="0"/>
                <w:color w:val="auto"/>
                <w:sz w:val="21"/>
                <w:szCs w:val="21"/>
                <w:highlight w:val="non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85" w:hRule="atLeast"/>
          <w:jc w:val="center"/>
        </w:trPr>
        <w:tc>
          <w:tcPr>
            <w:tcW w:w="5000" w:type="pct"/>
            <w:gridSpan w:val="11"/>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环境温度：______℃相对湿度：______%气压：_______kPa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65" w:hRule="atLeast"/>
          <w:jc w:val="center"/>
        </w:trPr>
        <w:tc>
          <w:tcPr>
            <w:tcW w:w="690"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试验阶段</w:t>
            </w:r>
          </w:p>
        </w:tc>
        <w:tc>
          <w:tcPr>
            <w:tcW w:w="663"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检测项目</w:t>
            </w:r>
          </w:p>
        </w:tc>
        <w:tc>
          <w:tcPr>
            <w:tcW w:w="2227" w:type="pct"/>
            <w:gridSpan w:val="5"/>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检测要求</w:t>
            </w:r>
          </w:p>
        </w:tc>
        <w:tc>
          <w:tcPr>
            <w:tcW w:w="852"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结论</w:t>
            </w:r>
          </w:p>
        </w:tc>
        <w:tc>
          <w:tcPr>
            <w:tcW w:w="564"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0" w:hRule="atLeast"/>
          <w:jc w:val="center"/>
        </w:trPr>
        <w:tc>
          <w:tcPr>
            <w:tcW w:w="690"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bCs/>
                <w:i w:val="0"/>
                <w:iCs w:val="0"/>
                <w:color w:val="auto"/>
                <w:sz w:val="21"/>
                <w:szCs w:val="21"/>
                <w:highlight w:val="none"/>
                <w:lang w:val="en-US" w:eastAsia="zh-CN"/>
              </w:rPr>
            </w:pPr>
            <w:r>
              <w:rPr>
                <w:rFonts w:hint="eastAsia" w:cs="Times New Roman"/>
                <w:bCs/>
                <w:i w:val="0"/>
                <w:iCs w:val="0"/>
                <w:color w:val="auto"/>
                <w:sz w:val="21"/>
                <w:szCs w:val="21"/>
                <w:highlight w:val="none"/>
                <w:lang w:val="en-US" w:eastAsia="zh-CN"/>
              </w:rPr>
              <w:t>试验前</w:t>
            </w:r>
          </w:p>
        </w:tc>
        <w:tc>
          <w:tcPr>
            <w:tcW w:w="663"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QPAT2</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QPAT3</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QPAT4</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QPAT5</w:t>
            </w:r>
          </w:p>
        </w:tc>
        <w:tc>
          <w:tcPr>
            <w:tcW w:w="2227" w:type="pct"/>
            <w:gridSpan w:val="5"/>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eastAsia" w:cs="Times New Roman"/>
                <w:bCs/>
                <w:i w:val="0"/>
                <w:iCs w:val="0"/>
                <w:color w:val="auto"/>
                <w:sz w:val="21"/>
                <w:szCs w:val="21"/>
                <w:highlight w:val="none"/>
                <w:lang w:val="en-US" w:eastAsia="zh-CN"/>
              </w:rPr>
              <w:t>功能性能</w:t>
            </w:r>
            <w:r>
              <w:rPr>
                <w:rFonts w:hint="default" w:ascii="Times New Roman" w:hAnsi="Times New Roman" w:cs="Times New Roman"/>
                <w:bCs/>
                <w:i w:val="0"/>
                <w:iCs w:val="0"/>
                <w:color w:val="auto"/>
                <w:sz w:val="21"/>
                <w:szCs w:val="21"/>
                <w:highlight w:val="none"/>
              </w:rPr>
              <w:t>测试</w:t>
            </w:r>
          </w:p>
        </w:tc>
        <w:tc>
          <w:tcPr>
            <w:tcW w:w="852"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□Pass□Fail</w:t>
            </w:r>
          </w:p>
        </w:tc>
        <w:tc>
          <w:tcPr>
            <w:tcW w:w="564"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99" w:hRule="atLeast"/>
          <w:jc w:val="center"/>
        </w:trPr>
        <w:tc>
          <w:tcPr>
            <w:tcW w:w="690"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bCs/>
                <w:i w:val="0"/>
                <w:iCs w:val="0"/>
                <w:color w:val="auto"/>
                <w:sz w:val="21"/>
                <w:szCs w:val="21"/>
                <w:highlight w:val="none"/>
                <w:lang w:val="en-US" w:eastAsia="zh-CN"/>
              </w:rPr>
            </w:pPr>
            <w:r>
              <w:rPr>
                <w:rFonts w:hint="eastAsia" w:cs="Times New Roman"/>
                <w:bCs/>
                <w:i w:val="0"/>
                <w:iCs w:val="0"/>
                <w:color w:val="auto"/>
                <w:sz w:val="21"/>
                <w:szCs w:val="21"/>
                <w:highlight w:val="none"/>
                <w:lang w:val="en-US" w:eastAsia="zh-CN"/>
              </w:rPr>
              <w:t>试验中</w:t>
            </w:r>
          </w:p>
        </w:tc>
        <w:tc>
          <w:tcPr>
            <w:tcW w:w="663"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QPAT2</w:t>
            </w:r>
          </w:p>
        </w:tc>
        <w:tc>
          <w:tcPr>
            <w:tcW w:w="2227" w:type="pct"/>
            <w:gridSpan w:val="5"/>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bCs/>
                <w:i w:val="0"/>
                <w:iCs w:val="0"/>
                <w:color w:val="auto"/>
                <w:sz w:val="21"/>
                <w:szCs w:val="21"/>
                <w:highlight w:val="none"/>
                <w:lang w:val="en-US" w:eastAsia="zh-CN"/>
              </w:rPr>
            </w:pPr>
            <w:r>
              <w:rPr>
                <w:rFonts w:hint="eastAsia" w:cs="Times New Roman"/>
                <w:bCs/>
                <w:i w:val="0"/>
                <w:iCs w:val="0"/>
                <w:color w:val="auto"/>
                <w:sz w:val="21"/>
                <w:szCs w:val="21"/>
                <w:highlight w:val="none"/>
                <w:lang w:val="en-US" w:eastAsia="zh-CN"/>
              </w:rPr>
              <w:t>功能性能</w:t>
            </w:r>
            <w:r>
              <w:rPr>
                <w:rFonts w:hint="default" w:ascii="Times New Roman" w:hAnsi="Times New Roman" w:cs="Times New Roman"/>
                <w:bCs/>
                <w:i w:val="0"/>
                <w:iCs w:val="0"/>
                <w:color w:val="auto"/>
                <w:sz w:val="21"/>
                <w:szCs w:val="21"/>
                <w:highlight w:val="none"/>
              </w:rPr>
              <w:t>测试</w:t>
            </w:r>
          </w:p>
        </w:tc>
        <w:tc>
          <w:tcPr>
            <w:tcW w:w="852"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□Pass□Fail</w:t>
            </w:r>
          </w:p>
        </w:tc>
        <w:tc>
          <w:tcPr>
            <w:tcW w:w="564"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99" w:hRule="atLeast"/>
          <w:jc w:val="center"/>
        </w:trPr>
        <w:tc>
          <w:tcPr>
            <w:tcW w:w="690"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bCs/>
                <w:i w:val="0"/>
                <w:iCs w:val="0"/>
                <w:color w:val="auto"/>
                <w:sz w:val="21"/>
                <w:szCs w:val="21"/>
                <w:highlight w:val="none"/>
                <w:lang w:val="en-US" w:eastAsia="zh-CN"/>
              </w:rPr>
            </w:pPr>
            <w:r>
              <w:rPr>
                <w:rFonts w:hint="eastAsia" w:cs="Times New Roman"/>
                <w:bCs/>
                <w:i w:val="0"/>
                <w:iCs w:val="0"/>
                <w:color w:val="auto"/>
                <w:sz w:val="21"/>
                <w:szCs w:val="21"/>
                <w:highlight w:val="none"/>
                <w:lang w:val="en-US" w:eastAsia="zh-CN"/>
              </w:rPr>
              <w:t>试验后</w:t>
            </w:r>
          </w:p>
        </w:tc>
        <w:tc>
          <w:tcPr>
            <w:tcW w:w="663"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QPAT2</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QPAT3</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QPAT4</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QPAT5</w:t>
            </w:r>
          </w:p>
        </w:tc>
        <w:tc>
          <w:tcPr>
            <w:tcW w:w="2227" w:type="pct"/>
            <w:gridSpan w:val="5"/>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eastAsia" w:cs="Times New Roman"/>
                <w:bCs/>
                <w:i w:val="0"/>
                <w:iCs w:val="0"/>
                <w:color w:val="auto"/>
                <w:sz w:val="21"/>
                <w:szCs w:val="21"/>
                <w:highlight w:val="none"/>
                <w:lang w:val="en-US" w:eastAsia="zh-CN"/>
              </w:rPr>
              <w:t>功能性能</w:t>
            </w:r>
            <w:r>
              <w:rPr>
                <w:rFonts w:hint="default" w:ascii="Times New Roman" w:hAnsi="Times New Roman" w:cs="Times New Roman"/>
                <w:bCs/>
                <w:i w:val="0"/>
                <w:iCs w:val="0"/>
                <w:color w:val="auto"/>
                <w:sz w:val="21"/>
                <w:szCs w:val="21"/>
                <w:highlight w:val="none"/>
              </w:rPr>
              <w:t>测试</w:t>
            </w:r>
          </w:p>
        </w:tc>
        <w:tc>
          <w:tcPr>
            <w:tcW w:w="852"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□Pass□Fail</w:t>
            </w:r>
          </w:p>
        </w:tc>
        <w:tc>
          <w:tcPr>
            <w:tcW w:w="564"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57" w:hRule="atLeast"/>
          <w:jc w:val="center"/>
        </w:trPr>
        <w:tc>
          <w:tcPr>
            <w:tcW w:w="690"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试验结论</w:t>
            </w:r>
          </w:p>
        </w:tc>
        <w:tc>
          <w:tcPr>
            <w:tcW w:w="841"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□Pass□Fail</w:t>
            </w:r>
          </w:p>
        </w:tc>
        <w:tc>
          <w:tcPr>
            <w:tcW w:w="885"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试验人员/日期</w:t>
            </w:r>
          </w:p>
        </w:tc>
        <w:tc>
          <w:tcPr>
            <w:tcW w:w="2581" w:type="pct"/>
            <w:gridSpan w:val="5"/>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bl>
    <w:p>
      <w:pPr>
        <w:rPr>
          <w:highlight w:val="none"/>
        </w:rPr>
      </w:pPr>
      <w:r>
        <w:rPr>
          <w:highlight w:val="none"/>
        </w:rPr>
        <w:br w:type="page"/>
      </w:r>
    </w:p>
    <w:p>
      <w:pPr>
        <w:pStyle w:val="11"/>
        <w:rPr>
          <w:rFonts w:hint="eastAsia" w:ascii="Times New Roman" w:hAnsi="Times New Roman" w:cs="Times New Roman"/>
          <w:i w:val="0"/>
          <w:iCs w:val="0"/>
          <w:color w:val="auto"/>
          <w:highlight w:val="none"/>
          <w:lang w:val="en-US" w:eastAsia="zh-CN"/>
        </w:rPr>
      </w:pPr>
      <w:r>
        <w:rPr>
          <w:highlight w:val="none"/>
        </w:rPr>
        <w:t xml:space="preserve">表 </w:t>
      </w:r>
      <w:r>
        <w:rPr>
          <w:highlight w:val="none"/>
        </w:rPr>
        <w:fldChar w:fldCharType="begin"/>
      </w:r>
      <w:r>
        <w:rPr>
          <w:highlight w:val="none"/>
        </w:rPr>
        <w:instrText xml:space="preserve"> STYLEREF 1 \s </w:instrText>
      </w:r>
      <w:r>
        <w:rPr>
          <w:highlight w:val="none"/>
        </w:rPr>
        <w:fldChar w:fldCharType="separate"/>
      </w:r>
      <w:r>
        <w:rPr>
          <w:highlight w:val="none"/>
        </w:rPr>
        <w:t>A</w:t>
      </w:r>
      <w:r>
        <w:rPr>
          <w:highlight w:val="none"/>
        </w:rPr>
        <w:fldChar w:fldCharType="end"/>
      </w:r>
      <w:r>
        <w:rPr>
          <w:rFonts w:hint="eastAsia"/>
          <w:highlight w:val="none"/>
          <w:lang w:eastAsia="zh-CN"/>
        </w:rPr>
        <w:t>.</w:t>
      </w:r>
      <w:r>
        <w:rPr>
          <w:highlight w:val="none"/>
        </w:rPr>
        <w:fldChar w:fldCharType="begin"/>
      </w:r>
      <w:r>
        <w:rPr>
          <w:highlight w:val="none"/>
        </w:rPr>
        <w:instrText xml:space="preserve"> SEQ 表 \* ARABIC \s 1 </w:instrText>
      </w:r>
      <w:r>
        <w:rPr>
          <w:highlight w:val="none"/>
        </w:rPr>
        <w:fldChar w:fldCharType="separate"/>
      </w:r>
      <w:r>
        <w:rPr>
          <w:highlight w:val="none"/>
        </w:rPr>
        <w:t>5</w:t>
      </w:r>
      <w:r>
        <w:rPr>
          <w:highlight w:val="none"/>
        </w:rPr>
        <w:fldChar w:fldCharType="end"/>
      </w:r>
      <w:bookmarkStart w:id="734" w:name="_Toc31356"/>
      <w:bookmarkStart w:id="735" w:name="_Toc32550"/>
      <w:bookmarkStart w:id="736" w:name="_Toc11054"/>
      <w:r>
        <w:rPr>
          <w:rFonts w:hint="eastAsia"/>
          <w:highlight w:val="none"/>
          <w:lang w:val="en-US" w:eastAsia="zh-CN"/>
        </w:rPr>
        <w:t xml:space="preserve"> </w:t>
      </w:r>
      <w:r>
        <w:rPr>
          <w:rFonts w:hint="eastAsia" w:ascii="Times New Roman" w:hAnsi="Times New Roman" w:cs="宋体"/>
          <w:i w:val="0"/>
          <w:iCs w:val="0"/>
          <w:caps w:val="0"/>
          <w:smallCaps w:val="0"/>
          <w:color w:val="000000" w:themeColor="text1"/>
          <w:highlight w:val="none"/>
          <w:lang w:val="en-US" w:eastAsia="zh-CN"/>
          <w14:textFill>
            <w14:solidFill>
              <w14:schemeClr w14:val="tx1"/>
            </w14:solidFill>
          </w14:textFill>
        </w:rPr>
        <w:t>正常浪涌电压（直流）</w:t>
      </w:r>
      <w:bookmarkEnd w:id="734"/>
      <w:bookmarkEnd w:id="735"/>
      <w:bookmarkEnd w:id="736"/>
    </w:p>
    <w:tbl>
      <w:tblPr>
        <w:tblStyle w:val="30"/>
        <w:tblW w:w="505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194"/>
        <w:gridCol w:w="293"/>
        <w:gridCol w:w="857"/>
        <w:gridCol w:w="306"/>
        <w:gridCol w:w="1406"/>
        <w:gridCol w:w="126"/>
        <w:gridCol w:w="952"/>
        <w:gridCol w:w="1065"/>
        <w:gridCol w:w="400"/>
        <w:gridCol w:w="1077"/>
        <w:gridCol w:w="9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41" w:hRule="atLeast"/>
          <w:jc w:val="center"/>
        </w:trPr>
        <w:tc>
          <w:tcPr>
            <w:tcW w:w="3812" w:type="pct"/>
            <w:gridSpan w:val="9"/>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鉴定试验检查记录表</w:t>
            </w: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编号：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7" w:hRule="atLeast"/>
          <w:jc w:val="center"/>
        </w:trPr>
        <w:tc>
          <w:tcPr>
            <w:tcW w:w="85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试验项目</w:t>
            </w:r>
          </w:p>
        </w:tc>
        <w:tc>
          <w:tcPr>
            <w:tcW w:w="2107" w:type="pct"/>
            <w:gridSpan w:val="5"/>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Fonts w:hint="default" w:ascii="Times New Roman" w:hAnsi="Times New Roman" w:eastAsia="宋体" w:cs="Times New Roman"/>
                <w:bCs/>
                <w:i w:val="0"/>
                <w:iCs w:val="0"/>
                <w:color w:val="auto"/>
                <w:sz w:val="21"/>
                <w:szCs w:val="21"/>
                <w:highlight w:val="none"/>
                <w:lang w:val="en-US" w:eastAsia="zh-CN"/>
              </w:rPr>
            </w:pPr>
            <w:r>
              <w:rPr>
                <w:rFonts w:hint="default" w:ascii="Times New Roman" w:hAnsi="Times New Roman" w:eastAsia="宋体" w:cs="Times New Roman"/>
                <w:bCs/>
                <w:i w:val="0"/>
                <w:iCs w:val="0"/>
                <w:color w:val="auto"/>
                <w:sz w:val="21"/>
                <w:szCs w:val="21"/>
                <w:highlight w:val="none"/>
                <w:lang w:val="en-US" w:eastAsia="zh-CN"/>
              </w:rPr>
              <w:t>正常浪涌电压（直流）</w:t>
            </w:r>
          </w:p>
        </w:tc>
        <w:tc>
          <w:tcPr>
            <w:tcW w:w="845"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试验地点</w:t>
            </w: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57"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产品名称</w:t>
            </w:r>
          </w:p>
        </w:tc>
        <w:tc>
          <w:tcPr>
            <w:tcW w:w="1612"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件号</w:t>
            </w:r>
          </w:p>
        </w:tc>
        <w:tc>
          <w:tcPr>
            <w:tcW w:w="845"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序列号</w:t>
            </w: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MOD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08"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612"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845"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86"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主要测试设备</w:t>
            </w:r>
          </w:p>
        </w:tc>
        <w:tc>
          <w:tcPr>
            <w:tcW w:w="98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型号</w:t>
            </w:r>
          </w:p>
        </w:tc>
        <w:tc>
          <w:tcPr>
            <w:tcW w:w="1467"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计量编号</w:t>
            </w: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有效期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7"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7"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7"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7"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7"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7"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7"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7"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7"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7"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06"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试验起止时间</w:t>
            </w:r>
          </w:p>
        </w:tc>
        <w:tc>
          <w:tcPr>
            <w:tcW w:w="3645" w:type="pct"/>
            <w:gridSpan w:val="8"/>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92"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检查依据</w:t>
            </w:r>
          </w:p>
        </w:tc>
        <w:tc>
          <w:tcPr>
            <w:tcW w:w="3645" w:type="pct"/>
            <w:gridSpan w:val="8"/>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w:t>
            </w:r>
            <w:r>
              <w:rPr>
                <w:rFonts w:hint="eastAsia" w:cs="Times New Roman"/>
                <w:bCs/>
                <w:i w:val="0"/>
                <w:iCs w:val="0"/>
                <w:color w:val="auto"/>
                <w:sz w:val="21"/>
                <w:szCs w:val="21"/>
                <w:highlight w:val="none"/>
                <w:lang w:val="en-US" w:eastAsia="zh-CN"/>
              </w:rPr>
              <w:t>襟缝翼控制计算机</w:t>
            </w:r>
            <w:r>
              <w:rPr>
                <w:rFonts w:hint="default" w:ascii="Times New Roman" w:hAnsi="Times New Roman" w:cs="Times New Roman"/>
                <w:bCs/>
                <w:i w:val="0"/>
                <w:iCs w:val="0"/>
                <w:color w:val="auto"/>
                <w:sz w:val="21"/>
                <w:szCs w:val="21"/>
                <w:highlight w:val="none"/>
              </w:rPr>
              <w:t>环境鉴定试验大纲</w:t>
            </w:r>
            <w:r>
              <w:rPr>
                <w:rFonts w:hint="eastAsia" w:ascii="Times New Roman" w:hAnsi="Times New Roman" w:cs="Times New Roman"/>
                <w:bCs/>
                <w:i w:val="0"/>
                <w:iCs w:val="0"/>
                <w:color w:val="auto"/>
                <w:sz w:val="21"/>
                <w:szCs w:val="21"/>
                <w:highlight w:val="none"/>
                <w:lang w:eastAsia="zh-CN"/>
              </w:rPr>
              <w:t>（</w:t>
            </w:r>
            <w:r>
              <w:rPr>
                <w:rFonts w:hint="eastAsia" w:cs="Times New Roman"/>
                <w:bCs/>
                <w:i w:val="0"/>
                <w:iCs w:val="0"/>
                <w:color w:val="auto"/>
                <w:sz w:val="21"/>
                <w:szCs w:val="21"/>
                <w:highlight w:val="none"/>
                <w:lang w:val="en-US" w:eastAsia="zh-CN"/>
              </w:rPr>
              <w:t>电磁类）</w:t>
            </w:r>
            <w:r>
              <w:rPr>
                <w:rFonts w:hint="default" w:ascii="Times New Roman" w:hAnsi="Times New Roman" w:cs="Times New Roman"/>
                <w:bCs/>
                <w:i w:val="0"/>
                <w:iCs w:val="0"/>
                <w:color w:val="auto"/>
                <w:sz w:val="21"/>
                <w:szCs w:val="21"/>
                <w:highlight w:val="non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85" w:hRule="atLeast"/>
          <w:jc w:val="center"/>
        </w:trPr>
        <w:tc>
          <w:tcPr>
            <w:tcW w:w="5000" w:type="pct"/>
            <w:gridSpan w:val="11"/>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环境温度：______℃相对湿度：______%气压：_______kPa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65" w:hRule="atLeast"/>
          <w:jc w:val="center"/>
        </w:trPr>
        <w:tc>
          <w:tcPr>
            <w:tcW w:w="690"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试验阶段</w:t>
            </w:r>
          </w:p>
        </w:tc>
        <w:tc>
          <w:tcPr>
            <w:tcW w:w="663"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检测项目</w:t>
            </w:r>
          </w:p>
        </w:tc>
        <w:tc>
          <w:tcPr>
            <w:tcW w:w="2227" w:type="pct"/>
            <w:gridSpan w:val="5"/>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检测要求</w:t>
            </w:r>
          </w:p>
        </w:tc>
        <w:tc>
          <w:tcPr>
            <w:tcW w:w="852"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结论</w:t>
            </w:r>
          </w:p>
        </w:tc>
        <w:tc>
          <w:tcPr>
            <w:tcW w:w="564"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0" w:hRule="atLeast"/>
          <w:jc w:val="center"/>
        </w:trPr>
        <w:tc>
          <w:tcPr>
            <w:tcW w:w="690"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bCs/>
                <w:i w:val="0"/>
                <w:iCs w:val="0"/>
                <w:color w:val="auto"/>
                <w:sz w:val="21"/>
                <w:szCs w:val="21"/>
                <w:highlight w:val="none"/>
                <w:lang w:val="en-US" w:eastAsia="zh-CN"/>
              </w:rPr>
            </w:pPr>
            <w:r>
              <w:rPr>
                <w:rFonts w:hint="eastAsia" w:cs="Times New Roman"/>
                <w:bCs/>
                <w:i w:val="0"/>
                <w:iCs w:val="0"/>
                <w:color w:val="auto"/>
                <w:sz w:val="21"/>
                <w:szCs w:val="21"/>
                <w:highlight w:val="none"/>
                <w:lang w:val="en-US" w:eastAsia="zh-CN"/>
              </w:rPr>
              <w:t>试验前</w:t>
            </w:r>
          </w:p>
        </w:tc>
        <w:tc>
          <w:tcPr>
            <w:tcW w:w="663"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QPAT2</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QPAT3</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QPAT4</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QPAT5</w:t>
            </w:r>
          </w:p>
        </w:tc>
        <w:tc>
          <w:tcPr>
            <w:tcW w:w="2227" w:type="pct"/>
            <w:gridSpan w:val="5"/>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eastAsia" w:cs="Times New Roman"/>
                <w:bCs/>
                <w:i w:val="0"/>
                <w:iCs w:val="0"/>
                <w:color w:val="auto"/>
                <w:sz w:val="21"/>
                <w:szCs w:val="21"/>
                <w:highlight w:val="none"/>
                <w:lang w:val="en-US" w:eastAsia="zh-CN"/>
              </w:rPr>
              <w:t>功能性能</w:t>
            </w:r>
            <w:r>
              <w:rPr>
                <w:rFonts w:hint="default" w:ascii="Times New Roman" w:hAnsi="Times New Roman" w:cs="Times New Roman"/>
                <w:bCs/>
                <w:i w:val="0"/>
                <w:iCs w:val="0"/>
                <w:color w:val="auto"/>
                <w:sz w:val="21"/>
                <w:szCs w:val="21"/>
                <w:highlight w:val="none"/>
              </w:rPr>
              <w:t>测试</w:t>
            </w:r>
          </w:p>
        </w:tc>
        <w:tc>
          <w:tcPr>
            <w:tcW w:w="852"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□Pass□Fail</w:t>
            </w:r>
          </w:p>
        </w:tc>
        <w:tc>
          <w:tcPr>
            <w:tcW w:w="564"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99" w:hRule="atLeast"/>
          <w:jc w:val="center"/>
        </w:trPr>
        <w:tc>
          <w:tcPr>
            <w:tcW w:w="690"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bCs/>
                <w:i w:val="0"/>
                <w:iCs w:val="0"/>
                <w:color w:val="auto"/>
                <w:sz w:val="21"/>
                <w:szCs w:val="21"/>
                <w:highlight w:val="none"/>
                <w:lang w:val="en-US" w:eastAsia="zh-CN"/>
              </w:rPr>
            </w:pPr>
            <w:r>
              <w:rPr>
                <w:rFonts w:hint="eastAsia" w:cs="Times New Roman"/>
                <w:bCs/>
                <w:i w:val="0"/>
                <w:iCs w:val="0"/>
                <w:color w:val="auto"/>
                <w:sz w:val="21"/>
                <w:szCs w:val="21"/>
                <w:highlight w:val="none"/>
                <w:lang w:val="en-US" w:eastAsia="zh-CN"/>
              </w:rPr>
              <w:t>试验中</w:t>
            </w:r>
          </w:p>
        </w:tc>
        <w:tc>
          <w:tcPr>
            <w:tcW w:w="663"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QPAT2</w:t>
            </w:r>
          </w:p>
        </w:tc>
        <w:tc>
          <w:tcPr>
            <w:tcW w:w="2227" w:type="pct"/>
            <w:gridSpan w:val="5"/>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bCs/>
                <w:i w:val="0"/>
                <w:iCs w:val="0"/>
                <w:color w:val="auto"/>
                <w:sz w:val="21"/>
                <w:szCs w:val="21"/>
                <w:highlight w:val="none"/>
                <w:lang w:val="en-US" w:eastAsia="zh-CN"/>
              </w:rPr>
            </w:pPr>
            <w:r>
              <w:rPr>
                <w:rFonts w:hint="eastAsia" w:cs="Times New Roman"/>
                <w:bCs/>
                <w:i w:val="0"/>
                <w:iCs w:val="0"/>
                <w:color w:val="auto"/>
                <w:sz w:val="21"/>
                <w:szCs w:val="21"/>
                <w:highlight w:val="none"/>
                <w:lang w:val="en-US" w:eastAsia="zh-CN"/>
              </w:rPr>
              <w:t>功能性能</w:t>
            </w:r>
            <w:r>
              <w:rPr>
                <w:rFonts w:hint="default" w:ascii="Times New Roman" w:hAnsi="Times New Roman" w:cs="Times New Roman"/>
                <w:bCs/>
                <w:i w:val="0"/>
                <w:iCs w:val="0"/>
                <w:color w:val="auto"/>
                <w:sz w:val="21"/>
                <w:szCs w:val="21"/>
                <w:highlight w:val="none"/>
              </w:rPr>
              <w:t>测试</w:t>
            </w:r>
          </w:p>
        </w:tc>
        <w:tc>
          <w:tcPr>
            <w:tcW w:w="852"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□Pass□Fail</w:t>
            </w:r>
          </w:p>
        </w:tc>
        <w:tc>
          <w:tcPr>
            <w:tcW w:w="564"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99" w:hRule="atLeast"/>
          <w:jc w:val="center"/>
        </w:trPr>
        <w:tc>
          <w:tcPr>
            <w:tcW w:w="690"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bCs/>
                <w:i w:val="0"/>
                <w:iCs w:val="0"/>
                <w:color w:val="auto"/>
                <w:sz w:val="21"/>
                <w:szCs w:val="21"/>
                <w:highlight w:val="none"/>
                <w:lang w:val="en-US" w:eastAsia="zh-CN"/>
              </w:rPr>
            </w:pPr>
            <w:r>
              <w:rPr>
                <w:rFonts w:hint="eastAsia" w:cs="Times New Roman"/>
                <w:bCs/>
                <w:i w:val="0"/>
                <w:iCs w:val="0"/>
                <w:color w:val="auto"/>
                <w:sz w:val="21"/>
                <w:szCs w:val="21"/>
                <w:highlight w:val="none"/>
                <w:lang w:val="en-US" w:eastAsia="zh-CN"/>
              </w:rPr>
              <w:t>试验后</w:t>
            </w:r>
          </w:p>
        </w:tc>
        <w:tc>
          <w:tcPr>
            <w:tcW w:w="663"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QPAT2</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QPAT3</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QPAT4</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QPAT5</w:t>
            </w:r>
          </w:p>
        </w:tc>
        <w:tc>
          <w:tcPr>
            <w:tcW w:w="2227" w:type="pct"/>
            <w:gridSpan w:val="5"/>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eastAsia" w:cs="Times New Roman"/>
                <w:bCs/>
                <w:i w:val="0"/>
                <w:iCs w:val="0"/>
                <w:color w:val="auto"/>
                <w:sz w:val="21"/>
                <w:szCs w:val="21"/>
                <w:highlight w:val="none"/>
                <w:lang w:val="en-US" w:eastAsia="zh-CN"/>
              </w:rPr>
              <w:t>功能性能</w:t>
            </w:r>
            <w:r>
              <w:rPr>
                <w:rFonts w:hint="default" w:ascii="Times New Roman" w:hAnsi="Times New Roman" w:cs="Times New Roman"/>
                <w:bCs/>
                <w:i w:val="0"/>
                <w:iCs w:val="0"/>
                <w:color w:val="auto"/>
                <w:sz w:val="21"/>
                <w:szCs w:val="21"/>
                <w:highlight w:val="none"/>
              </w:rPr>
              <w:t>测试</w:t>
            </w:r>
          </w:p>
        </w:tc>
        <w:tc>
          <w:tcPr>
            <w:tcW w:w="852"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□Pass□Fail</w:t>
            </w:r>
          </w:p>
        </w:tc>
        <w:tc>
          <w:tcPr>
            <w:tcW w:w="564"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57" w:hRule="atLeast"/>
          <w:jc w:val="center"/>
        </w:trPr>
        <w:tc>
          <w:tcPr>
            <w:tcW w:w="690"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试验结论</w:t>
            </w:r>
          </w:p>
        </w:tc>
        <w:tc>
          <w:tcPr>
            <w:tcW w:w="841"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□Pass□Fail</w:t>
            </w:r>
          </w:p>
        </w:tc>
        <w:tc>
          <w:tcPr>
            <w:tcW w:w="885"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试验人员/日期</w:t>
            </w:r>
          </w:p>
        </w:tc>
        <w:tc>
          <w:tcPr>
            <w:tcW w:w="2581" w:type="pct"/>
            <w:gridSpan w:val="5"/>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bl>
    <w:p>
      <w:pPr>
        <w:rPr>
          <w:highlight w:val="none"/>
        </w:rPr>
      </w:pPr>
      <w:r>
        <w:rPr>
          <w:highlight w:val="none"/>
        </w:rPr>
        <w:br w:type="page"/>
      </w:r>
    </w:p>
    <w:p>
      <w:pPr>
        <w:pStyle w:val="11"/>
        <w:rPr>
          <w:rFonts w:hint="eastAsia" w:ascii="Times New Roman" w:hAnsi="Times New Roman" w:cs="宋体"/>
          <w:i w:val="0"/>
          <w:iCs w:val="0"/>
          <w:caps w:val="0"/>
          <w:smallCaps w:val="0"/>
          <w:color w:val="000000" w:themeColor="text1"/>
          <w:highlight w:val="none"/>
          <w:lang w:val="en-US" w:eastAsia="zh-CN"/>
          <w14:textFill>
            <w14:solidFill>
              <w14:schemeClr w14:val="tx1"/>
            </w14:solidFill>
          </w14:textFill>
        </w:rPr>
      </w:pPr>
      <w:r>
        <w:rPr>
          <w:highlight w:val="none"/>
        </w:rPr>
        <w:t xml:space="preserve">表 </w:t>
      </w:r>
      <w:r>
        <w:rPr>
          <w:highlight w:val="none"/>
        </w:rPr>
        <w:fldChar w:fldCharType="begin"/>
      </w:r>
      <w:r>
        <w:rPr>
          <w:highlight w:val="none"/>
        </w:rPr>
        <w:instrText xml:space="preserve"> STYLEREF 1 \s </w:instrText>
      </w:r>
      <w:r>
        <w:rPr>
          <w:highlight w:val="none"/>
        </w:rPr>
        <w:fldChar w:fldCharType="separate"/>
      </w:r>
      <w:r>
        <w:rPr>
          <w:highlight w:val="none"/>
        </w:rPr>
        <w:t>A</w:t>
      </w:r>
      <w:r>
        <w:rPr>
          <w:highlight w:val="none"/>
        </w:rPr>
        <w:fldChar w:fldCharType="end"/>
      </w:r>
      <w:r>
        <w:rPr>
          <w:rFonts w:hint="eastAsia"/>
          <w:highlight w:val="none"/>
          <w:lang w:eastAsia="zh-CN"/>
        </w:rPr>
        <w:t>.</w:t>
      </w:r>
      <w:r>
        <w:rPr>
          <w:highlight w:val="none"/>
        </w:rPr>
        <w:fldChar w:fldCharType="begin"/>
      </w:r>
      <w:r>
        <w:rPr>
          <w:highlight w:val="none"/>
        </w:rPr>
        <w:instrText xml:space="preserve"> SEQ 表 \* ARABIC \s 1 </w:instrText>
      </w:r>
      <w:r>
        <w:rPr>
          <w:highlight w:val="none"/>
        </w:rPr>
        <w:fldChar w:fldCharType="separate"/>
      </w:r>
      <w:r>
        <w:rPr>
          <w:highlight w:val="none"/>
        </w:rPr>
        <w:t>6</w:t>
      </w:r>
      <w:r>
        <w:rPr>
          <w:highlight w:val="none"/>
        </w:rPr>
        <w:fldChar w:fldCharType="end"/>
      </w:r>
      <w:bookmarkStart w:id="737" w:name="_Toc24904"/>
      <w:bookmarkStart w:id="738" w:name="_Toc7582"/>
      <w:bookmarkStart w:id="739" w:name="_Toc24319"/>
      <w:r>
        <w:rPr>
          <w:rFonts w:hint="eastAsia"/>
          <w:highlight w:val="none"/>
          <w:lang w:val="en-US" w:eastAsia="zh-CN"/>
        </w:rPr>
        <w:t xml:space="preserve"> </w:t>
      </w:r>
      <w:r>
        <w:rPr>
          <w:rFonts w:hint="eastAsia" w:ascii="Times New Roman" w:hAnsi="Times New Roman" w:cs="宋体"/>
          <w:i w:val="0"/>
          <w:iCs w:val="0"/>
          <w:caps w:val="0"/>
          <w:smallCaps w:val="0"/>
          <w:color w:val="000000" w:themeColor="text1"/>
          <w:highlight w:val="none"/>
          <w:lang w:val="en-US" w:eastAsia="zh-CN"/>
          <w14:textFill>
            <w14:solidFill>
              <w14:schemeClr w14:val="tx1"/>
            </w14:solidFill>
          </w14:textFill>
        </w:rPr>
        <w:t>发动机欠压试验</w:t>
      </w:r>
      <w:bookmarkEnd w:id="737"/>
      <w:bookmarkEnd w:id="738"/>
      <w:bookmarkEnd w:id="739"/>
    </w:p>
    <w:tbl>
      <w:tblPr>
        <w:tblStyle w:val="30"/>
        <w:tblW w:w="506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193"/>
        <w:gridCol w:w="293"/>
        <w:gridCol w:w="858"/>
        <w:gridCol w:w="307"/>
        <w:gridCol w:w="1406"/>
        <w:gridCol w:w="127"/>
        <w:gridCol w:w="953"/>
        <w:gridCol w:w="1066"/>
        <w:gridCol w:w="402"/>
        <w:gridCol w:w="1078"/>
        <w:gridCol w:w="98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41" w:hRule="atLeast"/>
          <w:jc w:val="center"/>
        </w:trPr>
        <w:tc>
          <w:tcPr>
            <w:tcW w:w="3811" w:type="pct"/>
            <w:gridSpan w:val="9"/>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鉴定试验检查记录表</w:t>
            </w:r>
          </w:p>
        </w:tc>
        <w:tc>
          <w:tcPr>
            <w:tcW w:w="1188"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编号：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7" w:hRule="atLeast"/>
          <w:jc w:val="center"/>
        </w:trPr>
        <w:tc>
          <w:tcPr>
            <w:tcW w:w="858"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试验项目</w:t>
            </w:r>
          </w:p>
        </w:tc>
        <w:tc>
          <w:tcPr>
            <w:tcW w:w="2106" w:type="pct"/>
            <w:gridSpan w:val="5"/>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Fonts w:hint="default" w:ascii="Times New Roman" w:hAnsi="Times New Roman" w:eastAsia="宋体" w:cs="Times New Roman"/>
                <w:bCs/>
                <w:i w:val="0"/>
                <w:iCs w:val="0"/>
                <w:color w:val="auto"/>
                <w:sz w:val="21"/>
                <w:szCs w:val="21"/>
                <w:highlight w:val="none"/>
                <w:lang w:val="en-US" w:eastAsia="zh-CN"/>
              </w:rPr>
            </w:pPr>
            <w:r>
              <w:rPr>
                <w:rFonts w:hint="default" w:ascii="Times New Roman" w:hAnsi="Times New Roman" w:eastAsia="宋体" w:cs="Times New Roman"/>
                <w:bCs/>
                <w:i w:val="0"/>
                <w:iCs w:val="0"/>
                <w:color w:val="auto"/>
                <w:sz w:val="21"/>
                <w:szCs w:val="21"/>
                <w:highlight w:val="none"/>
                <w:lang w:val="en-US" w:eastAsia="zh-CN"/>
              </w:rPr>
              <w:t>发动机欠压试验</w:t>
            </w:r>
          </w:p>
        </w:tc>
        <w:tc>
          <w:tcPr>
            <w:tcW w:w="846"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试验地点</w:t>
            </w:r>
          </w:p>
        </w:tc>
        <w:tc>
          <w:tcPr>
            <w:tcW w:w="1188"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57" w:hRule="atLeast"/>
          <w:jc w:val="center"/>
        </w:trPr>
        <w:tc>
          <w:tcPr>
            <w:tcW w:w="1353"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产品名称</w:t>
            </w:r>
          </w:p>
        </w:tc>
        <w:tc>
          <w:tcPr>
            <w:tcW w:w="1611"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件号</w:t>
            </w:r>
          </w:p>
        </w:tc>
        <w:tc>
          <w:tcPr>
            <w:tcW w:w="846"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序列号</w:t>
            </w:r>
          </w:p>
        </w:tc>
        <w:tc>
          <w:tcPr>
            <w:tcW w:w="1188"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MOD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08" w:hRule="atLeast"/>
          <w:jc w:val="center"/>
        </w:trPr>
        <w:tc>
          <w:tcPr>
            <w:tcW w:w="1353"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611"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846"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8"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86" w:hRule="atLeast"/>
          <w:jc w:val="center"/>
        </w:trPr>
        <w:tc>
          <w:tcPr>
            <w:tcW w:w="1353"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主要测试设备</w:t>
            </w:r>
          </w:p>
        </w:tc>
        <w:tc>
          <w:tcPr>
            <w:tcW w:w="988"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型号</w:t>
            </w:r>
          </w:p>
        </w:tc>
        <w:tc>
          <w:tcPr>
            <w:tcW w:w="1468"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计量编号</w:t>
            </w:r>
          </w:p>
        </w:tc>
        <w:tc>
          <w:tcPr>
            <w:tcW w:w="1188"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有效期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3"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8"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8"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8"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3"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8"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8"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8"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3"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8"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8"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8"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3"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8"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8"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8"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3"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8"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8"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8"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3"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8"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8"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8"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3"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8"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8"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8"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3"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8"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8"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8"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3"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8"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8"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8"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3"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8"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8"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8"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06" w:hRule="atLeast"/>
          <w:jc w:val="center"/>
        </w:trPr>
        <w:tc>
          <w:tcPr>
            <w:tcW w:w="1353"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试验起止时间</w:t>
            </w:r>
          </w:p>
        </w:tc>
        <w:tc>
          <w:tcPr>
            <w:tcW w:w="3646" w:type="pct"/>
            <w:gridSpan w:val="8"/>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92" w:hRule="atLeast"/>
          <w:jc w:val="center"/>
        </w:trPr>
        <w:tc>
          <w:tcPr>
            <w:tcW w:w="1353"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检查依据</w:t>
            </w:r>
          </w:p>
        </w:tc>
        <w:tc>
          <w:tcPr>
            <w:tcW w:w="3646" w:type="pct"/>
            <w:gridSpan w:val="8"/>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w:t>
            </w:r>
            <w:r>
              <w:rPr>
                <w:rFonts w:hint="eastAsia" w:cs="Times New Roman"/>
                <w:bCs/>
                <w:i w:val="0"/>
                <w:iCs w:val="0"/>
                <w:color w:val="auto"/>
                <w:sz w:val="21"/>
                <w:szCs w:val="21"/>
                <w:highlight w:val="none"/>
                <w:lang w:val="en-US" w:eastAsia="zh-CN"/>
              </w:rPr>
              <w:t>襟缝翼控制计算机</w:t>
            </w:r>
            <w:r>
              <w:rPr>
                <w:rFonts w:hint="default" w:ascii="Times New Roman" w:hAnsi="Times New Roman" w:cs="Times New Roman"/>
                <w:bCs/>
                <w:i w:val="0"/>
                <w:iCs w:val="0"/>
                <w:color w:val="auto"/>
                <w:sz w:val="21"/>
                <w:szCs w:val="21"/>
                <w:highlight w:val="none"/>
              </w:rPr>
              <w:t>环境鉴定试验大纲</w:t>
            </w:r>
            <w:r>
              <w:rPr>
                <w:rFonts w:hint="eastAsia" w:ascii="Times New Roman" w:hAnsi="Times New Roman" w:cs="Times New Roman"/>
                <w:bCs/>
                <w:i w:val="0"/>
                <w:iCs w:val="0"/>
                <w:color w:val="auto"/>
                <w:sz w:val="21"/>
                <w:szCs w:val="21"/>
                <w:highlight w:val="none"/>
                <w:lang w:eastAsia="zh-CN"/>
              </w:rPr>
              <w:t>（</w:t>
            </w:r>
            <w:r>
              <w:rPr>
                <w:rFonts w:hint="eastAsia" w:cs="Times New Roman"/>
                <w:bCs/>
                <w:i w:val="0"/>
                <w:iCs w:val="0"/>
                <w:color w:val="auto"/>
                <w:sz w:val="21"/>
                <w:szCs w:val="21"/>
                <w:highlight w:val="none"/>
                <w:lang w:val="en-US" w:eastAsia="zh-CN"/>
              </w:rPr>
              <w:t>电磁类）</w:t>
            </w:r>
            <w:r>
              <w:rPr>
                <w:rFonts w:hint="default" w:ascii="Times New Roman" w:hAnsi="Times New Roman" w:cs="Times New Roman"/>
                <w:bCs/>
                <w:i w:val="0"/>
                <w:iCs w:val="0"/>
                <w:color w:val="auto"/>
                <w:sz w:val="21"/>
                <w:szCs w:val="21"/>
                <w:highlight w:val="non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85" w:hRule="atLeast"/>
          <w:jc w:val="center"/>
        </w:trPr>
        <w:tc>
          <w:tcPr>
            <w:tcW w:w="5000" w:type="pct"/>
            <w:gridSpan w:val="11"/>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环境温度：______℃相对湿度：______%气压：_______kPa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65" w:hRule="atLeast"/>
          <w:jc w:val="center"/>
        </w:trPr>
        <w:tc>
          <w:tcPr>
            <w:tcW w:w="689"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试验阶段</w:t>
            </w:r>
          </w:p>
        </w:tc>
        <w:tc>
          <w:tcPr>
            <w:tcW w:w="664"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检测项目</w:t>
            </w:r>
          </w:p>
        </w:tc>
        <w:tc>
          <w:tcPr>
            <w:tcW w:w="2226" w:type="pct"/>
            <w:gridSpan w:val="5"/>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检测要求</w:t>
            </w:r>
          </w:p>
        </w:tc>
        <w:tc>
          <w:tcPr>
            <w:tcW w:w="853"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结论</w:t>
            </w:r>
          </w:p>
        </w:tc>
        <w:tc>
          <w:tcPr>
            <w:tcW w:w="566"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0" w:hRule="atLeast"/>
          <w:jc w:val="center"/>
        </w:trPr>
        <w:tc>
          <w:tcPr>
            <w:tcW w:w="689"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bCs/>
                <w:i w:val="0"/>
                <w:iCs w:val="0"/>
                <w:color w:val="auto"/>
                <w:sz w:val="21"/>
                <w:szCs w:val="21"/>
                <w:highlight w:val="none"/>
                <w:lang w:val="en-US" w:eastAsia="zh-CN"/>
              </w:rPr>
            </w:pPr>
            <w:r>
              <w:rPr>
                <w:rFonts w:hint="eastAsia" w:cs="Times New Roman"/>
                <w:bCs/>
                <w:i w:val="0"/>
                <w:iCs w:val="0"/>
                <w:color w:val="auto"/>
                <w:sz w:val="21"/>
                <w:szCs w:val="21"/>
                <w:highlight w:val="none"/>
                <w:lang w:val="en-US" w:eastAsia="zh-CN"/>
              </w:rPr>
              <w:t>试验前</w:t>
            </w:r>
          </w:p>
        </w:tc>
        <w:tc>
          <w:tcPr>
            <w:tcW w:w="664"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QPAT2</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QPAT3</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QPAT4</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QPAT5</w:t>
            </w:r>
          </w:p>
        </w:tc>
        <w:tc>
          <w:tcPr>
            <w:tcW w:w="2226" w:type="pct"/>
            <w:gridSpan w:val="5"/>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eastAsia" w:cs="Times New Roman"/>
                <w:bCs/>
                <w:i w:val="0"/>
                <w:iCs w:val="0"/>
                <w:color w:val="auto"/>
                <w:sz w:val="21"/>
                <w:szCs w:val="21"/>
                <w:highlight w:val="none"/>
                <w:lang w:val="en-US" w:eastAsia="zh-CN"/>
              </w:rPr>
              <w:t>功能性能</w:t>
            </w:r>
            <w:r>
              <w:rPr>
                <w:rFonts w:hint="default" w:ascii="Times New Roman" w:hAnsi="Times New Roman" w:cs="Times New Roman"/>
                <w:bCs/>
                <w:i w:val="0"/>
                <w:iCs w:val="0"/>
                <w:color w:val="auto"/>
                <w:sz w:val="21"/>
                <w:szCs w:val="21"/>
                <w:highlight w:val="none"/>
              </w:rPr>
              <w:t>测试</w:t>
            </w:r>
          </w:p>
        </w:tc>
        <w:tc>
          <w:tcPr>
            <w:tcW w:w="853"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□Pass□Fail</w:t>
            </w:r>
          </w:p>
        </w:tc>
        <w:tc>
          <w:tcPr>
            <w:tcW w:w="566"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99" w:hRule="atLeast"/>
          <w:jc w:val="center"/>
        </w:trPr>
        <w:tc>
          <w:tcPr>
            <w:tcW w:w="689"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bCs/>
                <w:i w:val="0"/>
                <w:iCs w:val="0"/>
                <w:color w:val="auto"/>
                <w:sz w:val="21"/>
                <w:szCs w:val="21"/>
                <w:highlight w:val="none"/>
                <w:lang w:val="en-US" w:eastAsia="zh-CN"/>
              </w:rPr>
            </w:pPr>
            <w:r>
              <w:rPr>
                <w:rFonts w:hint="eastAsia" w:cs="Times New Roman"/>
                <w:bCs/>
                <w:i w:val="0"/>
                <w:iCs w:val="0"/>
                <w:color w:val="auto"/>
                <w:sz w:val="21"/>
                <w:szCs w:val="21"/>
                <w:highlight w:val="none"/>
                <w:lang w:val="en-US" w:eastAsia="zh-CN"/>
              </w:rPr>
              <w:t>试验后</w:t>
            </w:r>
          </w:p>
        </w:tc>
        <w:tc>
          <w:tcPr>
            <w:tcW w:w="664"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QPAT2</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QPAT3</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QPAT4</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QPAT5</w:t>
            </w:r>
          </w:p>
        </w:tc>
        <w:tc>
          <w:tcPr>
            <w:tcW w:w="2226" w:type="pct"/>
            <w:gridSpan w:val="5"/>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eastAsia" w:cs="Times New Roman"/>
                <w:bCs/>
                <w:i w:val="0"/>
                <w:iCs w:val="0"/>
                <w:color w:val="auto"/>
                <w:sz w:val="21"/>
                <w:szCs w:val="21"/>
                <w:highlight w:val="none"/>
                <w:lang w:val="en-US" w:eastAsia="zh-CN"/>
              </w:rPr>
              <w:t>功能性能</w:t>
            </w:r>
            <w:r>
              <w:rPr>
                <w:rFonts w:hint="default" w:ascii="Times New Roman" w:hAnsi="Times New Roman" w:cs="Times New Roman"/>
                <w:bCs/>
                <w:i w:val="0"/>
                <w:iCs w:val="0"/>
                <w:color w:val="auto"/>
                <w:sz w:val="21"/>
                <w:szCs w:val="21"/>
                <w:highlight w:val="none"/>
              </w:rPr>
              <w:t>测试</w:t>
            </w:r>
          </w:p>
        </w:tc>
        <w:tc>
          <w:tcPr>
            <w:tcW w:w="853"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□Pass□Fail</w:t>
            </w:r>
          </w:p>
        </w:tc>
        <w:tc>
          <w:tcPr>
            <w:tcW w:w="566"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57" w:hRule="atLeast"/>
          <w:jc w:val="center"/>
        </w:trPr>
        <w:tc>
          <w:tcPr>
            <w:tcW w:w="689"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试验结论</w:t>
            </w:r>
          </w:p>
        </w:tc>
        <w:tc>
          <w:tcPr>
            <w:tcW w:w="841"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□Pass□Fail</w:t>
            </w:r>
          </w:p>
        </w:tc>
        <w:tc>
          <w:tcPr>
            <w:tcW w:w="884"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试验人员/日期</w:t>
            </w:r>
          </w:p>
        </w:tc>
        <w:tc>
          <w:tcPr>
            <w:tcW w:w="2584" w:type="pct"/>
            <w:gridSpan w:val="5"/>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bl>
    <w:p>
      <w:pPr>
        <w:pStyle w:val="11"/>
        <w:rPr>
          <w:rFonts w:hint="eastAsia" w:ascii="Times New Roman" w:hAnsi="Times New Roman" w:cs="宋体"/>
          <w:i w:val="0"/>
          <w:iCs w:val="0"/>
          <w:caps w:val="0"/>
          <w:smallCaps w:val="0"/>
          <w:color w:val="000000" w:themeColor="text1"/>
          <w:highlight w:val="none"/>
          <w:lang w:val="en-US" w:eastAsia="zh-CN"/>
          <w14:textFill>
            <w14:solidFill>
              <w14:schemeClr w14:val="tx1"/>
            </w14:solidFill>
          </w14:textFill>
        </w:rPr>
      </w:pPr>
      <w:r>
        <w:rPr>
          <w:highlight w:val="none"/>
        </w:rPr>
        <w:t xml:space="preserve">表 </w:t>
      </w:r>
      <w:r>
        <w:rPr>
          <w:highlight w:val="none"/>
        </w:rPr>
        <w:fldChar w:fldCharType="begin"/>
      </w:r>
      <w:r>
        <w:rPr>
          <w:highlight w:val="none"/>
        </w:rPr>
        <w:instrText xml:space="preserve"> STYLEREF 1 \s </w:instrText>
      </w:r>
      <w:r>
        <w:rPr>
          <w:highlight w:val="none"/>
        </w:rPr>
        <w:fldChar w:fldCharType="separate"/>
      </w:r>
      <w:r>
        <w:rPr>
          <w:highlight w:val="none"/>
        </w:rPr>
        <w:t>A</w:t>
      </w:r>
      <w:r>
        <w:rPr>
          <w:highlight w:val="none"/>
        </w:rPr>
        <w:fldChar w:fldCharType="end"/>
      </w:r>
      <w:r>
        <w:rPr>
          <w:rFonts w:hint="eastAsia"/>
          <w:highlight w:val="none"/>
          <w:lang w:eastAsia="zh-CN"/>
        </w:rPr>
        <w:t>.</w:t>
      </w:r>
      <w:r>
        <w:rPr>
          <w:highlight w:val="none"/>
        </w:rPr>
        <w:fldChar w:fldCharType="begin"/>
      </w:r>
      <w:r>
        <w:rPr>
          <w:highlight w:val="none"/>
        </w:rPr>
        <w:instrText xml:space="preserve"> SEQ 表 \* ARABIC \s 1 </w:instrText>
      </w:r>
      <w:r>
        <w:rPr>
          <w:highlight w:val="none"/>
        </w:rPr>
        <w:fldChar w:fldCharType="separate"/>
      </w:r>
      <w:r>
        <w:rPr>
          <w:highlight w:val="none"/>
        </w:rPr>
        <w:t>7</w:t>
      </w:r>
      <w:r>
        <w:rPr>
          <w:highlight w:val="none"/>
        </w:rPr>
        <w:fldChar w:fldCharType="end"/>
      </w:r>
      <w:bookmarkStart w:id="740" w:name="_Toc29409"/>
      <w:bookmarkStart w:id="741" w:name="_Toc992"/>
      <w:bookmarkStart w:id="742" w:name="_Toc32528"/>
      <w:r>
        <w:rPr>
          <w:rFonts w:hint="eastAsia"/>
          <w:highlight w:val="none"/>
          <w:lang w:val="en-US" w:eastAsia="zh-CN"/>
        </w:rPr>
        <w:t xml:space="preserve"> </w:t>
      </w:r>
      <w:r>
        <w:rPr>
          <w:rFonts w:hint="eastAsia" w:ascii="Times New Roman" w:hAnsi="Times New Roman" w:cs="宋体"/>
          <w:i w:val="0"/>
          <w:iCs w:val="0"/>
          <w:caps w:val="0"/>
          <w:smallCaps w:val="0"/>
          <w:color w:val="000000" w:themeColor="text1"/>
          <w:highlight w:val="none"/>
          <w:lang w:val="en-US" w:eastAsia="zh-CN"/>
          <w14:textFill>
            <w14:solidFill>
              <w14:schemeClr w14:val="tx1"/>
            </w14:solidFill>
          </w14:textFill>
        </w:rPr>
        <w:t>电压稳态（直流）</w:t>
      </w:r>
      <w:bookmarkEnd w:id="740"/>
      <w:bookmarkEnd w:id="741"/>
      <w:bookmarkEnd w:id="742"/>
    </w:p>
    <w:tbl>
      <w:tblPr>
        <w:tblStyle w:val="30"/>
        <w:tblW w:w="508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574"/>
        <w:gridCol w:w="817"/>
        <w:gridCol w:w="273"/>
        <w:gridCol w:w="843"/>
        <w:gridCol w:w="283"/>
        <w:gridCol w:w="1393"/>
        <w:gridCol w:w="104"/>
        <w:gridCol w:w="939"/>
        <w:gridCol w:w="1049"/>
        <w:gridCol w:w="384"/>
        <w:gridCol w:w="1061"/>
        <w:gridCol w:w="97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41" w:hRule="atLeast"/>
          <w:jc w:val="center"/>
        </w:trPr>
        <w:tc>
          <w:tcPr>
            <w:tcW w:w="3830" w:type="pct"/>
            <w:gridSpan w:val="10"/>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鉴定试验检查记录表</w:t>
            </w:r>
          </w:p>
        </w:tc>
        <w:tc>
          <w:tcPr>
            <w:tcW w:w="116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编号：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7" w:hRule="atLeast"/>
          <w:jc w:val="center"/>
        </w:trPr>
        <w:tc>
          <w:tcPr>
            <w:tcW w:w="957"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试验项目</w:t>
            </w:r>
          </w:p>
        </w:tc>
        <w:tc>
          <w:tcPr>
            <w:tcW w:w="2048" w:type="pct"/>
            <w:gridSpan w:val="5"/>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Fonts w:hint="default" w:ascii="Times New Roman" w:hAnsi="Times New Roman" w:eastAsia="宋体" w:cs="Times New Roman"/>
                <w:bCs/>
                <w:i w:val="0"/>
                <w:iCs w:val="0"/>
                <w:color w:val="auto"/>
                <w:sz w:val="21"/>
                <w:szCs w:val="21"/>
                <w:highlight w:val="none"/>
                <w:lang w:val="en-US" w:eastAsia="zh-CN"/>
              </w:rPr>
            </w:pPr>
            <w:r>
              <w:rPr>
                <w:rFonts w:hint="eastAsia" w:cs="Times New Roman"/>
                <w:bCs/>
                <w:i w:val="0"/>
                <w:iCs w:val="0"/>
                <w:color w:val="auto"/>
                <w:sz w:val="21"/>
                <w:szCs w:val="21"/>
                <w:highlight w:val="none"/>
                <w:lang w:val="en-US" w:eastAsia="zh-CN"/>
              </w:rPr>
              <w:t>电压稳态（直流）</w:t>
            </w:r>
          </w:p>
        </w:tc>
        <w:tc>
          <w:tcPr>
            <w:tcW w:w="824"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试验地点</w:t>
            </w:r>
          </w:p>
        </w:tc>
        <w:tc>
          <w:tcPr>
            <w:tcW w:w="116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57" w:hRule="atLeast"/>
          <w:jc w:val="center"/>
        </w:trPr>
        <w:tc>
          <w:tcPr>
            <w:tcW w:w="1442"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产品名称</w:t>
            </w:r>
          </w:p>
        </w:tc>
        <w:tc>
          <w:tcPr>
            <w:tcW w:w="1564"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件号</w:t>
            </w:r>
          </w:p>
        </w:tc>
        <w:tc>
          <w:tcPr>
            <w:tcW w:w="824"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序列号</w:t>
            </w:r>
          </w:p>
        </w:tc>
        <w:tc>
          <w:tcPr>
            <w:tcW w:w="116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MOD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08" w:hRule="atLeast"/>
          <w:jc w:val="center"/>
        </w:trPr>
        <w:tc>
          <w:tcPr>
            <w:tcW w:w="1442"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564"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824"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6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86" w:hRule="atLeast"/>
          <w:jc w:val="center"/>
        </w:trPr>
        <w:tc>
          <w:tcPr>
            <w:tcW w:w="1442"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主要测试设备</w:t>
            </w:r>
          </w:p>
        </w:tc>
        <w:tc>
          <w:tcPr>
            <w:tcW w:w="964"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型号</w:t>
            </w:r>
          </w:p>
        </w:tc>
        <w:tc>
          <w:tcPr>
            <w:tcW w:w="1424"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计量编号</w:t>
            </w:r>
          </w:p>
        </w:tc>
        <w:tc>
          <w:tcPr>
            <w:tcW w:w="116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有效期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442"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64"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24"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6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442"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64"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24"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6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442"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64"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24"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6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442"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64"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24"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6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442"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64"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24"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6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442"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64"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24"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6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442"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64"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24"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6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442"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64"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24"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6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442"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64"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24"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6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442"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64"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24"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6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06" w:hRule="atLeast"/>
          <w:jc w:val="center"/>
        </w:trPr>
        <w:tc>
          <w:tcPr>
            <w:tcW w:w="1442"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试验起止时间</w:t>
            </w:r>
          </w:p>
        </w:tc>
        <w:tc>
          <w:tcPr>
            <w:tcW w:w="3557" w:type="pct"/>
            <w:gridSpan w:val="8"/>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92" w:hRule="atLeast"/>
          <w:jc w:val="center"/>
        </w:trPr>
        <w:tc>
          <w:tcPr>
            <w:tcW w:w="1442"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检查依据</w:t>
            </w:r>
          </w:p>
        </w:tc>
        <w:tc>
          <w:tcPr>
            <w:tcW w:w="3557" w:type="pct"/>
            <w:gridSpan w:val="8"/>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w:t>
            </w:r>
            <w:r>
              <w:rPr>
                <w:rFonts w:hint="eastAsia" w:cs="Times New Roman"/>
                <w:bCs/>
                <w:i w:val="0"/>
                <w:iCs w:val="0"/>
                <w:color w:val="auto"/>
                <w:sz w:val="21"/>
                <w:szCs w:val="21"/>
                <w:highlight w:val="none"/>
                <w:lang w:val="en-US" w:eastAsia="zh-CN"/>
              </w:rPr>
              <w:t>襟缝翼控制计算机</w:t>
            </w:r>
            <w:r>
              <w:rPr>
                <w:rFonts w:hint="default" w:ascii="Times New Roman" w:hAnsi="Times New Roman" w:cs="Times New Roman"/>
                <w:bCs/>
                <w:i w:val="0"/>
                <w:iCs w:val="0"/>
                <w:color w:val="auto"/>
                <w:sz w:val="21"/>
                <w:szCs w:val="21"/>
                <w:highlight w:val="none"/>
              </w:rPr>
              <w:t>环境鉴定试验大纲</w:t>
            </w:r>
            <w:r>
              <w:rPr>
                <w:rFonts w:hint="eastAsia" w:ascii="Times New Roman" w:hAnsi="Times New Roman" w:cs="Times New Roman"/>
                <w:bCs/>
                <w:i w:val="0"/>
                <w:iCs w:val="0"/>
                <w:color w:val="auto"/>
                <w:sz w:val="21"/>
                <w:szCs w:val="21"/>
                <w:highlight w:val="none"/>
                <w:lang w:eastAsia="zh-CN"/>
              </w:rPr>
              <w:t>（</w:t>
            </w:r>
            <w:r>
              <w:rPr>
                <w:rFonts w:hint="eastAsia" w:cs="Times New Roman"/>
                <w:bCs/>
                <w:i w:val="0"/>
                <w:iCs w:val="0"/>
                <w:color w:val="auto"/>
                <w:sz w:val="21"/>
                <w:szCs w:val="21"/>
                <w:highlight w:val="none"/>
                <w:lang w:val="en-US" w:eastAsia="zh-CN"/>
              </w:rPr>
              <w:t>电磁类）</w:t>
            </w:r>
            <w:r>
              <w:rPr>
                <w:rFonts w:hint="default" w:ascii="Times New Roman" w:hAnsi="Times New Roman" w:cs="Times New Roman"/>
                <w:bCs/>
                <w:i w:val="0"/>
                <w:iCs w:val="0"/>
                <w:color w:val="auto"/>
                <w:sz w:val="21"/>
                <w:szCs w:val="21"/>
                <w:highlight w:val="non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85" w:hRule="atLeast"/>
          <w:jc w:val="center"/>
        </w:trPr>
        <w:tc>
          <w:tcPr>
            <w:tcW w:w="5000" w:type="pct"/>
            <w:gridSpan w:val="1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环境温度：______℃相对湿度：______%气压：_______kPa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65" w:hRule="atLeast"/>
          <w:jc w:val="center"/>
        </w:trPr>
        <w:tc>
          <w:tcPr>
            <w:tcW w:w="800"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试验阶段</w:t>
            </w:r>
          </w:p>
        </w:tc>
        <w:tc>
          <w:tcPr>
            <w:tcW w:w="641"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检测项目</w:t>
            </w:r>
          </w:p>
        </w:tc>
        <w:tc>
          <w:tcPr>
            <w:tcW w:w="2167" w:type="pct"/>
            <w:gridSpan w:val="5"/>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检测要求</w:t>
            </w:r>
          </w:p>
        </w:tc>
        <w:tc>
          <w:tcPr>
            <w:tcW w:w="831"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结论</w:t>
            </w:r>
          </w:p>
        </w:tc>
        <w:tc>
          <w:tcPr>
            <w:tcW w:w="559"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0" w:hRule="atLeast"/>
          <w:jc w:val="center"/>
        </w:trPr>
        <w:tc>
          <w:tcPr>
            <w:tcW w:w="800"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bCs/>
                <w:i w:val="0"/>
                <w:iCs w:val="0"/>
                <w:color w:val="auto"/>
                <w:sz w:val="21"/>
                <w:szCs w:val="21"/>
                <w:highlight w:val="none"/>
                <w:lang w:val="en-US" w:eastAsia="zh-CN"/>
              </w:rPr>
            </w:pPr>
            <w:r>
              <w:rPr>
                <w:rFonts w:hint="eastAsia" w:cs="Times New Roman"/>
                <w:bCs/>
                <w:i w:val="0"/>
                <w:iCs w:val="0"/>
                <w:color w:val="auto"/>
                <w:sz w:val="21"/>
                <w:szCs w:val="21"/>
                <w:highlight w:val="none"/>
                <w:lang w:val="en-US" w:eastAsia="zh-CN"/>
              </w:rPr>
              <w:t>试验前</w:t>
            </w:r>
          </w:p>
        </w:tc>
        <w:tc>
          <w:tcPr>
            <w:tcW w:w="641"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QPAT2</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QPAT3</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QPAT4</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QPAT5</w:t>
            </w:r>
          </w:p>
        </w:tc>
        <w:tc>
          <w:tcPr>
            <w:tcW w:w="2167" w:type="pct"/>
            <w:gridSpan w:val="5"/>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eastAsia" w:cs="Times New Roman"/>
                <w:bCs/>
                <w:i w:val="0"/>
                <w:iCs w:val="0"/>
                <w:color w:val="auto"/>
                <w:sz w:val="21"/>
                <w:szCs w:val="21"/>
                <w:highlight w:val="none"/>
                <w:lang w:val="en-US" w:eastAsia="zh-CN"/>
              </w:rPr>
              <w:t>功能性能</w:t>
            </w:r>
            <w:r>
              <w:rPr>
                <w:rFonts w:hint="default" w:ascii="Times New Roman" w:hAnsi="Times New Roman" w:cs="Times New Roman"/>
                <w:bCs/>
                <w:i w:val="0"/>
                <w:iCs w:val="0"/>
                <w:color w:val="auto"/>
                <w:sz w:val="21"/>
                <w:szCs w:val="21"/>
                <w:highlight w:val="none"/>
              </w:rPr>
              <w:t>测试</w:t>
            </w:r>
          </w:p>
        </w:tc>
        <w:tc>
          <w:tcPr>
            <w:tcW w:w="831"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□Pass□Fail</w:t>
            </w:r>
          </w:p>
        </w:tc>
        <w:tc>
          <w:tcPr>
            <w:tcW w:w="559"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99" w:hRule="atLeast"/>
          <w:jc w:val="center"/>
        </w:trPr>
        <w:tc>
          <w:tcPr>
            <w:tcW w:w="330" w:type="pct"/>
            <w:vMerge w:val="restar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bCs/>
                <w:i w:val="0"/>
                <w:iCs w:val="0"/>
                <w:color w:val="auto"/>
                <w:sz w:val="21"/>
                <w:szCs w:val="21"/>
                <w:highlight w:val="none"/>
                <w:lang w:val="en-US" w:eastAsia="zh-CN"/>
              </w:rPr>
            </w:pPr>
            <w:r>
              <w:rPr>
                <w:rFonts w:hint="eastAsia" w:cs="Times New Roman"/>
                <w:bCs/>
                <w:i w:val="0"/>
                <w:iCs w:val="0"/>
                <w:color w:val="auto"/>
                <w:sz w:val="21"/>
                <w:szCs w:val="21"/>
                <w:highlight w:val="none"/>
                <w:lang w:val="en-US" w:eastAsia="zh-CN"/>
              </w:rPr>
              <w:t>试验中</w:t>
            </w:r>
          </w:p>
        </w:tc>
        <w:tc>
          <w:tcPr>
            <w:tcW w:w="470"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val="en-US" w:eastAsia="zh-CN"/>
              </w:rPr>
            </w:pPr>
            <w:r>
              <w:rPr>
                <w:rFonts w:hint="eastAsia" w:cs="Times New Roman"/>
                <w:bCs/>
                <w:i w:val="0"/>
                <w:iCs w:val="0"/>
                <w:color w:val="auto"/>
                <w:sz w:val="21"/>
                <w:szCs w:val="21"/>
                <w:highlight w:val="none"/>
                <w:lang w:val="en-US" w:eastAsia="zh-CN"/>
              </w:rPr>
              <w:t>32.2V的-0%/+1%</w:t>
            </w:r>
          </w:p>
        </w:tc>
        <w:tc>
          <w:tcPr>
            <w:tcW w:w="641"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QPAT2</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QPAT3</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QPAT4</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QPAT5</w:t>
            </w:r>
          </w:p>
        </w:tc>
        <w:tc>
          <w:tcPr>
            <w:tcW w:w="2167" w:type="pct"/>
            <w:gridSpan w:val="5"/>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bCs/>
                <w:i w:val="0"/>
                <w:iCs w:val="0"/>
                <w:color w:val="auto"/>
                <w:sz w:val="21"/>
                <w:szCs w:val="21"/>
                <w:highlight w:val="none"/>
                <w:lang w:val="en-US" w:eastAsia="zh-CN"/>
              </w:rPr>
            </w:pPr>
            <w:r>
              <w:rPr>
                <w:rFonts w:hint="eastAsia" w:cs="Times New Roman"/>
                <w:bCs/>
                <w:i w:val="0"/>
                <w:iCs w:val="0"/>
                <w:color w:val="auto"/>
                <w:sz w:val="21"/>
                <w:szCs w:val="21"/>
                <w:highlight w:val="none"/>
                <w:lang w:val="en-US" w:eastAsia="zh-CN"/>
              </w:rPr>
              <w:t>功能性能</w:t>
            </w:r>
            <w:r>
              <w:rPr>
                <w:rFonts w:hint="default" w:ascii="Times New Roman" w:hAnsi="Times New Roman" w:cs="Times New Roman"/>
                <w:bCs/>
                <w:i w:val="0"/>
                <w:iCs w:val="0"/>
                <w:color w:val="auto"/>
                <w:sz w:val="21"/>
                <w:szCs w:val="21"/>
                <w:highlight w:val="none"/>
              </w:rPr>
              <w:t>测试</w:t>
            </w:r>
          </w:p>
        </w:tc>
        <w:tc>
          <w:tcPr>
            <w:tcW w:w="831"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□Pass□Fail</w:t>
            </w:r>
          </w:p>
        </w:tc>
        <w:tc>
          <w:tcPr>
            <w:tcW w:w="559"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99" w:hRule="atLeast"/>
          <w:jc w:val="center"/>
        </w:trPr>
        <w:tc>
          <w:tcPr>
            <w:tcW w:w="330" w:type="pct"/>
            <w:vMerge w:val="continue"/>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val="en-US" w:eastAsia="zh-CN"/>
              </w:rPr>
            </w:pPr>
          </w:p>
        </w:tc>
        <w:tc>
          <w:tcPr>
            <w:tcW w:w="470"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val="en-US" w:eastAsia="zh-CN"/>
              </w:rPr>
            </w:pPr>
            <w:r>
              <w:rPr>
                <w:rFonts w:hint="eastAsia" w:cs="Times New Roman"/>
                <w:bCs/>
                <w:i w:val="0"/>
                <w:iCs w:val="0"/>
                <w:color w:val="auto"/>
                <w:sz w:val="21"/>
                <w:szCs w:val="21"/>
                <w:highlight w:val="none"/>
                <w:lang w:val="en-US" w:eastAsia="zh-CN"/>
              </w:rPr>
              <w:t>20.5V的+0%/-1%</w:t>
            </w:r>
          </w:p>
        </w:tc>
        <w:tc>
          <w:tcPr>
            <w:tcW w:w="641"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QPAT2</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QPAT3</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QPAT4</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QPAT5</w:t>
            </w:r>
          </w:p>
        </w:tc>
        <w:tc>
          <w:tcPr>
            <w:tcW w:w="2167" w:type="pct"/>
            <w:gridSpan w:val="5"/>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val="en-US" w:eastAsia="zh-CN"/>
              </w:rPr>
            </w:pPr>
          </w:p>
        </w:tc>
        <w:tc>
          <w:tcPr>
            <w:tcW w:w="831"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559"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99" w:hRule="atLeast"/>
          <w:jc w:val="center"/>
        </w:trPr>
        <w:tc>
          <w:tcPr>
            <w:tcW w:w="800"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bCs/>
                <w:i w:val="0"/>
                <w:iCs w:val="0"/>
                <w:color w:val="auto"/>
                <w:sz w:val="21"/>
                <w:szCs w:val="21"/>
                <w:highlight w:val="none"/>
                <w:lang w:val="en-US" w:eastAsia="zh-CN"/>
              </w:rPr>
            </w:pPr>
            <w:r>
              <w:rPr>
                <w:rFonts w:hint="eastAsia" w:cs="Times New Roman"/>
                <w:bCs/>
                <w:i w:val="0"/>
                <w:iCs w:val="0"/>
                <w:color w:val="auto"/>
                <w:sz w:val="21"/>
                <w:szCs w:val="21"/>
                <w:highlight w:val="none"/>
                <w:lang w:val="en-US" w:eastAsia="zh-CN"/>
              </w:rPr>
              <w:t>试验后</w:t>
            </w:r>
          </w:p>
        </w:tc>
        <w:tc>
          <w:tcPr>
            <w:tcW w:w="641"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QPAT2</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QPAT3</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QPAT4</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QPAT5</w:t>
            </w:r>
          </w:p>
        </w:tc>
        <w:tc>
          <w:tcPr>
            <w:tcW w:w="2167" w:type="pct"/>
            <w:gridSpan w:val="5"/>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eastAsia" w:cs="Times New Roman"/>
                <w:bCs/>
                <w:i w:val="0"/>
                <w:iCs w:val="0"/>
                <w:color w:val="auto"/>
                <w:sz w:val="21"/>
                <w:szCs w:val="21"/>
                <w:highlight w:val="none"/>
                <w:lang w:val="en-US" w:eastAsia="zh-CN"/>
              </w:rPr>
              <w:t>功能性能</w:t>
            </w:r>
            <w:r>
              <w:rPr>
                <w:rFonts w:hint="default" w:ascii="Times New Roman" w:hAnsi="Times New Roman" w:cs="Times New Roman"/>
                <w:bCs/>
                <w:i w:val="0"/>
                <w:iCs w:val="0"/>
                <w:color w:val="auto"/>
                <w:sz w:val="21"/>
                <w:szCs w:val="21"/>
                <w:highlight w:val="none"/>
              </w:rPr>
              <w:t>测试</w:t>
            </w:r>
          </w:p>
        </w:tc>
        <w:tc>
          <w:tcPr>
            <w:tcW w:w="831"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□Pass□Fail</w:t>
            </w:r>
          </w:p>
        </w:tc>
        <w:tc>
          <w:tcPr>
            <w:tcW w:w="559"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57" w:hRule="atLeast"/>
          <w:jc w:val="center"/>
        </w:trPr>
        <w:tc>
          <w:tcPr>
            <w:tcW w:w="800"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试验结论</w:t>
            </w:r>
          </w:p>
        </w:tc>
        <w:tc>
          <w:tcPr>
            <w:tcW w:w="805"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□Pass□Fail</w:t>
            </w:r>
          </w:p>
        </w:tc>
        <w:tc>
          <w:tcPr>
            <w:tcW w:w="861"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试验人员/日期</w:t>
            </w:r>
          </w:p>
        </w:tc>
        <w:tc>
          <w:tcPr>
            <w:tcW w:w="2531" w:type="pct"/>
            <w:gridSpan w:val="5"/>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bl>
    <w:p>
      <w:pPr>
        <w:pStyle w:val="11"/>
        <w:rPr>
          <w:highlight w:val="none"/>
        </w:rPr>
        <w:sectPr>
          <w:pgSz w:w="11906" w:h="16838"/>
          <w:pgMar w:top="1440" w:right="1558" w:bottom="1440" w:left="1800" w:header="851" w:footer="992" w:gutter="0"/>
          <w:cols w:space="425" w:num="1"/>
          <w:docGrid w:linePitch="360" w:charSpace="0"/>
        </w:sectPr>
      </w:pPr>
    </w:p>
    <w:p>
      <w:pPr>
        <w:pStyle w:val="11"/>
        <w:rPr>
          <w:rFonts w:hint="eastAsia"/>
          <w:highlight w:val="none"/>
          <w:lang w:val="en-US" w:eastAsia="zh-CN"/>
        </w:rPr>
      </w:pPr>
      <w:r>
        <w:rPr>
          <w:highlight w:val="none"/>
        </w:rPr>
        <w:t xml:space="preserve">表 </w:t>
      </w:r>
      <w:r>
        <w:rPr>
          <w:highlight w:val="none"/>
        </w:rPr>
        <w:fldChar w:fldCharType="begin"/>
      </w:r>
      <w:r>
        <w:rPr>
          <w:highlight w:val="none"/>
        </w:rPr>
        <w:instrText xml:space="preserve"> STYLEREF 1 \s </w:instrText>
      </w:r>
      <w:r>
        <w:rPr>
          <w:highlight w:val="none"/>
        </w:rPr>
        <w:fldChar w:fldCharType="separate"/>
      </w:r>
      <w:r>
        <w:rPr>
          <w:highlight w:val="none"/>
        </w:rPr>
        <w:t>A</w:t>
      </w:r>
      <w:r>
        <w:rPr>
          <w:highlight w:val="none"/>
        </w:rPr>
        <w:fldChar w:fldCharType="end"/>
      </w:r>
      <w:r>
        <w:rPr>
          <w:rFonts w:hint="eastAsia"/>
          <w:highlight w:val="none"/>
          <w:lang w:eastAsia="zh-CN"/>
        </w:rPr>
        <w:t>.</w:t>
      </w:r>
      <w:r>
        <w:rPr>
          <w:highlight w:val="none"/>
        </w:rPr>
        <w:fldChar w:fldCharType="begin"/>
      </w:r>
      <w:r>
        <w:rPr>
          <w:highlight w:val="none"/>
        </w:rPr>
        <w:instrText xml:space="preserve"> SEQ 表 \* ARABIC \s 1 </w:instrText>
      </w:r>
      <w:r>
        <w:rPr>
          <w:highlight w:val="none"/>
        </w:rPr>
        <w:fldChar w:fldCharType="separate"/>
      </w:r>
      <w:r>
        <w:rPr>
          <w:highlight w:val="none"/>
        </w:rPr>
        <w:t>8</w:t>
      </w:r>
      <w:r>
        <w:rPr>
          <w:highlight w:val="none"/>
        </w:rPr>
        <w:fldChar w:fldCharType="end"/>
      </w:r>
      <w:bookmarkStart w:id="743" w:name="_Toc10873"/>
      <w:bookmarkStart w:id="744" w:name="_Toc21440"/>
      <w:bookmarkStart w:id="745" w:name="_Toc3667"/>
      <w:r>
        <w:rPr>
          <w:rFonts w:hint="eastAsia"/>
          <w:highlight w:val="none"/>
          <w:lang w:val="en-US" w:eastAsia="zh-CN"/>
        </w:rPr>
        <w:t xml:space="preserve"> 非正常浪涌电压（直流）</w:t>
      </w:r>
      <w:bookmarkEnd w:id="743"/>
      <w:bookmarkEnd w:id="744"/>
      <w:bookmarkEnd w:id="745"/>
    </w:p>
    <w:tbl>
      <w:tblPr>
        <w:tblStyle w:val="30"/>
        <w:tblW w:w="506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193"/>
        <w:gridCol w:w="293"/>
        <w:gridCol w:w="858"/>
        <w:gridCol w:w="307"/>
        <w:gridCol w:w="1406"/>
        <w:gridCol w:w="127"/>
        <w:gridCol w:w="953"/>
        <w:gridCol w:w="1066"/>
        <w:gridCol w:w="402"/>
        <w:gridCol w:w="1078"/>
        <w:gridCol w:w="98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41" w:hRule="atLeast"/>
          <w:jc w:val="center"/>
        </w:trPr>
        <w:tc>
          <w:tcPr>
            <w:tcW w:w="3811" w:type="pct"/>
            <w:gridSpan w:val="9"/>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鉴定试验检查记录表</w:t>
            </w:r>
          </w:p>
        </w:tc>
        <w:tc>
          <w:tcPr>
            <w:tcW w:w="1188"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编号：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7" w:hRule="atLeast"/>
          <w:jc w:val="center"/>
        </w:trPr>
        <w:tc>
          <w:tcPr>
            <w:tcW w:w="858"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试验项目</w:t>
            </w:r>
          </w:p>
        </w:tc>
        <w:tc>
          <w:tcPr>
            <w:tcW w:w="2106" w:type="pct"/>
            <w:gridSpan w:val="5"/>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Fonts w:hint="default" w:ascii="Times New Roman" w:hAnsi="Times New Roman" w:eastAsia="宋体" w:cs="Times New Roman"/>
                <w:bCs/>
                <w:i w:val="0"/>
                <w:iCs w:val="0"/>
                <w:color w:val="auto"/>
                <w:sz w:val="21"/>
                <w:szCs w:val="21"/>
                <w:highlight w:val="none"/>
                <w:lang w:val="en-US" w:eastAsia="zh-CN"/>
              </w:rPr>
            </w:pPr>
            <w:r>
              <w:rPr>
                <w:rFonts w:hint="default" w:ascii="Times New Roman" w:hAnsi="Times New Roman" w:eastAsia="宋体" w:cs="Times New Roman"/>
                <w:bCs/>
                <w:i w:val="0"/>
                <w:iCs w:val="0"/>
                <w:color w:val="auto"/>
                <w:sz w:val="21"/>
                <w:szCs w:val="21"/>
                <w:highlight w:val="none"/>
                <w:lang w:val="en-US" w:eastAsia="zh-CN"/>
              </w:rPr>
              <w:t>非正常浪涌电压（直流）</w:t>
            </w:r>
          </w:p>
        </w:tc>
        <w:tc>
          <w:tcPr>
            <w:tcW w:w="846"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试验地点</w:t>
            </w:r>
          </w:p>
        </w:tc>
        <w:tc>
          <w:tcPr>
            <w:tcW w:w="1188"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57" w:hRule="atLeast"/>
          <w:jc w:val="center"/>
        </w:trPr>
        <w:tc>
          <w:tcPr>
            <w:tcW w:w="1353"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产品名称</w:t>
            </w:r>
          </w:p>
        </w:tc>
        <w:tc>
          <w:tcPr>
            <w:tcW w:w="1611"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件号</w:t>
            </w:r>
          </w:p>
        </w:tc>
        <w:tc>
          <w:tcPr>
            <w:tcW w:w="846"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序列号</w:t>
            </w:r>
          </w:p>
        </w:tc>
        <w:tc>
          <w:tcPr>
            <w:tcW w:w="1188"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MOD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08" w:hRule="atLeast"/>
          <w:jc w:val="center"/>
        </w:trPr>
        <w:tc>
          <w:tcPr>
            <w:tcW w:w="1353"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611"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846"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8"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86" w:hRule="atLeast"/>
          <w:jc w:val="center"/>
        </w:trPr>
        <w:tc>
          <w:tcPr>
            <w:tcW w:w="1353"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主要测试设备</w:t>
            </w:r>
          </w:p>
        </w:tc>
        <w:tc>
          <w:tcPr>
            <w:tcW w:w="988"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型号</w:t>
            </w:r>
          </w:p>
        </w:tc>
        <w:tc>
          <w:tcPr>
            <w:tcW w:w="1468"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计量编号</w:t>
            </w:r>
          </w:p>
        </w:tc>
        <w:tc>
          <w:tcPr>
            <w:tcW w:w="1188"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有效期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3"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8"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8"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8"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3"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8"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8"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8"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3"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8"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8"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8"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3"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8"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8"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8"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3"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8"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8"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8"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3"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8"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8"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8"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3"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8"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8"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8"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3"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8"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8"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8"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3"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8"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8"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8"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3"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8"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8"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8"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06" w:hRule="atLeast"/>
          <w:jc w:val="center"/>
        </w:trPr>
        <w:tc>
          <w:tcPr>
            <w:tcW w:w="1353"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试验起止时间</w:t>
            </w:r>
          </w:p>
        </w:tc>
        <w:tc>
          <w:tcPr>
            <w:tcW w:w="3646" w:type="pct"/>
            <w:gridSpan w:val="8"/>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92" w:hRule="atLeast"/>
          <w:jc w:val="center"/>
        </w:trPr>
        <w:tc>
          <w:tcPr>
            <w:tcW w:w="1353"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检查依据</w:t>
            </w:r>
          </w:p>
        </w:tc>
        <w:tc>
          <w:tcPr>
            <w:tcW w:w="3646" w:type="pct"/>
            <w:gridSpan w:val="8"/>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w:t>
            </w:r>
            <w:r>
              <w:rPr>
                <w:rFonts w:hint="eastAsia" w:cs="Times New Roman"/>
                <w:bCs/>
                <w:i w:val="0"/>
                <w:iCs w:val="0"/>
                <w:color w:val="auto"/>
                <w:sz w:val="21"/>
                <w:szCs w:val="21"/>
                <w:highlight w:val="none"/>
                <w:lang w:val="en-US" w:eastAsia="zh-CN"/>
              </w:rPr>
              <w:t>襟缝翼控制计算机</w:t>
            </w:r>
            <w:r>
              <w:rPr>
                <w:rFonts w:hint="default" w:ascii="Times New Roman" w:hAnsi="Times New Roman" w:cs="Times New Roman"/>
                <w:bCs/>
                <w:i w:val="0"/>
                <w:iCs w:val="0"/>
                <w:color w:val="auto"/>
                <w:sz w:val="21"/>
                <w:szCs w:val="21"/>
                <w:highlight w:val="none"/>
              </w:rPr>
              <w:t>环境鉴定试验大纲</w:t>
            </w:r>
            <w:r>
              <w:rPr>
                <w:rFonts w:hint="eastAsia" w:ascii="Times New Roman" w:hAnsi="Times New Roman" w:cs="Times New Roman"/>
                <w:bCs/>
                <w:i w:val="0"/>
                <w:iCs w:val="0"/>
                <w:color w:val="auto"/>
                <w:sz w:val="21"/>
                <w:szCs w:val="21"/>
                <w:highlight w:val="none"/>
                <w:lang w:eastAsia="zh-CN"/>
              </w:rPr>
              <w:t>（</w:t>
            </w:r>
            <w:r>
              <w:rPr>
                <w:rFonts w:hint="eastAsia" w:cs="Times New Roman"/>
                <w:bCs/>
                <w:i w:val="0"/>
                <w:iCs w:val="0"/>
                <w:color w:val="auto"/>
                <w:sz w:val="21"/>
                <w:szCs w:val="21"/>
                <w:highlight w:val="none"/>
                <w:lang w:val="en-US" w:eastAsia="zh-CN"/>
              </w:rPr>
              <w:t>电磁类）</w:t>
            </w:r>
            <w:r>
              <w:rPr>
                <w:rFonts w:hint="default" w:ascii="Times New Roman" w:hAnsi="Times New Roman" w:cs="Times New Roman"/>
                <w:bCs/>
                <w:i w:val="0"/>
                <w:iCs w:val="0"/>
                <w:color w:val="auto"/>
                <w:sz w:val="21"/>
                <w:szCs w:val="21"/>
                <w:highlight w:val="non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85" w:hRule="atLeast"/>
          <w:jc w:val="center"/>
        </w:trPr>
        <w:tc>
          <w:tcPr>
            <w:tcW w:w="5000" w:type="pct"/>
            <w:gridSpan w:val="11"/>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环境温度：______℃相对湿度：______%气压：_______kPa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65" w:hRule="atLeast"/>
          <w:jc w:val="center"/>
        </w:trPr>
        <w:tc>
          <w:tcPr>
            <w:tcW w:w="689"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试验阶段</w:t>
            </w:r>
          </w:p>
        </w:tc>
        <w:tc>
          <w:tcPr>
            <w:tcW w:w="664"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检测项目</w:t>
            </w:r>
          </w:p>
        </w:tc>
        <w:tc>
          <w:tcPr>
            <w:tcW w:w="2226" w:type="pct"/>
            <w:gridSpan w:val="5"/>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检测要求</w:t>
            </w:r>
          </w:p>
        </w:tc>
        <w:tc>
          <w:tcPr>
            <w:tcW w:w="853"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结论</w:t>
            </w:r>
          </w:p>
        </w:tc>
        <w:tc>
          <w:tcPr>
            <w:tcW w:w="566"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0" w:hRule="atLeast"/>
          <w:jc w:val="center"/>
        </w:trPr>
        <w:tc>
          <w:tcPr>
            <w:tcW w:w="689"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bCs/>
                <w:i w:val="0"/>
                <w:iCs w:val="0"/>
                <w:color w:val="auto"/>
                <w:sz w:val="21"/>
                <w:szCs w:val="21"/>
                <w:highlight w:val="none"/>
                <w:lang w:val="en-US" w:eastAsia="zh-CN"/>
              </w:rPr>
            </w:pPr>
            <w:r>
              <w:rPr>
                <w:rFonts w:hint="eastAsia" w:cs="Times New Roman"/>
                <w:bCs/>
                <w:i w:val="0"/>
                <w:iCs w:val="0"/>
                <w:color w:val="auto"/>
                <w:sz w:val="21"/>
                <w:szCs w:val="21"/>
                <w:highlight w:val="none"/>
                <w:lang w:val="en-US" w:eastAsia="zh-CN"/>
              </w:rPr>
              <w:t>试验前</w:t>
            </w:r>
          </w:p>
        </w:tc>
        <w:tc>
          <w:tcPr>
            <w:tcW w:w="664"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QPAT2</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QPAT3</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QPAT4</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QPAT5</w:t>
            </w:r>
          </w:p>
        </w:tc>
        <w:tc>
          <w:tcPr>
            <w:tcW w:w="2226" w:type="pct"/>
            <w:gridSpan w:val="5"/>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eastAsia" w:cs="Times New Roman"/>
                <w:bCs/>
                <w:i w:val="0"/>
                <w:iCs w:val="0"/>
                <w:color w:val="auto"/>
                <w:sz w:val="21"/>
                <w:szCs w:val="21"/>
                <w:highlight w:val="none"/>
                <w:lang w:val="en-US" w:eastAsia="zh-CN"/>
              </w:rPr>
              <w:t>功能性能</w:t>
            </w:r>
            <w:r>
              <w:rPr>
                <w:rFonts w:hint="default" w:ascii="Times New Roman" w:hAnsi="Times New Roman" w:cs="Times New Roman"/>
                <w:bCs/>
                <w:i w:val="0"/>
                <w:iCs w:val="0"/>
                <w:color w:val="auto"/>
                <w:sz w:val="21"/>
                <w:szCs w:val="21"/>
                <w:highlight w:val="none"/>
              </w:rPr>
              <w:t>测试</w:t>
            </w:r>
          </w:p>
        </w:tc>
        <w:tc>
          <w:tcPr>
            <w:tcW w:w="853"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□Pass□Fail</w:t>
            </w:r>
          </w:p>
        </w:tc>
        <w:tc>
          <w:tcPr>
            <w:tcW w:w="566"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99" w:hRule="atLeast"/>
          <w:jc w:val="center"/>
        </w:trPr>
        <w:tc>
          <w:tcPr>
            <w:tcW w:w="689"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bCs/>
                <w:i w:val="0"/>
                <w:iCs w:val="0"/>
                <w:color w:val="auto"/>
                <w:sz w:val="21"/>
                <w:szCs w:val="21"/>
                <w:highlight w:val="none"/>
                <w:lang w:val="en-US" w:eastAsia="zh-CN"/>
              </w:rPr>
            </w:pPr>
            <w:r>
              <w:rPr>
                <w:rFonts w:hint="eastAsia" w:cs="Times New Roman"/>
                <w:bCs/>
                <w:i w:val="0"/>
                <w:iCs w:val="0"/>
                <w:color w:val="auto"/>
                <w:sz w:val="21"/>
                <w:szCs w:val="21"/>
                <w:highlight w:val="none"/>
                <w:lang w:val="en-US" w:eastAsia="zh-CN"/>
              </w:rPr>
              <w:t>试验后</w:t>
            </w:r>
          </w:p>
        </w:tc>
        <w:tc>
          <w:tcPr>
            <w:tcW w:w="664"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QPAT2</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QPAT3</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QPAT4</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QPAT5</w:t>
            </w:r>
          </w:p>
        </w:tc>
        <w:tc>
          <w:tcPr>
            <w:tcW w:w="2226" w:type="pct"/>
            <w:gridSpan w:val="5"/>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eastAsia" w:cs="Times New Roman"/>
                <w:bCs/>
                <w:i w:val="0"/>
                <w:iCs w:val="0"/>
                <w:color w:val="auto"/>
                <w:sz w:val="21"/>
                <w:szCs w:val="21"/>
                <w:highlight w:val="none"/>
                <w:lang w:val="en-US" w:eastAsia="zh-CN"/>
              </w:rPr>
              <w:t>功能性能</w:t>
            </w:r>
            <w:r>
              <w:rPr>
                <w:rFonts w:hint="default" w:ascii="Times New Roman" w:hAnsi="Times New Roman" w:cs="Times New Roman"/>
                <w:bCs/>
                <w:i w:val="0"/>
                <w:iCs w:val="0"/>
                <w:color w:val="auto"/>
                <w:sz w:val="21"/>
                <w:szCs w:val="21"/>
                <w:highlight w:val="none"/>
              </w:rPr>
              <w:t>测试</w:t>
            </w:r>
          </w:p>
        </w:tc>
        <w:tc>
          <w:tcPr>
            <w:tcW w:w="853"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□Pass□Fail</w:t>
            </w:r>
          </w:p>
        </w:tc>
        <w:tc>
          <w:tcPr>
            <w:tcW w:w="566"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57" w:hRule="atLeast"/>
          <w:jc w:val="center"/>
        </w:trPr>
        <w:tc>
          <w:tcPr>
            <w:tcW w:w="689"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试验结论</w:t>
            </w:r>
          </w:p>
        </w:tc>
        <w:tc>
          <w:tcPr>
            <w:tcW w:w="841"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□Pass□Fail</w:t>
            </w:r>
          </w:p>
        </w:tc>
        <w:tc>
          <w:tcPr>
            <w:tcW w:w="884"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试验人员/日期</w:t>
            </w:r>
          </w:p>
        </w:tc>
        <w:tc>
          <w:tcPr>
            <w:tcW w:w="2584" w:type="pct"/>
            <w:gridSpan w:val="5"/>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bl>
    <w:p>
      <w:pPr>
        <w:keepLines w:val="0"/>
        <w:pageBreakBefore w:val="0"/>
        <w:spacing w:line="420" w:lineRule="exact"/>
        <w:rPr>
          <w:rFonts w:hint="default" w:ascii="Times New Roman" w:hAnsi="Times New Roman" w:cs="Times New Roman"/>
          <w:i w:val="0"/>
          <w:iCs w:val="0"/>
          <w:color w:val="auto"/>
          <w:highlight w:val="none"/>
        </w:rPr>
        <w:sectPr>
          <w:pgSz w:w="11906" w:h="16838"/>
          <w:pgMar w:top="1440" w:right="1558" w:bottom="1440" w:left="1800" w:header="851" w:footer="992" w:gutter="0"/>
          <w:cols w:space="425" w:num="1"/>
          <w:docGrid w:linePitch="360" w:charSpace="0"/>
        </w:sectPr>
      </w:pPr>
    </w:p>
    <w:p>
      <w:pPr>
        <w:pStyle w:val="11"/>
        <w:rPr>
          <w:rFonts w:hint="eastAsia"/>
          <w:highlight w:val="none"/>
          <w:lang w:val="en-US" w:eastAsia="zh-CN"/>
        </w:rPr>
      </w:pPr>
      <w:r>
        <w:rPr>
          <w:highlight w:val="none"/>
        </w:rPr>
        <w:t xml:space="preserve">表 </w:t>
      </w:r>
      <w:r>
        <w:rPr>
          <w:highlight w:val="none"/>
        </w:rPr>
        <w:fldChar w:fldCharType="begin"/>
      </w:r>
      <w:r>
        <w:rPr>
          <w:highlight w:val="none"/>
        </w:rPr>
        <w:instrText xml:space="preserve"> STYLEREF 1 \s </w:instrText>
      </w:r>
      <w:r>
        <w:rPr>
          <w:highlight w:val="none"/>
        </w:rPr>
        <w:fldChar w:fldCharType="separate"/>
      </w:r>
      <w:r>
        <w:rPr>
          <w:highlight w:val="none"/>
        </w:rPr>
        <w:t>A</w:t>
      </w:r>
      <w:r>
        <w:rPr>
          <w:highlight w:val="none"/>
        </w:rPr>
        <w:fldChar w:fldCharType="end"/>
      </w:r>
      <w:r>
        <w:rPr>
          <w:rFonts w:hint="eastAsia"/>
          <w:highlight w:val="none"/>
          <w:lang w:eastAsia="zh-CN"/>
        </w:rPr>
        <w:t>.</w:t>
      </w:r>
      <w:r>
        <w:rPr>
          <w:highlight w:val="none"/>
        </w:rPr>
        <w:fldChar w:fldCharType="begin"/>
      </w:r>
      <w:r>
        <w:rPr>
          <w:highlight w:val="none"/>
        </w:rPr>
        <w:instrText xml:space="preserve"> SEQ 表 \* ARABIC \s 1 </w:instrText>
      </w:r>
      <w:r>
        <w:rPr>
          <w:highlight w:val="none"/>
        </w:rPr>
        <w:fldChar w:fldCharType="separate"/>
      </w:r>
      <w:r>
        <w:rPr>
          <w:highlight w:val="none"/>
        </w:rPr>
        <w:t>9</w:t>
      </w:r>
      <w:r>
        <w:rPr>
          <w:highlight w:val="none"/>
        </w:rPr>
        <w:fldChar w:fldCharType="end"/>
      </w:r>
      <w:bookmarkStart w:id="746" w:name="_Toc7022"/>
      <w:bookmarkStart w:id="747" w:name="_Toc2618"/>
      <w:bookmarkStart w:id="748" w:name="_Toc8630"/>
      <w:r>
        <w:rPr>
          <w:rFonts w:hint="eastAsia"/>
          <w:highlight w:val="none"/>
          <w:lang w:val="en-US" w:eastAsia="zh-CN"/>
        </w:rPr>
        <w:t xml:space="preserve"> 冲击电流试验</w:t>
      </w:r>
      <w:bookmarkEnd w:id="746"/>
      <w:bookmarkEnd w:id="747"/>
      <w:bookmarkEnd w:id="748"/>
    </w:p>
    <w:tbl>
      <w:tblPr>
        <w:tblStyle w:val="30"/>
        <w:tblW w:w="506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193"/>
        <w:gridCol w:w="293"/>
        <w:gridCol w:w="858"/>
        <w:gridCol w:w="307"/>
        <w:gridCol w:w="1406"/>
        <w:gridCol w:w="127"/>
        <w:gridCol w:w="953"/>
        <w:gridCol w:w="1066"/>
        <w:gridCol w:w="402"/>
        <w:gridCol w:w="1078"/>
        <w:gridCol w:w="98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41" w:hRule="atLeast"/>
          <w:jc w:val="center"/>
        </w:trPr>
        <w:tc>
          <w:tcPr>
            <w:tcW w:w="3811" w:type="pct"/>
            <w:gridSpan w:val="9"/>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鉴定试验检查记录表</w:t>
            </w:r>
          </w:p>
        </w:tc>
        <w:tc>
          <w:tcPr>
            <w:tcW w:w="1188"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编号：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7" w:hRule="atLeast"/>
          <w:jc w:val="center"/>
        </w:trPr>
        <w:tc>
          <w:tcPr>
            <w:tcW w:w="858"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试验项目</w:t>
            </w:r>
          </w:p>
        </w:tc>
        <w:tc>
          <w:tcPr>
            <w:tcW w:w="2106" w:type="pct"/>
            <w:gridSpan w:val="5"/>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Fonts w:hint="default" w:ascii="Times New Roman" w:hAnsi="Times New Roman" w:eastAsia="宋体" w:cs="Times New Roman"/>
                <w:bCs/>
                <w:i w:val="0"/>
                <w:iCs w:val="0"/>
                <w:color w:val="auto"/>
                <w:sz w:val="21"/>
                <w:szCs w:val="21"/>
                <w:highlight w:val="none"/>
                <w:lang w:val="en-US" w:eastAsia="zh-CN"/>
              </w:rPr>
            </w:pPr>
            <w:r>
              <w:rPr>
                <w:rFonts w:hint="default" w:ascii="Times New Roman" w:hAnsi="Times New Roman" w:eastAsia="宋体" w:cs="Times New Roman"/>
                <w:bCs/>
                <w:i w:val="0"/>
                <w:iCs w:val="0"/>
                <w:color w:val="auto"/>
                <w:sz w:val="21"/>
                <w:szCs w:val="21"/>
                <w:highlight w:val="none"/>
                <w:lang w:val="en-US" w:eastAsia="zh-CN"/>
              </w:rPr>
              <w:t>冲击电流试验</w:t>
            </w:r>
          </w:p>
        </w:tc>
        <w:tc>
          <w:tcPr>
            <w:tcW w:w="846"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试验地点</w:t>
            </w:r>
          </w:p>
        </w:tc>
        <w:tc>
          <w:tcPr>
            <w:tcW w:w="1188"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57" w:hRule="atLeast"/>
          <w:jc w:val="center"/>
        </w:trPr>
        <w:tc>
          <w:tcPr>
            <w:tcW w:w="1353"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产品名称</w:t>
            </w:r>
          </w:p>
        </w:tc>
        <w:tc>
          <w:tcPr>
            <w:tcW w:w="1611"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件号</w:t>
            </w:r>
          </w:p>
        </w:tc>
        <w:tc>
          <w:tcPr>
            <w:tcW w:w="846"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序列号</w:t>
            </w:r>
          </w:p>
        </w:tc>
        <w:tc>
          <w:tcPr>
            <w:tcW w:w="1188"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MOD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08" w:hRule="atLeast"/>
          <w:jc w:val="center"/>
        </w:trPr>
        <w:tc>
          <w:tcPr>
            <w:tcW w:w="1353"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611"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846"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8"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86" w:hRule="atLeast"/>
          <w:jc w:val="center"/>
        </w:trPr>
        <w:tc>
          <w:tcPr>
            <w:tcW w:w="1353"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主要测试设备</w:t>
            </w:r>
          </w:p>
        </w:tc>
        <w:tc>
          <w:tcPr>
            <w:tcW w:w="988"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型号</w:t>
            </w:r>
          </w:p>
        </w:tc>
        <w:tc>
          <w:tcPr>
            <w:tcW w:w="1468"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计量编号</w:t>
            </w:r>
          </w:p>
        </w:tc>
        <w:tc>
          <w:tcPr>
            <w:tcW w:w="1188"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有效期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3"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8"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8"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8"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3"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8"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8"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8"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3"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8"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8"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8"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3"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8"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8"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8"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3"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8"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8"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8"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3"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8"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8"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8"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3"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8"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8"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8"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3"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8"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8"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8"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3"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8"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8"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8"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3"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8"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8"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8"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06" w:hRule="atLeast"/>
          <w:jc w:val="center"/>
        </w:trPr>
        <w:tc>
          <w:tcPr>
            <w:tcW w:w="1353"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试验起止时间</w:t>
            </w:r>
          </w:p>
        </w:tc>
        <w:tc>
          <w:tcPr>
            <w:tcW w:w="3646" w:type="pct"/>
            <w:gridSpan w:val="8"/>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92" w:hRule="atLeast"/>
          <w:jc w:val="center"/>
        </w:trPr>
        <w:tc>
          <w:tcPr>
            <w:tcW w:w="1353"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检查依据</w:t>
            </w:r>
          </w:p>
        </w:tc>
        <w:tc>
          <w:tcPr>
            <w:tcW w:w="3646" w:type="pct"/>
            <w:gridSpan w:val="8"/>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w:t>
            </w:r>
            <w:r>
              <w:rPr>
                <w:rFonts w:hint="eastAsia" w:cs="Times New Roman"/>
                <w:bCs/>
                <w:i w:val="0"/>
                <w:iCs w:val="0"/>
                <w:color w:val="auto"/>
                <w:sz w:val="21"/>
                <w:szCs w:val="21"/>
                <w:highlight w:val="none"/>
                <w:lang w:val="en-US" w:eastAsia="zh-CN"/>
              </w:rPr>
              <w:t>襟缝翼控制计算机</w:t>
            </w:r>
            <w:r>
              <w:rPr>
                <w:rFonts w:hint="default" w:ascii="Times New Roman" w:hAnsi="Times New Roman" w:cs="Times New Roman"/>
                <w:bCs/>
                <w:i w:val="0"/>
                <w:iCs w:val="0"/>
                <w:color w:val="auto"/>
                <w:sz w:val="21"/>
                <w:szCs w:val="21"/>
                <w:highlight w:val="none"/>
              </w:rPr>
              <w:t>环境鉴定试验大纲</w:t>
            </w:r>
            <w:r>
              <w:rPr>
                <w:rFonts w:hint="eastAsia" w:ascii="Times New Roman" w:hAnsi="Times New Roman" w:cs="Times New Roman"/>
                <w:bCs/>
                <w:i w:val="0"/>
                <w:iCs w:val="0"/>
                <w:color w:val="auto"/>
                <w:sz w:val="21"/>
                <w:szCs w:val="21"/>
                <w:highlight w:val="none"/>
                <w:lang w:eastAsia="zh-CN"/>
              </w:rPr>
              <w:t>（</w:t>
            </w:r>
            <w:r>
              <w:rPr>
                <w:rFonts w:hint="eastAsia" w:cs="Times New Roman"/>
                <w:bCs/>
                <w:i w:val="0"/>
                <w:iCs w:val="0"/>
                <w:color w:val="auto"/>
                <w:sz w:val="21"/>
                <w:szCs w:val="21"/>
                <w:highlight w:val="none"/>
                <w:lang w:val="en-US" w:eastAsia="zh-CN"/>
              </w:rPr>
              <w:t>电磁类）</w:t>
            </w:r>
            <w:r>
              <w:rPr>
                <w:rFonts w:hint="default" w:ascii="Times New Roman" w:hAnsi="Times New Roman" w:cs="Times New Roman"/>
                <w:bCs/>
                <w:i w:val="0"/>
                <w:iCs w:val="0"/>
                <w:color w:val="auto"/>
                <w:sz w:val="21"/>
                <w:szCs w:val="21"/>
                <w:highlight w:val="non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85" w:hRule="atLeast"/>
          <w:jc w:val="center"/>
        </w:trPr>
        <w:tc>
          <w:tcPr>
            <w:tcW w:w="5000" w:type="pct"/>
            <w:gridSpan w:val="11"/>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环境温度：______℃相对湿度：______%气压：_______kPa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65" w:hRule="atLeast"/>
          <w:jc w:val="center"/>
        </w:trPr>
        <w:tc>
          <w:tcPr>
            <w:tcW w:w="689"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试验阶段</w:t>
            </w:r>
          </w:p>
        </w:tc>
        <w:tc>
          <w:tcPr>
            <w:tcW w:w="664"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检测项目</w:t>
            </w:r>
          </w:p>
        </w:tc>
        <w:tc>
          <w:tcPr>
            <w:tcW w:w="2226" w:type="pct"/>
            <w:gridSpan w:val="5"/>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检测要求</w:t>
            </w:r>
          </w:p>
        </w:tc>
        <w:tc>
          <w:tcPr>
            <w:tcW w:w="853"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结论</w:t>
            </w:r>
          </w:p>
        </w:tc>
        <w:tc>
          <w:tcPr>
            <w:tcW w:w="566"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0" w:hRule="atLeast"/>
          <w:jc w:val="center"/>
        </w:trPr>
        <w:tc>
          <w:tcPr>
            <w:tcW w:w="689"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bCs/>
                <w:i w:val="0"/>
                <w:iCs w:val="0"/>
                <w:color w:val="auto"/>
                <w:sz w:val="21"/>
                <w:szCs w:val="21"/>
                <w:highlight w:val="none"/>
                <w:lang w:val="en-US" w:eastAsia="zh-CN"/>
              </w:rPr>
            </w:pPr>
            <w:r>
              <w:rPr>
                <w:rFonts w:hint="eastAsia" w:cs="Times New Roman"/>
                <w:bCs/>
                <w:i w:val="0"/>
                <w:iCs w:val="0"/>
                <w:color w:val="auto"/>
                <w:sz w:val="21"/>
                <w:szCs w:val="21"/>
                <w:highlight w:val="none"/>
                <w:lang w:val="en-US" w:eastAsia="zh-CN"/>
              </w:rPr>
              <w:t>试验前</w:t>
            </w:r>
          </w:p>
        </w:tc>
        <w:tc>
          <w:tcPr>
            <w:tcW w:w="664"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QPAT2</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QPAT3</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QPAT4</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QPAT5</w:t>
            </w:r>
          </w:p>
        </w:tc>
        <w:tc>
          <w:tcPr>
            <w:tcW w:w="2226" w:type="pct"/>
            <w:gridSpan w:val="5"/>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eastAsia" w:cs="Times New Roman"/>
                <w:bCs/>
                <w:i w:val="0"/>
                <w:iCs w:val="0"/>
                <w:color w:val="auto"/>
                <w:sz w:val="21"/>
                <w:szCs w:val="21"/>
                <w:highlight w:val="none"/>
                <w:lang w:val="en-US" w:eastAsia="zh-CN"/>
              </w:rPr>
              <w:t>功能性能</w:t>
            </w:r>
            <w:r>
              <w:rPr>
                <w:rFonts w:hint="default" w:ascii="Times New Roman" w:hAnsi="Times New Roman" w:cs="Times New Roman"/>
                <w:bCs/>
                <w:i w:val="0"/>
                <w:iCs w:val="0"/>
                <w:color w:val="auto"/>
                <w:sz w:val="21"/>
                <w:szCs w:val="21"/>
                <w:highlight w:val="none"/>
              </w:rPr>
              <w:t>测试</w:t>
            </w:r>
          </w:p>
        </w:tc>
        <w:tc>
          <w:tcPr>
            <w:tcW w:w="853"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□Pass□Fail</w:t>
            </w:r>
          </w:p>
        </w:tc>
        <w:tc>
          <w:tcPr>
            <w:tcW w:w="566"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99" w:hRule="atLeast"/>
          <w:jc w:val="center"/>
        </w:trPr>
        <w:tc>
          <w:tcPr>
            <w:tcW w:w="689"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bCs/>
                <w:i w:val="0"/>
                <w:iCs w:val="0"/>
                <w:color w:val="auto"/>
                <w:sz w:val="21"/>
                <w:szCs w:val="21"/>
                <w:highlight w:val="none"/>
                <w:lang w:val="en-US" w:eastAsia="zh-CN"/>
              </w:rPr>
            </w:pPr>
            <w:r>
              <w:rPr>
                <w:rFonts w:hint="eastAsia" w:cs="Times New Roman"/>
                <w:bCs/>
                <w:i w:val="0"/>
                <w:iCs w:val="0"/>
                <w:color w:val="auto"/>
                <w:sz w:val="21"/>
                <w:szCs w:val="21"/>
                <w:highlight w:val="none"/>
                <w:lang w:val="en-US" w:eastAsia="zh-CN"/>
              </w:rPr>
              <w:t>试验后</w:t>
            </w:r>
          </w:p>
        </w:tc>
        <w:tc>
          <w:tcPr>
            <w:tcW w:w="664"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QPAT2</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QPAT3</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QPAT4</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QPAT5</w:t>
            </w:r>
          </w:p>
        </w:tc>
        <w:tc>
          <w:tcPr>
            <w:tcW w:w="2226" w:type="pct"/>
            <w:gridSpan w:val="5"/>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eastAsia" w:cs="Times New Roman"/>
                <w:bCs/>
                <w:i w:val="0"/>
                <w:iCs w:val="0"/>
                <w:color w:val="auto"/>
                <w:sz w:val="21"/>
                <w:szCs w:val="21"/>
                <w:highlight w:val="none"/>
                <w:lang w:val="en-US" w:eastAsia="zh-CN"/>
              </w:rPr>
              <w:t>功能性能</w:t>
            </w:r>
            <w:r>
              <w:rPr>
                <w:rFonts w:hint="default" w:ascii="Times New Roman" w:hAnsi="Times New Roman" w:cs="Times New Roman"/>
                <w:bCs/>
                <w:i w:val="0"/>
                <w:iCs w:val="0"/>
                <w:color w:val="auto"/>
                <w:sz w:val="21"/>
                <w:szCs w:val="21"/>
                <w:highlight w:val="none"/>
              </w:rPr>
              <w:t>测试</w:t>
            </w:r>
          </w:p>
        </w:tc>
        <w:tc>
          <w:tcPr>
            <w:tcW w:w="853"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□Pass□Fail</w:t>
            </w:r>
          </w:p>
        </w:tc>
        <w:tc>
          <w:tcPr>
            <w:tcW w:w="566"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57" w:hRule="atLeast"/>
          <w:jc w:val="center"/>
        </w:trPr>
        <w:tc>
          <w:tcPr>
            <w:tcW w:w="689"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试验结论</w:t>
            </w:r>
          </w:p>
        </w:tc>
        <w:tc>
          <w:tcPr>
            <w:tcW w:w="841"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□Pass□Fail</w:t>
            </w:r>
          </w:p>
        </w:tc>
        <w:tc>
          <w:tcPr>
            <w:tcW w:w="884"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试验人员/日期</w:t>
            </w:r>
          </w:p>
        </w:tc>
        <w:tc>
          <w:tcPr>
            <w:tcW w:w="2584" w:type="pct"/>
            <w:gridSpan w:val="5"/>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bl>
    <w:p>
      <w:pPr>
        <w:rPr>
          <w:highlight w:val="none"/>
        </w:rPr>
      </w:pPr>
      <w:r>
        <w:rPr>
          <w:highlight w:val="none"/>
        </w:rPr>
        <w:br w:type="page"/>
      </w:r>
    </w:p>
    <w:p>
      <w:pPr>
        <w:pStyle w:val="11"/>
        <w:rPr>
          <w:rFonts w:hint="default"/>
          <w:highlight w:val="none"/>
          <w:lang w:val="en-US" w:eastAsia="zh-CN"/>
        </w:rPr>
      </w:pPr>
      <w:r>
        <w:rPr>
          <w:highlight w:val="none"/>
        </w:rPr>
        <w:t xml:space="preserve">表 </w:t>
      </w:r>
      <w:r>
        <w:rPr>
          <w:highlight w:val="none"/>
        </w:rPr>
        <w:fldChar w:fldCharType="begin"/>
      </w:r>
      <w:r>
        <w:rPr>
          <w:highlight w:val="none"/>
        </w:rPr>
        <w:instrText xml:space="preserve"> STYLEREF 1 \s </w:instrText>
      </w:r>
      <w:r>
        <w:rPr>
          <w:highlight w:val="none"/>
        </w:rPr>
        <w:fldChar w:fldCharType="separate"/>
      </w:r>
      <w:r>
        <w:rPr>
          <w:highlight w:val="none"/>
        </w:rPr>
        <w:t>A</w:t>
      </w:r>
      <w:r>
        <w:rPr>
          <w:highlight w:val="none"/>
        </w:rPr>
        <w:fldChar w:fldCharType="end"/>
      </w:r>
      <w:r>
        <w:rPr>
          <w:rFonts w:hint="eastAsia"/>
          <w:highlight w:val="none"/>
          <w:lang w:eastAsia="zh-CN"/>
        </w:rPr>
        <w:t>.</w:t>
      </w:r>
      <w:r>
        <w:rPr>
          <w:highlight w:val="none"/>
        </w:rPr>
        <w:fldChar w:fldCharType="begin"/>
      </w:r>
      <w:r>
        <w:rPr>
          <w:highlight w:val="none"/>
        </w:rPr>
        <w:instrText xml:space="preserve"> SEQ 表 \* ARABIC \s 1 </w:instrText>
      </w:r>
      <w:r>
        <w:rPr>
          <w:highlight w:val="none"/>
        </w:rPr>
        <w:fldChar w:fldCharType="separate"/>
      </w:r>
      <w:r>
        <w:rPr>
          <w:highlight w:val="none"/>
        </w:rPr>
        <w:t>10</w:t>
      </w:r>
      <w:r>
        <w:rPr>
          <w:highlight w:val="none"/>
        </w:rPr>
        <w:fldChar w:fldCharType="end"/>
      </w:r>
      <w:bookmarkStart w:id="749" w:name="_Toc5187"/>
      <w:bookmarkStart w:id="750" w:name="_Toc24471"/>
      <w:bookmarkStart w:id="751" w:name="_Toc21944"/>
      <w:r>
        <w:rPr>
          <w:rFonts w:hint="eastAsia"/>
          <w:highlight w:val="none"/>
          <w:lang w:val="en-US" w:eastAsia="zh-CN"/>
        </w:rPr>
        <w:t xml:space="preserve"> 电压尖峰试验</w:t>
      </w:r>
      <w:bookmarkEnd w:id="749"/>
      <w:bookmarkEnd w:id="750"/>
      <w:bookmarkEnd w:id="751"/>
    </w:p>
    <w:tbl>
      <w:tblPr>
        <w:tblStyle w:val="30"/>
        <w:tblW w:w="505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194"/>
        <w:gridCol w:w="293"/>
        <w:gridCol w:w="857"/>
        <w:gridCol w:w="306"/>
        <w:gridCol w:w="1406"/>
        <w:gridCol w:w="126"/>
        <w:gridCol w:w="952"/>
        <w:gridCol w:w="1065"/>
        <w:gridCol w:w="400"/>
        <w:gridCol w:w="1077"/>
        <w:gridCol w:w="9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41" w:hRule="atLeast"/>
          <w:jc w:val="center"/>
        </w:trPr>
        <w:tc>
          <w:tcPr>
            <w:tcW w:w="3812" w:type="pct"/>
            <w:gridSpan w:val="9"/>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鉴定试验检查记录表</w:t>
            </w: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编号：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7" w:hRule="atLeast"/>
          <w:jc w:val="center"/>
        </w:trPr>
        <w:tc>
          <w:tcPr>
            <w:tcW w:w="85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试验项目</w:t>
            </w:r>
          </w:p>
        </w:tc>
        <w:tc>
          <w:tcPr>
            <w:tcW w:w="2107" w:type="pct"/>
            <w:gridSpan w:val="5"/>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Fonts w:hint="default" w:ascii="Times New Roman" w:hAnsi="Times New Roman" w:eastAsia="宋体" w:cs="Times New Roman"/>
                <w:bCs/>
                <w:i w:val="0"/>
                <w:iCs w:val="0"/>
                <w:color w:val="auto"/>
                <w:sz w:val="21"/>
                <w:szCs w:val="21"/>
                <w:highlight w:val="none"/>
                <w:lang w:val="en-US" w:eastAsia="zh-CN"/>
              </w:rPr>
            </w:pPr>
            <w:r>
              <w:rPr>
                <w:rFonts w:hint="eastAsia"/>
                <w:highlight w:val="none"/>
                <w:lang w:val="en-US" w:eastAsia="zh-CN"/>
              </w:rPr>
              <w:t>电压尖峰试验</w:t>
            </w:r>
          </w:p>
        </w:tc>
        <w:tc>
          <w:tcPr>
            <w:tcW w:w="845"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试验地点</w:t>
            </w: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57"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产品名称</w:t>
            </w:r>
          </w:p>
        </w:tc>
        <w:tc>
          <w:tcPr>
            <w:tcW w:w="1612"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件号</w:t>
            </w:r>
          </w:p>
        </w:tc>
        <w:tc>
          <w:tcPr>
            <w:tcW w:w="845"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序列号</w:t>
            </w: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MOD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08"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612"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845"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86"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主要测试设备</w:t>
            </w:r>
          </w:p>
        </w:tc>
        <w:tc>
          <w:tcPr>
            <w:tcW w:w="98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型号</w:t>
            </w:r>
          </w:p>
        </w:tc>
        <w:tc>
          <w:tcPr>
            <w:tcW w:w="1467"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计量编号</w:t>
            </w: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有效期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7"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7"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7"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0"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7"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7"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7"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7"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7"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7"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7"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06"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试验起止时间</w:t>
            </w:r>
          </w:p>
        </w:tc>
        <w:tc>
          <w:tcPr>
            <w:tcW w:w="3645" w:type="pct"/>
            <w:gridSpan w:val="8"/>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92"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检查依据</w:t>
            </w:r>
          </w:p>
        </w:tc>
        <w:tc>
          <w:tcPr>
            <w:tcW w:w="3645" w:type="pct"/>
            <w:gridSpan w:val="8"/>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w:t>
            </w:r>
            <w:r>
              <w:rPr>
                <w:rFonts w:hint="eastAsia" w:cs="Times New Roman"/>
                <w:bCs/>
                <w:i w:val="0"/>
                <w:iCs w:val="0"/>
                <w:color w:val="auto"/>
                <w:sz w:val="21"/>
                <w:szCs w:val="21"/>
                <w:highlight w:val="none"/>
                <w:lang w:val="en-US" w:eastAsia="zh-CN"/>
              </w:rPr>
              <w:t>襟缝翼控制计算机</w:t>
            </w:r>
            <w:r>
              <w:rPr>
                <w:rFonts w:hint="default" w:ascii="Times New Roman" w:hAnsi="Times New Roman" w:cs="Times New Roman"/>
                <w:bCs/>
                <w:i w:val="0"/>
                <w:iCs w:val="0"/>
                <w:color w:val="auto"/>
                <w:sz w:val="21"/>
                <w:szCs w:val="21"/>
                <w:highlight w:val="none"/>
              </w:rPr>
              <w:t>环境鉴定试验大纲</w:t>
            </w:r>
            <w:r>
              <w:rPr>
                <w:rFonts w:hint="eastAsia" w:ascii="Times New Roman" w:hAnsi="Times New Roman" w:cs="Times New Roman"/>
                <w:bCs/>
                <w:i w:val="0"/>
                <w:iCs w:val="0"/>
                <w:color w:val="auto"/>
                <w:sz w:val="21"/>
                <w:szCs w:val="21"/>
                <w:highlight w:val="none"/>
                <w:lang w:eastAsia="zh-CN"/>
              </w:rPr>
              <w:t>（</w:t>
            </w:r>
            <w:r>
              <w:rPr>
                <w:rFonts w:hint="eastAsia" w:cs="Times New Roman"/>
                <w:bCs/>
                <w:i w:val="0"/>
                <w:iCs w:val="0"/>
                <w:color w:val="auto"/>
                <w:sz w:val="21"/>
                <w:szCs w:val="21"/>
                <w:highlight w:val="none"/>
                <w:lang w:val="en-US" w:eastAsia="zh-CN"/>
              </w:rPr>
              <w:t>电磁类）</w:t>
            </w:r>
            <w:r>
              <w:rPr>
                <w:rFonts w:hint="default" w:ascii="Times New Roman" w:hAnsi="Times New Roman" w:cs="Times New Roman"/>
                <w:bCs/>
                <w:i w:val="0"/>
                <w:iCs w:val="0"/>
                <w:color w:val="auto"/>
                <w:sz w:val="21"/>
                <w:szCs w:val="21"/>
                <w:highlight w:val="non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85" w:hRule="atLeast"/>
          <w:jc w:val="center"/>
        </w:trPr>
        <w:tc>
          <w:tcPr>
            <w:tcW w:w="5000" w:type="pct"/>
            <w:gridSpan w:val="11"/>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环境温度：______℃相对湿度：______%气压：_______kPa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65" w:hRule="atLeast"/>
          <w:jc w:val="center"/>
        </w:trPr>
        <w:tc>
          <w:tcPr>
            <w:tcW w:w="690"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试验阶段</w:t>
            </w:r>
          </w:p>
        </w:tc>
        <w:tc>
          <w:tcPr>
            <w:tcW w:w="663"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检测项目</w:t>
            </w:r>
          </w:p>
        </w:tc>
        <w:tc>
          <w:tcPr>
            <w:tcW w:w="2227" w:type="pct"/>
            <w:gridSpan w:val="5"/>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检测要求</w:t>
            </w:r>
          </w:p>
        </w:tc>
        <w:tc>
          <w:tcPr>
            <w:tcW w:w="852"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结论</w:t>
            </w:r>
          </w:p>
        </w:tc>
        <w:tc>
          <w:tcPr>
            <w:tcW w:w="564"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0" w:hRule="atLeast"/>
          <w:jc w:val="center"/>
        </w:trPr>
        <w:tc>
          <w:tcPr>
            <w:tcW w:w="690"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bCs/>
                <w:i w:val="0"/>
                <w:iCs w:val="0"/>
                <w:color w:val="auto"/>
                <w:sz w:val="21"/>
                <w:szCs w:val="21"/>
                <w:highlight w:val="none"/>
                <w:lang w:val="en-US" w:eastAsia="zh-CN"/>
              </w:rPr>
            </w:pPr>
            <w:r>
              <w:rPr>
                <w:rFonts w:hint="eastAsia" w:cs="Times New Roman"/>
                <w:bCs/>
                <w:i w:val="0"/>
                <w:iCs w:val="0"/>
                <w:color w:val="auto"/>
                <w:sz w:val="21"/>
                <w:szCs w:val="21"/>
                <w:highlight w:val="none"/>
                <w:lang w:val="en-US" w:eastAsia="zh-CN"/>
              </w:rPr>
              <w:t>试验前</w:t>
            </w:r>
          </w:p>
        </w:tc>
        <w:tc>
          <w:tcPr>
            <w:tcW w:w="663"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QPAT2</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QPAT3</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QPAT4</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QPAT5</w:t>
            </w:r>
          </w:p>
        </w:tc>
        <w:tc>
          <w:tcPr>
            <w:tcW w:w="2227" w:type="pct"/>
            <w:gridSpan w:val="5"/>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eastAsia" w:cs="Times New Roman"/>
                <w:bCs/>
                <w:i w:val="0"/>
                <w:iCs w:val="0"/>
                <w:color w:val="auto"/>
                <w:sz w:val="21"/>
                <w:szCs w:val="21"/>
                <w:highlight w:val="none"/>
                <w:lang w:val="en-US" w:eastAsia="zh-CN"/>
              </w:rPr>
              <w:t>功能性能</w:t>
            </w:r>
            <w:r>
              <w:rPr>
                <w:rFonts w:hint="default" w:ascii="Times New Roman" w:hAnsi="Times New Roman" w:cs="Times New Roman"/>
                <w:bCs/>
                <w:i w:val="0"/>
                <w:iCs w:val="0"/>
                <w:color w:val="auto"/>
                <w:sz w:val="21"/>
                <w:szCs w:val="21"/>
                <w:highlight w:val="none"/>
              </w:rPr>
              <w:t>测试</w:t>
            </w:r>
          </w:p>
        </w:tc>
        <w:tc>
          <w:tcPr>
            <w:tcW w:w="852"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□Pass□Fail</w:t>
            </w:r>
          </w:p>
        </w:tc>
        <w:tc>
          <w:tcPr>
            <w:tcW w:w="564"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99" w:hRule="atLeast"/>
          <w:jc w:val="center"/>
        </w:trPr>
        <w:tc>
          <w:tcPr>
            <w:tcW w:w="690"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bCs/>
                <w:i w:val="0"/>
                <w:iCs w:val="0"/>
                <w:color w:val="auto"/>
                <w:sz w:val="21"/>
                <w:szCs w:val="21"/>
                <w:highlight w:val="none"/>
                <w:lang w:val="en-US" w:eastAsia="zh-CN"/>
              </w:rPr>
            </w:pPr>
            <w:r>
              <w:rPr>
                <w:rFonts w:hint="eastAsia" w:cs="Times New Roman"/>
                <w:bCs/>
                <w:i w:val="0"/>
                <w:iCs w:val="0"/>
                <w:color w:val="auto"/>
                <w:sz w:val="21"/>
                <w:szCs w:val="21"/>
                <w:highlight w:val="none"/>
                <w:lang w:val="en-US" w:eastAsia="zh-CN"/>
              </w:rPr>
              <w:t>试验中</w:t>
            </w:r>
          </w:p>
        </w:tc>
        <w:tc>
          <w:tcPr>
            <w:tcW w:w="663"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QPAT2</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QPAT3</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QPAT4</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QPAT5</w:t>
            </w:r>
          </w:p>
        </w:tc>
        <w:tc>
          <w:tcPr>
            <w:tcW w:w="2227" w:type="pct"/>
            <w:gridSpan w:val="5"/>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bCs/>
                <w:i w:val="0"/>
                <w:iCs w:val="0"/>
                <w:color w:val="auto"/>
                <w:sz w:val="21"/>
                <w:szCs w:val="21"/>
                <w:highlight w:val="none"/>
                <w:lang w:val="en-US" w:eastAsia="zh-CN"/>
              </w:rPr>
            </w:pPr>
            <w:r>
              <w:rPr>
                <w:rFonts w:hint="eastAsia" w:cs="Times New Roman"/>
                <w:bCs/>
                <w:i w:val="0"/>
                <w:iCs w:val="0"/>
                <w:color w:val="auto"/>
                <w:sz w:val="21"/>
                <w:szCs w:val="21"/>
                <w:highlight w:val="none"/>
                <w:lang w:val="en-US" w:eastAsia="zh-CN"/>
              </w:rPr>
              <w:t>功能性能</w:t>
            </w:r>
            <w:r>
              <w:rPr>
                <w:rFonts w:hint="default" w:ascii="Times New Roman" w:hAnsi="Times New Roman" w:cs="Times New Roman"/>
                <w:bCs/>
                <w:i w:val="0"/>
                <w:iCs w:val="0"/>
                <w:color w:val="auto"/>
                <w:sz w:val="21"/>
                <w:szCs w:val="21"/>
                <w:highlight w:val="none"/>
              </w:rPr>
              <w:t>测试</w:t>
            </w:r>
          </w:p>
        </w:tc>
        <w:tc>
          <w:tcPr>
            <w:tcW w:w="852"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□Pass□Fail</w:t>
            </w:r>
          </w:p>
        </w:tc>
        <w:tc>
          <w:tcPr>
            <w:tcW w:w="564"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99" w:hRule="atLeast"/>
          <w:jc w:val="center"/>
        </w:trPr>
        <w:tc>
          <w:tcPr>
            <w:tcW w:w="690"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bCs/>
                <w:i w:val="0"/>
                <w:iCs w:val="0"/>
                <w:color w:val="auto"/>
                <w:sz w:val="21"/>
                <w:szCs w:val="21"/>
                <w:highlight w:val="none"/>
                <w:lang w:val="en-US" w:eastAsia="zh-CN"/>
              </w:rPr>
            </w:pPr>
            <w:r>
              <w:rPr>
                <w:rFonts w:hint="eastAsia" w:cs="Times New Roman"/>
                <w:bCs/>
                <w:i w:val="0"/>
                <w:iCs w:val="0"/>
                <w:color w:val="auto"/>
                <w:sz w:val="21"/>
                <w:szCs w:val="21"/>
                <w:highlight w:val="none"/>
                <w:lang w:val="en-US" w:eastAsia="zh-CN"/>
              </w:rPr>
              <w:t>试验后</w:t>
            </w:r>
          </w:p>
        </w:tc>
        <w:tc>
          <w:tcPr>
            <w:tcW w:w="663"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QPAT2</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QPAT3</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QPAT4</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QPAT5</w:t>
            </w:r>
          </w:p>
        </w:tc>
        <w:tc>
          <w:tcPr>
            <w:tcW w:w="2227" w:type="pct"/>
            <w:gridSpan w:val="5"/>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eastAsia" w:cs="Times New Roman"/>
                <w:bCs/>
                <w:i w:val="0"/>
                <w:iCs w:val="0"/>
                <w:color w:val="auto"/>
                <w:sz w:val="21"/>
                <w:szCs w:val="21"/>
                <w:highlight w:val="none"/>
                <w:lang w:val="en-US" w:eastAsia="zh-CN"/>
              </w:rPr>
              <w:t>功能性能</w:t>
            </w:r>
            <w:r>
              <w:rPr>
                <w:rFonts w:hint="default" w:ascii="Times New Roman" w:hAnsi="Times New Roman" w:cs="Times New Roman"/>
                <w:bCs/>
                <w:i w:val="0"/>
                <w:iCs w:val="0"/>
                <w:color w:val="auto"/>
                <w:sz w:val="21"/>
                <w:szCs w:val="21"/>
                <w:highlight w:val="none"/>
              </w:rPr>
              <w:t>测试</w:t>
            </w:r>
          </w:p>
        </w:tc>
        <w:tc>
          <w:tcPr>
            <w:tcW w:w="852"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□Pass□Fail</w:t>
            </w:r>
          </w:p>
        </w:tc>
        <w:tc>
          <w:tcPr>
            <w:tcW w:w="564"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57" w:hRule="atLeast"/>
          <w:jc w:val="center"/>
        </w:trPr>
        <w:tc>
          <w:tcPr>
            <w:tcW w:w="690"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试验结论</w:t>
            </w:r>
          </w:p>
        </w:tc>
        <w:tc>
          <w:tcPr>
            <w:tcW w:w="841"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□Pass□Fail</w:t>
            </w:r>
          </w:p>
        </w:tc>
        <w:tc>
          <w:tcPr>
            <w:tcW w:w="885"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试验人员/日期</w:t>
            </w:r>
          </w:p>
        </w:tc>
        <w:tc>
          <w:tcPr>
            <w:tcW w:w="2581" w:type="pct"/>
            <w:gridSpan w:val="5"/>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bl>
    <w:p>
      <w:pPr>
        <w:rPr>
          <w:highlight w:val="none"/>
        </w:rPr>
      </w:pPr>
      <w:r>
        <w:rPr>
          <w:highlight w:val="none"/>
        </w:rPr>
        <w:br w:type="page"/>
      </w:r>
    </w:p>
    <w:p>
      <w:pPr>
        <w:pStyle w:val="11"/>
        <w:rPr>
          <w:rFonts w:hint="default"/>
          <w:highlight w:val="none"/>
          <w:lang w:val="en-US" w:eastAsia="zh-CN"/>
        </w:rPr>
      </w:pPr>
      <w:r>
        <w:rPr>
          <w:highlight w:val="none"/>
        </w:rPr>
        <w:t xml:space="preserve">表 </w:t>
      </w:r>
      <w:r>
        <w:rPr>
          <w:highlight w:val="none"/>
        </w:rPr>
        <w:fldChar w:fldCharType="begin"/>
      </w:r>
      <w:r>
        <w:rPr>
          <w:highlight w:val="none"/>
        </w:rPr>
        <w:instrText xml:space="preserve"> STYLEREF 1 \s </w:instrText>
      </w:r>
      <w:r>
        <w:rPr>
          <w:highlight w:val="none"/>
        </w:rPr>
        <w:fldChar w:fldCharType="separate"/>
      </w:r>
      <w:r>
        <w:rPr>
          <w:highlight w:val="none"/>
        </w:rPr>
        <w:t>A</w:t>
      </w:r>
      <w:r>
        <w:rPr>
          <w:highlight w:val="none"/>
        </w:rPr>
        <w:fldChar w:fldCharType="end"/>
      </w:r>
      <w:r>
        <w:rPr>
          <w:rFonts w:hint="eastAsia"/>
          <w:highlight w:val="none"/>
          <w:lang w:eastAsia="zh-CN"/>
        </w:rPr>
        <w:t>.</w:t>
      </w:r>
      <w:r>
        <w:rPr>
          <w:highlight w:val="none"/>
        </w:rPr>
        <w:fldChar w:fldCharType="begin"/>
      </w:r>
      <w:r>
        <w:rPr>
          <w:highlight w:val="none"/>
        </w:rPr>
        <w:instrText xml:space="preserve"> SEQ 表 \* ARABIC \s 1 </w:instrText>
      </w:r>
      <w:r>
        <w:rPr>
          <w:highlight w:val="none"/>
        </w:rPr>
        <w:fldChar w:fldCharType="separate"/>
      </w:r>
      <w:r>
        <w:rPr>
          <w:highlight w:val="none"/>
        </w:rPr>
        <w:t>11</w:t>
      </w:r>
      <w:r>
        <w:rPr>
          <w:highlight w:val="none"/>
        </w:rPr>
        <w:fldChar w:fldCharType="end"/>
      </w:r>
      <w:bookmarkStart w:id="752" w:name="_Toc8220"/>
      <w:bookmarkStart w:id="753" w:name="_Toc25113"/>
      <w:bookmarkStart w:id="754" w:name="_Toc19285"/>
      <w:r>
        <w:rPr>
          <w:rFonts w:hint="eastAsia"/>
          <w:highlight w:val="none"/>
          <w:lang w:val="en-US" w:eastAsia="zh-CN"/>
        </w:rPr>
        <w:t xml:space="preserve"> 音频传导敏感性试验</w:t>
      </w:r>
      <w:bookmarkEnd w:id="752"/>
      <w:bookmarkEnd w:id="753"/>
      <w:bookmarkEnd w:id="754"/>
    </w:p>
    <w:tbl>
      <w:tblPr>
        <w:tblStyle w:val="30"/>
        <w:tblW w:w="505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194"/>
        <w:gridCol w:w="293"/>
        <w:gridCol w:w="857"/>
        <w:gridCol w:w="306"/>
        <w:gridCol w:w="1406"/>
        <w:gridCol w:w="126"/>
        <w:gridCol w:w="952"/>
        <w:gridCol w:w="1065"/>
        <w:gridCol w:w="400"/>
        <w:gridCol w:w="1077"/>
        <w:gridCol w:w="9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41" w:hRule="atLeast"/>
          <w:jc w:val="center"/>
        </w:trPr>
        <w:tc>
          <w:tcPr>
            <w:tcW w:w="3812" w:type="pct"/>
            <w:gridSpan w:val="9"/>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鉴定试验检查记录表</w:t>
            </w: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编号：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7" w:hRule="atLeast"/>
          <w:jc w:val="center"/>
        </w:trPr>
        <w:tc>
          <w:tcPr>
            <w:tcW w:w="85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试验项目</w:t>
            </w:r>
          </w:p>
        </w:tc>
        <w:tc>
          <w:tcPr>
            <w:tcW w:w="2107" w:type="pct"/>
            <w:gridSpan w:val="5"/>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Fonts w:hint="default" w:ascii="Times New Roman" w:hAnsi="Times New Roman" w:eastAsia="宋体" w:cs="Times New Roman"/>
                <w:bCs/>
                <w:i w:val="0"/>
                <w:iCs w:val="0"/>
                <w:color w:val="auto"/>
                <w:sz w:val="21"/>
                <w:szCs w:val="21"/>
                <w:highlight w:val="none"/>
                <w:lang w:val="en-US" w:eastAsia="zh-CN"/>
              </w:rPr>
            </w:pPr>
            <w:r>
              <w:rPr>
                <w:rFonts w:hint="eastAsia" w:cs="Times New Roman"/>
                <w:bCs/>
                <w:i w:val="0"/>
                <w:iCs w:val="0"/>
                <w:color w:val="auto"/>
                <w:sz w:val="21"/>
                <w:szCs w:val="21"/>
                <w:highlight w:val="none"/>
                <w:lang w:val="en-US" w:eastAsia="zh-CN"/>
              </w:rPr>
              <w:t>音频传导敏感性试验</w:t>
            </w:r>
          </w:p>
        </w:tc>
        <w:tc>
          <w:tcPr>
            <w:tcW w:w="845"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试验地点</w:t>
            </w: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57"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产品名称</w:t>
            </w:r>
          </w:p>
        </w:tc>
        <w:tc>
          <w:tcPr>
            <w:tcW w:w="1612"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件号</w:t>
            </w:r>
          </w:p>
        </w:tc>
        <w:tc>
          <w:tcPr>
            <w:tcW w:w="845"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序列号</w:t>
            </w: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MOD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08"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612"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845"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86"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主要测试设备</w:t>
            </w:r>
          </w:p>
        </w:tc>
        <w:tc>
          <w:tcPr>
            <w:tcW w:w="98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型号</w:t>
            </w:r>
          </w:p>
        </w:tc>
        <w:tc>
          <w:tcPr>
            <w:tcW w:w="1467"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计量编号</w:t>
            </w: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有效期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7"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7"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7"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7"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7"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7"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7"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7"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7"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7"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06"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试验起止时间</w:t>
            </w:r>
          </w:p>
        </w:tc>
        <w:tc>
          <w:tcPr>
            <w:tcW w:w="3645" w:type="pct"/>
            <w:gridSpan w:val="8"/>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92"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检查依据</w:t>
            </w:r>
          </w:p>
        </w:tc>
        <w:tc>
          <w:tcPr>
            <w:tcW w:w="3645" w:type="pct"/>
            <w:gridSpan w:val="8"/>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w:t>
            </w:r>
            <w:r>
              <w:rPr>
                <w:rFonts w:hint="eastAsia" w:cs="Times New Roman"/>
                <w:bCs/>
                <w:i w:val="0"/>
                <w:iCs w:val="0"/>
                <w:color w:val="auto"/>
                <w:sz w:val="21"/>
                <w:szCs w:val="21"/>
                <w:highlight w:val="none"/>
                <w:lang w:val="en-US" w:eastAsia="zh-CN"/>
              </w:rPr>
              <w:t>襟缝翼控制计算机</w:t>
            </w:r>
            <w:r>
              <w:rPr>
                <w:rFonts w:hint="default" w:ascii="Times New Roman" w:hAnsi="Times New Roman" w:cs="Times New Roman"/>
                <w:bCs/>
                <w:i w:val="0"/>
                <w:iCs w:val="0"/>
                <w:color w:val="auto"/>
                <w:sz w:val="21"/>
                <w:szCs w:val="21"/>
                <w:highlight w:val="none"/>
              </w:rPr>
              <w:t>环境鉴定试验大纲</w:t>
            </w:r>
            <w:r>
              <w:rPr>
                <w:rFonts w:hint="eastAsia" w:ascii="Times New Roman" w:hAnsi="Times New Roman" w:cs="Times New Roman"/>
                <w:bCs/>
                <w:i w:val="0"/>
                <w:iCs w:val="0"/>
                <w:color w:val="auto"/>
                <w:sz w:val="21"/>
                <w:szCs w:val="21"/>
                <w:highlight w:val="none"/>
                <w:lang w:eastAsia="zh-CN"/>
              </w:rPr>
              <w:t>（</w:t>
            </w:r>
            <w:r>
              <w:rPr>
                <w:rFonts w:hint="eastAsia" w:cs="Times New Roman"/>
                <w:bCs/>
                <w:i w:val="0"/>
                <w:iCs w:val="0"/>
                <w:color w:val="auto"/>
                <w:sz w:val="21"/>
                <w:szCs w:val="21"/>
                <w:highlight w:val="none"/>
                <w:lang w:val="en-US" w:eastAsia="zh-CN"/>
              </w:rPr>
              <w:t>电磁类）</w:t>
            </w:r>
            <w:r>
              <w:rPr>
                <w:rFonts w:hint="default" w:ascii="Times New Roman" w:hAnsi="Times New Roman" w:cs="Times New Roman"/>
                <w:bCs/>
                <w:i w:val="0"/>
                <w:iCs w:val="0"/>
                <w:color w:val="auto"/>
                <w:sz w:val="21"/>
                <w:szCs w:val="21"/>
                <w:highlight w:val="non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85" w:hRule="atLeast"/>
          <w:jc w:val="center"/>
        </w:trPr>
        <w:tc>
          <w:tcPr>
            <w:tcW w:w="5000" w:type="pct"/>
            <w:gridSpan w:val="11"/>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环境温度：______℃相对湿度：______%气压：_______kPa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65" w:hRule="atLeast"/>
          <w:jc w:val="center"/>
        </w:trPr>
        <w:tc>
          <w:tcPr>
            <w:tcW w:w="690"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试验阶段</w:t>
            </w:r>
          </w:p>
        </w:tc>
        <w:tc>
          <w:tcPr>
            <w:tcW w:w="663"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检测项目</w:t>
            </w:r>
          </w:p>
        </w:tc>
        <w:tc>
          <w:tcPr>
            <w:tcW w:w="2227" w:type="pct"/>
            <w:gridSpan w:val="5"/>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检测要求</w:t>
            </w:r>
          </w:p>
        </w:tc>
        <w:tc>
          <w:tcPr>
            <w:tcW w:w="852"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结论</w:t>
            </w:r>
          </w:p>
        </w:tc>
        <w:tc>
          <w:tcPr>
            <w:tcW w:w="564"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0" w:hRule="atLeast"/>
          <w:jc w:val="center"/>
        </w:trPr>
        <w:tc>
          <w:tcPr>
            <w:tcW w:w="690"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bCs/>
                <w:i w:val="0"/>
                <w:iCs w:val="0"/>
                <w:color w:val="auto"/>
                <w:sz w:val="21"/>
                <w:szCs w:val="21"/>
                <w:highlight w:val="none"/>
                <w:lang w:val="en-US" w:eastAsia="zh-CN"/>
              </w:rPr>
            </w:pPr>
            <w:r>
              <w:rPr>
                <w:rFonts w:hint="eastAsia" w:cs="Times New Roman"/>
                <w:bCs/>
                <w:i w:val="0"/>
                <w:iCs w:val="0"/>
                <w:color w:val="auto"/>
                <w:sz w:val="21"/>
                <w:szCs w:val="21"/>
                <w:highlight w:val="none"/>
                <w:lang w:val="en-US" w:eastAsia="zh-CN"/>
              </w:rPr>
              <w:t>试验前</w:t>
            </w:r>
          </w:p>
        </w:tc>
        <w:tc>
          <w:tcPr>
            <w:tcW w:w="663"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QPAT2</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QPAT3</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QPAT4</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QPAT5</w:t>
            </w:r>
          </w:p>
        </w:tc>
        <w:tc>
          <w:tcPr>
            <w:tcW w:w="2227" w:type="pct"/>
            <w:gridSpan w:val="5"/>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eastAsia" w:cs="Times New Roman"/>
                <w:bCs/>
                <w:i w:val="0"/>
                <w:iCs w:val="0"/>
                <w:color w:val="auto"/>
                <w:sz w:val="21"/>
                <w:szCs w:val="21"/>
                <w:highlight w:val="none"/>
                <w:lang w:val="en-US" w:eastAsia="zh-CN"/>
              </w:rPr>
              <w:t>功能性能</w:t>
            </w:r>
            <w:r>
              <w:rPr>
                <w:rFonts w:hint="default" w:ascii="Times New Roman" w:hAnsi="Times New Roman" w:cs="Times New Roman"/>
                <w:bCs/>
                <w:i w:val="0"/>
                <w:iCs w:val="0"/>
                <w:color w:val="auto"/>
                <w:sz w:val="21"/>
                <w:szCs w:val="21"/>
                <w:highlight w:val="none"/>
              </w:rPr>
              <w:t>测试</w:t>
            </w:r>
          </w:p>
        </w:tc>
        <w:tc>
          <w:tcPr>
            <w:tcW w:w="852"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□Pass□Fail</w:t>
            </w:r>
          </w:p>
        </w:tc>
        <w:tc>
          <w:tcPr>
            <w:tcW w:w="564"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99" w:hRule="atLeast"/>
          <w:jc w:val="center"/>
        </w:trPr>
        <w:tc>
          <w:tcPr>
            <w:tcW w:w="690"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bCs/>
                <w:i w:val="0"/>
                <w:iCs w:val="0"/>
                <w:color w:val="auto"/>
                <w:sz w:val="21"/>
                <w:szCs w:val="21"/>
                <w:highlight w:val="none"/>
                <w:lang w:val="en-US" w:eastAsia="zh-CN"/>
              </w:rPr>
            </w:pPr>
            <w:r>
              <w:rPr>
                <w:rFonts w:hint="eastAsia" w:cs="Times New Roman"/>
                <w:bCs/>
                <w:i w:val="0"/>
                <w:iCs w:val="0"/>
                <w:color w:val="auto"/>
                <w:sz w:val="21"/>
                <w:szCs w:val="21"/>
                <w:highlight w:val="none"/>
                <w:lang w:val="en-US" w:eastAsia="zh-CN"/>
              </w:rPr>
              <w:t>试验中</w:t>
            </w:r>
          </w:p>
        </w:tc>
        <w:tc>
          <w:tcPr>
            <w:tcW w:w="663"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QPAT2</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QPAT3</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QPAT4</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QPAT5</w:t>
            </w:r>
          </w:p>
        </w:tc>
        <w:tc>
          <w:tcPr>
            <w:tcW w:w="2227" w:type="pct"/>
            <w:gridSpan w:val="5"/>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bCs/>
                <w:i w:val="0"/>
                <w:iCs w:val="0"/>
                <w:color w:val="auto"/>
                <w:sz w:val="21"/>
                <w:szCs w:val="21"/>
                <w:highlight w:val="none"/>
                <w:lang w:val="en-US" w:eastAsia="zh-CN"/>
              </w:rPr>
            </w:pPr>
            <w:r>
              <w:rPr>
                <w:rFonts w:hint="eastAsia" w:cs="Times New Roman"/>
                <w:bCs/>
                <w:i w:val="0"/>
                <w:iCs w:val="0"/>
                <w:color w:val="auto"/>
                <w:sz w:val="21"/>
                <w:szCs w:val="21"/>
                <w:highlight w:val="none"/>
                <w:lang w:val="en-US" w:eastAsia="zh-CN"/>
              </w:rPr>
              <w:t>功能性能</w:t>
            </w:r>
            <w:r>
              <w:rPr>
                <w:rFonts w:hint="default" w:ascii="Times New Roman" w:hAnsi="Times New Roman" w:cs="Times New Roman"/>
                <w:bCs/>
                <w:i w:val="0"/>
                <w:iCs w:val="0"/>
                <w:color w:val="auto"/>
                <w:sz w:val="21"/>
                <w:szCs w:val="21"/>
                <w:highlight w:val="none"/>
              </w:rPr>
              <w:t>测试</w:t>
            </w:r>
          </w:p>
        </w:tc>
        <w:tc>
          <w:tcPr>
            <w:tcW w:w="852"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□Pass□Fail</w:t>
            </w:r>
          </w:p>
        </w:tc>
        <w:tc>
          <w:tcPr>
            <w:tcW w:w="564"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99" w:hRule="atLeast"/>
          <w:jc w:val="center"/>
        </w:trPr>
        <w:tc>
          <w:tcPr>
            <w:tcW w:w="690"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bCs/>
                <w:i w:val="0"/>
                <w:iCs w:val="0"/>
                <w:color w:val="auto"/>
                <w:sz w:val="21"/>
                <w:szCs w:val="21"/>
                <w:highlight w:val="none"/>
                <w:lang w:val="en-US" w:eastAsia="zh-CN"/>
              </w:rPr>
            </w:pPr>
            <w:r>
              <w:rPr>
                <w:rFonts w:hint="eastAsia" w:cs="Times New Roman"/>
                <w:bCs/>
                <w:i w:val="0"/>
                <w:iCs w:val="0"/>
                <w:color w:val="auto"/>
                <w:sz w:val="21"/>
                <w:szCs w:val="21"/>
                <w:highlight w:val="none"/>
                <w:lang w:val="en-US" w:eastAsia="zh-CN"/>
              </w:rPr>
              <w:t>试验后</w:t>
            </w:r>
          </w:p>
        </w:tc>
        <w:tc>
          <w:tcPr>
            <w:tcW w:w="663"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QPAT2</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QPAT3</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QPAT4</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QPAT5</w:t>
            </w:r>
          </w:p>
        </w:tc>
        <w:tc>
          <w:tcPr>
            <w:tcW w:w="2227" w:type="pct"/>
            <w:gridSpan w:val="5"/>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eastAsia" w:cs="Times New Roman"/>
                <w:bCs/>
                <w:i w:val="0"/>
                <w:iCs w:val="0"/>
                <w:color w:val="auto"/>
                <w:sz w:val="21"/>
                <w:szCs w:val="21"/>
                <w:highlight w:val="none"/>
                <w:lang w:val="en-US" w:eastAsia="zh-CN"/>
              </w:rPr>
              <w:t>功能性能</w:t>
            </w:r>
            <w:r>
              <w:rPr>
                <w:rFonts w:hint="default" w:ascii="Times New Roman" w:hAnsi="Times New Roman" w:cs="Times New Roman"/>
                <w:bCs/>
                <w:i w:val="0"/>
                <w:iCs w:val="0"/>
                <w:color w:val="auto"/>
                <w:sz w:val="21"/>
                <w:szCs w:val="21"/>
                <w:highlight w:val="none"/>
              </w:rPr>
              <w:t>测试</w:t>
            </w:r>
          </w:p>
        </w:tc>
        <w:tc>
          <w:tcPr>
            <w:tcW w:w="852"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□Pass□Fail</w:t>
            </w:r>
          </w:p>
        </w:tc>
        <w:tc>
          <w:tcPr>
            <w:tcW w:w="564"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57" w:hRule="atLeast"/>
          <w:jc w:val="center"/>
        </w:trPr>
        <w:tc>
          <w:tcPr>
            <w:tcW w:w="690"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试验结论</w:t>
            </w:r>
          </w:p>
        </w:tc>
        <w:tc>
          <w:tcPr>
            <w:tcW w:w="841"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□Pass□Fail</w:t>
            </w:r>
          </w:p>
        </w:tc>
        <w:tc>
          <w:tcPr>
            <w:tcW w:w="885"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试验人员/日期</w:t>
            </w:r>
          </w:p>
        </w:tc>
        <w:tc>
          <w:tcPr>
            <w:tcW w:w="2581" w:type="pct"/>
            <w:gridSpan w:val="5"/>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bl>
    <w:p>
      <w:pPr>
        <w:rPr>
          <w:highlight w:val="none"/>
        </w:rPr>
      </w:pPr>
      <w:r>
        <w:rPr>
          <w:highlight w:val="none"/>
        </w:rPr>
        <w:br w:type="page"/>
      </w:r>
    </w:p>
    <w:p>
      <w:pPr>
        <w:pStyle w:val="11"/>
        <w:rPr>
          <w:rFonts w:hint="default"/>
          <w:highlight w:val="none"/>
          <w:lang w:val="en-US" w:eastAsia="zh-CN"/>
        </w:rPr>
      </w:pPr>
      <w:r>
        <w:rPr>
          <w:highlight w:val="none"/>
        </w:rPr>
        <w:t xml:space="preserve">表 </w:t>
      </w:r>
      <w:r>
        <w:rPr>
          <w:highlight w:val="none"/>
        </w:rPr>
        <w:fldChar w:fldCharType="begin"/>
      </w:r>
      <w:r>
        <w:rPr>
          <w:highlight w:val="none"/>
        </w:rPr>
        <w:instrText xml:space="preserve"> STYLEREF 1 \s </w:instrText>
      </w:r>
      <w:r>
        <w:rPr>
          <w:highlight w:val="none"/>
        </w:rPr>
        <w:fldChar w:fldCharType="separate"/>
      </w:r>
      <w:r>
        <w:rPr>
          <w:highlight w:val="none"/>
        </w:rPr>
        <w:t>A</w:t>
      </w:r>
      <w:r>
        <w:rPr>
          <w:highlight w:val="none"/>
        </w:rPr>
        <w:fldChar w:fldCharType="end"/>
      </w:r>
      <w:r>
        <w:rPr>
          <w:rFonts w:hint="eastAsia"/>
          <w:highlight w:val="none"/>
          <w:lang w:eastAsia="zh-CN"/>
        </w:rPr>
        <w:t>.</w:t>
      </w:r>
      <w:r>
        <w:rPr>
          <w:highlight w:val="none"/>
        </w:rPr>
        <w:fldChar w:fldCharType="begin"/>
      </w:r>
      <w:r>
        <w:rPr>
          <w:highlight w:val="none"/>
        </w:rPr>
        <w:instrText xml:space="preserve"> SEQ 表 \* ARABIC \s 1 </w:instrText>
      </w:r>
      <w:r>
        <w:rPr>
          <w:highlight w:val="none"/>
        </w:rPr>
        <w:fldChar w:fldCharType="separate"/>
      </w:r>
      <w:r>
        <w:rPr>
          <w:highlight w:val="none"/>
        </w:rPr>
        <w:t>12</w:t>
      </w:r>
      <w:r>
        <w:rPr>
          <w:highlight w:val="none"/>
        </w:rPr>
        <w:fldChar w:fldCharType="end"/>
      </w:r>
      <w:bookmarkStart w:id="755" w:name="_Toc32081"/>
      <w:bookmarkStart w:id="756" w:name="_Toc3043"/>
      <w:bookmarkStart w:id="757" w:name="_Toc27437"/>
      <w:r>
        <w:rPr>
          <w:rFonts w:hint="eastAsia"/>
          <w:highlight w:val="none"/>
          <w:lang w:val="en-US" w:eastAsia="zh-CN"/>
        </w:rPr>
        <w:t xml:space="preserve"> </w:t>
      </w:r>
      <w:r>
        <w:rPr>
          <w:rFonts w:hint="eastAsia" w:ascii="Times New Roman" w:hAnsi="Times New Roman" w:cs="宋体"/>
          <w:i w:val="0"/>
          <w:iCs w:val="0"/>
          <w:caps w:val="0"/>
          <w:smallCaps w:val="0"/>
          <w:color w:val="000000" w:themeColor="text1"/>
          <w:highlight w:val="none"/>
          <w:lang w:val="en-US" w:eastAsia="zh-CN"/>
          <w14:textFill>
            <w14:solidFill>
              <w14:schemeClr w14:val="tx1"/>
            </w14:solidFill>
          </w14:textFill>
        </w:rPr>
        <w:t>对设备的感应磁场敏感性试验</w:t>
      </w:r>
      <w:bookmarkEnd w:id="755"/>
      <w:bookmarkEnd w:id="756"/>
      <w:bookmarkEnd w:id="757"/>
    </w:p>
    <w:tbl>
      <w:tblPr>
        <w:tblStyle w:val="30"/>
        <w:tblW w:w="505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194"/>
        <w:gridCol w:w="293"/>
        <w:gridCol w:w="857"/>
        <w:gridCol w:w="306"/>
        <w:gridCol w:w="1406"/>
        <w:gridCol w:w="126"/>
        <w:gridCol w:w="952"/>
        <w:gridCol w:w="1065"/>
        <w:gridCol w:w="400"/>
        <w:gridCol w:w="1077"/>
        <w:gridCol w:w="9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41" w:hRule="atLeast"/>
          <w:jc w:val="center"/>
        </w:trPr>
        <w:tc>
          <w:tcPr>
            <w:tcW w:w="3812" w:type="pct"/>
            <w:gridSpan w:val="9"/>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鉴定试验检查记录表</w:t>
            </w: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编号：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7" w:hRule="atLeast"/>
          <w:jc w:val="center"/>
        </w:trPr>
        <w:tc>
          <w:tcPr>
            <w:tcW w:w="85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试验项目</w:t>
            </w:r>
          </w:p>
        </w:tc>
        <w:tc>
          <w:tcPr>
            <w:tcW w:w="2107" w:type="pct"/>
            <w:gridSpan w:val="5"/>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Fonts w:hint="default" w:ascii="Times New Roman" w:hAnsi="Times New Roman" w:eastAsia="宋体" w:cs="Times New Roman"/>
                <w:bCs/>
                <w:i w:val="0"/>
                <w:iCs w:val="0"/>
                <w:color w:val="auto"/>
                <w:sz w:val="21"/>
                <w:szCs w:val="21"/>
                <w:highlight w:val="none"/>
                <w:lang w:val="en-US" w:eastAsia="zh-CN"/>
              </w:rPr>
            </w:pPr>
            <w:r>
              <w:rPr>
                <w:rFonts w:hint="eastAsia" w:ascii="Times New Roman" w:hAnsi="Times New Roman" w:cs="宋体"/>
                <w:i w:val="0"/>
                <w:iCs w:val="0"/>
                <w:caps w:val="0"/>
                <w:smallCaps w:val="0"/>
                <w:color w:val="000000" w:themeColor="text1"/>
                <w:highlight w:val="none"/>
                <w:lang w:val="en-US" w:eastAsia="zh-CN"/>
                <w14:textFill>
                  <w14:solidFill>
                    <w14:schemeClr w14:val="tx1"/>
                  </w14:solidFill>
                </w14:textFill>
              </w:rPr>
              <w:t>对设备的感应磁场</w:t>
            </w:r>
            <w:r>
              <w:rPr>
                <w:rFonts w:hint="eastAsia" w:cs="宋体"/>
                <w:i w:val="0"/>
                <w:iCs w:val="0"/>
                <w:caps w:val="0"/>
                <w:smallCaps w:val="0"/>
                <w:color w:val="000000" w:themeColor="text1"/>
                <w:highlight w:val="none"/>
                <w:lang w:val="en-US" w:eastAsia="zh-CN"/>
                <w14:textFill>
                  <w14:solidFill>
                    <w14:schemeClr w14:val="tx1"/>
                  </w14:solidFill>
                </w14:textFill>
              </w:rPr>
              <w:t>敏感性试验</w:t>
            </w:r>
          </w:p>
        </w:tc>
        <w:tc>
          <w:tcPr>
            <w:tcW w:w="845"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试验地点</w:t>
            </w: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57"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产品名称</w:t>
            </w:r>
          </w:p>
        </w:tc>
        <w:tc>
          <w:tcPr>
            <w:tcW w:w="1612"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件号</w:t>
            </w:r>
          </w:p>
        </w:tc>
        <w:tc>
          <w:tcPr>
            <w:tcW w:w="845"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序列号</w:t>
            </w: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MOD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08"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612"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845"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86"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主要测试设备</w:t>
            </w:r>
          </w:p>
        </w:tc>
        <w:tc>
          <w:tcPr>
            <w:tcW w:w="98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型号</w:t>
            </w:r>
          </w:p>
        </w:tc>
        <w:tc>
          <w:tcPr>
            <w:tcW w:w="1467"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计量编号</w:t>
            </w: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有效期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7"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7"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7"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7"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7"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7"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7"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7"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7"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7"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06"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试验起止时间</w:t>
            </w:r>
          </w:p>
        </w:tc>
        <w:tc>
          <w:tcPr>
            <w:tcW w:w="3645" w:type="pct"/>
            <w:gridSpan w:val="8"/>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92"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检查依据</w:t>
            </w:r>
          </w:p>
        </w:tc>
        <w:tc>
          <w:tcPr>
            <w:tcW w:w="3645" w:type="pct"/>
            <w:gridSpan w:val="8"/>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w:t>
            </w:r>
            <w:r>
              <w:rPr>
                <w:rFonts w:hint="eastAsia" w:cs="Times New Roman"/>
                <w:bCs/>
                <w:i w:val="0"/>
                <w:iCs w:val="0"/>
                <w:color w:val="auto"/>
                <w:sz w:val="21"/>
                <w:szCs w:val="21"/>
                <w:highlight w:val="none"/>
                <w:lang w:val="en-US" w:eastAsia="zh-CN"/>
              </w:rPr>
              <w:t>襟缝翼控制计算机</w:t>
            </w:r>
            <w:r>
              <w:rPr>
                <w:rFonts w:hint="default" w:ascii="Times New Roman" w:hAnsi="Times New Roman" w:cs="Times New Roman"/>
                <w:bCs/>
                <w:i w:val="0"/>
                <w:iCs w:val="0"/>
                <w:color w:val="auto"/>
                <w:sz w:val="21"/>
                <w:szCs w:val="21"/>
                <w:highlight w:val="none"/>
              </w:rPr>
              <w:t>环境鉴定试验大纲</w:t>
            </w:r>
            <w:r>
              <w:rPr>
                <w:rFonts w:hint="eastAsia" w:ascii="Times New Roman" w:hAnsi="Times New Roman" w:cs="Times New Roman"/>
                <w:bCs/>
                <w:i w:val="0"/>
                <w:iCs w:val="0"/>
                <w:color w:val="auto"/>
                <w:sz w:val="21"/>
                <w:szCs w:val="21"/>
                <w:highlight w:val="none"/>
                <w:lang w:eastAsia="zh-CN"/>
              </w:rPr>
              <w:t>（</w:t>
            </w:r>
            <w:r>
              <w:rPr>
                <w:rFonts w:hint="eastAsia" w:cs="Times New Roman"/>
                <w:bCs/>
                <w:i w:val="0"/>
                <w:iCs w:val="0"/>
                <w:color w:val="auto"/>
                <w:sz w:val="21"/>
                <w:szCs w:val="21"/>
                <w:highlight w:val="none"/>
                <w:lang w:val="en-US" w:eastAsia="zh-CN"/>
              </w:rPr>
              <w:t>电磁类）</w:t>
            </w:r>
            <w:r>
              <w:rPr>
                <w:rFonts w:hint="default" w:ascii="Times New Roman" w:hAnsi="Times New Roman" w:cs="Times New Roman"/>
                <w:bCs/>
                <w:i w:val="0"/>
                <w:iCs w:val="0"/>
                <w:color w:val="auto"/>
                <w:sz w:val="21"/>
                <w:szCs w:val="21"/>
                <w:highlight w:val="non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85" w:hRule="atLeast"/>
          <w:jc w:val="center"/>
        </w:trPr>
        <w:tc>
          <w:tcPr>
            <w:tcW w:w="5000" w:type="pct"/>
            <w:gridSpan w:val="11"/>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环境温度：______℃相对湿度：______%气压：_______kPa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65" w:hRule="atLeast"/>
          <w:jc w:val="center"/>
        </w:trPr>
        <w:tc>
          <w:tcPr>
            <w:tcW w:w="690"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试验阶段</w:t>
            </w:r>
          </w:p>
        </w:tc>
        <w:tc>
          <w:tcPr>
            <w:tcW w:w="663"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检测项目</w:t>
            </w:r>
          </w:p>
        </w:tc>
        <w:tc>
          <w:tcPr>
            <w:tcW w:w="2227" w:type="pct"/>
            <w:gridSpan w:val="5"/>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检测要求</w:t>
            </w:r>
          </w:p>
        </w:tc>
        <w:tc>
          <w:tcPr>
            <w:tcW w:w="852"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结论</w:t>
            </w:r>
          </w:p>
        </w:tc>
        <w:tc>
          <w:tcPr>
            <w:tcW w:w="564"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0" w:hRule="atLeast"/>
          <w:jc w:val="center"/>
        </w:trPr>
        <w:tc>
          <w:tcPr>
            <w:tcW w:w="690"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bCs/>
                <w:i w:val="0"/>
                <w:iCs w:val="0"/>
                <w:color w:val="auto"/>
                <w:sz w:val="21"/>
                <w:szCs w:val="21"/>
                <w:highlight w:val="none"/>
                <w:lang w:val="en-US" w:eastAsia="zh-CN"/>
              </w:rPr>
            </w:pPr>
            <w:r>
              <w:rPr>
                <w:rFonts w:hint="eastAsia" w:cs="Times New Roman"/>
                <w:bCs/>
                <w:i w:val="0"/>
                <w:iCs w:val="0"/>
                <w:color w:val="auto"/>
                <w:sz w:val="21"/>
                <w:szCs w:val="21"/>
                <w:highlight w:val="none"/>
                <w:lang w:val="en-US" w:eastAsia="zh-CN"/>
              </w:rPr>
              <w:t>试验前</w:t>
            </w:r>
          </w:p>
        </w:tc>
        <w:tc>
          <w:tcPr>
            <w:tcW w:w="663"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QPAT2</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QPAT3</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QPAT4</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QPAT5</w:t>
            </w:r>
          </w:p>
        </w:tc>
        <w:tc>
          <w:tcPr>
            <w:tcW w:w="2227" w:type="pct"/>
            <w:gridSpan w:val="5"/>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eastAsia" w:cs="Times New Roman"/>
                <w:bCs/>
                <w:i w:val="0"/>
                <w:iCs w:val="0"/>
                <w:color w:val="auto"/>
                <w:sz w:val="21"/>
                <w:szCs w:val="21"/>
                <w:highlight w:val="none"/>
                <w:lang w:val="en-US" w:eastAsia="zh-CN"/>
              </w:rPr>
              <w:t>功能性能</w:t>
            </w:r>
            <w:r>
              <w:rPr>
                <w:rFonts w:hint="default" w:ascii="Times New Roman" w:hAnsi="Times New Roman" w:cs="Times New Roman"/>
                <w:bCs/>
                <w:i w:val="0"/>
                <w:iCs w:val="0"/>
                <w:color w:val="auto"/>
                <w:sz w:val="21"/>
                <w:szCs w:val="21"/>
                <w:highlight w:val="none"/>
              </w:rPr>
              <w:t>测试</w:t>
            </w:r>
          </w:p>
        </w:tc>
        <w:tc>
          <w:tcPr>
            <w:tcW w:w="852"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□Pass□Fail</w:t>
            </w:r>
          </w:p>
        </w:tc>
        <w:tc>
          <w:tcPr>
            <w:tcW w:w="564"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99" w:hRule="atLeast"/>
          <w:jc w:val="center"/>
        </w:trPr>
        <w:tc>
          <w:tcPr>
            <w:tcW w:w="690"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bCs/>
                <w:i w:val="0"/>
                <w:iCs w:val="0"/>
                <w:color w:val="auto"/>
                <w:sz w:val="21"/>
                <w:szCs w:val="21"/>
                <w:highlight w:val="none"/>
                <w:lang w:val="en-US" w:eastAsia="zh-CN"/>
              </w:rPr>
            </w:pPr>
            <w:r>
              <w:rPr>
                <w:rFonts w:hint="eastAsia" w:cs="Times New Roman"/>
                <w:bCs/>
                <w:i w:val="0"/>
                <w:iCs w:val="0"/>
                <w:color w:val="auto"/>
                <w:sz w:val="21"/>
                <w:szCs w:val="21"/>
                <w:highlight w:val="none"/>
                <w:lang w:val="en-US" w:eastAsia="zh-CN"/>
              </w:rPr>
              <w:t>试验中</w:t>
            </w:r>
          </w:p>
        </w:tc>
        <w:tc>
          <w:tcPr>
            <w:tcW w:w="663"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QPAT2</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QPAT3</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QPAT4</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QPAT5</w:t>
            </w:r>
          </w:p>
        </w:tc>
        <w:tc>
          <w:tcPr>
            <w:tcW w:w="2227" w:type="pct"/>
            <w:gridSpan w:val="5"/>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bCs/>
                <w:i w:val="0"/>
                <w:iCs w:val="0"/>
                <w:color w:val="auto"/>
                <w:sz w:val="21"/>
                <w:szCs w:val="21"/>
                <w:highlight w:val="none"/>
                <w:lang w:val="en-US" w:eastAsia="zh-CN"/>
              </w:rPr>
            </w:pPr>
            <w:r>
              <w:rPr>
                <w:rFonts w:hint="eastAsia" w:cs="Times New Roman"/>
                <w:bCs/>
                <w:i w:val="0"/>
                <w:iCs w:val="0"/>
                <w:color w:val="auto"/>
                <w:sz w:val="21"/>
                <w:szCs w:val="21"/>
                <w:highlight w:val="none"/>
                <w:lang w:val="en-US" w:eastAsia="zh-CN"/>
              </w:rPr>
              <w:t>功能性能</w:t>
            </w:r>
            <w:r>
              <w:rPr>
                <w:rFonts w:hint="default" w:ascii="Times New Roman" w:hAnsi="Times New Roman" w:cs="Times New Roman"/>
                <w:bCs/>
                <w:i w:val="0"/>
                <w:iCs w:val="0"/>
                <w:color w:val="auto"/>
                <w:sz w:val="21"/>
                <w:szCs w:val="21"/>
                <w:highlight w:val="none"/>
              </w:rPr>
              <w:t>测试</w:t>
            </w:r>
          </w:p>
        </w:tc>
        <w:tc>
          <w:tcPr>
            <w:tcW w:w="852"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□Pass□Fail</w:t>
            </w:r>
          </w:p>
        </w:tc>
        <w:tc>
          <w:tcPr>
            <w:tcW w:w="564"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99" w:hRule="atLeast"/>
          <w:jc w:val="center"/>
        </w:trPr>
        <w:tc>
          <w:tcPr>
            <w:tcW w:w="690"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bCs/>
                <w:i w:val="0"/>
                <w:iCs w:val="0"/>
                <w:color w:val="auto"/>
                <w:sz w:val="21"/>
                <w:szCs w:val="21"/>
                <w:highlight w:val="none"/>
                <w:lang w:val="en-US" w:eastAsia="zh-CN"/>
              </w:rPr>
            </w:pPr>
            <w:r>
              <w:rPr>
                <w:rFonts w:hint="eastAsia" w:cs="Times New Roman"/>
                <w:bCs/>
                <w:i w:val="0"/>
                <w:iCs w:val="0"/>
                <w:color w:val="auto"/>
                <w:sz w:val="21"/>
                <w:szCs w:val="21"/>
                <w:highlight w:val="none"/>
                <w:lang w:val="en-US" w:eastAsia="zh-CN"/>
              </w:rPr>
              <w:t>试验后</w:t>
            </w:r>
          </w:p>
        </w:tc>
        <w:tc>
          <w:tcPr>
            <w:tcW w:w="663"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QPAT2</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QPAT3</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QPAT4</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QPAT5</w:t>
            </w:r>
          </w:p>
        </w:tc>
        <w:tc>
          <w:tcPr>
            <w:tcW w:w="2227" w:type="pct"/>
            <w:gridSpan w:val="5"/>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eastAsia" w:cs="Times New Roman"/>
                <w:bCs/>
                <w:i w:val="0"/>
                <w:iCs w:val="0"/>
                <w:color w:val="auto"/>
                <w:sz w:val="21"/>
                <w:szCs w:val="21"/>
                <w:highlight w:val="none"/>
                <w:lang w:val="en-US" w:eastAsia="zh-CN"/>
              </w:rPr>
              <w:t>功能性能</w:t>
            </w:r>
            <w:r>
              <w:rPr>
                <w:rFonts w:hint="default" w:ascii="Times New Roman" w:hAnsi="Times New Roman" w:cs="Times New Roman"/>
                <w:bCs/>
                <w:i w:val="0"/>
                <w:iCs w:val="0"/>
                <w:color w:val="auto"/>
                <w:sz w:val="21"/>
                <w:szCs w:val="21"/>
                <w:highlight w:val="none"/>
              </w:rPr>
              <w:t>测试</w:t>
            </w:r>
          </w:p>
        </w:tc>
        <w:tc>
          <w:tcPr>
            <w:tcW w:w="852"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□Pass□Fail</w:t>
            </w:r>
          </w:p>
        </w:tc>
        <w:tc>
          <w:tcPr>
            <w:tcW w:w="564"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57" w:hRule="atLeast"/>
          <w:jc w:val="center"/>
        </w:trPr>
        <w:tc>
          <w:tcPr>
            <w:tcW w:w="690"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试验结论</w:t>
            </w:r>
          </w:p>
        </w:tc>
        <w:tc>
          <w:tcPr>
            <w:tcW w:w="841"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□Pass□Fail</w:t>
            </w:r>
          </w:p>
        </w:tc>
        <w:tc>
          <w:tcPr>
            <w:tcW w:w="885"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试验人员/日期</w:t>
            </w:r>
          </w:p>
        </w:tc>
        <w:tc>
          <w:tcPr>
            <w:tcW w:w="2581" w:type="pct"/>
            <w:gridSpan w:val="5"/>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bl>
    <w:p>
      <w:pPr>
        <w:rPr>
          <w:highlight w:val="none"/>
        </w:rPr>
      </w:pPr>
      <w:r>
        <w:rPr>
          <w:highlight w:val="none"/>
        </w:rPr>
        <w:br w:type="page"/>
      </w:r>
    </w:p>
    <w:p>
      <w:pPr>
        <w:pStyle w:val="11"/>
        <w:rPr>
          <w:rFonts w:hint="eastAsia"/>
          <w:highlight w:val="none"/>
          <w:lang w:val="en-US" w:eastAsia="zh-CN"/>
        </w:rPr>
      </w:pPr>
      <w:r>
        <w:rPr>
          <w:highlight w:val="none"/>
        </w:rPr>
        <w:t xml:space="preserve">表 </w:t>
      </w:r>
      <w:r>
        <w:rPr>
          <w:highlight w:val="none"/>
        </w:rPr>
        <w:fldChar w:fldCharType="begin"/>
      </w:r>
      <w:r>
        <w:rPr>
          <w:highlight w:val="none"/>
        </w:rPr>
        <w:instrText xml:space="preserve"> STYLEREF 1 \s </w:instrText>
      </w:r>
      <w:r>
        <w:rPr>
          <w:highlight w:val="none"/>
        </w:rPr>
        <w:fldChar w:fldCharType="separate"/>
      </w:r>
      <w:r>
        <w:rPr>
          <w:highlight w:val="none"/>
        </w:rPr>
        <w:t>A</w:t>
      </w:r>
      <w:r>
        <w:rPr>
          <w:highlight w:val="none"/>
        </w:rPr>
        <w:fldChar w:fldCharType="end"/>
      </w:r>
      <w:r>
        <w:rPr>
          <w:rFonts w:hint="eastAsia"/>
          <w:highlight w:val="none"/>
          <w:lang w:eastAsia="zh-CN"/>
        </w:rPr>
        <w:t>.</w:t>
      </w:r>
      <w:r>
        <w:rPr>
          <w:highlight w:val="none"/>
        </w:rPr>
        <w:fldChar w:fldCharType="begin"/>
      </w:r>
      <w:r>
        <w:rPr>
          <w:highlight w:val="none"/>
        </w:rPr>
        <w:instrText xml:space="preserve"> SEQ 表 \* ARABIC \s 1 </w:instrText>
      </w:r>
      <w:r>
        <w:rPr>
          <w:highlight w:val="none"/>
        </w:rPr>
        <w:fldChar w:fldCharType="separate"/>
      </w:r>
      <w:r>
        <w:rPr>
          <w:highlight w:val="none"/>
        </w:rPr>
        <w:t>13</w:t>
      </w:r>
      <w:r>
        <w:rPr>
          <w:highlight w:val="none"/>
        </w:rPr>
        <w:fldChar w:fldCharType="end"/>
      </w:r>
      <w:bookmarkStart w:id="758" w:name="_Toc19079"/>
      <w:bookmarkStart w:id="759" w:name="_Toc7392"/>
      <w:bookmarkStart w:id="760" w:name="_Toc12379"/>
      <w:r>
        <w:rPr>
          <w:rFonts w:hint="eastAsia"/>
          <w:highlight w:val="none"/>
          <w:lang w:val="en-US" w:eastAsia="zh-CN"/>
        </w:rPr>
        <w:t xml:space="preserve"> </w:t>
      </w:r>
      <w:r>
        <w:rPr>
          <w:rFonts w:hint="eastAsia" w:ascii="Times New Roman" w:hAnsi="Times New Roman" w:cs="宋体"/>
          <w:i w:val="0"/>
          <w:iCs w:val="0"/>
          <w:caps w:val="0"/>
          <w:smallCaps w:val="0"/>
          <w:color w:val="000000" w:themeColor="text1"/>
          <w:highlight w:val="none"/>
          <w:lang w:val="en-US" w:eastAsia="zh-CN"/>
          <w14:textFill>
            <w14:solidFill>
              <w14:schemeClr w14:val="tx1"/>
            </w14:solidFill>
          </w14:textFill>
        </w:rPr>
        <w:t>对互连电缆的感应磁场敏感性试验</w:t>
      </w:r>
      <w:bookmarkEnd w:id="758"/>
      <w:bookmarkEnd w:id="759"/>
      <w:bookmarkEnd w:id="760"/>
    </w:p>
    <w:tbl>
      <w:tblPr>
        <w:tblStyle w:val="30"/>
        <w:tblW w:w="505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194"/>
        <w:gridCol w:w="293"/>
        <w:gridCol w:w="857"/>
        <w:gridCol w:w="306"/>
        <w:gridCol w:w="1406"/>
        <w:gridCol w:w="126"/>
        <w:gridCol w:w="952"/>
        <w:gridCol w:w="1065"/>
        <w:gridCol w:w="400"/>
        <w:gridCol w:w="1077"/>
        <w:gridCol w:w="9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41" w:hRule="atLeast"/>
          <w:jc w:val="center"/>
        </w:trPr>
        <w:tc>
          <w:tcPr>
            <w:tcW w:w="3812" w:type="pct"/>
            <w:gridSpan w:val="9"/>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鉴定试验检查记录表</w:t>
            </w: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编号：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7" w:hRule="atLeast"/>
          <w:jc w:val="center"/>
        </w:trPr>
        <w:tc>
          <w:tcPr>
            <w:tcW w:w="85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试验项目</w:t>
            </w:r>
          </w:p>
        </w:tc>
        <w:tc>
          <w:tcPr>
            <w:tcW w:w="2107" w:type="pct"/>
            <w:gridSpan w:val="5"/>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Fonts w:hint="default" w:ascii="Times New Roman" w:hAnsi="Times New Roman" w:eastAsia="宋体" w:cs="Times New Roman"/>
                <w:bCs/>
                <w:i w:val="0"/>
                <w:iCs w:val="0"/>
                <w:color w:val="auto"/>
                <w:sz w:val="21"/>
                <w:szCs w:val="21"/>
                <w:highlight w:val="none"/>
                <w:lang w:val="en-US" w:eastAsia="zh-CN"/>
              </w:rPr>
            </w:pPr>
            <w:r>
              <w:rPr>
                <w:rFonts w:hint="default" w:ascii="Times New Roman" w:hAnsi="Times New Roman" w:eastAsia="宋体" w:cs="Times New Roman"/>
                <w:bCs/>
                <w:i w:val="0"/>
                <w:iCs w:val="0"/>
                <w:color w:val="auto"/>
                <w:sz w:val="21"/>
                <w:szCs w:val="21"/>
                <w:highlight w:val="none"/>
                <w:lang w:val="en-US" w:eastAsia="zh-CN"/>
              </w:rPr>
              <w:t>对互连电缆的感应磁场敏感性试验</w:t>
            </w:r>
          </w:p>
        </w:tc>
        <w:tc>
          <w:tcPr>
            <w:tcW w:w="845"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试验地点</w:t>
            </w: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57"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产品名称</w:t>
            </w:r>
          </w:p>
        </w:tc>
        <w:tc>
          <w:tcPr>
            <w:tcW w:w="1612"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件号</w:t>
            </w:r>
          </w:p>
        </w:tc>
        <w:tc>
          <w:tcPr>
            <w:tcW w:w="845"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序列号</w:t>
            </w: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MOD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08"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612"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845"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86"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主要测试设备</w:t>
            </w:r>
          </w:p>
        </w:tc>
        <w:tc>
          <w:tcPr>
            <w:tcW w:w="98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型号</w:t>
            </w:r>
          </w:p>
        </w:tc>
        <w:tc>
          <w:tcPr>
            <w:tcW w:w="1467"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计量编号</w:t>
            </w: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有效期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7"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7"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7"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7"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7"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7"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7"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7"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7"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7"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06"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试验起止时间</w:t>
            </w:r>
          </w:p>
        </w:tc>
        <w:tc>
          <w:tcPr>
            <w:tcW w:w="3645" w:type="pct"/>
            <w:gridSpan w:val="8"/>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92"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检查依据</w:t>
            </w:r>
          </w:p>
        </w:tc>
        <w:tc>
          <w:tcPr>
            <w:tcW w:w="3645" w:type="pct"/>
            <w:gridSpan w:val="8"/>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w:t>
            </w:r>
            <w:r>
              <w:rPr>
                <w:rFonts w:hint="eastAsia" w:cs="Times New Roman"/>
                <w:bCs/>
                <w:i w:val="0"/>
                <w:iCs w:val="0"/>
                <w:color w:val="auto"/>
                <w:sz w:val="21"/>
                <w:szCs w:val="21"/>
                <w:highlight w:val="none"/>
                <w:lang w:val="en-US" w:eastAsia="zh-CN"/>
              </w:rPr>
              <w:t>襟缝翼控制计算机</w:t>
            </w:r>
            <w:r>
              <w:rPr>
                <w:rFonts w:hint="default" w:ascii="Times New Roman" w:hAnsi="Times New Roman" w:cs="Times New Roman"/>
                <w:bCs/>
                <w:i w:val="0"/>
                <w:iCs w:val="0"/>
                <w:color w:val="auto"/>
                <w:sz w:val="21"/>
                <w:szCs w:val="21"/>
                <w:highlight w:val="none"/>
              </w:rPr>
              <w:t>环境鉴定试验大纲</w:t>
            </w:r>
            <w:r>
              <w:rPr>
                <w:rFonts w:hint="eastAsia" w:ascii="Times New Roman" w:hAnsi="Times New Roman" w:cs="Times New Roman"/>
                <w:bCs/>
                <w:i w:val="0"/>
                <w:iCs w:val="0"/>
                <w:color w:val="auto"/>
                <w:sz w:val="21"/>
                <w:szCs w:val="21"/>
                <w:highlight w:val="none"/>
                <w:lang w:eastAsia="zh-CN"/>
              </w:rPr>
              <w:t>（</w:t>
            </w:r>
            <w:r>
              <w:rPr>
                <w:rFonts w:hint="eastAsia" w:cs="Times New Roman"/>
                <w:bCs/>
                <w:i w:val="0"/>
                <w:iCs w:val="0"/>
                <w:color w:val="auto"/>
                <w:sz w:val="21"/>
                <w:szCs w:val="21"/>
                <w:highlight w:val="none"/>
                <w:lang w:val="en-US" w:eastAsia="zh-CN"/>
              </w:rPr>
              <w:t>电磁类）</w:t>
            </w:r>
            <w:r>
              <w:rPr>
                <w:rFonts w:hint="default" w:ascii="Times New Roman" w:hAnsi="Times New Roman" w:cs="Times New Roman"/>
                <w:bCs/>
                <w:i w:val="0"/>
                <w:iCs w:val="0"/>
                <w:color w:val="auto"/>
                <w:sz w:val="21"/>
                <w:szCs w:val="21"/>
                <w:highlight w:val="non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85" w:hRule="atLeast"/>
          <w:jc w:val="center"/>
        </w:trPr>
        <w:tc>
          <w:tcPr>
            <w:tcW w:w="5000" w:type="pct"/>
            <w:gridSpan w:val="11"/>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环境温度：______℃相对湿度：______%气压：_______kPa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65" w:hRule="atLeast"/>
          <w:jc w:val="center"/>
        </w:trPr>
        <w:tc>
          <w:tcPr>
            <w:tcW w:w="690"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试验阶段</w:t>
            </w:r>
          </w:p>
        </w:tc>
        <w:tc>
          <w:tcPr>
            <w:tcW w:w="663"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检测项目</w:t>
            </w:r>
          </w:p>
        </w:tc>
        <w:tc>
          <w:tcPr>
            <w:tcW w:w="2227" w:type="pct"/>
            <w:gridSpan w:val="5"/>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检测要求</w:t>
            </w:r>
          </w:p>
        </w:tc>
        <w:tc>
          <w:tcPr>
            <w:tcW w:w="852"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结论</w:t>
            </w:r>
          </w:p>
        </w:tc>
        <w:tc>
          <w:tcPr>
            <w:tcW w:w="564"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0" w:hRule="atLeast"/>
          <w:jc w:val="center"/>
        </w:trPr>
        <w:tc>
          <w:tcPr>
            <w:tcW w:w="690"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bCs/>
                <w:i w:val="0"/>
                <w:iCs w:val="0"/>
                <w:color w:val="auto"/>
                <w:sz w:val="21"/>
                <w:szCs w:val="21"/>
                <w:highlight w:val="none"/>
                <w:lang w:val="en-US" w:eastAsia="zh-CN"/>
              </w:rPr>
            </w:pPr>
            <w:r>
              <w:rPr>
                <w:rFonts w:hint="eastAsia" w:cs="Times New Roman"/>
                <w:bCs/>
                <w:i w:val="0"/>
                <w:iCs w:val="0"/>
                <w:color w:val="auto"/>
                <w:sz w:val="21"/>
                <w:szCs w:val="21"/>
                <w:highlight w:val="none"/>
                <w:lang w:val="en-US" w:eastAsia="zh-CN"/>
              </w:rPr>
              <w:t>试验前</w:t>
            </w:r>
          </w:p>
        </w:tc>
        <w:tc>
          <w:tcPr>
            <w:tcW w:w="663"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QPAT2</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QPAT3</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QPAT4</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QPAT5</w:t>
            </w:r>
          </w:p>
        </w:tc>
        <w:tc>
          <w:tcPr>
            <w:tcW w:w="2227" w:type="pct"/>
            <w:gridSpan w:val="5"/>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eastAsia" w:cs="Times New Roman"/>
                <w:bCs/>
                <w:i w:val="0"/>
                <w:iCs w:val="0"/>
                <w:color w:val="auto"/>
                <w:sz w:val="21"/>
                <w:szCs w:val="21"/>
                <w:highlight w:val="none"/>
                <w:lang w:val="en-US" w:eastAsia="zh-CN"/>
              </w:rPr>
              <w:t>功能性能</w:t>
            </w:r>
            <w:r>
              <w:rPr>
                <w:rFonts w:hint="default" w:ascii="Times New Roman" w:hAnsi="Times New Roman" w:cs="Times New Roman"/>
                <w:bCs/>
                <w:i w:val="0"/>
                <w:iCs w:val="0"/>
                <w:color w:val="auto"/>
                <w:sz w:val="21"/>
                <w:szCs w:val="21"/>
                <w:highlight w:val="none"/>
              </w:rPr>
              <w:t>测试</w:t>
            </w:r>
          </w:p>
        </w:tc>
        <w:tc>
          <w:tcPr>
            <w:tcW w:w="852"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□Pass□Fail</w:t>
            </w:r>
          </w:p>
        </w:tc>
        <w:tc>
          <w:tcPr>
            <w:tcW w:w="564"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99" w:hRule="atLeast"/>
          <w:jc w:val="center"/>
        </w:trPr>
        <w:tc>
          <w:tcPr>
            <w:tcW w:w="690"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bCs/>
                <w:i w:val="0"/>
                <w:iCs w:val="0"/>
                <w:color w:val="auto"/>
                <w:sz w:val="21"/>
                <w:szCs w:val="21"/>
                <w:highlight w:val="none"/>
                <w:lang w:val="en-US" w:eastAsia="zh-CN"/>
              </w:rPr>
            </w:pPr>
            <w:r>
              <w:rPr>
                <w:rFonts w:hint="eastAsia" w:cs="Times New Roman"/>
                <w:bCs/>
                <w:i w:val="0"/>
                <w:iCs w:val="0"/>
                <w:color w:val="auto"/>
                <w:sz w:val="21"/>
                <w:szCs w:val="21"/>
                <w:highlight w:val="none"/>
                <w:lang w:val="en-US" w:eastAsia="zh-CN"/>
              </w:rPr>
              <w:t>试验中</w:t>
            </w:r>
          </w:p>
        </w:tc>
        <w:tc>
          <w:tcPr>
            <w:tcW w:w="663"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QPAT2</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QPAT3</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QPAT4</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QPAT5</w:t>
            </w:r>
          </w:p>
        </w:tc>
        <w:tc>
          <w:tcPr>
            <w:tcW w:w="2227" w:type="pct"/>
            <w:gridSpan w:val="5"/>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bCs/>
                <w:i w:val="0"/>
                <w:iCs w:val="0"/>
                <w:color w:val="auto"/>
                <w:sz w:val="21"/>
                <w:szCs w:val="21"/>
                <w:highlight w:val="none"/>
                <w:lang w:val="en-US" w:eastAsia="zh-CN"/>
              </w:rPr>
            </w:pPr>
            <w:r>
              <w:rPr>
                <w:rFonts w:hint="eastAsia" w:cs="Times New Roman"/>
                <w:bCs/>
                <w:i w:val="0"/>
                <w:iCs w:val="0"/>
                <w:color w:val="auto"/>
                <w:sz w:val="21"/>
                <w:szCs w:val="21"/>
                <w:highlight w:val="none"/>
                <w:lang w:val="en-US" w:eastAsia="zh-CN"/>
              </w:rPr>
              <w:t>功能性能</w:t>
            </w:r>
            <w:r>
              <w:rPr>
                <w:rFonts w:hint="default" w:ascii="Times New Roman" w:hAnsi="Times New Roman" w:cs="Times New Roman"/>
                <w:bCs/>
                <w:i w:val="0"/>
                <w:iCs w:val="0"/>
                <w:color w:val="auto"/>
                <w:sz w:val="21"/>
                <w:szCs w:val="21"/>
                <w:highlight w:val="none"/>
              </w:rPr>
              <w:t>测试</w:t>
            </w:r>
          </w:p>
        </w:tc>
        <w:tc>
          <w:tcPr>
            <w:tcW w:w="852"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□Pass□Fail</w:t>
            </w:r>
          </w:p>
        </w:tc>
        <w:tc>
          <w:tcPr>
            <w:tcW w:w="564"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99" w:hRule="atLeast"/>
          <w:jc w:val="center"/>
        </w:trPr>
        <w:tc>
          <w:tcPr>
            <w:tcW w:w="690"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bCs/>
                <w:i w:val="0"/>
                <w:iCs w:val="0"/>
                <w:color w:val="auto"/>
                <w:sz w:val="21"/>
                <w:szCs w:val="21"/>
                <w:highlight w:val="none"/>
                <w:lang w:val="en-US" w:eastAsia="zh-CN"/>
              </w:rPr>
            </w:pPr>
            <w:r>
              <w:rPr>
                <w:rFonts w:hint="eastAsia" w:cs="Times New Roman"/>
                <w:bCs/>
                <w:i w:val="0"/>
                <w:iCs w:val="0"/>
                <w:color w:val="auto"/>
                <w:sz w:val="21"/>
                <w:szCs w:val="21"/>
                <w:highlight w:val="none"/>
                <w:lang w:val="en-US" w:eastAsia="zh-CN"/>
              </w:rPr>
              <w:t>试验后</w:t>
            </w:r>
          </w:p>
        </w:tc>
        <w:tc>
          <w:tcPr>
            <w:tcW w:w="663"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QPAT2</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QPAT3</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QPAT4</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QPAT5</w:t>
            </w:r>
          </w:p>
        </w:tc>
        <w:tc>
          <w:tcPr>
            <w:tcW w:w="2227" w:type="pct"/>
            <w:gridSpan w:val="5"/>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eastAsia" w:cs="Times New Roman"/>
                <w:bCs/>
                <w:i w:val="0"/>
                <w:iCs w:val="0"/>
                <w:color w:val="auto"/>
                <w:sz w:val="21"/>
                <w:szCs w:val="21"/>
                <w:highlight w:val="none"/>
                <w:lang w:val="en-US" w:eastAsia="zh-CN"/>
              </w:rPr>
              <w:t>功能性能</w:t>
            </w:r>
            <w:r>
              <w:rPr>
                <w:rFonts w:hint="default" w:ascii="Times New Roman" w:hAnsi="Times New Roman" w:cs="Times New Roman"/>
                <w:bCs/>
                <w:i w:val="0"/>
                <w:iCs w:val="0"/>
                <w:color w:val="auto"/>
                <w:sz w:val="21"/>
                <w:szCs w:val="21"/>
                <w:highlight w:val="none"/>
              </w:rPr>
              <w:t>测试</w:t>
            </w:r>
          </w:p>
        </w:tc>
        <w:tc>
          <w:tcPr>
            <w:tcW w:w="852"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□Pass□Fail</w:t>
            </w:r>
          </w:p>
        </w:tc>
        <w:tc>
          <w:tcPr>
            <w:tcW w:w="564"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57" w:hRule="atLeast"/>
          <w:jc w:val="center"/>
        </w:trPr>
        <w:tc>
          <w:tcPr>
            <w:tcW w:w="690"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试验结论</w:t>
            </w:r>
          </w:p>
        </w:tc>
        <w:tc>
          <w:tcPr>
            <w:tcW w:w="841"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□Pass□Fail</w:t>
            </w:r>
          </w:p>
        </w:tc>
        <w:tc>
          <w:tcPr>
            <w:tcW w:w="885"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试验人员/日期</w:t>
            </w:r>
          </w:p>
        </w:tc>
        <w:tc>
          <w:tcPr>
            <w:tcW w:w="2581" w:type="pct"/>
            <w:gridSpan w:val="5"/>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bl>
    <w:p>
      <w:pPr>
        <w:rPr>
          <w:highlight w:val="none"/>
        </w:rPr>
      </w:pPr>
      <w:r>
        <w:rPr>
          <w:highlight w:val="none"/>
        </w:rPr>
        <w:br w:type="page"/>
      </w:r>
    </w:p>
    <w:p>
      <w:pPr>
        <w:pStyle w:val="11"/>
        <w:rPr>
          <w:rFonts w:hint="default"/>
          <w:highlight w:val="none"/>
          <w:lang w:val="en-US" w:eastAsia="zh-CN"/>
        </w:rPr>
      </w:pPr>
      <w:r>
        <w:rPr>
          <w:highlight w:val="none"/>
        </w:rPr>
        <w:t xml:space="preserve">表 </w:t>
      </w:r>
      <w:r>
        <w:rPr>
          <w:highlight w:val="none"/>
        </w:rPr>
        <w:fldChar w:fldCharType="begin"/>
      </w:r>
      <w:r>
        <w:rPr>
          <w:highlight w:val="none"/>
        </w:rPr>
        <w:instrText xml:space="preserve"> STYLEREF 1 \s </w:instrText>
      </w:r>
      <w:r>
        <w:rPr>
          <w:highlight w:val="none"/>
        </w:rPr>
        <w:fldChar w:fldCharType="separate"/>
      </w:r>
      <w:r>
        <w:rPr>
          <w:highlight w:val="none"/>
        </w:rPr>
        <w:t>A</w:t>
      </w:r>
      <w:r>
        <w:rPr>
          <w:highlight w:val="none"/>
        </w:rPr>
        <w:fldChar w:fldCharType="end"/>
      </w:r>
      <w:r>
        <w:rPr>
          <w:rFonts w:hint="eastAsia"/>
          <w:highlight w:val="none"/>
          <w:lang w:eastAsia="zh-CN"/>
        </w:rPr>
        <w:t>.</w:t>
      </w:r>
      <w:r>
        <w:rPr>
          <w:highlight w:val="none"/>
        </w:rPr>
        <w:fldChar w:fldCharType="begin"/>
      </w:r>
      <w:r>
        <w:rPr>
          <w:highlight w:val="none"/>
        </w:rPr>
        <w:instrText xml:space="preserve"> SEQ 表 \* ARABIC \s 1 </w:instrText>
      </w:r>
      <w:r>
        <w:rPr>
          <w:highlight w:val="none"/>
        </w:rPr>
        <w:fldChar w:fldCharType="separate"/>
      </w:r>
      <w:r>
        <w:rPr>
          <w:highlight w:val="none"/>
        </w:rPr>
        <w:t>14</w:t>
      </w:r>
      <w:r>
        <w:rPr>
          <w:highlight w:val="none"/>
        </w:rPr>
        <w:fldChar w:fldCharType="end"/>
      </w:r>
      <w:bookmarkStart w:id="761" w:name="_Toc1216"/>
      <w:bookmarkStart w:id="762" w:name="_Toc20659"/>
      <w:bookmarkStart w:id="763" w:name="_Toc27325"/>
      <w:r>
        <w:rPr>
          <w:rFonts w:hint="eastAsia"/>
          <w:highlight w:val="none"/>
          <w:lang w:val="en-US" w:eastAsia="zh-CN"/>
        </w:rPr>
        <w:t xml:space="preserve"> </w:t>
      </w:r>
      <w:r>
        <w:rPr>
          <w:rFonts w:hint="eastAsia" w:ascii="Times New Roman" w:hAnsi="Times New Roman" w:cs="宋体"/>
          <w:i w:val="0"/>
          <w:iCs w:val="0"/>
          <w:caps w:val="0"/>
          <w:smallCaps w:val="0"/>
          <w:color w:val="000000" w:themeColor="text1"/>
          <w:highlight w:val="none"/>
          <w:lang w:val="en-US" w:eastAsia="zh-CN"/>
          <w14:textFill>
            <w14:solidFill>
              <w14:schemeClr w14:val="tx1"/>
            </w14:solidFill>
          </w14:textFill>
        </w:rPr>
        <w:t>对互连电缆的感应电场敏感性试验</w:t>
      </w:r>
      <w:bookmarkEnd w:id="761"/>
      <w:bookmarkEnd w:id="762"/>
      <w:bookmarkEnd w:id="763"/>
    </w:p>
    <w:tbl>
      <w:tblPr>
        <w:tblStyle w:val="30"/>
        <w:tblW w:w="505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194"/>
        <w:gridCol w:w="293"/>
        <w:gridCol w:w="857"/>
        <w:gridCol w:w="306"/>
        <w:gridCol w:w="1406"/>
        <w:gridCol w:w="126"/>
        <w:gridCol w:w="952"/>
        <w:gridCol w:w="1065"/>
        <w:gridCol w:w="400"/>
        <w:gridCol w:w="1077"/>
        <w:gridCol w:w="9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41" w:hRule="atLeast"/>
          <w:jc w:val="center"/>
        </w:trPr>
        <w:tc>
          <w:tcPr>
            <w:tcW w:w="3812" w:type="pct"/>
            <w:gridSpan w:val="9"/>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鉴定试验检查记录表</w:t>
            </w: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编号：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7" w:hRule="atLeast"/>
          <w:jc w:val="center"/>
        </w:trPr>
        <w:tc>
          <w:tcPr>
            <w:tcW w:w="85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试验项目</w:t>
            </w:r>
          </w:p>
        </w:tc>
        <w:tc>
          <w:tcPr>
            <w:tcW w:w="2107" w:type="pct"/>
            <w:gridSpan w:val="5"/>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Fonts w:hint="default" w:ascii="Times New Roman" w:hAnsi="Times New Roman" w:eastAsia="宋体" w:cs="Times New Roman"/>
                <w:bCs/>
                <w:i w:val="0"/>
                <w:iCs w:val="0"/>
                <w:color w:val="auto"/>
                <w:sz w:val="21"/>
                <w:szCs w:val="21"/>
                <w:highlight w:val="none"/>
                <w:lang w:val="en-US" w:eastAsia="zh-CN"/>
              </w:rPr>
            </w:pPr>
            <w:r>
              <w:rPr>
                <w:rFonts w:hint="eastAsia" w:ascii="Times New Roman" w:hAnsi="Times New Roman" w:cs="宋体"/>
                <w:i w:val="0"/>
                <w:iCs w:val="0"/>
                <w:caps w:val="0"/>
                <w:smallCaps w:val="0"/>
                <w:color w:val="000000" w:themeColor="text1"/>
                <w:highlight w:val="none"/>
                <w:lang w:val="en-US" w:eastAsia="zh-CN"/>
                <w14:textFill>
                  <w14:solidFill>
                    <w14:schemeClr w14:val="tx1"/>
                  </w14:solidFill>
                </w14:textFill>
              </w:rPr>
              <w:t>对互连电缆的感应电场敏感性试验</w:t>
            </w:r>
          </w:p>
        </w:tc>
        <w:tc>
          <w:tcPr>
            <w:tcW w:w="845"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试验地点</w:t>
            </w: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57"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产品名称</w:t>
            </w:r>
          </w:p>
        </w:tc>
        <w:tc>
          <w:tcPr>
            <w:tcW w:w="1612"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件号</w:t>
            </w:r>
          </w:p>
        </w:tc>
        <w:tc>
          <w:tcPr>
            <w:tcW w:w="845"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序列号</w:t>
            </w: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MOD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08"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612"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845"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86"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主要测试设备</w:t>
            </w:r>
          </w:p>
        </w:tc>
        <w:tc>
          <w:tcPr>
            <w:tcW w:w="98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型号</w:t>
            </w:r>
          </w:p>
        </w:tc>
        <w:tc>
          <w:tcPr>
            <w:tcW w:w="1467"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计量编号</w:t>
            </w: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有效期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7"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0"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7"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7"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0"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7"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0"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7"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0"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7"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7"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0"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7"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7"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7"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06"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试验起止时间</w:t>
            </w:r>
          </w:p>
        </w:tc>
        <w:tc>
          <w:tcPr>
            <w:tcW w:w="3645" w:type="pct"/>
            <w:gridSpan w:val="8"/>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92"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检查依据</w:t>
            </w:r>
          </w:p>
        </w:tc>
        <w:tc>
          <w:tcPr>
            <w:tcW w:w="3645" w:type="pct"/>
            <w:gridSpan w:val="8"/>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w:t>
            </w:r>
            <w:r>
              <w:rPr>
                <w:rFonts w:hint="eastAsia" w:cs="Times New Roman"/>
                <w:bCs/>
                <w:i w:val="0"/>
                <w:iCs w:val="0"/>
                <w:color w:val="auto"/>
                <w:sz w:val="21"/>
                <w:szCs w:val="21"/>
                <w:highlight w:val="none"/>
                <w:lang w:val="en-US" w:eastAsia="zh-CN"/>
              </w:rPr>
              <w:t>襟缝翼控制计算机</w:t>
            </w:r>
            <w:r>
              <w:rPr>
                <w:rFonts w:hint="default" w:ascii="Times New Roman" w:hAnsi="Times New Roman" w:cs="Times New Roman"/>
                <w:bCs/>
                <w:i w:val="0"/>
                <w:iCs w:val="0"/>
                <w:color w:val="auto"/>
                <w:sz w:val="21"/>
                <w:szCs w:val="21"/>
                <w:highlight w:val="none"/>
              </w:rPr>
              <w:t>环境鉴定试验大纲</w:t>
            </w:r>
            <w:r>
              <w:rPr>
                <w:rFonts w:hint="eastAsia" w:ascii="Times New Roman" w:hAnsi="Times New Roman" w:cs="Times New Roman"/>
                <w:bCs/>
                <w:i w:val="0"/>
                <w:iCs w:val="0"/>
                <w:color w:val="auto"/>
                <w:sz w:val="21"/>
                <w:szCs w:val="21"/>
                <w:highlight w:val="none"/>
                <w:lang w:eastAsia="zh-CN"/>
              </w:rPr>
              <w:t>（</w:t>
            </w:r>
            <w:r>
              <w:rPr>
                <w:rFonts w:hint="eastAsia" w:cs="Times New Roman"/>
                <w:bCs/>
                <w:i w:val="0"/>
                <w:iCs w:val="0"/>
                <w:color w:val="auto"/>
                <w:sz w:val="21"/>
                <w:szCs w:val="21"/>
                <w:highlight w:val="none"/>
                <w:lang w:val="en-US" w:eastAsia="zh-CN"/>
              </w:rPr>
              <w:t>电磁类）</w:t>
            </w:r>
            <w:r>
              <w:rPr>
                <w:rFonts w:hint="default" w:ascii="Times New Roman" w:hAnsi="Times New Roman" w:cs="Times New Roman"/>
                <w:bCs/>
                <w:i w:val="0"/>
                <w:iCs w:val="0"/>
                <w:color w:val="auto"/>
                <w:sz w:val="21"/>
                <w:szCs w:val="21"/>
                <w:highlight w:val="non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85" w:hRule="atLeast"/>
          <w:jc w:val="center"/>
        </w:trPr>
        <w:tc>
          <w:tcPr>
            <w:tcW w:w="5000" w:type="pct"/>
            <w:gridSpan w:val="11"/>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环境温度：______℃相对湿度：______%气压：_______kPa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65" w:hRule="atLeast"/>
          <w:jc w:val="center"/>
        </w:trPr>
        <w:tc>
          <w:tcPr>
            <w:tcW w:w="690"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试验阶段</w:t>
            </w:r>
          </w:p>
        </w:tc>
        <w:tc>
          <w:tcPr>
            <w:tcW w:w="663"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检测项目</w:t>
            </w:r>
          </w:p>
        </w:tc>
        <w:tc>
          <w:tcPr>
            <w:tcW w:w="2227" w:type="pct"/>
            <w:gridSpan w:val="5"/>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检测要求</w:t>
            </w:r>
          </w:p>
        </w:tc>
        <w:tc>
          <w:tcPr>
            <w:tcW w:w="852"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结论</w:t>
            </w:r>
          </w:p>
        </w:tc>
        <w:tc>
          <w:tcPr>
            <w:tcW w:w="564"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0" w:hRule="atLeast"/>
          <w:jc w:val="center"/>
        </w:trPr>
        <w:tc>
          <w:tcPr>
            <w:tcW w:w="690"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bCs/>
                <w:i w:val="0"/>
                <w:iCs w:val="0"/>
                <w:color w:val="auto"/>
                <w:sz w:val="21"/>
                <w:szCs w:val="21"/>
                <w:highlight w:val="none"/>
                <w:lang w:val="en-US" w:eastAsia="zh-CN"/>
              </w:rPr>
            </w:pPr>
            <w:r>
              <w:rPr>
                <w:rFonts w:hint="eastAsia" w:cs="Times New Roman"/>
                <w:bCs/>
                <w:i w:val="0"/>
                <w:iCs w:val="0"/>
                <w:color w:val="auto"/>
                <w:sz w:val="21"/>
                <w:szCs w:val="21"/>
                <w:highlight w:val="none"/>
                <w:lang w:val="en-US" w:eastAsia="zh-CN"/>
              </w:rPr>
              <w:t>试验前</w:t>
            </w:r>
          </w:p>
        </w:tc>
        <w:tc>
          <w:tcPr>
            <w:tcW w:w="663"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QPAT2</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QPAT3</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QPAT4</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QPAT5</w:t>
            </w:r>
          </w:p>
        </w:tc>
        <w:tc>
          <w:tcPr>
            <w:tcW w:w="2227" w:type="pct"/>
            <w:gridSpan w:val="5"/>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eastAsia" w:cs="Times New Roman"/>
                <w:bCs/>
                <w:i w:val="0"/>
                <w:iCs w:val="0"/>
                <w:color w:val="auto"/>
                <w:sz w:val="21"/>
                <w:szCs w:val="21"/>
                <w:highlight w:val="none"/>
                <w:lang w:val="en-US" w:eastAsia="zh-CN"/>
              </w:rPr>
              <w:t>功能性能</w:t>
            </w:r>
            <w:r>
              <w:rPr>
                <w:rFonts w:hint="default" w:ascii="Times New Roman" w:hAnsi="Times New Roman" w:cs="Times New Roman"/>
                <w:bCs/>
                <w:i w:val="0"/>
                <w:iCs w:val="0"/>
                <w:color w:val="auto"/>
                <w:sz w:val="21"/>
                <w:szCs w:val="21"/>
                <w:highlight w:val="none"/>
              </w:rPr>
              <w:t>测试</w:t>
            </w:r>
          </w:p>
        </w:tc>
        <w:tc>
          <w:tcPr>
            <w:tcW w:w="852"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□Pass□Fail</w:t>
            </w:r>
          </w:p>
        </w:tc>
        <w:tc>
          <w:tcPr>
            <w:tcW w:w="564"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99" w:hRule="atLeast"/>
          <w:jc w:val="center"/>
        </w:trPr>
        <w:tc>
          <w:tcPr>
            <w:tcW w:w="690"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bCs/>
                <w:i w:val="0"/>
                <w:iCs w:val="0"/>
                <w:color w:val="auto"/>
                <w:sz w:val="21"/>
                <w:szCs w:val="21"/>
                <w:highlight w:val="none"/>
                <w:lang w:val="en-US" w:eastAsia="zh-CN"/>
              </w:rPr>
            </w:pPr>
            <w:r>
              <w:rPr>
                <w:rFonts w:hint="eastAsia" w:cs="Times New Roman"/>
                <w:bCs/>
                <w:i w:val="0"/>
                <w:iCs w:val="0"/>
                <w:color w:val="auto"/>
                <w:sz w:val="21"/>
                <w:szCs w:val="21"/>
                <w:highlight w:val="none"/>
                <w:lang w:val="en-US" w:eastAsia="zh-CN"/>
              </w:rPr>
              <w:t>试验中</w:t>
            </w:r>
          </w:p>
        </w:tc>
        <w:tc>
          <w:tcPr>
            <w:tcW w:w="663"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QPAT2</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QPAT3</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QPAT4</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QPAT5</w:t>
            </w:r>
          </w:p>
        </w:tc>
        <w:tc>
          <w:tcPr>
            <w:tcW w:w="2227" w:type="pct"/>
            <w:gridSpan w:val="5"/>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bCs/>
                <w:i w:val="0"/>
                <w:iCs w:val="0"/>
                <w:color w:val="auto"/>
                <w:sz w:val="21"/>
                <w:szCs w:val="21"/>
                <w:highlight w:val="none"/>
                <w:lang w:val="en-US" w:eastAsia="zh-CN"/>
              </w:rPr>
            </w:pPr>
            <w:r>
              <w:rPr>
                <w:rFonts w:hint="eastAsia" w:cs="Times New Roman"/>
                <w:bCs/>
                <w:i w:val="0"/>
                <w:iCs w:val="0"/>
                <w:color w:val="auto"/>
                <w:sz w:val="21"/>
                <w:szCs w:val="21"/>
                <w:highlight w:val="none"/>
                <w:lang w:val="en-US" w:eastAsia="zh-CN"/>
              </w:rPr>
              <w:t>功能性能</w:t>
            </w:r>
            <w:r>
              <w:rPr>
                <w:rFonts w:hint="default" w:ascii="Times New Roman" w:hAnsi="Times New Roman" w:cs="Times New Roman"/>
                <w:bCs/>
                <w:i w:val="0"/>
                <w:iCs w:val="0"/>
                <w:color w:val="auto"/>
                <w:sz w:val="21"/>
                <w:szCs w:val="21"/>
                <w:highlight w:val="none"/>
              </w:rPr>
              <w:t>测试</w:t>
            </w:r>
          </w:p>
        </w:tc>
        <w:tc>
          <w:tcPr>
            <w:tcW w:w="852"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□Pass□Fail</w:t>
            </w:r>
          </w:p>
        </w:tc>
        <w:tc>
          <w:tcPr>
            <w:tcW w:w="564"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99" w:hRule="atLeast"/>
          <w:jc w:val="center"/>
        </w:trPr>
        <w:tc>
          <w:tcPr>
            <w:tcW w:w="690"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bCs/>
                <w:i w:val="0"/>
                <w:iCs w:val="0"/>
                <w:color w:val="auto"/>
                <w:sz w:val="21"/>
                <w:szCs w:val="21"/>
                <w:highlight w:val="none"/>
                <w:lang w:val="en-US" w:eastAsia="zh-CN"/>
              </w:rPr>
            </w:pPr>
            <w:r>
              <w:rPr>
                <w:rFonts w:hint="eastAsia" w:cs="Times New Roman"/>
                <w:bCs/>
                <w:i w:val="0"/>
                <w:iCs w:val="0"/>
                <w:color w:val="auto"/>
                <w:sz w:val="21"/>
                <w:szCs w:val="21"/>
                <w:highlight w:val="none"/>
                <w:lang w:val="en-US" w:eastAsia="zh-CN"/>
              </w:rPr>
              <w:t>试验后</w:t>
            </w:r>
          </w:p>
        </w:tc>
        <w:tc>
          <w:tcPr>
            <w:tcW w:w="663"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QPAT2</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QPAT3</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QPAT4</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QPAT5</w:t>
            </w:r>
          </w:p>
        </w:tc>
        <w:tc>
          <w:tcPr>
            <w:tcW w:w="2227" w:type="pct"/>
            <w:gridSpan w:val="5"/>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eastAsia" w:cs="Times New Roman"/>
                <w:bCs/>
                <w:i w:val="0"/>
                <w:iCs w:val="0"/>
                <w:color w:val="auto"/>
                <w:sz w:val="21"/>
                <w:szCs w:val="21"/>
                <w:highlight w:val="none"/>
                <w:lang w:val="en-US" w:eastAsia="zh-CN"/>
              </w:rPr>
              <w:t>功能性能</w:t>
            </w:r>
            <w:r>
              <w:rPr>
                <w:rFonts w:hint="default" w:ascii="Times New Roman" w:hAnsi="Times New Roman" w:cs="Times New Roman"/>
                <w:bCs/>
                <w:i w:val="0"/>
                <w:iCs w:val="0"/>
                <w:color w:val="auto"/>
                <w:sz w:val="21"/>
                <w:szCs w:val="21"/>
                <w:highlight w:val="none"/>
              </w:rPr>
              <w:t>测试</w:t>
            </w:r>
          </w:p>
        </w:tc>
        <w:tc>
          <w:tcPr>
            <w:tcW w:w="852"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□Pass□Fail</w:t>
            </w:r>
          </w:p>
        </w:tc>
        <w:tc>
          <w:tcPr>
            <w:tcW w:w="564"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57" w:hRule="atLeast"/>
          <w:jc w:val="center"/>
        </w:trPr>
        <w:tc>
          <w:tcPr>
            <w:tcW w:w="690"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试验结论</w:t>
            </w:r>
          </w:p>
        </w:tc>
        <w:tc>
          <w:tcPr>
            <w:tcW w:w="841"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□Pass□Fail</w:t>
            </w:r>
          </w:p>
        </w:tc>
        <w:tc>
          <w:tcPr>
            <w:tcW w:w="885"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试验人员/日期</w:t>
            </w:r>
          </w:p>
        </w:tc>
        <w:tc>
          <w:tcPr>
            <w:tcW w:w="2581" w:type="pct"/>
            <w:gridSpan w:val="5"/>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bl>
    <w:p>
      <w:pPr>
        <w:rPr>
          <w:highlight w:val="none"/>
        </w:rPr>
      </w:pPr>
      <w:r>
        <w:rPr>
          <w:highlight w:val="none"/>
        </w:rPr>
        <w:br w:type="page"/>
      </w:r>
    </w:p>
    <w:p>
      <w:pPr>
        <w:pStyle w:val="11"/>
        <w:rPr>
          <w:rFonts w:hint="default"/>
          <w:highlight w:val="none"/>
          <w:lang w:val="en-US" w:eastAsia="zh-CN"/>
        </w:rPr>
      </w:pPr>
      <w:r>
        <w:rPr>
          <w:highlight w:val="none"/>
        </w:rPr>
        <w:t xml:space="preserve">表 </w:t>
      </w:r>
      <w:r>
        <w:rPr>
          <w:highlight w:val="none"/>
        </w:rPr>
        <w:fldChar w:fldCharType="begin"/>
      </w:r>
      <w:r>
        <w:rPr>
          <w:highlight w:val="none"/>
        </w:rPr>
        <w:instrText xml:space="preserve"> STYLEREF 1 \s </w:instrText>
      </w:r>
      <w:r>
        <w:rPr>
          <w:highlight w:val="none"/>
        </w:rPr>
        <w:fldChar w:fldCharType="separate"/>
      </w:r>
      <w:r>
        <w:rPr>
          <w:highlight w:val="none"/>
        </w:rPr>
        <w:t>A</w:t>
      </w:r>
      <w:r>
        <w:rPr>
          <w:highlight w:val="none"/>
        </w:rPr>
        <w:fldChar w:fldCharType="end"/>
      </w:r>
      <w:r>
        <w:rPr>
          <w:rFonts w:hint="eastAsia"/>
          <w:highlight w:val="none"/>
          <w:lang w:eastAsia="zh-CN"/>
        </w:rPr>
        <w:t>.</w:t>
      </w:r>
      <w:r>
        <w:rPr>
          <w:highlight w:val="none"/>
        </w:rPr>
        <w:fldChar w:fldCharType="begin"/>
      </w:r>
      <w:r>
        <w:rPr>
          <w:highlight w:val="none"/>
        </w:rPr>
        <w:instrText xml:space="preserve"> SEQ 表 \* ARABIC \s 1 </w:instrText>
      </w:r>
      <w:r>
        <w:rPr>
          <w:highlight w:val="none"/>
        </w:rPr>
        <w:fldChar w:fldCharType="separate"/>
      </w:r>
      <w:r>
        <w:rPr>
          <w:highlight w:val="none"/>
        </w:rPr>
        <w:t>15</w:t>
      </w:r>
      <w:r>
        <w:rPr>
          <w:highlight w:val="none"/>
        </w:rPr>
        <w:fldChar w:fldCharType="end"/>
      </w:r>
      <w:bookmarkStart w:id="764" w:name="_Toc638"/>
      <w:bookmarkStart w:id="765" w:name="_Toc27181"/>
      <w:bookmarkStart w:id="766" w:name="_Toc6891"/>
      <w:r>
        <w:rPr>
          <w:rFonts w:hint="eastAsia"/>
          <w:highlight w:val="none"/>
          <w:lang w:val="en-US" w:eastAsia="zh-CN"/>
        </w:rPr>
        <w:t xml:space="preserve"> </w:t>
      </w:r>
      <w:r>
        <w:rPr>
          <w:rFonts w:hint="eastAsia" w:ascii="Times New Roman" w:hAnsi="Times New Roman" w:cs="宋体"/>
          <w:i w:val="0"/>
          <w:iCs w:val="0"/>
          <w:caps w:val="0"/>
          <w:smallCaps w:val="0"/>
          <w:color w:val="000000" w:themeColor="text1"/>
          <w:highlight w:val="none"/>
          <w:lang w:val="en-US" w:eastAsia="zh-CN"/>
          <w14:textFill>
            <w14:solidFill>
              <w14:schemeClr w14:val="tx1"/>
            </w14:solidFill>
          </w14:textFill>
        </w:rPr>
        <w:t>对互连电缆的感应尖峰敏感性试验</w:t>
      </w:r>
      <w:bookmarkEnd w:id="764"/>
      <w:bookmarkEnd w:id="765"/>
      <w:bookmarkEnd w:id="766"/>
    </w:p>
    <w:tbl>
      <w:tblPr>
        <w:tblStyle w:val="30"/>
        <w:tblW w:w="505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194"/>
        <w:gridCol w:w="293"/>
        <w:gridCol w:w="857"/>
        <w:gridCol w:w="306"/>
        <w:gridCol w:w="1406"/>
        <w:gridCol w:w="126"/>
        <w:gridCol w:w="952"/>
        <w:gridCol w:w="1065"/>
        <w:gridCol w:w="400"/>
        <w:gridCol w:w="1077"/>
        <w:gridCol w:w="9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41" w:hRule="atLeast"/>
          <w:jc w:val="center"/>
        </w:trPr>
        <w:tc>
          <w:tcPr>
            <w:tcW w:w="3812" w:type="pct"/>
            <w:gridSpan w:val="9"/>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鉴定试验检查记录表</w:t>
            </w: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编号：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7" w:hRule="atLeast"/>
          <w:jc w:val="center"/>
        </w:trPr>
        <w:tc>
          <w:tcPr>
            <w:tcW w:w="85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试验项目</w:t>
            </w:r>
          </w:p>
        </w:tc>
        <w:tc>
          <w:tcPr>
            <w:tcW w:w="2107" w:type="pct"/>
            <w:gridSpan w:val="5"/>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Fonts w:hint="default" w:ascii="Times New Roman" w:hAnsi="Times New Roman" w:eastAsia="宋体" w:cs="Times New Roman"/>
                <w:bCs/>
                <w:i w:val="0"/>
                <w:iCs w:val="0"/>
                <w:color w:val="auto"/>
                <w:sz w:val="21"/>
                <w:szCs w:val="21"/>
                <w:highlight w:val="none"/>
                <w:lang w:val="en-US" w:eastAsia="zh-CN"/>
              </w:rPr>
            </w:pPr>
            <w:r>
              <w:rPr>
                <w:rFonts w:hint="eastAsia" w:ascii="Times New Roman" w:hAnsi="Times New Roman" w:cs="Times New Roman"/>
                <w:bCs/>
                <w:i w:val="0"/>
                <w:iCs w:val="0"/>
                <w:color w:val="auto"/>
                <w:sz w:val="21"/>
                <w:szCs w:val="21"/>
                <w:highlight w:val="none"/>
                <w:lang w:val="en-US" w:eastAsia="zh-CN"/>
              </w:rPr>
              <w:t>对互连电缆的感应尖峰敏感性试验</w:t>
            </w:r>
          </w:p>
        </w:tc>
        <w:tc>
          <w:tcPr>
            <w:tcW w:w="845"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试验地点</w:t>
            </w: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57"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产品名称</w:t>
            </w:r>
          </w:p>
        </w:tc>
        <w:tc>
          <w:tcPr>
            <w:tcW w:w="1612"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件号</w:t>
            </w:r>
          </w:p>
        </w:tc>
        <w:tc>
          <w:tcPr>
            <w:tcW w:w="845"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序列号</w:t>
            </w: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MOD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08"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612"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845"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86"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主要测试设备</w:t>
            </w:r>
          </w:p>
        </w:tc>
        <w:tc>
          <w:tcPr>
            <w:tcW w:w="98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型号</w:t>
            </w:r>
          </w:p>
        </w:tc>
        <w:tc>
          <w:tcPr>
            <w:tcW w:w="1467"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计量编号</w:t>
            </w: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有效期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7"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7"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7"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7"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7"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7"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7"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7"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7"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7"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06"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试验起止时间</w:t>
            </w:r>
          </w:p>
        </w:tc>
        <w:tc>
          <w:tcPr>
            <w:tcW w:w="3645" w:type="pct"/>
            <w:gridSpan w:val="8"/>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92"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检查依据</w:t>
            </w:r>
          </w:p>
        </w:tc>
        <w:tc>
          <w:tcPr>
            <w:tcW w:w="3645" w:type="pct"/>
            <w:gridSpan w:val="8"/>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w:t>
            </w:r>
            <w:r>
              <w:rPr>
                <w:rFonts w:hint="eastAsia" w:cs="Times New Roman"/>
                <w:bCs/>
                <w:i w:val="0"/>
                <w:iCs w:val="0"/>
                <w:color w:val="auto"/>
                <w:sz w:val="21"/>
                <w:szCs w:val="21"/>
                <w:highlight w:val="none"/>
                <w:lang w:val="en-US" w:eastAsia="zh-CN"/>
              </w:rPr>
              <w:t>襟缝翼控制计算机</w:t>
            </w:r>
            <w:r>
              <w:rPr>
                <w:rFonts w:hint="default" w:ascii="Times New Roman" w:hAnsi="Times New Roman" w:cs="Times New Roman"/>
                <w:bCs/>
                <w:i w:val="0"/>
                <w:iCs w:val="0"/>
                <w:color w:val="auto"/>
                <w:sz w:val="21"/>
                <w:szCs w:val="21"/>
                <w:highlight w:val="none"/>
              </w:rPr>
              <w:t>环境鉴定试验大纲</w:t>
            </w:r>
            <w:r>
              <w:rPr>
                <w:rFonts w:hint="eastAsia" w:ascii="Times New Roman" w:hAnsi="Times New Roman" w:cs="Times New Roman"/>
                <w:bCs/>
                <w:i w:val="0"/>
                <w:iCs w:val="0"/>
                <w:color w:val="auto"/>
                <w:sz w:val="21"/>
                <w:szCs w:val="21"/>
                <w:highlight w:val="none"/>
                <w:lang w:eastAsia="zh-CN"/>
              </w:rPr>
              <w:t>（</w:t>
            </w:r>
            <w:r>
              <w:rPr>
                <w:rFonts w:hint="eastAsia" w:cs="Times New Roman"/>
                <w:bCs/>
                <w:i w:val="0"/>
                <w:iCs w:val="0"/>
                <w:color w:val="auto"/>
                <w:sz w:val="21"/>
                <w:szCs w:val="21"/>
                <w:highlight w:val="none"/>
                <w:lang w:val="en-US" w:eastAsia="zh-CN"/>
              </w:rPr>
              <w:t>电磁类）</w:t>
            </w:r>
            <w:r>
              <w:rPr>
                <w:rFonts w:hint="default" w:ascii="Times New Roman" w:hAnsi="Times New Roman" w:cs="Times New Roman"/>
                <w:bCs/>
                <w:i w:val="0"/>
                <w:iCs w:val="0"/>
                <w:color w:val="auto"/>
                <w:sz w:val="21"/>
                <w:szCs w:val="21"/>
                <w:highlight w:val="non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85" w:hRule="atLeast"/>
          <w:jc w:val="center"/>
        </w:trPr>
        <w:tc>
          <w:tcPr>
            <w:tcW w:w="5000" w:type="pct"/>
            <w:gridSpan w:val="11"/>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环境温度：______℃相对湿度：______%气压：_______kPa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65" w:hRule="atLeast"/>
          <w:jc w:val="center"/>
        </w:trPr>
        <w:tc>
          <w:tcPr>
            <w:tcW w:w="690"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试验阶段</w:t>
            </w:r>
          </w:p>
        </w:tc>
        <w:tc>
          <w:tcPr>
            <w:tcW w:w="663"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检测项目</w:t>
            </w:r>
          </w:p>
        </w:tc>
        <w:tc>
          <w:tcPr>
            <w:tcW w:w="2227" w:type="pct"/>
            <w:gridSpan w:val="5"/>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检测要求</w:t>
            </w:r>
          </w:p>
        </w:tc>
        <w:tc>
          <w:tcPr>
            <w:tcW w:w="852"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结论</w:t>
            </w:r>
          </w:p>
        </w:tc>
        <w:tc>
          <w:tcPr>
            <w:tcW w:w="564"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0" w:hRule="atLeast"/>
          <w:jc w:val="center"/>
        </w:trPr>
        <w:tc>
          <w:tcPr>
            <w:tcW w:w="690"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bCs/>
                <w:i w:val="0"/>
                <w:iCs w:val="0"/>
                <w:color w:val="auto"/>
                <w:sz w:val="21"/>
                <w:szCs w:val="21"/>
                <w:highlight w:val="none"/>
                <w:lang w:val="en-US" w:eastAsia="zh-CN"/>
              </w:rPr>
            </w:pPr>
            <w:r>
              <w:rPr>
                <w:rFonts w:hint="eastAsia" w:cs="Times New Roman"/>
                <w:bCs/>
                <w:i w:val="0"/>
                <w:iCs w:val="0"/>
                <w:color w:val="auto"/>
                <w:sz w:val="21"/>
                <w:szCs w:val="21"/>
                <w:highlight w:val="none"/>
                <w:lang w:val="en-US" w:eastAsia="zh-CN"/>
              </w:rPr>
              <w:t>试验前</w:t>
            </w:r>
          </w:p>
        </w:tc>
        <w:tc>
          <w:tcPr>
            <w:tcW w:w="663"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QPAT2</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QPAT3</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QPAT4</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QPAT5</w:t>
            </w:r>
          </w:p>
        </w:tc>
        <w:tc>
          <w:tcPr>
            <w:tcW w:w="2227" w:type="pct"/>
            <w:gridSpan w:val="5"/>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eastAsia" w:cs="Times New Roman"/>
                <w:bCs/>
                <w:i w:val="0"/>
                <w:iCs w:val="0"/>
                <w:color w:val="auto"/>
                <w:sz w:val="21"/>
                <w:szCs w:val="21"/>
                <w:highlight w:val="none"/>
                <w:lang w:val="en-US" w:eastAsia="zh-CN"/>
              </w:rPr>
              <w:t>功能性能</w:t>
            </w:r>
            <w:r>
              <w:rPr>
                <w:rFonts w:hint="default" w:ascii="Times New Roman" w:hAnsi="Times New Roman" w:cs="Times New Roman"/>
                <w:bCs/>
                <w:i w:val="0"/>
                <w:iCs w:val="0"/>
                <w:color w:val="auto"/>
                <w:sz w:val="21"/>
                <w:szCs w:val="21"/>
                <w:highlight w:val="none"/>
              </w:rPr>
              <w:t>测试</w:t>
            </w:r>
          </w:p>
        </w:tc>
        <w:tc>
          <w:tcPr>
            <w:tcW w:w="852"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□Pass□Fail</w:t>
            </w:r>
          </w:p>
        </w:tc>
        <w:tc>
          <w:tcPr>
            <w:tcW w:w="564"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99" w:hRule="atLeast"/>
          <w:jc w:val="center"/>
        </w:trPr>
        <w:tc>
          <w:tcPr>
            <w:tcW w:w="690"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bCs/>
                <w:i w:val="0"/>
                <w:iCs w:val="0"/>
                <w:color w:val="auto"/>
                <w:sz w:val="21"/>
                <w:szCs w:val="21"/>
                <w:highlight w:val="none"/>
                <w:lang w:val="en-US" w:eastAsia="zh-CN"/>
              </w:rPr>
            </w:pPr>
            <w:r>
              <w:rPr>
                <w:rFonts w:hint="eastAsia" w:cs="Times New Roman"/>
                <w:bCs/>
                <w:i w:val="0"/>
                <w:iCs w:val="0"/>
                <w:color w:val="auto"/>
                <w:sz w:val="21"/>
                <w:szCs w:val="21"/>
                <w:highlight w:val="none"/>
                <w:lang w:val="en-US" w:eastAsia="zh-CN"/>
              </w:rPr>
              <w:t>试验中</w:t>
            </w:r>
          </w:p>
        </w:tc>
        <w:tc>
          <w:tcPr>
            <w:tcW w:w="663"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QPAT2</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QPAT3</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QPAT4</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QPAT5</w:t>
            </w:r>
          </w:p>
        </w:tc>
        <w:tc>
          <w:tcPr>
            <w:tcW w:w="2227" w:type="pct"/>
            <w:gridSpan w:val="5"/>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bCs/>
                <w:i w:val="0"/>
                <w:iCs w:val="0"/>
                <w:color w:val="auto"/>
                <w:sz w:val="21"/>
                <w:szCs w:val="21"/>
                <w:highlight w:val="none"/>
                <w:lang w:val="en-US" w:eastAsia="zh-CN"/>
              </w:rPr>
            </w:pPr>
            <w:r>
              <w:rPr>
                <w:rFonts w:hint="eastAsia" w:cs="Times New Roman"/>
                <w:bCs/>
                <w:i w:val="0"/>
                <w:iCs w:val="0"/>
                <w:color w:val="auto"/>
                <w:sz w:val="21"/>
                <w:szCs w:val="21"/>
                <w:highlight w:val="none"/>
                <w:lang w:val="en-US" w:eastAsia="zh-CN"/>
              </w:rPr>
              <w:t>功能性能</w:t>
            </w:r>
            <w:r>
              <w:rPr>
                <w:rFonts w:hint="default" w:ascii="Times New Roman" w:hAnsi="Times New Roman" w:cs="Times New Roman"/>
                <w:bCs/>
                <w:i w:val="0"/>
                <w:iCs w:val="0"/>
                <w:color w:val="auto"/>
                <w:sz w:val="21"/>
                <w:szCs w:val="21"/>
                <w:highlight w:val="none"/>
              </w:rPr>
              <w:t>测试</w:t>
            </w:r>
          </w:p>
        </w:tc>
        <w:tc>
          <w:tcPr>
            <w:tcW w:w="852"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□Pass□Fail</w:t>
            </w:r>
          </w:p>
        </w:tc>
        <w:tc>
          <w:tcPr>
            <w:tcW w:w="564"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99" w:hRule="atLeast"/>
          <w:jc w:val="center"/>
        </w:trPr>
        <w:tc>
          <w:tcPr>
            <w:tcW w:w="690"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bCs/>
                <w:i w:val="0"/>
                <w:iCs w:val="0"/>
                <w:color w:val="auto"/>
                <w:sz w:val="21"/>
                <w:szCs w:val="21"/>
                <w:highlight w:val="none"/>
                <w:lang w:val="en-US" w:eastAsia="zh-CN"/>
              </w:rPr>
            </w:pPr>
            <w:r>
              <w:rPr>
                <w:rFonts w:hint="eastAsia" w:cs="Times New Roman"/>
                <w:bCs/>
                <w:i w:val="0"/>
                <w:iCs w:val="0"/>
                <w:color w:val="auto"/>
                <w:sz w:val="21"/>
                <w:szCs w:val="21"/>
                <w:highlight w:val="none"/>
                <w:lang w:val="en-US" w:eastAsia="zh-CN"/>
              </w:rPr>
              <w:t>试验后</w:t>
            </w:r>
          </w:p>
        </w:tc>
        <w:tc>
          <w:tcPr>
            <w:tcW w:w="663"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QPAT2</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QPAT3</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QPAT4</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QPAT5</w:t>
            </w:r>
          </w:p>
        </w:tc>
        <w:tc>
          <w:tcPr>
            <w:tcW w:w="2227" w:type="pct"/>
            <w:gridSpan w:val="5"/>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eastAsia" w:cs="Times New Roman"/>
                <w:bCs/>
                <w:i w:val="0"/>
                <w:iCs w:val="0"/>
                <w:color w:val="auto"/>
                <w:sz w:val="21"/>
                <w:szCs w:val="21"/>
                <w:highlight w:val="none"/>
                <w:lang w:val="en-US" w:eastAsia="zh-CN"/>
              </w:rPr>
              <w:t>功能性能</w:t>
            </w:r>
            <w:r>
              <w:rPr>
                <w:rFonts w:hint="default" w:ascii="Times New Roman" w:hAnsi="Times New Roman" w:cs="Times New Roman"/>
                <w:bCs/>
                <w:i w:val="0"/>
                <w:iCs w:val="0"/>
                <w:color w:val="auto"/>
                <w:sz w:val="21"/>
                <w:szCs w:val="21"/>
                <w:highlight w:val="none"/>
              </w:rPr>
              <w:t>测试</w:t>
            </w:r>
          </w:p>
        </w:tc>
        <w:tc>
          <w:tcPr>
            <w:tcW w:w="852"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□Pass□Fail</w:t>
            </w:r>
          </w:p>
        </w:tc>
        <w:tc>
          <w:tcPr>
            <w:tcW w:w="564"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57" w:hRule="atLeast"/>
          <w:jc w:val="center"/>
        </w:trPr>
        <w:tc>
          <w:tcPr>
            <w:tcW w:w="690"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试验结论</w:t>
            </w:r>
          </w:p>
        </w:tc>
        <w:tc>
          <w:tcPr>
            <w:tcW w:w="841"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□Pass□Fail</w:t>
            </w:r>
          </w:p>
        </w:tc>
        <w:tc>
          <w:tcPr>
            <w:tcW w:w="885"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试验人员/日期</w:t>
            </w:r>
          </w:p>
        </w:tc>
        <w:tc>
          <w:tcPr>
            <w:tcW w:w="2581" w:type="pct"/>
            <w:gridSpan w:val="5"/>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bl>
    <w:p>
      <w:pPr>
        <w:rPr>
          <w:highlight w:val="none"/>
        </w:rPr>
      </w:pPr>
      <w:r>
        <w:rPr>
          <w:highlight w:val="none"/>
        </w:rPr>
        <w:br w:type="page"/>
      </w:r>
    </w:p>
    <w:p>
      <w:pPr>
        <w:pStyle w:val="11"/>
        <w:rPr>
          <w:rFonts w:hint="default"/>
          <w:highlight w:val="none"/>
          <w:lang w:val="en-US" w:eastAsia="zh-CN"/>
        </w:rPr>
      </w:pPr>
      <w:r>
        <w:rPr>
          <w:highlight w:val="none"/>
        </w:rPr>
        <w:t xml:space="preserve">表 </w:t>
      </w:r>
      <w:r>
        <w:rPr>
          <w:highlight w:val="none"/>
        </w:rPr>
        <w:fldChar w:fldCharType="begin"/>
      </w:r>
      <w:r>
        <w:rPr>
          <w:highlight w:val="none"/>
        </w:rPr>
        <w:instrText xml:space="preserve"> STYLEREF 1 \s </w:instrText>
      </w:r>
      <w:r>
        <w:rPr>
          <w:highlight w:val="none"/>
        </w:rPr>
        <w:fldChar w:fldCharType="separate"/>
      </w:r>
      <w:r>
        <w:rPr>
          <w:highlight w:val="none"/>
        </w:rPr>
        <w:t>A</w:t>
      </w:r>
      <w:r>
        <w:rPr>
          <w:highlight w:val="none"/>
        </w:rPr>
        <w:fldChar w:fldCharType="end"/>
      </w:r>
      <w:r>
        <w:rPr>
          <w:rFonts w:hint="eastAsia"/>
          <w:highlight w:val="none"/>
          <w:lang w:eastAsia="zh-CN"/>
        </w:rPr>
        <w:t>.</w:t>
      </w:r>
      <w:r>
        <w:rPr>
          <w:highlight w:val="none"/>
        </w:rPr>
        <w:fldChar w:fldCharType="begin"/>
      </w:r>
      <w:r>
        <w:rPr>
          <w:highlight w:val="none"/>
        </w:rPr>
        <w:instrText xml:space="preserve"> SEQ 表 \* ARABIC \s 1 </w:instrText>
      </w:r>
      <w:r>
        <w:rPr>
          <w:highlight w:val="none"/>
        </w:rPr>
        <w:fldChar w:fldCharType="separate"/>
      </w:r>
      <w:r>
        <w:rPr>
          <w:highlight w:val="none"/>
        </w:rPr>
        <w:t>16</w:t>
      </w:r>
      <w:r>
        <w:rPr>
          <w:highlight w:val="none"/>
        </w:rPr>
        <w:fldChar w:fldCharType="end"/>
      </w:r>
      <w:bookmarkStart w:id="767" w:name="_Toc8557"/>
      <w:bookmarkStart w:id="768" w:name="_Toc21643"/>
      <w:bookmarkStart w:id="769" w:name="_Toc31104"/>
      <w:r>
        <w:rPr>
          <w:rFonts w:hint="eastAsia"/>
          <w:highlight w:val="none"/>
          <w:lang w:val="en-US" w:eastAsia="zh-CN"/>
        </w:rPr>
        <w:t xml:space="preserve"> 传导敏感度试验</w:t>
      </w:r>
      <w:bookmarkEnd w:id="767"/>
      <w:bookmarkEnd w:id="768"/>
      <w:bookmarkEnd w:id="769"/>
    </w:p>
    <w:tbl>
      <w:tblPr>
        <w:tblStyle w:val="30"/>
        <w:tblW w:w="505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194"/>
        <w:gridCol w:w="293"/>
        <w:gridCol w:w="857"/>
        <w:gridCol w:w="306"/>
        <w:gridCol w:w="1406"/>
        <w:gridCol w:w="126"/>
        <w:gridCol w:w="952"/>
        <w:gridCol w:w="1065"/>
        <w:gridCol w:w="400"/>
        <w:gridCol w:w="1077"/>
        <w:gridCol w:w="9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41" w:hRule="atLeast"/>
          <w:jc w:val="center"/>
        </w:trPr>
        <w:tc>
          <w:tcPr>
            <w:tcW w:w="3812" w:type="pct"/>
            <w:gridSpan w:val="9"/>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鉴定试验检查记录表</w:t>
            </w: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编号：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7" w:hRule="atLeast"/>
          <w:jc w:val="center"/>
        </w:trPr>
        <w:tc>
          <w:tcPr>
            <w:tcW w:w="85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试验项目</w:t>
            </w:r>
          </w:p>
        </w:tc>
        <w:tc>
          <w:tcPr>
            <w:tcW w:w="2107" w:type="pct"/>
            <w:gridSpan w:val="5"/>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Fonts w:hint="default" w:ascii="Times New Roman" w:hAnsi="Times New Roman" w:eastAsia="宋体" w:cs="Times New Roman"/>
                <w:bCs/>
                <w:i w:val="0"/>
                <w:iCs w:val="0"/>
                <w:color w:val="auto"/>
                <w:sz w:val="21"/>
                <w:szCs w:val="21"/>
                <w:highlight w:val="none"/>
                <w:lang w:val="en-US" w:eastAsia="zh-CN"/>
              </w:rPr>
            </w:pPr>
            <w:r>
              <w:rPr>
                <w:rFonts w:hint="default" w:ascii="Times New Roman" w:hAnsi="Times New Roman" w:eastAsia="宋体" w:cs="Times New Roman"/>
                <w:bCs/>
                <w:i w:val="0"/>
                <w:iCs w:val="0"/>
                <w:color w:val="auto"/>
                <w:sz w:val="21"/>
                <w:szCs w:val="21"/>
                <w:highlight w:val="none"/>
                <w:lang w:val="en-US" w:eastAsia="zh-CN"/>
              </w:rPr>
              <w:t>传导敏感度试验</w:t>
            </w:r>
          </w:p>
        </w:tc>
        <w:tc>
          <w:tcPr>
            <w:tcW w:w="845"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试验地点</w:t>
            </w: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57"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产品名称</w:t>
            </w:r>
          </w:p>
        </w:tc>
        <w:tc>
          <w:tcPr>
            <w:tcW w:w="1612"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件号</w:t>
            </w:r>
          </w:p>
        </w:tc>
        <w:tc>
          <w:tcPr>
            <w:tcW w:w="845"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序列号</w:t>
            </w: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MOD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08"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612"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845"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86"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主要测试设备</w:t>
            </w:r>
          </w:p>
        </w:tc>
        <w:tc>
          <w:tcPr>
            <w:tcW w:w="98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型号</w:t>
            </w:r>
          </w:p>
        </w:tc>
        <w:tc>
          <w:tcPr>
            <w:tcW w:w="1467"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计量编号</w:t>
            </w: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有效期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7"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7"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7"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7"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7"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7"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7"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7"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7"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7"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06"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试验起止时间</w:t>
            </w:r>
          </w:p>
        </w:tc>
        <w:tc>
          <w:tcPr>
            <w:tcW w:w="3645" w:type="pct"/>
            <w:gridSpan w:val="8"/>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92"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检查依据</w:t>
            </w:r>
          </w:p>
        </w:tc>
        <w:tc>
          <w:tcPr>
            <w:tcW w:w="3645" w:type="pct"/>
            <w:gridSpan w:val="8"/>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w:t>
            </w:r>
            <w:r>
              <w:rPr>
                <w:rFonts w:hint="eastAsia" w:cs="Times New Roman"/>
                <w:bCs/>
                <w:i w:val="0"/>
                <w:iCs w:val="0"/>
                <w:color w:val="auto"/>
                <w:sz w:val="21"/>
                <w:szCs w:val="21"/>
                <w:highlight w:val="none"/>
                <w:lang w:val="en-US" w:eastAsia="zh-CN"/>
              </w:rPr>
              <w:t>襟缝翼控制计算机</w:t>
            </w:r>
            <w:r>
              <w:rPr>
                <w:rFonts w:hint="default" w:ascii="Times New Roman" w:hAnsi="Times New Roman" w:cs="Times New Roman"/>
                <w:bCs/>
                <w:i w:val="0"/>
                <w:iCs w:val="0"/>
                <w:color w:val="auto"/>
                <w:sz w:val="21"/>
                <w:szCs w:val="21"/>
                <w:highlight w:val="none"/>
              </w:rPr>
              <w:t>环境鉴定试验大纲</w:t>
            </w:r>
            <w:r>
              <w:rPr>
                <w:rFonts w:hint="eastAsia" w:ascii="Times New Roman" w:hAnsi="Times New Roman" w:cs="Times New Roman"/>
                <w:bCs/>
                <w:i w:val="0"/>
                <w:iCs w:val="0"/>
                <w:color w:val="auto"/>
                <w:sz w:val="21"/>
                <w:szCs w:val="21"/>
                <w:highlight w:val="none"/>
                <w:lang w:eastAsia="zh-CN"/>
              </w:rPr>
              <w:t>（</w:t>
            </w:r>
            <w:r>
              <w:rPr>
                <w:rFonts w:hint="eastAsia" w:cs="Times New Roman"/>
                <w:bCs/>
                <w:i w:val="0"/>
                <w:iCs w:val="0"/>
                <w:color w:val="auto"/>
                <w:sz w:val="21"/>
                <w:szCs w:val="21"/>
                <w:highlight w:val="none"/>
                <w:lang w:val="en-US" w:eastAsia="zh-CN"/>
              </w:rPr>
              <w:t>电磁类）</w:t>
            </w:r>
            <w:r>
              <w:rPr>
                <w:rFonts w:hint="default" w:ascii="Times New Roman" w:hAnsi="Times New Roman" w:cs="Times New Roman"/>
                <w:bCs/>
                <w:i w:val="0"/>
                <w:iCs w:val="0"/>
                <w:color w:val="auto"/>
                <w:sz w:val="21"/>
                <w:szCs w:val="21"/>
                <w:highlight w:val="non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85" w:hRule="atLeast"/>
          <w:jc w:val="center"/>
        </w:trPr>
        <w:tc>
          <w:tcPr>
            <w:tcW w:w="5000" w:type="pct"/>
            <w:gridSpan w:val="11"/>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环境温度：______℃相对湿度：______%气压：_______kPa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65" w:hRule="atLeast"/>
          <w:jc w:val="center"/>
        </w:trPr>
        <w:tc>
          <w:tcPr>
            <w:tcW w:w="690"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试验阶段</w:t>
            </w:r>
          </w:p>
        </w:tc>
        <w:tc>
          <w:tcPr>
            <w:tcW w:w="663"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检测项目</w:t>
            </w:r>
          </w:p>
        </w:tc>
        <w:tc>
          <w:tcPr>
            <w:tcW w:w="2227" w:type="pct"/>
            <w:gridSpan w:val="5"/>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检测要求</w:t>
            </w:r>
          </w:p>
        </w:tc>
        <w:tc>
          <w:tcPr>
            <w:tcW w:w="852"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结论</w:t>
            </w:r>
          </w:p>
        </w:tc>
        <w:tc>
          <w:tcPr>
            <w:tcW w:w="564"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0" w:hRule="atLeast"/>
          <w:jc w:val="center"/>
        </w:trPr>
        <w:tc>
          <w:tcPr>
            <w:tcW w:w="690"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bCs/>
                <w:i w:val="0"/>
                <w:iCs w:val="0"/>
                <w:color w:val="auto"/>
                <w:sz w:val="21"/>
                <w:szCs w:val="21"/>
                <w:highlight w:val="none"/>
                <w:lang w:val="en-US" w:eastAsia="zh-CN"/>
              </w:rPr>
            </w:pPr>
            <w:r>
              <w:rPr>
                <w:rFonts w:hint="eastAsia" w:cs="Times New Roman"/>
                <w:bCs/>
                <w:i w:val="0"/>
                <w:iCs w:val="0"/>
                <w:color w:val="auto"/>
                <w:sz w:val="21"/>
                <w:szCs w:val="21"/>
                <w:highlight w:val="none"/>
                <w:lang w:val="en-US" w:eastAsia="zh-CN"/>
              </w:rPr>
              <w:t>试验前</w:t>
            </w:r>
          </w:p>
        </w:tc>
        <w:tc>
          <w:tcPr>
            <w:tcW w:w="663"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QPAT2</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QPAT3</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QPAT4</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QPAT5</w:t>
            </w:r>
          </w:p>
        </w:tc>
        <w:tc>
          <w:tcPr>
            <w:tcW w:w="2227" w:type="pct"/>
            <w:gridSpan w:val="5"/>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eastAsia" w:cs="Times New Roman"/>
                <w:bCs/>
                <w:i w:val="0"/>
                <w:iCs w:val="0"/>
                <w:color w:val="auto"/>
                <w:sz w:val="21"/>
                <w:szCs w:val="21"/>
                <w:highlight w:val="none"/>
                <w:lang w:val="en-US" w:eastAsia="zh-CN"/>
              </w:rPr>
              <w:t>功能性能</w:t>
            </w:r>
            <w:r>
              <w:rPr>
                <w:rFonts w:hint="default" w:ascii="Times New Roman" w:hAnsi="Times New Roman" w:cs="Times New Roman"/>
                <w:bCs/>
                <w:i w:val="0"/>
                <w:iCs w:val="0"/>
                <w:color w:val="auto"/>
                <w:sz w:val="21"/>
                <w:szCs w:val="21"/>
                <w:highlight w:val="none"/>
              </w:rPr>
              <w:t>测试</w:t>
            </w:r>
          </w:p>
        </w:tc>
        <w:tc>
          <w:tcPr>
            <w:tcW w:w="852"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□Pass□Fail</w:t>
            </w:r>
          </w:p>
        </w:tc>
        <w:tc>
          <w:tcPr>
            <w:tcW w:w="564"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99" w:hRule="atLeast"/>
          <w:jc w:val="center"/>
        </w:trPr>
        <w:tc>
          <w:tcPr>
            <w:tcW w:w="690"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bCs/>
                <w:i w:val="0"/>
                <w:iCs w:val="0"/>
                <w:color w:val="auto"/>
                <w:sz w:val="21"/>
                <w:szCs w:val="21"/>
                <w:highlight w:val="none"/>
                <w:lang w:val="en-US" w:eastAsia="zh-CN"/>
              </w:rPr>
            </w:pPr>
            <w:r>
              <w:rPr>
                <w:rFonts w:hint="eastAsia" w:cs="Times New Roman"/>
                <w:bCs/>
                <w:i w:val="0"/>
                <w:iCs w:val="0"/>
                <w:color w:val="auto"/>
                <w:sz w:val="21"/>
                <w:szCs w:val="21"/>
                <w:highlight w:val="none"/>
                <w:lang w:val="en-US" w:eastAsia="zh-CN"/>
              </w:rPr>
              <w:t>试验中</w:t>
            </w:r>
          </w:p>
        </w:tc>
        <w:tc>
          <w:tcPr>
            <w:tcW w:w="663"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QPAT2</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QPAT3</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QPAT4</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QPAT5</w:t>
            </w:r>
          </w:p>
        </w:tc>
        <w:tc>
          <w:tcPr>
            <w:tcW w:w="2227" w:type="pct"/>
            <w:gridSpan w:val="5"/>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bCs/>
                <w:i w:val="0"/>
                <w:iCs w:val="0"/>
                <w:color w:val="auto"/>
                <w:sz w:val="21"/>
                <w:szCs w:val="21"/>
                <w:highlight w:val="none"/>
                <w:lang w:val="en-US" w:eastAsia="zh-CN"/>
              </w:rPr>
            </w:pPr>
            <w:r>
              <w:rPr>
                <w:rFonts w:hint="eastAsia" w:cs="Times New Roman"/>
                <w:bCs/>
                <w:i w:val="0"/>
                <w:iCs w:val="0"/>
                <w:color w:val="auto"/>
                <w:sz w:val="21"/>
                <w:szCs w:val="21"/>
                <w:highlight w:val="none"/>
                <w:lang w:val="en-US" w:eastAsia="zh-CN"/>
              </w:rPr>
              <w:t>功能性能</w:t>
            </w:r>
            <w:r>
              <w:rPr>
                <w:rFonts w:hint="default" w:ascii="Times New Roman" w:hAnsi="Times New Roman" w:cs="Times New Roman"/>
                <w:bCs/>
                <w:i w:val="0"/>
                <w:iCs w:val="0"/>
                <w:color w:val="auto"/>
                <w:sz w:val="21"/>
                <w:szCs w:val="21"/>
                <w:highlight w:val="none"/>
              </w:rPr>
              <w:t>测试</w:t>
            </w:r>
          </w:p>
        </w:tc>
        <w:tc>
          <w:tcPr>
            <w:tcW w:w="852"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□Pass□Fail</w:t>
            </w:r>
          </w:p>
        </w:tc>
        <w:tc>
          <w:tcPr>
            <w:tcW w:w="564"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99" w:hRule="atLeast"/>
          <w:jc w:val="center"/>
        </w:trPr>
        <w:tc>
          <w:tcPr>
            <w:tcW w:w="690"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bCs/>
                <w:i w:val="0"/>
                <w:iCs w:val="0"/>
                <w:color w:val="auto"/>
                <w:sz w:val="21"/>
                <w:szCs w:val="21"/>
                <w:highlight w:val="none"/>
                <w:lang w:val="en-US" w:eastAsia="zh-CN"/>
              </w:rPr>
            </w:pPr>
            <w:r>
              <w:rPr>
                <w:rFonts w:hint="eastAsia" w:cs="Times New Roman"/>
                <w:bCs/>
                <w:i w:val="0"/>
                <w:iCs w:val="0"/>
                <w:color w:val="auto"/>
                <w:sz w:val="21"/>
                <w:szCs w:val="21"/>
                <w:highlight w:val="none"/>
                <w:lang w:val="en-US" w:eastAsia="zh-CN"/>
              </w:rPr>
              <w:t>试验后</w:t>
            </w:r>
          </w:p>
        </w:tc>
        <w:tc>
          <w:tcPr>
            <w:tcW w:w="663"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QPAT2</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QPAT3</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QPAT4</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QPAT5</w:t>
            </w:r>
          </w:p>
        </w:tc>
        <w:tc>
          <w:tcPr>
            <w:tcW w:w="2227" w:type="pct"/>
            <w:gridSpan w:val="5"/>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eastAsia" w:cs="Times New Roman"/>
                <w:bCs/>
                <w:i w:val="0"/>
                <w:iCs w:val="0"/>
                <w:color w:val="auto"/>
                <w:sz w:val="21"/>
                <w:szCs w:val="21"/>
                <w:highlight w:val="none"/>
                <w:lang w:val="en-US" w:eastAsia="zh-CN"/>
              </w:rPr>
              <w:t>功能性能</w:t>
            </w:r>
            <w:r>
              <w:rPr>
                <w:rFonts w:hint="default" w:ascii="Times New Roman" w:hAnsi="Times New Roman" w:cs="Times New Roman"/>
                <w:bCs/>
                <w:i w:val="0"/>
                <w:iCs w:val="0"/>
                <w:color w:val="auto"/>
                <w:sz w:val="21"/>
                <w:szCs w:val="21"/>
                <w:highlight w:val="none"/>
              </w:rPr>
              <w:t>测试</w:t>
            </w:r>
          </w:p>
        </w:tc>
        <w:tc>
          <w:tcPr>
            <w:tcW w:w="852"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□Pass□Fail</w:t>
            </w:r>
          </w:p>
        </w:tc>
        <w:tc>
          <w:tcPr>
            <w:tcW w:w="564"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57" w:hRule="atLeast"/>
          <w:jc w:val="center"/>
        </w:trPr>
        <w:tc>
          <w:tcPr>
            <w:tcW w:w="690"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试验结论</w:t>
            </w:r>
          </w:p>
        </w:tc>
        <w:tc>
          <w:tcPr>
            <w:tcW w:w="841"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□Pass□Fail</w:t>
            </w:r>
          </w:p>
        </w:tc>
        <w:tc>
          <w:tcPr>
            <w:tcW w:w="885"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试验人员/日期</w:t>
            </w:r>
          </w:p>
        </w:tc>
        <w:tc>
          <w:tcPr>
            <w:tcW w:w="2581" w:type="pct"/>
            <w:gridSpan w:val="5"/>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bl>
    <w:p>
      <w:pPr>
        <w:rPr>
          <w:highlight w:val="none"/>
        </w:rPr>
      </w:pPr>
      <w:r>
        <w:rPr>
          <w:highlight w:val="none"/>
        </w:rPr>
        <w:br w:type="page"/>
      </w:r>
    </w:p>
    <w:p>
      <w:pPr>
        <w:pStyle w:val="11"/>
        <w:rPr>
          <w:rFonts w:hint="default"/>
          <w:highlight w:val="none"/>
          <w:lang w:val="en-US" w:eastAsia="zh-CN"/>
        </w:rPr>
      </w:pPr>
      <w:r>
        <w:rPr>
          <w:highlight w:val="none"/>
        </w:rPr>
        <w:t xml:space="preserve">表 </w:t>
      </w:r>
      <w:r>
        <w:rPr>
          <w:highlight w:val="none"/>
        </w:rPr>
        <w:fldChar w:fldCharType="begin"/>
      </w:r>
      <w:r>
        <w:rPr>
          <w:highlight w:val="none"/>
        </w:rPr>
        <w:instrText xml:space="preserve"> STYLEREF 1 \s </w:instrText>
      </w:r>
      <w:r>
        <w:rPr>
          <w:highlight w:val="none"/>
        </w:rPr>
        <w:fldChar w:fldCharType="separate"/>
      </w:r>
      <w:r>
        <w:rPr>
          <w:highlight w:val="none"/>
        </w:rPr>
        <w:t>A</w:t>
      </w:r>
      <w:r>
        <w:rPr>
          <w:highlight w:val="none"/>
        </w:rPr>
        <w:fldChar w:fldCharType="end"/>
      </w:r>
      <w:r>
        <w:rPr>
          <w:rFonts w:hint="eastAsia"/>
          <w:highlight w:val="none"/>
          <w:lang w:eastAsia="zh-CN"/>
        </w:rPr>
        <w:t>.</w:t>
      </w:r>
      <w:r>
        <w:rPr>
          <w:highlight w:val="none"/>
        </w:rPr>
        <w:fldChar w:fldCharType="begin"/>
      </w:r>
      <w:r>
        <w:rPr>
          <w:highlight w:val="none"/>
        </w:rPr>
        <w:instrText xml:space="preserve"> SEQ 表 \* ARABIC \s 1 </w:instrText>
      </w:r>
      <w:r>
        <w:rPr>
          <w:highlight w:val="none"/>
        </w:rPr>
        <w:fldChar w:fldCharType="separate"/>
      </w:r>
      <w:r>
        <w:rPr>
          <w:highlight w:val="none"/>
        </w:rPr>
        <w:t>17</w:t>
      </w:r>
      <w:r>
        <w:rPr>
          <w:highlight w:val="none"/>
        </w:rPr>
        <w:fldChar w:fldCharType="end"/>
      </w:r>
      <w:bookmarkStart w:id="770" w:name="_Toc13925"/>
      <w:bookmarkStart w:id="771" w:name="_Toc12412"/>
      <w:bookmarkStart w:id="772" w:name="_Toc22705"/>
      <w:r>
        <w:rPr>
          <w:rFonts w:hint="eastAsia"/>
          <w:highlight w:val="none"/>
          <w:lang w:val="en-US" w:eastAsia="zh-CN"/>
        </w:rPr>
        <w:t xml:space="preserve"> 辐射敏感度试验</w:t>
      </w:r>
      <w:bookmarkEnd w:id="770"/>
      <w:bookmarkEnd w:id="771"/>
      <w:bookmarkEnd w:id="772"/>
    </w:p>
    <w:tbl>
      <w:tblPr>
        <w:tblStyle w:val="30"/>
        <w:tblW w:w="505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194"/>
        <w:gridCol w:w="293"/>
        <w:gridCol w:w="857"/>
        <w:gridCol w:w="306"/>
        <w:gridCol w:w="1406"/>
        <w:gridCol w:w="126"/>
        <w:gridCol w:w="952"/>
        <w:gridCol w:w="1065"/>
        <w:gridCol w:w="400"/>
        <w:gridCol w:w="1077"/>
        <w:gridCol w:w="9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41" w:hRule="atLeast"/>
          <w:jc w:val="center"/>
        </w:trPr>
        <w:tc>
          <w:tcPr>
            <w:tcW w:w="3812" w:type="pct"/>
            <w:gridSpan w:val="9"/>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鉴定试验检查记录表</w:t>
            </w: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编号：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7" w:hRule="atLeast"/>
          <w:jc w:val="center"/>
        </w:trPr>
        <w:tc>
          <w:tcPr>
            <w:tcW w:w="85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试验项目</w:t>
            </w:r>
          </w:p>
        </w:tc>
        <w:tc>
          <w:tcPr>
            <w:tcW w:w="2107" w:type="pct"/>
            <w:gridSpan w:val="5"/>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Fonts w:hint="default" w:ascii="Times New Roman" w:hAnsi="Times New Roman" w:eastAsia="宋体" w:cs="Times New Roman"/>
                <w:bCs/>
                <w:i w:val="0"/>
                <w:iCs w:val="0"/>
                <w:color w:val="auto"/>
                <w:sz w:val="21"/>
                <w:szCs w:val="21"/>
                <w:highlight w:val="none"/>
                <w:lang w:val="en-US" w:eastAsia="zh-CN"/>
              </w:rPr>
            </w:pPr>
            <w:r>
              <w:rPr>
                <w:rFonts w:hint="default" w:ascii="Times New Roman" w:hAnsi="Times New Roman" w:eastAsia="宋体" w:cs="Times New Roman"/>
                <w:bCs/>
                <w:i w:val="0"/>
                <w:iCs w:val="0"/>
                <w:color w:val="auto"/>
                <w:sz w:val="21"/>
                <w:szCs w:val="21"/>
                <w:highlight w:val="none"/>
                <w:lang w:val="en-US" w:eastAsia="zh-CN"/>
              </w:rPr>
              <w:t>辐射敏感度试验</w:t>
            </w:r>
          </w:p>
        </w:tc>
        <w:tc>
          <w:tcPr>
            <w:tcW w:w="845"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试验地点</w:t>
            </w: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57"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产品名称</w:t>
            </w:r>
          </w:p>
        </w:tc>
        <w:tc>
          <w:tcPr>
            <w:tcW w:w="1612"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件号</w:t>
            </w:r>
          </w:p>
        </w:tc>
        <w:tc>
          <w:tcPr>
            <w:tcW w:w="845"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序列号</w:t>
            </w: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MOD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08"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612"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845"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86"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主要测试设备</w:t>
            </w:r>
          </w:p>
        </w:tc>
        <w:tc>
          <w:tcPr>
            <w:tcW w:w="98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型号</w:t>
            </w:r>
          </w:p>
        </w:tc>
        <w:tc>
          <w:tcPr>
            <w:tcW w:w="1467"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计量编号</w:t>
            </w: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有效期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7"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7"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0"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7"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0"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7"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7"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0"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7"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7"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7"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7"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7"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06"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试验起止时间</w:t>
            </w:r>
          </w:p>
        </w:tc>
        <w:tc>
          <w:tcPr>
            <w:tcW w:w="3645" w:type="pct"/>
            <w:gridSpan w:val="8"/>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92"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检查依据</w:t>
            </w:r>
          </w:p>
        </w:tc>
        <w:tc>
          <w:tcPr>
            <w:tcW w:w="3645" w:type="pct"/>
            <w:gridSpan w:val="8"/>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w:t>
            </w:r>
            <w:r>
              <w:rPr>
                <w:rFonts w:hint="eastAsia" w:cs="Times New Roman"/>
                <w:bCs/>
                <w:i w:val="0"/>
                <w:iCs w:val="0"/>
                <w:color w:val="auto"/>
                <w:sz w:val="21"/>
                <w:szCs w:val="21"/>
                <w:highlight w:val="none"/>
                <w:lang w:val="en-US" w:eastAsia="zh-CN"/>
              </w:rPr>
              <w:t>襟缝翼控制计算机</w:t>
            </w:r>
            <w:r>
              <w:rPr>
                <w:rFonts w:hint="default" w:ascii="Times New Roman" w:hAnsi="Times New Roman" w:cs="Times New Roman"/>
                <w:bCs/>
                <w:i w:val="0"/>
                <w:iCs w:val="0"/>
                <w:color w:val="auto"/>
                <w:sz w:val="21"/>
                <w:szCs w:val="21"/>
                <w:highlight w:val="none"/>
              </w:rPr>
              <w:t>环境鉴定试验大纲</w:t>
            </w:r>
            <w:r>
              <w:rPr>
                <w:rFonts w:hint="eastAsia" w:ascii="Times New Roman" w:hAnsi="Times New Roman" w:cs="Times New Roman"/>
                <w:bCs/>
                <w:i w:val="0"/>
                <w:iCs w:val="0"/>
                <w:color w:val="auto"/>
                <w:sz w:val="21"/>
                <w:szCs w:val="21"/>
                <w:highlight w:val="none"/>
                <w:lang w:eastAsia="zh-CN"/>
              </w:rPr>
              <w:t>（</w:t>
            </w:r>
            <w:r>
              <w:rPr>
                <w:rFonts w:hint="eastAsia" w:cs="Times New Roman"/>
                <w:bCs/>
                <w:i w:val="0"/>
                <w:iCs w:val="0"/>
                <w:color w:val="auto"/>
                <w:sz w:val="21"/>
                <w:szCs w:val="21"/>
                <w:highlight w:val="none"/>
                <w:lang w:val="en-US" w:eastAsia="zh-CN"/>
              </w:rPr>
              <w:t>电磁类）</w:t>
            </w:r>
            <w:r>
              <w:rPr>
                <w:rFonts w:hint="default" w:ascii="Times New Roman" w:hAnsi="Times New Roman" w:cs="Times New Roman"/>
                <w:bCs/>
                <w:i w:val="0"/>
                <w:iCs w:val="0"/>
                <w:color w:val="auto"/>
                <w:sz w:val="21"/>
                <w:szCs w:val="21"/>
                <w:highlight w:val="non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85" w:hRule="atLeast"/>
          <w:jc w:val="center"/>
        </w:trPr>
        <w:tc>
          <w:tcPr>
            <w:tcW w:w="5000" w:type="pct"/>
            <w:gridSpan w:val="11"/>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环境温度：______℃相对湿度：______%气压：_______kPa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65" w:hRule="atLeast"/>
          <w:jc w:val="center"/>
        </w:trPr>
        <w:tc>
          <w:tcPr>
            <w:tcW w:w="690"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试验阶段</w:t>
            </w:r>
          </w:p>
        </w:tc>
        <w:tc>
          <w:tcPr>
            <w:tcW w:w="663"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检测项目</w:t>
            </w:r>
          </w:p>
        </w:tc>
        <w:tc>
          <w:tcPr>
            <w:tcW w:w="2227" w:type="pct"/>
            <w:gridSpan w:val="5"/>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检测要求</w:t>
            </w:r>
          </w:p>
        </w:tc>
        <w:tc>
          <w:tcPr>
            <w:tcW w:w="852"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结论</w:t>
            </w:r>
          </w:p>
        </w:tc>
        <w:tc>
          <w:tcPr>
            <w:tcW w:w="564"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0" w:hRule="atLeast"/>
          <w:jc w:val="center"/>
        </w:trPr>
        <w:tc>
          <w:tcPr>
            <w:tcW w:w="690"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bCs/>
                <w:i w:val="0"/>
                <w:iCs w:val="0"/>
                <w:color w:val="auto"/>
                <w:sz w:val="21"/>
                <w:szCs w:val="21"/>
                <w:highlight w:val="none"/>
                <w:lang w:val="en-US" w:eastAsia="zh-CN"/>
              </w:rPr>
            </w:pPr>
            <w:r>
              <w:rPr>
                <w:rFonts w:hint="eastAsia" w:cs="Times New Roman"/>
                <w:bCs/>
                <w:i w:val="0"/>
                <w:iCs w:val="0"/>
                <w:color w:val="auto"/>
                <w:sz w:val="21"/>
                <w:szCs w:val="21"/>
                <w:highlight w:val="none"/>
                <w:lang w:val="en-US" w:eastAsia="zh-CN"/>
              </w:rPr>
              <w:t>试验前</w:t>
            </w:r>
          </w:p>
        </w:tc>
        <w:tc>
          <w:tcPr>
            <w:tcW w:w="663"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QPAT2</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QPAT3</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QPAT4</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QPAT5</w:t>
            </w:r>
          </w:p>
        </w:tc>
        <w:tc>
          <w:tcPr>
            <w:tcW w:w="2227" w:type="pct"/>
            <w:gridSpan w:val="5"/>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eastAsia" w:cs="Times New Roman"/>
                <w:bCs/>
                <w:i w:val="0"/>
                <w:iCs w:val="0"/>
                <w:color w:val="auto"/>
                <w:sz w:val="21"/>
                <w:szCs w:val="21"/>
                <w:highlight w:val="none"/>
                <w:lang w:val="en-US" w:eastAsia="zh-CN"/>
              </w:rPr>
              <w:t>功能性能</w:t>
            </w:r>
            <w:r>
              <w:rPr>
                <w:rFonts w:hint="default" w:ascii="Times New Roman" w:hAnsi="Times New Roman" w:cs="Times New Roman"/>
                <w:bCs/>
                <w:i w:val="0"/>
                <w:iCs w:val="0"/>
                <w:color w:val="auto"/>
                <w:sz w:val="21"/>
                <w:szCs w:val="21"/>
                <w:highlight w:val="none"/>
              </w:rPr>
              <w:t>测试</w:t>
            </w:r>
          </w:p>
        </w:tc>
        <w:tc>
          <w:tcPr>
            <w:tcW w:w="852"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□Pass□Fail</w:t>
            </w:r>
          </w:p>
        </w:tc>
        <w:tc>
          <w:tcPr>
            <w:tcW w:w="564"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99" w:hRule="atLeast"/>
          <w:jc w:val="center"/>
        </w:trPr>
        <w:tc>
          <w:tcPr>
            <w:tcW w:w="690"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bCs/>
                <w:i w:val="0"/>
                <w:iCs w:val="0"/>
                <w:color w:val="auto"/>
                <w:sz w:val="21"/>
                <w:szCs w:val="21"/>
                <w:highlight w:val="none"/>
                <w:lang w:val="en-US" w:eastAsia="zh-CN"/>
              </w:rPr>
            </w:pPr>
            <w:r>
              <w:rPr>
                <w:rFonts w:hint="eastAsia" w:cs="Times New Roman"/>
                <w:bCs/>
                <w:i w:val="0"/>
                <w:iCs w:val="0"/>
                <w:color w:val="auto"/>
                <w:sz w:val="21"/>
                <w:szCs w:val="21"/>
                <w:highlight w:val="none"/>
                <w:lang w:val="en-US" w:eastAsia="zh-CN"/>
              </w:rPr>
              <w:t>试验中</w:t>
            </w:r>
          </w:p>
        </w:tc>
        <w:tc>
          <w:tcPr>
            <w:tcW w:w="663"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QPAT2</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QPAT3</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QPAT4</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QPAT5</w:t>
            </w:r>
          </w:p>
        </w:tc>
        <w:tc>
          <w:tcPr>
            <w:tcW w:w="2227" w:type="pct"/>
            <w:gridSpan w:val="5"/>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bCs/>
                <w:i w:val="0"/>
                <w:iCs w:val="0"/>
                <w:color w:val="auto"/>
                <w:sz w:val="21"/>
                <w:szCs w:val="21"/>
                <w:highlight w:val="none"/>
                <w:lang w:val="en-US" w:eastAsia="zh-CN"/>
              </w:rPr>
            </w:pPr>
            <w:r>
              <w:rPr>
                <w:rFonts w:hint="eastAsia" w:cs="Times New Roman"/>
                <w:bCs/>
                <w:i w:val="0"/>
                <w:iCs w:val="0"/>
                <w:color w:val="auto"/>
                <w:sz w:val="21"/>
                <w:szCs w:val="21"/>
                <w:highlight w:val="none"/>
                <w:lang w:val="en-US" w:eastAsia="zh-CN"/>
              </w:rPr>
              <w:t>功能性能</w:t>
            </w:r>
            <w:r>
              <w:rPr>
                <w:rFonts w:hint="default" w:ascii="Times New Roman" w:hAnsi="Times New Roman" w:cs="Times New Roman"/>
                <w:bCs/>
                <w:i w:val="0"/>
                <w:iCs w:val="0"/>
                <w:color w:val="auto"/>
                <w:sz w:val="21"/>
                <w:szCs w:val="21"/>
                <w:highlight w:val="none"/>
              </w:rPr>
              <w:t>测试</w:t>
            </w:r>
          </w:p>
        </w:tc>
        <w:tc>
          <w:tcPr>
            <w:tcW w:w="852"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□Pass□Fail</w:t>
            </w:r>
          </w:p>
        </w:tc>
        <w:tc>
          <w:tcPr>
            <w:tcW w:w="564"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99" w:hRule="atLeast"/>
          <w:jc w:val="center"/>
        </w:trPr>
        <w:tc>
          <w:tcPr>
            <w:tcW w:w="690"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bCs/>
                <w:i w:val="0"/>
                <w:iCs w:val="0"/>
                <w:color w:val="auto"/>
                <w:sz w:val="21"/>
                <w:szCs w:val="21"/>
                <w:highlight w:val="none"/>
                <w:lang w:val="en-US" w:eastAsia="zh-CN"/>
              </w:rPr>
            </w:pPr>
            <w:r>
              <w:rPr>
                <w:rFonts w:hint="eastAsia" w:cs="Times New Roman"/>
                <w:bCs/>
                <w:i w:val="0"/>
                <w:iCs w:val="0"/>
                <w:color w:val="auto"/>
                <w:sz w:val="21"/>
                <w:szCs w:val="21"/>
                <w:highlight w:val="none"/>
                <w:lang w:val="en-US" w:eastAsia="zh-CN"/>
              </w:rPr>
              <w:t>试验后</w:t>
            </w:r>
          </w:p>
        </w:tc>
        <w:tc>
          <w:tcPr>
            <w:tcW w:w="663"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QPAT2</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QPAT3</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QPAT4</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QPAT5</w:t>
            </w:r>
          </w:p>
        </w:tc>
        <w:tc>
          <w:tcPr>
            <w:tcW w:w="2227" w:type="pct"/>
            <w:gridSpan w:val="5"/>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eastAsia" w:cs="Times New Roman"/>
                <w:bCs/>
                <w:i w:val="0"/>
                <w:iCs w:val="0"/>
                <w:color w:val="auto"/>
                <w:sz w:val="21"/>
                <w:szCs w:val="21"/>
                <w:highlight w:val="none"/>
                <w:lang w:val="en-US" w:eastAsia="zh-CN"/>
              </w:rPr>
              <w:t>功能性能</w:t>
            </w:r>
            <w:r>
              <w:rPr>
                <w:rFonts w:hint="default" w:ascii="Times New Roman" w:hAnsi="Times New Roman" w:cs="Times New Roman"/>
                <w:bCs/>
                <w:i w:val="0"/>
                <w:iCs w:val="0"/>
                <w:color w:val="auto"/>
                <w:sz w:val="21"/>
                <w:szCs w:val="21"/>
                <w:highlight w:val="none"/>
              </w:rPr>
              <w:t>测试</w:t>
            </w:r>
          </w:p>
        </w:tc>
        <w:tc>
          <w:tcPr>
            <w:tcW w:w="852"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□Pass□Fail</w:t>
            </w:r>
          </w:p>
        </w:tc>
        <w:tc>
          <w:tcPr>
            <w:tcW w:w="564"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57" w:hRule="atLeast"/>
          <w:jc w:val="center"/>
        </w:trPr>
        <w:tc>
          <w:tcPr>
            <w:tcW w:w="690"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试验结论</w:t>
            </w:r>
          </w:p>
        </w:tc>
        <w:tc>
          <w:tcPr>
            <w:tcW w:w="841"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□Pass□Fail</w:t>
            </w:r>
          </w:p>
        </w:tc>
        <w:tc>
          <w:tcPr>
            <w:tcW w:w="885"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试验人员/日期</w:t>
            </w:r>
          </w:p>
        </w:tc>
        <w:tc>
          <w:tcPr>
            <w:tcW w:w="2581" w:type="pct"/>
            <w:gridSpan w:val="5"/>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bl>
    <w:p>
      <w:pPr>
        <w:rPr>
          <w:highlight w:val="none"/>
        </w:rPr>
      </w:pPr>
      <w:r>
        <w:rPr>
          <w:highlight w:val="none"/>
        </w:rPr>
        <w:br w:type="page"/>
      </w:r>
    </w:p>
    <w:p>
      <w:pPr>
        <w:pStyle w:val="11"/>
        <w:rPr>
          <w:rFonts w:hint="default"/>
          <w:highlight w:val="none"/>
          <w:lang w:val="en-US" w:eastAsia="zh-CN"/>
        </w:rPr>
      </w:pPr>
      <w:r>
        <w:rPr>
          <w:highlight w:val="none"/>
        </w:rPr>
        <w:t xml:space="preserve">表 </w:t>
      </w:r>
      <w:r>
        <w:rPr>
          <w:highlight w:val="none"/>
        </w:rPr>
        <w:fldChar w:fldCharType="begin"/>
      </w:r>
      <w:r>
        <w:rPr>
          <w:highlight w:val="none"/>
        </w:rPr>
        <w:instrText xml:space="preserve"> STYLEREF 1 \s </w:instrText>
      </w:r>
      <w:r>
        <w:rPr>
          <w:highlight w:val="none"/>
        </w:rPr>
        <w:fldChar w:fldCharType="separate"/>
      </w:r>
      <w:r>
        <w:rPr>
          <w:highlight w:val="none"/>
        </w:rPr>
        <w:t>A</w:t>
      </w:r>
      <w:r>
        <w:rPr>
          <w:highlight w:val="none"/>
        </w:rPr>
        <w:fldChar w:fldCharType="end"/>
      </w:r>
      <w:r>
        <w:rPr>
          <w:rFonts w:hint="eastAsia"/>
          <w:highlight w:val="none"/>
          <w:lang w:eastAsia="zh-CN"/>
        </w:rPr>
        <w:t>.</w:t>
      </w:r>
      <w:r>
        <w:rPr>
          <w:highlight w:val="none"/>
        </w:rPr>
        <w:fldChar w:fldCharType="begin"/>
      </w:r>
      <w:r>
        <w:rPr>
          <w:highlight w:val="none"/>
        </w:rPr>
        <w:instrText xml:space="preserve"> SEQ 表 \* ARABIC \s 1 </w:instrText>
      </w:r>
      <w:r>
        <w:rPr>
          <w:highlight w:val="none"/>
        </w:rPr>
        <w:fldChar w:fldCharType="separate"/>
      </w:r>
      <w:r>
        <w:rPr>
          <w:highlight w:val="none"/>
        </w:rPr>
        <w:t>18</w:t>
      </w:r>
      <w:r>
        <w:rPr>
          <w:highlight w:val="none"/>
        </w:rPr>
        <w:fldChar w:fldCharType="end"/>
      </w:r>
      <w:bookmarkStart w:id="773" w:name="_Toc21098"/>
      <w:bookmarkStart w:id="774" w:name="_Toc19759"/>
      <w:bookmarkStart w:id="775" w:name="_Toc18672"/>
      <w:r>
        <w:rPr>
          <w:rFonts w:hint="eastAsia"/>
          <w:highlight w:val="none"/>
          <w:lang w:val="en-US" w:eastAsia="zh-CN"/>
        </w:rPr>
        <w:t xml:space="preserve"> 传导发射试验</w:t>
      </w:r>
      <w:bookmarkEnd w:id="773"/>
      <w:bookmarkEnd w:id="774"/>
      <w:bookmarkEnd w:id="775"/>
    </w:p>
    <w:tbl>
      <w:tblPr>
        <w:tblStyle w:val="30"/>
        <w:tblW w:w="5085"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196"/>
        <w:gridCol w:w="292"/>
        <w:gridCol w:w="863"/>
        <w:gridCol w:w="306"/>
        <w:gridCol w:w="1410"/>
        <w:gridCol w:w="127"/>
        <w:gridCol w:w="957"/>
        <w:gridCol w:w="1070"/>
        <w:gridCol w:w="404"/>
        <w:gridCol w:w="1083"/>
        <w:gridCol w:w="99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41" w:hRule="atLeast"/>
          <w:jc w:val="center"/>
        </w:trPr>
        <w:tc>
          <w:tcPr>
            <w:tcW w:w="3807" w:type="pct"/>
            <w:gridSpan w:val="9"/>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鉴定试验检查记录表</w:t>
            </w:r>
          </w:p>
        </w:tc>
        <w:tc>
          <w:tcPr>
            <w:tcW w:w="1192"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编号：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7" w:hRule="atLeast"/>
          <w:jc w:val="center"/>
        </w:trPr>
        <w:tc>
          <w:tcPr>
            <w:tcW w:w="855"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试验项目</w:t>
            </w:r>
          </w:p>
        </w:tc>
        <w:tc>
          <w:tcPr>
            <w:tcW w:w="2105" w:type="pct"/>
            <w:gridSpan w:val="5"/>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Fonts w:hint="default" w:ascii="Times New Roman" w:hAnsi="Times New Roman" w:eastAsia="宋体" w:cs="Times New Roman"/>
                <w:bCs/>
                <w:i w:val="0"/>
                <w:iCs w:val="0"/>
                <w:color w:val="auto"/>
                <w:sz w:val="21"/>
                <w:szCs w:val="21"/>
                <w:highlight w:val="none"/>
                <w:lang w:val="en-US" w:eastAsia="zh-CN"/>
              </w:rPr>
            </w:pPr>
            <w:r>
              <w:rPr>
                <w:rFonts w:hint="default" w:ascii="Times New Roman" w:hAnsi="Times New Roman" w:eastAsia="宋体" w:cs="Times New Roman"/>
                <w:bCs/>
                <w:i w:val="0"/>
                <w:iCs w:val="0"/>
                <w:color w:val="auto"/>
                <w:sz w:val="21"/>
                <w:szCs w:val="21"/>
                <w:highlight w:val="none"/>
                <w:lang w:val="en-US" w:eastAsia="zh-CN"/>
              </w:rPr>
              <w:t>传导发射试验</w:t>
            </w:r>
          </w:p>
        </w:tc>
        <w:tc>
          <w:tcPr>
            <w:tcW w:w="846"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试验地点</w:t>
            </w:r>
          </w:p>
        </w:tc>
        <w:tc>
          <w:tcPr>
            <w:tcW w:w="1192"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57" w:hRule="atLeast"/>
          <w:jc w:val="center"/>
        </w:trPr>
        <w:tc>
          <w:tcPr>
            <w:tcW w:w="1351"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产品名称</w:t>
            </w:r>
          </w:p>
        </w:tc>
        <w:tc>
          <w:tcPr>
            <w:tcW w:w="1609"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件号</w:t>
            </w:r>
          </w:p>
        </w:tc>
        <w:tc>
          <w:tcPr>
            <w:tcW w:w="846"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序列号</w:t>
            </w:r>
          </w:p>
        </w:tc>
        <w:tc>
          <w:tcPr>
            <w:tcW w:w="1192"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MOD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08" w:hRule="atLeast"/>
          <w:jc w:val="center"/>
        </w:trPr>
        <w:tc>
          <w:tcPr>
            <w:tcW w:w="1351"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609"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846"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92"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86" w:hRule="atLeast"/>
          <w:jc w:val="center"/>
        </w:trPr>
        <w:tc>
          <w:tcPr>
            <w:tcW w:w="1351"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主要测试设备</w:t>
            </w:r>
          </w:p>
        </w:tc>
        <w:tc>
          <w:tcPr>
            <w:tcW w:w="986"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型号</w:t>
            </w:r>
          </w:p>
        </w:tc>
        <w:tc>
          <w:tcPr>
            <w:tcW w:w="1469"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计量编号</w:t>
            </w:r>
          </w:p>
        </w:tc>
        <w:tc>
          <w:tcPr>
            <w:tcW w:w="1192"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有效期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1"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6"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9"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92"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1"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6"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9"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92"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1"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6"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9"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92"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1"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6"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9"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92"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1"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6"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9"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92"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1"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6"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9"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92"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1"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6"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9"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92"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1"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6"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9"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92"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1"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6"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9"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92"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1"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6"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9"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92"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06" w:hRule="atLeast"/>
          <w:jc w:val="center"/>
        </w:trPr>
        <w:tc>
          <w:tcPr>
            <w:tcW w:w="1351"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试验起止时间</w:t>
            </w:r>
          </w:p>
        </w:tc>
        <w:tc>
          <w:tcPr>
            <w:tcW w:w="3648" w:type="pct"/>
            <w:gridSpan w:val="8"/>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92" w:hRule="atLeast"/>
          <w:jc w:val="center"/>
        </w:trPr>
        <w:tc>
          <w:tcPr>
            <w:tcW w:w="1351"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检查依据</w:t>
            </w:r>
          </w:p>
        </w:tc>
        <w:tc>
          <w:tcPr>
            <w:tcW w:w="3648" w:type="pct"/>
            <w:gridSpan w:val="8"/>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w:t>
            </w:r>
            <w:r>
              <w:rPr>
                <w:rFonts w:hint="eastAsia" w:cs="Times New Roman"/>
                <w:bCs/>
                <w:i w:val="0"/>
                <w:iCs w:val="0"/>
                <w:color w:val="auto"/>
                <w:sz w:val="21"/>
                <w:szCs w:val="21"/>
                <w:highlight w:val="none"/>
                <w:lang w:val="en-US" w:eastAsia="zh-CN"/>
              </w:rPr>
              <w:t>襟缝翼控制计算机</w:t>
            </w:r>
            <w:r>
              <w:rPr>
                <w:rFonts w:hint="default" w:ascii="Times New Roman" w:hAnsi="Times New Roman" w:cs="Times New Roman"/>
                <w:bCs/>
                <w:i w:val="0"/>
                <w:iCs w:val="0"/>
                <w:color w:val="auto"/>
                <w:sz w:val="21"/>
                <w:szCs w:val="21"/>
                <w:highlight w:val="none"/>
              </w:rPr>
              <w:t>环境鉴定试验大纲</w:t>
            </w:r>
            <w:r>
              <w:rPr>
                <w:rFonts w:hint="eastAsia" w:ascii="Times New Roman" w:hAnsi="Times New Roman" w:cs="Times New Roman"/>
                <w:bCs/>
                <w:i w:val="0"/>
                <w:iCs w:val="0"/>
                <w:color w:val="auto"/>
                <w:sz w:val="21"/>
                <w:szCs w:val="21"/>
                <w:highlight w:val="none"/>
                <w:lang w:eastAsia="zh-CN"/>
              </w:rPr>
              <w:t>（</w:t>
            </w:r>
            <w:r>
              <w:rPr>
                <w:rFonts w:hint="eastAsia" w:cs="Times New Roman"/>
                <w:bCs/>
                <w:i w:val="0"/>
                <w:iCs w:val="0"/>
                <w:color w:val="auto"/>
                <w:sz w:val="21"/>
                <w:szCs w:val="21"/>
                <w:highlight w:val="none"/>
                <w:lang w:val="en-US" w:eastAsia="zh-CN"/>
              </w:rPr>
              <w:t>电磁类）</w:t>
            </w:r>
            <w:r>
              <w:rPr>
                <w:rFonts w:hint="default" w:ascii="Times New Roman" w:hAnsi="Times New Roman" w:cs="Times New Roman"/>
                <w:bCs/>
                <w:i w:val="0"/>
                <w:iCs w:val="0"/>
                <w:color w:val="auto"/>
                <w:sz w:val="21"/>
                <w:szCs w:val="21"/>
                <w:highlight w:val="non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85" w:hRule="atLeast"/>
          <w:jc w:val="center"/>
        </w:trPr>
        <w:tc>
          <w:tcPr>
            <w:tcW w:w="5000" w:type="pct"/>
            <w:gridSpan w:val="11"/>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环境温度：______℃相对湿度：______%气压：_______kPa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65" w:hRule="atLeast"/>
          <w:jc w:val="center"/>
        </w:trPr>
        <w:tc>
          <w:tcPr>
            <w:tcW w:w="687"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试验阶段</w:t>
            </w:r>
          </w:p>
        </w:tc>
        <w:tc>
          <w:tcPr>
            <w:tcW w:w="664"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检测项目</w:t>
            </w:r>
          </w:p>
        </w:tc>
        <w:tc>
          <w:tcPr>
            <w:tcW w:w="2224" w:type="pct"/>
            <w:gridSpan w:val="5"/>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检测要求</w:t>
            </w:r>
          </w:p>
        </w:tc>
        <w:tc>
          <w:tcPr>
            <w:tcW w:w="853"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结论</w:t>
            </w:r>
          </w:p>
        </w:tc>
        <w:tc>
          <w:tcPr>
            <w:tcW w:w="570"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4" w:hRule="atLeast"/>
          <w:jc w:val="center"/>
        </w:trPr>
        <w:tc>
          <w:tcPr>
            <w:tcW w:w="687" w:type="pct"/>
            <w:vMerge w:val="restar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bCs/>
                <w:i w:val="0"/>
                <w:iCs w:val="0"/>
                <w:color w:val="auto"/>
                <w:sz w:val="21"/>
                <w:szCs w:val="21"/>
                <w:highlight w:val="none"/>
                <w:lang w:val="en-US" w:eastAsia="zh-CN"/>
              </w:rPr>
            </w:pPr>
            <w:r>
              <w:rPr>
                <w:rFonts w:hint="eastAsia" w:cs="Times New Roman"/>
                <w:bCs/>
                <w:i w:val="0"/>
                <w:iCs w:val="0"/>
                <w:color w:val="auto"/>
                <w:sz w:val="21"/>
                <w:szCs w:val="21"/>
                <w:highlight w:val="none"/>
                <w:lang w:val="en-US" w:eastAsia="zh-CN"/>
              </w:rPr>
              <w:t>试验中</w:t>
            </w:r>
          </w:p>
        </w:tc>
        <w:tc>
          <w:tcPr>
            <w:tcW w:w="2888" w:type="pct"/>
            <w:gridSpan w:val="7"/>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Fonts w:hint="eastAsia" w:ascii="Times New Roman" w:hAnsi="Times New Roman" w:eastAsia="宋体" w:cs="Times New Roman"/>
                <w:bCs/>
                <w:i w:val="0"/>
                <w:iCs w:val="0"/>
                <w:color w:val="auto"/>
                <w:sz w:val="21"/>
                <w:szCs w:val="21"/>
                <w:highlight w:val="none"/>
                <w:lang w:val="en-US" w:eastAsia="zh-CN"/>
              </w:rPr>
            </w:pPr>
            <w:r>
              <w:rPr>
                <w:rFonts w:hint="eastAsia" w:cs="Times New Roman"/>
                <w:bCs/>
                <w:i w:val="0"/>
                <w:iCs w:val="0"/>
                <w:color w:val="auto"/>
                <w:sz w:val="21"/>
                <w:szCs w:val="21"/>
                <w:highlight w:val="none"/>
                <w:lang w:val="en-US" w:eastAsia="zh-CN"/>
              </w:rPr>
              <w:t>电源线传导发射限值</w:t>
            </w:r>
            <w:r>
              <w:rPr>
                <w:rFonts w:hint="default" w:ascii="Times New Roman" w:hAnsi="Times New Roman" w:cs="Times New Roman"/>
                <w:bCs/>
                <w:i w:val="0"/>
                <w:iCs w:val="0"/>
                <w:color w:val="auto"/>
                <w:sz w:val="21"/>
                <w:szCs w:val="21"/>
                <w:highlight w:val="none"/>
              </w:rPr>
              <w:t>测试</w:t>
            </w:r>
          </w:p>
        </w:tc>
        <w:tc>
          <w:tcPr>
            <w:tcW w:w="853" w:type="pct"/>
            <w:gridSpan w:val="2"/>
            <w:vMerge w:val="restar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□Pass□Fail</w:t>
            </w:r>
          </w:p>
        </w:tc>
        <w:tc>
          <w:tcPr>
            <w:tcW w:w="570" w:type="pct"/>
            <w:vMerge w:val="restar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4" w:hRule="atLeast"/>
          <w:jc w:val="center"/>
        </w:trPr>
        <w:tc>
          <w:tcPr>
            <w:tcW w:w="687" w:type="pct"/>
            <w:vMerge w:val="continue"/>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highlight w:val="none"/>
              </w:rPr>
            </w:pPr>
          </w:p>
        </w:tc>
        <w:tc>
          <w:tcPr>
            <w:tcW w:w="2888" w:type="pct"/>
            <w:gridSpan w:val="7"/>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Fonts w:hint="eastAsia" w:cs="Times New Roman"/>
                <w:bCs/>
                <w:i w:val="0"/>
                <w:iCs w:val="0"/>
                <w:color w:val="auto"/>
                <w:sz w:val="21"/>
                <w:szCs w:val="21"/>
                <w:highlight w:val="none"/>
                <w:lang w:val="en-US" w:eastAsia="zh-CN"/>
              </w:rPr>
            </w:pPr>
            <w:r>
              <w:rPr>
                <w:rFonts w:hint="eastAsia" w:cs="Times New Roman"/>
                <w:bCs/>
                <w:i w:val="0"/>
                <w:iCs w:val="0"/>
                <w:color w:val="auto"/>
                <w:sz w:val="21"/>
                <w:szCs w:val="21"/>
                <w:highlight w:val="none"/>
                <w:lang w:val="en-US" w:eastAsia="zh-CN"/>
              </w:rPr>
              <w:t>互联线缆传导发射限值</w:t>
            </w:r>
            <w:r>
              <w:rPr>
                <w:rFonts w:hint="default" w:ascii="Times New Roman" w:hAnsi="Times New Roman" w:cs="Times New Roman"/>
                <w:bCs/>
                <w:i w:val="0"/>
                <w:iCs w:val="0"/>
                <w:color w:val="auto"/>
                <w:sz w:val="21"/>
                <w:szCs w:val="21"/>
                <w:highlight w:val="none"/>
              </w:rPr>
              <w:t>测试</w:t>
            </w:r>
          </w:p>
        </w:tc>
        <w:tc>
          <w:tcPr>
            <w:tcW w:w="853" w:type="pct"/>
            <w:gridSpan w:val="2"/>
            <w:vMerge w:val="continue"/>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val="en-US" w:eastAsia="zh-CN"/>
              </w:rPr>
            </w:pPr>
          </w:p>
        </w:tc>
        <w:tc>
          <w:tcPr>
            <w:tcW w:w="570" w:type="pct"/>
            <w:vMerge w:val="continue"/>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99" w:hRule="atLeast"/>
          <w:jc w:val="center"/>
        </w:trPr>
        <w:tc>
          <w:tcPr>
            <w:tcW w:w="687"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bCs/>
                <w:i w:val="0"/>
                <w:iCs w:val="0"/>
                <w:color w:val="auto"/>
                <w:sz w:val="21"/>
                <w:szCs w:val="21"/>
                <w:highlight w:val="none"/>
                <w:lang w:val="en-US" w:eastAsia="zh-CN"/>
              </w:rPr>
            </w:pPr>
            <w:r>
              <w:rPr>
                <w:rFonts w:hint="eastAsia" w:cs="Times New Roman"/>
                <w:bCs/>
                <w:i w:val="0"/>
                <w:iCs w:val="0"/>
                <w:color w:val="auto"/>
                <w:sz w:val="21"/>
                <w:szCs w:val="21"/>
                <w:highlight w:val="none"/>
                <w:lang w:val="en-US" w:eastAsia="zh-CN"/>
              </w:rPr>
              <w:t>试验后</w:t>
            </w:r>
          </w:p>
        </w:tc>
        <w:tc>
          <w:tcPr>
            <w:tcW w:w="664"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QPAT2</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QPAT3</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QPAT4</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QPAT5</w:t>
            </w:r>
          </w:p>
        </w:tc>
        <w:tc>
          <w:tcPr>
            <w:tcW w:w="2224" w:type="pct"/>
            <w:gridSpan w:val="5"/>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eastAsia" w:cs="Times New Roman"/>
                <w:bCs/>
                <w:i w:val="0"/>
                <w:iCs w:val="0"/>
                <w:color w:val="auto"/>
                <w:sz w:val="21"/>
                <w:szCs w:val="21"/>
                <w:highlight w:val="none"/>
                <w:lang w:val="en-US" w:eastAsia="zh-CN"/>
              </w:rPr>
              <w:t>功能性能</w:t>
            </w:r>
            <w:r>
              <w:rPr>
                <w:rFonts w:hint="default" w:ascii="Times New Roman" w:hAnsi="Times New Roman" w:cs="Times New Roman"/>
                <w:bCs/>
                <w:i w:val="0"/>
                <w:iCs w:val="0"/>
                <w:color w:val="auto"/>
                <w:sz w:val="21"/>
                <w:szCs w:val="21"/>
                <w:highlight w:val="none"/>
              </w:rPr>
              <w:t>测试</w:t>
            </w:r>
          </w:p>
        </w:tc>
        <w:tc>
          <w:tcPr>
            <w:tcW w:w="853"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□Pass□Fail</w:t>
            </w:r>
          </w:p>
        </w:tc>
        <w:tc>
          <w:tcPr>
            <w:tcW w:w="570"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57" w:hRule="atLeast"/>
          <w:jc w:val="center"/>
        </w:trPr>
        <w:tc>
          <w:tcPr>
            <w:tcW w:w="687"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试验结论</w:t>
            </w:r>
          </w:p>
        </w:tc>
        <w:tc>
          <w:tcPr>
            <w:tcW w:w="840"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□Pass□Fail</w:t>
            </w:r>
          </w:p>
        </w:tc>
        <w:tc>
          <w:tcPr>
            <w:tcW w:w="883"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试验人员/日期</w:t>
            </w:r>
          </w:p>
        </w:tc>
        <w:tc>
          <w:tcPr>
            <w:tcW w:w="2588" w:type="pct"/>
            <w:gridSpan w:val="5"/>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bl>
    <w:p>
      <w:pPr>
        <w:rPr>
          <w:highlight w:val="none"/>
        </w:rPr>
      </w:pPr>
      <w:r>
        <w:rPr>
          <w:highlight w:val="none"/>
        </w:rPr>
        <w:br w:type="page"/>
      </w:r>
    </w:p>
    <w:p>
      <w:pPr>
        <w:pStyle w:val="11"/>
        <w:rPr>
          <w:rFonts w:hint="default"/>
          <w:highlight w:val="none"/>
          <w:lang w:val="en-US" w:eastAsia="zh-CN"/>
        </w:rPr>
      </w:pPr>
      <w:r>
        <w:rPr>
          <w:highlight w:val="none"/>
        </w:rPr>
        <w:t xml:space="preserve">表 </w:t>
      </w:r>
      <w:r>
        <w:rPr>
          <w:highlight w:val="none"/>
        </w:rPr>
        <w:fldChar w:fldCharType="begin"/>
      </w:r>
      <w:r>
        <w:rPr>
          <w:highlight w:val="none"/>
        </w:rPr>
        <w:instrText xml:space="preserve"> STYLEREF 1 \s </w:instrText>
      </w:r>
      <w:r>
        <w:rPr>
          <w:highlight w:val="none"/>
        </w:rPr>
        <w:fldChar w:fldCharType="separate"/>
      </w:r>
      <w:r>
        <w:rPr>
          <w:highlight w:val="none"/>
        </w:rPr>
        <w:t>A</w:t>
      </w:r>
      <w:r>
        <w:rPr>
          <w:highlight w:val="none"/>
        </w:rPr>
        <w:fldChar w:fldCharType="end"/>
      </w:r>
      <w:r>
        <w:rPr>
          <w:rFonts w:hint="eastAsia"/>
          <w:highlight w:val="none"/>
          <w:lang w:eastAsia="zh-CN"/>
        </w:rPr>
        <w:t>.</w:t>
      </w:r>
      <w:r>
        <w:rPr>
          <w:highlight w:val="none"/>
        </w:rPr>
        <w:fldChar w:fldCharType="begin"/>
      </w:r>
      <w:r>
        <w:rPr>
          <w:highlight w:val="none"/>
        </w:rPr>
        <w:instrText xml:space="preserve"> SEQ 表 \* ARABIC \s 1 </w:instrText>
      </w:r>
      <w:r>
        <w:rPr>
          <w:highlight w:val="none"/>
        </w:rPr>
        <w:fldChar w:fldCharType="separate"/>
      </w:r>
      <w:r>
        <w:rPr>
          <w:highlight w:val="none"/>
        </w:rPr>
        <w:t>19</w:t>
      </w:r>
      <w:r>
        <w:rPr>
          <w:highlight w:val="none"/>
        </w:rPr>
        <w:fldChar w:fldCharType="end"/>
      </w:r>
      <w:bookmarkStart w:id="776" w:name="_Toc32022"/>
      <w:bookmarkStart w:id="777" w:name="_Toc14435"/>
      <w:bookmarkStart w:id="778" w:name="_Toc19835"/>
      <w:r>
        <w:rPr>
          <w:rFonts w:hint="eastAsia"/>
          <w:highlight w:val="none"/>
          <w:lang w:val="en-US" w:eastAsia="zh-CN"/>
        </w:rPr>
        <w:t xml:space="preserve"> 辐射发射试验</w:t>
      </w:r>
      <w:bookmarkEnd w:id="776"/>
      <w:bookmarkEnd w:id="777"/>
      <w:bookmarkEnd w:id="778"/>
    </w:p>
    <w:tbl>
      <w:tblPr>
        <w:tblStyle w:val="30"/>
        <w:tblW w:w="5085"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196"/>
        <w:gridCol w:w="292"/>
        <w:gridCol w:w="863"/>
        <w:gridCol w:w="306"/>
        <w:gridCol w:w="1410"/>
        <w:gridCol w:w="127"/>
        <w:gridCol w:w="957"/>
        <w:gridCol w:w="1070"/>
        <w:gridCol w:w="404"/>
        <w:gridCol w:w="1083"/>
        <w:gridCol w:w="99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41" w:hRule="atLeast"/>
          <w:jc w:val="center"/>
        </w:trPr>
        <w:tc>
          <w:tcPr>
            <w:tcW w:w="3807" w:type="pct"/>
            <w:gridSpan w:val="9"/>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鉴定试验检查记录表</w:t>
            </w:r>
          </w:p>
        </w:tc>
        <w:tc>
          <w:tcPr>
            <w:tcW w:w="1192"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编号：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7" w:hRule="atLeast"/>
          <w:jc w:val="center"/>
        </w:trPr>
        <w:tc>
          <w:tcPr>
            <w:tcW w:w="855"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试验项目</w:t>
            </w:r>
          </w:p>
        </w:tc>
        <w:tc>
          <w:tcPr>
            <w:tcW w:w="2105" w:type="pct"/>
            <w:gridSpan w:val="5"/>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Fonts w:hint="default" w:ascii="Times New Roman" w:hAnsi="Times New Roman" w:eastAsia="宋体" w:cs="Times New Roman"/>
                <w:bCs/>
                <w:i w:val="0"/>
                <w:iCs w:val="0"/>
                <w:color w:val="auto"/>
                <w:sz w:val="21"/>
                <w:szCs w:val="21"/>
                <w:highlight w:val="none"/>
                <w:lang w:val="en-US" w:eastAsia="zh-CN"/>
              </w:rPr>
            </w:pPr>
            <w:r>
              <w:rPr>
                <w:rFonts w:hint="eastAsia" w:cs="Times New Roman"/>
                <w:bCs/>
                <w:i w:val="0"/>
                <w:iCs w:val="0"/>
                <w:color w:val="auto"/>
                <w:sz w:val="21"/>
                <w:szCs w:val="21"/>
                <w:highlight w:val="none"/>
                <w:lang w:val="en-US" w:eastAsia="zh-CN"/>
              </w:rPr>
              <w:t>辐射</w:t>
            </w:r>
            <w:r>
              <w:rPr>
                <w:rFonts w:hint="default" w:ascii="Times New Roman" w:hAnsi="Times New Roman" w:eastAsia="宋体" w:cs="Times New Roman"/>
                <w:bCs/>
                <w:i w:val="0"/>
                <w:iCs w:val="0"/>
                <w:color w:val="auto"/>
                <w:sz w:val="21"/>
                <w:szCs w:val="21"/>
                <w:highlight w:val="none"/>
                <w:lang w:val="en-US" w:eastAsia="zh-CN"/>
              </w:rPr>
              <w:t>发射试验</w:t>
            </w:r>
          </w:p>
        </w:tc>
        <w:tc>
          <w:tcPr>
            <w:tcW w:w="846"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试验地点</w:t>
            </w:r>
          </w:p>
        </w:tc>
        <w:tc>
          <w:tcPr>
            <w:tcW w:w="1192"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57" w:hRule="atLeast"/>
          <w:jc w:val="center"/>
        </w:trPr>
        <w:tc>
          <w:tcPr>
            <w:tcW w:w="1351"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产品名称</w:t>
            </w:r>
          </w:p>
        </w:tc>
        <w:tc>
          <w:tcPr>
            <w:tcW w:w="1609"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件号</w:t>
            </w:r>
          </w:p>
        </w:tc>
        <w:tc>
          <w:tcPr>
            <w:tcW w:w="846"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序列号</w:t>
            </w:r>
          </w:p>
        </w:tc>
        <w:tc>
          <w:tcPr>
            <w:tcW w:w="1192"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MOD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08" w:hRule="atLeast"/>
          <w:jc w:val="center"/>
        </w:trPr>
        <w:tc>
          <w:tcPr>
            <w:tcW w:w="1351"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609"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846"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92"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86" w:hRule="atLeast"/>
          <w:jc w:val="center"/>
        </w:trPr>
        <w:tc>
          <w:tcPr>
            <w:tcW w:w="1351"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主要测试设备</w:t>
            </w:r>
          </w:p>
        </w:tc>
        <w:tc>
          <w:tcPr>
            <w:tcW w:w="986"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型号</w:t>
            </w:r>
          </w:p>
        </w:tc>
        <w:tc>
          <w:tcPr>
            <w:tcW w:w="1469"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计量编号</w:t>
            </w:r>
          </w:p>
        </w:tc>
        <w:tc>
          <w:tcPr>
            <w:tcW w:w="1192"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有效期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0" w:hRule="atLeast"/>
          <w:jc w:val="center"/>
        </w:trPr>
        <w:tc>
          <w:tcPr>
            <w:tcW w:w="1351"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6"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9"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92"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1"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6"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9"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92"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1"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6"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9"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92"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1"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6"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9"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92"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1"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6"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9"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92"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1"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6"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9"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92"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1"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6"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9"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92"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1"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6"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9"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92"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1"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6"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9"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92"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1"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6"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9"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92"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06" w:hRule="atLeast"/>
          <w:jc w:val="center"/>
        </w:trPr>
        <w:tc>
          <w:tcPr>
            <w:tcW w:w="1351"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试验起止时间</w:t>
            </w:r>
          </w:p>
        </w:tc>
        <w:tc>
          <w:tcPr>
            <w:tcW w:w="3648" w:type="pct"/>
            <w:gridSpan w:val="8"/>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92" w:hRule="atLeast"/>
          <w:jc w:val="center"/>
        </w:trPr>
        <w:tc>
          <w:tcPr>
            <w:tcW w:w="1351"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检查依据</w:t>
            </w:r>
          </w:p>
        </w:tc>
        <w:tc>
          <w:tcPr>
            <w:tcW w:w="3648" w:type="pct"/>
            <w:gridSpan w:val="8"/>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w:t>
            </w:r>
            <w:r>
              <w:rPr>
                <w:rFonts w:hint="eastAsia" w:cs="Times New Roman"/>
                <w:bCs/>
                <w:i w:val="0"/>
                <w:iCs w:val="0"/>
                <w:color w:val="auto"/>
                <w:sz w:val="21"/>
                <w:szCs w:val="21"/>
                <w:highlight w:val="none"/>
                <w:lang w:val="en-US" w:eastAsia="zh-CN"/>
              </w:rPr>
              <w:t>襟缝翼控制计算机</w:t>
            </w:r>
            <w:r>
              <w:rPr>
                <w:rFonts w:hint="default" w:ascii="Times New Roman" w:hAnsi="Times New Roman" w:cs="Times New Roman"/>
                <w:bCs/>
                <w:i w:val="0"/>
                <w:iCs w:val="0"/>
                <w:color w:val="auto"/>
                <w:sz w:val="21"/>
                <w:szCs w:val="21"/>
                <w:highlight w:val="none"/>
              </w:rPr>
              <w:t>环境鉴定试验大纲</w:t>
            </w:r>
            <w:r>
              <w:rPr>
                <w:rFonts w:hint="eastAsia" w:ascii="Times New Roman" w:hAnsi="Times New Roman" w:cs="Times New Roman"/>
                <w:bCs/>
                <w:i w:val="0"/>
                <w:iCs w:val="0"/>
                <w:color w:val="auto"/>
                <w:sz w:val="21"/>
                <w:szCs w:val="21"/>
                <w:highlight w:val="none"/>
                <w:lang w:eastAsia="zh-CN"/>
              </w:rPr>
              <w:t>（</w:t>
            </w:r>
            <w:r>
              <w:rPr>
                <w:rFonts w:hint="eastAsia" w:cs="Times New Roman"/>
                <w:bCs/>
                <w:i w:val="0"/>
                <w:iCs w:val="0"/>
                <w:color w:val="auto"/>
                <w:sz w:val="21"/>
                <w:szCs w:val="21"/>
                <w:highlight w:val="none"/>
                <w:lang w:val="en-US" w:eastAsia="zh-CN"/>
              </w:rPr>
              <w:t>电磁类）</w:t>
            </w:r>
            <w:r>
              <w:rPr>
                <w:rFonts w:hint="default" w:ascii="Times New Roman" w:hAnsi="Times New Roman" w:cs="Times New Roman"/>
                <w:bCs/>
                <w:i w:val="0"/>
                <w:iCs w:val="0"/>
                <w:color w:val="auto"/>
                <w:sz w:val="21"/>
                <w:szCs w:val="21"/>
                <w:highlight w:val="non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85" w:hRule="atLeast"/>
          <w:jc w:val="center"/>
        </w:trPr>
        <w:tc>
          <w:tcPr>
            <w:tcW w:w="5000" w:type="pct"/>
            <w:gridSpan w:val="11"/>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环境温度：______℃相对湿度：______%气压：_______kPa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65" w:hRule="atLeast"/>
          <w:jc w:val="center"/>
        </w:trPr>
        <w:tc>
          <w:tcPr>
            <w:tcW w:w="687"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试验阶段</w:t>
            </w:r>
          </w:p>
        </w:tc>
        <w:tc>
          <w:tcPr>
            <w:tcW w:w="664"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检测项目</w:t>
            </w:r>
          </w:p>
        </w:tc>
        <w:tc>
          <w:tcPr>
            <w:tcW w:w="2224" w:type="pct"/>
            <w:gridSpan w:val="5"/>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检测要求</w:t>
            </w:r>
          </w:p>
        </w:tc>
        <w:tc>
          <w:tcPr>
            <w:tcW w:w="853"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结论</w:t>
            </w:r>
          </w:p>
        </w:tc>
        <w:tc>
          <w:tcPr>
            <w:tcW w:w="570"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4" w:hRule="atLeast"/>
          <w:jc w:val="center"/>
        </w:trPr>
        <w:tc>
          <w:tcPr>
            <w:tcW w:w="687"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bCs/>
                <w:i w:val="0"/>
                <w:iCs w:val="0"/>
                <w:color w:val="auto"/>
                <w:sz w:val="21"/>
                <w:szCs w:val="21"/>
                <w:highlight w:val="none"/>
                <w:lang w:val="en-US" w:eastAsia="zh-CN"/>
              </w:rPr>
            </w:pPr>
            <w:r>
              <w:rPr>
                <w:rFonts w:hint="eastAsia" w:cs="Times New Roman"/>
                <w:bCs/>
                <w:i w:val="0"/>
                <w:iCs w:val="0"/>
                <w:color w:val="auto"/>
                <w:sz w:val="21"/>
                <w:szCs w:val="21"/>
                <w:highlight w:val="none"/>
                <w:lang w:val="en-US" w:eastAsia="zh-CN"/>
              </w:rPr>
              <w:t>试验中</w:t>
            </w:r>
          </w:p>
        </w:tc>
        <w:tc>
          <w:tcPr>
            <w:tcW w:w="2888" w:type="pct"/>
            <w:gridSpan w:val="7"/>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bCs/>
                <w:i w:val="0"/>
                <w:iCs w:val="0"/>
                <w:color w:val="auto"/>
                <w:sz w:val="21"/>
                <w:szCs w:val="21"/>
                <w:highlight w:val="none"/>
                <w:lang w:val="en-US" w:eastAsia="zh-CN"/>
              </w:rPr>
            </w:pPr>
            <w:r>
              <w:rPr>
                <w:rFonts w:hint="eastAsia" w:cs="Times New Roman"/>
                <w:bCs/>
                <w:i w:val="0"/>
                <w:iCs w:val="0"/>
                <w:color w:val="auto"/>
                <w:sz w:val="21"/>
                <w:szCs w:val="21"/>
                <w:highlight w:val="none"/>
                <w:lang w:val="en-US" w:eastAsia="zh-CN"/>
              </w:rPr>
              <w:t>辐射发射限值</w:t>
            </w:r>
            <w:r>
              <w:rPr>
                <w:rFonts w:hint="default" w:ascii="Times New Roman" w:hAnsi="Times New Roman" w:cs="Times New Roman"/>
                <w:bCs/>
                <w:i w:val="0"/>
                <w:iCs w:val="0"/>
                <w:color w:val="auto"/>
                <w:sz w:val="21"/>
                <w:szCs w:val="21"/>
                <w:highlight w:val="none"/>
              </w:rPr>
              <w:t>测试</w:t>
            </w:r>
          </w:p>
        </w:tc>
        <w:tc>
          <w:tcPr>
            <w:tcW w:w="853"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□Pass□Fail</w:t>
            </w:r>
          </w:p>
        </w:tc>
        <w:tc>
          <w:tcPr>
            <w:tcW w:w="570"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99" w:hRule="atLeast"/>
          <w:jc w:val="center"/>
        </w:trPr>
        <w:tc>
          <w:tcPr>
            <w:tcW w:w="687"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bCs/>
                <w:i w:val="0"/>
                <w:iCs w:val="0"/>
                <w:color w:val="auto"/>
                <w:sz w:val="21"/>
                <w:szCs w:val="21"/>
                <w:highlight w:val="none"/>
                <w:lang w:val="en-US" w:eastAsia="zh-CN"/>
              </w:rPr>
            </w:pPr>
            <w:r>
              <w:rPr>
                <w:rFonts w:hint="eastAsia" w:cs="Times New Roman"/>
                <w:bCs/>
                <w:i w:val="0"/>
                <w:iCs w:val="0"/>
                <w:color w:val="auto"/>
                <w:sz w:val="21"/>
                <w:szCs w:val="21"/>
                <w:highlight w:val="none"/>
                <w:lang w:val="en-US" w:eastAsia="zh-CN"/>
              </w:rPr>
              <w:t>试验后</w:t>
            </w:r>
          </w:p>
        </w:tc>
        <w:tc>
          <w:tcPr>
            <w:tcW w:w="664"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QPAT2</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QPAT3</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QPAT4</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QPAT5</w:t>
            </w:r>
          </w:p>
        </w:tc>
        <w:tc>
          <w:tcPr>
            <w:tcW w:w="2224" w:type="pct"/>
            <w:gridSpan w:val="5"/>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eastAsia" w:cs="Times New Roman"/>
                <w:bCs/>
                <w:i w:val="0"/>
                <w:iCs w:val="0"/>
                <w:color w:val="auto"/>
                <w:sz w:val="21"/>
                <w:szCs w:val="21"/>
                <w:highlight w:val="none"/>
                <w:lang w:val="en-US" w:eastAsia="zh-CN"/>
              </w:rPr>
              <w:t>功能性能</w:t>
            </w:r>
            <w:r>
              <w:rPr>
                <w:rFonts w:hint="default" w:ascii="Times New Roman" w:hAnsi="Times New Roman" w:cs="Times New Roman"/>
                <w:bCs/>
                <w:i w:val="0"/>
                <w:iCs w:val="0"/>
                <w:color w:val="auto"/>
                <w:sz w:val="21"/>
                <w:szCs w:val="21"/>
                <w:highlight w:val="none"/>
              </w:rPr>
              <w:t>测试</w:t>
            </w:r>
          </w:p>
        </w:tc>
        <w:tc>
          <w:tcPr>
            <w:tcW w:w="853"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□Pass□Fail</w:t>
            </w:r>
          </w:p>
        </w:tc>
        <w:tc>
          <w:tcPr>
            <w:tcW w:w="570"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57" w:hRule="atLeast"/>
          <w:jc w:val="center"/>
        </w:trPr>
        <w:tc>
          <w:tcPr>
            <w:tcW w:w="687"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试验结论</w:t>
            </w:r>
          </w:p>
        </w:tc>
        <w:tc>
          <w:tcPr>
            <w:tcW w:w="840"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□Pass□Fail</w:t>
            </w:r>
          </w:p>
        </w:tc>
        <w:tc>
          <w:tcPr>
            <w:tcW w:w="883"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试验人员/日期</w:t>
            </w:r>
          </w:p>
        </w:tc>
        <w:tc>
          <w:tcPr>
            <w:tcW w:w="2588" w:type="pct"/>
            <w:gridSpan w:val="5"/>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bl>
    <w:p>
      <w:pPr>
        <w:rPr>
          <w:highlight w:val="none"/>
        </w:rPr>
      </w:pPr>
      <w:r>
        <w:rPr>
          <w:highlight w:val="none"/>
        </w:rPr>
        <w:br w:type="page"/>
      </w:r>
    </w:p>
    <w:p>
      <w:pPr>
        <w:pStyle w:val="11"/>
        <w:rPr>
          <w:rFonts w:hint="eastAsia"/>
          <w:highlight w:val="none"/>
          <w:lang w:val="en-US" w:eastAsia="zh-CN"/>
        </w:rPr>
      </w:pPr>
      <w:r>
        <w:rPr>
          <w:highlight w:val="none"/>
        </w:rPr>
        <w:t xml:space="preserve">表 </w:t>
      </w:r>
      <w:r>
        <w:rPr>
          <w:highlight w:val="none"/>
        </w:rPr>
        <w:fldChar w:fldCharType="begin"/>
      </w:r>
      <w:r>
        <w:rPr>
          <w:highlight w:val="none"/>
        </w:rPr>
        <w:instrText xml:space="preserve"> STYLEREF 1 \s </w:instrText>
      </w:r>
      <w:r>
        <w:rPr>
          <w:highlight w:val="none"/>
        </w:rPr>
        <w:fldChar w:fldCharType="separate"/>
      </w:r>
      <w:r>
        <w:rPr>
          <w:highlight w:val="none"/>
        </w:rPr>
        <w:t>A</w:t>
      </w:r>
      <w:r>
        <w:rPr>
          <w:highlight w:val="none"/>
        </w:rPr>
        <w:fldChar w:fldCharType="end"/>
      </w:r>
      <w:r>
        <w:rPr>
          <w:rFonts w:hint="eastAsia"/>
          <w:highlight w:val="none"/>
          <w:lang w:eastAsia="zh-CN"/>
        </w:rPr>
        <w:t>.</w:t>
      </w:r>
      <w:r>
        <w:rPr>
          <w:highlight w:val="none"/>
        </w:rPr>
        <w:fldChar w:fldCharType="begin"/>
      </w:r>
      <w:r>
        <w:rPr>
          <w:highlight w:val="none"/>
        </w:rPr>
        <w:instrText xml:space="preserve"> SEQ 表 \* ARABIC \s 1 </w:instrText>
      </w:r>
      <w:r>
        <w:rPr>
          <w:highlight w:val="none"/>
        </w:rPr>
        <w:fldChar w:fldCharType="separate"/>
      </w:r>
      <w:r>
        <w:rPr>
          <w:highlight w:val="none"/>
        </w:rPr>
        <w:t>20</w:t>
      </w:r>
      <w:r>
        <w:rPr>
          <w:highlight w:val="none"/>
        </w:rPr>
        <w:fldChar w:fldCharType="end"/>
      </w:r>
      <w:bookmarkStart w:id="779" w:name="_Toc5640"/>
      <w:bookmarkStart w:id="780" w:name="_Toc7031"/>
      <w:bookmarkStart w:id="781" w:name="_Toc21613"/>
      <w:r>
        <w:rPr>
          <w:rFonts w:hint="eastAsia"/>
          <w:highlight w:val="none"/>
          <w:lang w:val="en-US" w:eastAsia="zh-CN"/>
        </w:rPr>
        <w:t xml:space="preserve"> </w:t>
      </w:r>
      <w:r>
        <w:rPr>
          <w:rFonts w:hint="eastAsia" w:ascii="Times New Roman" w:hAnsi="Times New Roman" w:cs="宋体"/>
          <w:i w:val="0"/>
          <w:iCs w:val="0"/>
          <w:caps w:val="0"/>
          <w:smallCaps w:val="0"/>
          <w:color w:val="000000" w:themeColor="text1"/>
          <w:highlight w:val="none"/>
          <w:lang w:val="en-US" w:eastAsia="zh-CN"/>
          <w14:textFill>
            <w14:solidFill>
              <w14:schemeClr w14:val="tx1"/>
            </w14:solidFill>
          </w14:textFill>
        </w:rPr>
        <w:t>针脚注入试验</w:t>
      </w:r>
      <w:bookmarkEnd w:id="779"/>
      <w:bookmarkEnd w:id="780"/>
      <w:bookmarkEnd w:id="781"/>
    </w:p>
    <w:tbl>
      <w:tblPr>
        <w:tblStyle w:val="30"/>
        <w:tblW w:w="506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193"/>
        <w:gridCol w:w="293"/>
        <w:gridCol w:w="858"/>
        <w:gridCol w:w="307"/>
        <w:gridCol w:w="1406"/>
        <w:gridCol w:w="127"/>
        <w:gridCol w:w="953"/>
        <w:gridCol w:w="1066"/>
        <w:gridCol w:w="402"/>
        <w:gridCol w:w="1078"/>
        <w:gridCol w:w="98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41" w:hRule="atLeast"/>
          <w:jc w:val="center"/>
        </w:trPr>
        <w:tc>
          <w:tcPr>
            <w:tcW w:w="3811" w:type="pct"/>
            <w:gridSpan w:val="9"/>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鉴定试验检查记录表</w:t>
            </w:r>
          </w:p>
        </w:tc>
        <w:tc>
          <w:tcPr>
            <w:tcW w:w="1188"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编号：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7" w:hRule="atLeast"/>
          <w:jc w:val="center"/>
        </w:trPr>
        <w:tc>
          <w:tcPr>
            <w:tcW w:w="858"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试验项目</w:t>
            </w:r>
          </w:p>
        </w:tc>
        <w:tc>
          <w:tcPr>
            <w:tcW w:w="2106" w:type="pct"/>
            <w:gridSpan w:val="5"/>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Fonts w:hint="default" w:ascii="Times New Roman" w:hAnsi="Times New Roman" w:eastAsia="宋体" w:cs="Times New Roman"/>
                <w:bCs/>
                <w:i w:val="0"/>
                <w:iCs w:val="0"/>
                <w:color w:val="auto"/>
                <w:sz w:val="21"/>
                <w:szCs w:val="21"/>
                <w:highlight w:val="none"/>
                <w:lang w:val="en-US" w:eastAsia="zh-CN"/>
              </w:rPr>
            </w:pPr>
            <w:r>
              <w:rPr>
                <w:rFonts w:hint="default" w:ascii="Times New Roman" w:hAnsi="Times New Roman" w:eastAsia="宋体" w:cs="Times New Roman"/>
                <w:bCs/>
                <w:i w:val="0"/>
                <w:iCs w:val="0"/>
                <w:color w:val="auto"/>
                <w:sz w:val="21"/>
                <w:szCs w:val="21"/>
                <w:highlight w:val="none"/>
                <w:lang w:val="en-US" w:eastAsia="zh-CN"/>
              </w:rPr>
              <w:t>针脚注入试验</w:t>
            </w:r>
          </w:p>
        </w:tc>
        <w:tc>
          <w:tcPr>
            <w:tcW w:w="846"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试验地点</w:t>
            </w:r>
          </w:p>
        </w:tc>
        <w:tc>
          <w:tcPr>
            <w:tcW w:w="1188"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57" w:hRule="atLeast"/>
          <w:jc w:val="center"/>
        </w:trPr>
        <w:tc>
          <w:tcPr>
            <w:tcW w:w="1353"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产品名称</w:t>
            </w:r>
          </w:p>
        </w:tc>
        <w:tc>
          <w:tcPr>
            <w:tcW w:w="1611"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件号</w:t>
            </w:r>
          </w:p>
        </w:tc>
        <w:tc>
          <w:tcPr>
            <w:tcW w:w="846"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序列号</w:t>
            </w:r>
          </w:p>
        </w:tc>
        <w:tc>
          <w:tcPr>
            <w:tcW w:w="1188"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MOD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08" w:hRule="atLeast"/>
          <w:jc w:val="center"/>
        </w:trPr>
        <w:tc>
          <w:tcPr>
            <w:tcW w:w="1353"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611"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846"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8"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86" w:hRule="atLeast"/>
          <w:jc w:val="center"/>
        </w:trPr>
        <w:tc>
          <w:tcPr>
            <w:tcW w:w="1353"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主要测试设备</w:t>
            </w:r>
          </w:p>
        </w:tc>
        <w:tc>
          <w:tcPr>
            <w:tcW w:w="988"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型号</w:t>
            </w:r>
          </w:p>
        </w:tc>
        <w:tc>
          <w:tcPr>
            <w:tcW w:w="1468"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计量编号</w:t>
            </w:r>
          </w:p>
        </w:tc>
        <w:tc>
          <w:tcPr>
            <w:tcW w:w="1188"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有效期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3"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8"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8"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8"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3"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8"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8"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8"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3"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8"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8"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8"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3"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8"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8"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8"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3"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8"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8"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8"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3"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8"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8"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8"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3"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8"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8"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8"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3"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8"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8"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8"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3"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8"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8"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8"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3"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8"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8"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8"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06" w:hRule="atLeast"/>
          <w:jc w:val="center"/>
        </w:trPr>
        <w:tc>
          <w:tcPr>
            <w:tcW w:w="1353"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试验起止时间</w:t>
            </w:r>
          </w:p>
        </w:tc>
        <w:tc>
          <w:tcPr>
            <w:tcW w:w="3646" w:type="pct"/>
            <w:gridSpan w:val="8"/>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92" w:hRule="atLeast"/>
          <w:jc w:val="center"/>
        </w:trPr>
        <w:tc>
          <w:tcPr>
            <w:tcW w:w="1353"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检查依据</w:t>
            </w:r>
          </w:p>
        </w:tc>
        <w:tc>
          <w:tcPr>
            <w:tcW w:w="3646" w:type="pct"/>
            <w:gridSpan w:val="8"/>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w:t>
            </w:r>
            <w:r>
              <w:rPr>
                <w:rFonts w:hint="eastAsia" w:cs="Times New Roman"/>
                <w:bCs/>
                <w:i w:val="0"/>
                <w:iCs w:val="0"/>
                <w:color w:val="auto"/>
                <w:sz w:val="21"/>
                <w:szCs w:val="21"/>
                <w:highlight w:val="none"/>
                <w:lang w:val="en-US" w:eastAsia="zh-CN"/>
              </w:rPr>
              <w:t>襟缝翼控制计算机</w:t>
            </w:r>
            <w:r>
              <w:rPr>
                <w:rFonts w:hint="default" w:ascii="Times New Roman" w:hAnsi="Times New Roman" w:cs="Times New Roman"/>
                <w:bCs/>
                <w:i w:val="0"/>
                <w:iCs w:val="0"/>
                <w:color w:val="auto"/>
                <w:sz w:val="21"/>
                <w:szCs w:val="21"/>
                <w:highlight w:val="none"/>
              </w:rPr>
              <w:t>环境鉴定试验大纲</w:t>
            </w:r>
            <w:r>
              <w:rPr>
                <w:rFonts w:hint="eastAsia" w:ascii="Times New Roman" w:hAnsi="Times New Roman" w:cs="Times New Roman"/>
                <w:bCs/>
                <w:i w:val="0"/>
                <w:iCs w:val="0"/>
                <w:color w:val="auto"/>
                <w:sz w:val="21"/>
                <w:szCs w:val="21"/>
                <w:highlight w:val="none"/>
                <w:lang w:eastAsia="zh-CN"/>
              </w:rPr>
              <w:t>（</w:t>
            </w:r>
            <w:r>
              <w:rPr>
                <w:rFonts w:hint="eastAsia" w:cs="Times New Roman"/>
                <w:bCs/>
                <w:i w:val="0"/>
                <w:iCs w:val="0"/>
                <w:color w:val="auto"/>
                <w:sz w:val="21"/>
                <w:szCs w:val="21"/>
                <w:highlight w:val="none"/>
                <w:lang w:val="en-US" w:eastAsia="zh-CN"/>
              </w:rPr>
              <w:t>电磁类）</w:t>
            </w:r>
            <w:r>
              <w:rPr>
                <w:rFonts w:hint="default" w:ascii="Times New Roman" w:hAnsi="Times New Roman" w:cs="Times New Roman"/>
                <w:bCs/>
                <w:i w:val="0"/>
                <w:iCs w:val="0"/>
                <w:color w:val="auto"/>
                <w:sz w:val="21"/>
                <w:szCs w:val="21"/>
                <w:highlight w:val="non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85" w:hRule="atLeast"/>
          <w:jc w:val="center"/>
        </w:trPr>
        <w:tc>
          <w:tcPr>
            <w:tcW w:w="5000" w:type="pct"/>
            <w:gridSpan w:val="11"/>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环境温度：______℃相对湿度：______%气压：_______kPa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65" w:hRule="atLeast"/>
          <w:jc w:val="center"/>
        </w:trPr>
        <w:tc>
          <w:tcPr>
            <w:tcW w:w="689"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试验阶段</w:t>
            </w:r>
          </w:p>
        </w:tc>
        <w:tc>
          <w:tcPr>
            <w:tcW w:w="664"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检测项目</w:t>
            </w:r>
          </w:p>
        </w:tc>
        <w:tc>
          <w:tcPr>
            <w:tcW w:w="2226" w:type="pct"/>
            <w:gridSpan w:val="5"/>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检测要求</w:t>
            </w:r>
          </w:p>
        </w:tc>
        <w:tc>
          <w:tcPr>
            <w:tcW w:w="853"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结论</w:t>
            </w:r>
          </w:p>
        </w:tc>
        <w:tc>
          <w:tcPr>
            <w:tcW w:w="566"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0" w:hRule="atLeast"/>
          <w:jc w:val="center"/>
        </w:trPr>
        <w:tc>
          <w:tcPr>
            <w:tcW w:w="689"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bCs/>
                <w:i w:val="0"/>
                <w:iCs w:val="0"/>
                <w:color w:val="auto"/>
                <w:sz w:val="21"/>
                <w:szCs w:val="21"/>
                <w:highlight w:val="none"/>
                <w:lang w:val="en-US" w:eastAsia="zh-CN"/>
              </w:rPr>
            </w:pPr>
            <w:r>
              <w:rPr>
                <w:rFonts w:hint="eastAsia" w:cs="Times New Roman"/>
                <w:bCs/>
                <w:i w:val="0"/>
                <w:iCs w:val="0"/>
                <w:color w:val="auto"/>
                <w:sz w:val="21"/>
                <w:szCs w:val="21"/>
                <w:highlight w:val="none"/>
                <w:lang w:val="en-US" w:eastAsia="zh-CN"/>
              </w:rPr>
              <w:t>试验前</w:t>
            </w:r>
          </w:p>
        </w:tc>
        <w:tc>
          <w:tcPr>
            <w:tcW w:w="664"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QPAT2</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QPAT3</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QPAT4</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QPAT5</w:t>
            </w:r>
          </w:p>
        </w:tc>
        <w:tc>
          <w:tcPr>
            <w:tcW w:w="2226" w:type="pct"/>
            <w:gridSpan w:val="5"/>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eastAsia" w:cs="Times New Roman"/>
                <w:bCs/>
                <w:i w:val="0"/>
                <w:iCs w:val="0"/>
                <w:color w:val="auto"/>
                <w:sz w:val="21"/>
                <w:szCs w:val="21"/>
                <w:highlight w:val="none"/>
                <w:lang w:val="en-US" w:eastAsia="zh-CN"/>
              </w:rPr>
              <w:t>功能性能</w:t>
            </w:r>
            <w:r>
              <w:rPr>
                <w:rFonts w:hint="default" w:ascii="Times New Roman" w:hAnsi="Times New Roman" w:cs="Times New Roman"/>
                <w:bCs/>
                <w:i w:val="0"/>
                <w:iCs w:val="0"/>
                <w:color w:val="auto"/>
                <w:sz w:val="21"/>
                <w:szCs w:val="21"/>
                <w:highlight w:val="none"/>
              </w:rPr>
              <w:t>测试</w:t>
            </w:r>
          </w:p>
        </w:tc>
        <w:tc>
          <w:tcPr>
            <w:tcW w:w="853"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□Pass□Fail</w:t>
            </w:r>
          </w:p>
        </w:tc>
        <w:tc>
          <w:tcPr>
            <w:tcW w:w="566"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99" w:hRule="atLeast"/>
          <w:jc w:val="center"/>
        </w:trPr>
        <w:tc>
          <w:tcPr>
            <w:tcW w:w="689"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bCs/>
                <w:i w:val="0"/>
                <w:iCs w:val="0"/>
                <w:color w:val="auto"/>
                <w:sz w:val="21"/>
                <w:szCs w:val="21"/>
                <w:highlight w:val="none"/>
                <w:lang w:val="en-US" w:eastAsia="zh-CN"/>
              </w:rPr>
            </w:pPr>
            <w:r>
              <w:rPr>
                <w:rFonts w:hint="eastAsia" w:cs="Times New Roman"/>
                <w:bCs/>
                <w:i w:val="0"/>
                <w:iCs w:val="0"/>
                <w:color w:val="auto"/>
                <w:sz w:val="21"/>
                <w:szCs w:val="21"/>
                <w:highlight w:val="none"/>
                <w:lang w:val="en-US" w:eastAsia="zh-CN"/>
              </w:rPr>
              <w:t>试验后</w:t>
            </w:r>
          </w:p>
        </w:tc>
        <w:tc>
          <w:tcPr>
            <w:tcW w:w="664"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QPAT2</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QPAT3</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QPAT4</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QPAT5</w:t>
            </w:r>
          </w:p>
        </w:tc>
        <w:tc>
          <w:tcPr>
            <w:tcW w:w="2226" w:type="pct"/>
            <w:gridSpan w:val="5"/>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eastAsia" w:cs="Times New Roman"/>
                <w:bCs/>
                <w:i w:val="0"/>
                <w:iCs w:val="0"/>
                <w:color w:val="auto"/>
                <w:sz w:val="21"/>
                <w:szCs w:val="21"/>
                <w:highlight w:val="none"/>
                <w:lang w:val="en-US" w:eastAsia="zh-CN"/>
              </w:rPr>
              <w:t>功能性能</w:t>
            </w:r>
            <w:r>
              <w:rPr>
                <w:rFonts w:hint="default" w:ascii="Times New Roman" w:hAnsi="Times New Roman" w:cs="Times New Roman"/>
                <w:bCs/>
                <w:i w:val="0"/>
                <w:iCs w:val="0"/>
                <w:color w:val="auto"/>
                <w:sz w:val="21"/>
                <w:szCs w:val="21"/>
                <w:highlight w:val="none"/>
              </w:rPr>
              <w:t>测试</w:t>
            </w:r>
          </w:p>
        </w:tc>
        <w:tc>
          <w:tcPr>
            <w:tcW w:w="853"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□Pass□Fail</w:t>
            </w:r>
          </w:p>
        </w:tc>
        <w:tc>
          <w:tcPr>
            <w:tcW w:w="566"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57" w:hRule="atLeast"/>
          <w:jc w:val="center"/>
        </w:trPr>
        <w:tc>
          <w:tcPr>
            <w:tcW w:w="689"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试验结论</w:t>
            </w:r>
          </w:p>
        </w:tc>
        <w:tc>
          <w:tcPr>
            <w:tcW w:w="841"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□Pass□Fail</w:t>
            </w:r>
          </w:p>
        </w:tc>
        <w:tc>
          <w:tcPr>
            <w:tcW w:w="884"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试验人员/日期</w:t>
            </w:r>
          </w:p>
        </w:tc>
        <w:tc>
          <w:tcPr>
            <w:tcW w:w="2584" w:type="pct"/>
            <w:gridSpan w:val="5"/>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bl>
    <w:p>
      <w:pPr>
        <w:rPr>
          <w:highlight w:val="none"/>
        </w:rPr>
      </w:pPr>
      <w:r>
        <w:rPr>
          <w:highlight w:val="none"/>
        </w:rPr>
        <w:br w:type="page"/>
      </w:r>
    </w:p>
    <w:p>
      <w:pPr>
        <w:pStyle w:val="11"/>
        <w:rPr>
          <w:rFonts w:hint="eastAsia"/>
          <w:highlight w:val="none"/>
          <w:lang w:val="en-US" w:eastAsia="zh-CN"/>
        </w:rPr>
      </w:pPr>
      <w:r>
        <w:rPr>
          <w:highlight w:val="none"/>
        </w:rPr>
        <w:t xml:space="preserve">表 </w:t>
      </w:r>
      <w:r>
        <w:rPr>
          <w:highlight w:val="none"/>
        </w:rPr>
        <w:fldChar w:fldCharType="begin"/>
      </w:r>
      <w:r>
        <w:rPr>
          <w:highlight w:val="none"/>
        </w:rPr>
        <w:instrText xml:space="preserve"> STYLEREF 1 \s </w:instrText>
      </w:r>
      <w:r>
        <w:rPr>
          <w:highlight w:val="none"/>
        </w:rPr>
        <w:fldChar w:fldCharType="separate"/>
      </w:r>
      <w:r>
        <w:rPr>
          <w:highlight w:val="none"/>
        </w:rPr>
        <w:t>A</w:t>
      </w:r>
      <w:r>
        <w:rPr>
          <w:highlight w:val="none"/>
        </w:rPr>
        <w:fldChar w:fldCharType="end"/>
      </w:r>
      <w:r>
        <w:rPr>
          <w:rFonts w:hint="eastAsia"/>
          <w:highlight w:val="none"/>
          <w:lang w:eastAsia="zh-CN"/>
        </w:rPr>
        <w:t>.</w:t>
      </w:r>
      <w:r>
        <w:rPr>
          <w:highlight w:val="none"/>
        </w:rPr>
        <w:fldChar w:fldCharType="begin"/>
      </w:r>
      <w:r>
        <w:rPr>
          <w:highlight w:val="none"/>
        </w:rPr>
        <w:instrText xml:space="preserve"> SEQ 表 \* ARABIC \s 1 </w:instrText>
      </w:r>
      <w:r>
        <w:rPr>
          <w:highlight w:val="none"/>
        </w:rPr>
        <w:fldChar w:fldCharType="separate"/>
      </w:r>
      <w:r>
        <w:rPr>
          <w:highlight w:val="none"/>
        </w:rPr>
        <w:t>21</w:t>
      </w:r>
      <w:r>
        <w:rPr>
          <w:highlight w:val="none"/>
        </w:rPr>
        <w:fldChar w:fldCharType="end"/>
      </w:r>
      <w:bookmarkStart w:id="782" w:name="_Toc19009"/>
      <w:bookmarkStart w:id="783" w:name="_Toc29047"/>
      <w:bookmarkStart w:id="784" w:name="_Toc11566"/>
      <w:r>
        <w:rPr>
          <w:rFonts w:hint="eastAsia"/>
          <w:highlight w:val="none"/>
          <w:lang w:val="en-US" w:eastAsia="zh-CN"/>
        </w:rPr>
        <w:t xml:space="preserve"> </w:t>
      </w:r>
      <w:r>
        <w:rPr>
          <w:rFonts w:hint="eastAsia" w:ascii="Times New Roman" w:hAnsi="Times New Roman" w:cs="宋体"/>
          <w:i w:val="0"/>
          <w:iCs w:val="0"/>
          <w:caps w:val="0"/>
          <w:smallCaps w:val="0"/>
          <w:color w:val="000000" w:themeColor="text1"/>
          <w:highlight w:val="none"/>
          <w:lang w:val="en-US" w:eastAsia="zh-CN"/>
          <w14:textFill>
            <w14:solidFill>
              <w14:schemeClr w14:val="tx1"/>
            </w14:solidFill>
          </w14:textFill>
        </w:rPr>
        <w:t>电缆束注入试验</w:t>
      </w:r>
      <w:bookmarkEnd w:id="782"/>
      <w:bookmarkEnd w:id="783"/>
      <w:bookmarkEnd w:id="784"/>
    </w:p>
    <w:tbl>
      <w:tblPr>
        <w:tblStyle w:val="30"/>
        <w:tblW w:w="505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194"/>
        <w:gridCol w:w="293"/>
        <w:gridCol w:w="857"/>
        <w:gridCol w:w="306"/>
        <w:gridCol w:w="1406"/>
        <w:gridCol w:w="126"/>
        <w:gridCol w:w="952"/>
        <w:gridCol w:w="1065"/>
        <w:gridCol w:w="400"/>
        <w:gridCol w:w="1077"/>
        <w:gridCol w:w="9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41" w:hRule="atLeast"/>
          <w:jc w:val="center"/>
        </w:trPr>
        <w:tc>
          <w:tcPr>
            <w:tcW w:w="3812" w:type="pct"/>
            <w:gridSpan w:val="9"/>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鉴定试验检查记录表</w:t>
            </w: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编号：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7" w:hRule="atLeast"/>
          <w:jc w:val="center"/>
        </w:trPr>
        <w:tc>
          <w:tcPr>
            <w:tcW w:w="85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试验项目</w:t>
            </w:r>
          </w:p>
        </w:tc>
        <w:tc>
          <w:tcPr>
            <w:tcW w:w="2107" w:type="pct"/>
            <w:gridSpan w:val="5"/>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Fonts w:hint="default" w:ascii="Times New Roman" w:hAnsi="Times New Roman" w:eastAsia="宋体" w:cs="Times New Roman"/>
                <w:bCs/>
                <w:i w:val="0"/>
                <w:iCs w:val="0"/>
                <w:color w:val="auto"/>
                <w:sz w:val="21"/>
                <w:szCs w:val="21"/>
                <w:highlight w:val="none"/>
                <w:lang w:val="en-US" w:eastAsia="zh-CN"/>
              </w:rPr>
            </w:pPr>
            <w:r>
              <w:rPr>
                <w:rFonts w:hint="default" w:ascii="Times New Roman" w:hAnsi="Times New Roman" w:eastAsia="宋体" w:cs="Times New Roman"/>
                <w:bCs/>
                <w:i w:val="0"/>
                <w:iCs w:val="0"/>
                <w:color w:val="auto"/>
                <w:sz w:val="21"/>
                <w:szCs w:val="21"/>
                <w:highlight w:val="none"/>
                <w:lang w:val="en-US" w:eastAsia="zh-CN"/>
              </w:rPr>
              <w:t>电缆束注入试验</w:t>
            </w:r>
          </w:p>
        </w:tc>
        <w:tc>
          <w:tcPr>
            <w:tcW w:w="845"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试验地点</w:t>
            </w: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57"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产品名称</w:t>
            </w:r>
          </w:p>
        </w:tc>
        <w:tc>
          <w:tcPr>
            <w:tcW w:w="1612"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件号</w:t>
            </w:r>
          </w:p>
        </w:tc>
        <w:tc>
          <w:tcPr>
            <w:tcW w:w="845"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序列号</w:t>
            </w: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MOD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08"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612"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845"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86"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主要测试设备</w:t>
            </w:r>
          </w:p>
        </w:tc>
        <w:tc>
          <w:tcPr>
            <w:tcW w:w="98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型号</w:t>
            </w:r>
          </w:p>
        </w:tc>
        <w:tc>
          <w:tcPr>
            <w:tcW w:w="1467"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计量编号</w:t>
            </w: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有效期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7"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7"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7"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7"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7"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7"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7"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7"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7"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7"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06"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试验起止时间</w:t>
            </w:r>
          </w:p>
        </w:tc>
        <w:tc>
          <w:tcPr>
            <w:tcW w:w="3645" w:type="pct"/>
            <w:gridSpan w:val="8"/>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92"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检查依据</w:t>
            </w:r>
          </w:p>
        </w:tc>
        <w:tc>
          <w:tcPr>
            <w:tcW w:w="3645" w:type="pct"/>
            <w:gridSpan w:val="8"/>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w:t>
            </w:r>
            <w:r>
              <w:rPr>
                <w:rFonts w:hint="eastAsia" w:cs="Times New Roman"/>
                <w:bCs/>
                <w:i w:val="0"/>
                <w:iCs w:val="0"/>
                <w:color w:val="auto"/>
                <w:sz w:val="21"/>
                <w:szCs w:val="21"/>
                <w:highlight w:val="none"/>
                <w:lang w:val="en-US" w:eastAsia="zh-CN"/>
              </w:rPr>
              <w:t>襟缝翼控制计算机</w:t>
            </w:r>
            <w:r>
              <w:rPr>
                <w:rFonts w:hint="default" w:ascii="Times New Roman" w:hAnsi="Times New Roman" w:cs="Times New Roman"/>
                <w:bCs/>
                <w:i w:val="0"/>
                <w:iCs w:val="0"/>
                <w:color w:val="auto"/>
                <w:sz w:val="21"/>
                <w:szCs w:val="21"/>
                <w:highlight w:val="none"/>
              </w:rPr>
              <w:t>环境鉴定试验大纲</w:t>
            </w:r>
            <w:r>
              <w:rPr>
                <w:rFonts w:hint="eastAsia" w:ascii="Times New Roman" w:hAnsi="Times New Roman" w:cs="Times New Roman"/>
                <w:bCs/>
                <w:i w:val="0"/>
                <w:iCs w:val="0"/>
                <w:color w:val="auto"/>
                <w:sz w:val="21"/>
                <w:szCs w:val="21"/>
                <w:highlight w:val="none"/>
                <w:lang w:eastAsia="zh-CN"/>
              </w:rPr>
              <w:t>（</w:t>
            </w:r>
            <w:r>
              <w:rPr>
                <w:rFonts w:hint="eastAsia" w:cs="Times New Roman"/>
                <w:bCs/>
                <w:i w:val="0"/>
                <w:iCs w:val="0"/>
                <w:color w:val="auto"/>
                <w:sz w:val="21"/>
                <w:szCs w:val="21"/>
                <w:highlight w:val="none"/>
                <w:lang w:val="en-US" w:eastAsia="zh-CN"/>
              </w:rPr>
              <w:t>电磁类）</w:t>
            </w:r>
            <w:r>
              <w:rPr>
                <w:rFonts w:hint="default" w:ascii="Times New Roman" w:hAnsi="Times New Roman" w:cs="Times New Roman"/>
                <w:bCs/>
                <w:i w:val="0"/>
                <w:iCs w:val="0"/>
                <w:color w:val="auto"/>
                <w:sz w:val="21"/>
                <w:szCs w:val="21"/>
                <w:highlight w:val="non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85" w:hRule="atLeast"/>
          <w:jc w:val="center"/>
        </w:trPr>
        <w:tc>
          <w:tcPr>
            <w:tcW w:w="5000" w:type="pct"/>
            <w:gridSpan w:val="11"/>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环境温度：______℃相对湿度：______%气压：_______kPa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65" w:hRule="atLeast"/>
          <w:jc w:val="center"/>
        </w:trPr>
        <w:tc>
          <w:tcPr>
            <w:tcW w:w="690"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试验阶段</w:t>
            </w:r>
          </w:p>
        </w:tc>
        <w:tc>
          <w:tcPr>
            <w:tcW w:w="663"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检测项目</w:t>
            </w:r>
          </w:p>
        </w:tc>
        <w:tc>
          <w:tcPr>
            <w:tcW w:w="2227" w:type="pct"/>
            <w:gridSpan w:val="5"/>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检测要求</w:t>
            </w:r>
          </w:p>
        </w:tc>
        <w:tc>
          <w:tcPr>
            <w:tcW w:w="852"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结论</w:t>
            </w:r>
          </w:p>
        </w:tc>
        <w:tc>
          <w:tcPr>
            <w:tcW w:w="564"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0" w:hRule="atLeast"/>
          <w:jc w:val="center"/>
        </w:trPr>
        <w:tc>
          <w:tcPr>
            <w:tcW w:w="690"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bCs/>
                <w:i w:val="0"/>
                <w:iCs w:val="0"/>
                <w:color w:val="auto"/>
                <w:sz w:val="21"/>
                <w:szCs w:val="21"/>
                <w:highlight w:val="none"/>
                <w:lang w:val="en-US" w:eastAsia="zh-CN"/>
              </w:rPr>
            </w:pPr>
            <w:r>
              <w:rPr>
                <w:rFonts w:hint="eastAsia" w:cs="Times New Roman"/>
                <w:bCs/>
                <w:i w:val="0"/>
                <w:iCs w:val="0"/>
                <w:color w:val="auto"/>
                <w:sz w:val="21"/>
                <w:szCs w:val="21"/>
                <w:highlight w:val="none"/>
                <w:lang w:val="en-US" w:eastAsia="zh-CN"/>
              </w:rPr>
              <w:t>试验前</w:t>
            </w:r>
          </w:p>
        </w:tc>
        <w:tc>
          <w:tcPr>
            <w:tcW w:w="663"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QPAT2</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QPAT3</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QPAT4</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QPAT5</w:t>
            </w:r>
          </w:p>
        </w:tc>
        <w:tc>
          <w:tcPr>
            <w:tcW w:w="2227" w:type="pct"/>
            <w:gridSpan w:val="5"/>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eastAsia" w:cs="Times New Roman"/>
                <w:bCs/>
                <w:i w:val="0"/>
                <w:iCs w:val="0"/>
                <w:color w:val="auto"/>
                <w:sz w:val="21"/>
                <w:szCs w:val="21"/>
                <w:highlight w:val="none"/>
                <w:lang w:val="en-US" w:eastAsia="zh-CN"/>
              </w:rPr>
              <w:t>功能性能</w:t>
            </w:r>
            <w:r>
              <w:rPr>
                <w:rFonts w:hint="default" w:ascii="Times New Roman" w:hAnsi="Times New Roman" w:cs="Times New Roman"/>
                <w:bCs/>
                <w:i w:val="0"/>
                <w:iCs w:val="0"/>
                <w:color w:val="auto"/>
                <w:sz w:val="21"/>
                <w:szCs w:val="21"/>
                <w:highlight w:val="none"/>
              </w:rPr>
              <w:t>测试</w:t>
            </w:r>
          </w:p>
        </w:tc>
        <w:tc>
          <w:tcPr>
            <w:tcW w:w="852"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□Pass□Fail</w:t>
            </w:r>
          </w:p>
        </w:tc>
        <w:tc>
          <w:tcPr>
            <w:tcW w:w="564"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99" w:hRule="atLeast"/>
          <w:jc w:val="center"/>
        </w:trPr>
        <w:tc>
          <w:tcPr>
            <w:tcW w:w="690"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bCs/>
                <w:i w:val="0"/>
                <w:iCs w:val="0"/>
                <w:color w:val="auto"/>
                <w:sz w:val="21"/>
                <w:szCs w:val="21"/>
                <w:highlight w:val="none"/>
                <w:lang w:val="en-US" w:eastAsia="zh-CN"/>
              </w:rPr>
            </w:pPr>
            <w:r>
              <w:rPr>
                <w:rFonts w:hint="eastAsia" w:cs="Times New Roman"/>
                <w:bCs/>
                <w:i w:val="0"/>
                <w:iCs w:val="0"/>
                <w:color w:val="auto"/>
                <w:sz w:val="21"/>
                <w:szCs w:val="21"/>
                <w:highlight w:val="none"/>
                <w:lang w:val="en-US" w:eastAsia="zh-CN"/>
              </w:rPr>
              <w:t>试验中</w:t>
            </w:r>
          </w:p>
        </w:tc>
        <w:tc>
          <w:tcPr>
            <w:tcW w:w="663"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QPAT2</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QPAT3</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QPAT4</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QPAT5</w:t>
            </w:r>
          </w:p>
        </w:tc>
        <w:tc>
          <w:tcPr>
            <w:tcW w:w="2227" w:type="pct"/>
            <w:gridSpan w:val="5"/>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bCs/>
                <w:i w:val="0"/>
                <w:iCs w:val="0"/>
                <w:color w:val="auto"/>
                <w:sz w:val="21"/>
                <w:szCs w:val="21"/>
                <w:highlight w:val="none"/>
                <w:lang w:val="en-US" w:eastAsia="zh-CN"/>
              </w:rPr>
            </w:pPr>
            <w:r>
              <w:rPr>
                <w:rFonts w:hint="eastAsia" w:cs="Times New Roman"/>
                <w:bCs/>
                <w:i w:val="0"/>
                <w:iCs w:val="0"/>
                <w:color w:val="auto"/>
                <w:sz w:val="21"/>
                <w:szCs w:val="21"/>
                <w:highlight w:val="none"/>
                <w:lang w:val="en-US" w:eastAsia="zh-CN"/>
              </w:rPr>
              <w:t>功能性能</w:t>
            </w:r>
            <w:r>
              <w:rPr>
                <w:rFonts w:hint="default" w:ascii="Times New Roman" w:hAnsi="Times New Roman" w:cs="Times New Roman"/>
                <w:bCs/>
                <w:i w:val="0"/>
                <w:iCs w:val="0"/>
                <w:color w:val="auto"/>
                <w:sz w:val="21"/>
                <w:szCs w:val="21"/>
                <w:highlight w:val="none"/>
              </w:rPr>
              <w:t>测试</w:t>
            </w:r>
          </w:p>
        </w:tc>
        <w:tc>
          <w:tcPr>
            <w:tcW w:w="852"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□Pass□Fail</w:t>
            </w:r>
          </w:p>
        </w:tc>
        <w:tc>
          <w:tcPr>
            <w:tcW w:w="564"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99" w:hRule="atLeast"/>
          <w:jc w:val="center"/>
        </w:trPr>
        <w:tc>
          <w:tcPr>
            <w:tcW w:w="690"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bCs/>
                <w:i w:val="0"/>
                <w:iCs w:val="0"/>
                <w:color w:val="auto"/>
                <w:sz w:val="21"/>
                <w:szCs w:val="21"/>
                <w:highlight w:val="none"/>
                <w:lang w:val="en-US" w:eastAsia="zh-CN"/>
              </w:rPr>
            </w:pPr>
            <w:r>
              <w:rPr>
                <w:rFonts w:hint="eastAsia" w:cs="Times New Roman"/>
                <w:bCs/>
                <w:i w:val="0"/>
                <w:iCs w:val="0"/>
                <w:color w:val="auto"/>
                <w:sz w:val="21"/>
                <w:szCs w:val="21"/>
                <w:highlight w:val="none"/>
                <w:lang w:val="en-US" w:eastAsia="zh-CN"/>
              </w:rPr>
              <w:t>试验后</w:t>
            </w:r>
          </w:p>
        </w:tc>
        <w:tc>
          <w:tcPr>
            <w:tcW w:w="663"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QPAT2</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QPAT3</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QPAT4</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QPAT5</w:t>
            </w:r>
          </w:p>
        </w:tc>
        <w:tc>
          <w:tcPr>
            <w:tcW w:w="2227" w:type="pct"/>
            <w:gridSpan w:val="5"/>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eastAsia" w:cs="Times New Roman"/>
                <w:bCs/>
                <w:i w:val="0"/>
                <w:iCs w:val="0"/>
                <w:color w:val="auto"/>
                <w:sz w:val="21"/>
                <w:szCs w:val="21"/>
                <w:highlight w:val="none"/>
                <w:lang w:val="en-US" w:eastAsia="zh-CN"/>
              </w:rPr>
              <w:t>功能性能</w:t>
            </w:r>
            <w:r>
              <w:rPr>
                <w:rFonts w:hint="default" w:ascii="Times New Roman" w:hAnsi="Times New Roman" w:cs="Times New Roman"/>
                <w:bCs/>
                <w:i w:val="0"/>
                <w:iCs w:val="0"/>
                <w:color w:val="auto"/>
                <w:sz w:val="21"/>
                <w:szCs w:val="21"/>
                <w:highlight w:val="none"/>
              </w:rPr>
              <w:t>测试</w:t>
            </w:r>
          </w:p>
        </w:tc>
        <w:tc>
          <w:tcPr>
            <w:tcW w:w="852"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□Pass□Fail</w:t>
            </w:r>
          </w:p>
        </w:tc>
        <w:tc>
          <w:tcPr>
            <w:tcW w:w="564"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57" w:hRule="atLeast"/>
          <w:jc w:val="center"/>
        </w:trPr>
        <w:tc>
          <w:tcPr>
            <w:tcW w:w="690"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试验结论</w:t>
            </w:r>
          </w:p>
        </w:tc>
        <w:tc>
          <w:tcPr>
            <w:tcW w:w="841"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□Pass□Fail</w:t>
            </w:r>
          </w:p>
        </w:tc>
        <w:tc>
          <w:tcPr>
            <w:tcW w:w="885"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试验人员/日期</w:t>
            </w:r>
          </w:p>
        </w:tc>
        <w:tc>
          <w:tcPr>
            <w:tcW w:w="2581" w:type="pct"/>
            <w:gridSpan w:val="5"/>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bl>
    <w:p>
      <w:pPr>
        <w:rPr>
          <w:highlight w:val="none"/>
        </w:rPr>
      </w:pPr>
      <w:r>
        <w:rPr>
          <w:highlight w:val="none"/>
        </w:rPr>
        <w:br w:type="page"/>
      </w:r>
    </w:p>
    <w:p>
      <w:pPr>
        <w:pStyle w:val="11"/>
        <w:rPr>
          <w:rFonts w:hint="default"/>
          <w:highlight w:val="none"/>
          <w:lang w:val="en-US" w:eastAsia="zh-CN"/>
        </w:rPr>
      </w:pPr>
      <w:r>
        <w:rPr>
          <w:highlight w:val="none"/>
        </w:rPr>
        <w:t xml:space="preserve">表 </w:t>
      </w:r>
      <w:r>
        <w:rPr>
          <w:highlight w:val="none"/>
        </w:rPr>
        <w:fldChar w:fldCharType="begin"/>
      </w:r>
      <w:r>
        <w:rPr>
          <w:highlight w:val="none"/>
        </w:rPr>
        <w:instrText xml:space="preserve"> STYLEREF 1 \s </w:instrText>
      </w:r>
      <w:r>
        <w:rPr>
          <w:highlight w:val="none"/>
        </w:rPr>
        <w:fldChar w:fldCharType="separate"/>
      </w:r>
      <w:r>
        <w:rPr>
          <w:highlight w:val="none"/>
        </w:rPr>
        <w:t>A</w:t>
      </w:r>
      <w:r>
        <w:rPr>
          <w:highlight w:val="none"/>
        </w:rPr>
        <w:fldChar w:fldCharType="end"/>
      </w:r>
      <w:r>
        <w:rPr>
          <w:rFonts w:hint="eastAsia"/>
          <w:highlight w:val="none"/>
          <w:lang w:eastAsia="zh-CN"/>
        </w:rPr>
        <w:t>.</w:t>
      </w:r>
      <w:r>
        <w:rPr>
          <w:highlight w:val="none"/>
        </w:rPr>
        <w:fldChar w:fldCharType="begin"/>
      </w:r>
      <w:r>
        <w:rPr>
          <w:highlight w:val="none"/>
        </w:rPr>
        <w:instrText xml:space="preserve"> SEQ 表 \* ARABIC \s 1 </w:instrText>
      </w:r>
      <w:r>
        <w:rPr>
          <w:highlight w:val="none"/>
        </w:rPr>
        <w:fldChar w:fldCharType="separate"/>
      </w:r>
      <w:r>
        <w:rPr>
          <w:highlight w:val="none"/>
        </w:rPr>
        <w:t>22</w:t>
      </w:r>
      <w:r>
        <w:rPr>
          <w:highlight w:val="none"/>
        </w:rPr>
        <w:fldChar w:fldCharType="end"/>
      </w:r>
      <w:bookmarkStart w:id="785" w:name="_Toc19363"/>
      <w:bookmarkStart w:id="786" w:name="_Toc8314"/>
      <w:bookmarkStart w:id="787" w:name="_Toc22368"/>
      <w:r>
        <w:rPr>
          <w:rFonts w:hint="eastAsia"/>
          <w:highlight w:val="none"/>
          <w:lang w:val="en-US" w:eastAsia="zh-CN"/>
        </w:rPr>
        <w:t xml:space="preserve"> 静电放电试验</w:t>
      </w:r>
      <w:bookmarkEnd w:id="785"/>
      <w:bookmarkEnd w:id="786"/>
      <w:bookmarkEnd w:id="787"/>
    </w:p>
    <w:tbl>
      <w:tblPr>
        <w:tblStyle w:val="30"/>
        <w:tblW w:w="505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194"/>
        <w:gridCol w:w="293"/>
        <w:gridCol w:w="857"/>
        <w:gridCol w:w="306"/>
        <w:gridCol w:w="1406"/>
        <w:gridCol w:w="126"/>
        <w:gridCol w:w="952"/>
        <w:gridCol w:w="1065"/>
        <w:gridCol w:w="400"/>
        <w:gridCol w:w="1077"/>
        <w:gridCol w:w="9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41" w:hRule="atLeast"/>
          <w:jc w:val="center"/>
        </w:trPr>
        <w:tc>
          <w:tcPr>
            <w:tcW w:w="3812" w:type="pct"/>
            <w:gridSpan w:val="9"/>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鉴定试验检查记录表</w:t>
            </w: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编号：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7" w:hRule="atLeast"/>
          <w:jc w:val="center"/>
        </w:trPr>
        <w:tc>
          <w:tcPr>
            <w:tcW w:w="85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试验项目</w:t>
            </w:r>
          </w:p>
        </w:tc>
        <w:tc>
          <w:tcPr>
            <w:tcW w:w="2107" w:type="pct"/>
            <w:gridSpan w:val="5"/>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Fonts w:hint="default" w:ascii="Times New Roman" w:hAnsi="Times New Roman" w:eastAsia="宋体" w:cs="Times New Roman"/>
                <w:bCs/>
                <w:i w:val="0"/>
                <w:iCs w:val="0"/>
                <w:color w:val="auto"/>
                <w:sz w:val="21"/>
                <w:szCs w:val="21"/>
                <w:highlight w:val="none"/>
                <w:lang w:val="en-US" w:eastAsia="zh-CN"/>
              </w:rPr>
            </w:pPr>
            <w:r>
              <w:rPr>
                <w:rFonts w:hint="eastAsia" w:cs="Times New Roman"/>
                <w:bCs/>
                <w:i w:val="0"/>
                <w:iCs w:val="0"/>
                <w:color w:val="auto"/>
                <w:sz w:val="21"/>
                <w:szCs w:val="21"/>
                <w:highlight w:val="none"/>
                <w:lang w:val="en-US" w:eastAsia="zh-CN"/>
              </w:rPr>
              <w:t>静电放电试验</w:t>
            </w:r>
          </w:p>
        </w:tc>
        <w:tc>
          <w:tcPr>
            <w:tcW w:w="845"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试验地点</w:t>
            </w: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57"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产品名称</w:t>
            </w:r>
          </w:p>
        </w:tc>
        <w:tc>
          <w:tcPr>
            <w:tcW w:w="1612"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件号</w:t>
            </w:r>
          </w:p>
        </w:tc>
        <w:tc>
          <w:tcPr>
            <w:tcW w:w="845"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序列号</w:t>
            </w: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MOD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08"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612"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845"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86"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主要测试设备</w:t>
            </w:r>
          </w:p>
        </w:tc>
        <w:tc>
          <w:tcPr>
            <w:tcW w:w="98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型号</w:t>
            </w:r>
          </w:p>
        </w:tc>
        <w:tc>
          <w:tcPr>
            <w:tcW w:w="1467"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计量编号</w:t>
            </w: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有效期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7"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7"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7"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7"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7"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7"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7"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7"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7"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989"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467" w:type="pct"/>
            <w:gridSpan w:val="4"/>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c>
          <w:tcPr>
            <w:tcW w:w="1187"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06"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试验起止时间</w:t>
            </w:r>
          </w:p>
        </w:tc>
        <w:tc>
          <w:tcPr>
            <w:tcW w:w="3645" w:type="pct"/>
            <w:gridSpan w:val="8"/>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92" w:hRule="atLeast"/>
          <w:jc w:val="center"/>
        </w:trPr>
        <w:tc>
          <w:tcPr>
            <w:tcW w:w="1354"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检查依据</w:t>
            </w:r>
          </w:p>
        </w:tc>
        <w:tc>
          <w:tcPr>
            <w:tcW w:w="3645" w:type="pct"/>
            <w:gridSpan w:val="8"/>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w:t>
            </w:r>
            <w:r>
              <w:rPr>
                <w:rFonts w:hint="eastAsia" w:cs="Times New Roman"/>
                <w:bCs/>
                <w:i w:val="0"/>
                <w:iCs w:val="0"/>
                <w:color w:val="auto"/>
                <w:sz w:val="21"/>
                <w:szCs w:val="21"/>
                <w:highlight w:val="none"/>
                <w:lang w:val="en-US" w:eastAsia="zh-CN"/>
              </w:rPr>
              <w:t>襟缝翼控制计算机</w:t>
            </w:r>
            <w:r>
              <w:rPr>
                <w:rFonts w:hint="default" w:ascii="Times New Roman" w:hAnsi="Times New Roman" w:cs="Times New Roman"/>
                <w:bCs/>
                <w:i w:val="0"/>
                <w:iCs w:val="0"/>
                <w:color w:val="auto"/>
                <w:sz w:val="21"/>
                <w:szCs w:val="21"/>
                <w:highlight w:val="none"/>
              </w:rPr>
              <w:t>环境鉴定试验大纲</w:t>
            </w:r>
            <w:r>
              <w:rPr>
                <w:rFonts w:hint="eastAsia" w:ascii="Times New Roman" w:hAnsi="Times New Roman" w:cs="Times New Roman"/>
                <w:bCs/>
                <w:i w:val="0"/>
                <w:iCs w:val="0"/>
                <w:color w:val="auto"/>
                <w:sz w:val="21"/>
                <w:szCs w:val="21"/>
                <w:highlight w:val="none"/>
                <w:lang w:eastAsia="zh-CN"/>
              </w:rPr>
              <w:t>（</w:t>
            </w:r>
            <w:r>
              <w:rPr>
                <w:rFonts w:hint="eastAsia" w:cs="Times New Roman"/>
                <w:bCs/>
                <w:i w:val="0"/>
                <w:iCs w:val="0"/>
                <w:color w:val="auto"/>
                <w:sz w:val="21"/>
                <w:szCs w:val="21"/>
                <w:highlight w:val="none"/>
                <w:lang w:val="en-US" w:eastAsia="zh-CN"/>
              </w:rPr>
              <w:t>电磁类）</w:t>
            </w:r>
            <w:r>
              <w:rPr>
                <w:rFonts w:hint="default" w:ascii="Times New Roman" w:hAnsi="Times New Roman" w:cs="Times New Roman"/>
                <w:bCs/>
                <w:i w:val="0"/>
                <w:iCs w:val="0"/>
                <w:color w:val="auto"/>
                <w:sz w:val="21"/>
                <w:szCs w:val="21"/>
                <w:highlight w:val="non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85" w:hRule="atLeast"/>
          <w:jc w:val="center"/>
        </w:trPr>
        <w:tc>
          <w:tcPr>
            <w:tcW w:w="5000" w:type="pct"/>
            <w:gridSpan w:val="11"/>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环境温度：______℃相对湿度：______%气压：_______kPa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65" w:hRule="atLeast"/>
          <w:jc w:val="center"/>
        </w:trPr>
        <w:tc>
          <w:tcPr>
            <w:tcW w:w="690"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试验阶段</w:t>
            </w:r>
          </w:p>
        </w:tc>
        <w:tc>
          <w:tcPr>
            <w:tcW w:w="663"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检测项目</w:t>
            </w:r>
          </w:p>
        </w:tc>
        <w:tc>
          <w:tcPr>
            <w:tcW w:w="2227" w:type="pct"/>
            <w:gridSpan w:val="5"/>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检测要求</w:t>
            </w:r>
          </w:p>
        </w:tc>
        <w:tc>
          <w:tcPr>
            <w:tcW w:w="852"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结论</w:t>
            </w:r>
          </w:p>
        </w:tc>
        <w:tc>
          <w:tcPr>
            <w:tcW w:w="564"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0" w:hRule="atLeast"/>
          <w:jc w:val="center"/>
        </w:trPr>
        <w:tc>
          <w:tcPr>
            <w:tcW w:w="690"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bCs/>
                <w:i w:val="0"/>
                <w:iCs w:val="0"/>
                <w:color w:val="auto"/>
                <w:sz w:val="21"/>
                <w:szCs w:val="21"/>
                <w:highlight w:val="none"/>
                <w:lang w:val="en-US" w:eastAsia="zh-CN"/>
              </w:rPr>
            </w:pPr>
            <w:r>
              <w:rPr>
                <w:rFonts w:hint="eastAsia" w:cs="Times New Roman"/>
                <w:bCs/>
                <w:i w:val="0"/>
                <w:iCs w:val="0"/>
                <w:color w:val="auto"/>
                <w:sz w:val="21"/>
                <w:szCs w:val="21"/>
                <w:highlight w:val="none"/>
                <w:lang w:val="en-US" w:eastAsia="zh-CN"/>
              </w:rPr>
              <w:t>试验前</w:t>
            </w:r>
          </w:p>
        </w:tc>
        <w:tc>
          <w:tcPr>
            <w:tcW w:w="663"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QPAT2</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QPAT3</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QPAT4</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QPAT5</w:t>
            </w:r>
          </w:p>
        </w:tc>
        <w:tc>
          <w:tcPr>
            <w:tcW w:w="2227" w:type="pct"/>
            <w:gridSpan w:val="5"/>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eastAsia" w:cs="Times New Roman"/>
                <w:bCs/>
                <w:i w:val="0"/>
                <w:iCs w:val="0"/>
                <w:color w:val="auto"/>
                <w:sz w:val="21"/>
                <w:szCs w:val="21"/>
                <w:highlight w:val="none"/>
                <w:lang w:val="en-US" w:eastAsia="zh-CN"/>
              </w:rPr>
              <w:t>功能性能</w:t>
            </w:r>
            <w:r>
              <w:rPr>
                <w:rFonts w:hint="default" w:ascii="Times New Roman" w:hAnsi="Times New Roman" w:cs="Times New Roman"/>
                <w:bCs/>
                <w:i w:val="0"/>
                <w:iCs w:val="0"/>
                <w:color w:val="auto"/>
                <w:sz w:val="21"/>
                <w:szCs w:val="21"/>
                <w:highlight w:val="none"/>
              </w:rPr>
              <w:t>测试</w:t>
            </w:r>
          </w:p>
        </w:tc>
        <w:tc>
          <w:tcPr>
            <w:tcW w:w="852"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□Pass□Fail</w:t>
            </w:r>
          </w:p>
        </w:tc>
        <w:tc>
          <w:tcPr>
            <w:tcW w:w="564"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99" w:hRule="atLeast"/>
          <w:jc w:val="center"/>
        </w:trPr>
        <w:tc>
          <w:tcPr>
            <w:tcW w:w="690"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bCs/>
                <w:i w:val="0"/>
                <w:iCs w:val="0"/>
                <w:color w:val="auto"/>
                <w:sz w:val="21"/>
                <w:szCs w:val="21"/>
                <w:highlight w:val="none"/>
                <w:lang w:val="en-US" w:eastAsia="zh-CN"/>
              </w:rPr>
            </w:pPr>
            <w:r>
              <w:rPr>
                <w:rFonts w:hint="eastAsia" w:cs="Times New Roman"/>
                <w:bCs/>
                <w:i w:val="0"/>
                <w:iCs w:val="0"/>
                <w:color w:val="auto"/>
                <w:sz w:val="21"/>
                <w:szCs w:val="21"/>
                <w:highlight w:val="none"/>
                <w:lang w:val="en-US" w:eastAsia="zh-CN"/>
              </w:rPr>
              <w:t>试验中</w:t>
            </w:r>
          </w:p>
        </w:tc>
        <w:tc>
          <w:tcPr>
            <w:tcW w:w="663"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QPAT2</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QPAT3</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QPAT4</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QPAT5</w:t>
            </w:r>
          </w:p>
        </w:tc>
        <w:tc>
          <w:tcPr>
            <w:tcW w:w="2227" w:type="pct"/>
            <w:gridSpan w:val="5"/>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bCs/>
                <w:i w:val="0"/>
                <w:iCs w:val="0"/>
                <w:color w:val="auto"/>
                <w:sz w:val="21"/>
                <w:szCs w:val="21"/>
                <w:highlight w:val="none"/>
                <w:lang w:val="en-US" w:eastAsia="zh-CN"/>
              </w:rPr>
            </w:pPr>
            <w:r>
              <w:rPr>
                <w:rFonts w:hint="eastAsia" w:cs="Times New Roman"/>
                <w:bCs/>
                <w:i w:val="0"/>
                <w:iCs w:val="0"/>
                <w:color w:val="auto"/>
                <w:sz w:val="21"/>
                <w:szCs w:val="21"/>
                <w:highlight w:val="none"/>
                <w:lang w:val="en-US" w:eastAsia="zh-CN"/>
              </w:rPr>
              <w:t>功能性能</w:t>
            </w:r>
            <w:r>
              <w:rPr>
                <w:rFonts w:hint="default" w:ascii="Times New Roman" w:hAnsi="Times New Roman" w:cs="Times New Roman"/>
                <w:bCs/>
                <w:i w:val="0"/>
                <w:iCs w:val="0"/>
                <w:color w:val="auto"/>
                <w:sz w:val="21"/>
                <w:szCs w:val="21"/>
                <w:highlight w:val="none"/>
              </w:rPr>
              <w:t>测试</w:t>
            </w:r>
          </w:p>
        </w:tc>
        <w:tc>
          <w:tcPr>
            <w:tcW w:w="852"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□Pass□Fail</w:t>
            </w:r>
          </w:p>
        </w:tc>
        <w:tc>
          <w:tcPr>
            <w:tcW w:w="564"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99" w:hRule="atLeast"/>
          <w:jc w:val="center"/>
        </w:trPr>
        <w:tc>
          <w:tcPr>
            <w:tcW w:w="690"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bCs/>
                <w:i w:val="0"/>
                <w:iCs w:val="0"/>
                <w:color w:val="auto"/>
                <w:sz w:val="21"/>
                <w:szCs w:val="21"/>
                <w:highlight w:val="none"/>
                <w:lang w:val="en-US" w:eastAsia="zh-CN"/>
              </w:rPr>
            </w:pPr>
            <w:r>
              <w:rPr>
                <w:rFonts w:hint="eastAsia" w:cs="Times New Roman"/>
                <w:bCs/>
                <w:i w:val="0"/>
                <w:iCs w:val="0"/>
                <w:color w:val="auto"/>
                <w:sz w:val="21"/>
                <w:szCs w:val="21"/>
                <w:highlight w:val="none"/>
                <w:lang w:val="en-US" w:eastAsia="zh-CN"/>
              </w:rPr>
              <w:t>试验后</w:t>
            </w:r>
          </w:p>
        </w:tc>
        <w:tc>
          <w:tcPr>
            <w:tcW w:w="663"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QPAT2</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QPAT3</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QPAT4</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bCs/>
                <w:i w:val="0"/>
                <w:iCs w:val="0"/>
                <w:color w:val="auto"/>
                <w:sz w:val="21"/>
                <w:szCs w:val="21"/>
                <w:highlight w:val="none"/>
                <w:lang w:eastAsia="zh-CN"/>
              </w:rPr>
            </w:pPr>
            <w:r>
              <w:rPr>
                <w:rFonts w:hint="eastAsia" w:cs="Times New Roman"/>
                <w:bCs/>
                <w:i w:val="0"/>
                <w:iCs w:val="0"/>
                <w:color w:val="auto"/>
                <w:sz w:val="21"/>
                <w:szCs w:val="21"/>
                <w:highlight w:val="none"/>
                <w:lang w:eastAsia="zh-CN"/>
              </w:rPr>
              <w:t>QPAT5</w:t>
            </w:r>
          </w:p>
        </w:tc>
        <w:tc>
          <w:tcPr>
            <w:tcW w:w="2227" w:type="pct"/>
            <w:gridSpan w:val="5"/>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eastAsia" w:cs="Times New Roman"/>
                <w:bCs/>
                <w:i w:val="0"/>
                <w:iCs w:val="0"/>
                <w:color w:val="auto"/>
                <w:sz w:val="21"/>
                <w:szCs w:val="21"/>
                <w:highlight w:val="none"/>
                <w:lang w:val="en-US" w:eastAsia="zh-CN"/>
              </w:rPr>
              <w:t>功能性能</w:t>
            </w:r>
            <w:r>
              <w:rPr>
                <w:rFonts w:hint="default" w:ascii="Times New Roman" w:hAnsi="Times New Roman" w:cs="Times New Roman"/>
                <w:bCs/>
                <w:i w:val="0"/>
                <w:iCs w:val="0"/>
                <w:color w:val="auto"/>
                <w:sz w:val="21"/>
                <w:szCs w:val="21"/>
                <w:highlight w:val="none"/>
              </w:rPr>
              <w:t>测试</w:t>
            </w:r>
          </w:p>
        </w:tc>
        <w:tc>
          <w:tcPr>
            <w:tcW w:w="852"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□Pass□Fail</w:t>
            </w:r>
          </w:p>
        </w:tc>
        <w:tc>
          <w:tcPr>
            <w:tcW w:w="564"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57" w:hRule="atLeast"/>
          <w:jc w:val="center"/>
        </w:trPr>
        <w:tc>
          <w:tcPr>
            <w:tcW w:w="690" w:type="pc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试验结论</w:t>
            </w:r>
          </w:p>
        </w:tc>
        <w:tc>
          <w:tcPr>
            <w:tcW w:w="841"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□Pass□Fail</w:t>
            </w:r>
          </w:p>
        </w:tc>
        <w:tc>
          <w:tcPr>
            <w:tcW w:w="885" w:type="pct"/>
            <w:gridSpan w:val="2"/>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r>
              <w:rPr>
                <w:rFonts w:hint="default" w:ascii="Times New Roman" w:hAnsi="Times New Roman" w:cs="Times New Roman"/>
                <w:bCs/>
                <w:i w:val="0"/>
                <w:iCs w:val="0"/>
                <w:color w:val="auto"/>
                <w:sz w:val="21"/>
                <w:szCs w:val="21"/>
                <w:highlight w:val="none"/>
              </w:rPr>
              <w:t>试验人员/日期</w:t>
            </w:r>
          </w:p>
        </w:tc>
        <w:tc>
          <w:tcPr>
            <w:tcW w:w="2581" w:type="pct"/>
            <w:gridSpan w:val="5"/>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Cs/>
                <w:i w:val="0"/>
                <w:iCs w:val="0"/>
                <w:color w:val="auto"/>
                <w:sz w:val="21"/>
                <w:szCs w:val="21"/>
                <w:highlight w:val="none"/>
              </w:rPr>
            </w:pPr>
          </w:p>
        </w:tc>
      </w:tr>
    </w:tbl>
    <w:p>
      <w:pPr>
        <w:spacing w:line="420" w:lineRule="exact"/>
        <w:ind w:left="0" w:leftChars="0" w:firstLine="0" w:firstLineChars="0"/>
      </w:pPr>
      <w:r>
        <w:br w:type="page"/>
      </w:r>
    </w:p>
    <w:p>
      <w:pPr>
        <w:pStyle w:val="121"/>
        <w:spacing w:before="156" w:after="156" w:line="420" w:lineRule="exact"/>
      </w:pPr>
      <w:bookmarkStart w:id="788" w:name="_Toc17264"/>
      <w:bookmarkStart w:id="789" w:name="_Toc25577"/>
      <w:bookmarkStart w:id="790" w:name="_Toc253"/>
      <w:r>
        <w:t>试验故障报告</w:t>
      </w:r>
      <w:bookmarkEnd w:id="788"/>
      <w:bookmarkEnd w:id="789"/>
      <w:bookmarkEnd w:id="790"/>
    </w:p>
    <w:p>
      <w:pPr>
        <w:pStyle w:val="124"/>
        <w:ind w:firstLine="0" w:firstLineChars="0"/>
        <w:jc w:val="center"/>
        <w:rPr>
          <w:rFonts w:ascii="黑体" w:hAnsi="黑体" w:eastAsia="黑体" w:cs="黑体"/>
          <w:sz w:val="30"/>
          <w:szCs w:val="30"/>
        </w:rPr>
      </w:pPr>
      <w:r>
        <w:rPr>
          <w:rFonts w:hint="eastAsia" w:ascii="黑体" w:hAnsi="黑体" w:eastAsia="黑体" w:cs="黑体"/>
          <w:sz w:val="30"/>
          <w:szCs w:val="30"/>
        </w:rPr>
        <w:t>（规范性附录）</w:t>
      </w:r>
    </w:p>
    <w:p>
      <w:pPr>
        <w:pStyle w:val="122"/>
        <w:spacing w:line="420" w:lineRule="exact"/>
        <w:rPr>
          <w:sz w:val="30"/>
          <w:szCs w:val="30"/>
        </w:rPr>
      </w:pPr>
      <w:bookmarkStart w:id="791" w:name="_Toc6861239"/>
      <w:bookmarkStart w:id="792" w:name="_Toc11800071"/>
      <w:r>
        <w:rPr>
          <w:sz w:val="30"/>
          <w:szCs w:val="30"/>
        </w:rPr>
        <w:t>试验故障报告</w:t>
      </w:r>
      <w:bookmarkEnd w:id="791"/>
      <w:bookmarkEnd w:id="792"/>
    </w:p>
    <w:p>
      <w:pPr>
        <w:pStyle w:val="123"/>
        <w:numPr>
          <w:ilvl w:val="1"/>
          <w:numId w:val="8"/>
        </w:numPr>
        <w:spacing w:before="156" w:after="156" w:line="420" w:lineRule="exact"/>
        <w:outlineLvl w:val="0"/>
        <w:rPr>
          <w:rFonts w:ascii="Times New Roman" w:hAnsi="Times New Roman"/>
          <w:sz w:val="28"/>
          <w:szCs w:val="28"/>
        </w:rPr>
      </w:pPr>
      <w:bookmarkStart w:id="793" w:name="_Toc11870421"/>
      <w:bookmarkStart w:id="794" w:name="_Toc12617"/>
      <w:bookmarkStart w:id="795" w:name="_Toc11800072"/>
      <w:bookmarkStart w:id="796" w:name="_Toc877"/>
      <w:bookmarkStart w:id="797" w:name="_Ref11868321"/>
      <w:bookmarkStart w:id="798" w:name="_Toc6861240"/>
      <w:bookmarkStart w:id="799" w:name="_Toc461"/>
      <w:bookmarkStart w:id="800" w:name="_Toc159958148"/>
      <w:r>
        <w:rPr>
          <w:rFonts w:ascii="Times New Roman" w:hAnsi="Times New Roman"/>
          <w:sz w:val="28"/>
          <w:szCs w:val="28"/>
        </w:rPr>
        <w:t>试验故障报告单</w:t>
      </w:r>
      <w:bookmarkEnd w:id="793"/>
      <w:bookmarkEnd w:id="794"/>
      <w:bookmarkEnd w:id="795"/>
      <w:bookmarkEnd w:id="796"/>
      <w:bookmarkEnd w:id="797"/>
      <w:bookmarkEnd w:id="798"/>
      <w:bookmarkEnd w:id="799"/>
      <w:bookmarkEnd w:id="800"/>
    </w:p>
    <w:p>
      <w:pPr>
        <w:pStyle w:val="38"/>
        <w:spacing w:line="420" w:lineRule="exact"/>
        <w:ind w:firstLine="480"/>
        <w:rPr>
          <w:sz w:val="24"/>
          <w:szCs w:val="24"/>
        </w:rPr>
      </w:pPr>
      <w:r>
        <w:rPr>
          <w:sz w:val="24"/>
          <w:szCs w:val="24"/>
        </w:rPr>
        <w:t>试验故障报告单见</w:t>
      </w:r>
      <w:r>
        <w:rPr>
          <w:sz w:val="24"/>
          <w:szCs w:val="24"/>
        </w:rPr>
        <w:fldChar w:fldCharType="begin"/>
      </w:r>
      <w:r>
        <w:rPr>
          <w:sz w:val="24"/>
          <w:szCs w:val="24"/>
        </w:rPr>
        <w:instrText xml:space="preserve"> REF _Ref11868352 \r \h  \* MERGEFORMAT </w:instrText>
      </w:r>
      <w:r>
        <w:rPr>
          <w:sz w:val="24"/>
          <w:szCs w:val="24"/>
        </w:rPr>
        <w:fldChar w:fldCharType="separate"/>
      </w:r>
      <w:r>
        <w:rPr>
          <w:sz w:val="24"/>
          <w:szCs w:val="24"/>
        </w:rPr>
        <w:t>表B.1</w:t>
      </w:r>
      <w:r>
        <w:rPr>
          <w:sz w:val="24"/>
          <w:szCs w:val="24"/>
        </w:rPr>
        <w:fldChar w:fldCharType="end"/>
      </w:r>
      <w:r>
        <w:rPr>
          <w:sz w:val="24"/>
          <w:szCs w:val="24"/>
        </w:rPr>
        <w:t>。</w:t>
      </w:r>
    </w:p>
    <w:p>
      <w:pPr>
        <w:pStyle w:val="125"/>
        <w:spacing w:line="420" w:lineRule="exact"/>
        <w:rPr>
          <w:rFonts w:ascii="Times New Roman" w:hAnsi="Times New Roman"/>
        </w:rPr>
      </w:pPr>
      <w:bookmarkStart w:id="801" w:name="_Ref11868352"/>
      <w:r>
        <w:rPr>
          <w:rFonts w:ascii="Times New Roman" w:hAnsi="Times New Roman"/>
        </w:rPr>
        <w:t>试验故障报告单</w:t>
      </w:r>
      <w:bookmarkEnd w:id="801"/>
    </w:p>
    <w:p>
      <w:pPr>
        <w:spacing w:line="420" w:lineRule="exact"/>
        <w:ind w:firstLine="420"/>
        <w:rPr>
          <w:sz w:val="21"/>
          <w:szCs w:val="21"/>
        </w:rPr>
      </w:pPr>
      <w:r>
        <w:rPr>
          <w:sz w:val="21"/>
          <w:szCs w:val="21"/>
        </w:rPr>
        <w:t>报告单编号：</w:t>
      </w:r>
      <w:r>
        <w:rPr>
          <w:sz w:val="21"/>
          <w:szCs w:val="21"/>
          <w:u w:val="single"/>
        </w:rPr>
        <w:t>　　　　　　</w:t>
      </w:r>
      <w:r>
        <w:rPr>
          <w:sz w:val="21"/>
          <w:szCs w:val="21"/>
        </w:rPr>
        <w:t>日期：</w:t>
      </w:r>
      <w:r>
        <w:rPr>
          <w:sz w:val="21"/>
          <w:szCs w:val="21"/>
          <w:u w:val="single"/>
        </w:rPr>
        <w:t>　　　　　</w:t>
      </w:r>
    </w:p>
    <w:tbl>
      <w:tblPr>
        <w:tblStyle w:val="30"/>
        <w:tblW w:w="9571"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68"/>
        <w:gridCol w:w="1277"/>
        <w:gridCol w:w="2578"/>
        <w:gridCol w:w="320"/>
        <w:gridCol w:w="999"/>
        <w:gridCol w:w="212"/>
        <w:gridCol w:w="2517"/>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02" w:hRule="atLeast"/>
          <w:jc w:val="center"/>
        </w:trPr>
        <w:tc>
          <w:tcPr>
            <w:tcW w:w="1668" w:type="dxa"/>
            <w:vMerge w:val="restart"/>
            <w:vAlign w:val="center"/>
          </w:tcPr>
          <w:p>
            <w:pPr>
              <w:adjustRightInd w:val="0"/>
              <w:ind w:firstLine="0" w:firstLineChars="0"/>
              <w:jc w:val="center"/>
              <w:rPr>
                <w:sz w:val="21"/>
                <w:szCs w:val="21"/>
              </w:rPr>
            </w:pPr>
            <w:r>
              <w:rPr>
                <w:sz w:val="21"/>
                <w:szCs w:val="21"/>
              </w:rPr>
              <w:t>被试品信息</w:t>
            </w:r>
          </w:p>
        </w:tc>
        <w:tc>
          <w:tcPr>
            <w:tcW w:w="1277" w:type="dxa"/>
            <w:vAlign w:val="center"/>
          </w:tcPr>
          <w:p>
            <w:pPr>
              <w:adjustRightInd w:val="0"/>
              <w:ind w:firstLine="0" w:firstLineChars="0"/>
              <w:jc w:val="center"/>
              <w:rPr>
                <w:sz w:val="21"/>
                <w:szCs w:val="21"/>
              </w:rPr>
            </w:pPr>
            <w:r>
              <w:rPr>
                <w:sz w:val="21"/>
                <w:szCs w:val="21"/>
              </w:rPr>
              <w:t>产品名称</w:t>
            </w:r>
          </w:p>
        </w:tc>
        <w:tc>
          <w:tcPr>
            <w:tcW w:w="6626" w:type="dxa"/>
            <w:gridSpan w:val="5"/>
            <w:vAlign w:val="center"/>
          </w:tcPr>
          <w:p>
            <w:pPr>
              <w:adjustRightInd w:val="0"/>
              <w:ind w:firstLine="0" w:firstLineChars="0"/>
              <w:jc w:val="center"/>
              <w:rPr>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02" w:hRule="atLeast"/>
          <w:jc w:val="center"/>
        </w:trPr>
        <w:tc>
          <w:tcPr>
            <w:tcW w:w="1668" w:type="dxa"/>
            <w:vMerge w:val="continue"/>
            <w:vAlign w:val="center"/>
          </w:tcPr>
          <w:p>
            <w:pPr>
              <w:adjustRightInd w:val="0"/>
              <w:ind w:firstLine="0" w:firstLineChars="0"/>
              <w:jc w:val="center"/>
              <w:rPr>
                <w:sz w:val="21"/>
                <w:szCs w:val="21"/>
              </w:rPr>
            </w:pPr>
          </w:p>
        </w:tc>
        <w:tc>
          <w:tcPr>
            <w:tcW w:w="1277" w:type="dxa"/>
            <w:vAlign w:val="center"/>
          </w:tcPr>
          <w:p>
            <w:pPr>
              <w:adjustRightInd w:val="0"/>
              <w:ind w:firstLine="0" w:firstLineChars="0"/>
              <w:jc w:val="center"/>
              <w:rPr>
                <w:sz w:val="21"/>
                <w:szCs w:val="21"/>
              </w:rPr>
            </w:pPr>
            <w:r>
              <w:rPr>
                <w:sz w:val="21"/>
                <w:szCs w:val="21"/>
              </w:rPr>
              <w:t>产品型号</w:t>
            </w:r>
          </w:p>
        </w:tc>
        <w:tc>
          <w:tcPr>
            <w:tcW w:w="2898" w:type="dxa"/>
            <w:gridSpan w:val="2"/>
            <w:tcBorders>
              <w:right w:val="single" w:color="auto" w:sz="4" w:space="0"/>
            </w:tcBorders>
            <w:vAlign w:val="center"/>
          </w:tcPr>
          <w:p>
            <w:pPr>
              <w:adjustRightInd w:val="0"/>
              <w:ind w:firstLine="0" w:firstLineChars="0"/>
              <w:jc w:val="center"/>
              <w:rPr>
                <w:sz w:val="21"/>
                <w:szCs w:val="21"/>
              </w:rPr>
            </w:pPr>
          </w:p>
        </w:tc>
        <w:tc>
          <w:tcPr>
            <w:tcW w:w="1211" w:type="dxa"/>
            <w:gridSpan w:val="2"/>
            <w:tcBorders>
              <w:left w:val="single" w:color="auto" w:sz="4" w:space="0"/>
              <w:right w:val="single" w:color="auto" w:sz="4" w:space="0"/>
            </w:tcBorders>
            <w:vAlign w:val="center"/>
          </w:tcPr>
          <w:p>
            <w:pPr>
              <w:adjustRightInd w:val="0"/>
              <w:ind w:firstLine="0" w:firstLineChars="0"/>
              <w:jc w:val="center"/>
              <w:rPr>
                <w:sz w:val="21"/>
                <w:szCs w:val="21"/>
              </w:rPr>
            </w:pPr>
            <w:r>
              <w:rPr>
                <w:sz w:val="21"/>
                <w:szCs w:val="21"/>
              </w:rPr>
              <w:t>产品编号</w:t>
            </w:r>
          </w:p>
        </w:tc>
        <w:tc>
          <w:tcPr>
            <w:tcW w:w="2517" w:type="dxa"/>
            <w:tcBorders>
              <w:left w:val="single" w:color="auto" w:sz="4" w:space="0"/>
            </w:tcBorders>
            <w:vAlign w:val="center"/>
          </w:tcPr>
          <w:p>
            <w:pPr>
              <w:adjustRightInd w:val="0"/>
              <w:ind w:firstLine="0" w:firstLineChars="0"/>
              <w:jc w:val="center"/>
              <w:rPr>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728" w:hRule="atLeast"/>
          <w:jc w:val="center"/>
        </w:trPr>
        <w:tc>
          <w:tcPr>
            <w:tcW w:w="1668" w:type="dxa"/>
            <w:vAlign w:val="center"/>
          </w:tcPr>
          <w:p>
            <w:pPr>
              <w:adjustRightInd w:val="0"/>
              <w:ind w:firstLine="0" w:firstLineChars="0"/>
              <w:jc w:val="center"/>
              <w:rPr>
                <w:sz w:val="21"/>
                <w:szCs w:val="21"/>
              </w:rPr>
            </w:pPr>
            <w:r>
              <w:rPr>
                <w:sz w:val="21"/>
                <w:szCs w:val="21"/>
              </w:rPr>
              <w:t>发现</w:t>
            </w:r>
            <w:r>
              <w:rPr>
                <w:rFonts w:hint="eastAsia"/>
                <w:sz w:val="21"/>
                <w:szCs w:val="21"/>
              </w:rPr>
              <w:t>故障</w:t>
            </w:r>
          </w:p>
          <w:p>
            <w:pPr>
              <w:adjustRightInd w:val="0"/>
              <w:ind w:firstLine="0" w:firstLineChars="0"/>
              <w:jc w:val="center"/>
              <w:rPr>
                <w:sz w:val="21"/>
                <w:szCs w:val="21"/>
              </w:rPr>
            </w:pPr>
            <w:r>
              <w:rPr>
                <w:sz w:val="21"/>
                <w:szCs w:val="21"/>
              </w:rPr>
              <w:t>的时机</w:t>
            </w:r>
          </w:p>
        </w:tc>
        <w:tc>
          <w:tcPr>
            <w:tcW w:w="7903" w:type="dxa"/>
            <w:gridSpan w:val="6"/>
          </w:tcPr>
          <w:p>
            <w:pPr>
              <w:adjustRightInd w:val="0"/>
              <w:ind w:firstLine="0" w:firstLineChars="0"/>
              <w:jc w:val="center"/>
              <w:rPr>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03" w:hRule="atLeast"/>
          <w:jc w:val="center"/>
        </w:trPr>
        <w:tc>
          <w:tcPr>
            <w:tcW w:w="1668" w:type="dxa"/>
            <w:vAlign w:val="center"/>
          </w:tcPr>
          <w:p>
            <w:pPr>
              <w:adjustRightInd w:val="0"/>
              <w:ind w:firstLine="0" w:firstLineChars="0"/>
              <w:jc w:val="center"/>
              <w:rPr>
                <w:sz w:val="21"/>
                <w:szCs w:val="21"/>
              </w:rPr>
            </w:pPr>
            <w:r>
              <w:rPr>
                <w:sz w:val="21"/>
                <w:szCs w:val="21"/>
              </w:rPr>
              <w:t>试验中发现</w:t>
            </w:r>
          </w:p>
          <w:p>
            <w:pPr>
              <w:adjustRightInd w:val="0"/>
              <w:ind w:firstLine="0" w:firstLineChars="0"/>
              <w:jc w:val="center"/>
              <w:rPr>
                <w:sz w:val="21"/>
                <w:szCs w:val="21"/>
              </w:rPr>
            </w:pPr>
            <w:r>
              <w:rPr>
                <w:sz w:val="21"/>
                <w:szCs w:val="21"/>
              </w:rPr>
              <w:t>的</w:t>
            </w:r>
            <w:r>
              <w:rPr>
                <w:rFonts w:hint="eastAsia"/>
                <w:sz w:val="21"/>
                <w:szCs w:val="21"/>
              </w:rPr>
              <w:t>故障</w:t>
            </w:r>
            <w:r>
              <w:rPr>
                <w:sz w:val="21"/>
                <w:szCs w:val="21"/>
              </w:rPr>
              <w:t>描述</w:t>
            </w:r>
          </w:p>
        </w:tc>
        <w:tc>
          <w:tcPr>
            <w:tcW w:w="7903" w:type="dxa"/>
            <w:gridSpan w:val="6"/>
          </w:tcPr>
          <w:p>
            <w:pPr>
              <w:adjustRightInd w:val="0"/>
              <w:ind w:firstLine="0" w:firstLineChars="0"/>
              <w:jc w:val="center"/>
              <w:rPr>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798" w:hRule="atLeast"/>
          <w:jc w:val="center"/>
        </w:trPr>
        <w:tc>
          <w:tcPr>
            <w:tcW w:w="1668" w:type="dxa"/>
            <w:vAlign w:val="center"/>
          </w:tcPr>
          <w:p>
            <w:pPr>
              <w:adjustRightInd w:val="0"/>
              <w:ind w:firstLine="0" w:firstLineChars="0"/>
              <w:jc w:val="center"/>
              <w:rPr>
                <w:sz w:val="21"/>
                <w:szCs w:val="21"/>
              </w:rPr>
            </w:pPr>
            <w:r>
              <w:rPr>
                <w:sz w:val="21"/>
                <w:szCs w:val="21"/>
              </w:rPr>
              <w:t>故障原因分析</w:t>
            </w:r>
          </w:p>
        </w:tc>
        <w:tc>
          <w:tcPr>
            <w:tcW w:w="7903" w:type="dxa"/>
            <w:gridSpan w:val="6"/>
          </w:tcPr>
          <w:p>
            <w:pPr>
              <w:adjustRightInd w:val="0"/>
              <w:ind w:firstLine="0" w:firstLineChars="0"/>
              <w:jc w:val="center"/>
              <w:rPr>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47" w:hRule="atLeast"/>
          <w:jc w:val="center"/>
        </w:trPr>
        <w:tc>
          <w:tcPr>
            <w:tcW w:w="1668" w:type="dxa"/>
            <w:vAlign w:val="center"/>
          </w:tcPr>
          <w:p>
            <w:pPr>
              <w:adjustRightInd w:val="0"/>
              <w:ind w:firstLine="0" w:firstLineChars="0"/>
              <w:jc w:val="center"/>
              <w:rPr>
                <w:sz w:val="21"/>
                <w:szCs w:val="21"/>
              </w:rPr>
            </w:pPr>
            <w:r>
              <w:rPr>
                <w:sz w:val="21"/>
                <w:szCs w:val="21"/>
              </w:rPr>
              <w:t>会签</w:t>
            </w:r>
          </w:p>
        </w:tc>
        <w:tc>
          <w:tcPr>
            <w:tcW w:w="1277" w:type="dxa"/>
            <w:vAlign w:val="center"/>
          </w:tcPr>
          <w:p>
            <w:pPr>
              <w:adjustRightInd w:val="0"/>
              <w:ind w:firstLine="0" w:firstLineChars="0"/>
              <w:jc w:val="center"/>
              <w:rPr>
                <w:sz w:val="21"/>
                <w:szCs w:val="21"/>
              </w:rPr>
            </w:pPr>
            <w:r>
              <w:rPr>
                <w:sz w:val="21"/>
                <w:szCs w:val="21"/>
              </w:rPr>
              <w:t>承试单位</w:t>
            </w:r>
          </w:p>
        </w:tc>
        <w:tc>
          <w:tcPr>
            <w:tcW w:w="2578" w:type="dxa"/>
            <w:tcBorders>
              <w:right w:val="single" w:color="auto" w:sz="4" w:space="0"/>
            </w:tcBorders>
            <w:vAlign w:val="center"/>
          </w:tcPr>
          <w:p>
            <w:pPr>
              <w:adjustRightInd w:val="0"/>
              <w:ind w:firstLine="0" w:firstLineChars="0"/>
              <w:jc w:val="center"/>
              <w:rPr>
                <w:sz w:val="21"/>
                <w:szCs w:val="21"/>
              </w:rPr>
            </w:pPr>
          </w:p>
        </w:tc>
        <w:tc>
          <w:tcPr>
            <w:tcW w:w="1319" w:type="dxa"/>
            <w:gridSpan w:val="2"/>
            <w:tcBorders>
              <w:left w:val="single" w:color="auto" w:sz="4" w:space="0"/>
            </w:tcBorders>
            <w:vAlign w:val="center"/>
          </w:tcPr>
          <w:p>
            <w:pPr>
              <w:adjustRightInd w:val="0"/>
              <w:ind w:firstLine="0" w:firstLineChars="0"/>
              <w:jc w:val="center"/>
              <w:rPr>
                <w:sz w:val="21"/>
                <w:szCs w:val="21"/>
              </w:rPr>
            </w:pPr>
            <w:r>
              <w:rPr>
                <w:sz w:val="21"/>
                <w:szCs w:val="21"/>
              </w:rPr>
              <w:t>承研单位</w:t>
            </w:r>
          </w:p>
        </w:tc>
        <w:tc>
          <w:tcPr>
            <w:tcW w:w="2729" w:type="dxa"/>
            <w:gridSpan w:val="2"/>
            <w:vAlign w:val="center"/>
          </w:tcPr>
          <w:p>
            <w:pPr>
              <w:adjustRightInd w:val="0"/>
              <w:ind w:firstLine="0" w:firstLineChars="0"/>
              <w:jc w:val="center"/>
              <w:rPr>
                <w:sz w:val="21"/>
                <w:szCs w:val="21"/>
              </w:rPr>
            </w:pPr>
          </w:p>
        </w:tc>
      </w:tr>
    </w:tbl>
    <w:p>
      <w:pPr>
        <w:pStyle w:val="38"/>
        <w:spacing w:line="420" w:lineRule="exact"/>
        <w:ind w:firstLine="0" w:firstLineChars="0"/>
      </w:pPr>
      <w:bookmarkStart w:id="802" w:name="_Toc159958149"/>
      <w:bookmarkStart w:id="803" w:name="_Toc11800073"/>
      <w:bookmarkStart w:id="804" w:name="_Toc6861241"/>
      <w:bookmarkStart w:id="805" w:name="_Toc11870422"/>
    </w:p>
    <w:p>
      <w:pPr>
        <w:pStyle w:val="123"/>
        <w:numPr>
          <w:ilvl w:val="1"/>
          <w:numId w:val="8"/>
        </w:numPr>
        <w:spacing w:before="156" w:after="156" w:line="420" w:lineRule="exact"/>
        <w:rPr>
          <w:rFonts w:ascii="Times New Roman" w:hAnsi="Times New Roman"/>
        </w:rPr>
        <w:sectPr>
          <w:pgSz w:w="11906" w:h="16838"/>
          <w:pgMar w:top="1440" w:right="1558" w:bottom="1440" w:left="1800" w:header="851" w:footer="992" w:gutter="0"/>
          <w:pgBorders>
            <w:top w:val="none" w:sz="0" w:space="0"/>
            <w:left w:val="none" w:sz="0" w:space="0"/>
            <w:bottom w:val="none" w:sz="0" w:space="0"/>
            <w:right w:val="none" w:sz="0" w:space="0"/>
          </w:pgBorders>
          <w:cols w:space="425" w:num="1"/>
          <w:docGrid w:type="lines" w:linePitch="312" w:charSpace="0"/>
        </w:sectPr>
      </w:pPr>
    </w:p>
    <w:p>
      <w:pPr>
        <w:pStyle w:val="123"/>
        <w:numPr>
          <w:ilvl w:val="1"/>
          <w:numId w:val="8"/>
        </w:numPr>
        <w:spacing w:before="156" w:after="156" w:line="420" w:lineRule="exact"/>
        <w:outlineLvl w:val="0"/>
        <w:rPr>
          <w:rFonts w:ascii="Times New Roman" w:hAnsi="Times New Roman"/>
        </w:rPr>
      </w:pPr>
      <w:bookmarkStart w:id="806" w:name="_Toc5924"/>
      <w:bookmarkStart w:id="807" w:name="_Toc28255"/>
      <w:bookmarkStart w:id="808" w:name="_Toc16270"/>
      <w:r>
        <w:rPr>
          <w:rFonts w:ascii="Times New Roman" w:hAnsi="Times New Roman"/>
        </w:rPr>
        <w:t>试验</w:t>
      </w:r>
      <w:r>
        <w:rPr>
          <w:rFonts w:hint="eastAsia" w:ascii="Times New Roman" w:hAnsi="Times New Roman"/>
        </w:rPr>
        <w:t>故障</w:t>
      </w:r>
      <w:r>
        <w:rPr>
          <w:rFonts w:ascii="Times New Roman" w:hAnsi="Times New Roman"/>
        </w:rPr>
        <w:t>分析报告表</w:t>
      </w:r>
      <w:bookmarkEnd w:id="802"/>
      <w:bookmarkEnd w:id="803"/>
      <w:bookmarkEnd w:id="804"/>
      <w:bookmarkEnd w:id="805"/>
      <w:bookmarkEnd w:id="806"/>
      <w:bookmarkEnd w:id="807"/>
      <w:bookmarkEnd w:id="808"/>
    </w:p>
    <w:p>
      <w:pPr>
        <w:pStyle w:val="38"/>
        <w:spacing w:line="420" w:lineRule="exact"/>
        <w:ind w:firstLine="480"/>
        <w:rPr>
          <w:sz w:val="24"/>
          <w:szCs w:val="24"/>
        </w:rPr>
      </w:pPr>
      <w:r>
        <w:rPr>
          <w:sz w:val="24"/>
          <w:szCs w:val="24"/>
        </w:rPr>
        <w:t>试验</w:t>
      </w:r>
      <w:r>
        <w:rPr>
          <w:rFonts w:hint="eastAsia"/>
          <w:sz w:val="24"/>
          <w:szCs w:val="24"/>
        </w:rPr>
        <w:t>故障</w:t>
      </w:r>
      <w:r>
        <w:rPr>
          <w:sz w:val="24"/>
          <w:szCs w:val="24"/>
        </w:rPr>
        <w:t>分析报告表见</w:t>
      </w:r>
      <w:r>
        <w:rPr>
          <w:sz w:val="24"/>
          <w:szCs w:val="24"/>
        </w:rPr>
        <w:fldChar w:fldCharType="begin"/>
      </w:r>
      <w:r>
        <w:rPr>
          <w:sz w:val="24"/>
          <w:szCs w:val="24"/>
        </w:rPr>
        <w:instrText xml:space="preserve"> REF _Ref11868360 \r \h  \* MERGEFORMAT </w:instrText>
      </w:r>
      <w:r>
        <w:rPr>
          <w:sz w:val="24"/>
          <w:szCs w:val="24"/>
        </w:rPr>
        <w:fldChar w:fldCharType="separate"/>
      </w:r>
      <w:r>
        <w:rPr>
          <w:sz w:val="24"/>
          <w:szCs w:val="24"/>
        </w:rPr>
        <w:t>表B.2</w:t>
      </w:r>
      <w:r>
        <w:rPr>
          <w:sz w:val="24"/>
          <w:szCs w:val="24"/>
        </w:rPr>
        <w:fldChar w:fldCharType="end"/>
      </w:r>
      <w:r>
        <w:rPr>
          <w:sz w:val="24"/>
          <w:szCs w:val="24"/>
        </w:rPr>
        <w:t>。</w:t>
      </w:r>
    </w:p>
    <w:p>
      <w:pPr>
        <w:pStyle w:val="125"/>
        <w:spacing w:line="420" w:lineRule="exact"/>
        <w:rPr>
          <w:rFonts w:ascii="Times New Roman" w:hAnsi="Times New Roman"/>
        </w:rPr>
      </w:pPr>
      <w:bookmarkStart w:id="809" w:name="_Ref11868360"/>
      <w:r>
        <w:rPr>
          <w:rFonts w:ascii="Times New Roman" w:hAnsi="Times New Roman"/>
        </w:rPr>
        <w:t>试验</w:t>
      </w:r>
      <w:r>
        <w:rPr>
          <w:rFonts w:hint="eastAsia" w:ascii="Times New Roman" w:hAnsi="Times New Roman"/>
        </w:rPr>
        <w:t>故障</w:t>
      </w:r>
      <w:r>
        <w:rPr>
          <w:rFonts w:ascii="Times New Roman" w:hAnsi="Times New Roman"/>
        </w:rPr>
        <w:t>分析报告表</w:t>
      </w:r>
      <w:bookmarkEnd w:id="809"/>
    </w:p>
    <w:p>
      <w:pPr>
        <w:pStyle w:val="38"/>
        <w:spacing w:line="420" w:lineRule="exact"/>
        <w:ind w:firstLine="0" w:firstLineChars="0"/>
      </w:pPr>
      <w:r>
        <w:t>报告单编号：</w:t>
      </w:r>
      <w:r>
        <w:rPr>
          <w:u w:val="single"/>
        </w:rPr>
        <w:t>　　　　　　</w:t>
      </w:r>
      <w:r>
        <w:t>日期：</w:t>
      </w:r>
      <w:r>
        <w:rPr>
          <w:u w:val="single"/>
        </w:rPr>
        <w:t>　　　　　</w:t>
      </w:r>
    </w:p>
    <w:tbl>
      <w:tblPr>
        <w:tblStyle w:val="30"/>
        <w:tblW w:w="9571"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233"/>
        <w:gridCol w:w="1805"/>
        <w:gridCol w:w="1445"/>
        <w:gridCol w:w="1013"/>
        <w:gridCol w:w="1118"/>
        <w:gridCol w:w="297"/>
        <w:gridCol w:w="905"/>
        <w:gridCol w:w="1755"/>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09" w:hRule="atLeast"/>
          <w:jc w:val="center"/>
        </w:trPr>
        <w:tc>
          <w:tcPr>
            <w:tcW w:w="3038" w:type="dxa"/>
            <w:gridSpan w:val="2"/>
            <w:vAlign w:val="center"/>
          </w:tcPr>
          <w:p>
            <w:pPr>
              <w:ind w:firstLine="0" w:firstLineChars="0"/>
              <w:rPr>
                <w:bCs/>
                <w:snapToGrid w:val="0"/>
                <w:spacing w:val="2"/>
                <w:sz w:val="21"/>
                <w:szCs w:val="21"/>
              </w:rPr>
            </w:pPr>
            <w:r>
              <w:rPr>
                <w:bCs/>
                <w:snapToGrid w:val="0"/>
                <w:spacing w:val="2"/>
                <w:sz w:val="21"/>
                <w:szCs w:val="21"/>
              </w:rPr>
              <w:t>故障分析报告表编号</w:t>
            </w:r>
          </w:p>
        </w:tc>
        <w:tc>
          <w:tcPr>
            <w:tcW w:w="2458" w:type="dxa"/>
            <w:gridSpan w:val="2"/>
            <w:vAlign w:val="center"/>
          </w:tcPr>
          <w:p>
            <w:pPr>
              <w:ind w:firstLine="0" w:firstLineChars="0"/>
              <w:rPr>
                <w:bCs/>
                <w:snapToGrid w:val="0"/>
                <w:spacing w:val="2"/>
                <w:sz w:val="21"/>
                <w:szCs w:val="21"/>
              </w:rPr>
            </w:pPr>
          </w:p>
        </w:tc>
        <w:tc>
          <w:tcPr>
            <w:tcW w:w="1415" w:type="dxa"/>
            <w:gridSpan w:val="2"/>
            <w:vAlign w:val="center"/>
          </w:tcPr>
          <w:p>
            <w:pPr>
              <w:ind w:firstLine="0" w:firstLineChars="0"/>
              <w:rPr>
                <w:bCs/>
                <w:snapToGrid w:val="0"/>
                <w:spacing w:val="2"/>
                <w:sz w:val="21"/>
                <w:szCs w:val="21"/>
              </w:rPr>
            </w:pPr>
            <w:r>
              <w:rPr>
                <w:bCs/>
                <w:snapToGrid w:val="0"/>
                <w:spacing w:val="2"/>
                <w:sz w:val="21"/>
                <w:szCs w:val="21"/>
              </w:rPr>
              <w:t>填表日期</w:t>
            </w:r>
          </w:p>
        </w:tc>
        <w:tc>
          <w:tcPr>
            <w:tcW w:w="2660" w:type="dxa"/>
            <w:gridSpan w:val="2"/>
            <w:vAlign w:val="center"/>
          </w:tcPr>
          <w:p>
            <w:pPr>
              <w:ind w:firstLine="0" w:firstLineChars="0"/>
              <w:rPr>
                <w:bCs/>
                <w:snapToGrid w:val="0"/>
                <w:spacing w:val="2"/>
                <w:sz w:val="21"/>
                <w:szCs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84" w:hRule="atLeast"/>
          <w:jc w:val="center"/>
        </w:trPr>
        <w:tc>
          <w:tcPr>
            <w:tcW w:w="3038" w:type="dxa"/>
            <w:gridSpan w:val="2"/>
            <w:vAlign w:val="center"/>
          </w:tcPr>
          <w:p>
            <w:pPr>
              <w:ind w:firstLine="0" w:firstLineChars="0"/>
              <w:rPr>
                <w:bCs/>
                <w:snapToGrid w:val="0"/>
                <w:spacing w:val="2"/>
                <w:sz w:val="21"/>
                <w:szCs w:val="21"/>
              </w:rPr>
            </w:pPr>
            <w:r>
              <w:rPr>
                <w:bCs/>
                <w:snapToGrid w:val="0"/>
                <w:spacing w:val="2"/>
                <w:sz w:val="21"/>
                <w:szCs w:val="21"/>
              </w:rPr>
              <w:t>故障件型号、名称、编号</w:t>
            </w:r>
          </w:p>
        </w:tc>
        <w:tc>
          <w:tcPr>
            <w:tcW w:w="6533" w:type="dxa"/>
            <w:gridSpan w:val="6"/>
            <w:vAlign w:val="center"/>
          </w:tcPr>
          <w:p>
            <w:pPr>
              <w:ind w:firstLine="0" w:firstLineChars="0"/>
              <w:rPr>
                <w:bCs/>
                <w:snapToGrid w:val="0"/>
                <w:spacing w:val="2"/>
                <w:sz w:val="21"/>
                <w:szCs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611" w:hRule="atLeast"/>
          <w:jc w:val="center"/>
        </w:trPr>
        <w:tc>
          <w:tcPr>
            <w:tcW w:w="9571" w:type="dxa"/>
            <w:gridSpan w:val="8"/>
          </w:tcPr>
          <w:p>
            <w:pPr>
              <w:ind w:firstLine="0" w:firstLineChars="0"/>
              <w:rPr>
                <w:bCs/>
                <w:snapToGrid w:val="0"/>
                <w:spacing w:val="2"/>
                <w:sz w:val="21"/>
                <w:szCs w:val="21"/>
              </w:rPr>
            </w:pPr>
            <w:r>
              <w:rPr>
                <w:bCs/>
                <w:snapToGrid w:val="0"/>
                <w:spacing w:val="2"/>
                <w:sz w:val="21"/>
                <w:szCs w:val="21"/>
              </w:rPr>
              <w:t>故障分析说明：</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31" w:hRule="atLeast"/>
          <w:jc w:val="center"/>
        </w:trPr>
        <w:tc>
          <w:tcPr>
            <w:tcW w:w="9571" w:type="dxa"/>
            <w:gridSpan w:val="8"/>
          </w:tcPr>
          <w:p>
            <w:pPr>
              <w:ind w:firstLine="0" w:firstLineChars="0"/>
              <w:rPr>
                <w:bCs/>
                <w:snapToGrid w:val="0"/>
                <w:spacing w:val="2"/>
                <w:sz w:val="21"/>
                <w:szCs w:val="21"/>
              </w:rPr>
            </w:pPr>
            <w:r>
              <w:rPr>
                <w:bCs/>
                <w:snapToGrid w:val="0"/>
                <w:spacing w:val="2"/>
                <w:sz w:val="21"/>
                <w:szCs w:val="21"/>
              </w:rPr>
              <w:t>故障原因：</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269" w:hRule="atLeast"/>
          <w:jc w:val="center"/>
        </w:trPr>
        <w:tc>
          <w:tcPr>
            <w:tcW w:w="9571" w:type="dxa"/>
            <w:gridSpan w:val="8"/>
          </w:tcPr>
          <w:p>
            <w:pPr>
              <w:ind w:firstLine="0" w:firstLineChars="0"/>
              <w:rPr>
                <w:bCs/>
                <w:snapToGrid w:val="0"/>
                <w:spacing w:val="2"/>
                <w:sz w:val="21"/>
                <w:szCs w:val="21"/>
              </w:rPr>
            </w:pPr>
            <w:r>
              <w:rPr>
                <w:bCs/>
                <w:snapToGrid w:val="0"/>
                <w:spacing w:val="2"/>
                <w:sz w:val="21"/>
                <w:szCs w:val="21"/>
              </w:rPr>
              <w:t>失效机理：</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019" w:hRule="atLeast"/>
          <w:jc w:val="center"/>
        </w:trPr>
        <w:tc>
          <w:tcPr>
            <w:tcW w:w="1233" w:type="dxa"/>
            <w:vAlign w:val="center"/>
          </w:tcPr>
          <w:p>
            <w:pPr>
              <w:ind w:firstLine="0" w:firstLineChars="0"/>
              <w:rPr>
                <w:bCs/>
                <w:snapToGrid w:val="0"/>
                <w:spacing w:val="2"/>
                <w:sz w:val="21"/>
                <w:szCs w:val="21"/>
              </w:rPr>
            </w:pPr>
            <w:r>
              <w:rPr>
                <w:bCs/>
                <w:snapToGrid w:val="0"/>
                <w:spacing w:val="2"/>
                <w:sz w:val="21"/>
                <w:szCs w:val="21"/>
              </w:rPr>
              <w:t>承研单位</w:t>
            </w:r>
          </w:p>
        </w:tc>
        <w:tc>
          <w:tcPr>
            <w:tcW w:w="1805" w:type="dxa"/>
            <w:vAlign w:val="center"/>
          </w:tcPr>
          <w:p>
            <w:pPr>
              <w:ind w:firstLine="0" w:firstLineChars="0"/>
              <w:rPr>
                <w:bCs/>
                <w:snapToGrid w:val="0"/>
                <w:spacing w:val="2"/>
                <w:sz w:val="21"/>
                <w:szCs w:val="21"/>
              </w:rPr>
            </w:pPr>
          </w:p>
        </w:tc>
        <w:tc>
          <w:tcPr>
            <w:tcW w:w="1445" w:type="dxa"/>
            <w:vAlign w:val="center"/>
          </w:tcPr>
          <w:p>
            <w:pPr>
              <w:ind w:firstLine="0" w:firstLineChars="0"/>
              <w:rPr>
                <w:bCs/>
                <w:snapToGrid w:val="0"/>
                <w:spacing w:val="2"/>
                <w:sz w:val="21"/>
                <w:szCs w:val="21"/>
              </w:rPr>
            </w:pPr>
            <w:r>
              <w:rPr>
                <w:bCs/>
                <w:snapToGrid w:val="0"/>
                <w:spacing w:val="2"/>
                <w:sz w:val="21"/>
                <w:szCs w:val="21"/>
              </w:rPr>
              <w:t>/</w:t>
            </w:r>
          </w:p>
        </w:tc>
        <w:tc>
          <w:tcPr>
            <w:tcW w:w="2131" w:type="dxa"/>
            <w:gridSpan w:val="2"/>
            <w:vAlign w:val="center"/>
          </w:tcPr>
          <w:p>
            <w:pPr>
              <w:ind w:firstLine="0" w:firstLineChars="0"/>
              <w:rPr>
                <w:bCs/>
                <w:snapToGrid w:val="0"/>
                <w:spacing w:val="2"/>
                <w:sz w:val="21"/>
                <w:szCs w:val="21"/>
              </w:rPr>
            </w:pPr>
            <w:r>
              <w:rPr>
                <w:bCs/>
                <w:snapToGrid w:val="0"/>
                <w:spacing w:val="2"/>
                <w:sz w:val="21"/>
                <w:szCs w:val="21"/>
              </w:rPr>
              <w:t>/</w:t>
            </w:r>
          </w:p>
        </w:tc>
        <w:tc>
          <w:tcPr>
            <w:tcW w:w="1202" w:type="dxa"/>
            <w:gridSpan w:val="2"/>
            <w:vAlign w:val="center"/>
          </w:tcPr>
          <w:p>
            <w:pPr>
              <w:ind w:firstLine="0" w:firstLineChars="0"/>
              <w:rPr>
                <w:bCs/>
                <w:snapToGrid w:val="0"/>
                <w:spacing w:val="2"/>
                <w:sz w:val="21"/>
                <w:szCs w:val="21"/>
              </w:rPr>
            </w:pPr>
            <w:r>
              <w:rPr>
                <w:bCs/>
                <w:snapToGrid w:val="0"/>
                <w:spacing w:val="2"/>
                <w:sz w:val="21"/>
                <w:szCs w:val="21"/>
              </w:rPr>
              <w:t>承试单位</w:t>
            </w:r>
          </w:p>
        </w:tc>
        <w:tc>
          <w:tcPr>
            <w:tcW w:w="1755" w:type="dxa"/>
            <w:vAlign w:val="center"/>
          </w:tcPr>
          <w:p>
            <w:pPr>
              <w:ind w:firstLine="0" w:firstLineChars="0"/>
              <w:rPr>
                <w:bCs/>
                <w:snapToGrid w:val="0"/>
                <w:spacing w:val="2"/>
                <w:sz w:val="21"/>
                <w:szCs w:val="21"/>
              </w:rPr>
            </w:pPr>
          </w:p>
        </w:tc>
      </w:tr>
    </w:tbl>
    <w:p>
      <w:pPr>
        <w:pStyle w:val="123"/>
        <w:numPr>
          <w:ilvl w:val="1"/>
          <w:numId w:val="8"/>
        </w:numPr>
        <w:spacing w:before="156" w:after="156" w:line="420" w:lineRule="exact"/>
        <w:rPr>
          <w:rFonts w:ascii="Times New Roman" w:hAnsi="Times New Roman"/>
        </w:rPr>
        <w:sectPr>
          <w:pgSz w:w="11906" w:h="16838"/>
          <w:pgMar w:top="1440" w:right="1558" w:bottom="1440" w:left="1800" w:header="851" w:footer="992" w:gutter="0"/>
          <w:pgBorders>
            <w:top w:val="none" w:sz="0" w:space="0"/>
            <w:left w:val="none" w:sz="0" w:space="0"/>
            <w:bottom w:val="none" w:sz="0" w:space="0"/>
            <w:right w:val="none" w:sz="0" w:space="0"/>
          </w:pgBorders>
          <w:cols w:space="425" w:num="1"/>
          <w:docGrid w:type="lines" w:linePitch="312" w:charSpace="0"/>
        </w:sectPr>
      </w:pPr>
      <w:bookmarkStart w:id="810" w:name="_Toc11800074"/>
      <w:bookmarkStart w:id="811" w:name="_Toc512070417"/>
    </w:p>
    <w:p>
      <w:pPr>
        <w:pStyle w:val="123"/>
        <w:numPr>
          <w:ilvl w:val="1"/>
          <w:numId w:val="8"/>
        </w:numPr>
        <w:spacing w:before="156" w:after="156" w:line="420" w:lineRule="exact"/>
        <w:outlineLvl w:val="0"/>
        <w:rPr>
          <w:rFonts w:ascii="Times New Roman" w:hAnsi="Times New Roman"/>
        </w:rPr>
      </w:pPr>
      <w:bookmarkStart w:id="812" w:name="_Toc176"/>
      <w:bookmarkStart w:id="813" w:name="_Toc14328"/>
      <w:bookmarkStart w:id="814" w:name="_Toc29936"/>
      <w:r>
        <w:rPr>
          <w:rFonts w:ascii="Times New Roman" w:hAnsi="Times New Roman"/>
        </w:rPr>
        <w:t>试验</w:t>
      </w:r>
      <w:r>
        <w:rPr>
          <w:rFonts w:hint="eastAsia" w:ascii="Times New Roman" w:hAnsi="Times New Roman"/>
        </w:rPr>
        <w:t>故障</w:t>
      </w:r>
      <w:r>
        <w:rPr>
          <w:rFonts w:ascii="Times New Roman" w:hAnsi="Times New Roman"/>
        </w:rPr>
        <w:t>纠正措施报告表</w:t>
      </w:r>
      <w:bookmarkEnd w:id="810"/>
      <w:bookmarkEnd w:id="811"/>
      <w:bookmarkEnd w:id="812"/>
      <w:bookmarkEnd w:id="813"/>
      <w:bookmarkEnd w:id="814"/>
    </w:p>
    <w:p>
      <w:pPr>
        <w:pStyle w:val="38"/>
        <w:spacing w:line="420" w:lineRule="exact"/>
        <w:ind w:firstLine="480"/>
        <w:rPr>
          <w:sz w:val="24"/>
          <w:szCs w:val="24"/>
        </w:rPr>
      </w:pPr>
      <w:r>
        <w:rPr>
          <w:sz w:val="24"/>
          <w:szCs w:val="24"/>
        </w:rPr>
        <w:t>试验</w:t>
      </w:r>
      <w:r>
        <w:rPr>
          <w:rFonts w:hint="eastAsia"/>
          <w:sz w:val="24"/>
          <w:szCs w:val="24"/>
        </w:rPr>
        <w:t>故障</w:t>
      </w:r>
      <w:r>
        <w:rPr>
          <w:sz w:val="24"/>
          <w:szCs w:val="24"/>
        </w:rPr>
        <w:t>纠正措施报告表见</w:t>
      </w:r>
      <w:r>
        <w:rPr>
          <w:sz w:val="24"/>
          <w:szCs w:val="24"/>
        </w:rPr>
        <w:fldChar w:fldCharType="begin"/>
      </w:r>
      <w:r>
        <w:rPr>
          <w:sz w:val="24"/>
          <w:szCs w:val="24"/>
        </w:rPr>
        <w:instrText xml:space="preserve"> REF _Ref11868367 \r \h  \* MERGEFORMAT </w:instrText>
      </w:r>
      <w:r>
        <w:rPr>
          <w:sz w:val="24"/>
          <w:szCs w:val="24"/>
        </w:rPr>
        <w:fldChar w:fldCharType="separate"/>
      </w:r>
      <w:r>
        <w:rPr>
          <w:sz w:val="24"/>
          <w:szCs w:val="24"/>
        </w:rPr>
        <w:t>表B.3</w:t>
      </w:r>
      <w:r>
        <w:rPr>
          <w:sz w:val="24"/>
          <w:szCs w:val="24"/>
        </w:rPr>
        <w:fldChar w:fldCharType="end"/>
      </w:r>
      <w:r>
        <w:rPr>
          <w:sz w:val="24"/>
          <w:szCs w:val="24"/>
        </w:rPr>
        <w:t>。</w:t>
      </w:r>
    </w:p>
    <w:p>
      <w:pPr>
        <w:pStyle w:val="125"/>
        <w:spacing w:line="420" w:lineRule="exact"/>
        <w:rPr>
          <w:rFonts w:ascii="Times New Roman" w:hAnsi="Times New Roman"/>
        </w:rPr>
      </w:pPr>
      <w:bookmarkStart w:id="815" w:name="_Ref11868367"/>
      <w:r>
        <w:rPr>
          <w:rFonts w:ascii="Times New Roman" w:hAnsi="Times New Roman"/>
        </w:rPr>
        <w:t>试验</w:t>
      </w:r>
      <w:r>
        <w:rPr>
          <w:rFonts w:hint="eastAsia" w:ascii="Times New Roman" w:hAnsi="Times New Roman"/>
        </w:rPr>
        <w:t>故障</w:t>
      </w:r>
      <w:r>
        <w:rPr>
          <w:rFonts w:ascii="Times New Roman" w:hAnsi="Times New Roman"/>
        </w:rPr>
        <w:t>纠正措施报告表</w:t>
      </w:r>
      <w:bookmarkEnd w:id="815"/>
    </w:p>
    <w:p>
      <w:pPr>
        <w:pStyle w:val="38"/>
        <w:spacing w:line="420" w:lineRule="exact"/>
        <w:ind w:firstLine="123" w:firstLineChars="59"/>
      </w:pPr>
      <w:r>
        <w:t>报告单编号：</w:t>
      </w:r>
      <w:r>
        <w:rPr>
          <w:u w:val="single"/>
        </w:rPr>
        <w:t>　　　　　　</w:t>
      </w:r>
      <w:r>
        <w:t>日期：</w:t>
      </w:r>
      <w:r>
        <w:rPr>
          <w:u w:val="single"/>
        </w:rPr>
        <w:t>　　　　　</w:t>
      </w:r>
    </w:p>
    <w:tbl>
      <w:tblPr>
        <w:tblStyle w:val="30"/>
        <w:tblW w:w="9200"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2642"/>
        <w:gridCol w:w="425"/>
        <w:gridCol w:w="2028"/>
        <w:gridCol w:w="1040"/>
        <w:gridCol w:w="353"/>
        <w:gridCol w:w="2712"/>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622" w:hRule="atLeast"/>
          <w:jc w:val="center"/>
        </w:trPr>
        <w:tc>
          <w:tcPr>
            <w:tcW w:w="2642" w:type="dxa"/>
            <w:tcBorders>
              <w:top w:val="single" w:color="auto" w:sz="12" w:space="0"/>
              <w:bottom w:val="single" w:color="auto" w:sz="4" w:space="0"/>
            </w:tcBorders>
            <w:vAlign w:val="center"/>
          </w:tcPr>
          <w:p>
            <w:pPr>
              <w:ind w:firstLine="0" w:firstLineChars="0"/>
              <w:rPr>
                <w:bCs/>
                <w:snapToGrid w:val="0"/>
                <w:spacing w:val="2"/>
                <w:sz w:val="21"/>
                <w:szCs w:val="21"/>
              </w:rPr>
            </w:pPr>
            <w:r>
              <w:rPr>
                <w:bCs/>
                <w:snapToGrid w:val="0"/>
                <w:spacing w:val="2"/>
                <w:sz w:val="21"/>
                <w:szCs w:val="21"/>
              </w:rPr>
              <w:t>故障产品名称、型号</w:t>
            </w:r>
          </w:p>
        </w:tc>
        <w:tc>
          <w:tcPr>
            <w:tcW w:w="2453" w:type="dxa"/>
            <w:gridSpan w:val="2"/>
            <w:tcBorders>
              <w:top w:val="single" w:color="auto" w:sz="12" w:space="0"/>
              <w:bottom w:val="single" w:color="auto" w:sz="4" w:space="0"/>
            </w:tcBorders>
            <w:vAlign w:val="center"/>
          </w:tcPr>
          <w:p>
            <w:pPr>
              <w:ind w:firstLine="0" w:firstLineChars="0"/>
              <w:rPr>
                <w:bCs/>
                <w:snapToGrid w:val="0"/>
                <w:spacing w:val="2"/>
                <w:sz w:val="21"/>
                <w:szCs w:val="21"/>
              </w:rPr>
            </w:pPr>
          </w:p>
        </w:tc>
        <w:tc>
          <w:tcPr>
            <w:tcW w:w="1393" w:type="dxa"/>
            <w:gridSpan w:val="2"/>
            <w:tcBorders>
              <w:top w:val="single" w:color="auto" w:sz="12" w:space="0"/>
              <w:bottom w:val="single" w:color="auto" w:sz="4" w:space="0"/>
            </w:tcBorders>
            <w:vAlign w:val="center"/>
          </w:tcPr>
          <w:p>
            <w:pPr>
              <w:ind w:firstLine="0" w:firstLineChars="0"/>
              <w:rPr>
                <w:bCs/>
                <w:snapToGrid w:val="0"/>
                <w:spacing w:val="2"/>
                <w:sz w:val="21"/>
                <w:szCs w:val="21"/>
              </w:rPr>
            </w:pPr>
            <w:r>
              <w:rPr>
                <w:bCs/>
                <w:snapToGrid w:val="0"/>
                <w:spacing w:val="2"/>
                <w:sz w:val="21"/>
                <w:szCs w:val="21"/>
              </w:rPr>
              <w:t>填表日期</w:t>
            </w:r>
          </w:p>
        </w:tc>
        <w:tc>
          <w:tcPr>
            <w:tcW w:w="2712" w:type="dxa"/>
            <w:tcBorders>
              <w:top w:val="single" w:color="auto" w:sz="12" w:space="0"/>
              <w:bottom w:val="single" w:color="auto" w:sz="4" w:space="0"/>
            </w:tcBorders>
            <w:vAlign w:val="center"/>
          </w:tcPr>
          <w:p>
            <w:pPr>
              <w:ind w:firstLine="0" w:firstLineChars="0"/>
              <w:rPr>
                <w:bCs/>
                <w:snapToGrid w:val="0"/>
                <w:spacing w:val="2"/>
                <w:sz w:val="21"/>
                <w:szCs w:val="21"/>
              </w:rPr>
            </w:pPr>
          </w:p>
          <w:p>
            <w:pPr>
              <w:ind w:firstLine="0" w:firstLineChars="0"/>
              <w:rPr>
                <w:bCs/>
                <w:snapToGrid w:val="0"/>
                <w:spacing w:val="2"/>
                <w:sz w:val="21"/>
                <w:szCs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633" w:hRule="atLeast"/>
          <w:jc w:val="center"/>
        </w:trPr>
        <w:tc>
          <w:tcPr>
            <w:tcW w:w="2642" w:type="dxa"/>
            <w:tcBorders>
              <w:top w:val="single" w:color="auto" w:sz="4" w:space="0"/>
            </w:tcBorders>
            <w:vAlign w:val="center"/>
          </w:tcPr>
          <w:p>
            <w:pPr>
              <w:ind w:firstLine="0" w:firstLineChars="0"/>
              <w:rPr>
                <w:bCs/>
                <w:snapToGrid w:val="0"/>
                <w:spacing w:val="2"/>
                <w:sz w:val="21"/>
                <w:szCs w:val="21"/>
              </w:rPr>
            </w:pPr>
            <w:r>
              <w:rPr>
                <w:bCs/>
                <w:snapToGrid w:val="0"/>
                <w:spacing w:val="2"/>
                <w:sz w:val="21"/>
                <w:szCs w:val="21"/>
              </w:rPr>
              <w:t>纠正措施实施单位</w:t>
            </w:r>
          </w:p>
        </w:tc>
        <w:tc>
          <w:tcPr>
            <w:tcW w:w="2453" w:type="dxa"/>
            <w:gridSpan w:val="2"/>
            <w:tcBorders>
              <w:top w:val="single" w:color="auto" w:sz="4" w:space="0"/>
            </w:tcBorders>
            <w:vAlign w:val="center"/>
          </w:tcPr>
          <w:p>
            <w:pPr>
              <w:ind w:firstLine="0" w:firstLineChars="0"/>
              <w:rPr>
                <w:bCs/>
                <w:snapToGrid w:val="0"/>
                <w:spacing w:val="2"/>
                <w:sz w:val="21"/>
                <w:szCs w:val="21"/>
              </w:rPr>
            </w:pPr>
          </w:p>
          <w:p>
            <w:pPr>
              <w:ind w:firstLine="0" w:firstLineChars="0"/>
              <w:rPr>
                <w:bCs/>
                <w:snapToGrid w:val="0"/>
                <w:spacing w:val="2"/>
                <w:sz w:val="21"/>
                <w:szCs w:val="21"/>
              </w:rPr>
            </w:pPr>
          </w:p>
        </w:tc>
        <w:tc>
          <w:tcPr>
            <w:tcW w:w="1393" w:type="dxa"/>
            <w:gridSpan w:val="2"/>
            <w:tcBorders>
              <w:top w:val="single" w:color="auto" w:sz="4" w:space="0"/>
            </w:tcBorders>
            <w:vAlign w:val="center"/>
          </w:tcPr>
          <w:p>
            <w:pPr>
              <w:ind w:firstLine="0" w:firstLineChars="0"/>
              <w:rPr>
                <w:bCs/>
                <w:snapToGrid w:val="0"/>
                <w:spacing w:val="2"/>
                <w:sz w:val="21"/>
                <w:szCs w:val="21"/>
              </w:rPr>
            </w:pPr>
            <w:r>
              <w:rPr>
                <w:bCs/>
                <w:snapToGrid w:val="0"/>
                <w:spacing w:val="2"/>
                <w:sz w:val="21"/>
                <w:szCs w:val="21"/>
              </w:rPr>
              <w:t>实施日期</w:t>
            </w:r>
          </w:p>
        </w:tc>
        <w:tc>
          <w:tcPr>
            <w:tcW w:w="2712" w:type="dxa"/>
            <w:tcBorders>
              <w:top w:val="single" w:color="auto" w:sz="4" w:space="0"/>
            </w:tcBorders>
            <w:vAlign w:val="center"/>
          </w:tcPr>
          <w:p>
            <w:pPr>
              <w:ind w:firstLine="0" w:firstLineChars="0"/>
              <w:rPr>
                <w:bCs/>
                <w:snapToGrid w:val="0"/>
                <w:spacing w:val="2"/>
                <w:sz w:val="21"/>
                <w:szCs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2184" w:hRule="atLeast"/>
          <w:jc w:val="center"/>
        </w:trPr>
        <w:tc>
          <w:tcPr>
            <w:tcW w:w="9200" w:type="dxa"/>
            <w:gridSpan w:val="6"/>
          </w:tcPr>
          <w:p>
            <w:pPr>
              <w:ind w:firstLine="0" w:firstLineChars="0"/>
              <w:rPr>
                <w:bCs/>
                <w:snapToGrid w:val="0"/>
                <w:spacing w:val="2"/>
                <w:sz w:val="21"/>
                <w:szCs w:val="21"/>
              </w:rPr>
            </w:pPr>
            <w:r>
              <w:rPr>
                <w:bCs/>
                <w:snapToGrid w:val="0"/>
                <w:spacing w:val="2"/>
                <w:sz w:val="21"/>
                <w:szCs w:val="21"/>
              </w:rPr>
              <w:t>纠正措施</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100" w:hRule="atLeast"/>
          <w:jc w:val="center"/>
        </w:trPr>
        <w:tc>
          <w:tcPr>
            <w:tcW w:w="9200" w:type="dxa"/>
            <w:gridSpan w:val="6"/>
          </w:tcPr>
          <w:p>
            <w:pPr>
              <w:ind w:firstLine="0" w:firstLineChars="0"/>
              <w:rPr>
                <w:bCs/>
                <w:snapToGrid w:val="0"/>
                <w:spacing w:val="2"/>
                <w:sz w:val="21"/>
                <w:szCs w:val="21"/>
              </w:rPr>
            </w:pPr>
            <w:r>
              <w:rPr>
                <w:bCs/>
                <w:snapToGrid w:val="0"/>
                <w:spacing w:val="2"/>
                <w:sz w:val="21"/>
                <w:szCs w:val="21"/>
              </w:rPr>
              <w:t>效果</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2902" w:hRule="atLeast"/>
          <w:jc w:val="center"/>
        </w:trPr>
        <w:tc>
          <w:tcPr>
            <w:tcW w:w="9200" w:type="dxa"/>
            <w:gridSpan w:val="6"/>
          </w:tcPr>
          <w:p>
            <w:pPr>
              <w:ind w:firstLine="0" w:firstLineChars="0"/>
              <w:rPr>
                <w:bCs/>
                <w:snapToGrid w:val="0"/>
                <w:spacing w:val="2"/>
                <w:sz w:val="21"/>
                <w:szCs w:val="21"/>
              </w:rPr>
            </w:pPr>
            <w:r>
              <w:rPr>
                <w:bCs/>
                <w:snapToGrid w:val="0"/>
                <w:spacing w:val="2"/>
                <w:sz w:val="21"/>
                <w:szCs w:val="21"/>
              </w:rPr>
              <w:t>遗留</w:t>
            </w:r>
            <w:r>
              <w:rPr>
                <w:rFonts w:hint="eastAsia"/>
                <w:bCs/>
                <w:snapToGrid w:val="0"/>
                <w:spacing w:val="2"/>
                <w:sz w:val="21"/>
                <w:szCs w:val="21"/>
              </w:rPr>
              <w:t>故障</w:t>
            </w:r>
            <w:r>
              <w:rPr>
                <w:bCs/>
                <w:snapToGrid w:val="0"/>
                <w:spacing w:val="2"/>
                <w:sz w:val="21"/>
                <w:szCs w:val="21"/>
              </w:rPr>
              <w:t>问题说明</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3067" w:type="dxa"/>
            <w:gridSpan w:val="2"/>
            <w:vAlign w:val="center"/>
          </w:tcPr>
          <w:p>
            <w:pPr>
              <w:ind w:firstLine="0" w:firstLineChars="0"/>
              <w:rPr>
                <w:bCs/>
                <w:snapToGrid w:val="0"/>
                <w:spacing w:val="2"/>
                <w:sz w:val="21"/>
                <w:szCs w:val="21"/>
              </w:rPr>
            </w:pPr>
            <w:r>
              <w:rPr>
                <w:bCs/>
                <w:snapToGrid w:val="0"/>
                <w:spacing w:val="2"/>
                <w:sz w:val="21"/>
                <w:szCs w:val="21"/>
              </w:rPr>
              <w:t>承研单位</w:t>
            </w:r>
          </w:p>
        </w:tc>
        <w:tc>
          <w:tcPr>
            <w:tcW w:w="3068" w:type="dxa"/>
            <w:gridSpan w:val="2"/>
            <w:vAlign w:val="center"/>
          </w:tcPr>
          <w:p>
            <w:pPr>
              <w:ind w:firstLine="0" w:firstLineChars="0"/>
              <w:rPr>
                <w:bCs/>
                <w:snapToGrid w:val="0"/>
                <w:spacing w:val="2"/>
                <w:sz w:val="21"/>
                <w:szCs w:val="21"/>
              </w:rPr>
            </w:pPr>
            <w:r>
              <w:rPr>
                <w:bCs/>
                <w:snapToGrid w:val="0"/>
                <w:spacing w:val="2"/>
                <w:sz w:val="21"/>
                <w:szCs w:val="21"/>
              </w:rPr>
              <w:t>承试单位</w:t>
            </w:r>
          </w:p>
        </w:tc>
        <w:tc>
          <w:tcPr>
            <w:tcW w:w="3065" w:type="dxa"/>
            <w:gridSpan w:val="2"/>
            <w:vAlign w:val="center"/>
          </w:tcPr>
          <w:p>
            <w:pPr>
              <w:ind w:firstLine="0" w:firstLineChars="0"/>
              <w:rPr>
                <w:bCs/>
                <w:snapToGrid w:val="0"/>
                <w:spacing w:val="2"/>
                <w:sz w:val="21"/>
                <w:szCs w:val="21"/>
              </w:rPr>
            </w:pPr>
            <w:r>
              <w:rPr>
                <w:bCs/>
                <w:snapToGrid w:val="0"/>
                <w:spacing w:val="2"/>
                <w:sz w:val="21"/>
                <w:szCs w:val="21"/>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680" w:hRule="atLeast"/>
          <w:jc w:val="center"/>
        </w:trPr>
        <w:tc>
          <w:tcPr>
            <w:tcW w:w="3067" w:type="dxa"/>
            <w:gridSpan w:val="2"/>
            <w:vAlign w:val="center"/>
          </w:tcPr>
          <w:p>
            <w:pPr>
              <w:ind w:firstLine="0" w:firstLineChars="0"/>
              <w:rPr>
                <w:bCs/>
                <w:snapToGrid w:val="0"/>
                <w:spacing w:val="2"/>
                <w:sz w:val="21"/>
                <w:szCs w:val="21"/>
              </w:rPr>
            </w:pPr>
          </w:p>
        </w:tc>
        <w:tc>
          <w:tcPr>
            <w:tcW w:w="3068" w:type="dxa"/>
            <w:gridSpan w:val="2"/>
            <w:vAlign w:val="center"/>
          </w:tcPr>
          <w:p>
            <w:pPr>
              <w:ind w:firstLine="0" w:firstLineChars="0"/>
              <w:rPr>
                <w:bCs/>
                <w:snapToGrid w:val="0"/>
                <w:spacing w:val="2"/>
                <w:sz w:val="21"/>
                <w:szCs w:val="21"/>
              </w:rPr>
            </w:pPr>
          </w:p>
        </w:tc>
        <w:tc>
          <w:tcPr>
            <w:tcW w:w="3065" w:type="dxa"/>
            <w:gridSpan w:val="2"/>
            <w:vAlign w:val="center"/>
          </w:tcPr>
          <w:p>
            <w:pPr>
              <w:ind w:firstLine="0" w:firstLineChars="0"/>
              <w:rPr>
                <w:bCs/>
                <w:snapToGrid w:val="0"/>
                <w:spacing w:val="2"/>
                <w:sz w:val="21"/>
                <w:szCs w:val="21"/>
              </w:rPr>
            </w:pPr>
            <w:r>
              <w:rPr>
                <w:bCs/>
                <w:snapToGrid w:val="0"/>
                <w:spacing w:val="2"/>
                <w:sz w:val="21"/>
                <w:szCs w:val="21"/>
              </w:rPr>
              <w:t>/</w:t>
            </w:r>
          </w:p>
        </w:tc>
      </w:tr>
    </w:tbl>
    <w:p>
      <w:pPr>
        <w:spacing w:line="420" w:lineRule="exact"/>
        <w:ind w:firstLine="480"/>
        <w:sectPr>
          <w:pgSz w:w="11906" w:h="16838"/>
          <w:pgMar w:top="1440" w:right="1800" w:bottom="1440" w:left="1800" w:header="851" w:footer="992" w:gutter="0"/>
          <w:pgBorders>
            <w:top w:val="none" w:sz="0" w:space="0"/>
            <w:left w:val="none" w:sz="0" w:space="0"/>
            <w:bottom w:val="none" w:sz="0" w:space="0"/>
            <w:right w:val="none" w:sz="0" w:space="0"/>
          </w:pgBorders>
          <w:cols w:space="0" w:num="1"/>
          <w:docGrid w:type="lines" w:linePitch="312" w:charSpace="0"/>
        </w:sectPr>
      </w:pPr>
    </w:p>
    <w:p>
      <w:pPr>
        <w:ind w:firstLine="0" w:firstLineChars="0"/>
      </w:pPr>
    </w:p>
    <w:sectPr>
      <w:headerReference r:id="rId16" w:type="first"/>
      <w:footerReference r:id="rId18" w:type="first"/>
      <w:footerReference r:id="rId17" w:type="default"/>
      <w:pgSz w:w="11906" w:h="16838"/>
      <w:pgMar w:top="1701" w:right="1418" w:bottom="1418" w:left="1418" w:header="850" w:footer="1417" w:gutter="0"/>
      <w:pgBorders>
        <w:top w:val="none" w:sz="0" w:space="0"/>
        <w:left w:val="none" w:sz="0" w:space="0"/>
        <w:bottom w:val="none" w:sz="0" w:space="0"/>
        <w:right w:val="none" w:sz="0" w:space="0"/>
      </w:pgBorders>
      <w:cols w:space="425" w:num="1"/>
      <w:titlePg/>
      <w:docGrid w:type="linesAndChar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Verdana">
    <w:panose1 w:val="020B0604030504040204"/>
    <w:charset w:val="00"/>
    <w:family w:val="swiss"/>
    <w:pitch w:val="default"/>
    <w:sig w:usb0="A00006FF" w:usb1="4000205B" w:usb2="00000010" w:usb3="00000000" w:csb0="2000019F" w:csb1="00000000"/>
  </w:font>
  <w:font w:name="等线">
    <w:panose1 w:val="02010600030101010101"/>
    <w:charset w:val="86"/>
    <w:family w:val="auto"/>
    <w:pitch w:val="default"/>
    <w:sig w:usb0="A00002BF" w:usb1="38CF7CFA" w:usb2="00000016" w:usb3="00000000" w:csb0="0004000F" w:csb1="00000000"/>
  </w:font>
  <w:font w:name="仿宋_GB2312">
    <w:altName w:val="仿宋"/>
    <w:panose1 w:val="00000000000000000000"/>
    <w:charset w:val="86"/>
    <w:family w:val="modern"/>
    <w:pitch w:val="default"/>
    <w:sig w:usb0="00000000" w:usb1="00000000" w:usb2="00000016" w:usb3="00000000" w:csb0="00040001" w:csb1="00000000"/>
  </w:font>
  <w:font w:name="仿宋">
    <w:panose1 w:val="02010609060101010101"/>
    <w:charset w:val="86"/>
    <w:family w:val="auto"/>
    <w:pitch w:val="default"/>
    <w:sig w:usb0="800002BF" w:usb1="38CF7CFA" w:usb2="00000016" w:usb3="00000000" w:csb0="00040001" w:csb1="00000000"/>
  </w:font>
  <w:font w:name="TimesNewRomanPSMT">
    <w:altName w:val="Times New Roman"/>
    <w:panose1 w:val="00000000000000000000"/>
    <w:charset w:val="00"/>
    <w:family w:val="auto"/>
    <w:pitch w:val="default"/>
    <w:sig w:usb0="00000000" w:usb1="00000000" w:usb2="00000000" w:usb3="00000000" w:csb0="00000000" w:csb1="00000000"/>
  </w:font>
  <w:font w:name="TimesNewRomanPS-BoldM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imesNewRoman">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top w:val="single" w:color="auto" w:sz="12" w:space="1"/>
      </w:pBdr>
      <w:spacing w:line="240" w:lineRule="auto"/>
      <w:ind w:firstLine="0" w:firstLineChars="0"/>
      <w:rPr>
        <w:sz w:val="18"/>
        <w:szCs w:val="18"/>
      </w:rPr>
    </w:pPr>
    <w:bookmarkStart w:id="816" w:name="_Hlk35087062"/>
    <w:r>
      <w:rPr>
        <w:sz w:val="18"/>
        <w:szCs w:val="18"/>
      </w:rPr>
      <w:t>版权声明：本文件含有中航机载系统共性技术有限公司知识产权，未经中航机载系统共性技术有限公司批准，不可将本文件或其中部分复印或引用到其他文件中，用于制造或其他目的。</w:t>
    </w:r>
  </w:p>
  <w:p>
    <w:pPr>
      <w:pBdr>
        <w:top w:val="single" w:color="auto" w:sz="12" w:space="1"/>
      </w:pBdr>
      <w:spacing w:line="240" w:lineRule="auto"/>
      <w:ind w:firstLine="0" w:firstLineChars="0"/>
      <w:rPr>
        <w:color w:val="000000"/>
        <w:sz w:val="18"/>
        <w:szCs w:val="18"/>
      </w:rPr>
    </w:pPr>
    <w:r>
      <w:rPr>
        <w:color w:val="000000"/>
        <w:sz w:val="18"/>
        <w:szCs w:val="18"/>
      </w:rPr>
      <w:t>Copyright Statement: This document and the information contained herein are the property of AVICAS Generic Technology Co., Ltd. Any reproduction, disclosure or use thereof is prohibited except as authorized in writing by AVICAS Generic Technology Co., Ltd. Recipient and user accepts the responsibility for maintaining the confidentiality of the contents of this documentation.</w:t>
    </w:r>
  </w:p>
  <w:p>
    <w:pPr>
      <w:pBdr>
        <w:top w:val="single" w:color="auto" w:sz="12" w:space="1"/>
      </w:pBdr>
      <w:spacing w:line="240" w:lineRule="auto"/>
      <w:ind w:firstLine="0" w:firstLineChars="0"/>
      <w:rPr>
        <w:color w:val="000000"/>
        <w:sz w:val="18"/>
        <w:szCs w:val="18"/>
      </w:rPr>
    </w:pPr>
    <w:r>
      <w:rPr>
        <w:color w:val="000000"/>
        <w:sz w:val="18"/>
        <w:szCs w:val="18"/>
      </w:rPr>
      <w:t>© 2019 AVICAS Generic Technology Co., Ltd. All rights reserved.</w:t>
    </w:r>
  </w:p>
  <w:p>
    <w:pPr>
      <w:pBdr>
        <w:top w:val="single" w:color="auto" w:sz="12" w:space="1"/>
      </w:pBdr>
      <w:spacing w:line="240" w:lineRule="auto"/>
      <w:ind w:firstLine="0" w:firstLineChars="0"/>
      <w:rPr>
        <w:b/>
      </w:rPr>
    </w:pPr>
    <w:r>
      <w:rPr>
        <w:color w:val="000000"/>
        <w:sz w:val="18"/>
        <w:szCs w:val="18"/>
      </w:rPr>
      <w:t>All rights reserved. No part of this document may be reproduced or redistributed by any means, electronic, photocopying or otherwise without the prior written consent from the publisher. All other registered trademarks or trademarks are property of their respective owners.</w:t>
    </w:r>
    <w:bookmarkEnd w:id="816"/>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1"/>
      <w:tblW w:w="9067" w:type="dxa"/>
      <w:tblInd w:w="0" w:type="dxa"/>
      <w:tblBorders>
        <w:top w:val="single" w:color="auto" w:sz="2"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823"/>
      <w:gridCol w:w="1417"/>
      <w:gridCol w:w="3827"/>
    </w:tblGrid>
    <w:tr>
      <w:tblPrEx>
        <w:tblBorders>
          <w:top w:val="single" w:color="auto" w:sz="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823" w:type="dxa"/>
          <w:vAlign w:val="center"/>
        </w:tcPr>
        <w:p>
          <w:pPr>
            <w:spacing w:line="240" w:lineRule="auto"/>
            <w:ind w:firstLine="0" w:firstLineChars="0"/>
            <w:rPr>
              <w:sz w:val="18"/>
              <w:szCs w:val="18"/>
            </w:rPr>
          </w:pPr>
          <w:sdt>
            <w:sdtPr>
              <w:rPr>
                <w:sz w:val="18"/>
                <w:szCs w:val="18"/>
              </w:rPr>
              <w:id w:val="1888301563"/>
            </w:sdtPr>
            <w:sdtEndPr>
              <w:rPr>
                <w:sz w:val="18"/>
                <w:szCs w:val="18"/>
              </w:rPr>
            </w:sdtEndPr>
            <w:sdtContent>
              <w:r>
                <w:rPr>
                  <w:sz w:val="18"/>
                  <w:szCs w:val="18"/>
                </w:rPr>
                <w:t>©中航机载系统共性技术有限公司版权所有</w:t>
              </w:r>
            </w:sdtContent>
          </w:sdt>
        </w:p>
      </w:tc>
      <w:tc>
        <w:tcPr>
          <w:tcW w:w="1417" w:type="dxa"/>
          <w:vAlign w:val="center"/>
        </w:tcPr>
        <w:p>
          <w:pPr>
            <w:spacing w:line="240" w:lineRule="auto"/>
            <w:ind w:firstLine="0" w:firstLineChars="0"/>
            <w:jc w:val="center"/>
            <w:rPr>
              <w:sz w:val="18"/>
              <w:szCs w:val="18"/>
            </w:rPr>
          </w:pPr>
          <w:r>
            <w:rPr>
              <w:sz w:val="18"/>
              <w:szCs w:val="18"/>
            </w:rPr>
            <w:fldChar w:fldCharType="begin"/>
          </w:r>
          <w:r>
            <w:rPr>
              <w:sz w:val="18"/>
              <w:szCs w:val="18"/>
            </w:rPr>
            <w:instrText xml:space="preserve">PAGE   \* MERGEFORMAT</w:instrText>
          </w:r>
          <w:r>
            <w:rPr>
              <w:sz w:val="18"/>
              <w:szCs w:val="18"/>
            </w:rPr>
            <w:fldChar w:fldCharType="separate"/>
          </w:r>
          <w:r>
            <w:rPr>
              <w:sz w:val="18"/>
              <w:szCs w:val="18"/>
            </w:rPr>
            <w:t>I</w:t>
          </w:r>
          <w:r>
            <w:rPr>
              <w:sz w:val="18"/>
              <w:szCs w:val="18"/>
            </w:rPr>
            <w:fldChar w:fldCharType="end"/>
          </w:r>
        </w:p>
      </w:tc>
      <w:tc>
        <w:tcPr>
          <w:tcW w:w="3827" w:type="dxa"/>
          <w:vAlign w:val="center"/>
        </w:tcPr>
        <w:p>
          <w:pPr>
            <w:spacing w:line="240" w:lineRule="auto"/>
            <w:ind w:firstLine="0" w:firstLineChars="0"/>
            <w:jc w:val="right"/>
            <w:rPr>
              <w:sz w:val="18"/>
              <w:szCs w:val="18"/>
            </w:rPr>
          </w:pPr>
          <w:r>
            <w:rPr>
              <w:sz w:val="18"/>
              <w:szCs w:val="18"/>
            </w:rPr>
            <w:t>AVICASGT Intellectual Property</w:t>
          </w:r>
        </w:p>
      </w:tc>
    </w:tr>
  </w:tbl>
  <w:p>
    <w:pPr>
      <w:pStyle w:val="19"/>
      <w:ind w:firstLine="0" w:firstLineChars="0"/>
      <w:rPr>
        <w:sz w:val="2"/>
        <w:szCs w:val="2"/>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1"/>
      <w:tblW w:w="9067" w:type="dxa"/>
      <w:tblInd w:w="0" w:type="dxa"/>
      <w:tblBorders>
        <w:top w:val="single" w:color="auto" w:sz="2"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823"/>
      <w:gridCol w:w="1417"/>
      <w:gridCol w:w="3827"/>
    </w:tblGrid>
    <w:tr>
      <w:tblPrEx>
        <w:tblBorders>
          <w:top w:val="single" w:color="auto" w:sz="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823" w:type="dxa"/>
          <w:vAlign w:val="center"/>
        </w:tcPr>
        <w:p>
          <w:pPr>
            <w:spacing w:line="240" w:lineRule="auto"/>
            <w:ind w:firstLine="0" w:firstLineChars="0"/>
            <w:rPr>
              <w:sz w:val="18"/>
              <w:szCs w:val="18"/>
            </w:rPr>
          </w:pPr>
          <w:sdt>
            <w:sdtPr>
              <w:rPr>
                <w:sz w:val="18"/>
                <w:szCs w:val="18"/>
              </w:rPr>
              <w:id w:val="-1085064782"/>
            </w:sdtPr>
            <w:sdtEndPr>
              <w:rPr>
                <w:sz w:val="18"/>
                <w:szCs w:val="18"/>
              </w:rPr>
            </w:sdtEndPr>
            <w:sdtContent>
              <w:r>
                <w:rPr>
                  <w:sz w:val="18"/>
                  <w:szCs w:val="18"/>
                </w:rPr>
                <w:t>©中航机载系统共性技术有限公司版权所有</w:t>
              </w:r>
            </w:sdtContent>
          </w:sdt>
        </w:p>
      </w:tc>
      <w:tc>
        <w:tcPr>
          <w:tcW w:w="1417" w:type="dxa"/>
          <w:vAlign w:val="center"/>
        </w:tcPr>
        <w:p>
          <w:pPr>
            <w:spacing w:line="240" w:lineRule="auto"/>
            <w:ind w:firstLine="0" w:firstLineChars="0"/>
            <w:jc w:val="center"/>
            <w:rPr>
              <w:sz w:val="18"/>
              <w:szCs w:val="18"/>
            </w:rPr>
          </w:pPr>
          <w:r>
            <w:rPr>
              <w:sz w:val="18"/>
              <w:szCs w:val="18"/>
            </w:rPr>
            <w:fldChar w:fldCharType="begin"/>
          </w:r>
          <w:r>
            <w:rPr>
              <w:sz w:val="18"/>
              <w:szCs w:val="18"/>
            </w:rPr>
            <w:instrText xml:space="preserve">PAGE   \* MERGEFORMAT</w:instrText>
          </w:r>
          <w:r>
            <w:rPr>
              <w:sz w:val="18"/>
              <w:szCs w:val="18"/>
            </w:rPr>
            <w:fldChar w:fldCharType="separate"/>
          </w:r>
          <w:r>
            <w:rPr>
              <w:sz w:val="18"/>
              <w:szCs w:val="18"/>
            </w:rPr>
            <w:t>2</w:t>
          </w:r>
          <w:r>
            <w:rPr>
              <w:sz w:val="18"/>
              <w:szCs w:val="18"/>
            </w:rPr>
            <w:fldChar w:fldCharType="end"/>
          </w:r>
        </w:p>
      </w:tc>
      <w:tc>
        <w:tcPr>
          <w:tcW w:w="3827" w:type="dxa"/>
          <w:vAlign w:val="center"/>
        </w:tcPr>
        <w:p>
          <w:pPr>
            <w:spacing w:line="240" w:lineRule="auto"/>
            <w:ind w:firstLine="0" w:firstLineChars="0"/>
            <w:jc w:val="right"/>
            <w:rPr>
              <w:sz w:val="18"/>
              <w:szCs w:val="18"/>
            </w:rPr>
          </w:pPr>
          <w:r>
            <w:rPr>
              <w:sz w:val="18"/>
              <w:szCs w:val="18"/>
            </w:rPr>
            <w:t>AVICASGT Intellectual Property</w:t>
          </w:r>
        </w:p>
      </w:tc>
    </w:tr>
  </w:tbl>
  <w:p>
    <w:pPr>
      <w:pStyle w:val="19"/>
      <w:spacing w:after="120" w:line="240" w:lineRule="auto"/>
      <w:ind w:right="240" w:rightChars="100"/>
      <w:rPr>
        <w:sz w:val="10"/>
        <w:szCs w:val="10"/>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1"/>
      <w:tblW w:w="9067" w:type="dxa"/>
      <w:tblInd w:w="0" w:type="dxa"/>
      <w:tblBorders>
        <w:top w:val="single" w:color="auto" w:sz="2"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823"/>
      <w:gridCol w:w="1417"/>
      <w:gridCol w:w="3827"/>
    </w:tblGrid>
    <w:tr>
      <w:tblPrEx>
        <w:tblBorders>
          <w:top w:val="single" w:color="auto" w:sz="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823" w:type="dxa"/>
          <w:vAlign w:val="center"/>
        </w:tcPr>
        <w:p>
          <w:pPr>
            <w:spacing w:line="240" w:lineRule="auto"/>
            <w:ind w:firstLine="0" w:firstLineChars="0"/>
            <w:rPr>
              <w:sz w:val="18"/>
              <w:szCs w:val="18"/>
            </w:rPr>
          </w:pPr>
          <w:sdt>
            <w:sdtPr>
              <w:rPr>
                <w:sz w:val="18"/>
                <w:szCs w:val="18"/>
              </w:rPr>
              <w:id w:val="1967387145"/>
            </w:sdtPr>
            <w:sdtEndPr>
              <w:rPr>
                <w:sz w:val="18"/>
                <w:szCs w:val="18"/>
              </w:rPr>
            </w:sdtEndPr>
            <w:sdtContent>
              <w:r>
                <w:rPr>
                  <w:sz w:val="18"/>
                  <w:szCs w:val="18"/>
                </w:rPr>
                <w:t>©中航机载系统共性技术有限公司版权所有</w:t>
              </w:r>
            </w:sdtContent>
          </w:sdt>
        </w:p>
      </w:tc>
      <w:tc>
        <w:tcPr>
          <w:tcW w:w="1417" w:type="dxa"/>
          <w:vAlign w:val="center"/>
        </w:tcPr>
        <w:p>
          <w:pPr>
            <w:spacing w:line="240" w:lineRule="auto"/>
            <w:ind w:firstLine="0" w:firstLineChars="0"/>
            <w:jc w:val="center"/>
            <w:rPr>
              <w:sz w:val="18"/>
              <w:szCs w:val="18"/>
            </w:rPr>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240" w:lineRule="auto"/>
                                  <w:ind w:firstLine="0" w:firstLineChars="0"/>
                                  <w:jc w:val="center"/>
                                </w:pPr>
                                <w:r>
                                  <w:rPr>
                                    <w:sz w:val="18"/>
                                    <w:szCs w:val="18"/>
                                  </w:rPr>
                                  <w:fldChar w:fldCharType="begin"/>
                                </w:r>
                                <w:r>
                                  <w:rPr>
                                    <w:sz w:val="18"/>
                                    <w:szCs w:val="18"/>
                                  </w:rPr>
                                  <w:instrText xml:space="preserve">PAGE   \* MERGEFORMAT</w:instrText>
                                </w:r>
                                <w:r>
                                  <w:rPr>
                                    <w:sz w:val="18"/>
                                    <w:szCs w:val="18"/>
                                  </w:rPr>
                                  <w:fldChar w:fldCharType="separate"/>
                                </w:r>
                                <w:r>
                                  <w:rPr>
                                    <w:sz w:val="18"/>
                                    <w:szCs w:val="18"/>
                                  </w:rPr>
                                  <w:t>5</w:t>
                                </w:r>
                                <w:r>
                                  <w:rPr>
                                    <w:sz w:val="18"/>
                                    <w:szCs w:val="1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OguJYsAgAAV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g6C4liwCAABXBAAADgAAAAAAAAABACAAAAAfAQAAZHJzL2Uyb0RvYy54bWxQSwUGAAAAAAYA&#10;BgBZAQAAvQUAAAAA&#10;">
                    <v:fill on="f" focussize="0,0"/>
                    <v:stroke on="f" weight="0.5pt"/>
                    <v:imagedata o:title=""/>
                    <o:lock v:ext="edit" aspectratio="f"/>
                    <v:textbox inset="0mm,0mm,0mm,0mm" style="mso-fit-shape-to-text:t;">
                      <w:txbxContent>
                        <w:p>
                          <w:pPr>
                            <w:spacing w:line="240" w:lineRule="auto"/>
                            <w:ind w:firstLine="0" w:firstLineChars="0"/>
                            <w:jc w:val="center"/>
                          </w:pPr>
                          <w:r>
                            <w:rPr>
                              <w:sz w:val="18"/>
                              <w:szCs w:val="18"/>
                            </w:rPr>
                            <w:fldChar w:fldCharType="begin"/>
                          </w:r>
                          <w:r>
                            <w:rPr>
                              <w:sz w:val="18"/>
                              <w:szCs w:val="18"/>
                            </w:rPr>
                            <w:instrText xml:space="preserve">PAGE   \* MERGEFORMAT</w:instrText>
                          </w:r>
                          <w:r>
                            <w:rPr>
                              <w:sz w:val="18"/>
                              <w:szCs w:val="18"/>
                            </w:rPr>
                            <w:fldChar w:fldCharType="separate"/>
                          </w:r>
                          <w:r>
                            <w:rPr>
                              <w:sz w:val="18"/>
                              <w:szCs w:val="18"/>
                            </w:rPr>
                            <w:t>5</w:t>
                          </w:r>
                          <w:r>
                            <w:rPr>
                              <w:sz w:val="18"/>
                              <w:szCs w:val="18"/>
                            </w:rPr>
                            <w:fldChar w:fldCharType="end"/>
                          </w:r>
                        </w:p>
                      </w:txbxContent>
                    </v:textbox>
                  </v:shape>
                </w:pict>
              </mc:Fallback>
            </mc:AlternateContent>
          </w:r>
        </w:p>
      </w:tc>
      <w:tc>
        <w:tcPr>
          <w:tcW w:w="3827" w:type="dxa"/>
          <w:vAlign w:val="center"/>
        </w:tcPr>
        <w:p>
          <w:pPr>
            <w:spacing w:line="240" w:lineRule="auto"/>
            <w:ind w:firstLine="0" w:firstLineChars="0"/>
            <w:jc w:val="right"/>
            <w:rPr>
              <w:sz w:val="18"/>
              <w:szCs w:val="18"/>
            </w:rPr>
          </w:pPr>
          <w:r>
            <w:rPr>
              <w:sz w:val="18"/>
              <w:szCs w:val="18"/>
            </w:rPr>
            <w:t>AVICASGT Intellectual Property</w:t>
          </w:r>
        </w:p>
      </w:tc>
    </w:tr>
  </w:tbl>
  <w:p>
    <w:pPr>
      <w:pStyle w:val="19"/>
      <w:spacing w:after="120" w:line="240" w:lineRule="auto"/>
      <w:ind w:right="240" w:rightChars="100"/>
      <w:rPr>
        <w:sz w:val="10"/>
        <w:szCs w:val="10"/>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ind w:firstLine="0" w:firstLineChars="0"/>
    </w:pPr>
    <w:sdt>
      <w:sdtPr>
        <w:id w:val="815923204"/>
      </w:sdtPr>
      <w:sdtContent>
        <w:r>
          <w:rPr>
            <w:rFonts w:hint="eastAsia" w:ascii="宋体" w:hAnsi="宋体"/>
          </w:rPr>
          <w:t>©</w:t>
        </w:r>
        <w:r>
          <w:rPr>
            <w:rFonts w:hint="eastAsia"/>
            <w:sz w:val="16"/>
            <w:szCs w:val="16"/>
          </w:rPr>
          <w:t>中航机载系统共性技术有限公司版权所有</w:t>
        </w:r>
      </w:sdtContent>
    </w:sdt>
    <w:r>
      <w:ptab w:relativeTo="margin" w:alignment="right" w:leader="none"/>
    </w:r>
    <w:r>
      <w:t xml:space="preserve"> GTC Intellectual Property</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top w:val="single" w:color="auto" w:sz="12" w:space="1"/>
      </w:pBdr>
      <w:spacing w:line="240" w:lineRule="auto"/>
      <w:ind w:firstLine="0" w:firstLineChars="0"/>
      <w:rPr>
        <w:sz w:val="18"/>
        <w:szCs w:val="18"/>
      </w:rPr>
    </w:pPr>
    <w:r>
      <w:rPr>
        <w:sz w:val="18"/>
        <w:szCs w:val="18"/>
      </w:rPr>
      <w:t>版权声明：本文件含有中航机载系统共性技术有限公司知识产权，未经中航机载系统共性技术有限公司批准，不可将本文件或其中部分复印或引用到其他文件中，用于制造或其他目的。</w:t>
    </w:r>
  </w:p>
  <w:p>
    <w:pPr>
      <w:pBdr>
        <w:top w:val="single" w:color="auto" w:sz="12" w:space="1"/>
      </w:pBdr>
      <w:spacing w:line="240" w:lineRule="auto"/>
      <w:ind w:firstLine="0" w:firstLineChars="0"/>
      <w:rPr>
        <w:color w:val="000000"/>
        <w:sz w:val="18"/>
        <w:szCs w:val="18"/>
      </w:rPr>
    </w:pPr>
    <w:r>
      <w:rPr>
        <w:color w:val="000000"/>
        <w:sz w:val="18"/>
        <w:szCs w:val="18"/>
      </w:rPr>
      <w:t>Copyright Statement: This document and the information contained herein are the property of AVICAS Generic Technology Co., Ltd. Any reproduction, disclosure or use thereof is prohibited except as authorized in writing by AVICAS Generic Technology Co., Ltd. Recipient and user accepts the responsibility for maintaining the confidentiality of the contents of this documentation.</w:t>
    </w:r>
  </w:p>
  <w:p>
    <w:pPr>
      <w:pBdr>
        <w:top w:val="single" w:color="auto" w:sz="12" w:space="1"/>
      </w:pBdr>
      <w:spacing w:line="240" w:lineRule="auto"/>
      <w:ind w:firstLine="0" w:firstLineChars="0"/>
      <w:rPr>
        <w:color w:val="000000"/>
        <w:sz w:val="18"/>
        <w:szCs w:val="18"/>
      </w:rPr>
    </w:pPr>
    <w:r>
      <w:rPr>
        <w:color w:val="000000"/>
        <w:sz w:val="18"/>
        <w:szCs w:val="18"/>
      </w:rPr>
      <w:t>© 2019 AVICAS Generic Technology Co., Ltd. All rights reserved.</w:t>
    </w:r>
  </w:p>
  <w:p>
    <w:pPr>
      <w:pBdr>
        <w:top w:val="single" w:color="auto" w:sz="12" w:space="1"/>
      </w:pBdr>
      <w:spacing w:line="240" w:lineRule="auto"/>
      <w:ind w:firstLine="0" w:firstLineChars="0"/>
      <w:rPr>
        <w:b/>
      </w:rPr>
    </w:pPr>
    <w:r>
      <w:rPr>
        <w:color w:val="000000"/>
        <w:sz w:val="18"/>
        <w:szCs w:val="18"/>
      </w:rPr>
      <w:t>All rights reserved. No part of this document may be reproduced or redistributed by any means, electronic, photocopying or otherwise without the prior written consent from the publisher. All other registered trademarks or trademarks are property of their respective owners.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single" w:color="auto" w:sz="4" w:space="1"/>
      </w:pBdr>
      <w:spacing w:line="192" w:lineRule="auto"/>
      <w:ind w:firstLine="0" w:firstLineChars="0"/>
      <w:jc w:val="center"/>
      <w:rPr>
        <w:rFonts w:ascii="Arial" w:hAnsi="Arial" w:eastAsia="黑体" w:cs="Arial"/>
        <w:sz w:val="21"/>
        <w:szCs w:val="21"/>
      </w:rPr>
    </w:pPr>
    <w:r>
      <w:rPr>
        <w:rFonts w:hint="eastAsia" w:ascii="Arial" w:hAnsi="Arial" w:eastAsia="黑体" w:cs="Arial"/>
        <w:sz w:val="21"/>
        <w:szCs w:val="21"/>
      </w:rPr>
      <w:t>机载系统研制体系文件</w:t>
    </w:r>
  </w:p>
  <w:p>
    <w:pPr>
      <w:pBdr>
        <w:bottom w:val="single" w:color="auto" w:sz="4" w:space="1"/>
      </w:pBdr>
      <w:spacing w:line="192" w:lineRule="auto"/>
      <w:ind w:firstLine="0" w:firstLineChars="0"/>
      <w:jc w:val="center"/>
      <w:rPr>
        <w:rFonts w:ascii="Arial" w:hAnsi="Arial" w:eastAsia="黑体" w:cs="Arial"/>
        <w:sz w:val="21"/>
        <w:szCs w:val="21"/>
      </w:rPr>
    </w:pPr>
    <w:r>
      <w:rPr>
        <w:rFonts w:ascii="Arial" w:hAnsi="Arial" w:eastAsia="黑体" w:cs="Arial"/>
        <w:sz w:val="21"/>
        <w:szCs w:val="21"/>
      </w:rPr>
      <w:t>Airborne Equipment Development Process Definition System</w:t>
    </w:r>
  </w:p>
  <w:p>
    <w:pPr>
      <w:pStyle w:val="20"/>
      <w:pBdr>
        <w:bottom w:val="none" w:color="auto" w:sz="0" w:space="0"/>
      </w:pBdr>
      <w:ind w:firstLine="560"/>
      <w:jc w:val="right"/>
      <w:rPr>
        <w:rFonts w:ascii="宋体" w:hAnsi="宋体" w:cs="Arial"/>
        <w:sz w:val="28"/>
        <w:szCs w:val="28"/>
      </w:rPr>
    </w:pPr>
    <w:r>
      <w:rPr>
        <w:rFonts w:hint="eastAsia" w:ascii="宋体" w:hAnsi="宋体" w:cs="宋体"/>
        <w:sz w:val="28"/>
        <w:szCs w:val="28"/>
      </w:rPr>
      <w:t>文档密级：公开</w:t>
    </w:r>
  </w:p>
  <w:p>
    <w:pPr>
      <w:pStyle w:val="20"/>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1"/>
      <w:tblW w:w="90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46"/>
      <w:gridCol w:w="3302"/>
      <w:gridCol w:w="492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7" w:hRule="atLeast"/>
      </w:trPr>
      <w:tc>
        <w:tcPr>
          <w:tcW w:w="846" w:type="dxa"/>
          <w:vAlign w:val="center"/>
        </w:tcPr>
        <w:p>
          <w:pPr>
            <w:pStyle w:val="20"/>
            <w:pBdr>
              <w:bottom w:val="none" w:color="auto" w:sz="0" w:space="0"/>
            </w:pBdr>
            <w:jc w:val="both"/>
            <w:rPr>
              <w:rFonts w:ascii="黑体" w:hAnsi="黑体" w:eastAsia="黑体"/>
            </w:rPr>
          </w:pPr>
          <w:r>
            <w:rPr>
              <w:rFonts w:hint="eastAsia" w:ascii="黑体" w:hAnsi="黑体" w:eastAsia="黑体"/>
            </w:rPr>
            <w:drawing>
              <wp:inline distT="0" distB="0" distL="0" distR="0">
                <wp:extent cx="333375" cy="333375"/>
                <wp:effectExtent l="0" t="0" r="9525" b="952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340414" cy="340414"/>
                        </a:xfrm>
                        <a:prstGeom prst="rect">
                          <a:avLst/>
                        </a:prstGeom>
                      </pic:spPr>
                    </pic:pic>
                  </a:graphicData>
                </a:graphic>
              </wp:inline>
            </w:drawing>
          </w:r>
        </w:p>
      </w:tc>
      <w:tc>
        <w:tcPr>
          <w:tcW w:w="3302" w:type="dxa"/>
          <w:vAlign w:val="center"/>
        </w:tcPr>
        <w:p>
          <w:pPr>
            <w:spacing w:line="240" w:lineRule="auto"/>
            <w:ind w:firstLine="0" w:firstLineChars="0"/>
            <w:jc w:val="distribute"/>
            <w:rPr>
              <w:sz w:val="18"/>
              <w:szCs w:val="18"/>
            </w:rPr>
          </w:pPr>
          <w:r>
            <w:rPr>
              <w:rFonts w:hint="eastAsia"/>
              <w:sz w:val="18"/>
              <w:szCs w:val="18"/>
            </w:rPr>
            <w:t>中航机载系统共性技术有限公司</w:t>
          </w:r>
        </w:p>
        <w:p>
          <w:pPr>
            <w:spacing w:line="240" w:lineRule="auto"/>
            <w:ind w:firstLine="0" w:firstLineChars="0"/>
            <w:jc w:val="distribute"/>
            <w:rPr>
              <w:sz w:val="18"/>
              <w:szCs w:val="18"/>
            </w:rPr>
          </w:pPr>
          <w:r>
            <w:rPr>
              <w:sz w:val="18"/>
              <w:szCs w:val="18"/>
            </w:rPr>
            <w:t>AVICAS GENERIC TECHNOLOGY</w:t>
          </w:r>
        </w:p>
      </w:tc>
      <w:tc>
        <w:tcPr>
          <w:tcW w:w="4924" w:type="dxa"/>
          <w:vAlign w:val="center"/>
        </w:tcPr>
        <w:p>
          <w:pPr>
            <w:ind w:firstLine="480"/>
            <w:jc w:val="right"/>
            <w:rPr>
              <w:rFonts w:hint="default" w:eastAsia="宋体"/>
              <w:lang w:val="en-US" w:eastAsia="zh-CN"/>
            </w:rPr>
          </w:pPr>
          <w:r>
            <w:t>AVICAS-</w:t>
          </w:r>
          <w:r>
            <w:rPr>
              <w:rFonts w:hint="eastAsia"/>
              <w:lang w:val="en-US" w:eastAsia="zh-CN"/>
            </w:rPr>
            <w:t>xxx</w:t>
          </w:r>
          <w:r>
            <w:t>-</w:t>
          </w:r>
          <w:r>
            <w:rPr>
              <w:rFonts w:hint="eastAsia"/>
              <w:lang w:val="en-US" w:eastAsia="zh-CN"/>
            </w:rPr>
            <w:t>xxx</w:t>
          </w:r>
          <w:r>
            <w:t>-</w:t>
          </w:r>
          <w:r>
            <w:rPr>
              <w:rFonts w:hint="eastAsia"/>
              <w:lang w:val="en-US" w:eastAsia="zh-CN"/>
            </w:rPr>
            <w:t>xxxx</w:t>
          </w:r>
        </w:p>
      </w:tc>
    </w:tr>
  </w:tbl>
  <w:p>
    <w:pPr>
      <w:pStyle w:val="20"/>
      <w:jc w:val="both"/>
      <w:rPr>
        <w:sz w:val="2"/>
        <w:szCs w:val="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ind w:firstLine="360"/>
    </w:pPr>
    <w:r>
      <w:drawing>
        <wp:anchor distT="0" distB="0" distL="114300" distR="114300" simplePos="0" relativeHeight="251660288" behindDoc="1" locked="0" layoutInCell="0" allowOverlap="1">
          <wp:simplePos x="0" y="0"/>
          <wp:positionH relativeFrom="margin">
            <wp:align>center</wp:align>
          </wp:positionH>
          <wp:positionV relativeFrom="margin">
            <wp:align>center</wp:align>
          </wp:positionV>
          <wp:extent cx="5597525" cy="5872480"/>
          <wp:effectExtent l="0" t="0" r="0" b="0"/>
          <wp:wrapNone/>
          <wp:docPr id="9" name="图片 9" descr="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图片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5597525" cy="5872480"/>
                  </a:xfrm>
                  <a:prstGeom prst="rect">
                    <a:avLst/>
                  </a:prstGeom>
                  <a:noFill/>
                </pic:spPr>
              </pic:pic>
            </a:graphicData>
          </a:graphic>
        </wp:anchor>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ind w:firstLine="360"/>
    </w:pPr>
    <w:r>
      <w:drawing>
        <wp:anchor distT="0" distB="0" distL="114300" distR="114300" simplePos="0" relativeHeight="251659264" behindDoc="1" locked="0" layoutInCell="0" allowOverlap="1">
          <wp:simplePos x="0" y="0"/>
          <wp:positionH relativeFrom="margin">
            <wp:align>center</wp:align>
          </wp:positionH>
          <wp:positionV relativeFrom="margin">
            <wp:align>center</wp:align>
          </wp:positionV>
          <wp:extent cx="5597525" cy="5872480"/>
          <wp:effectExtent l="0" t="0" r="0" b="0"/>
          <wp:wrapNone/>
          <wp:docPr id="11" name="图片 11" descr="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图片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5597525" cy="5872480"/>
                  </a:xfrm>
                  <a:prstGeom prst="rect">
                    <a:avLst/>
                  </a:prstGeom>
                  <a:noFill/>
                </pic:spPr>
              </pic:pic>
            </a:graphicData>
          </a:graphic>
        </wp:anchor>
      </w:drawing>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1"/>
      <w:tblW w:w="90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46"/>
      <w:gridCol w:w="3302"/>
      <w:gridCol w:w="492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7" w:hRule="atLeast"/>
      </w:trPr>
      <w:tc>
        <w:tcPr>
          <w:tcW w:w="846" w:type="dxa"/>
          <w:vAlign w:val="center"/>
        </w:tcPr>
        <w:p>
          <w:pPr>
            <w:pStyle w:val="20"/>
            <w:pBdr>
              <w:bottom w:val="none" w:color="auto" w:sz="0" w:space="0"/>
            </w:pBdr>
            <w:jc w:val="both"/>
            <w:rPr>
              <w:rFonts w:ascii="黑体" w:hAnsi="黑体" w:eastAsia="黑体"/>
            </w:rPr>
          </w:pPr>
          <w:r>
            <w:rPr>
              <w:rFonts w:hint="eastAsia" w:ascii="黑体" w:hAnsi="黑体" w:eastAsia="黑体"/>
            </w:rPr>
            <w:drawing>
              <wp:inline distT="0" distB="0" distL="0" distR="0">
                <wp:extent cx="333375" cy="333375"/>
                <wp:effectExtent l="0" t="0" r="9525" b="9525"/>
                <wp:docPr id="13" name="图片 13" descr="卡通人物&#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卡通人物&#10;&#10;中度可信度描述已自动生成"/>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340414" cy="340414"/>
                        </a:xfrm>
                        <a:prstGeom prst="rect">
                          <a:avLst/>
                        </a:prstGeom>
                      </pic:spPr>
                    </pic:pic>
                  </a:graphicData>
                </a:graphic>
              </wp:inline>
            </w:drawing>
          </w:r>
        </w:p>
      </w:tc>
      <w:tc>
        <w:tcPr>
          <w:tcW w:w="3302" w:type="dxa"/>
          <w:vAlign w:val="center"/>
        </w:tcPr>
        <w:p>
          <w:pPr>
            <w:spacing w:line="240" w:lineRule="auto"/>
            <w:ind w:firstLine="0" w:firstLineChars="0"/>
            <w:jc w:val="distribute"/>
            <w:rPr>
              <w:sz w:val="18"/>
              <w:szCs w:val="18"/>
            </w:rPr>
          </w:pPr>
          <w:r>
            <w:rPr>
              <w:rFonts w:hint="eastAsia"/>
              <w:sz w:val="18"/>
              <w:szCs w:val="18"/>
            </w:rPr>
            <w:t>中航机载系统共性技术有限公司</w:t>
          </w:r>
        </w:p>
        <w:p>
          <w:pPr>
            <w:spacing w:line="240" w:lineRule="auto"/>
            <w:ind w:firstLine="0" w:firstLineChars="0"/>
            <w:jc w:val="distribute"/>
            <w:rPr>
              <w:sz w:val="18"/>
              <w:szCs w:val="18"/>
            </w:rPr>
          </w:pPr>
          <w:r>
            <w:rPr>
              <w:sz w:val="18"/>
              <w:szCs w:val="18"/>
            </w:rPr>
            <w:t>AVICAS GENERIC TECHNOLOGY</w:t>
          </w:r>
        </w:p>
      </w:tc>
      <w:tc>
        <w:tcPr>
          <w:tcW w:w="4924" w:type="dxa"/>
          <w:vAlign w:val="center"/>
        </w:tcPr>
        <w:p>
          <w:pPr>
            <w:ind w:firstLine="0" w:firstLineChars="0"/>
            <w:jc w:val="right"/>
            <w:rPr>
              <w:rFonts w:hint="default" w:eastAsia="宋体"/>
              <w:lang w:val="en-US" w:eastAsia="zh-CN"/>
            </w:rPr>
          </w:pPr>
          <w:r>
            <w:t>AVICAS-</w:t>
          </w:r>
          <w:r>
            <w:rPr>
              <w:rFonts w:hint="eastAsia"/>
              <w:lang w:val="en-US" w:eastAsia="zh-CN"/>
            </w:rPr>
            <w:t>xxx</w:t>
          </w:r>
          <w:r>
            <w:t>-</w:t>
          </w:r>
          <w:r>
            <w:rPr>
              <w:rFonts w:hint="eastAsia"/>
              <w:lang w:val="en-US" w:eastAsia="zh-CN"/>
            </w:rPr>
            <w:t>xxx</w:t>
          </w:r>
          <w:r>
            <w:t>-</w:t>
          </w:r>
          <w:r>
            <w:rPr>
              <w:rFonts w:hint="eastAsia"/>
              <w:lang w:val="en-US" w:eastAsia="zh-CN"/>
            </w:rPr>
            <w:t>Xxxx</w:t>
          </w:r>
        </w:p>
      </w:tc>
    </w:tr>
  </w:tbl>
  <w:p>
    <w:pPr>
      <w:pStyle w:val="20"/>
      <w:jc w:val="both"/>
      <w:rPr>
        <w:sz w:val="10"/>
        <w:szCs w:val="10"/>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12C99C"/>
    <w:multiLevelType w:val="multilevel"/>
    <w:tmpl w:val="8612C99C"/>
    <w:lvl w:ilvl="0" w:tentative="0">
      <w:start w:val="1"/>
      <w:numFmt w:val="decimal"/>
      <w:suff w:val="space"/>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8E41A52C"/>
    <w:multiLevelType w:val="multilevel"/>
    <w:tmpl w:val="8E41A52C"/>
    <w:lvl w:ilvl="0" w:tentative="0">
      <w:start w:val="1"/>
      <w:numFmt w:val="decimal"/>
      <w:suff w:val="space"/>
      <w:lvlText w:val="%1"/>
      <w:lvlJc w:val="left"/>
      <w:pPr>
        <w:tabs>
          <w:tab w:val="left" w:pos="0"/>
        </w:tabs>
        <w:ind w:left="425" w:hanging="425"/>
      </w:pPr>
      <w:rPr>
        <w:rFonts w:hint="default"/>
      </w:rPr>
    </w:lvl>
    <w:lvl w:ilvl="1" w:tentative="0">
      <w:start w:val="1"/>
      <w:numFmt w:val="bullet"/>
      <w:lvlText w:val="o"/>
      <w:lvlJc w:val="left"/>
      <w:pPr>
        <w:ind w:left="1440" w:hanging="360"/>
      </w:pPr>
      <w:rPr>
        <w:rFonts w:hint="default" w:ascii="Courier New" w:hAnsi="Courier New" w:eastAsia="Courier New" w:cs="Courier New"/>
      </w:rPr>
    </w:lvl>
    <w:lvl w:ilvl="2" w:tentative="0">
      <w:start w:val="1"/>
      <w:numFmt w:val="bullet"/>
      <w:lvlText w:val="§"/>
      <w:lvlJc w:val="left"/>
      <w:pPr>
        <w:ind w:left="2160" w:hanging="360"/>
      </w:pPr>
      <w:rPr>
        <w:rFonts w:hint="default" w:ascii="Wingdings" w:hAnsi="Wingdings" w:eastAsia="Wingdings" w:cs="Wingdings"/>
      </w:rPr>
    </w:lvl>
    <w:lvl w:ilvl="3" w:tentative="0">
      <w:start w:val="1"/>
      <w:numFmt w:val="bullet"/>
      <w:lvlText w:val="·"/>
      <w:lvlJc w:val="left"/>
      <w:pPr>
        <w:ind w:left="2880" w:hanging="360"/>
      </w:pPr>
      <w:rPr>
        <w:rFonts w:hint="default" w:ascii="Symbol" w:hAnsi="Symbol" w:eastAsia="Symbol" w:cs="Symbol"/>
      </w:rPr>
    </w:lvl>
    <w:lvl w:ilvl="4" w:tentative="0">
      <w:start w:val="1"/>
      <w:numFmt w:val="bullet"/>
      <w:lvlText w:val="o"/>
      <w:lvlJc w:val="left"/>
      <w:pPr>
        <w:ind w:left="3600" w:hanging="360"/>
      </w:pPr>
      <w:rPr>
        <w:rFonts w:hint="default" w:ascii="Courier New" w:hAnsi="Courier New" w:eastAsia="Courier New" w:cs="Courier New"/>
      </w:rPr>
    </w:lvl>
    <w:lvl w:ilvl="5" w:tentative="0">
      <w:start w:val="1"/>
      <w:numFmt w:val="bullet"/>
      <w:lvlText w:val="§"/>
      <w:lvlJc w:val="left"/>
      <w:pPr>
        <w:ind w:left="4320" w:hanging="360"/>
      </w:pPr>
      <w:rPr>
        <w:rFonts w:hint="default" w:ascii="Wingdings" w:hAnsi="Wingdings" w:eastAsia="Wingdings" w:cs="Wingdings"/>
      </w:rPr>
    </w:lvl>
    <w:lvl w:ilvl="6" w:tentative="0">
      <w:start w:val="1"/>
      <w:numFmt w:val="bullet"/>
      <w:lvlText w:val="·"/>
      <w:lvlJc w:val="left"/>
      <w:pPr>
        <w:ind w:left="5040" w:hanging="360"/>
      </w:pPr>
      <w:rPr>
        <w:rFonts w:hint="default" w:ascii="Symbol" w:hAnsi="Symbol" w:eastAsia="Symbol" w:cs="Symbol"/>
      </w:rPr>
    </w:lvl>
    <w:lvl w:ilvl="7" w:tentative="0">
      <w:start w:val="1"/>
      <w:numFmt w:val="bullet"/>
      <w:lvlText w:val="o"/>
      <w:lvlJc w:val="left"/>
      <w:pPr>
        <w:ind w:left="5760" w:hanging="360"/>
      </w:pPr>
      <w:rPr>
        <w:rFonts w:hint="default" w:ascii="Courier New" w:hAnsi="Courier New" w:eastAsia="Courier New" w:cs="Courier New"/>
      </w:rPr>
    </w:lvl>
    <w:lvl w:ilvl="8" w:tentative="0">
      <w:start w:val="1"/>
      <w:numFmt w:val="bullet"/>
      <w:lvlText w:val="§"/>
      <w:lvlJc w:val="left"/>
      <w:pPr>
        <w:ind w:left="6480" w:hanging="360"/>
      </w:pPr>
      <w:rPr>
        <w:rFonts w:hint="default" w:ascii="Wingdings" w:hAnsi="Wingdings" w:eastAsia="Wingdings" w:cs="Wingdings"/>
      </w:rPr>
    </w:lvl>
  </w:abstractNum>
  <w:abstractNum w:abstractNumId="2">
    <w:nsid w:val="A37A0973"/>
    <w:multiLevelType w:val="multilevel"/>
    <w:tmpl w:val="A37A0973"/>
    <w:lvl w:ilvl="0" w:tentative="0">
      <w:start w:val="1"/>
      <w:numFmt w:val="lowerLetter"/>
      <w:lvlText w:val="%1)"/>
      <w:lvlJc w:val="left"/>
      <w:pPr>
        <w:ind w:left="0" w:firstLine="563"/>
      </w:pPr>
      <w:rPr>
        <w:rFonts w:hint="eastAsia"/>
      </w:rPr>
    </w:lvl>
    <w:lvl w:ilvl="1" w:tentative="0">
      <w:start w:val="1"/>
      <w:numFmt w:val="lowerLetter"/>
      <w:lvlText w:val="%2)"/>
      <w:lvlJc w:val="left"/>
      <w:pPr>
        <w:ind w:left="1443" w:hanging="440"/>
      </w:pPr>
    </w:lvl>
    <w:lvl w:ilvl="2" w:tentative="0">
      <w:start w:val="1"/>
      <w:numFmt w:val="lowerRoman"/>
      <w:lvlText w:val="%3."/>
      <w:lvlJc w:val="right"/>
      <w:pPr>
        <w:ind w:left="1883" w:hanging="440"/>
      </w:pPr>
    </w:lvl>
    <w:lvl w:ilvl="3" w:tentative="0">
      <w:start w:val="1"/>
      <w:numFmt w:val="decimal"/>
      <w:lvlText w:val="%4."/>
      <w:lvlJc w:val="left"/>
      <w:pPr>
        <w:ind w:left="2323" w:hanging="440"/>
      </w:pPr>
    </w:lvl>
    <w:lvl w:ilvl="4" w:tentative="0">
      <w:start w:val="1"/>
      <w:numFmt w:val="lowerLetter"/>
      <w:lvlText w:val="%5)"/>
      <w:lvlJc w:val="left"/>
      <w:pPr>
        <w:ind w:left="2763" w:hanging="440"/>
      </w:pPr>
    </w:lvl>
    <w:lvl w:ilvl="5" w:tentative="0">
      <w:start w:val="1"/>
      <w:numFmt w:val="lowerRoman"/>
      <w:lvlText w:val="%6."/>
      <w:lvlJc w:val="right"/>
      <w:pPr>
        <w:ind w:left="3203" w:hanging="440"/>
      </w:pPr>
    </w:lvl>
    <w:lvl w:ilvl="6" w:tentative="0">
      <w:start w:val="1"/>
      <w:numFmt w:val="decimal"/>
      <w:lvlText w:val="%7."/>
      <w:lvlJc w:val="left"/>
      <w:pPr>
        <w:ind w:left="3643" w:hanging="440"/>
      </w:pPr>
    </w:lvl>
    <w:lvl w:ilvl="7" w:tentative="0">
      <w:start w:val="1"/>
      <w:numFmt w:val="lowerLetter"/>
      <w:lvlText w:val="%8)"/>
      <w:lvlJc w:val="left"/>
      <w:pPr>
        <w:ind w:left="4083" w:hanging="440"/>
      </w:pPr>
    </w:lvl>
    <w:lvl w:ilvl="8" w:tentative="0">
      <w:start w:val="1"/>
      <w:numFmt w:val="lowerRoman"/>
      <w:lvlText w:val="%9."/>
      <w:lvlJc w:val="right"/>
      <w:pPr>
        <w:ind w:left="4523" w:hanging="440"/>
      </w:pPr>
    </w:lvl>
  </w:abstractNum>
  <w:abstractNum w:abstractNumId="3">
    <w:nsid w:val="B0E048BB"/>
    <w:multiLevelType w:val="multilevel"/>
    <w:tmpl w:val="B0E048BB"/>
    <w:lvl w:ilvl="0" w:tentative="0">
      <w:start w:val="1"/>
      <w:numFmt w:val="decimal"/>
      <w:suff w:val="space"/>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B5C6EDA1"/>
    <w:multiLevelType w:val="singleLevel"/>
    <w:tmpl w:val="B5C6EDA1"/>
    <w:lvl w:ilvl="0" w:tentative="0">
      <w:start w:val="1"/>
      <w:numFmt w:val="decimal"/>
      <w:suff w:val="nothing"/>
      <w:lvlText w:val="%1"/>
      <w:lvlJc w:val="left"/>
      <w:pPr>
        <w:ind w:left="0" w:firstLine="403"/>
      </w:pPr>
      <w:rPr>
        <w:rFonts w:hint="default"/>
      </w:rPr>
    </w:lvl>
  </w:abstractNum>
  <w:abstractNum w:abstractNumId="5">
    <w:nsid w:val="C121A00E"/>
    <w:multiLevelType w:val="multilevel"/>
    <w:tmpl w:val="C121A00E"/>
    <w:lvl w:ilvl="0" w:tentative="0">
      <w:start w:val="1"/>
      <w:numFmt w:val="decimal"/>
      <w:suff w:val="nothing"/>
      <w:lvlText w:val="%1"/>
      <w:lvlJc w:val="left"/>
      <w:pPr>
        <w:ind w:left="0" w:firstLine="0"/>
      </w:pPr>
      <w:rPr>
        <w:rFonts w:hint="default"/>
        <w:color w:val="auto"/>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6">
    <w:nsid w:val="C61E0B58"/>
    <w:multiLevelType w:val="multilevel"/>
    <w:tmpl w:val="C61E0B58"/>
    <w:lvl w:ilvl="0" w:tentative="0">
      <w:start w:val="1"/>
      <w:numFmt w:val="decimal"/>
      <w:suff w:val="nothing"/>
      <w:lvlText w:val="%1"/>
      <w:lvlJc w:val="left"/>
      <w:pPr>
        <w:ind w:left="0" w:leftChars="0" w:firstLine="0" w:firstLineChars="0"/>
      </w:pPr>
      <w:rPr>
        <w:rFonts w:hint="eastAsia"/>
      </w:rPr>
    </w:lvl>
    <w:lvl w:ilvl="1" w:tentative="0">
      <w:start w:val="1"/>
      <w:numFmt w:val="lowerLetter"/>
      <w:lvlText w:val="%2)"/>
      <w:lvlJc w:val="left"/>
      <w:pPr>
        <w:ind w:left="982" w:hanging="420"/>
      </w:pPr>
    </w:lvl>
    <w:lvl w:ilvl="2" w:tentative="0">
      <w:start w:val="1"/>
      <w:numFmt w:val="lowerRoman"/>
      <w:lvlText w:val="%3."/>
      <w:lvlJc w:val="right"/>
      <w:pPr>
        <w:ind w:left="1402" w:hanging="420"/>
      </w:pPr>
    </w:lvl>
    <w:lvl w:ilvl="3" w:tentative="0">
      <w:start w:val="1"/>
      <w:numFmt w:val="decimal"/>
      <w:lvlText w:val="%4."/>
      <w:lvlJc w:val="left"/>
      <w:pPr>
        <w:ind w:left="1822" w:hanging="420"/>
      </w:pPr>
    </w:lvl>
    <w:lvl w:ilvl="4" w:tentative="0">
      <w:start w:val="1"/>
      <w:numFmt w:val="lowerLetter"/>
      <w:lvlText w:val="%5)"/>
      <w:lvlJc w:val="left"/>
      <w:pPr>
        <w:ind w:left="2242" w:hanging="420"/>
      </w:pPr>
    </w:lvl>
    <w:lvl w:ilvl="5" w:tentative="0">
      <w:start w:val="1"/>
      <w:numFmt w:val="lowerRoman"/>
      <w:lvlText w:val="%6."/>
      <w:lvlJc w:val="right"/>
      <w:pPr>
        <w:ind w:left="2662" w:hanging="420"/>
      </w:pPr>
    </w:lvl>
    <w:lvl w:ilvl="6" w:tentative="0">
      <w:start w:val="1"/>
      <w:numFmt w:val="decimal"/>
      <w:lvlText w:val="%7."/>
      <w:lvlJc w:val="left"/>
      <w:pPr>
        <w:ind w:left="3082" w:hanging="420"/>
      </w:pPr>
    </w:lvl>
    <w:lvl w:ilvl="7" w:tentative="0">
      <w:start w:val="1"/>
      <w:numFmt w:val="lowerLetter"/>
      <w:lvlText w:val="%8)"/>
      <w:lvlJc w:val="left"/>
      <w:pPr>
        <w:ind w:left="3502" w:hanging="420"/>
      </w:pPr>
    </w:lvl>
    <w:lvl w:ilvl="8" w:tentative="0">
      <w:start w:val="1"/>
      <w:numFmt w:val="lowerRoman"/>
      <w:lvlText w:val="%9."/>
      <w:lvlJc w:val="right"/>
      <w:pPr>
        <w:ind w:left="3922" w:hanging="420"/>
      </w:pPr>
    </w:lvl>
  </w:abstractNum>
  <w:abstractNum w:abstractNumId="7">
    <w:nsid w:val="D10F64AD"/>
    <w:multiLevelType w:val="multilevel"/>
    <w:tmpl w:val="D10F64AD"/>
    <w:lvl w:ilvl="0" w:tentative="0">
      <w:start w:val="1"/>
      <w:numFmt w:val="decimal"/>
      <w:suff w:val="nothing"/>
      <w:lvlText w:val="%1"/>
      <w:lvlJc w:val="left"/>
      <w:pPr>
        <w:ind w:left="0" w:firstLine="0"/>
      </w:pPr>
      <w:rPr>
        <w:rFonts w:hint="default"/>
        <w:color w:val="auto"/>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8">
    <w:nsid w:val="E296BD89"/>
    <w:multiLevelType w:val="multilevel"/>
    <w:tmpl w:val="E296BD89"/>
    <w:lvl w:ilvl="0" w:tentative="0">
      <w:start w:val="1"/>
      <w:numFmt w:val="decimal"/>
      <w:suff w:val="nothing"/>
      <w:lvlText w:val="%1"/>
      <w:lvlJc w:val="left"/>
      <w:pPr>
        <w:ind w:left="562" w:hanging="420"/>
      </w:pPr>
      <w:rPr>
        <w:rFonts w:hint="eastAsia"/>
      </w:rPr>
    </w:lvl>
    <w:lvl w:ilvl="1" w:tentative="0">
      <w:start w:val="1"/>
      <w:numFmt w:val="lowerLetter"/>
      <w:lvlText w:val="%2)"/>
      <w:lvlJc w:val="left"/>
      <w:pPr>
        <w:ind w:left="982" w:hanging="420"/>
      </w:pPr>
    </w:lvl>
    <w:lvl w:ilvl="2" w:tentative="0">
      <w:start w:val="1"/>
      <w:numFmt w:val="lowerRoman"/>
      <w:lvlText w:val="%3."/>
      <w:lvlJc w:val="right"/>
      <w:pPr>
        <w:ind w:left="1402" w:hanging="420"/>
      </w:pPr>
    </w:lvl>
    <w:lvl w:ilvl="3" w:tentative="0">
      <w:start w:val="1"/>
      <w:numFmt w:val="decimal"/>
      <w:lvlText w:val="%4."/>
      <w:lvlJc w:val="left"/>
      <w:pPr>
        <w:ind w:left="1822" w:hanging="420"/>
      </w:pPr>
    </w:lvl>
    <w:lvl w:ilvl="4" w:tentative="0">
      <w:start w:val="1"/>
      <w:numFmt w:val="lowerLetter"/>
      <w:lvlText w:val="%5)"/>
      <w:lvlJc w:val="left"/>
      <w:pPr>
        <w:ind w:left="2242" w:hanging="420"/>
      </w:pPr>
    </w:lvl>
    <w:lvl w:ilvl="5" w:tentative="0">
      <w:start w:val="1"/>
      <w:numFmt w:val="lowerRoman"/>
      <w:lvlText w:val="%6."/>
      <w:lvlJc w:val="right"/>
      <w:pPr>
        <w:ind w:left="2662" w:hanging="420"/>
      </w:pPr>
    </w:lvl>
    <w:lvl w:ilvl="6" w:tentative="0">
      <w:start w:val="1"/>
      <w:numFmt w:val="decimal"/>
      <w:lvlText w:val="%7."/>
      <w:lvlJc w:val="left"/>
      <w:pPr>
        <w:ind w:left="3082" w:hanging="420"/>
      </w:pPr>
    </w:lvl>
    <w:lvl w:ilvl="7" w:tentative="0">
      <w:start w:val="1"/>
      <w:numFmt w:val="lowerLetter"/>
      <w:lvlText w:val="%8)"/>
      <w:lvlJc w:val="left"/>
      <w:pPr>
        <w:ind w:left="3502" w:hanging="420"/>
      </w:pPr>
    </w:lvl>
    <w:lvl w:ilvl="8" w:tentative="0">
      <w:start w:val="1"/>
      <w:numFmt w:val="lowerRoman"/>
      <w:lvlText w:val="%9."/>
      <w:lvlJc w:val="right"/>
      <w:pPr>
        <w:ind w:left="3922" w:hanging="420"/>
      </w:pPr>
    </w:lvl>
  </w:abstractNum>
  <w:abstractNum w:abstractNumId="9">
    <w:nsid w:val="E8311618"/>
    <w:multiLevelType w:val="singleLevel"/>
    <w:tmpl w:val="E8311618"/>
    <w:lvl w:ilvl="0" w:tentative="0">
      <w:start w:val="1"/>
      <w:numFmt w:val="lowerLetter"/>
      <w:suff w:val="space"/>
      <w:lvlText w:val="(%1)"/>
      <w:lvlJc w:val="left"/>
      <w:pPr>
        <w:ind w:left="0" w:firstLine="283"/>
      </w:pPr>
    </w:lvl>
  </w:abstractNum>
  <w:abstractNum w:abstractNumId="10">
    <w:nsid w:val="E9526594"/>
    <w:multiLevelType w:val="singleLevel"/>
    <w:tmpl w:val="E9526594"/>
    <w:lvl w:ilvl="0" w:tentative="0">
      <w:start w:val="1"/>
      <w:numFmt w:val="decimal"/>
      <w:suff w:val="nothing"/>
      <w:lvlText w:val="%1"/>
      <w:lvlJc w:val="left"/>
      <w:pPr>
        <w:ind w:left="0" w:firstLine="403"/>
      </w:pPr>
      <w:rPr>
        <w:rFonts w:hint="default"/>
      </w:rPr>
    </w:lvl>
  </w:abstractNum>
  <w:abstractNum w:abstractNumId="11">
    <w:nsid w:val="EEC4F733"/>
    <w:multiLevelType w:val="multilevel"/>
    <w:tmpl w:val="EEC4F733"/>
    <w:lvl w:ilvl="0" w:tentative="0">
      <w:start w:val="1"/>
      <w:numFmt w:val="decimal"/>
      <w:suff w:val="space"/>
      <w:lvlText w:val="%1"/>
      <w:lvlJc w:val="left"/>
      <w:pPr>
        <w:ind w:left="562" w:hanging="420"/>
      </w:pPr>
      <w:rPr>
        <w:rFonts w:hint="eastAsia"/>
      </w:rPr>
    </w:lvl>
    <w:lvl w:ilvl="1" w:tentative="0">
      <w:start w:val="1"/>
      <w:numFmt w:val="lowerLetter"/>
      <w:lvlText w:val="%2)"/>
      <w:lvlJc w:val="left"/>
      <w:pPr>
        <w:ind w:left="982" w:hanging="420"/>
      </w:pPr>
    </w:lvl>
    <w:lvl w:ilvl="2" w:tentative="0">
      <w:start w:val="1"/>
      <w:numFmt w:val="lowerRoman"/>
      <w:lvlText w:val="%3."/>
      <w:lvlJc w:val="right"/>
      <w:pPr>
        <w:ind w:left="1402" w:hanging="420"/>
      </w:pPr>
    </w:lvl>
    <w:lvl w:ilvl="3" w:tentative="0">
      <w:start w:val="1"/>
      <w:numFmt w:val="decimal"/>
      <w:lvlText w:val="%4."/>
      <w:lvlJc w:val="left"/>
      <w:pPr>
        <w:ind w:left="1822" w:hanging="420"/>
      </w:pPr>
    </w:lvl>
    <w:lvl w:ilvl="4" w:tentative="0">
      <w:start w:val="1"/>
      <w:numFmt w:val="lowerLetter"/>
      <w:lvlText w:val="%5)"/>
      <w:lvlJc w:val="left"/>
      <w:pPr>
        <w:ind w:left="2242" w:hanging="420"/>
      </w:pPr>
    </w:lvl>
    <w:lvl w:ilvl="5" w:tentative="0">
      <w:start w:val="1"/>
      <w:numFmt w:val="lowerRoman"/>
      <w:lvlText w:val="%6."/>
      <w:lvlJc w:val="right"/>
      <w:pPr>
        <w:ind w:left="2662" w:hanging="420"/>
      </w:pPr>
    </w:lvl>
    <w:lvl w:ilvl="6" w:tentative="0">
      <w:start w:val="1"/>
      <w:numFmt w:val="decimal"/>
      <w:lvlText w:val="%7."/>
      <w:lvlJc w:val="left"/>
      <w:pPr>
        <w:ind w:left="3082" w:hanging="420"/>
      </w:pPr>
    </w:lvl>
    <w:lvl w:ilvl="7" w:tentative="0">
      <w:start w:val="1"/>
      <w:numFmt w:val="lowerLetter"/>
      <w:lvlText w:val="%8)"/>
      <w:lvlJc w:val="left"/>
      <w:pPr>
        <w:ind w:left="3502" w:hanging="420"/>
      </w:pPr>
    </w:lvl>
    <w:lvl w:ilvl="8" w:tentative="0">
      <w:start w:val="1"/>
      <w:numFmt w:val="lowerRoman"/>
      <w:lvlText w:val="%9."/>
      <w:lvlJc w:val="right"/>
      <w:pPr>
        <w:ind w:left="3922" w:hanging="420"/>
      </w:pPr>
    </w:lvl>
  </w:abstractNum>
  <w:abstractNum w:abstractNumId="12">
    <w:nsid w:val="FF3713F1"/>
    <w:multiLevelType w:val="multilevel"/>
    <w:tmpl w:val="FF3713F1"/>
    <w:lvl w:ilvl="0" w:tentative="0">
      <w:start w:val="1"/>
      <w:numFmt w:val="decimal"/>
      <w:suff w:val="nothing"/>
      <w:lvlText w:val="%1"/>
      <w:lvlJc w:val="left"/>
      <w:pPr>
        <w:ind w:left="0" w:firstLine="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3">
    <w:nsid w:val="00000063"/>
    <w:multiLevelType w:val="multilevel"/>
    <w:tmpl w:val="00000063"/>
    <w:lvl w:ilvl="0" w:tentative="0">
      <w:start w:val="1"/>
      <w:numFmt w:val="decimal"/>
      <w:isLgl/>
      <w:lvlText w:val="%1"/>
      <w:lvlJc w:val="left"/>
      <w:pPr>
        <w:ind w:left="425" w:hanging="425"/>
      </w:pPr>
      <w:rPr>
        <w:rFonts w:hint="default"/>
      </w:rPr>
    </w:lvl>
    <w:lvl w:ilvl="1" w:tentative="0">
      <w:start w:val="1"/>
      <w:numFmt w:val="decimal"/>
      <w:lvlText w:val="%1.%2"/>
      <w:lvlJc w:val="left"/>
      <w:pPr>
        <w:ind w:left="992" w:hanging="567"/>
      </w:pPr>
      <w:rPr>
        <w:rFonts w:hint="eastAsia"/>
      </w:rPr>
    </w:lvl>
    <w:lvl w:ilvl="2" w:tentative="0">
      <w:start w:val="1"/>
      <w:numFmt w:val="decimal"/>
      <w:lvlText w:val="%1.%2.%3"/>
      <w:lvlJc w:val="left"/>
      <w:pPr>
        <w:ind w:left="709" w:hanging="567"/>
      </w:pPr>
      <w:rPr>
        <w:rFonts w:hint="default" w:ascii="Calibri" w:hAnsi="Calibri" w:cs="Calibri"/>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14">
    <w:nsid w:val="050704BF"/>
    <w:multiLevelType w:val="multilevel"/>
    <w:tmpl w:val="050704BF"/>
    <w:lvl w:ilvl="0" w:tentative="0">
      <w:start w:val="1"/>
      <w:numFmt w:val="decimal"/>
      <w:pStyle w:val="51"/>
      <w:lvlText w:val="%1"/>
      <w:lvlJc w:val="left"/>
      <w:pPr>
        <w:ind w:left="992" w:hanging="992"/>
      </w:pPr>
      <w:rPr>
        <w:rFonts w:hint="eastAsia" w:ascii="Times New Roman" w:hAnsi="Times New Roman" w:cs="Times New Roman"/>
        <w:b w:val="0"/>
        <w:bCs w:val="0"/>
        <w:i w:val="0"/>
        <w:iCs w:val="0"/>
        <w:caps w:val="0"/>
        <w:smallCaps w:val="0"/>
        <w:strike w:val="0"/>
        <w:dstrike w:val="0"/>
        <w:outline w:val="0"/>
        <w:shadow w:val="0"/>
        <w:emboss w:val="0"/>
        <w:imprint w:val="0"/>
        <w:snapToGrid w:val="0"/>
        <w:vanish w:val="0"/>
        <w:color w:val="000000"/>
        <w:spacing w:val="0"/>
        <w:w w:val="0"/>
        <w:kern w:val="0"/>
        <w:position w:val="0"/>
        <w:sz w:val="0"/>
        <w:szCs w:val="0"/>
        <w:u w:val="none" w:color="000000"/>
        <w:shd w:val="clear" w:color="000000" w:fill="000000"/>
        <w:vertAlign w:val="baseline"/>
        <w:lang w:val="zh-CN" w:eastAsia="zh-CN" w:bidi="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lightRig w14:rig="threePt" w14:dir="t">
            <w14:rot w14:lat="0" w14:lon="0" w14:rev="0"/>
          </w14:lightRig>
        </w14:scene3d>
        <w14:ligatures w14:val="none"/>
        <w14:numForm w14:val="default"/>
        <w14:numSpacing w14:val="default"/>
      </w:rPr>
    </w:lvl>
    <w:lvl w:ilvl="1" w:tentative="0">
      <w:start w:val="1"/>
      <w:numFmt w:val="decimal"/>
      <w:lvlText w:val="%1.%2"/>
      <w:lvlJc w:val="left"/>
      <w:pPr>
        <w:ind w:left="992" w:hanging="992"/>
      </w:pPr>
      <w:rPr>
        <w:rFonts w:hint="default" w:ascii="Arial" w:hAnsi="Arial" w:eastAsia="黑体" w:cs="Times New Roman"/>
        <w:b w:val="0"/>
        <w:bCs w:val="0"/>
        <w:i w:val="0"/>
        <w:iCs w:val="0"/>
        <w:caps w:val="0"/>
        <w:smallCaps w:val="0"/>
        <w:strike w:val="0"/>
        <w:dstrike w:val="0"/>
        <w:outline w:val="0"/>
        <w:shadow w:val="0"/>
        <w:emboss w:val="0"/>
        <w:imprint w:val="0"/>
        <w:snapToGrid w:val="0"/>
        <w:vanish w:val="0"/>
        <w:color w:val="0000FF"/>
        <w:spacing w:val="0"/>
        <w:w w:val="0"/>
        <w:kern w:val="0"/>
        <w:position w:val="0"/>
        <w:sz w:val="30"/>
        <w:szCs w:val="0"/>
        <w:u w:val="none" w:color="000000"/>
        <w:shd w:val="clear" w:color="000000" w:fill="000000"/>
        <w:vertAlign w:val="baseline"/>
        <w:lang w:val="zh-CN" w:eastAsia="zh-CN" w:bidi="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lightRig w14:rig="threePt" w14:dir="t">
            <w14:rot w14:lat="0" w14:lon="0" w14:rev="0"/>
          </w14:lightRig>
        </w14:scene3d>
        <w14:ligatures w14:val="none"/>
        <w14:numForm w14:val="default"/>
        <w14:numSpacing w14:val="default"/>
      </w:rPr>
    </w:lvl>
    <w:lvl w:ilvl="2" w:tentative="0">
      <w:start w:val="1"/>
      <w:numFmt w:val="decimal"/>
      <w:lvlText w:val="%1.%2.%3"/>
      <w:lvlJc w:val="left"/>
      <w:pPr>
        <w:ind w:left="992" w:hanging="992"/>
      </w:pPr>
      <w:rPr>
        <w:rFonts w:hint="default" w:ascii="Arial" w:hAnsi="Arial" w:eastAsia="黑体" w:cs="Times New Roman"/>
        <w:b w:val="0"/>
        <w:bCs w:val="0"/>
        <w:i w:val="0"/>
        <w:iCs w:val="0"/>
        <w:caps w:val="0"/>
        <w:smallCaps w:val="0"/>
        <w:strike w:val="0"/>
        <w:dstrike w:val="0"/>
        <w:outline w:val="0"/>
        <w:shadow w:val="0"/>
        <w:emboss w:val="0"/>
        <w:imprint w:val="0"/>
        <w:vanish w:val="0"/>
        <w:color w:val="0000FF"/>
        <w:spacing w:val="0"/>
        <w:position w:val="0"/>
        <w:sz w:val="28"/>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lightRig w14:rig="threePt" w14:dir="t">
            <w14:rot w14:lat="0" w14:lon="0" w14:rev="0"/>
          </w14:lightRig>
        </w14:scene3d>
        <w14:ligatures w14:val="none"/>
        <w14:numForm w14:val="default"/>
        <w14:numSpacing w14:val="default"/>
      </w:rPr>
    </w:lvl>
    <w:lvl w:ilvl="3" w:tentative="0">
      <w:start w:val="1"/>
      <w:numFmt w:val="decimal"/>
      <w:lvlText w:val="%1.%2.%3.%4"/>
      <w:lvlJc w:val="left"/>
      <w:pPr>
        <w:ind w:left="992" w:hanging="992"/>
      </w:pPr>
      <w:rPr>
        <w:rFonts w:hint="default" w:ascii="Arial" w:hAnsi="Arial" w:eastAsia="黑体"/>
        <w:b w:val="0"/>
        <w:i w:val="0"/>
        <w:caps w:val="0"/>
        <w:strike w:val="0"/>
        <w:dstrike w:val="0"/>
        <w:vanish w:val="0"/>
        <w:color w:val="0000FF"/>
        <w:sz w:val="24"/>
        <w:vertAlign w:val="baseline"/>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15">
    <w:nsid w:val="0D6A60DE"/>
    <w:multiLevelType w:val="multilevel"/>
    <w:tmpl w:val="0D6A60DE"/>
    <w:lvl w:ilvl="0" w:tentative="0">
      <w:start w:val="1"/>
      <w:numFmt w:val="lowerLetter"/>
      <w:lvlText w:val="%1)"/>
      <w:lvlJc w:val="left"/>
      <w:pPr>
        <w:ind w:left="0" w:firstLine="480"/>
      </w:pPr>
      <w:rPr>
        <w:rFonts w:hint="eastAsia"/>
      </w:rPr>
    </w:lvl>
    <w:lvl w:ilvl="1" w:tentative="0">
      <w:start w:val="1"/>
      <w:numFmt w:val="lowerLetter"/>
      <w:lvlText w:val="%2)"/>
      <w:lvlJc w:val="left"/>
      <w:pPr>
        <w:ind w:left="1320" w:hanging="420"/>
      </w:pPr>
      <w:rPr>
        <w:rFonts w:hint="eastAsia"/>
      </w:rPr>
    </w:lvl>
    <w:lvl w:ilvl="2" w:tentative="0">
      <w:start w:val="1"/>
      <w:numFmt w:val="lowerRoman"/>
      <w:lvlText w:val="%3."/>
      <w:lvlJc w:val="right"/>
      <w:pPr>
        <w:ind w:left="1740" w:hanging="420"/>
      </w:pPr>
      <w:rPr>
        <w:rFonts w:hint="eastAsia"/>
      </w:rPr>
    </w:lvl>
    <w:lvl w:ilvl="3" w:tentative="0">
      <w:start w:val="1"/>
      <w:numFmt w:val="decimal"/>
      <w:lvlText w:val="%4."/>
      <w:lvlJc w:val="left"/>
      <w:pPr>
        <w:ind w:left="2160" w:hanging="420"/>
      </w:pPr>
      <w:rPr>
        <w:rFonts w:hint="eastAsia"/>
      </w:rPr>
    </w:lvl>
    <w:lvl w:ilvl="4" w:tentative="0">
      <w:start w:val="1"/>
      <w:numFmt w:val="lowerLetter"/>
      <w:lvlText w:val="%5)"/>
      <w:lvlJc w:val="left"/>
      <w:pPr>
        <w:ind w:left="2580" w:hanging="420"/>
      </w:pPr>
      <w:rPr>
        <w:rFonts w:hint="eastAsia"/>
      </w:rPr>
    </w:lvl>
    <w:lvl w:ilvl="5" w:tentative="0">
      <w:start w:val="1"/>
      <w:numFmt w:val="lowerRoman"/>
      <w:lvlText w:val="%6."/>
      <w:lvlJc w:val="right"/>
      <w:pPr>
        <w:ind w:left="3000" w:hanging="420"/>
      </w:pPr>
      <w:rPr>
        <w:rFonts w:hint="eastAsia"/>
      </w:rPr>
    </w:lvl>
    <w:lvl w:ilvl="6" w:tentative="0">
      <w:start w:val="1"/>
      <w:numFmt w:val="decimal"/>
      <w:lvlText w:val="%7."/>
      <w:lvlJc w:val="left"/>
      <w:pPr>
        <w:ind w:left="3420" w:hanging="420"/>
      </w:pPr>
      <w:rPr>
        <w:rFonts w:hint="eastAsia"/>
      </w:rPr>
    </w:lvl>
    <w:lvl w:ilvl="7" w:tentative="0">
      <w:start w:val="1"/>
      <w:numFmt w:val="lowerLetter"/>
      <w:lvlText w:val="%8)"/>
      <w:lvlJc w:val="left"/>
      <w:pPr>
        <w:ind w:left="3840" w:hanging="420"/>
      </w:pPr>
      <w:rPr>
        <w:rFonts w:hint="eastAsia"/>
      </w:rPr>
    </w:lvl>
    <w:lvl w:ilvl="8" w:tentative="0">
      <w:start w:val="1"/>
      <w:numFmt w:val="lowerRoman"/>
      <w:lvlText w:val="%9."/>
      <w:lvlJc w:val="right"/>
      <w:pPr>
        <w:ind w:left="4260" w:hanging="420"/>
      </w:pPr>
      <w:rPr>
        <w:rFonts w:hint="eastAsia"/>
      </w:rPr>
    </w:lvl>
  </w:abstractNum>
  <w:abstractNum w:abstractNumId="16">
    <w:nsid w:val="0FB36663"/>
    <w:multiLevelType w:val="multilevel"/>
    <w:tmpl w:val="0FB36663"/>
    <w:lvl w:ilvl="0" w:tentative="0">
      <w:start w:val="1"/>
      <w:numFmt w:val="lowerLetter"/>
      <w:lvlText w:val="%1)"/>
      <w:lvlJc w:val="left"/>
      <w:pPr>
        <w:ind w:left="0" w:firstLine="563"/>
      </w:pPr>
      <w:rPr>
        <w:rFonts w:hint="eastAsia"/>
      </w:rPr>
    </w:lvl>
    <w:lvl w:ilvl="1" w:tentative="0">
      <w:start w:val="1"/>
      <w:numFmt w:val="lowerLetter"/>
      <w:lvlText w:val="%2)"/>
      <w:lvlJc w:val="left"/>
      <w:pPr>
        <w:ind w:left="1443" w:hanging="440"/>
      </w:pPr>
    </w:lvl>
    <w:lvl w:ilvl="2" w:tentative="0">
      <w:start w:val="1"/>
      <w:numFmt w:val="lowerRoman"/>
      <w:lvlText w:val="%3."/>
      <w:lvlJc w:val="right"/>
      <w:pPr>
        <w:ind w:left="1883" w:hanging="440"/>
      </w:pPr>
    </w:lvl>
    <w:lvl w:ilvl="3" w:tentative="0">
      <w:start w:val="1"/>
      <w:numFmt w:val="decimal"/>
      <w:lvlText w:val="%4."/>
      <w:lvlJc w:val="left"/>
      <w:pPr>
        <w:ind w:left="2323" w:hanging="440"/>
      </w:pPr>
    </w:lvl>
    <w:lvl w:ilvl="4" w:tentative="0">
      <w:start w:val="1"/>
      <w:numFmt w:val="lowerLetter"/>
      <w:lvlText w:val="%5)"/>
      <w:lvlJc w:val="left"/>
      <w:pPr>
        <w:ind w:left="2763" w:hanging="440"/>
      </w:pPr>
    </w:lvl>
    <w:lvl w:ilvl="5" w:tentative="0">
      <w:start w:val="1"/>
      <w:numFmt w:val="lowerRoman"/>
      <w:lvlText w:val="%6."/>
      <w:lvlJc w:val="right"/>
      <w:pPr>
        <w:ind w:left="3203" w:hanging="440"/>
      </w:pPr>
    </w:lvl>
    <w:lvl w:ilvl="6" w:tentative="0">
      <w:start w:val="1"/>
      <w:numFmt w:val="decimal"/>
      <w:lvlText w:val="%7."/>
      <w:lvlJc w:val="left"/>
      <w:pPr>
        <w:ind w:left="3643" w:hanging="440"/>
      </w:pPr>
    </w:lvl>
    <w:lvl w:ilvl="7" w:tentative="0">
      <w:start w:val="1"/>
      <w:numFmt w:val="lowerLetter"/>
      <w:lvlText w:val="%8)"/>
      <w:lvlJc w:val="left"/>
      <w:pPr>
        <w:ind w:left="4083" w:hanging="440"/>
      </w:pPr>
    </w:lvl>
    <w:lvl w:ilvl="8" w:tentative="0">
      <w:start w:val="1"/>
      <w:numFmt w:val="lowerRoman"/>
      <w:lvlText w:val="%9."/>
      <w:lvlJc w:val="right"/>
      <w:pPr>
        <w:ind w:left="4523" w:hanging="440"/>
      </w:pPr>
    </w:lvl>
  </w:abstractNum>
  <w:abstractNum w:abstractNumId="17">
    <w:nsid w:val="11F0B744"/>
    <w:multiLevelType w:val="multilevel"/>
    <w:tmpl w:val="11F0B744"/>
    <w:lvl w:ilvl="0" w:tentative="0">
      <w:start w:val="1"/>
      <w:numFmt w:val="decimal"/>
      <w:suff w:val="space"/>
      <w:lvlText w:val="%1"/>
      <w:lvlJc w:val="left"/>
      <w:pPr>
        <w:ind w:left="562" w:hanging="420"/>
      </w:pPr>
      <w:rPr>
        <w:rFonts w:hint="eastAsia"/>
      </w:rPr>
    </w:lvl>
    <w:lvl w:ilvl="1" w:tentative="0">
      <w:start w:val="1"/>
      <w:numFmt w:val="lowerLetter"/>
      <w:lvlText w:val="%2)"/>
      <w:lvlJc w:val="left"/>
      <w:pPr>
        <w:ind w:left="982" w:hanging="420"/>
      </w:pPr>
    </w:lvl>
    <w:lvl w:ilvl="2" w:tentative="0">
      <w:start w:val="1"/>
      <w:numFmt w:val="lowerRoman"/>
      <w:lvlText w:val="%3."/>
      <w:lvlJc w:val="right"/>
      <w:pPr>
        <w:ind w:left="1402" w:hanging="420"/>
      </w:pPr>
    </w:lvl>
    <w:lvl w:ilvl="3" w:tentative="0">
      <w:start w:val="1"/>
      <w:numFmt w:val="decimal"/>
      <w:lvlText w:val="%4."/>
      <w:lvlJc w:val="left"/>
      <w:pPr>
        <w:ind w:left="1822" w:hanging="420"/>
      </w:pPr>
    </w:lvl>
    <w:lvl w:ilvl="4" w:tentative="0">
      <w:start w:val="1"/>
      <w:numFmt w:val="lowerLetter"/>
      <w:lvlText w:val="%5)"/>
      <w:lvlJc w:val="left"/>
      <w:pPr>
        <w:ind w:left="2242" w:hanging="420"/>
      </w:pPr>
    </w:lvl>
    <w:lvl w:ilvl="5" w:tentative="0">
      <w:start w:val="1"/>
      <w:numFmt w:val="lowerRoman"/>
      <w:lvlText w:val="%6."/>
      <w:lvlJc w:val="right"/>
      <w:pPr>
        <w:ind w:left="2662" w:hanging="420"/>
      </w:pPr>
    </w:lvl>
    <w:lvl w:ilvl="6" w:tentative="0">
      <w:start w:val="1"/>
      <w:numFmt w:val="decimal"/>
      <w:lvlText w:val="%7."/>
      <w:lvlJc w:val="left"/>
      <w:pPr>
        <w:ind w:left="3082" w:hanging="420"/>
      </w:pPr>
    </w:lvl>
    <w:lvl w:ilvl="7" w:tentative="0">
      <w:start w:val="1"/>
      <w:numFmt w:val="lowerLetter"/>
      <w:lvlText w:val="%8)"/>
      <w:lvlJc w:val="left"/>
      <w:pPr>
        <w:ind w:left="3502" w:hanging="420"/>
      </w:pPr>
    </w:lvl>
    <w:lvl w:ilvl="8" w:tentative="0">
      <w:start w:val="1"/>
      <w:numFmt w:val="lowerRoman"/>
      <w:lvlText w:val="%9."/>
      <w:lvlJc w:val="right"/>
      <w:pPr>
        <w:ind w:left="3922" w:hanging="420"/>
      </w:pPr>
    </w:lvl>
  </w:abstractNum>
  <w:abstractNum w:abstractNumId="18">
    <w:nsid w:val="185DB99F"/>
    <w:multiLevelType w:val="multilevel"/>
    <w:tmpl w:val="185DB99F"/>
    <w:lvl w:ilvl="0" w:tentative="0">
      <w:start w:val="1"/>
      <w:numFmt w:val="decimal"/>
      <w:suff w:val="space"/>
      <w:lvlText w:val="%1"/>
      <w:lvlJc w:val="left"/>
      <w:pPr>
        <w:ind w:left="562" w:hanging="420"/>
      </w:pPr>
      <w:rPr>
        <w:rFonts w:hint="eastAsia"/>
      </w:rPr>
    </w:lvl>
    <w:lvl w:ilvl="1" w:tentative="0">
      <w:start w:val="1"/>
      <w:numFmt w:val="lowerLetter"/>
      <w:lvlText w:val="%2)"/>
      <w:lvlJc w:val="left"/>
      <w:pPr>
        <w:ind w:left="982" w:hanging="420"/>
      </w:pPr>
    </w:lvl>
    <w:lvl w:ilvl="2" w:tentative="0">
      <w:start w:val="1"/>
      <w:numFmt w:val="lowerRoman"/>
      <w:lvlText w:val="%3."/>
      <w:lvlJc w:val="right"/>
      <w:pPr>
        <w:ind w:left="1402" w:hanging="420"/>
      </w:pPr>
    </w:lvl>
    <w:lvl w:ilvl="3" w:tentative="0">
      <w:start w:val="1"/>
      <w:numFmt w:val="decimal"/>
      <w:lvlText w:val="%4."/>
      <w:lvlJc w:val="left"/>
      <w:pPr>
        <w:ind w:left="1822" w:hanging="420"/>
      </w:pPr>
    </w:lvl>
    <w:lvl w:ilvl="4" w:tentative="0">
      <w:start w:val="1"/>
      <w:numFmt w:val="lowerLetter"/>
      <w:lvlText w:val="%5)"/>
      <w:lvlJc w:val="left"/>
      <w:pPr>
        <w:ind w:left="2242" w:hanging="420"/>
      </w:pPr>
    </w:lvl>
    <w:lvl w:ilvl="5" w:tentative="0">
      <w:start w:val="1"/>
      <w:numFmt w:val="lowerRoman"/>
      <w:lvlText w:val="%6."/>
      <w:lvlJc w:val="right"/>
      <w:pPr>
        <w:ind w:left="2662" w:hanging="420"/>
      </w:pPr>
    </w:lvl>
    <w:lvl w:ilvl="6" w:tentative="0">
      <w:start w:val="1"/>
      <w:numFmt w:val="decimal"/>
      <w:lvlText w:val="%7."/>
      <w:lvlJc w:val="left"/>
      <w:pPr>
        <w:ind w:left="3082" w:hanging="420"/>
      </w:pPr>
    </w:lvl>
    <w:lvl w:ilvl="7" w:tentative="0">
      <w:start w:val="1"/>
      <w:numFmt w:val="lowerLetter"/>
      <w:lvlText w:val="%8)"/>
      <w:lvlJc w:val="left"/>
      <w:pPr>
        <w:ind w:left="3502" w:hanging="420"/>
      </w:pPr>
    </w:lvl>
    <w:lvl w:ilvl="8" w:tentative="0">
      <w:start w:val="1"/>
      <w:numFmt w:val="lowerRoman"/>
      <w:lvlText w:val="%9."/>
      <w:lvlJc w:val="right"/>
      <w:pPr>
        <w:ind w:left="3922" w:hanging="420"/>
      </w:pPr>
    </w:lvl>
  </w:abstractNum>
  <w:abstractNum w:abstractNumId="19">
    <w:nsid w:val="19226720"/>
    <w:multiLevelType w:val="multilevel"/>
    <w:tmpl w:val="19226720"/>
    <w:lvl w:ilvl="0" w:tentative="0">
      <w:start w:val="1"/>
      <w:numFmt w:val="decimal"/>
      <w:suff w:val="nothing"/>
      <w:lvlText w:val="%1"/>
      <w:lvlJc w:val="left"/>
      <w:pPr>
        <w:ind w:left="0" w:firstLine="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0">
    <w:nsid w:val="1BDA3F95"/>
    <w:multiLevelType w:val="multilevel"/>
    <w:tmpl w:val="1BDA3F95"/>
    <w:lvl w:ilvl="0" w:tentative="0">
      <w:start w:val="1"/>
      <w:numFmt w:val="lowerLetter"/>
      <w:lvlText w:val="%1)"/>
      <w:lvlJc w:val="left"/>
      <w:pPr>
        <w:ind w:left="1129" w:hanging="420"/>
      </w:pPr>
      <w:rPr>
        <w:rFonts w:hint="eastAsia"/>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21">
    <w:nsid w:val="1DF735D4"/>
    <w:multiLevelType w:val="multilevel"/>
    <w:tmpl w:val="1DF735D4"/>
    <w:lvl w:ilvl="0" w:tentative="0">
      <w:start w:val="1"/>
      <w:numFmt w:val="lowerLetter"/>
      <w:pStyle w:val="59"/>
      <w:suff w:val="nothing"/>
      <w:lvlText w:val="%1） "/>
      <w:lvlJc w:val="left"/>
      <w:pPr>
        <w:ind w:left="709" w:firstLine="0"/>
      </w:pPr>
      <w:rPr>
        <w:rFonts w:hint="eastAsia" w:ascii="宋体" w:hAnsi="Times New Roman" w:eastAsia="宋体"/>
        <w:b w:val="0"/>
        <w:i w:val="0"/>
        <w:sz w:val="24"/>
        <w:szCs w:val="24"/>
      </w:rPr>
    </w:lvl>
    <w:lvl w:ilvl="1" w:tentative="0">
      <w:start w:val="1"/>
      <w:numFmt w:val="decimal"/>
      <w:isLgl/>
      <w:suff w:val="nothing"/>
      <w:lvlText w:val="%2　"/>
      <w:lvlJc w:val="left"/>
      <w:pPr>
        <w:ind w:left="709" w:firstLine="0"/>
      </w:pPr>
      <w:rPr>
        <w:rFonts w:hint="eastAsia" w:ascii="黑体" w:hAnsi="Times New Roman" w:eastAsia="黑体"/>
        <w:b w:val="0"/>
        <w:i w:val="0"/>
        <w:snapToGrid/>
        <w:spacing w:val="0"/>
        <w:w w:val="100"/>
        <w:kern w:val="21"/>
        <w:sz w:val="21"/>
      </w:rPr>
    </w:lvl>
    <w:lvl w:ilvl="2" w:tentative="0">
      <w:start w:val="1"/>
      <w:numFmt w:val="decimal"/>
      <w:suff w:val="nothing"/>
      <w:lvlText w:val="%1%2.%3　"/>
      <w:lvlJc w:val="left"/>
      <w:pPr>
        <w:ind w:left="709" w:firstLine="0"/>
      </w:pPr>
      <w:rPr>
        <w:rFonts w:hint="eastAsia" w:ascii="黑体" w:hAnsi="Times New Roman" w:eastAsia="黑体"/>
        <w:b w:val="0"/>
        <w:i w:val="0"/>
        <w:sz w:val="21"/>
      </w:rPr>
    </w:lvl>
    <w:lvl w:ilvl="3" w:tentative="0">
      <w:start w:val="1"/>
      <w:numFmt w:val="decimal"/>
      <w:suff w:val="nothing"/>
      <w:lvlText w:val="%1%2.%3.%4　"/>
      <w:lvlJc w:val="left"/>
      <w:pPr>
        <w:ind w:left="709" w:firstLine="0"/>
      </w:pPr>
      <w:rPr>
        <w:rFonts w:hint="eastAsia" w:ascii="黑体" w:hAnsi="Times New Roman" w:eastAsia="黑体"/>
        <w:b w:val="0"/>
        <w:i w:val="0"/>
        <w:sz w:val="21"/>
      </w:rPr>
    </w:lvl>
    <w:lvl w:ilvl="4" w:tentative="0">
      <w:start w:val="1"/>
      <w:numFmt w:val="decimal"/>
      <w:suff w:val="nothing"/>
      <w:lvlText w:val="%1%2.%3.%4.%5　"/>
      <w:lvlJc w:val="left"/>
      <w:pPr>
        <w:ind w:left="709" w:firstLine="0"/>
      </w:pPr>
      <w:rPr>
        <w:rFonts w:hint="eastAsia" w:ascii="黑体" w:hAnsi="Times New Roman" w:eastAsia="黑体"/>
        <w:b w:val="0"/>
        <w:i w:val="0"/>
        <w:sz w:val="21"/>
      </w:rPr>
    </w:lvl>
    <w:lvl w:ilvl="5" w:tentative="0">
      <w:start w:val="1"/>
      <w:numFmt w:val="decimal"/>
      <w:suff w:val="nothing"/>
      <w:lvlText w:val="%1%2.%3.%4.%5.%6　"/>
      <w:lvlJc w:val="left"/>
      <w:pPr>
        <w:ind w:left="709" w:firstLine="0"/>
      </w:pPr>
      <w:rPr>
        <w:rFonts w:hint="eastAsia" w:ascii="黑体" w:hAnsi="Times New Roman" w:eastAsia="黑体"/>
        <w:b w:val="0"/>
        <w:i w:val="0"/>
        <w:sz w:val="21"/>
      </w:rPr>
    </w:lvl>
    <w:lvl w:ilvl="6" w:tentative="0">
      <w:start w:val="1"/>
      <w:numFmt w:val="decimal"/>
      <w:suff w:val="nothing"/>
      <w:lvlText w:val="%1%2.%3.%4.%5.%6.%7　"/>
      <w:lvlJc w:val="left"/>
      <w:pPr>
        <w:ind w:left="709" w:firstLine="0"/>
      </w:pPr>
      <w:rPr>
        <w:rFonts w:hint="eastAsia" w:ascii="黑体" w:hAnsi="Times New Roman" w:eastAsia="黑体"/>
        <w:b w:val="0"/>
        <w:i w:val="0"/>
        <w:sz w:val="21"/>
      </w:rPr>
    </w:lvl>
    <w:lvl w:ilvl="7" w:tentative="0">
      <w:start w:val="1"/>
      <w:numFmt w:val="decimal"/>
      <w:lvlText w:val="%1.%2.%3.%4.%5.%6.%7.%8"/>
      <w:lvlJc w:val="left"/>
      <w:pPr>
        <w:tabs>
          <w:tab w:val="left" w:pos="5103"/>
        </w:tabs>
        <w:ind w:left="5103" w:hanging="1418"/>
      </w:pPr>
      <w:rPr>
        <w:rFonts w:hint="eastAsia"/>
      </w:rPr>
    </w:lvl>
    <w:lvl w:ilvl="8" w:tentative="0">
      <w:start w:val="1"/>
      <w:numFmt w:val="decimal"/>
      <w:lvlText w:val="%1.%2.%3.%4.%5.%6.%7.%8.%9"/>
      <w:lvlJc w:val="left"/>
      <w:pPr>
        <w:tabs>
          <w:tab w:val="left" w:pos="5811"/>
        </w:tabs>
        <w:ind w:left="5811" w:hanging="1700"/>
      </w:pPr>
      <w:rPr>
        <w:rFonts w:hint="eastAsia"/>
      </w:rPr>
    </w:lvl>
  </w:abstractNum>
  <w:abstractNum w:abstractNumId="22">
    <w:nsid w:val="26111346"/>
    <w:multiLevelType w:val="singleLevel"/>
    <w:tmpl w:val="26111346"/>
    <w:lvl w:ilvl="0" w:tentative="0">
      <w:start w:val="1"/>
      <w:numFmt w:val="decimal"/>
      <w:suff w:val="nothing"/>
      <w:lvlText w:val="%1"/>
      <w:lvlJc w:val="left"/>
      <w:pPr>
        <w:ind w:left="0" w:firstLine="403"/>
      </w:pPr>
      <w:rPr>
        <w:rFonts w:hint="default"/>
      </w:rPr>
    </w:lvl>
  </w:abstractNum>
  <w:abstractNum w:abstractNumId="23">
    <w:nsid w:val="2745E28C"/>
    <w:multiLevelType w:val="singleLevel"/>
    <w:tmpl w:val="2745E28C"/>
    <w:lvl w:ilvl="0" w:tentative="0">
      <w:start w:val="1"/>
      <w:numFmt w:val="lowerLetter"/>
      <w:suff w:val="space"/>
      <w:lvlText w:val="%1)"/>
      <w:lvlJc w:val="left"/>
    </w:lvl>
  </w:abstractNum>
  <w:abstractNum w:abstractNumId="24">
    <w:nsid w:val="416A3995"/>
    <w:multiLevelType w:val="multilevel"/>
    <w:tmpl w:val="416A3995"/>
    <w:lvl w:ilvl="0" w:tentative="0">
      <w:start w:val="1"/>
      <w:numFmt w:val="decimal"/>
      <w:pStyle w:val="4"/>
      <w:lvlText w:val="%1"/>
      <w:lvlJc w:val="left"/>
      <w:pPr>
        <w:ind w:left="992" w:hanging="992"/>
      </w:pPr>
      <w:rPr>
        <w:rFonts w:hint="eastAsia" w:cs="Times New Roman"/>
        <w:b w:val="0"/>
        <w:i w:val="0"/>
        <w:iCs w:val="0"/>
        <w:caps w:val="0"/>
        <w:smallCaps w:val="0"/>
        <w:strike w:val="0"/>
        <w:dstrike w:val="0"/>
        <w:outline w:val="0"/>
        <w:shadow w:val="0"/>
        <w:emboss w:val="0"/>
        <w:imprint w:val="0"/>
        <w:vanish w:val="0"/>
        <w:spacing w:val="0"/>
        <w:position w:val="0"/>
        <w:u w:val="none"/>
        <w:vertAlign w:val="baseline"/>
        <w14:ligatures w14:val="none"/>
        <w14:numForm w14:val="default"/>
        <w14:numSpacing w14:val="default"/>
      </w:rPr>
    </w:lvl>
    <w:lvl w:ilvl="1" w:tentative="0">
      <w:start w:val="1"/>
      <w:numFmt w:val="decimal"/>
      <w:pStyle w:val="2"/>
      <w:lvlText w:val="%1.%2"/>
      <w:lvlJc w:val="left"/>
      <w:pPr>
        <w:ind w:left="992" w:hanging="992"/>
      </w:pPr>
      <w:rPr>
        <w:rFonts w:hint="default" w:ascii="Arial" w:hAnsi="Arial" w:eastAsia="黑体" w:cs="Times New Roman"/>
        <w:b w:val="0"/>
        <w:i w:val="0"/>
        <w:iCs w:val="0"/>
        <w:caps w:val="0"/>
        <w:smallCaps w:val="0"/>
        <w:strike w:val="0"/>
        <w:dstrike w:val="0"/>
        <w:outline w:val="0"/>
        <w:shadow w:val="0"/>
        <w:emboss w:val="0"/>
        <w:imprint w:val="0"/>
        <w:vanish w:val="0"/>
        <w:color w:val="000000" w:themeColor="text1"/>
        <w:spacing w:val="0"/>
        <w:position w:val="0"/>
        <w:sz w:val="30"/>
        <w:u w:val="none"/>
        <w:vertAlign w:val="baseline"/>
        <w14:textFill>
          <w14:solidFill>
            <w14:schemeClr w14:val="tx1"/>
          </w14:solidFill>
        </w14:textFill>
        <w14:ligatures w14:val="none"/>
        <w14:numForm w14:val="default"/>
        <w14:numSpacing w14:val="default"/>
      </w:rPr>
    </w:lvl>
    <w:lvl w:ilvl="2" w:tentative="0">
      <w:start w:val="1"/>
      <w:numFmt w:val="decimal"/>
      <w:pStyle w:val="5"/>
      <w:lvlText w:val="%1.%2.%3"/>
      <w:lvlJc w:val="left"/>
      <w:pPr>
        <w:ind w:left="992" w:hanging="992"/>
      </w:pPr>
      <w:rPr>
        <w:rFonts w:hint="default" w:ascii="Arial" w:hAnsi="Arial" w:eastAsia="黑体" w:cs="Times New Roman"/>
        <w:b w:val="0"/>
        <w:bCs w:val="0"/>
        <w:i w:val="0"/>
        <w:iCs w:val="0"/>
        <w:caps w:val="0"/>
        <w:smallCaps w:val="0"/>
        <w:strike w:val="0"/>
        <w:dstrike w:val="0"/>
        <w:outline w:val="0"/>
        <w:shadow w:val="0"/>
        <w:emboss w:val="0"/>
        <w:imprint w:val="0"/>
        <w:vanish w:val="0"/>
        <w:color w:val="auto"/>
        <w:spacing w:val="0"/>
        <w:position w:val="0"/>
        <w:sz w:val="28"/>
        <w:u w:val="none"/>
        <w:vertAlign w:val="baseline"/>
        <w14:ligatures w14:val="none"/>
        <w14:numForm w14:val="default"/>
        <w14:numSpacing w14:val="default"/>
      </w:rPr>
    </w:lvl>
    <w:lvl w:ilvl="3" w:tentative="0">
      <w:start w:val="1"/>
      <w:numFmt w:val="decimal"/>
      <w:pStyle w:val="6"/>
      <w:lvlText w:val="%1.%2.%3.%4"/>
      <w:lvlJc w:val="left"/>
      <w:pPr>
        <w:ind w:left="992" w:hanging="992"/>
      </w:pPr>
      <w:rPr>
        <w:rFonts w:hint="default" w:ascii="Arial" w:hAnsi="Arial" w:eastAsia="黑体"/>
        <w:b w:val="0"/>
        <w:i w:val="0"/>
        <w:caps w:val="0"/>
        <w:strike w:val="0"/>
        <w:dstrike w:val="0"/>
        <w:vanish w:val="0"/>
        <w:color w:val="auto"/>
        <w:sz w:val="24"/>
        <w:vertAlign w:val="baseline"/>
      </w:rPr>
    </w:lvl>
    <w:lvl w:ilvl="4" w:tentative="0">
      <w:start w:val="1"/>
      <w:numFmt w:val="decimal"/>
      <w:pStyle w:val="7"/>
      <w:lvlText w:val="%1.%2.%3.%4.%5"/>
      <w:lvlJc w:val="left"/>
      <w:pPr>
        <w:ind w:left="992" w:hanging="992"/>
      </w:pPr>
      <w:rPr>
        <w:rFonts w:hint="default" w:ascii="Arial" w:hAnsi="Arial" w:eastAsia="黑体"/>
        <w:b w:val="0"/>
        <w:i w:val="0"/>
        <w:caps w:val="0"/>
        <w:strike w:val="0"/>
        <w:dstrike w:val="0"/>
        <w:vanish w:val="0"/>
        <w:color w:val="auto"/>
        <w:sz w:val="21"/>
        <w:szCs w:val="21"/>
        <w:vertAlign w:val="baseline"/>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25">
    <w:nsid w:val="4376425F"/>
    <w:multiLevelType w:val="multilevel"/>
    <w:tmpl w:val="4376425F"/>
    <w:lvl w:ilvl="0" w:tentative="0">
      <w:start w:val="1"/>
      <w:numFmt w:val="none"/>
      <w:pStyle w:val="118"/>
      <w:lvlText w:val="%1注："/>
      <w:lvlJc w:val="left"/>
      <w:pPr>
        <w:tabs>
          <w:tab w:val="left" w:pos="6"/>
        </w:tabs>
        <w:ind w:left="857" w:hanging="431"/>
      </w:pPr>
      <w:rPr>
        <w:rFonts w:hint="eastAsia"/>
        <w:sz w:val="21"/>
        <w:szCs w:val="21"/>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6">
    <w:nsid w:val="44DE6F41"/>
    <w:multiLevelType w:val="singleLevel"/>
    <w:tmpl w:val="44DE6F41"/>
    <w:lvl w:ilvl="0" w:tentative="0">
      <w:start w:val="1"/>
      <w:numFmt w:val="lowerLetter"/>
      <w:lvlText w:val="%1)"/>
      <w:lvlJc w:val="left"/>
      <w:pPr>
        <w:tabs>
          <w:tab w:val="left" w:pos="420"/>
        </w:tabs>
        <w:ind w:left="425" w:hanging="385"/>
      </w:pPr>
      <w:rPr>
        <w:rFonts w:hint="default" w:ascii="Times New Roman" w:hAnsi="Times New Roman" w:cs="Times New Roman"/>
        <w:sz w:val="24"/>
        <w:szCs w:val="24"/>
      </w:rPr>
    </w:lvl>
  </w:abstractNum>
  <w:abstractNum w:abstractNumId="27">
    <w:nsid w:val="4D80AA86"/>
    <w:multiLevelType w:val="multilevel"/>
    <w:tmpl w:val="4D80AA86"/>
    <w:lvl w:ilvl="0" w:tentative="0">
      <w:start w:val="1"/>
      <w:numFmt w:val="decimal"/>
      <w:suff w:val="space"/>
      <w:lvlText w:val="%1"/>
      <w:lvlJc w:val="left"/>
      <w:pPr>
        <w:tabs>
          <w:tab w:val="left" w:pos="0"/>
        </w:tabs>
        <w:ind w:left="425" w:hanging="425"/>
      </w:pPr>
      <w:rPr>
        <w:rFonts w:hint="default"/>
      </w:rPr>
    </w:lvl>
    <w:lvl w:ilvl="1" w:tentative="0">
      <w:start w:val="1"/>
      <w:numFmt w:val="bullet"/>
      <w:lvlText w:val="o"/>
      <w:lvlJc w:val="left"/>
      <w:pPr>
        <w:ind w:left="1440" w:hanging="360"/>
      </w:pPr>
      <w:rPr>
        <w:rFonts w:hint="default" w:ascii="Courier New" w:hAnsi="Courier New" w:eastAsia="Courier New" w:cs="Courier New"/>
      </w:rPr>
    </w:lvl>
    <w:lvl w:ilvl="2" w:tentative="0">
      <w:start w:val="1"/>
      <w:numFmt w:val="bullet"/>
      <w:lvlText w:val="§"/>
      <w:lvlJc w:val="left"/>
      <w:pPr>
        <w:ind w:left="2160" w:hanging="360"/>
      </w:pPr>
      <w:rPr>
        <w:rFonts w:hint="default" w:ascii="Wingdings" w:hAnsi="Wingdings" w:eastAsia="Wingdings" w:cs="Wingdings"/>
      </w:rPr>
    </w:lvl>
    <w:lvl w:ilvl="3" w:tentative="0">
      <w:start w:val="1"/>
      <w:numFmt w:val="bullet"/>
      <w:lvlText w:val="·"/>
      <w:lvlJc w:val="left"/>
      <w:pPr>
        <w:ind w:left="2880" w:hanging="360"/>
      </w:pPr>
      <w:rPr>
        <w:rFonts w:hint="default" w:ascii="Symbol" w:hAnsi="Symbol" w:eastAsia="Symbol" w:cs="Symbol"/>
      </w:rPr>
    </w:lvl>
    <w:lvl w:ilvl="4" w:tentative="0">
      <w:start w:val="1"/>
      <w:numFmt w:val="bullet"/>
      <w:lvlText w:val="o"/>
      <w:lvlJc w:val="left"/>
      <w:pPr>
        <w:ind w:left="3600" w:hanging="360"/>
      </w:pPr>
      <w:rPr>
        <w:rFonts w:hint="default" w:ascii="Courier New" w:hAnsi="Courier New" w:eastAsia="Courier New" w:cs="Courier New"/>
      </w:rPr>
    </w:lvl>
    <w:lvl w:ilvl="5" w:tentative="0">
      <w:start w:val="1"/>
      <w:numFmt w:val="bullet"/>
      <w:lvlText w:val="§"/>
      <w:lvlJc w:val="left"/>
      <w:pPr>
        <w:ind w:left="4320" w:hanging="360"/>
      </w:pPr>
      <w:rPr>
        <w:rFonts w:hint="default" w:ascii="Wingdings" w:hAnsi="Wingdings" w:eastAsia="Wingdings" w:cs="Wingdings"/>
      </w:rPr>
    </w:lvl>
    <w:lvl w:ilvl="6" w:tentative="0">
      <w:start w:val="1"/>
      <w:numFmt w:val="bullet"/>
      <w:lvlText w:val="·"/>
      <w:lvlJc w:val="left"/>
      <w:pPr>
        <w:ind w:left="5040" w:hanging="360"/>
      </w:pPr>
      <w:rPr>
        <w:rFonts w:hint="default" w:ascii="Symbol" w:hAnsi="Symbol" w:eastAsia="Symbol" w:cs="Symbol"/>
      </w:rPr>
    </w:lvl>
    <w:lvl w:ilvl="7" w:tentative="0">
      <w:start w:val="1"/>
      <w:numFmt w:val="bullet"/>
      <w:lvlText w:val="o"/>
      <w:lvlJc w:val="left"/>
      <w:pPr>
        <w:ind w:left="5760" w:hanging="360"/>
      </w:pPr>
      <w:rPr>
        <w:rFonts w:hint="default" w:ascii="Courier New" w:hAnsi="Courier New" w:eastAsia="Courier New" w:cs="Courier New"/>
      </w:rPr>
    </w:lvl>
    <w:lvl w:ilvl="8" w:tentative="0">
      <w:start w:val="1"/>
      <w:numFmt w:val="bullet"/>
      <w:lvlText w:val="§"/>
      <w:lvlJc w:val="left"/>
      <w:pPr>
        <w:ind w:left="6480" w:hanging="360"/>
      </w:pPr>
      <w:rPr>
        <w:rFonts w:hint="default" w:ascii="Wingdings" w:hAnsi="Wingdings" w:eastAsia="Wingdings" w:cs="Wingdings"/>
      </w:rPr>
    </w:lvl>
  </w:abstractNum>
  <w:abstractNum w:abstractNumId="28">
    <w:nsid w:val="4E6E3A91"/>
    <w:multiLevelType w:val="multilevel"/>
    <w:tmpl w:val="4E6E3A91"/>
    <w:lvl w:ilvl="0" w:tentative="0">
      <w:start w:val="1"/>
      <w:numFmt w:val="none"/>
      <w:suff w:val="nothing"/>
      <w:lvlText w:val="图5-1"/>
      <w:lvlJc w:val="left"/>
      <w:pPr>
        <w:tabs>
          <w:tab w:val="left" w:pos="0"/>
        </w:tabs>
        <w:ind w:left="240" w:firstLine="0"/>
      </w:pPr>
      <w:rPr>
        <w:rFonts w:hint="default" w:ascii="黑体" w:hAnsi="黑体" w:eastAsia="黑体" w:cs="黑体"/>
        <w:b w:val="0"/>
        <w:bCs/>
        <w:i w:val="0"/>
        <w:sz w:val="24"/>
        <w:szCs w:val="24"/>
      </w:rPr>
    </w:lvl>
    <w:lvl w:ilvl="1" w:tentative="0">
      <w:start w:val="1"/>
      <w:numFmt w:val="decimal"/>
      <w:pStyle w:val="131"/>
      <w:suff w:val="nothing"/>
      <w:lvlText w:val="%1%2　"/>
      <w:lvlJc w:val="left"/>
      <w:pPr>
        <w:ind w:left="240" w:firstLine="0"/>
      </w:pPr>
      <w:rPr>
        <w:rFonts w:hint="eastAsia" w:ascii="黑体" w:hAnsi="Times New Roman" w:eastAsia="黑体"/>
        <w:b w:val="0"/>
        <w:i w:val="0"/>
        <w:sz w:val="24"/>
        <w:szCs w:val="24"/>
      </w:rPr>
    </w:lvl>
    <w:lvl w:ilvl="2" w:tentative="0">
      <w:start w:val="1"/>
      <w:numFmt w:val="decimal"/>
      <w:pStyle w:val="130"/>
      <w:suff w:val="nothing"/>
      <w:lvlText w:val="%1%2.%3　"/>
      <w:lvlJc w:val="left"/>
      <w:pPr>
        <w:ind w:left="240" w:firstLine="0"/>
      </w:pPr>
      <w:rPr>
        <w:rFonts w:hint="eastAsia" w:ascii="黑体" w:hAnsi="Times New Roman" w:eastAsia="黑体"/>
        <w:b w:val="0"/>
        <w:i w:val="0"/>
        <w:sz w:val="24"/>
        <w:szCs w:val="24"/>
      </w:rPr>
    </w:lvl>
    <w:lvl w:ilvl="3" w:tentative="0">
      <w:start w:val="1"/>
      <w:numFmt w:val="decimal"/>
      <w:pStyle w:val="129"/>
      <w:suff w:val="nothing"/>
      <w:lvlText w:val="%1%2.%3.%4　"/>
      <w:lvlJc w:val="left"/>
      <w:pPr>
        <w:ind w:left="240" w:firstLine="0"/>
      </w:pPr>
      <w:rPr>
        <w:rFonts w:hint="eastAsia" w:ascii="黑体" w:hAnsi="Times New Roman" w:eastAsia="黑体" w:cs="Times New Roman"/>
        <w:b w:val="0"/>
        <w:bCs w:val="0"/>
        <w:i w:val="0"/>
        <w:iCs w:val="0"/>
        <w:caps w:val="0"/>
        <w:smallCaps w:val="0"/>
        <w:strike w:val="0"/>
        <w:dstrike w:val="0"/>
        <w:vanish w:val="0"/>
        <w:kern w:val="0"/>
        <w:position w:val="0"/>
        <w:sz w:val="24"/>
        <w:szCs w:val="24"/>
        <w:u w:val="none"/>
        <w:vertAlign w:val="baseline"/>
      </w:rPr>
    </w:lvl>
    <w:lvl w:ilvl="4" w:tentative="0">
      <w:start w:val="1"/>
      <w:numFmt w:val="decimal"/>
      <w:suff w:val="nothing"/>
      <w:lvlText w:val="%1%2.%3.%4.%5　"/>
      <w:lvlJc w:val="left"/>
      <w:pPr>
        <w:ind w:left="1374" w:firstLine="0"/>
      </w:pPr>
      <w:rPr>
        <w:rFonts w:hint="eastAsia" w:ascii="黑体" w:hAnsi="Times New Roman" w:eastAsia="黑体"/>
        <w:b w:val="0"/>
        <w:i w:val="0"/>
        <w:sz w:val="24"/>
        <w:szCs w:val="24"/>
      </w:rPr>
    </w:lvl>
    <w:lvl w:ilvl="5" w:tentative="0">
      <w:start w:val="1"/>
      <w:numFmt w:val="decimal"/>
      <w:suff w:val="nothing"/>
      <w:lvlText w:val="%1%2.%3.%4.%5.%6　"/>
      <w:lvlJc w:val="left"/>
      <w:pPr>
        <w:ind w:left="240" w:firstLine="0"/>
      </w:pPr>
      <w:rPr>
        <w:rFonts w:hint="eastAsia" w:ascii="黑体" w:hAnsi="Times New Roman" w:eastAsia="黑体" w:cs="Times New Roman"/>
        <w:b w:val="0"/>
        <w:bCs w:val="0"/>
        <w:i w:val="0"/>
        <w:iCs w:val="0"/>
        <w:caps w:val="0"/>
        <w:smallCaps w:val="0"/>
        <w:strike w:val="0"/>
        <w:dstrike w:val="0"/>
        <w:vanish w:val="0"/>
        <w:spacing w:val="0"/>
        <w:position w:val="0"/>
        <w:sz w:val="24"/>
        <w:szCs w:val="24"/>
        <w:u w:val="none"/>
        <w:vertAlign w:val="baseline"/>
      </w:rPr>
    </w:lvl>
    <w:lvl w:ilvl="6" w:tentative="0">
      <w:start w:val="1"/>
      <w:numFmt w:val="decimal"/>
      <w:suff w:val="nothing"/>
      <w:lvlText w:val="%1%2.%3.%4.%5.%6.%7　"/>
      <w:lvlJc w:val="left"/>
      <w:pPr>
        <w:ind w:left="240" w:firstLine="0"/>
      </w:pPr>
      <w:rPr>
        <w:rFonts w:hint="eastAsia" w:ascii="黑体" w:hAnsi="Times New Roman" w:eastAsia="黑体"/>
        <w:b w:val="0"/>
        <w:i w:val="0"/>
        <w:sz w:val="24"/>
        <w:szCs w:val="24"/>
      </w:rPr>
    </w:lvl>
    <w:lvl w:ilvl="7" w:tentative="0">
      <w:start w:val="1"/>
      <w:numFmt w:val="decimal"/>
      <w:lvlText w:val="%1.%2.%3.%4.%5.%6.%7.%8"/>
      <w:lvlJc w:val="left"/>
      <w:pPr>
        <w:tabs>
          <w:tab w:val="left" w:pos="4351"/>
        </w:tabs>
        <w:ind w:left="4209" w:hanging="1418"/>
      </w:pPr>
      <w:rPr>
        <w:rFonts w:hint="eastAsia"/>
      </w:rPr>
    </w:lvl>
    <w:lvl w:ilvl="8" w:tentative="0">
      <w:start w:val="1"/>
      <w:numFmt w:val="decimal"/>
      <w:lvlText w:val="%1.%2.%3.%4.%5.%6.%7.%8.%9"/>
      <w:lvlJc w:val="left"/>
      <w:pPr>
        <w:tabs>
          <w:tab w:val="left" w:pos="4777"/>
        </w:tabs>
        <w:ind w:left="4917" w:hanging="1700"/>
      </w:pPr>
      <w:rPr>
        <w:rFonts w:hint="eastAsia"/>
      </w:rPr>
    </w:lvl>
  </w:abstractNum>
  <w:abstractNum w:abstractNumId="29">
    <w:nsid w:val="525A1664"/>
    <w:multiLevelType w:val="multilevel"/>
    <w:tmpl w:val="525A1664"/>
    <w:lvl w:ilvl="0" w:tentative="0">
      <w:start w:val="1"/>
      <w:numFmt w:val="decimal"/>
      <w:lvlText w:val="%1."/>
      <w:lvlJc w:val="left"/>
      <w:pPr>
        <w:ind w:left="425" w:hanging="425"/>
      </w:pPr>
    </w:lvl>
    <w:lvl w:ilvl="1" w:tentative="0">
      <w:start w:val="1"/>
      <w:numFmt w:val="decimal"/>
      <w:pStyle w:val="23"/>
      <w:lvlText w:val="5.%2"/>
      <w:lvlJc w:val="left"/>
      <w:pPr>
        <w:ind w:left="420" w:hanging="420"/>
      </w:pPr>
      <w:rPr>
        <w:rFonts w:hint="eastAsia"/>
      </w:rPr>
    </w:lvl>
    <w:lvl w:ilvl="2" w:tentative="0">
      <w:start w:val="1"/>
      <w:numFmt w:val="decimal"/>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30">
    <w:nsid w:val="534AA4D6"/>
    <w:multiLevelType w:val="singleLevel"/>
    <w:tmpl w:val="534AA4D6"/>
    <w:lvl w:ilvl="0" w:tentative="0">
      <w:start w:val="1"/>
      <w:numFmt w:val="lowerLetter"/>
      <w:lvlText w:val="%1)"/>
      <w:lvlJc w:val="left"/>
      <w:pPr>
        <w:tabs>
          <w:tab w:val="left" w:pos="312"/>
        </w:tabs>
      </w:pPr>
    </w:lvl>
  </w:abstractNum>
  <w:abstractNum w:abstractNumId="31">
    <w:nsid w:val="5ACA50D1"/>
    <w:multiLevelType w:val="multilevel"/>
    <w:tmpl w:val="5ACA50D1"/>
    <w:lvl w:ilvl="0" w:tentative="0">
      <w:start w:val="1"/>
      <w:numFmt w:val="bullet"/>
      <w:pStyle w:val="81"/>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32">
    <w:nsid w:val="5CAB58A4"/>
    <w:multiLevelType w:val="multilevel"/>
    <w:tmpl w:val="5CAB58A4"/>
    <w:lvl w:ilvl="0" w:tentative="0">
      <w:start w:val="16"/>
      <w:numFmt w:val="decimal"/>
      <w:lvlText w:val="%1"/>
      <w:lvlJc w:val="left"/>
      <w:pPr>
        <w:tabs>
          <w:tab w:val="left" w:pos="340"/>
        </w:tabs>
        <w:ind w:left="0" w:firstLine="0"/>
      </w:pPr>
      <w:rPr>
        <w:rFonts w:hint="default" w:ascii="Times New Roman" w:hAnsi="Times New Roman" w:eastAsia="黑体"/>
        <w:b w:val="0"/>
        <w:i w:val="0"/>
        <w:sz w:val="30"/>
        <w:szCs w:val="30"/>
      </w:rPr>
    </w:lvl>
    <w:lvl w:ilvl="1" w:tentative="0">
      <w:start w:val="7"/>
      <w:numFmt w:val="decimal"/>
      <w:lvlText w:val="%1.%2"/>
      <w:lvlJc w:val="left"/>
      <w:pPr>
        <w:tabs>
          <w:tab w:val="left" w:pos="567"/>
        </w:tabs>
        <w:ind w:left="0" w:firstLine="0"/>
      </w:pPr>
      <w:rPr>
        <w:rFonts w:hint="default" w:ascii="Times New Roman" w:hAnsi="Times New Roman" w:eastAsia="黑体"/>
        <w:b w:val="0"/>
        <w:i w:val="0"/>
        <w:sz w:val="28"/>
        <w:szCs w:val="28"/>
      </w:rPr>
    </w:lvl>
    <w:lvl w:ilvl="2" w:tentative="0">
      <w:start w:val="1"/>
      <w:numFmt w:val="decimal"/>
      <w:pStyle w:val="115"/>
      <w:lvlText w:val="%1.%2.%3"/>
      <w:lvlJc w:val="left"/>
      <w:pPr>
        <w:tabs>
          <w:tab w:val="left" w:pos="765"/>
        </w:tabs>
        <w:ind w:left="0" w:firstLine="0"/>
      </w:pPr>
      <w:rPr>
        <w:rFonts w:hint="default" w:ascii="Times New Roman" w:hAnsi="Times New Roman" w:eastAsia="黑体" w:cs="Times New Roman"/>
        <w:b w:val="0"/>
        <w:i w:val="0"/>
        <w:sz w:val="28"/>
        <w:szCs w:val="28"/>
      </w:rPr>
    </w:lvl>
    <w:lvl w:ilvl="3" w:tentative="0">
      <w:start w:val="1"/>
      <w:numFmt w:val="decimal"/>
      <w:lvlText w:val="%1.%2.%3.%4"/>
      <w:lvlJc w:val="left"/>
      <w:pPr>
        <w:tabs>
          <w:tab w:val="left" w:pos="964"/>
        </w:tabs>
        <w:ind w:left="0" w:firstLine="0"/>
      </w:pPr>
      <w:rPr>
        <w:rFonts w:hint="default" w:ascii="Arial" w:hAnsi="Arial" w:eastAsia="黑体"/>
        <w:b w:val="0"/>
        <w:i w:val="0"/>
        <w:sz w:val="24"/>
        <w:szCs w:val="24"/>
      </w:rPr>
    </w:lvl>
    <w:lvl w:ilvl="4" w:tentative="0">
      <w:start w:val="1"/>
      <w:numFmt w:val="decimal"/>
      <w:lvlText w:val="%1.%2.%3.%4.%5"/>
      <w:lvlJc w:val="left"/>
      <w:pPr>
        <w:tabs>
          <w:tab w:val="left" w:pos="1134"/>
        </w:tabs>
        <w:ind w:left="0" w:firstLine="0"/>
      </w:pPr>
      <w:rPr>
        <w:rFonts w:hint="default" w:ascii="Arial" w:hAnsi="Arial" w:eastAsia="黑体"/>
        <w:b w:val="0"/>
        <w:i w:val="0"/>
        <w:sz w:val="24"/>
        <w:szCs w:val="24"/>
      </w:rPr>
    </w:lvl>
    <w:lvl w:ilvl="5" w:tentative="0">
      <w:start w:val="1"/>
      <w:numFmt w:val="decimal"/>
      <w:lvlText w:val="%1.%2.%3.%4.%5.%6"/>
      <w:lvlJc w:val="left"/>
      <w:pPr>
        <w:tabs>
          <w:tab w:val="left" w:pos="1304"/>
        </w:tabs>
        <w:ind w:left="0" w:firstLine="0"/>
      </w:pPr>
      <w:rPr>
        <w:rFonts w:hint="default" w:ascii="Arial" w:hAnsi="Arial" w:eastAsia="黑体"/>
        <w:b w:val="0"/>
        <w:i w:val="0"/>
        <w:sz w:val="24"/>
        <w:szCs w:val="24"/>
      </w:rPr>
    </w:lvl>
    <w:lvl w:ilvl="6" w:tentative="0">
      <w:start w:val="1"/>
      <w:numFmt w:val="decimal"/>
      <w:lvlText w:val="%1.%2.%3.%4.%5.%6.%7"/>
      <w:lvlJc w:val="left"/>
      <w:pPr>
        <w:tabs>
          <w:tab w:val="left" w:pos="4411"/>
        </w:tabs>
        <w:ind w:left="4247" w:hanging="1276"/>
      </w:pPr>
      <w:rPr>
        <w:rFonts w:hint="eastAsia"/>
      </w:rPr>
    </w:lvl>
    <w:lvl w:ilvl="7" w:tentative="0">
      <w:start w:val="1"/>
      <w:numFmt w:val="decimal"/>
      <w:lvlText w:val="%1.%2.%3.%4.%5.%6.%7.%8"/>
      <w:lvlJc w:val="left"/>
      <w:pPr>
        <w:tabs>
          <w:tab w:val="left" w:pos="5196"/>
        </w:tabs>
        <w:ind w:left="4814" w:hanging="1418"/>
      </w:pPr>
      <w:rPr>
        <w:rFonts w:hint="eastAsia"/>
      </w:rPr>
    </w:lvl>
    <w:lvl w:ilvl="8" w:tentative="0">
      <w:start w:val="1"/>
      <w:numFmt w:val="decimal"/>
      <w:lvlText w:val="%1.%2.%3.%4.%5.%6.%7.%8.%9"/>
      <w:lvlJc w:val="left"/>
      <w:pPr>
        <w:tabs>
          <w:tab w:val="left" w:pos="5622"/>
        </w:tabs>
        <w:ind w:left="5522" w:hanging="1700"/>
      </w:pPr>
      <w:rPr>
        <w:rFonts w:hint="eastAsia"/>
      </w:rPr>
    </w:lvl>
  </w:abstractNum>
  <w:abstractNum w:abstractNumId="33">
    <w:nsid w:val="627D26CE"/>
    <w:multiLevelType w:val="multilevel"/>
    <w:tmpl w:val="627D26CE"/>
    <w:lvl w:ilvl="0" w:tentative="0">
      <w:start w:val="1"/>
      <w:numFmt w:val="upperLetter"/>
      <w:pStyle w:val="121"/>
      <w:suff w:val="nothing"/>
      <w:lvlText w:val="附录%1"/>
      <w:lvlJc w:val="left"/>
      <w:pPr>
        <w:ind w:left="0" w:firstLine="0"/>
      </w:pPr>
      <w:rPr>
        <w:rFonts w:hint="default" w:ascii="Times New Roman" w:hAnsi="Times New Roman" w:cs="Times New Roman"/>
        <w:b w:val="0"/>
        <w:bCs w:val="0"/>
        <w:i w:val="0"/>
        <w:iCs w:val="0"/>
        <w:caps w:val="0"/>
        <w:smallCaps w:val="0"/>
        <w:strike w:val="0"/>
        <w:dstrike w:val="0"/>
        <w:vanish w:val="0"/>
        <w:color w:val="000000"/>
        <w:spacing w:val="100"/>
        <w:position w:val="0"/>
        <w:sz w:val="24"/>
        <w:szCs w:val="24"/>
        <w:u w:val="none"/>
        <w:vertAlign w:val="baseline"/>
      </w:rPr>
    </w:lvl>
    <w:lvl w:ilvl="1" w:tentative="0">
      <w:start w:val="1"/>
      <w:numFmt w:val="decimal"/>
      <w:lvlText w:val="%1.%2"/>
      <w:lvlJc w:val="left"/>
      <w:pPr>
        <w:tabs>
          <w:tab w:val="left" w:pos="510"/>
        </w:tabs>
        <w:ind w:left="0" w:firstLine="0"/>
      </w:pPr>
      <w:rPr>
        <w:rFonts w:hint="default" w:ascii="Arial" w:hAnsi="Arial" w:eastAsia="黑体"/>
        <w:b w:val="0"/>
        <w:i w:val="0"/>
        <w:sz w:val="24"/>
        <w:szCs w:val="24"/>
      </w:rPr>
    </w:lvl>
    <w:lvl w:ilvl="2" w:tentative="0">
      <w:start w:val="1"/>
      <w:numFmt w:val="decimal"/>
      <w:lvlText w:val="%1.%2.%3"/>
      <w:lvlJc w:val="left"/>
      <w:pPr>
        <w:tabs>
          <w:tab w:val="left" w:pos="0"/>
        </w:tabs>
        <w:ind w:left="0" w:firstLine="0"/>
      </w:pPr>
      <w:rPr>
        <w:rFonts w:hint="default" w:ascii="Arial" w:hAnsi="Arial" w:eastAsia="黑体"/>
        <w:b w:val="0"/>
        <w:i w:val="0"/>
        <w:sz w:val="24"/>
        <w:szCs w:val="24"/>
      </w:rPr>
    </w:lvl>
    <w:lvl w:ilvl="3" w:tentative="0">
      <w:start w:val="1"/>
      <w:numFmt w:val="decimal"/>
      <w:pStyle w:val="123"/>
      <w:lvlText w:val="%1.%2.%3.%4"/>
      <w:lvlJc w:val="left"/>
      <w:pPr>
        <w:tabs>
          <w:tab w:val="left" w:pos="964"/>
        </w:tabs>
        <w:ind w:left="0" w:firstLine="0"/>
      </w:pPr>
      <w:rPr>
        <w:rFonts w:hint="default" w:ascii="Arial" w:hAnsi="Arial" w:eastAsia="黑体"/>
        <w:b w:val="0"/>
        <w:i w:val="0"/>
        <w:sz w:val="24"/>
        <w:szCs w:val="24"/>
      </w:rPr>
    </w:lvl>
    <w:lvl w:ilvl="4" w:tentative="0">
      <w:start w:val="1"/>
      <w:numFmt w:val="decimal"/>
      <w:lvlText w:val="%1.%2.%3.%4.%5"/>
      <w:lvlJc w:val="left"/>
      <w:pPr>
        <w:tabs>
          <w:tab w:val="left" w:pos="1134"/>
        </w:tabs>
        <w:ind w:left="0" w:firstLine="0"/>
      </w:pPr>
      <w:rPr>
        <w:rFonts w:hint="default" w:ascii="Arial" w:hAnsi="Arial" w:eastAsia="黑体"/>
        <w:b w:val="0"/>
        <w:i w:val="0"/>
        <w:sz w:val="24"/>
        <w:szCs w:val="24"/>
      </w:rPr>
    </w:lvl>
    <w:lvl w:ilvl="5" w:tentative="0">
      <w:start w:val="1"/>
      <w:numFmt w:val="decimal"/>
      <w:lvlText w:val="%1.%2.%3.%4.%5.%6"/>
      <w:lvlJc w:val="left"/>
      <w:pPr>
        <w:tabs>
          <w:tab w:val="left" w:pos="1304"/>
        </w:tabs>
        <w:ind w:left="0" w:firstLine="0"/>
      </w:pPr>
      <w:rPr>
        <w:rFonts w:hint="default" w:ascii="Arial" w:hAnsi="Arial" w:eastAsia="黑体"/>
        <w:b w:val="0"/>
        <w:i w:val="0"/>
        <w:sz w:val="24"/>
        <w:szCs w:val="24"/>
      </w:rPr>
    </w:lvl>
    <w:lvl w:ilvl="6" w:tentative="0">
      <w:start w:val="1"/>
      <w:numFmt w:val="decimal"/>
      <w:lvlText w:val="%1.%2.%3.%4.%5.%6.%7"/>
      <w:lvlJc w:val="left"/>
      <w:pPr>
        <w:tabs>
          <w:tab w:val="left" w:pos="1474"/>
        </w:tabs>
        <w:ind w:left="0" w:firstLine="0"/>
      </w:pPr>
      <w:rPr>
        <w:rFonts w:hint="default" w:ascii="Arial" w:hAnsi="Arial" w:eastAsia="黑体"/>
        <w:b w:val="0"/>
        <w:i w:val="0"/>
        <w:sz w:val="24"/>
        <w:szCs w:val="24"/>
      </w:rPr>
    </w:lvl>
    <w:lvl w:ilvl="7" w:tentative="0">
      <w:start w:val="1"/>
      <w:numFmt w:val="decimal"/>
      <w:lvlRestart w:val="1"/>
      <w:pStyle w:val="125"/>
      <w:suff w:val="nothing"/>
      <w:lvlText w:val="表%1.%8"/>
      <w:lvlJc w:val="center"/>
      <w:pPr>
        <w:ind w:left="4394" w:hanging="4394"/>
      </w:pPr>
      <w:rPr>
        <w:rFonts w:hint="default" w:ascii="Arial" w:hAnsi="Arial" w:eastAsia="黑体"/>
        <w:sz w:val="24"/>
      </w:rPr>
    </w:lvl>
    <w:lvl w:ilvl="8" w:tentative="0">
      <w:start w:val="1"/>
      <w:numFmt w:val="decimal"/>
      <w:lvlRestart w:val="1"/>
      <w:suff w:val="nothing"/>
      <w:lvlText w:val="图%1.%9"/>
      <w:lvlJc w:val="center"/>
      <w:pPr>
        <w:ind w:left="5102" w:hanging="5102"/>
      </w:pPr>
      <w:rPr>
        <w:rFonts w:hint="default" w:ascii="Arial" w:hAnsi="Arial" w:eastAsia="黑体"/>
        <w:sz w:val="24"/>
      </w:rPr>
    </w:lvl>
  </w:abstractNum>
  <w:abstractNum w:abstractNumId="34">
    <w:nsid w:val="62D97041"/>
    <w:multiLevelType w:val="multilevel"/>
    <w:tmpl w:val="62D97041"/>
    <w:lvl w:ilvl="0" w:tentative="0">
      <w:start w:val="1"/>
      <w:numFmt w:val="decimal"/>
      <w:suff w:val="nothing"/>
      <w:lvlText w:val="%1"/>
      <w:lvlJc w:val="left"/>
      <w:pPr>
        <w:ind w:left="0" w:firstLine="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5">
    <w:nsid w:val="642EF0F5"/>
    <w:multiLevelType w:val="singleLevel"/>
    <w:tmpl w:val="642EF0F5"/>
    <w:lvl w:ilvl="0" w:tentative="0">
      <w:start w:val="1"/>
      <w:numFmt w:val="lowerLetter"/>
      <w:lvlText w:val="%1)"/>
      <w:lvlJc w:val="left"/>
      <w:pPr>
        <w:tabs>
          <w:tab w:val="left" w:pos="312"/>
        </w:tabs>
      </w:pPr>
    </w:lvl>
  </w:abstractNum>
  <w:abstractNum w:abstractNumId="36">
    <w:nsid w:val="6B533851"/>
    <w:multiLevelType w:val="multilevel"/>
    <w:tmpl w:val="6B533851"/>
    <w:lvl w:ilvl="0" w:tentative="0">
      <w:start w:val="1"/>
      <w:numFmt w:val="decimal"/>
      <w:suff w:val="nothing"/>
      <w:lvlText w:val="%1"/>
      <w:lvlJc w:val="left"/>
      <w:pPr>
        <w:ind w:left="0" w:leftChars="0" w:firstLine="0" w:firstLineChars="0"/>
      </w:pPr>
      <w:rPr>
        <w:rFonts w:hint="eastAsia"/>
      </w:rPr>
    </w:lvl>
    <w:lvl w:ilvl="1" w:tentative="0">
      <w:start w:val="1"/>
      <w:numFmt w:val="lowerLetter"/>
      <w:lvlText w:val="%2)"/>
      <w:lvlJc w:val="left"/>
      <w:pPr>
        <w:ind w:left="982" w:hanging="420"/>
      </w:pPr>
    </w:lvl>
    <w:lvl w:ilvl="2" w:tentative="0">
      <w:start w:val="1"/>
      <w:numFmt w:val="lowerRoman"/>
      <w:lvlText w:val="%3."/>
      <w:lvlJc w:val="right"/>
      <w:pPr>
        <w:ind w:left="1402" w:hanging="420"/>
      </w:pPr>
    </w:lvl>
    <w:lvl w:ilvl="3" w:tentative="0">
      <w:start w:val="1"/>
      <w:numFmt w:val="decimal"/>
      <w:lvlText w:val="%4."/>
      <w:lvlJc w:val="left"/>
      <w:pPr>
        <w:ind w:left="1822" w:hanging="420"/>
      </w:pPr>
    </w:lvl>
    <w:lvl w:ilvl="4" w:tentative="0">
      <w:start w:val="1"/>
      <w:numFmt w:val="lowerLetter"/>
      <w:lvlText w:val="%5)"/>
      <w:lvlJc w:val="left"/>
      <w:pPr>
        <w:ind w:left="2242" w:hanging="420"/>
      </w:pPr>
    </w:lvl>
    <w:lvl w:ilvl="5" w:tentative="0">
      <w:start w:val="1"/>
      <w:numFmt w:val="lowerRoman"/>
      <w:lvlText w:val="%6."/>
      <w:lvlJc w:val="right"/>
      <w:pPr>
        <w:ind w:left="2662" w:hanging="420"/>
      </w:pPr>
    </w:lvl>
    <w:lvl w:ilvl="6" w:tentative="0">
      <w:start w:val="1"/>
      <w:numFmt w:val="decimal"/>
      <w:lvlText w:val="%7."/>
      <w:lvlJc w:val="left"/>
      <w:pPr>
        <w:ind w:left="3082" w:hanging="420"/>
      </w:pPr>
    </w:lvl>
    <w:lvl w:ilvl="7" w:tentative="0">
      <w:start w:val="1"/>
      <w:numFmt w:val="lowerLetter"/>
      <w:lvlText w:val="%8)"/>
      <w:lvlJc w:val="left"/>
      <w:pPr>
        <w:ind w:left="3502" w:hanging="420"/>
      </w:pPr>
    </w:lvl>
    <w:lvl w:ilvl="8" w:tentative="0">
      <w:start w:val="1"/>
      <w:numFmt w:val="lowerRoman"/>
      <w:lvlText w:val="%9."/>
      <w:lvlJc w:val="right"/>
      <w:pPr>
        <w:ind w:left="3922" w:hanging="420"/>
      </w:pPr>
    </w:lvl>
  </w:abstractNum>
  <w:abstractNum w:abstractNumId="37">
    <w:nsid w:val="776AEB08"/>
    <w:multiLevelType w:val="multilevel"/>
    <w:tmpl w:val="776AEB08"/>
    <w:lvl w:ilvl="0" w:tentative="0">
      <w:start w:val="1"/>
      <w:numFmt w:val="decimal"/>
      <w:suff w:val="nothing"/>
      <w:lvlText w:val="%1"/>
      <w:lvlJc w:val="left"/>
      <w:pPr>
        <w:ind w:left="0" w:firstLine="0"/>
      </w:pPr>
      <w:rPr>
        <w:rFonts w:hint="eastAsia"/>
      </w:rPr>
    </w:lvl>
    <w:lvl w:ilvl="1" w:tentative="0">
      <w:start w:val="1"/>
      <w:numFmt w:val="lowerLetter"/>
      <w:lvlText w:val="%2)"/>
      <w:lvlJc w:val="left"/>
      <w:pPr>
        <w:ind w:left="982" w:hanging="420"/>
      </w:pPr>
    </w:lvl>
    <w:lvl w:ilvl="2" w:tentative="0">
      <w:start w:val="1"/>
      <w:numFmt w:val="lowerRoman"/>
      <w:lvlText w:val="%3."/>
      <w:lvlJc w:val="right"/>
      <w:pPr>
        <w:ind w:left="1402" w:hanging="420"/>
      </w:pPr>
    </w:lvl>
    <w:lvl w:ilvl="3" w:tentative="0">
      <w:start w:val="1"/>
      <w:numFmt w:val="decimal"/>
      <w:lvlText w:val="%4."/>
      <w:lvlJc w:val="left"/>
      <w:pPr>
        <w:ind w:left="1822" w:hanging="420"/>
      </w:pPr>
    </w:lvl>
    <w:lvl w:ilvl="4" w:tentative="0">
      <w:start w:val="1"/>
      <w:numFmt w:val="lowerLetter"/>
      <w:lvlText w:val="%5)"/>
      <w:lvlJc w:val="left"/>
      <w:pPr>
        <w:ind w:left="2242" w:hanging="420"/>
      </w:pPr>
    </w:lvl>
    <w:lvl w:ilvl="5" w:tentative="0">
      <w:start w:val="1"/>
      <w:numFmt w:val="lowerRoman"/>
      <w:lvlText w:val="%6."/>
      <w:lvlJc w:val="right"/>
      <w:pPr>
        <w:ind w:left="2662" w:hanging="420"/>
      </w:pPr>
    </w:lvl>
    <w:lvl w:ilvl="6" w:tentative="0">
      <w:start w:val="1"/>
      <w:numFmt w:val="decimal"/>
      <w:lvlText w:val="%7."/>
      <w:lvlJc w:val="left"/>
      <w:pPr>
        <w:ind w:left="3082" w:hanging="420"/>
      </w:pPr>
    </w:lvl>
    <w:lvl w:ilvl="7" w:tentative="0">
      <w:start w:val="1"/>
      <w:numFmt w:val="lowerLetter"/>
      <w:lvlText w:val="%8)"/>
      <w:lvlJc w:val="left"/>
      <w:pPr>
        <w:ind w:left="3502" w:hanging="420"/>
      </w:pPr>
    </w:lvl>
    <w:lvl w:ilvl="8" w:tentative="0">
      <w:start w:val="1"/>
      <w:numFmt w:val="lowerRoman"/>
      <w:lvlText w:val="%9."/>
      <w:lvlJc w:val="right"/>
      <w:pPr>
        <w:ind w:left="3922" w:hanging="420"/>
      </w:pPr>
    </w:lvl>
  </w:abstractNum>
  <w:abstractNum w:abstractNumId="38">
    <w:nsid w:val="781C6415"/>
    <w:multiLevelType w:val="multilevel"/>
    <w:tmpl w:val="781C6415"/>
    <w:lvl w:ilvl="0" w:tentative="0">
      <w:start w:val="1"/>
      <w:numFmt w:val="decimal"/>
      <w:suff w:val="nothing"/>
      <w:lvlText w:val="%1"/>
      <w:lvlJc w:val="left"/>
      <w:pPr>
        <w:ind w:left="0" w:firstLine="0"/>
      </w:pPr>
      <w:rPr>
        <w:rFonts w:hint="default"/>
        <w:color w:val="auto"/>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9">
    <w:nsid w:val="7C081B84"/>
    <w:multiLevelType w:val="multilevel"/>
    <w:tmpl w:val="7C081B84"/>
    <w:lvl w:ilvl="0" w:tentative="0">
      <w:start w:val="1"/>
      <w:numFmt w:val="decimal"/>
      <w:pStyle w:val="126"/>
      <w:suff w:val="nothing"/>
      <w:lvlText w:val="13.7.%1"/>
      <w:lvlJc w:val="left"/>
      <w:pPr>
        <w:ind w:left="440" w:hanging="440"/>
      </w:pPr>
      <w:rPr>
        <w:rFonts w:hint="default" w:ascii="Times New Roman" w:hAnsi="Times New Roman" w:eastAsia="宋体" w:cs="Times New Roman"/>
        <w:b w:val="0"/>
        <w:bCs w:val="0"/>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0">
    <w:nsid w:val="7E5009E7"/>
    <w:multiLevelType w:val="multilevel"/>
    <w:tmpl w:val="7E5009E7"/>
    <w:lvl w:ilvl="0" w:tentative="0">
      <w:start w:val="1"/>
      <w:numFmt w:val="lowerLetter"/>
      <w:lvlText w:val="%1)"/>
      <w:lvlJc w:val="left"/>
      <w:pPr>
        <w:ind w:left="0" w:firstLine="480"/>
      </w:pPr>
      <w:rPr>
        <w:rFonts w:hint="eastAsia"/>
      </w:rPr>
    </w:lvl>
    <w:lvl w:ilvl="1" w:tentative="0">
      <w:start w:val="1"/>
      <w:numFmt w:val="lowerLetter"/>
      <w:lvlText w:val="%2)"/>
      <w:lvlJc w:val="left"/>
      <w:pPr>
        <w:ind w:left="1320" w:hanging="420"/>
      </w:pPr>
      <w:rPr>
        <w:rFonts w:hint="eastAsia"/>
      </w:rPr>
    </w:lvl>
    <w:lvl w:ilvl="2" w:tentative="0">
      <w:start w:val="1"/>
      <w:numFmt w:val="lowerRoman"/>
      <w:lvlText w:val="%3."/>
      <w:lvlJc w:val="right"/>
      <w:pPr>
        <w:ind w:left="1740" w:hanging="420"/>
      </w:pPr>
      <w:rPr>
        <w:rFonts w:hint="eastAsia"/>
      </w:rPr>
    </w:lvl>
    <w:lvl w:ilvl="3" w:tentative="0">
      <w:start w:val="1"/>
      <w:numFmt w:val="decimal"/>
      <w:lvlText w:val="%4."/>
      <w:lvlJc w:val="left"/>
      <w:pPr>
        <w:ind w:left="2160" w:hanging="420"/>
      </w:pPr>
      <w:rPr>
        <w:rFonts w:hint="eastAsia"/>
      </w:rPr>
    </w:lvl>
    <w:lvl w:ilvl="4" w:tentative="0">
      <w:start w:val="1"/>
      <w:numFmt w:val="lowerLetter"/>
      <w:lvlText w:val="%5)"/>
      <w:lvlJc w:val="left"/>
      <w:pPr>
        <w:ind w:left="2580" w:hanging="420"/>
      </w:pPr>
      <w:rPr>
        <w:rFonts w:hint="eastAsia"/>
      </w:rPr>
    </w:lvl>
    <w:lvl w:ilvl="5" w:tentative="0">
      <w:start w:val="1"/>
      <w:numFmt w:val="lowerRoman"/>
      <w:lvlText w:val="%6."/>
      <w:lvlJc w:val="right"/>
      <w:pPr>
        <w:ind w:left="3000" w:hanging="420"/>
      </w:pPr>
      <w:rPr>
        <w:rFonts w:hint="eastAsia"/>
      </w:rPr>
    </w:lvl>
    <w:lvl w:ilvl="6" w:tentative="0">
      <w:start w:val="1"/>
      <w:numFmt w:val="decimal"/>
      <w:lvlText w:val="%7."/>
      <w:lvlJc w:val="left"/>
      <w:pPr>
        <w:ind w:left="3420" w:hanging="420"/>
      </w:pPr>
      <w:rPr>
        <w:rFonts w:hint="eastAsia"/>
      </w:rPr>
    </w:lvl>
    <w:lvl w:ilvl="7" w:tentative="0">
      <w:start w:val="1"/>
      <w:numFmt w:val="lowerLetter"/>
      <w:lvlText w:val="%8)"/>
      <w:lvlJc w:val="left"/>
      <w:pPr>
        <w:ind w:left="3840" w:hanging="420"/>
      </w:pPr>
      <w:rPr>
        <w:rFonts w:hint="eastAsia"/>
      </w:rPr>
    </w:lvl>
    <w:lvl w:ilvl="8" w:tentative="0">
      <w:start w:val="1"/>
      <w:numFmt w:val="lowerRoman"/>
      <w:lvlText w:val="%9."/>
      <w:lvlJc w:val="right"/>
      <w:pPr>
        <w:ind w:left="4260" w:hanging="420"/>
      </w:pPr>
      <w:rPr>
        <w:rFonts w:hint="eastAsia"/>
      </w:rPr>
    </w:lvl>
  </w:abstractNum>
  <w:num w:numId="1">
    <w:abstractNumId w:val="24"/>
  </w:num>
  <w:num w:numId="2">
    <w:abstractNumId w:val="29"/>
  </w:num>
  <w:num w:numId="3">
    <w:abstractNumId w:val="14"/>
  </w:num>
  <w:num w:numId="4">
    <w:abstractNumId w:val="21"/>
  </w:num>
  <w:num w:numId="5">
    <w:abstractNumId w:val="31"/>
  </w:num>
  <w:num w:numId="6">
    <w:abstractNumId w:val="32"/>
  </w:num>
  <w:num w:numId="7">
    <w:abstractNumId w:val="25"/>
  </w:num>
  <w:num w:numId="8">
    <w:abstractNumId w:val="33"/>
  </w:num>
  <w:num w:numId="9">
    <w:abstractNumId w:val="39"/>
  </w:num>
  <w:num w:numId="10">
    <w:abstractNumId w:val="28"/>
  </w:num>
  <w:num w:numId="1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9"/>
  </w:num>
  <w:num w:numId="13">
    <w:abstractNumId w:val="8"/>
  </w:num>
  <w:num w:numId="14">
    <w:abstractNumId w:val="23"/>
  </w:num>
  <w:num w:numId="15">
    <w:abstractNumId w:val="11"/>
  </w:num>
  <w:num w:numId="16">
    <w:abstractNumId w:val="18"/>
  </w:num>
  <w:num w:numId="17">
    <w:abstractNumId w:val="13"/>
  </w:num>
  <w:num w:numId="18">
    <w:abstractNumId w:val="6"/>
  </w:num>
  <w:num w:numId="19">
    <w:abstractNumId w:val="35"/>
  </w:num>
  <w:num w:numId="20">
    <w:abstractNumId w:val="30"/>
  </w:num>
  <w:num w:numId="21">
    <w:abstractNumId w:val="36"/>
  </w:num>
  <w:num w:numId="22">
    <w:abstractNumId w:val="1"/>
  </w:num>
  <w:num w:numId="23">
    <w:abstractNumId w:val="3"/>
  </w:num>
  <w:num w:numId="24">
    <w:abstractNumId w:val="0"/>
  </w:num>
  <w:num w:numId="25">
    <w:abstractNumId w:val="27"/>
  </w:num>
  <w:num w:numId="26">
    <w:abstractNumId w:val="10"/>
  </w:num>
  <w:num w:numId="27">
    <w:abstractNumId w:val="26"/>
  </w:num>
  <w:num w:numId="28">
    <w:abstractNumId w:val="17"/>
  </w:num>
  <w:num w:numId="29">
    <w:abstractNumId w:val="4"/>
  </w:num>
  <w:num w:numId="30">
    <w:abstractNumId w:val="16"/>
  </w:num>
  <w:num w:numId="31">
    <w:abstractNumId w:val="2"/>
  </w:num>
  <w:num w:numId="32">
    <w:abstractNumId w:val="22"/>
  </w:num>
  <w:num w:numId="33">
    <w:abstractNumId w:val="38"/>
  </w:num>
  <w:num w:numId="34">
    <w:abstractNumId w:val="34"/>
  </w:num>
  <w:num w:numId="35">
    <w:abstractNumId w:val="7"/>
  </w:num>
  <w:num w:numId="36">
    <w:abstractNumId w:val="5"/>
  </w:num>
  <w:num w:numId="37">
    <w:abstractNumId w:val="20"/>
  </w:num>
  <w:num w:numId="38">
    <w:abstractNumId w:val="37"/>
  </w:num>
  <w:num w:numId="39">
    <w:abstractNumId w:val="19"/>
  </w:num>
  <w:num w:numId="40">
    <w:abstractNumId w:val="15"/>
  </w:num>
  <w:num w:numId="41">
    <w:abstractNumId w:val="40"/>
  </w:num>
  <w:num w:numId="4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20"/>
  <w:drawingGridVerticalSpacing w:val="163"/>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11F5"/>
    <w:rsid w:val="00002314"/>
    <w:rsid w:val="000027AF"/>
    <w:rsid w:val="00003A2F"/>
    <w:rsid w:val="000072F2"/>
    <w:rsid w:val="0001383D"/>
    <w:rsid w:val="00017DF0"/>
    <w:rsid w:val="00020D6E"/>
    <w:rsid w:val="0002141F"/>
    <w:rsid w:val="00030BD6"/>
    <w:rsid w:val="00031A1A"/>
    <w:rsid w:val="0003633E"/>
    <w:rsid w:val="000365DE"/>
    <w:rsid w:val="0003784C"/>
    <w:rsid w:val="000412F6"/>
    <w:rsid w:val="0004146C"/>
    <w:rsid w:val="000435CD"/>
    <w:rsid w:val="0004547B"/>
    <w:rsid w:val="000465DA"/>
    <w:rsid w:val="000469F8"/>
    <w:rsid w:val="00047572"/>
    <w:rsid w:val="00047FCC"/>
    <w:rsid w:val="00051EFE"/>
    <w:rsid w:val="00053DDD"/>
    <w:rsid w:val="00055A74"/>
    <w:rsid w:val="000561CD"/>
    <w:rsid w:val="00056A81"/>
    <w:rsid w:val="00056FC9"/>
    <w:rsid w:val="00062A1D"/>
    <w:rsid w:val="00062DDB"/>
    <w:rsid w:val="00062F9D"/>
    <w:rsid w:val="00063EAD"/>
    <w:rsid w:val="00064424"/>
    <w:rsid w:val="00066D80"/>
    <w:rsid w:val="0006703F"/>
    <w:rsid w:val="000708D0"/>
    <w:rsid w:val="00072E27"/>
    <w:rsid w:val="00073DD1"/>
    <w:rsid w:val="0007534A"/>
    <w:rsid w:val="00075B05"/>
    <w:rsid w:val="0007618D"/>
    <w:rsid w:val="00084369"/>
    <w:rsid w:val="000845FC"/>
    <w:rsid w:val="000856CF"/>
    <w:rsid w:val="00087F8B"/>
    <w:rsid w:val="00091935"/>
    <w:rsid w:val="000953F6"/>
    <w:rsid w:val="00095FE8"/>
    <w:rsid w:val="000979B6"/>
    <w:rsid w:val="000A155D"/>
    <w:rsid w:val="000A2373"/>
    <w:rsid w:val="000A5296"/>
    <w:rsid w:val="000A6EC0"/>
    <w:rsid w:val="000B06FC"/>
    <w:rsid w:val="000B13A7"/>
    <w:rsid w:val="000B24BD"/>
    <w:rsid w:val="000B2B24"/>
    <w:rsid w:val="000B3271"/>
    <w:rsid w:val="000B434B"/>
    <w:rsid w:val="000B4737"/>
    <w:rsid w:val="000B637E"/>
    <w:rsid w:val="000C0907"/>
    <w:rsid w:val="000C0C2B"/>
    <w:rsid w:val="000C1594"/>
    <w:rsid w:val="000C4675"/>
    <w:rsid w:val="000C651F"/>
    <w:rsid w:val="000C744A"/>
    <w:rsid w:val="000C77BA"/>
    <w:rsid w:val="000D2673"/>
    <w:rsid w:val="000D32C8"/>
    <w:rsid w:val="000D419F"/>
    <w:rsid w:val="000D4520"/>
    <w:rsid w:val="000D4786"/>
    <w:rsid w:val="000D5B17"/>
    <w:rsid w:val="000D5D57"/>
    <w:rsid w:val="000D6FD2"/>
    <w:rsid w:val="000D73E9"/>
    <w:rsid w:val="000D798E"/>
    <w:rsid w:val="000E0005"/>
    <w:rsid w:val="000E18B1"/>
    <w:rsid w:val="000E1D9C"/>
    <w:rsid w:val="000E2435"/>
    <w:rsid w:val="000E27BC"/>
    <w:rsid w:val="000E32FD"/>
    <w:rsid w:val="000E63E2"/>
    <w:rsid w:val="000F2A6B"/>
    <w:rsid w:val="000F2AEC"/>
    <w:rsid w:val="000F32C2"/>
    <w:rsid w:val="000F4E97"/>
    <w:rsid w:val="000F5325"/>
    <w:rsid w:val="000F69CE"/>
    <w:rsid w:val="000F6EF6"/>
    <w:rsid w:val="000F7049"/>
    <w:rsid w:val="000F752D"/>
    <w:rsid w:val="001057D7"/>
    <w:rsid w:val="001072F9"/>
    <w:rsid w:val="0010794C"/>
    <w:rsid w:val="00110526"/>
    <w:rsid w:val="001139F6"/>
    <w:rsid w:val="00113A9A"/>
    <w:rsid w:val="001177AC"/>
    <w:rsid w:val="00120659"/>
    <w:rsid w:val="00121F89"/>
    <w:rsid w:val="00123C82"/>
    <w:rsid w:val="001253D8"/>
    <w:rsid w:val="0012578A"/>
    <w:rsid w:val="00126187"/>
    <w:rsid w:val="001266E4"/>
    <w:rsid w:val="0013152E"/>
    <w:rsid w:val="00131942"/>
    <w:rsid w:val="0013362A"/>
    <w:rsid w:val="00135364"/>
    <w:rsid w:val="0013539F"/>
    <w:rsid w:val="001356A1"/>
    <w:rsid w:val="0013656E"/>
    <w:rsid w:val="00137C28"/>
    <w:rsid w:val="0014212D"/>
    <w:rsid w:val="001442B3"/>
    <w:rsid w:val="00144BD7"/>
    <w:rsid w:val="00144EFC"/>
    <w:rsid w:val="00145503"/>
    <w:rsid w:val="00147740"/>
    <w:rsid w:val="00150167"/>
    <w:rsid w:val="00150FA2"/>
    <w:rsid w:val="00152BB1"/>
    <w:rsid w:val="0015328A"/>
    <w:rsid w:val="00155BD1"/>
    <w:rsid w:val="00157A60"/>
    <w:rsid w:val="00157EB2"/>
    <w:rsid w:val="00160156"/>
    <w:rsid w:val="00160560"/>
    <w:rsid w:val="00161E3B"/>
    <w:rsid w:val="00162A6D"/>
    <w:rsid w:val="00162AEC"/>
    <w:rsid w:val="00162DC5"/>
    <w:rsid w:val="00163858"/>
    <w:rsid w:val="00164CAF"/>
    <w:rsid w:val="0016799B"/>
    <w:rsid w:val="00170195"/>
    <w:rsid w:val="001713A1"/>
    <w:rsid w:val="00172A27"/>
    <w:rsid w:val="001736C1"/>
    <w:rsid w:val="001758CB"/>
    <w:rsid w:val="00175DCC"/>
    <w:rsid w:val="0017648C"/>
    <w:rsid w:val="0018464A"/>
    <w:rsid w:val="001858A1"/>
    <w:rsid w:val="00195B19"/>
    <w:rsid w:val="001964EC"/>
    <w:rsid w:val="001A00F1"/>
    <w:rsid w:val="001A24E3"/>
    <w:rsid w:val="001A6EFF"/>
    <w:rsid w:val="001A74D6"/>
    <w:rsid w:val="001B0305"/>
    <w:rsid w:val="001B15F3"/>
    <w:rsid w:val="001B5E9D"/>
    <w:rsid w:val="001B708D"/>
    <w:rsid w:val="001C0BE5"/>
    <w:rsid w:val="001C5380"/>
    <w:rsid w:val="001C759B"/>
    <w:rsid w:val="001C7D32"/>
    <w:rsid w:val="001D0849"/>
    <w:rsid w:val="001D1114"/>
    <w:rsid w:val="001D21B0"/>
    <w:rsid w:val="001D354A"/>
    <w:rsid w:val="001D489E"/>
    <w:rsid w:val="001D4D2A"/>
    <w:rsid w:val="001D5B46"/>
    <w:rsid w:val="001E1BC3"/>
    <w:rsid w:val="001E2BBD"/>
    <w:rsid w:val="001E3151"/>
    <w:rsid w:val="001E3A16"/>
    <w:rsid w:val="001E41D0"/>
    <w:rsid w:val="001E43C5"/>
    <w:rsid w:val="001F051A"/>
    <w:rsid w:val="001F3F34"/>
    <w:rsid w:val="001F41E9"/>
    <w:rsid w:val="001F45FB"/>
    <w:rsid w:val="001F530A"/>
    <w:rsid w:val="001F65AC"/>
    <w:rsid w:val="001F786E"/>
    <w:rsid w:val="00202543"/>
    <w:rsid w:val="00202D42"/>
    <w:rsid w:val="002031AC"/>
    <w:rsid w:val="0020566F"/>
    <w:rsid w:val="002151CA"/>
    <w:rsid w:val="002156D2"/>
    <w:rsid w:val="002204DF"/>
    <w:rsid w:val="00220E19"/>
    <w:rsid w:val="002218A1"/>
    <w:rsid w:val="00221C73"/>
    <w:rsid w:val="00221F66"/>
    <w:rsid w:val="00222F9C"/>
    <w:rsid w:val="00223F86"/>
    <w:rsid w:val="00226C0A"/>
    <w:rsid w:val="002300A2"/>
    <w:rsid w:val="002304DF"/>
    <w:rsid w:val="002305A4"/>
    <w:rsid w:val="00230E8A"/>
    <w:rsid w:val="002311A5"/>
    <w:rsid w:val="00231309"/>
    <w:rsid w:val="002314F3"/>
    <w:rsid w:val="00231DC6"/>
    <w:rsid w:val="002322CE"/>
    <w:rsid w:val="00232D63"/>
    <w:rsid w:val="00233ACF"/>
    <w:rsid w:val="00233DF3"/>
    <w:rsid w:val="0023560A"/>
    <w:rsid w:val="002358F0"/>
    <w:rsid w:val="00237764"/>
    <w:rsid w:val="0024073E"/>
    <w:rsid w:val="00240F60"/>
    <w:rsid w:val="0024169A"/>
    <w:rsid w:val="00241B23"/>
    <w:rsid w:val="00245A21"/>
    <w:rsid w:val="00250932"/>
    <w:rsid w:val="002509BE"/>
    <w:rsid w:val="00251227"/>
    <w:rsid w:val="00253798"/>
    <w:rsid w:val="0025404F"/>
    <w:rsid w:val="00255107"/>
    <w:rsid w:val="002555C4"/>
    <w:rsid w:val="0025579F"/>
    <w:rsid w:val="0025669F"/>
    <w:rsid w:val="00256B44"/>
    <w:rsid w:val="00261162"/>
    <w:rsid w:val="00261883"/>
    <w:rsid w:val="00262736"/>
    <w:rsid w:val="0026592E"/>
    <w:rsid w:val="0026754F"/>
    <w:rsid w:val="002711C3"/>
    <w:rsid w:val="0027197A"/>
    <w:rsid w:val="00275D04"/>
    <w:rsid w:val="00276ECE"/>
    <w:rsid w:val="00277207"/>
    <w:rsid w:val="00277A6A"/>
    <w:rsid w:val="0028085D"/>
    <w:rsid w:val="00281F62"/>
    <w:rsid w:val="00282E14"/>
    <w:rsid w:val="00283895"/>
    <w:rsid w:val="00283E2B"/>
    <w:rsid w:val="00283FFF"/>
    <w:rsid w:val="002850B5"/>
    <w:rsid w:val="00287F02"/>
    <w:rsid w:val="002910BA"/>
    <w:rsid w:val="00291F32"/>
    <w:rsid w:val="00292C1C"/>
    <w:rsid w:val="002A37D4"/>
    <w:rsid w:val="002A5D2F"/>
    <w:rsid w:val="002B0119"/>
    <w:rsid w:val="002B1B93"/>
    <w:rsid w:val="002B4B60"/>
    <w:rsid w:val="002B5AE4"/>
    <w:rsid w:val="002B5C49"/>
    <w:rsid w:val="002B67CA"/>
    <w:rsid w:val="002B77F9"/>
    <w:rsid w:val="002C0ACD"/>
    <w:rsid w:val="002C1F2A"/>
    <w:rsid w:val="002C2A79"/>
    <w:rsid w:val="002C7093"/>
    <w:rsid w:val="002C7B0A"/>
    <w:rsid w:val="002C7B27"/>
    <w:rsid w:val="002D1EF6"/>
    <w:rsid w:val="002D2A71"/>
    <w:rsid w:val="002D2A7A"/>
    <w:rsid w:val="002D5580"/>
    <w:rsid w:val="002E0BED"/>
    <w:rsid w:val="002E2670"/>
    <w:rsid w:val="002E3415"/>
    <w:rsid w:val="002E34E9"/>
    <w:rsid w:val="002E4980"/>
    <w:rsid w:val="002E52B3"/>
    <w:rsid w:val="002E569E"/>
    <w:rsid w:val="002E7AD6"/>
    <w:rsid w:val="002E7F0E"/>
    <w:rsid w:val="0030043E"/>
    <w:rsid w:val="00301334"/>
    <w:rsid w:val="00301F67"/>
    <w:rsid w:val="003045B9"/>
    <w:rsid w:val="00306575"/>
    <w:rsid w:val="00306870"/>
    <w:rsid w:val="00311205"/>
    <w:rsid w:val="00311F4D"/>
    <w:rsid w:val="00312335"/>
    <w:rsid w:val="00315C6F"/>
    <w:rsid w:val="00316584"/>
    <w:rsid w:val="00320EC8"/>
    <w:rsid w:val="003232AC"/>
    <w:rsid w:val="003303EF"/>
    <w:rsid w:val="00331B16"/>
    <w:rsid w:val="00333010"/>
    <w:rsid w:val="00340949"/>
    <w:rsid w:val="00341212"/>
    <w:rsid w:val="00341714"/>
    <w:rsid w:val="00342C6D"/>
    <w:rsid w:val="00343D53"/>
    <w:rsid w:val="0034546A"/>
    <w:rsid w:val="00346A25"/>
    <w:rsid w:val="003520D3"/>
    <w:rsid w:val="0035218A"/>
    <w:rsid w:val="0035311C"/>
    <w:rsid w:val="0035515B"/>
    <w:rsid w:val="00355172"/>
    <w:rsid w:val="003555B3"/>
    <w:rsid w:val="003559FF"/>
    <w:rsid w:val="00355E5E"/>
    <w:rsid w:val="00357182"/>
    <w:rsid w:val="00360D5E"/>
    <w:rsid w:val="00360D68"/>
    <w:rsid w:val="00361315"/>
    <w:rsid w:val="00361509"/>
    <w:rsid w:val="00362798"/>
    <w:rsid w:val="00362A2D"/>
    <w:rsid w:val="0036450F"/>
    <w:rsid w:val="00365AF6"/>
    <w:rsid w:val="003700B5"/>
    <w:rsid w:val="00373D47"/>
    <w:rsid w:val="00373DAB"/>
    <w:rsid w:val="003812AD"/>
    <w:rsid w:val="00383365"/>
    <w:rsid w:val="00385972"/>
    <w:rsid w:val="003900A4"/>
    <w:rsid w:val="00393460"/>
    <w:rsid w:val="0039496B"/>
    <w:rsid w:val="0039499B"/>
    <w:rsid w:val="00395975"/>
    <w:rsid w:val="00395FAA"/>
    <w:rsid w:val="003A1682"/>
    <w:rsid w:val="003A192C"/>
    <w:rsid w:val="003A1969"/>
    <w:rsid w:val="003A1E14"/>
    <w:rsid w:val="003A4C77"/>
    <w:rsid w:val="003A53A7"/>
    <w:rsid w:val="003A5C4F"/>
    <w:rsid w:val="003A5CDB"/>
    <w:rsid w:val="003A7DB7"/>
    <w:rsid w:val="003B0BF8"/>
    <w:rsid w:val="003B3274"/>
    <w:rsid w:val="003B4033"/>
    <w:rsid w:val="003B5F8F"/>
    <w:rsid w:val="003B70F2"/>
    <w:rsid w:val="003B7C9A"/>
    <w:rsid w:val="003C3E81"/>
    <w:rsid w:val="003C42A5"/>
    <w:rsid w:val="003C4CE3"/>
    <w:rsid w:val="003C7C90"/>
    <w:rsid w:val="003D43D1"/>
    <w:rsid w:val="003D48F8"/>
    <w:rsid w:val="003D5607"/>
    <w:rsid w:val="003D57C3"/>
    <w:rsid w:val="003E06B8"/>
    <w:rsid w:val="003E1BA5"/>
    <w:rsid w:val="003E240E"/>
    <w:rsid w:val="003E2A6C"/>
    <w:rsid w:val="003E5F2E"/>
    <w:rsid w:val="003E7D3F"/>
    <w:rsid w:val="003F364D"/>
    <w:rsid w:val="003F5004"/>
    <w:rsid w:val="003F5435"/>
    <w:rsid w:val="00400251"/>
    <w:rsid w:val="00400A75"/>
    <w:rsid w:val="004022B3"/>
    <w:rsid w:val="00402786"/>
    <w:rsid w:val="004028F9"/>
    <w:rsid w:val="004030D5"/>
    <w:rsid w:val="004077FB"/>
    <w:rsid w:val="00410009"/>
    <w:rsid w:val="004104DF"/>
    <w:rsid w:val="004148A7"/>
    <w:rsid w:val="004165C8"/>
    <w:rsid w:val="0041733F"/>
    <w:rsid w:val="00420BF3"/>
    <w:rsid w:val="0042496E"/>
    <w:rsid w:val="00424B70"/>
    <w:rsid w:val="00425142"/>
    <w:rsid w:val="0042528E"/>
    <w:rsid w:val="00430E88"/>
    <w:rsid w:val="00431B93"/>
    <w:rsid w:val="00431F9D"/>
    <w:rsid w:val="00440DBD"/>
    <w:rsid w:val="00441E2E"/>
    <w:rsid w:val="00442E11"/>
    <w:rsid w:val="0045018C"/>
    <w:rsid w:val="00450DE3"/>
    <w:rsid w:val="004537AA"/>
    <w:rsid w:val="00454B4F"/>
    <w:rsid w:val="004550BA"/>
    <w:rsid w:val="00455B1E"/>
    <w:rsid w:val="00455BF2"/>
    <w:rsid w:val="00455DBB"/>
    <w:rsid w:val="00462089"/>
    <w:rsid w:val="00462809"/>
    <w:rsid w:val="00462A7D"/>
    <w:rsid w:val="0046695B"/>
    <w:rsid w:val="00467123"/>
    <w:rsid w:val="00472DA9"/>
    <w:rsid w:val="00473F7D"/>
    <w:rsid w:val="004746D6"/>
    <w:rsid w:val="00476CE2"/>
    <w:rsid w:val="00481546"/>
    <w:rsid w:val="004838B8"/>
    <w:rsid w:val="00487A31"/>
    <w:rsid w:val="004900FC"/>
    <w:rsid w:val="00492FD0"/>
    <w:rsid w:val="00494463"/>
    <w:rsid w:val="00494F9A"/>
    <w:rsid w:val="00497E21"/>
    <w:rsid w:val="004A144D"/>
    <w:rsid w:val="004A50E9"/>
    <w:rsid w:val="004A7B5C"/>
    <w:rsid w:val="004B1D3A"/>
    <w:rsid w:val="004B4F7B"/>
    <w:rsid w:val="004B7050"/>
    <w:rsid w:val="004C06E6"/>
    <w:rsid w:val="004C0DE6"/>
    <w:rsid w:val="004C1D44"/>
    <w:rsid w:val="004C1D62"/>
    <w:rsid w:val="004C2287"/>
    <w:rsid w:val="004C28EE"/>
    <w:rsid w:val="004C2922"/>
    <w:rsid w:val="004C3BCA"/>
    <w:rsid w:val="004D03CC"/>
    <w:rsid w:val="004D1C33"/>
    <w:rsid w:val="004D2111"/>
    <w:rsid w:val="004D4663"/>
    <w:rsid w:val="004D5E9A"/>
    <w:rsid w:val="004D7941"/>
    <w:rsid w:val="004D7E01"/>
    <w:rsid w:val="004E1648"/>
    <w:rsid w:val="004E3576"/>
    <w:rsid w:val="004E6ABD"/>
    <w:rsid w:val="004E6D50"/>
    <w:rsid w:val="004F14E0"/>
    <w:rsid w:val="004F51FB"/>
    <w:rsid w:val="004F60A2"/>
    <w:rsid w:val="004F6500"/>
    <w:rsid w:val="004F692F"/>
    <w:rsid w:val="004F74A2"/>
    <w:rsid w:val="004F77BC"/>
    <w:rsid w:val="0050100E"/>
    <w:rsid w:val="00501DFC"/>
    <w:rsid w:val="005046ED"/>
    <w:rsid w:val="005067F5"/>
    <w:rsid w:val="00507765"/>
    <w:rsid w:val="0051171C"/>
    <w:rsid w:val="0051234E"/>
    <w:rsid w:val="005124C2"/>
    <w:rsid w:val="005148E4"/>
    <w:rsid w:val="0051753C"/>
    <w:rsid w:val="005175E8"/>
    <w:rsid w:val="005202F0"/>
    <w:rsid w:val="005212A4"/>
    <w:rsid w:val="00523532"/>
    <w:rsid w:val="00525FE7"/>
    <w:rsid w:val="00527928"/>
    <w:rsid w:val="00530AC9"/>
    <w:rsid w:val="00530FEB"/>
    <w:rsid w:val="00531FF5"/>
    <w:rsid w:val="005324BD"/>
    <w:rsid w:val="005346B7"/>
    <w:rsid w:val="0053564B"/>
    <w:rsid w:val="00536FF6"/>
    <w:rsid w:val="0053792E"/>
    <w:rsid w:val="00540355"/>
    <w:rsid w:val="00542704"/>
    <w:rsid w:val="005444A4"/>
    <w:rsid w:val="00544E26"/>
    <w:rsid w:val="00547B91"/>
    <w:rsid w:val="005521A3"/>
    <w:rsid w:val="005550D4"/>
    <w:rsid w:val="0055519E"/>
    <w:rsid w:val="0055586C"/>
    <w:rsid w:val="005560EB"/>
    <w:rsid w:val="00557CB5"/>
    <w:rsid w:val="00557F86"/>
    <w:rsid w:val="00561840"/>
    <w:rsid w:val="0056265D"/>
    <w:rsid w:val="00566406"/>
    <w:rsid w:val="005701A6"/>
    <w:rsid w:val="0057134D"/>
    <w:rsid w:val="00572BC2"/>
    <w:rsid w:val="00574D70"/>
    <w:rsid w:val="00576C21"/>
    <w:rsid w:val="00577DC8"/>
    <w:rsid w:val="0058001D"/>
    <w:rsid w:val="0058076A"/>
    <w:rsid w:val="005809C5"/>
    <w:rsid w:val="00580D10"/>
    <w:rsid w:val="00582996"/>
    <w:rsid w:val="0058682C"/>
    <w:rsid w:val="00586A73"/>
    <w:rsid w:val="005904C3"/>
    <w:rsid w:val="00590CD5"/>
    <w:rsid w:val="00592259"/>
    <w:rsid w:val="0059366E"/>
    <w:rsid w:val="00596C7B"/>
    <w:rsid w:val="0059759F"/>
    <w:rsid w:val="005A2385"/>
    <w:rsid w:val="005A7216"/>
    <w:rsid w:val="005B07CF"/>
    <w:rsid w:val="005B1DB1"/>
    <w:rsid w:val="005B2539"/>
    <w:rsid w:val="005B2587"/>
    <w:rsid w:val="005B2629"/>
    <w:rsid w:val="005B2993"/>
    <w:rsid w:val="005B44EE"/>
    <w:rsid w:val="005B510F"/>
    <w:rsid w:val="005B67B0"/>
    <w:rsid w:val="005B6A20"/>
    <w:rsid w:val="005B70E5"/>
    <w:rsid w:val="005C1377"/>
    <w:rsid w:val="005C2A94"/>
    <w:rsid w:val="005C2DA5"/>
    <w:rsid w:val="005C31C2"/>
    <w:rsid w:val="005C5062"/>
    <w:rsid w:val="005C7158"/>
    <w:rsid w:val="005D05BE"/>
    <w:rsid w:val="005D1C44"/>
    <w:rsid w:val="005D2771"/>
    <w:rsid w:val="005D38C8"/>
    <w:rsid w:val="005D435B"/>
    <w:rsid w:val="005D4C96"/>
    <w:rsid w:val="005D662E"/>
    <w:rsid w:val="005D6B32"/>
    <w:rsid w:val="005D7D91"/>
    <w:rsid w:val="005E0C77"/>
    <w:rsid w:val="005E1B03"/>
    <w:rsid w:val="005E27ED"/>
    <w:rsid w:val="005E39F5"/>
    <w:rsid w:val="005E49AA"/>
    <w:rsid w:val="005E55EB"/>
    <w:rsid w:val="005F5197"/>
    <w:rsid w:val="005F79F7"/>
    <w:rsid w:val="00603597"/>
    <w:rsid w:val="00603D48"/>
    <w:rsid w:val="00604A39"/>
    <w:rsid w:val="006050C9"/>
    <w:rsid w:val="00611605"/>
    <w:rsid w:val="00611DAD"/>
    <w:rsid w:val="00613A30"/>
    <w:rsid w:val="006153AA"/>
    <w:rsid w:val="00616402"/>
    <w:rsid w:val="00616AE3"/>
    <w:rsid w:val="0062022B"/>
    <w:rsid w:val="00620247"/>
    <w:rsid w:val="006238F8"/>
    <w:rsid w:val="00623CC1"/>
    <w:rsid w:val="00624B44"/>
    <w:rsid w:val="00630356"/>
    <w:rsid w:val="006303EC"/>
    <w:rsid w:val="006311F7"/>
    <w:rsid w:val="00631D99"/>
    <w:rsid w:val="00631DA3"/>
    <w:rsid w:val="00632D15"/>
    <w:rsid w:val="00634488"/>
    <w:rsid w:val="00634E73"/>
    <w:rsid w:val="00637063"/>
    <w:rsid w:val="00637267"/>
    <w:rsid w:val="006406FD"/>
    <w:rsid w:val="00641055"/>
    <w:rsid w:val="00642B40"/>
    <w:rsid w:val="00646B96"/>
    <w:rsid w:val="006515DE"/>
    <w:rsid w:val="00651D57"/>
    <w:rsid w:val="0065407C"/>
    <w:rsid w:val="00660D3F"/>
    <w:rsid w:val="00661368"/>
    <w:rsid w:val="00661E96"/>
    <w:rsid w:val="00663813"/>
    <w:rsid w:val="00664328"/>
    <w:rsid w:val="00666429"/>
    <w:rsid w:val="00667AD7"/>
    <w:rsid w:val="00670FEF"/>
    <w:rsid w:val="006716A2"/>
    <w:rsid w:val="00674E63"/>
    <w:rsid w:val="00675B5B"/>
    <w:rsid w:val="00676C6F"/>
    <w:rsid w:val="00677CB1"/>
    <w:rsid w:val="00677DDD"/>
    <w:rsid w:val="006818CE"/>
    <w:rsid w:val="006837CC"/>
    <w:rsid w:val="00684702"/>
    <w:rsid w:val="006852AD"/>
    <w:rsid w:val="006859E5"/>
    <w:rsid w:val="006873A7"/>
    <w:rsid w:val="00687A9B"/>
    <w:rsid w:val="00687B41"/>
    <w:rsid w:val="00693317"/>
    <w:rsid w:val="006941E8"/>
    <w:rsid w:val="00697726"/>
    <w:rsid w:val="006A0CA4"/>
    <w:rsid w:val="006A15E6"/>
    <w:rsid w:val="006A2C63"/>
    <w:rsid w:val="006A37DD"/>
    <w:rsid w:val="006A5893"/>
    <w:rsid w:val="006A6218"/>
    <w:rsid w:val="006A7042"/>
    <w:rsid w:val="006B17B1"/>
    <w:rsid w:val="006B2A7D"/>
    <w:rsid w:val="006B74B6"/>
    <w:rsid w:val="006C14A9"/>
    <w:rsid w:val="006C15AF"/>
    <w:rsid w:val="006C2EA7"/>
    <w:rsid w:val="006C3251"/>
    <w:rsid w:val="006C3C09"/>
    <w:rsid w:val="006C4F75"/>
    <w:rsid w:val="006C57B4"/>
    <w:rsid w:val="006D1F3D"/>
    <w:rsid w:val="006D3EF6"/>
    <w:rsid w:val="006D40B8"/>
    <w:rsid w:val="006D6145"/>
    <w:rsid w:val="006D7DC1"/>
    <w:rsid w:val="006D7DF2"/>
    <w:rsid w:val="006E2ACA"/>
    <w:rsid w:val="006E3757"/>
    <w:rsid w:val="006E3812"/>
    <w:rsid w:val="006E69A2"/>
    <w:rsid w:val="006F09CF"/>
    <w:rsid w:val="006F0F3D"/>
    <w:rsid w:val="006F1949"/>
    <w:rsid w:val="006F419D"/>
    <w:rsid w:val="006F484E"/>
    <w:rsid w:val="006F59CF"/>
    <w:rsid w:val="007009A1"/>
    <w:rsid w:val="00702880"/>
    <w:rsid w:val="00714243"/>
    <w:rsid w:val="00714F13"/>
    <w:rsid w:val="0071558C"/>
    <w:rsid w:val="007206B8"/>
    <w:rsid w:val="0072370D"/>
    <w:rsid w:val="007256E7"/>
    <w:rsid w:val="00727855"/>
    <w:rsid w:val="00730B3A"/>
    <w:rsid w:val="007317D6"/>
    <w:rsid w:val="00731E27"/>
    <w:rsid w:val="007329FA"/>
    <w:rsid w:val="0073757E"/>
    <w:rsid w:val="00737D2A"/>
    <w:rsid w:val="007405C8"/>
    <w:rsid w:val="00740741"/>
    <w:rsid w:val="007412B9"/>
    <w:rsid w:val="007412D4"/>
    <w:rsid w:val="00743DD3"/>
    <w:rsid w:val="007444FC"/>
    <w:rsid w:val="007522AE"/>
    <w:rsid w:val="00752AED"/>
    <w:rsid w:val="00753C7C"/>
    <w:rsid w:val="00756073"/>
    <w:rsid w:val="00760889"/>
    <w:rsid w:val="007614EA"/>
    <w:rsid w:val="00762597"/>
    <w:rsid w:val="007634D8"/>
    <w:rsid w:val="00765387"/>
    <w:rsid w:val="007675B5"/>
    <w:rsid w:val="0077187E"/>
    <w:rsid w:val="00771F52"/>
    <w:rsid w:val="00772C76"/>
    <w:rsid w:val="00772CB0"/>
    <w:rsid w:val="0077489D"/>
    <w:rsid w:val="00781324"/>
    <w:rsid w:val="00781D65"/>
    <w:rsid w:val="00790B67"/>
    <w:rsid w:val="007918EE"/>
    <w:rsid w:val="0079353F"/>
    <w:rsid w:val="007941A6"/>
    <w:rsid w:val="00794CE6"/>
    <w:rsid w:val="007956DB"/>
    <w:rsid w:val="00795A96"/>
    <w:rsid w:val="00795B4E"/>
    <w:rsid w:val="00796ABA"/>
    <w:rsid w:val="007A041C"/>
    <w:rsid w:val="007A1BB6"/>
    <w:rsid w:val="007A268D"/>
    <w:rsid w:val="007A4468"/>
    <w:rsid w:val="007A5AD8"/>
    <w:rsid w:val="007A64BB"/>
    <w:rsid w:val="007A6631"/>
    <w:rsid w:val="007A6D34"/>
    <w:rsid w:val="007A7F43"/>
    <w:rsid w:val="007B19B5"/>
    <w:rsid w:val="007B1F32"/>
    <w:rsid w:val="007B3C5F"/>
    <w:rsid w:val="007C0FC7"/>
    <w:rsid w:val="007C1BC1"/>
    <w:rsid w:val="007C29FB"/>
    <w:rsid w:val="007C3AED"/>
    <w:rsid w:val="007C55FB"/>
    <w:rsid w:val="007C5A4B"/>
    <w:rsid w:val="007C5BB4"/>
    <w:rsid w:val="007C5D75"/>
    <w:rsid w:val="007D104B"/>
    <w:rsid w:val="007D5F6D"/>
    <w:rsid w:val="007E083D"/>
    <w:rsid w:val="007E1085"/>
    <w:rsid w:val="007E3769"/>
    <w:rsid w:val="007E45DB"/>
    <w:rsid w:val="007F7D4E"/>
    <w:rsid w:val="007F7F69"/>
    <w:rsid w:val="008027B6"/>
    <w:rsid w:val="008035BA"/>
    <w:rsid w:val="00803CC9"/>
    <w:rsid w:val="008062C9"/>
    <w:rsid w:val="00806F82"/>
    <w:rsid w:val="00807030"/>
    <w:rsid w:val="00807C9D"/>
    <w:rsid w:val="0081172D"/>
    <w:rsid w:val="00811E87"/>
    <w:rsid w:val="00813259"/>
    <w:rsid w:val="0081448D"/>
    <w:rsid w:val="00815A75"/>
    <w:rsid w:val="00816C2E"/>
    <w:rsid w:val="00817778"/>
    <w:rsid w:val="008177F0"/>
    <w:rsid w:val="00821FAE"/>
    <w:rsid w:val="00823C3D"/>
    <w:rsid w:val="0083197B"/>
    <w:rsid w:val="00832362"/>
    <w:rsid w:val="00832521"/>
    <w:rsid w:val="00834A12"/>
    <w:rsid w:val="00836401"/>
    <w:rsid w:val="008364AD"/>
    <w:rsid w:val="00836BD0"/>
    <w:rsid w:val="008438AE"/>
    <w:rsid w:val="00844A68"/>
    <w:rsid w:val="00845554"/>
    <w:rsid w:val="00846163"/>
    <w:rsid w:val="008463D5"/>
    <w:rsid w:val="0085575D"/>
    <w:rsid w:val="00864332"/>
    <w:rsid w:val="00871ED4"/>
    <w:rsid w:val="008734AA"/>
    <w:rsid w:val="0088037D"/>
    <w:rsid w:val="00880C23"/>
    <w:rsid w:val="0088514F"/>
    <w:rsid w:val="008877E7"/>
    <w:rsid w:val="008910AD"/>
    <w:rsid w:val="008911E0"/>
    <w:rsid w:val="008916E7"/>
    <w:rsid w:val="0089287D"/>
    <w:rsid w:val="00894290"/>
    <w:rsid w:val="00895F7C"/>
    <w:rsid w:val="0089605E"/>
    <w:rsid w:val="00896702"/>
    <w:rsid w:val="008978A7"/>
    <w:rsid w:val="008A10B2"/>
    <w:rsid w:val="008A26D2"/>
    <w:rsid w:val="008A4F39"/>
    <w:rsid w:val="008A5DC7"/>
    <w:rsid w:val="008B4C59"/>
    <w:rsid w:val="008B664E"/>
    <w:rsid w:val="008C1EB4"/>
    <w:rsid w:val="008C2CFD"/>
    <w:rsid w:val="008C519A"/>
    <w:rsid w:val="008C60B9"/>
    <w:rsid w:val="008C6BD0"/>
    <w:rsid w:val="008D00C5"/>
    <w:rsid w:val="008D0B6E"/>
    <w:rsid w:val="008D3D49"/>
    <w:rsid w:val="008E4B7F"/>
    <w:rsid w:val="008E7E89"/>
    <w:rsid w:val="008F228D"/>
    <w:rsid w:val="008F313A"/>
    <w:rsid w:val="008F6426"/>
    <w:rsid w:val="008F7449"/>
    <w:rsid w:val="008F7E60"/>
    <w:rsid w:val="00905830"/>
    <w:rsid w:val="00906440"/>
    <w:rsid w:val="00906B01"/>
    <w:rsid w:val="00911D2C"/>
    <w:rsid w:val="00914489"/>
    <w:rsid w:val="00915C56"/>
    <w:rsid w:val="009171BC"/>
    <w:rsid w:val="009202CC"/>
    <w:rsid w:val="009208A7"/>
    <w:rsid w:val="00920908"/>
    <w:rsid w:val="00922B45"/>
    <w:rsid w:val="00923104"/>
    <w:rsid w:val="00925796"/>
    <w:rsid w:val="009262FC"/>
    <w:rsid w:val="00926CE7"/>
    <w:rsid w:val="00927682"/>
    <w:rsid w:val="0093214D"/>
    <w:rsid w:val="009334C7"/>
    <w:rsid w:val="00933E85"/>
    <w:rsid w:val="00934E90"/>
    <w:rsid w:val="00937FF1"/>
    <w:rsid w:val="00942BDC"/>
    <w:rsid w:val="00942C4D"/>
    <w:rsid w:val="00942D23"/>
    <w:rsid w:val="00943635"/>
    <w:rsid w:val="00943887"/>
    <w:rsid w:val="00945015"/>
    <w:rsid w:val="009466A8"/>
    <w:rsid w:val="00946EB2"/>
    <w:rsid w:val="0094735F"/>
    <w:rsid w:val="0095028F"/>
    <w:rsid w:val="009520EE"/>
    <w:rsid w:val="009528DD"/>
    <w:rsid w:val="009535F4"/>
    <w:rsid w:val="00953F4B"/>
    <w:rsid w:val="00955793"/>
    <w:rsid w:val="0095610F"/>
    <w:rsid w:val="009579A5"/>
    <w:rsid w:val="00961788"/>
    <w:rsid w:val="00962BAE"/>
    <w:rsid w:val="00967D5B"/>
    <w:rsid w:val="00970293"/>
    <w:rsid w:val="00970FE1"/>
    <w:rsid w:val="00972D99"/>
    <w:rsid w:val="009733F5"/>
    <w:rsid w:val="00974421"/>
    <w:rsid w:val="00975AC7"/>
    <w:rsid w:val="00976483"/>
    <w:rsid w:val="00977EC0"/>
    <w:rsid w:val="009843D0"/>
    <w:rsid w:val="009871F0"/>
    <w:rsid w:val="00991076"/>
    <w:rsid w:val="009913DB"/>
    <w:rsid w:val="00992688"/>
    <w:rsid w:val="00995F60"/>
    <w:rsid w:val="00996019"/>
    <w:rsid w:val="009A0AC0"/>
    <w:rsid w:val="009A123A"/>
    <w:rsid w:val="009A2857"/>
    <w:rsid w:val="009A6032"/>
    <w:rsid w:val="009A717E"/>
    <w:rsid w:val="009A7DA7"/>
    <w:rsid w:val="009B06D9"/>
    <w:rsid w:val="009B0BFC"/>
    <w:rsid w:val="009B0C39"/>
    <w:rsid w:val="009B153D"/>
    <w:rsid w:val="009B52D4"/>
    <w:rsid w:val="009B5666"/>
    <w:rsid w:val="009B5AE0"/>
    <w:rsid w:val="009B5BF4"/>
    <w:rsid w:val="009C13A7"/>
    <w:rsid w:val="009C36AD"/>
    <w:rsid w:val="009C37B2"/>
    <w:rsid w:val="009C4549"/>
    <w:rsid w:val="009C4EB4"/>
    <w:rsid w:val="009C600D"/>
    <w:rsid w:val="009C6CCA"/>
    <w:rsid w:val="009D2422"/>
    <w:rsid w:val="009D2548"/>
    <w:rsid w:val="009D2F40"/>
    <w:rsid w:val="009D4FD6"/>
    <w:rsid w:val="009E1874"/>
    <w:rsid w:val="009E24E4"/>
    <w:rsid w:val="009E33D8"/>
    <w:rsid w:val="009E4750"/>
    <w:rsid w:val="009E5019"/>
    <w:rsid w:val="009E5A3F"/>
    <w:rsid w:val="009E7551"/>
    <w:rsid w:val="009E779B"/>
    <w:rsid w:val="009E7C14"/>
    <w:rsid w:val="009F0005"/>
    <w:rsid w:val="009F080D"/>
    <w:rsid w:val="009F0BF6"/>
    <w:rsid w:val="009F5E4A"/>
    <w:rsid w:val="009F6E09"/>
    <w:rsid w:val="009F6FBC"/>
    <w:rsid w:val="009F7BBB"/>
    <w:rsid w:val="00A0138B"/>
    <w:rsid w:val="00A0142C"/>
    <w:rsid w:val="00A0289C"/>
    <w:rsid w:val="00A02EB2"/>
    <w:rsid w:val="00A047A2"/>
    <w:rsid w:val="00A04CFA"/>
    <w:rsid w:val="00A05550"/>
    <w:rsid w:val="00A1135D"/>
    <w:rsid w:val="00A1295A"/>
    <w:rsid w:val="00A1376F"/>
    <w:rsid w:val="00A145FD"/>
    <w:rsid w:val="00A14EE6"/>
    <w:rsid w:val="00A15574"/>
    <w:rsid w:val="00A1632F"/>
    <w:rsid w:val="00A17087"/>
    <w:rsid w:val="00A20729"/>
    <w:rsid w:val="00A20AFB"/>
    <w:rsid w:val="00A23287"/>
    <w:rsid w:val="00A2372A"/>
    <w:rsid w:val="00A244F4"/>
    <w:rsid w:val="00A26B80"/>
    <w:rsid w:val="00A26EFF"/>
    <w:rsid w:val="00A30035"/>
    <w:rsid w:val="00A3729F"/>
    <w:rsid w:val="00A40E41"/>
    <w:rsid w:val="00A43C06"/>
    <w:rsid w:val="00A46DAA"/>
    <w:rsid w:val="00A51DE4"/>
    <w:rsid w:val="00A52322"/>
    <w:rsid w:val="00A54977"/>
    <w:rsid w:val="00A55665"/>
    <w:rsid w:val="00A55F74"/>
    <w:rsid w:val="00A600C5"/>
    <w:rsid w:val="00A61498"/>
    <w:rsid w:val="00A646FE"/>
    <w:rsid w:val="00A657AE"/>
    <w:rsid w:val="00A67343"/>
    <w:rsid w:val="00A7103B"/>
    <w:rsid w:val="00A71E8D"/>
    <w:rsid w:val="00A76CF7"/>
    <w:rsid w:val="00A77536"/>
    <w:rsid w:val="00A80185"/>
    <w:rsid w:val="00A82667"/>
    <w:rsid w:val="00A82927"/>
    <w:rsid w:val="00A844EB"/>
    <w:rsid w:val="00A862CE"/>
    <w:rsid w:val="00A8641D"/>
    <w:rsid w:val="00A869FD"/>
    <w:rsid w:val="00A87F06"/>
    <w:rsid w:val="00A91132"/>
    <w:rsid w:val="00A9189B"/>
    <w:rsid w:val="00A91DAC"/>
    <w:rsid w:val="00A9366E"/>
    <w:rsid w:val="00A95ED3"/>
    <w:rsid w:val="00A96A5F"/>
    <w:rsid w:val="00A97D7D"/>
    <w:rsid w:val="00AA1871"/>
    <w:rsid w:val="00AA2F7E"/>
    <w:rsid w:val="00AA5341"/>
    <w:rsid w:val="00AA76B4"/>
    <w:rsid w:val="00AB0D2B"/>
    <w:rsid w:val="00AC040D"/>
    <w:rsid w:val="00AC1EB6"/>
    <w:rsid w:val="00AC378F"/>
    <w:rsid w:val="00AC4C2F"/>
    <w:rsid w:val="00AC57D0"/>
    <w:rsid w:val="00AC680E"/>
    <w:rsid w:val="00AD1006"/>
    <w:rsid w:val="00AD117E"/>
    <w:rsid w:val="00AD6DEA"/>
    <w:rsid w:val="00AE2854"/>
    <w:rsid w:val="00AF01A1"/>
    <w:rsid w:val="00AF106A"/>
    <w:rsid w:val="00AF2121"/>
    <w:rsid w:val="00AF45DC"/>
    <w:rsid w:val="00AF5F45"/>
    <w:rsid w:val="00AF66C2"/>
    <w:rsid w:val="00AF67B0"/>
    <w:rsid w:val="00AF78F4"/>
    <w:rsid w:val="00B00F50"/>
    <w:rsid w:val="00B027B5"/>
    <w:rsid w:val="00B119B4"/>
    <w:rsid w:val="00B149AC"/>
    <w:rsid w:val="00B16D0C"/>
    <w:rsid w:val="00B21582"/>
    <w:rsid w:val="00B21B5C"/>
    <w:rsid w:val="00B21C24"/>
    <w:rsid w:val="00B240D2"/>
    <w:rsid w:val="00B26BDB"/>
    <w:rsid w:val="00B31C36"/>
    <w:rsid w:val="00B354B2"/>
    <w:rsid w:val="00B35BDE"/>
    <w:rsid w:val="00B40163"/>
    <w:rsid w:val="00B4076C"/>
    <w:rsid w:val="00B40CAF"/>
    <w:rsid w:val="00B413CA"/>
    <w:rsid w:val="00B42493"/>
    <w:rsid w:val="00B42645"/>
    <w:rsid w:val="00B439F0"/>
    <w:rsid w:val="00B46424"/>
    <w:rsid w:val="00B50668"/>
    <w:rsid w:val="00B51EA7"/>
    <w:rsid w:val="00B52153"/>
    <w:rsid w:val="00B53D0A"/>
    <w:rsid w:val="00B53DC9"/>
    <w:rsid w:val="00B548BE"/>
    <w:rsid w:val="00B560EE"/>
    <w:rsid w:val="00B60808"/>
    <w:rsid w:val="00B6158E"/>
    <w:rsid w:val="00B65E64"/>
    <w:rsid w:val="00B66FCD"/>
    <w:rsid w:val="00B70A70"/>
    <w:rsid w:val="00B7142C"/>
    <w:rsid w:val="00B74705"/>
    <w:rsid w:val="00B7670C"/>
    <w:rsid w:val="00B76777"/>
    <w:rsid w:val="00B804BA"/>
    <w:rsid w:val="00B81633"/>
    <w:rsid w:val="00B83246"/>
    <w:rsid w:val="00B84071"/>
    <w:rsid w:val="00B845BA"/>
    <w:rsid w:val="00B862ED"/>
    <w:rsid w:val="00B87157"/>
    <w:rsid w:val="00B90B6F"/>
    <w:rsid w:val="00B91B5F"/>
    <w:rsid w:val="00B93232"/>
    <w:rsid w:val="00B94081"/>
    <w:rsid w:val="00B953BF"/>
    <w:rsid w:val="00B969B6"/>
    <w:rsid w:val="00B96F2A"/>
    <w:rsid w:val="00BA030A"/>
    <w:rsid w:val="00BA204C"/>
    <w:rsid w:val="00BA3D2D"/>
    <w:rsid w:val="00BA630C"/>
    <w:rsid w:val="00BA6E61"/>
    <w:rsid w:val="00BA73E5"/>
    <w:rsid w:val="00BB0DB1"/>
    <w:rsid w:val="00BB0F0E"/>
    <w:rsid w:val="00BB225A"/>
    <w:rsid w:val="00BB2F6A"/>
    <w:rsid w:val="00BB3663"/>
    <w:rsid w:val="00BB457B"/>
    <w:rsid w:val="00BC2293"/>
    <w:rsid w:val="00BC2C25"/>
    <w:rsid w:val="00BC36AA"/>
    <w:rsid w:val="00BC6FD7"/>
    <w:rsid w:val="00BD0233"/>
    <w:rsid w:val="00BD16A0"/>
    <w:rsid w:val="00BD2567"/>
    <w:rsid w:val="00BD4BFA"/>
    <w:rsid w:val="00BD750F"/>
    <w:rsid w:val="00BD7D05"/>
    <w:rsid w:val="00BE57DE"/>
    <w:rsid w:val="00BE635F"/>
    <w:rsid w:val="00BE7915"/>
    <w:rsid w:val="00BF0672"/>
    <w:rsid w:val="00BF08EB"/>
    <w:rsid w:val="00BF34D9"/>
    <w:rsid w:val="00BF417E"/>
    <w:rsid w:val="00BF4BD6"/>
    <w:rsid w:val="00BF54E4"/>
    <w:rsid w:val="00BF6F72"/>
    <w:rsid w:val="00C0136B"/>
    <w:rsid w:val="00C04AEC"/>
    <w:rsid w:val="00C0574B"/>
    <w:rsid w:val="00C0619D"/>
    <w:rsid w:val="00C06779"/>
    <w:rsid w:val="00C125E0"/>
    <w:rsid w:val="00C1298C"/>
    <w:rsid w:val="00C12F03"/>
    <w:rsid w:val="00C13F59"/>
    <w:rsid w:val="00C14103"/>
    <w:rsid w:val="00C14F6F"/>
    <w:rsid w:val="00C15267"/>
    <w:rsid w:val="00C16262"/>
    <w:rsid w:val="00C16268"/>
    <w:rsid w:val="00C23806"/>
    <w:rsid w:val="00C2652A"/>
    <w:rsid w:val="00C26B55"/>
    <w:rsid w:val="00C27E53"/>
    <w:rsid w:val="00C3004C"/>
    <w:rsid w:val="00C31A2A"/>
    <w:rsid w:val="00C362E4"/>
    <w:rsid w:val="00C36596"/>
    <w:rsid w:val="00C40565"/>
    <w:rsid w:val="00C415B3"/>
    <w:rsid w:val="00C448A5"/>
    <w:rsid w:val="00C4494C"/>
    <w:rsid w:val="00C4681B"/>
    <w:rsid w:val="00C46DF2"/>
    <w:rsid w:val="00C52262"/>
    <w:rsid w:val="00C537B9"/>
    <w:rsid w:val="00C55B9B"/>
    <w:rsid w:val="00C568B2"/>
    <w:rsid w:val="00C60BB9"/>
    <w:rsid w:val="00C61007"/>
    <w:rsid w:val="00C61292"/>
    <w:rsid w:val="00C6157E"/>
    <w:rsid w:val="00C63F85"/>
    <w:rsid w:val="00C65641"/>
    <w:rsid w:val="00C67537"/>
    <w:rsid w:val="00C67867"/>
    <w:rsid w:val="00C700DF"/>
    <w:rsid w:val="00C73C77"/>
    <w:rsid w:val="00C75D79"/>
    <w:rsid w:val="00C7771B"/>
    <w:rsid w:val="00C81E9A"/>
    <w:rsid w:val="00C838D4"/>
    <w:rsid w:val="00C83926"/>
    <w:rsid w:val="00C83B4C"/>
    <w:rsid w:val="00C8686C"/>
    <w:rsid w:val="00C953EE"/>
    <w:rsid w:val="00C9708A"/>
    <w:rsid w:val="00CA1187"/>
    <w:rsid w:val="00CA2061"/>
    <w:rsid w:val="00CA33FD"/>
    <w:rsid w:val="00CA5707"/>
    <w:rsid w:val="00CA5CBC"/>
    <w:rsid w:val="00CA5FB0"/>
    <w:rsid w:val="00CB2E41"/>
    <w:rsid w:val="00CB3D46"/>
    <w:rsid w:val="00CB484F"/>
    <w:rsid w:val="00CB51AF"/>
    <w:rsid w:val="00CB5EB2"/>
    <w:rsid w:val="00CC0317"/>
    <w:rsid w:val="00CC0D57"/>
    <w:rsid w:val="00CC2F5B"/>
    <w:rsid w:val="00CC6F90"/>
    <w:rsid w:val="00CC7C12"/>
    <w:rsid w:val="00CD5148"/>
    <w:rsid w:val="00CD54C9"/>
    <w:rsid w:val="00CD675D"/>
    <w:rsid w:val="00CD708F"/>
    <w:rsid w:val="00CE397B"/>
    <w:rsid w:val="00CE55D5"/>
    <w:rsid w:val="00CE7F22"/>
    <w:rsid w:val="00CF07E6"/>
    <w:rsid w:val="00CF0B19"/>
    <w:rsid w:val="00CF197E"/>
    <w:rsid w:val="00CF258A"/>
    <w:rsid w:val="00CF3EC3"/>
    <w:rsid w:val="00CF5C20"/>
    <w:rsid w:val="00CF698D"/>
    <w:rsid w:val="00D0035B"/>
    <w:rsid w:val="00D00939"/>
    <w:rsid w:val="00D01611"/>
    <w:rsid w:val="00D01FCA"/>
    <w:rsid w:val="00D05BA5"/>
    <w:rsid w:val="00D1036F"/>
    <w:rsid w:val="00D10611"/>
    <w:rsid w:val="00D10D33"/>
    <w:rsid w:val="00D11AE4"/>
    <w:rsid w:val="00D130F9"/>
    <w:rsid w:val="00D152CE"/>
    <w:rsid w:val="00D20525"/>
    <w:rsid w:val="00D24D65"/>
    <w:rsid w:val="00D303E0"/>
    <w:rsid w:val="00D30C95"/>
    <w:rsid w:val="00D312D5"/>
    <w:rsid w:val="00D32C68"/>
    <w:rsid w:val="00D34860"/>
    <w:rsid w:val="00D363CE"/>
    <w:rsid w:val="00D3720A"/>
    <w:rsid w:val="00D372D0"/>
    <w:rsid w:val="00D37702"/>
    <w:rsid w:val="00D55798"/>
    <w:rsid w:val="00D57512"/>
    <w:rsid w:val="00D57CC6"/>
    <w:rsid w:val="00D607CE"/>
    <w:rsid w:val="00D62C37"/>
    <w:rsid w:val="00D63BFB"/>
    <w:rsid w:val="00D64884"/>
    <w:rsid w:val="00D65726"/>
    <w:rsid w:val="00D70803"/>
    <w:rsid w:val="00D75E1B"/>
    <w:rsid w:val="00D76024"/>
    <w:rsid w:val="00D771E7"/>
    <w:rsid w:val="00D77310"/>
    <w:rsid w:val="00D815DE"/>
    <w:rsid w:val="00D81BBE"/>
    <w:rsid w:val="00D84B29"/>
    <w:rsid w:val="00D85313"/>
    <w:rsid w:val="00D85C8E"/>
    <w:rsid w:val="00D86721"/>
    <w:rsid w:val="00D87381"/>
    <w:rsid w:val="00D91941"/>
    <w:rsid w:val="00D91CC0"/>
    <w:rsid w:val="00D93127"/>
    <w:rsid w:val="00D95D54"/>
    <w:rsid w:val="00D96DB7"/>
    <w:rsid w:val="00D9706E"/>
    <w:rsid w:val="00D97292"/>
    <w:rsid w:val="00D977BB"/>
    <w:rsid w:val="00DA14F3"/>
    <w:rsid w:val="00DA16DC"/>
    <w:rsid w:val="00DA241D"/>
    <w:rsid w:val="00DA2F0F"/>
    <w:rsid w:val="00DA5CBF"/>
    <w:rsid w:val="00DA6030"/>
    <w:rsid w:val="00DA69A8"/>
    <w:rsid w:val="00DA6D1C"/>
    <w:rsid w:val="00DB010C"/>
    <w:rsid w:val="00DB16ED"/>
    <w:rsid w:val="00DB1ACF"/>
    <w:rsid w:val="00DB36CB"/>
    <w:rsid w:val="00DC1025"/>
    <w:rsid w:val="00DC1488"/>
    <w:rsid w:val="00DC257F"/>
    <w:rsid w:val="00DC2865"/>
    <w:rsid w:val="00DC2D12"/>
    <w:rsid w:val="00DC7514"/>
    <w:rsid w:val="00DC7F29"/>
    <w:rsid w:val="00DD0F29"/>
    <w:rsid w:val="00DD1F6F"/>
    <w:rsid w:val="00DD20B1"/>
    <w:rsid w:val="00DD3C26"/>
    <w:rsid w:val="00DD3C41"/>
    <w:rsid w:val="00DD510A"/>
    <w:rsid w:val="00DD5A09"/>
    <w:rsid w:val="00DD6D09"/>
    <w:rsid w:val="00DE19E4"/>
    <w:rsid w:val="00DE202E"/>
    <w:rsid w:val="00DE212B"/>
    <w:rsid w:val="00DE7D3C"/>
    <w:rsid w:val="00DF03E7"/>
    <w:rsid w:val="00DF10D4"/>
    <w:rsid w:val="00DF1946"/>
    <w:rsid w:val="00DF2209"/>
    <w:rsid w:val="00DF2300"/>
    <w:rsid w:val="00DF5A69"/>
    <w:rsid w:val="00E032B5"/>
    <w:rsid w:val="00E05D4E"/>
    <w:rsid w:val="00E05E40"/>
    <w:rsid w:val="00E07037"/>
    <w:rsid w:val="00E103DA"/>
    <w:rsid w:val="00E10825"/>
    <w:rsid w:val="00E1222F"/>
    <w:rsid w:val="00E13012"/>
    <w:rsid w:val="00E13873"/>
    <w:rsid w:val="00E13C68"/>
    <w:rsid w:val="00E14025"/>
    <w:rsid w:val="00E14104"/>
    <w:rsid w:val="00E149B8"/>
    <w:rsid w:val="00E16A76"/>
    <w:rsid w:val="00E16E89"/>
    <w:rsid w:val="00E2120F"/>
    <w:rsid w:val="00E246C7"/>
    <w:rsid w:val="00E24AD7"/>
    <w:rsid w:val="00E267A6"/>
    <w:rsid w:val="00E27777"/>
    <w:rsid w:val="00E327C6"/>
    <w:rsid w:val="00E33DEC"/>
    <w:rsid w:val="00E33FC7"/>
    <w:rsid w:val="00E35587"/>
    <w:rsid w:val="00E355B0"/>
    <w:rsid w:val="00E36DC3"/>
    <w:rsid w:val="00E37430"/>
    <w:rsid w:val="00E37959"/>
    <w:rsid w:val="00E40A2C"/>
    <w:rsid w:val="00E422F0"/>
    <w:rsid w:val="00E43526"/>
    <w:rsid w:val="00E45008"/>
    <w:rsid w:val="00E45AB1"/>
    <w:rsid w:val="00E4740B"/>
    <w:rsid w:val="00E50A5E"/>
    <w:rsid w:val="00E50FAF"/>
    <w:rsid w:val="00E53D82"/>
    <w:rsid w:val="00E53EF3"/>
    <w:rsid w:val="00E54D6C"/>
    <w:rsid w:val="00E61CE2"/>
    <w:rsid w:val="00E664AA"/>
    <w:rsid w:val="00E67D92"/>
    <w:rsid w:val="00E74662"/>
    <w:rsid w:val="00E75757"/>
    <w:rsid w:val="00E75C5C"/>
    <w:rsid w:val="00E85D40"/>
    <w:rsid w:val="00E860BF"/>
    <w:rsid w:val="00E91716"/>
    <w:rsid w:val="00E92195"/>
    <w:rsid w:val="00E9251F"/>
    <w:rsid w:val="00E92E1E"/>
    <w:rsid w:val="00E9308F"/>
    <w:rsid w:val="00E9497F"/>
    <w:rsid w:val="00E952F7"/>
    <w:rsid w:val="00E96765"/>
    <w:rsid w:val="00EA05EE"/>
    <w:rsid w:val="00EA07C2"/>
    <w:rsid w:val="00EA1177"/>
    <w:rsid w:val="00EA21DD"/>
    <w:rsid w:val="00EA2ABA"/>
    <w:rsid w:val="00EA78A0"/>
    <w:rsid w:val="00EB00B6"/>
    <w:rsid w:val="00EB1515"/>
    <w:rsid w:val="00EB45CA"/>
    <w:rsid w:val="00EB4C9B"/>
    <w:rsid w:val="00EB6623"/>
    <w:rsid w:val="00EC22ED"/>
    <w:rsid w:val="00EC2655"/>
    <w:rsid w:val="00EC37DC"/>
    <w:rsid w:val="00EC427C"/>
    <w:rsid w:val="00EC4ABC"/>
    <w:rsid w:val="00EC543E"/>
    <w:rsid w:val="00ED2CC6"/>
    <w:rsid w:val="00ED4AA4"/>
    <w:rsid w:val="00ED51C9"/>
    <w:rsid w:val="00ED520E"/>
    <w:rsid w:val="00ED67F9"/>
    <w:rsid w:val="00EE3F9B"/>
    <w:rsid w:val="00EE44C4"/>
    <w:rsid w:val="00EE4762"/>
    <w:rsid w:val="00EE56E2"/>
    <w:rsid w:val="00EF1513"/>
    <w:rsid w:val="00EF17EA"/>
    <w:rsid w:val="00EF39B3"/>
    <w:rsid w:val="00EF5095"/>
    <w:rsid w:val="00EF7BEB"/>
    <w:rsid w:val="00F009C3"/>
    <w:rsid w:val="00F01469"/>
    <w:rsid w:val="00F02CAC"/>
    <w:rsid w:val="00F04DEB"/>
    <w:rsid w:val="00F05B68"/>
    <w:rsid w:val="00F06016"/>
    <w:rsid w:val="00F06603"/>
    <w:rsid w:val="00F0728A"/>
    <w:rsid w:val="00F101B6"/>
    <w:rsid w:val="00F12476"/>
    <w:rsid w:val="00F1276D"/>
    <w:rsid w:val="00F14838"/>
    <w:rsid w:val="00F170EC"/>
    <w:rsid w:val="00F2345D"/>
    <w:rsid w:val="00F30D6F"/>
    <w:rsid w:val="00F30E69"/>
    <w:rsid w:val="00F334BF"/>
    <w:rsid w:val="00F33B19"/>
    <w:rsid w:val="00F356B5"/>
    <w:rsid w:val="00F37C2B"/>
    <w:rsid w:val="00F409EB"/>
    <w:rsid w:val="00F42361"/>
    <w:rsid w:val="00F42EFC"/>
    <w:rsid w:val="00F44302"/>
    <w:rsid w:val="00F448FE"/>
    <w:rsid w:val="00F450B1"/>
    <w:rsid w:val="00F4593A"/>
    <w:rsid w:val="00F46A32"/>
    <w:rsid w:val="00F50712"/>
    <w:rsid w:val="00F50A41"/>
    <w:rsid w:val="00F50BC8"/>
    <w:rsid w:val="00F51383"/>
    <w:rsid w:val="00F522E7"/>
    <w:rsid w:val="00F5564B"/>
    <w:rsid w:val="00F60D07"/>
    <w:rsid w:val="00F63003"/>
    <w:rsid w:val="00F64784"/>
    <w:rsid w:val="00F657FF"/>
    <w:rsid w:val="00F658D6"/>
    <w:rsid w:val="00F664AD"/>
    <w:rsid w:val="00F718FC"/>
    <w:rsid w:val="00F72274"/>
    <w:rsid w:val="00F73A79"/>
    <w:rsid w:val="00F743A6"/>
    <w:rsid w:val="00F74D2D"/>
    <w:rsid w:val="00F76041"/>
    <w:rsid w:val="00F76B84"/>
    <w:rsid w:val="00F77030"/>
    <w:rsid w:val="00F77D8A"/>
    <w:rsid w:val="00F810F7"/>
    <w:rsid w:val="00F81C8F"/>
    <w:rsid w:val="00F82D3B"/>
    <w:rsid w:val="00F83E08"/>
    <w:rsid w:val="00F83ECE"/>
    <w:rsid w:val="00F8482C"/>
    <w:rsid w:val="00F90F0A"/>
    <w:rsid w:val="00F91941"/>
    <w:rsid w:val="00F91EF3"/>
    <w:rsid w:val="00F947B1"/>
    <w:rsid w:val="00F95CBB"/>
    <w:rsid w:val="00FA0ABC"/>
    <w:rsid w:val="00FA1DF9"/>
    <w:rsid w:val="00FA3A4C"/>
    <w:rsid w:val="00FA42A1"/>
    <w:rsid w:val="00FA74A8"/>
    <w:rsid w:val="00FB0EF5"/>
    <w:rsid w:val="00FB1153"/>
    <w:rsid w:val="00FB2046"/>
    <w:rsid w:val="00FB2161"/>
    <w:rsid w:val="00FB3053"/>
    <w:rsid w:val="00FB337D"/>
    <w:rsid w:val="00FB457A"/>
    <w:rsid w:val="00FB4F7E"/>
    <w:rsid w:val="00FB56FF"/>
    <w:rsid w:val="00FB61CA"/>
    <w:rsid w:val="00FB66D4"/>
    <w:rsid w:val="00FC3287"/>
    <w:rsid w:val="00FC33F5"/>
    <w:rsid w:val="00FC3F7C"/>
    <w:rsid w:val="00FC440C"/>
    <w:rsid w:val="00FC53DD"/>
    <w:rsid w:val="00FC5CB7"/>
    <w:rsid w:val="00FC5F20"/>
    <w:rsid w:val="00FC6909"/>
    <w:rsid w:val="00FC7221"/>
    <w:rsid w:val="00FD1F83"/>
    <w:rsid w:val="00FD2188"/>
    <w:rsid w:val="00FD26DA"/>
    <w:rsid w:val="00FD3160"/>
    <w:rsid w:val="00FD38AD"/>
    <w:rsid w:val="00FD692F"/>
    <w:rsid w:val="00FD6DFE"/>
    <w:rsid w:val="00FE0C7A"/>
    <w:rsid w:val="00FE11FC"/>
    <w:rsid w:val="00FE187F"/>
    <w:rsid w:val="00FE3252"/>
    <w:rsid w:val="00FE4198"/>
    <w:rsid w:val="00FE4568"/>
    <w:rsid w:val="00FE457F"/>
    <w:rsid w:val="00FE4CE9"/>
    <w:rsid w:val="00FE519B"/>
    <w:rsid w:val="00FF3996"/>
    <w:rsid w:val="00FF5B05"/>
    <w:rsid w:val="00FF71EF"/>
    <w:rsid w:val="02C9290F"/>
    <w:rsid w:val="02FE2AC7"/>
    <w:rsid w:val="03F05037"/>
    <w:rsid w:val="060546A4"/>
    <w:rsid w:val="077E12D6"/>
    <w:rsid w:val="07C547F6"/>
    <w:rsid w:val="08D837F9"/>
    <w:rsid w:val="0A6E0AB7"/>
    <w:rsid w:val="0AAF719D"/>
    <w:rsid w:val="0BA179DF"/>
    <w:rsid w:val="0D2F5577"/>
    <w:rsid w:val="0D863302"/>
    <w:rsid w:val="0EDF44CA"/>
    <w:rsid w:val="147E612E"/>
    <w:rsid w:val="1604416F"/>
    <w:rsid w:val="17402B55"/>
    <w:rsid w:val="17E12F26"/>
    <w:rsid w:val="186F5A31"/>
    <w:rsid w:val="198E4917"/>
    <w:rsid w:val="19B83D57"/>
    <w:rsid w:val="1E832DD4"/>
    <w:rsid w:val="1F461021"/>
    <w:rsid w:val="219E73AB"/>
    <w:rsid w:val="225F6401"/>
    <w:rsid w:val="22A41BE1"/>
    <w:rsid w:val="235F08A1"/>
    <w:rsid w:val="2B231C3C"/>
    <w:rsid w:val="2C1F5C91"/>
    <w:rsid w:val="2C657D26"/>
    <w:rsid w:val="2E5C2B67"/>
    <w:rsid w:val="2EE7037D"/>
    <w:rsid w:val="308525E9"/>
    <w:rsid w:val="34437221"/>
    <w:rsid w:val="35F25C83"/>
    <w:rsid w:val="37094D85"/>
    <w:rsid w:val="3C14772B"/>
    <w:rsid w:val="42413617"/>
    <w:rsid w:val="42526C1F"/>
    <w:rsid w:val="442519E5"/>
    <w:rsid w:val="46441FFA"/>
    <w:rsid w:val="46DB3DEB"/>
    <w:rsid w:val="477444D6"/>
    <w:rsid w:val="4F3C5F03"/>
    <w:rsid w:val="51256357"/>
    <w:rsid w:val="52C11EA2"/>
    <w:rsid w:val="56FA1256"/>
    <w:rsid w:val="59A764BE"/>
    <w:rsid w:val="5B1A67B2"/>
    <w:rsid w:val="5C211E77"/>
    <w:rsid w:val="5E73015D"/>
    <w:rsid w:val="63E23069"/>
    <w:rsid w:val="69B81FE8"/>
    <w:rsid w:val="69BB5E1C"/>
    <w:rsid w:val="6B3621AA"/>
    <w:rsid w:val="6B5B68CC"/>
    <w:rsid w:val="6CA040A7"/>
    <w:rsid w:val="6CBD019D"/>
    <w:rsid w:val="6CF22741"/>
    <w:rsid w:val="6D2810C3"/>
    <w:rsid w:val="6E8E6A08"/>
    <w:rsid w:val="6EB4182B"/>
    <w:rsid w:val="759A0F30"/>
    <w:rsid w:val="764202AE"/>
    <w:rsid w:val="764A70BC"/>
    <w:rsid w:val="76652A64"/>
    <w:rsid w:val="783E7977"/>
    <w:rsid w:val="7BC540E8"/>
    <w:rsid w:val="7C4016B8"/>
    <w:rsid w:val="7C5308AE"/>
    <w:rsid w:val="7C6154B9"/>
    <w:rsid w:val="7ED67E26"/>
    <w:rsid w:val="7FCB45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9"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qFormat="1" w:unhideWhenUsed="0" w:uiPriority="0" w:semiHidden="0" w:name="Normal Indent"/>
    <w:lsdException w:unhideWhenUsed="0" w:uiPriority="0" w:semiHidden="0" w:name="footnote text"/>
    <w:lsdException w:qFormat="1" w:uiPriority="99"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qFormat="1" w:unhideWhenUsed="0" w:uiPriority="99"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iPriority="99"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iPriority="99"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nhideWhenUsed="0" w:uiPriority="0" w:semiHidden="0" w:name="HTML Sample"/>
    <w:lsdException w:uiPriority="0" w:name="HTML Typewriter"/>
    <w:lsdException w:uiPriority="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iPriority="0" w:name="Balloon Text"/>
    <w:lsdException w:qFormat="1" w:unhideWhenUsed="0" w:uiPriority="59" w:semiHidden="0" w:name="Table Grid"/>
    <w:lsdException w:uiPriority="0"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line="360" w:lineRule="auto"/>
      <w:ind w:firstLine="200" w:firstLineChars="200"/>
      <w:jc w:val="both"/>
    </w:pPr>
    <w:rPr>
      <w:rFonts w:ascii="Times New Roman" w:hAnsi="Times New Roman" w:eastAsia="宋体" w:cs="Times New Roman"/>
      <w:kern w:val="2"/>
      <w:sz w:val="24"/>
      <w:szCs w:val="24"/>
      <w:lang w:val="en-US" w:eastAsia="zh-CN" w:bidi="ar-SA"/>
    </w:rPr>
  </w:style>
  <w:style w:type="paragraph" w:styleId="4">
    <w:name w:val="heading 1"/>
    <w:basedOn w:val="1"/>
    <w:next w:val="1"/>
    <w:link w:val="49"/>
    <w:qFormat/>
    <w:uiPriority w:val="0"/>
    <w:pPr>
      <w:widowControl/>
      <w:numPr>
        <w:ilvl w:val="0"/>
        <w:numId w:val="1"/>
      </w:numPr>
      <w:spacing w:before="163" w:beforeLines="50" w:after="163" w:afterLines="50"/>
      <w:ind w:firstLine="0" w:firstLineChars="0"/>
      <w:jc w:val="left"/>
      <w:outlineLvl w:val="0"/>
    </w:pPr>
    <w:rPr>
      <w:rFonts w:ascii="Arial" w:hAnsi="Arial" w:eastAsia="黑体"/>
      <w:bCs/>
      <w:color w:val="000000" w:themeColor="text1"/>
      <w:sz w:val="32"/>
      <w14:textFill>
        <w14:solidFill>
          <w14:schemeClr w14:val="tx1"/>
        </w14:solidFill>
      </w14:textFill>
    </w:rPr>
  </w:style>
  <w:style w:type="paragraph" w:styleId="2">
    <w:name w:val="heading 2"/>
    <w:basedOn w:val="1"/>
    <w:next w:val="3"/>
    <w:link w:val="52"/>
    <w:unhideWhenUsed/>
    <w:qFormat/>
    <w:uiPriority w:val="0"/>
    <w:pPr>
      <w:numPr>
        <w:ilvl w:val="1"/>
        <w:numId w:val="1"/>
      </w:numPr>
      <w:spacing w:before="50" w:beforeLines="50" w:after="50" w:afterLines="50"/>
      <w:ind w:left="0" w:firstLine="0" w:firstLineChars="0"/>
      <w:outlineLvl w:val="1"/>
    </w:pPr>
    <w:rPr>
      <w:rFonts w:ascii="Arial" w:hAnsi="Arial" w:eastAsia="黑体" w:cstheme="majorBidi"/>
      <w:bCs/>
      <w:sz w:val="30"/>
      <w:szCs w:val="32"/>
    </w:rPr>
  </w:style>
  <w:style w:type="paragraph" w:styleId="5">
    <w:name w:val="heading 3"/>
    <w:next w:val="1"/>
    <w:link w:val="54"/>
    <w:unhideWhenUsed/>
    <w:qFormat/>
    <w:uiPriority w:val="0"/>
    <w:pPr>
      <w:numPr>
        <w:ilvl w:val="2"/>
        <w:numId w:val="1"/>
      </w:numPr>
      <w:spacing w:before="163" w:beforeLines="50" w:after="163" w:afterLines="50" w:line="360" w:lineRule="auto"/>
      <w:outlineLvl w:val="2"/>
    </w:pPr>
    <w:rPr>
      <w:rFonts w:ascii="Arial" w:hAnsi="Arial" w:eastAsia="黑体" w:cs="Times New Roman"/>
      <w:bCs/>
      <w:kern w:val="2"/>
      <w:sz w:val="28"/>
      <w:szCs w:val="32"/>
      <w:lang w:val="en-US" w:eastAsia="zh-CN" w:bidi="ar-SA"/>
    </w:rPr>
  </w:style>
  <w:style w:type="paragraph" w:styleId="6">
    <w:name w:val="heading 4"/>
    <w:next w:val="1"/>
    <w:link w:val="53"/>
    <w:unhideWhenUsed/>
    <w:qFormat/>
    <w:uiPriority w:val="0"/>
    <w:pPr>
      <w:numPr>
        <w:ilvl w:val="3"/>
        <w:numId w:val="1"/>
      </w:numPr>
      <w:spacing w:before="163" w:beforeLines="50" w:after="163" w:afterLines="50" w:line="360" w:lineRule="auto"/>
      <w:outlineLvl w:val="3"/>
    </w:pPr>
    <w:rPr>
      <w:rFonts w:ascii="Arial" w:hAnsi="Arial" w:eastAsia="黑体" w:cstheme="majorBidi"/>
      <w:bCs/>
      <w:kern w:val="2"/>
      <w:sz w:val="24"/>
      <w:szCs w:val="28"/>
      <w:lang w:val="en-US" w:eastAsia="zh-CN" w:bidi="ar-SA"/>
    </w:rPr>
  </w:style>
  <w:style w:type="paragraph" w:styleId="7">
    <w:name w:val="heading 5"/>
    <w:next w:val="1"/>
    <w:link w:val="87"/>
    <w:unhideWhenUsed/>
    <w:qFormat/>
    <w:uiPriority w:val="0"/>
    <w:pPr>
      <w:numPr>
        <w:ilvl w:val="4"/>
        <w:numId w:val="1"/>
      </w:numPr>
      <w:spacing w:before="163" w:beforeLines="50" w:after="163" w:afterLines="50" w:line="360" w:lineRule="auto"/>
      <w:outlineLvl w:val="4"/>
    </w:pPr>
    <w:rPr>
      <w:rFonts w:ascii="Arial" w:hAnsi="Arial" w:eastAsia="黑体" w:cs="Times New Roman"/>
      <w:bCs/>
      <w:kern w:val="2"/>
      <w:sz w:val="21"/>
      <w:szCs w:val="21"/>
      <w:lang w:val="en-US" w:eastAsia="zh-CN" w:bidi="ar-SA"/>
    </w:rPr>
  </w:style>
  <w:style w:type="paragraph" w:styleId="8">
    <w:name w:val="heading 6"/>
    <w:basedOn w:val="1"/>
    <w:next w:val="1"/>
    <w:link w:val="56"/>
    <w:unhideWhenUsed/>
    <w:qFormat/>
    <w:uiPriority w:val="9"/>
    <w:pPr>
      <w:keepNext/>
      <w:keepLines/>
      <w:spacing w:before="240" w:after="64" w:line="320" w:lineRule="auto"/>
      <w:ind w:firstLine="0" w:firstLineChars="0"/>
      <w:outlineLvl w:val="5"/>
    </w:pPr>
    <w:rPr>
      <w:rFonts w:asciiTheme="majorHAnsi" w:hAnsiTheme="majorHAnsi" w:eastAsiaTheme="majorEastAsia" w:cstheme="majorBidi"/>
      <w:b/>
      <w:bCs/>
    </w:rPr>
  </w:style>
  <w:style w:type="character" w:default="1" w:styleId="32">
    <w:name w:val="Default Paragraph Font"/>
    <w:semiHidden/>
    <w:unhideWhenUsed/>
    <w:qFormat/>
    <w:uiPriority w:val="1"/>
  </w:style>
  <w:style w:type="table" w:default="1" w:styleId="30">
    <w:name w:val="Normal Table"/>
    <w:semiHidden/>
    <w:unhideWhenUsed/>
    <w:qFormat/>
    <w:uiPriority w:val="99"/>
    <w:tblPr>
      <w:tblCellMar>
        <w:top w:w="0" w:type="dxa"/>
        <w:left w:w="108" w:type="dxa"/>
        <w:bottom w:w="0" w:type="dxa"/>
        <w:right w:w="108" w:type="dxa"/>
      </w:tblCellMar>
    </w:tblPr>
  </w:style>
  <w:style w:type="paragraph" w:customStyle="1" w:styleId="3">
    <w:name w:val="段落"/>
    <w:next w:val="1"/>
    <w:link w:val="99"/>
    <w:qFormat/>
    <w:uiPriority w:val="0"/>
    <w:pPr>
      <w:spacing w:line="400" w:lineRule="exact"/>
      <w:ind w:firstLine="482"/>
      <w:jc w:val="both"/>
    </w:pPr>
    <w:rPr>
      <w:rFonts w:ascii="Verdana" w:hAnsi="Verdana" w:eastAsia="宋体" w:cs="Times New Roman"/>
      <w:sz w:val="24"/>
      <w:szCs w:val="24"/>
      <w:lang w:val="en-US" w:eastAsia="zh-CN" w:bidi="ar-SA"/>
    </w:rPr>
  </w:style>
  <w:style w:type="paragraph" w:styleId="9">
    <w:name w:val="toc 7"/>
    <w:basedOn w:val="1"/>
    <w:next w:val="1"/>
    <w:qFormat/>
    <w:uiPriority w:val="39"/>
    <w:pPr>
      <w:ind w:left="1440"/>
      <w:jc w:val="left"/>
    </w:pPr>
    <w:rPr>
      <w:rFonts w:asciiTheme="minorHAnsi" w:eastAsiaTheme="minorHAnsi"/>
      <w:sz w:val="18"/>
      <w:szCs w:val="18"/>
    </w:rPr>
  </w:style>
  <w:style w:type="paragraph" w:styleId="10">
    <w:name w:val="Normal Indent"/>
    <w:basedOn w:val="1"/>
    <w:qFormat/>
    <w:uiPriority w:val="0"/>
    <w:pPr>
      <w:spacing w:line="300" w:lineRule="auto"/>
      <w:ind w:firstLine="420"/>
    </w:pPr>
    <w:rPr>
      <w:sz w:val="21"/>
      <w:szCs w:val="20"/>
    </w:rPr>
  </w:style>
  <w:style w:type="paragraph" w:styleId="11">
    <w:name w:val="caption"/>
    <w:basedOn w:val="1"/>
    <w:next w:val="1"/>
    <w:link w:val="45"/>
    <w:qFormat/>
    <w:uiPriority w:val="0"/>
    <w:pPr>
      <w:ind w:firstLine="0" w:firstLineChars="0"/>
      <w:jc w:val="center"/>
    </w:pPr>
    <w:rPr>
      <w:rFonts w:ascii="黑体" w:hAnsi="黑体" w:eastAsia="黑体" w:cs="Arial"/>
      <w:kern w:val="28"/>
      <w:sz w:val="21"/>
      <w:szCs w:val="21"/>
    </w:rPr>
  </w:style>
  <w:style w:type="paragraph" w:styleId="12">
    <w:name w:val="Document Map"/>
    <w:basedOn w:val="1"/>
    <w:link w:val="55"/>
    <w:unhideWhenUsed/>
    <w:qFormat/>
    <w:uiPriority w:val="99"/>
    <w:pPr>
      <w:spacing w:line="240" w:lineRule="auto"/>
      <w:ind w:firstLine="0" w:firstLineChars="0"/>
    </w:pPr>
    <w:rPr>
      <w:rFonts w:ascii="宋体" w:hAnsiTheme="minorHAnsi" w:cstheme="minorBidi"/>
      <w:sz w:val="18"/>
      <w:szCs w:val="18"/>
    </w:rPr>
  </w:style>
  <w:style w:type="paragraph" w:styleId="13">
    <w:name w:val="annotation text"/>
    <w:basedOn w:val="1"/>
    <w:link w:val="46"/>
    <w:unhideWhenUsed/>
    <w:qFormat/>
    <w:uiPriority w:val="99"/>
    <w:pPr>
      <w:jc w:val="left"/>
    </w:pPr>
    <w:rPr>
      <w:rFonts w:asciiTheme="minorHAnsi" w:hAnsiTheme="minorHAnsi" w:eastAsiaTheme="minorEastAsia" w:cstheme="minorBidi"/>
      <w:szCs w:val="22"/>
    </w:rPr>
  </w:style>
  <w:style w:type="paragraph" w:styleId="14">
    <w:name w:val="Body Text"/>
    <w:basedOn w:val="1"/>
    <w:qFormat/>
    <w:uiPriority w:val="0"/>
    <w:pPr>
      <w:spacing w:after="120"/>
    </w:pPr>
  </w:style>
  <w:style w:type="paragraph" w:styleId="15">
    <w:name w:val="toc 5"/>
    <w:basedOn w:val="1"/>
    <w:next w:val="1"/>
    <w:qFormat/>
    <w:uiPriority w:val="39"/>
    <w:pPr>
      <w:ind w:left="960"/>
      <w:jc w:val="left"/>
    </w:pPr>
    <w:rPr>
      <w:rFonts w:asciiTheme="minorHAnsi" w:eastAsiaTheme="minorHAnsi"/>
      <w:sz w:val="18"/>
      <w:szCs w:val="18"/>
    </w:rPr>
  </w:style>
  <w:style w:type="paragraph" w:styleId="16">
    <w:name w:val="toc 3"/>
    <w:basedOn w:val="1"/>
    <w:next w:val="1"/>
    <w:qFormat/>
    <w:uiPriority w:val="39"/>
    <w:pPr>
      <w:ind w:left="480"/>
      <w:jc w:val="left"/>
    </w:pPr>
    <w:rPr>
      <w:rFonts w:asciiTheme="minorHAnsi" w:eastAsiaTheme="minorHAnsi"/>
      <w:i/>
      <w:iCs/>
      <w:sz w:val="20"/>
      <w:szCs w:val="20"/>
    </w:rPr>
  </w:style>
  <w:style w:type="paragraph" w:styleId="17">
    <w:name w:val="toc 8"/>
    <w:basedOn w:val="1"/>
    <w:next w:val="1"/>
    <w:qFormat/>
    <w:uiPriority w:val="39"/>
    <w:pPr>
      <w:ind w:left="1680"/>
      <w:jc w:val="left"/>
    </w:pPr>
    <w:rPr>
      <w:rFonts w:asciiTheme="minorHAnsi" w:eastAsiaTheme="minorHAnsi"/>
      <w:sz w:val="18"/>
      <w:szCs w:val="18"/>
    </w:rPr>
  </w:style>
  <w:style w:type="paragraph" w:styleId="18">
    <w:name w:val="Balloon Text"/>
    <w:basedOn w:val="1"/>
    <w:link w:val="44"/>
    <w:semiHidden/>
    <w:unhideWhenUsed/>
    <w:qFormat/>
    <w:uiPriority w:val="0"/>
    <w:rPr>
      <w:sz w:val="18"/>
      <w:szCs w:val="18"/>
    </w:rPr>
  </w:style>
  <w:style w:type="paragraph" w:styleId="19">
    <w:name w:val="footer"/>
    <w:basedOn w:val="1"/>
    <w:link w:val="41"/>
    <w:qFormat/>
    <w:uiPriority w:val="99"/>
    <w:pPr>
      <w:tabs>
        <w:tab w:val="center" w:pos="4153"/>
        <w:tab w:val="right" w:pos="8306"/>
      </w:tabs>
      <w:snapToGrid w:val="0"/>
      <w:jc w:val="left"/>
    </w:pPr>
    <w:rPr>
      <w:sz w:val="18"/>
      <w:szCs w:val="18"/>
    </w:rPr>
  </w:style>
  <w:style w:type="paragraph" w:styleId="20">
    <w:name w:val="header"/>
    <w:link w:val="42"/>
    <w:qFormat/>
    <w:uiPriority w:val="0"/>
    <w:pPr>
      <w:pBdr>
        <w:bottom w:val="single" w:color="auto" w:sz="6" w:space="1"/>
      </w:pBdr>
      <w:tabs>
        <w:tab w:val="center" w:pos="4153"/>
        <w:tab w:val="right" w:pos="8306"/>
      </w:tabs>
      <w:snapToGrid w:val="0"/>
      <w:jc w:val="center"/>
    </w:pPr>
    <w:rPr>
      <w:rFonts w:ascii="Times New Roman" w:hAnsi="Times New Roman" w:eastAsia="宋体" w:cs="Times New Roman"/>
      <w:kern w:val="2"/>
      <w:sz w:val="21"/>
      <w:szCs w:val="18"/>
      <w:lang w:val="en-US" w:eastAsia="zh-CN" w:bidi="ar-SA"/>
    </w:rPr>
  </w:style>
  <w:style w:type="paragraph" w:styleId="21">
    <w:name w:val="toc 1"/>
    <w:next w:val="1"/>
    <w:link w:val="78"/>
    <w:qFormat/>
    <w:uiPriority w:val="39"/>
    <w:pPr>
      <w:widowControl w:val="0"/>
      <w:spacing w:before="120" w:after="120" w:line="360" w:lineRule="auto"/>
      <w:ind w:firstLine="200" w:firstLineChars="200"/>
    </w:pPr>
    <w:rPr>
      <w:rFonts w:hAnsi="Times New Roman" w:cs="Times New Roman" w:asciiTheme="minorHAnsi" w:eastAsiaTheme="minorHAnsi"/>
      <w:b/>
      <w:bCs/>
      <w:caps/>
      <w:kern w:val="2"/>
      <w:lang w:val="en-US" w:eastAsia="zh-CN" w:bidi="ar-SA"/>
    </w:rPr>
  </w:style>
  <w:style w:type="paragraph" w:styleId="22">
    <w:name w:val="toc 4"/>
    <w:basedOn w:val="1"/>
    <w:next w:val="1"/>
    <w:qFormat/>
    <w:uiPriority w:val="39"/>
    <w:pPr>
      <w:ind w:left="720"/>
      <w:jc w:val="left"/>
    </w:pPr>
    <w:rPr>
      <w:rFonts w:asciiTheme="minorHAnsi" w:eastAsiaTheme="minorHAnsi"/>
      <w:sz w:val="18"/>
      <w:szCs w:val="18"/>
    </w:rPr>
  </w:style>
  <w:style w:type="paragraph" w:styleId="23">
    <w:name w:val="Subtitle"/>
    <w:next w:val="1"/>
    <w:link w:val="50"/>
    <w:qFormat/>
    <w:uiPriority w:val="0"/>
    <w:pPr>
      <w:numPr>
        <w:ilvl w:val="1"/>
        <w:numId w:val="2"/>
      </w:numPr>
      <w:spacing w:before="156" w:beforeLines="50" w:after="156" w:afterLines="50" w:line="400" w:lineRule="exact"/>
      <w:ind w:firstLine="0"/>
    </w:pPr>
    <w:rPr>
      <w:rFonts w:ascii="Times New Roman" w:hAnsi="Times New Roman" w:eastAsia="黑体" w:cs="Times New Roman"/>
      <w:vanish/>
      <w:kern w:val="2"/>
      <w:sz w:val="30"/>
      <w:szCs w:val="30"/>
      <w:lang w:val="en-US" w:eastAsia="zh-CN" w:bidi="ar-SA"/>
    </w:rPr>
  </w:style>
  <w:style w:type="paragraph" w:styleId="24">
    <w:name w:val="toc 6"/>
    <w:basedOn w:val="1"/>
    <w:next w:val="1"/>
    <w:qFormat/>
    <w:uiPriority w:val="39"/>
    <w:pPr>
      <w:ind w:left="1200"/>
      <w:jc w:val="left"/>
    </w:pPr>
    <w:rPr>
      <w:rFonts w:asciiTheme="minorHAnsi" w:eastAsiaTheme="minorHAnsi"/>
      <w:sz w:val="18"/>
      <w:szCs w:val="18"/>
    </w:rPr>
  </w:style>
  <w:style w:type="paragraph" w:styleId="25">
    <w:name w:val="table of figures"/>
    <w:basedOn w:val="1"/>
    <w:next w:val="1"/>
    <w:qFormat/>
    <w:uiPriority w:val="99"/>
    <w:pPr>
      <w:ind w:left="200" w:leftChars="200" w:hanging="200" w:hangingChars="200"/>
    </w:pPr>
  </w:style>
  <w:style w:type="paragraph" w:styleId="26">
    <w:name w:val="toc 2"/>
    <w:basedOn w:val="1"/>
    <w:next w:val="1"/>
    <w:qFormat/>
    <w:uiPriority w:val="39"/>
    <w:pPr>
      <w:ind w:left="240"/>
      <w:jc w:val="left"/>
    </w:pPr>
    <w:rPr>
      <w:rFonts w:asciiTheme="minorHAnsi" w:eastAsiaTheme="minorHAnsi"/>
      <w:smallCaps/>
      <w:sz w:val="20"/>
      <w:szCs w:val="20"/>
    </w:rPr>
  </w:style>
  <w:style w:type="paragraph" w:styleId="27">
    <w:name w:val="toc 9"/>
    <w:basedOn w:val="1"/>
    <w:next w:val="1"/>
    <w:qFormat/>
    <w:uiPriority w:val="39"/>
    <w:pPr>
      <w:ind w:left="1920"/>
      <w:jc w:val="left"/>
    </w:pPr>
    <w:rPr>
      <w:rFonts w:asciiTheme="minorHAnsi" w:eastAsiaTheme="minorHAnsi"/>
      <w:sz w:val="18"/>
      <w:szCs w:val="18"/>
    </w:rPr>
  </w:style>
  <w:style w:type="paragraph" w:styleId="28">
    <w:name w:val="Title"/>
    <w:next w:val="1"/>
    <w:link w:val="48"/>
    <w:qFormat/>
    <w:uiPriority w:val="0"/>
    <w:pPr>
      <w:spacing w:before="50" w:beforeLines="50" w:after="50" w:afterLines="50" w:line="360" w:lineRule="auto"/>
      <w:jc w:val="center"/>
      <w:outlineLvl w:val="0"/>
    </w:pPr>
    <w:rPr>
      <w:rFonts w:ascii="Arial" w:hAnsi="Arial" w:eastAsia="黑体" w:cs="Times New Roman"/>
      <w:bCs/>
      <w:color w:val="0000FF"/>
      <w:kern w:val="2"/>
      <w:sz w:val="32"/>
      <w:szCs w:val="52"/>
      <w:lang w:val="en-US" w:eastAsia="zh-CN" w:bidi="ar-SA"/>
    </w:rPr>
  </w:style>
  <w:style w:type="paragraph" w:styleId="29">
    <w:name w:val="annotation subject"/>
    <w:basedOn w:val="13"/>
    <w:next w:val="13"/>
    <w:link w:val="80"/>
    <w:qFormat/>
    <w:uiPriority w:val="0"/>
    <w:rPr>
      <w:rFonts w:ascii="Times New Roman" w:hAnsi="Times New Roman" w:eastAsia="宋体" w:cs="Times New Roman"/>
      <w:b/>
      <w:bCs/>
      <w:szCs w:val="24"/>
    </w:rPr>
  </w:style>
  <w:style w:type="table" w:styleId="31">
    <w:name w:val="Table Grid"/>
    <w:basedOn w:val="30"/>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3">
    <w:name w:val="page number"/>
    <w:basedOn w:val="32"/>
    <w:qFormat/>
    <w:uiPriority w:val="0"/>
  </w:style>
  <w:style w:type="character" w:styleId="34">
    <w:name w:val="Emphasis"/>
    <w:qFormat/>
    <w:uiPriority w:val="0"/>
    <w:rPr>
      <w:rFonts w:eastAsia="黑体"/>
      <w:sz w:val="28"/>
      <w:szCs w:val="28"/>
    </w:rPr>
  </w:style>
  <w:style w:type="character" w:styleId="35">
    <w:name w:val="Hyperlink"/>
    <w:basedOn w:val="32"/>
    <w:unhideWhenUsed/>
    <w:qFormat/>
    <w:uiPriority w:val="99"/>
    <w:rPr>
      <w:color w:val="0563C1" w:themeColor="hyperlink"/>
      <w:u w:val="single"/>
      <w14:textFill>
        <w14:solidFill>
          <w14:schemeClr w14:val="hlink"/>
        </w14:solidFill>
      </w14:textFill>
    </w:rPr>
  </w:style>
  <w:style w:type="character" w:styleId="36">
    <w:name w:val="annotation reference"/>
    <w:basedOn w:val="32"/>
    <w:unhideWhenUsed/>
    <w:qFormat/>
    <w:uiPriority w:val="99"/>
    <w:rPr>
      <w:sz w:val="21"/>
      <w:szCs w:val="21"/>
    </w:rPr>
  </w:style>
  <w:style w:type="paragraph" w:customStyle="1" w:styleId="37">
    <w:name w:val="标题1 5#"/>
    <w:basedOn w:val="38"/>
    <w:next w:val="38"/>
    <w:qFormat/>
    <w:uiPriority w:val="0"/>
    <w:pPr>
      <w:spacing w:beforeLines="50" w:afterLines="50"/>
      <w:ind w:firstLine="0" w:firstLineChars="0"/>
      <w:outlineLvl w:val="0"/>
    </w:pPr>
    <w:rPr>
      <w:rFonts w:ascii="Arial" w:hAnsi="Arial" w:eastAsia="黑体"/>
    </w:rPr>
  </w:style>
  <w:style w:type="paragraph" w:customStyle="1" w:styleId="38">
    <w:name w:val="段5#"/>
    <w:basedOn w:val="1"/>
    <w:qFormat/>
    <w:uiPriority w:val="0"/>
    <w:rPr>
      <w:sz w:val="21"/>
      <w:szCs w:val="21"/>
    </w:rPr>
  </w:style>
  <w:style w:type="paragraph" w:customStyle="1" w:styleId="39">
    <w:name w:val="Default"/>
    <w:qFormat/>
    <w:uiPriority w:val="0"/>
    <w:pPr>
      <w:widowControl w:val="0"/>
      <w:autoSpaceDE w:val="0"/>
      <w:autoSpaceDN w:val="0"/>
      <w:adjustRightInd w:val="0"/>
    </w:pPr>
    <w:rPr>
      <w:rFonts w:ascii="黑体" w:hAnsi="Times New Roman" w:eastAsia="黑体" w:cs="黑体"/>
      <w:color w:val="000000"/>
      <w:sz w:val="24"/>
      <w:szCs w:val="24"/>
      <w:lang w:val="en-US" w:eastAsia="zh-CN" w:bidi="ar-SA"/>
    </w:rPr>
  </w:style>
  <w:style w:type="paragraph" w:customStyle="1" w:styleId="40">
    <w:name w:val="Char"/>
    <w:basedOn w:val="1"/>
    <w:next w:val="1"/>
    <w:qFormat/>
    <w:uiPriority w:val="0"/>
    <w:rPr>
      <w:bCs/>
      <w:lang w:eastAsia="en-US"/>
    </w:rPr>
  </w:style>
  <w:style w:type="character" w:customStyle="1" w:styleId="41">
    <w:name w:val="页脚 字符"/>
    <w:basedOn w:val="32"/>
    <w:link w:val="19"/>
    <w:qFormat/>
    <w:uiPriority w:val="99"/>
    <w:rPr>
      <w:kern w:val="2"/>
      <w:sz w:val="18"/>
      <w:szCs w:val="18"/>
    </w:rPr>
  </w:style>
  <w:style w:type="character" w:customStyle="1" w:styleId="42">
    <w:name w:val="页眉 字符"/>
    <w:basedOn w:val="32"/>
    <w:link w:val="20"/>
    <w:qFormat/>
    <w:uiPriority w:val="0"/>
    <w:rPr>
      <w:kern w:val="2"/>
      <w:sz w:val="21"/>
      <w:szCs w:val="18"/>
    </w:rPr>
  </w:style>
  <w:style w:type="paragraph" w:styleId="43">
    <w:name w:val="List Paragraph"/>
    <w:basedOn w:val="1"/>
    <w:link w:val="47"/>
    <w:qFormat/>
    <w:uiPriority w:val="34"/>
    <w:pPr>
      <w:ind w:firstLine="420"/>
    </w:pPr>
  </w:style>
  <w:style w:type="character" w:customStyle="1" w:styleId="44">
    <w:name w:val="批注框文本 字符"/>
    <w:basedOn w:val="32"/>
    <w:link w:val="18"/>
    <w:semiHidden/>
    <w:qFormat/>
    <w:uiPriority w:val="0"/>
    <w:rPr>
      <w:kern w:val="2"/>
      <w:sz w:val="18"/>
      <w:szCs w:val="18"/>
    </w:rPr>
  </w:style>
  <w:style w:type="character" w:customStyle="1" w:styleId="45">
    <w:name w:val="题注 字符"/>
    <w:link w:val="11"/>
    <w:qFormat/>
    <w:uiPriority w:val="0"/>
    <w:rPr>
      <w:rFonts w:ascii="黑体" w:hAnsi="黑体" w:eastAsia="黑体" w:cs="Arial"/>
      <w:kern w:val="28"/>
      <w:sz w:val="21"/>
      <w:szCs w:val="21"/>
    </w:rPr>
  </w:style>
  <w:style w:type="character" w:customStyle="1" w:styleId="46">
    <w:name w:val="批注文字 字符"/>
    <w:basedOn w:val="32"/>
    <w:link w:val="13"/>
    <w:qFormat/>
    <w:uiPriority w:val="99"/>
    <w:rPr>
      <w:rFonts w:asciiTheme="minorHAnsi" w:hAnsiTheme="minorHAnsi" w:eastAsiaTheme="minorEastAsia" w:cstheme="minorBidi"/>
      <w:kern w:val="2"/>
      <w:sz w:val="21"/>
      <w:szCs w:val="22"/>
    </w:rPr>
  </w:style>
  <w:style w:type="character" w:customStyle="1" w:styleId="47">
    <w:name w:val="列出段落 字符"/>
    <w:basedOn w:val="32"/>
    <w:link w:val="43"/>
    <w:qFormat/>
    <w:uiPriority w:val="34"/>
    <w:rPr>
      <w:kern w:val="2"/>
      <w:sz w:val="21"/>
      <w:szCs w:val="24"/>
    </w:rPr>
  </w:style>
  <w:style w:type="character" w:customStyle="1" w:styleId="48">
    <w:name w:val="标题 字符"/>
    <w:basedOn w:val="32"/>
    <w:link w:val="28"/>
    <w:qFormat/>
    <w:uiPriority w:val="0"/>
    <w:rPr>
      <w:rFonts w:ascii="Arial" w:hAnsi="Arial" w:eastAsia="黑体"/>
      <w:bCs/>
      <w:color w:val="0000FF"/>
      <w:kern w:val="2"/>
      <w:sz w:val="32"/>
      <w:szCs w:val="52"/>
    </w:rPr>
  </w:style>
  <w:style w:type="character" w:customStyle="1" w:styleId="49">
    <w:name w:val="标题 1 字符"/>
    <w:basedOn w:val="32"/>
    <w:link w:val="4"/>
    <w:qFormat/>
    <w:uiPriority w:val="0"/>
    <w:rPr>
      <w:rFonts w:ascii="Arial" w:hAnsi="Arial" w:eastAsia="黑体"/>
      <w:bCs/>
      <w:color w:val="000000" w:themeColor="text1"/>
      <w:kern w:val="2"/>
      <w:sz w:val="32"/>
      <w:szCs w:val="24"/>
      <w14:textFill>
        <w14:solidFill>
          <w14:schemeClr w14:val="tx1"/>
        </w14:solidFill>
      </w14:textFill>
    </w:rPr>
  </w:style>
  <w:style w:type="character" w:customStyle="1" w:styleId="50">
    <w:name w:val="副标题 字符"/>
    <w:basedOn w:val="32"/>
    <w:link w:val="23"/>
    <w:qFormat/>
    <w:uiPriority w:val="0"/>
    <w:rPr>
      <w:rFonts w:eastAsia="黑体"/>
      <w:vanish/>
      <w:kern w:val="2"/>
      <w:sz w:val="30"/>
      <w:szCs w:val="30"/>
    </w:rPr>
  </w:style>
  <w:style w:type="paragraph" w:customStyle="1" w:styleId="51">
    <w:name w:val="标题4"/>
    <w:link w:val="85"/>
    <w:qFormat/>
    <w:uiPriority w:val="0"/>
    <w:pPr>
      <w:numPr>
        <w:ilvl w:val="0"/>
        <w:numId w:val="3"/>
      </w:numPr>
      <w:spacing w:before="50" w:beforeLines="50" w:after="50" w:afterLines="50"/>
      <w:ind w:left="0" w:firstLine="0"/>
      <w:outlineLvl w:val="3"/>
    </w:pPr>
    <w:rPr>
      <w:rFonts w:ascii="Arial" w:hAnsi="Arial" w:eastAsia="黑体" w:cs="Times New Roman"/>
      <w:bCs/>
      <w:color w:val="0000FF"/>
      <w:kern w:val="2"/>
      <w:sz w:val="24"/>
      <w:szCs w:val="24"/>
      <w:lang w:val="en-US" w:eastAsia="zh-CN" w:bidi="ar-SA"/>
    </w:rPr>
  </w:style>
  <w:style w:type="character" w:customStyle="1" w:styleId="52">
    <w:name w:val="标题 2 字符"/>
    <w:basedOn w:val="32"/>
    <w:link w:val="2"/>
    <w:qFormat/>
    <w:uiPriority w:val="0"/>
    <w:rPr>
      <w:rFonts w:ascii="Arial" w:hAnsi="Arial" w:eastAsia="黑体" w:cstheme="majorBidi"/>
      <w:bCs/>
      <w:kern w:val="2"/>
      <w:sz w:val="30"/>
      <w:szCs w:val="32"/>
    </w:rPr>
  </w:style>
  <w:style w:type="character" w:customStyle="1" w:styleId="53">
    <w:name w:val="标题 4 字符"/>
    <w:basedOn w:val="32"/>
    <w:link w:val="6"/>
    <w:qFormat/>
    <w:uiPriority w:val="0"/>
    <w:rPr>
      <w:rFonts w:ascii="Arial" w:hAnsi="Arial" w:eastAsia="黑体" w:cstheme="majorBidi"/>
      <w:bCs/>
      <w:kern w:val="2"/>
      <w:sz w:val="24"/>
      <w:szCs w:val="28"/>
    </w:rPr>
  </w:style>
  <w:style w:type="character" w:customStyle="1" w:styleId="54">
    <w:name w:val="标题 3 字符"/>
    <w:basedOn w:val="32"/>
    <w:link w:val="5"/>
    <w:qFormat/>
    <w:uiPriority w:val="0"/>
    <w:rPr>
      <w:rFonts w:ascii="Arial" w:hAnsi="Arial" w:eastAsia="黑体"/>
      <w:bCs/>
      <w:kern w:val="2"/>
      <w:sz w:val="28"/>
      <w:szCs w:val="32"/>
    </w:rPr>
  </w:style>
  <w:style w:type="character" w:customStyle="1" w:styleId="55">
    <w:name w:val="文档结构图 字符"/>
    <w:basedOn w:val="32"/>
    <w:link w:val="12"/>
    <w:qFormat/>
    <w:uiPriority w:val="99"/>
    <w:rPr>
      <w:rFonts w:ascii="宋体" w:hAnsiTheme="minorHAnsi" w:cstheme="minorBidi"/>
      <w:kern w:val="2"/>
      <w:sz w:val="18"/>
      <w:szCs w:val="18"/>
    </w:rPr>
  </w:style>
  <w:style w:type="character" w:customStyle="1" w:styleId="56">
    <w:name w:val="标题 6 字符"/>
    <w:basedOn w:val="32"/>
    <w:link w:val="8"/>
    <w:qFormat/>
    <w:uiPriority w:val="9"/>
    <w:rPr>
      <w:rFonts w:asciiTheme="majorHAnsi" w:hAnsiTheme="majorHAnsi" w:eastAsiaTheme="majorEastAsia" w:cstheme="majorBidi"/>
      <w:b/>
      <w:bCs/>
      <w:kern w:val="2"/>
      <w:sz w:val="24"/>
      <w:szCs w:val="24"/>
    </w:rPr>
  </w:style>
  <w:style w:type="paragraph" w:styleId="57">
    <w:name w:val="No Spacing"/>
    <w:qFormat/>
    <w:uiPriority w:val="1"/>
    <w:pPr>
      <w:widowControl w:val="0"/>
      <w:ind w:firstLine="200" w:firstLineChars="200"/>
      <w:jc w:val="both"/>
    </w:pPr>
    <w:rPr>
      <w:rFonts w:ascii="Times New Roman" w:hAnsi="Times New Roman" w:eastAsia="宋体" w:cs="Times New Roman"/>
      <w:kern w:val="2"/>
      <w:sz w:val="24"/>
      <w:szCs w:val="24"/>
      <w:lang w:val="en-US" w:eastAsia="zh-CN" w:bidi="ar-SA"/>
    </w:rPr>
  </w:style>
  <w:style w:type="paragraph" w:customStyle="1" w:styleId="58">
    <w:name w:val="技术文件_段"/>
    <w:basedOn w:val="1"/>
    <w:link w:val="60"/>
    <w:qFormat/>
    <w:uiPriority w:val="0"/>
    <w:pPr>
      <w:widowControl/>
      <w:autoSpaceDE w:val="0"/>
      <w:autoSpaceDN w:val="0"/>
      <w:adjustRightInd w:val="0"/>
      <w:snapToGrid w:val="0"/>
      <w:spacing w:line="300" w:lineRule="auto"/>
      <w:ind w:firstLine="480"/>
    </w:pPr>
    <w:rPr>
      <w:rFonts w:ascii="宋体" w:hAnsi="宋体" w:cs="宋体"/>
      <w:kern w:val="0"/>
    </w:rPr>
  </w:style>
  <w:style w:type="paragraph" w:customStyle="1" w:styleId="59">
    <w:name w:val="技术文件_字母编号列项"/>
    <w:next w:val="58"/>
    <w:qFormat/>
    <w:uiPriority w:val="0"/>
    <w:pPr>
      <w:numPr>
        <w:ilvl w:val="0"/>
        <w:numId w:val="4"/>
      </w:numPr>
      <w:spacing w:line="300" w:lineRule="auto"/>
      <w:jc w:val="both"/>
    </w:pPr>
    <w:rPr>
      <w:rFonts w:ascii="宋体" w:hAnsi="Times New Roman" w:eastAsia="宋体" w:cs="Times New Roman"/>
      <w:sz w:val="24"/>
      <w:lang w:val="en-US" w:eastAsia="zh-CN" w:bidi="ar-SA"/>
    </w:rPr>
  </w:style>
  <w:style w:type="character" w:customStyle="1" w:styleId="60">
    <w:name w:val="技术文件_段 Char"/>
    <w:basedOn w:val="32"/>
    <w:link w:val="58"/>
    <w:qFormat/>
    <w:uiPriority w:val="0"/>
    <w:rPr>
      <w:rFonts w:ascii="宋体" w:hAnsi="宋体" w:cs="宋体"/>
      <w:sz w:val="24"/>
      <w:szCs w:val="24"/>
    </w:rPr>
  </w:style>
  <w:style w:type="paragraph" w:customStyle="1" w:styleId="61">
    <w:name w:val="举例"/>
    <w:basedOn w:val="58"/>
    <w:link w:val="62"/>
    <w:qFormat/>
    <w:uiPriority w:val="0"/>
    <w:pPr>
      <w:spacing w:line="360" w:lineRule="auto"/>
    </w:pPr>
    <w:rPr>
      <w:rFonts w:ascii="Times New Roman" w:cs="Times New Roman"/>
      <w:i/>
    </w:rPr>
  </w:style>
  <w:style w:type="character" w:customStyle="1" w:styleId="62">
    <w:name w:val="举例 Char"/>
    <w:basedOn w:val="32"/>
    <w:link w:val="61"/>
    <w:qFormat/>
    <w:uiPriority w:val="0"/>
    <w:rPr>
      <w:rFonts w:hAnsi="宋体"/>
      <w:i/>
      <w:sz w:val="24"/>
      <w:szCs w:val="24"/>
    </w:rPr>
  </w:style>
  <w:style w:type="paragraph" w:customStyle="1" w:styleId="63">
    <w:name w:val="表格"/>
    <w:link w:val="64"/>
    <w:qFormat/>
    <w:uiPriority w:val="0"/>
    <w:pPr>
      <w:spacing w:line="360" w:lineRule="auto"/>
    </w:pPr>
    <w:rPr>
      <w:rFonts w:ascii="Times New Roman" w:hAnsi="Times New Roman" w:eastAsia="宋体" w:cs="Times New Roman"/>
      <w:kern w:val="2"/>
      <w:sz w:val="24"/>
      <w:szCs w:val="21"/>
      <w:lang w:val="en-US" w:eastAsia="zh-CN" w:bidi="ar-SA"/>
    </w:rPr>
  </w:style>
  <w:style w:type="character" w:customStyle="1" w:styleId="64">
    <w:name w:val="表格 Char"/>
    <w:link w:val="63"/>
    <w:qFormat/>
    <w:uiPriority w:val="0"/>
    <w:rPr>
      <w:kern w:val="2"/>
      <w:sz w:val="24"/>
      <w:szCs w:val="21"/>
    </w:rPr>
  </w:style>
  <w:style w:type="paragraph" w:customStyle="1" w:styleId="65">
    <w:name w:val="图表标题"/>
    <w:basedOn w:val="1"/>
    <w:link w:val="66"/>
    <w:qFormat/>
    <w:uiPriority w:val="0"/>
    <w:pPr>
      <w:ind w:firstLine="0" w:firstLineChars="0"/>
      <w:jc w:val="center"/>
    </w:pPr>
    <w:rPr>
      <w:rFonts w:eastAsia="黑体"/>
      <w:kern w:val="28"/>
      <w:sz w:val="21"/>
      <w:szCs w:val="21"/>
    </w:rPr>
  </w:style>
  <w:style w:type="character" w:customStyle="1" w:styleId="66">
    <w:name w:val="图表标题 字符"/>
    <w:link w:val="65"/>
    <w:qFormat/>
    <w:uiPriority w:val="0"/>
    <w:rPr>
      <w:rFonts w:eastAsia="黑体"/>
      <w:kern w:val="28"/>
      <w:sz w:val="21"/>
      <w:szCs w:val="21"/>
    </w:rPr>
  </w:style>
  <w:style w:type="paragraph" w:customStyle="1" w:styleId="67">
    <w:name w:val="例子"/>
    <w:basedOn w:val="1"/>
    <w:link w:val="68"/>
    <w:qFormat/>
    <w:uiPriority w:val="0"/>
    <w:pPr>
      <w:autoSpaceDE w:val="0"/>
      <w:autoSpaceDN w:val="0"/>
      <w:ind w:firstLine="560"/>
    </w:pPr>
    <w:rPr>
      <w:rFonts w:eastAsiaTheme="minorEastAsia"/>
      <w:i/>
      <w:szCs w:val="22"/>
    </w:rPr>
  </w:style>
  <w:style w:type="character" w:customStyle="1" w:styleId="68">
    <w:name w:val="例子 Char"/>
    <w:basedOn w:val="32"/>
    <w:link w:val="67"/>
    <w:qFormat/>
    <w:uiPriority w:val="0"/>
    <w:rPr>
      <w:rFonts w:eastAsiaTheme="minorEastAsia"/>
      <w:i/>
      <w:kern w:val="2"/>
      <w:sz w:val="24"/>
      <w:szCs w:val="22"/>
    </w:rPr>
  </w:style>
  <w:style w:type="paragraph" w:customStyle="1" w:styleId="69">
    <w:name w:val="说明"/>
    <w:basedOn w:val="1"/>
    <w:link w:val="70"/>
    <w:qFormat/>
    <w:uiPriority w:val="0"/>
    <w:pPr>
      <w:autoSpaceDE w:val="0"/>
      <w:autoSpaceDN w:val="0"/>
      <w:ind w:firstLine="560"/>
    </w:pPr>
    <w:rPr>
      <w:szCs w:val="22"/>
    </w:rPr>
  </w:style>
  <w:style w:type="character" w:customStyle="1" w:styleId="70">
    <w:name w:val="说明 Char"/>
    <w:basedOn w:val="32"/>
    <w:link w:val="69"/>
    <w:qFormat/>
    <w:uiPriority w:val="0"/>
    <w:rPr>
      <w:kern w:val="2"/>
      <w:sz w:val="24"/>
      <w:szCs w:val="22"/>
    </w:rPr>
  </w:style>
  <w:style w:type="paragraph" w:customStyle="1" w:styleId="71">
    <w:name w:val="检查单标题"/>
    <w:link w:val="72"/>
    <w:qFormat/>
    <w:uiPriority w:val="0"/>
    <w:pPr>
      <w:jc w:val="center"/>
    </w:pPr>
    <w:rPr>
      <w:rFonts w:ascii="Times New Roman" w:hAnsi="Times New Roman" w:eastAsia="黑体" w:cs="Times New Roman"/>
      <w:kern w:val="2"/>
      <w:sz w:val="32"/>
      <w:szCs w:val="32"/>
      <w:lang w:val="en-US" w:eastAsia="zh-CN" w:bidi="ar-SA"/>
    </w:rPr>
  </w:style>
  <w:style w:type="character" w:customStyle="1" w:styleId="72">
    <w:name w:val="检查单标题 字符"/>
    <w:basedOn w:val="32"/>
    <w:link w:val="71"/>
    <w:qFormat/>
    <w:uiPriority w:val="0"/>
    <w:rPr>
      <w:rFonts w:eastAsia="黑体"/>
      <w:kern w:val="2"/>
      <w:sz w:val="32"/>
      <w:szCs w:val="32"/>
    </w:rPr>
  </w:style>
  <w:style w:type="table" w:customStyle="1" w:styleId="73">
    <w:name w:val="网格型1"/>
    <w:basedOn w:val="30"/>
    <w:qFormat/>
    <w:uiPriority w:val="59"/>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74">
    <w:name w:val="GJB5000模板正文"/>
    <w:basedOn w:val="1"/>
    <w:link w:val="82"/>
    <w:qFormat/>
    <w:uiPriority w:val="0"/>
    <w:pPr>
      <w:ind w:firstLine="480"/>
    </w:pPr>
    <w:rPr>
      <w:rFonts w:cs="宋体"/>
      <w:szCs w:val="20"/>
    </w:rPr>
  </w:style>
  <w:style w:type="character" w:customStyle="1" w:styleId="75">
    <w:name w:val="表格文字-示例"/>
    <w:qFormat/>
    <w:uiPriority w:val="0"/>
    <w:rPr>
      <w:color w:val="0000FF"/>
    </w:rPr>
  </w:style>
  <w:style w:type="character" w:customStyle="1" w:styleId="76">
    <w:name w:val="活动属性描述文字"/>
    <w:qFormat/>
    <w:uiPriority w:val="0"/>
    <w:rPr>
      <w:color w:val="auto"/>
    </w:rPr>
  </w:style>
  <w:style w:type="paragraph" w:customStyle="1" w:styleId="77">
    <w:name w:val="目录"/>
    <w:basedOn w:val="21"/>
    <w:link w:val="79"/>
    <w:qFormat/>
    <w:uiPriority w:val="0"/>
    <w:pPr>
      <w:tabs>
        <w:tab w:val="left" w:pos="840"/>
      </w:tabs>
      <w:ind w:firstLine="400"/>
    </w:pPr>
  </w:style>
  <w:style w:type="character" w:customStyle="1" w:styleId="78">
    <w:name w:val="目录 1 字符"/>
    <w:basedOn w:val="32"/>
    <w:link w:val="21"/>
    <w:qFormat/>
    <w:uiPriority w:val="39"/>
    <w:rPr>
      <w:rFonts w:asciiTheme="minorHAnsi" w:eastAsiaTheme="minorHAnsi"/>
      <w:b/>
      <w:bCs/>
      <w:caps/>
      <w:kern w:val="2"/>
    </w:rPr>
  </w:style>
  <w:style w:type="character" w:customStyle="1" w:styleId="79">
    <w:name w:val="目录 字符"/>
    <w:basedOn w:val="78"/>
    <w:link w:val="77"/>
    <w:qFormat/>
    <w:uiPriority w:val="0"/>
    <w:rPr>
      <w:rFonts w:asciiTheme="minorHAnsi" w:eastAsiaTheme="minorHAnsi"/>
      <w:kern w:val="2"/>
      <w:sz w:val="24"/>
    </w:rPr>
  </w:style>
  <w:style w:type="character" w:customStyle="1" w:styleId="80">
    <w:name w:val="批注主题 字符"/>
    <w:basedOn w:val="46"/>
    <w:link w:val="29"/>
    <w:qFormat/>
    <w:uiPriority w:val="0"/>
    <w:rPr>
      <w:rFonts w:asciiTheme="minorHAnsi" w:hAnsiTheme="minorHAnsi" w:eastAsiaTheme="minorEastAsia" w:cstheme="minorBidi"/>
      <w:b/>
      <w:bCs/>
      <w:kern w:val="2"/>
      <w:sz w:val="24"/>
      <w:szCs w:val="24"/>
    </w:rPr>
  </w:style>
  <w:style w:type="paragraph" w:customStyle="1" w:styleId="81">
    <w:name w:val="正文强调"/>
    <w:basedOn w:val="74"/>
    <w:link w:val="83"/>
    <w:qFormat/>
    <w:uiPriority w:val="0"/>
    <w:pPr>
      <w:numPr>
        <w:ilvl w:val="0"/>
        <w:numId w:val="5"/>
      </w:numPr>
      <w:ind w:firstLine="0" w:firstLineChars="0"/>
    </w:pPr>
    <w:rPr>
      <w:rFonts w:ascii="宋体" w:hAnsi="宋体" w:cs="Arial"/>
      <w:color w:val="000000" w:themeColor="text1"/>
      <w14:textFill>
        <w14:solidFill>
          <w14:schemeClr w14:val="tx1"/>
        </w14:solidFill>
      </w14:textFill>
    </w:rPr>
  </w:style>
  <w:style w:type="character" w:customStyle="1" w:styleId="82">
    <w:name w:val="GJB5000模板正文 字符"/>
    <w:basedOn w:val="32"/>
    <w:link w:val="74"/>
    <w:qFormat/>
    <w:uiPriority w:val="0"/>
    <w:rPr>
      <w:rFonts w:cs="宋体"/>
      <w:kern w:val="2"/>
      <w:sz w:val="24"/>
    </w:rPr>
  </w:style>
  <w:style w:type="character" w:customStyle="1" w:styleId="83">
    <w:name w:val="正文强调 字符"/>
    <w:basedOn w:val="82"/>
    <w:link w:val="81"/>
    <w:qFormat/>
    <w:uiPriority w:val="0"/>
    <w:rPr>
      <w:rFonts w:ascii="宋体" w:hAnsi="宋体" w:cs="Arial"/>
      <w:color w:val="000000" w:themeColor="text1"/>
      <w:kern w:val="2"/>
      <w:sz w:val="24"/>
      <w14:textFill>
        <w14:solidFill>
          <w14:schemeClr w14:val="tx1"/>
        </w14:solidFill>
      </w14:textFill>
    </w:rPr>
  </w:style>
  <w:style w:type="character" w:customStyle="1" w:styleId="84">
    <w:name w:val="明显强调1"/>
    <w:qFormat/>
    <w:uiPriority w:val="21"/>
    <w:rPr>
      <w:rFonts w:ascii="宋体" w:hAnsi="宋体"/>
      <w:color w:val="000000" w:themeColor="text1"/>
      <w:szCs w:val="24"/>
      <w14:textFill>
        <w14:solidFill>
          <w14:schemeClr w14:val="tx1"/>
        </w14:solidFill>
      </w14:textFill>
    </w:rPr>
  </w:style>
  <w:style w:type="character" w:customStyle="1" w:styleId="85">
    <w:name w:val="标题4 字符"/>
    <w:basedOn w:val="49"/>
    <w:link w:val="51"/>
    <w:qFormat/>
    <w:uiPriority w:val="0"/>
    <w:rPr>
      <w:rFonts w:ascii="Arial" w:hAnsi="Arial" w:eastAsia="黑体"/>
      <w:color w:val="0000FF"/>
      <w:kern w:val="2"/>
      <w:sz w:val="24"/>
      <w:szCs w:val="24"/>
    </w:rPr>
  </w:style>
  <w:style w:type="paragraph" w:customStyle="1" w:styleId="86">
    <w:name w:val="标题5"/>
    <w:link w:val="88"/>
    <w:qFormat/>
    <w:uiPriority w:val="0"/>
    <w:pPr>
      <w:spacing w:before="50" w:beforeLines="50" w:after="50" w:afterLines="50" w:line="360" w:lineRule="auto"/>
    </w:pPr>
    <w:rPr>
      <w:rFonts w:ascii="Arial" w:hAnsi="Arial" w:eastAsia="黑体" w:cs="Times New Roman"/>
      <w:color w:val="000099"/>
      <w:kern w:val="2"/>
      <w:sz w:val="24"/>
      <w:szCs w:val="24"/>
      <w:lang w:val="en-US" w:eastAsia="zh-CN" w:bidi="ar-SA"/>
    </w:rPr>
  </w:style>
  <w:style w:type="character" w:customStyle="1" w:styleId="87">
    <w:name w:val="标题 5 字符"/>
    <w:basedOn w:val="32"/>
    <w:link w:val="7"/>
    <w:qFormat/>
    <w:uiPriority w:val="0"/>
    <w:rPr>
      <w:rFonts w:ascii="Arial" w:hAnsi="Arial" w:eastAsia="黑体"/>
      <w:bCs/>
      <w:kern w:val="2"/>
      <w:sz w:val="21"/>
      <w:szCs w:val="21"/>
    </w:rPr>
  </w:style>
  <w:style w:type="character" w:customStyle="1" w:styleId="88">
    <w:name w:val="标题5 字符"/>
    <w:basedOn w:val="32"/>
    <w:link w:val="86"/>
    <w:qFormat/>
    <w:uiPriority w:val="0"/>
    <w:rPr>
      <w:rFonts w:ascii="Arial" w:hAnsi="Arial" w:eastAsia="黑体"/>
      <w:color w:val="000099"/>
      <w:kern w:val="2"/>
      <w:sz w:val="24"/>
      <w:szCs w:val="24"/>
    </w:rPr>
  </w:style>
  <w:style w:type="paragraph" w:customStyle="1" w:styleId="89">
    <w:name w:val="TOC 标题1"/>
    <w:basedOn w:val="1"/>
    <w:next w:val="1"/>
    <w:unhideWhenUsed/>
    <w:qFormat/>
    <w:uiPriority w:val="39"/>
    <w:pPr>
      <w:spacing w:before="163" w:beforeLines="50" w:after="163" w:afterLines="50"/>
      <w:ind w:firstLine="0" w:firstLineChars="0"/>
      <w:jc w:val="center"/>
    </w:pPr>
    <w:rPr>
      <w:rFonts w:ascii="黑体" w:hAnsi="黑体" w:eastAsia="黑体"/>
      <w:color w:val="0000FF"/>
      <w:sz w:val="32"/>
      <w:szCs w:val="32"/>
    </w:rPr>
  </w:style>
  <w:style w:type="character" w:styleId="90">
    <w:name w:val="Placeholder Text"/>
    <w:basedOn w:val="32"/>
    <w:semiHidden/>
    <w:qFormat/>
    <w:uiPriority w:val="99"/>
    <w:rPr>
      <w:color w:val="808080"/>
    </w:rPr>
  </w:style>
  <w:style w:type="character" w:customStyle="1" w:styleId="91">
    <w:name w:val="编制"/>
    <w:qFormat/>
    <w:uiPriority w:val="0"/>
    <w:rPr>
      <w:rFonts w:hint="eastAsia" w:ascii="宋体" w:hAnsi="宋体"/>
      <w:sz w:val="24"/>
      <w:lang w:val="en-US" w:eastAsia="zh-CN"/>
    </w:rPr>
  </w:style>
  <w:style w:type="character" w:customStyle="1" w:styleId="92">
    <w:name w:val="校对"/>
    <w:qFormat/>
    <w:uiPriority w:val="0"/>
    <w:rPr>
      <w:rFonts w:hint="eastAsia" w:ascii="宋体" w:hAnsi="宋体"/>
      <w:sz w:val="24"/>
      <w:lang w:val="en-US" w:eastAsia="zh-CN"/>
    </w:rPr>
  </w:style>
  <w:style w:type="character" w:customStyle="1" w:styleId="93">
    <w:name w:val="审核"/>
    <w:qFormat/>
    <w:uiPriority w:val="0"/>
    <w:rPr>
      <w:rFonts w:hint="eastAsia" w:ascii="宋体" w:hAnsi="宋体"/>
      <w:sz w:val="24"/>
      <w:lang w:val="en-US" w:eastAsia="zh-CN"/>
    </w:rPr>
  </w:style>
  <w:style w:type="character" w:customStyle="1" w:styleId="94">
    <w:name w:val="会签1"/>
    <w:qFormat/>
    <w:uiPriority w:val="0"/>
    <w:rPr>
      <w:rFonts w:hint="eastAsia" w:ascii="宋体" w:hAnsi="宋体" w:eastAsia="宋体"/>
      <w:sz w:val="24"/>
      <w:lang w:val="en-US" w:eastAsia="zh-CN"/>
    </w:rPr>
  </w:style>
  <w:style w:type="character" w:customStyle="1" w:styleId="95">
    <w:name w:val="批准"/>
    <w:qFormat/>
    <w:uiPriority w:val="0"/>
    <w:rPr>
      <w:rFonts w:hint="eastAsia" w:ascii="宋体" w:hAnsi="宋体"/>
      <w:sz w:val="24"/>
      <w:lang w:val="en-US" w:eastAsia="zh-CN"/>
    </w:rPr>
  </w:style>
  <w:style w:type="character" w:customStyle="1" w:styleId="96">
    <w:name w:val="会签2"/>
    <w:qFormat/>
    <w:uiPriority w:val="0"/>
    <w:rPr>
      <w:rFonts w:hint="eastAsia" w:ascii="宋体" w:hAnsi="宋体"/>
      <w:sz w:val="24"/>
      <w:lang w:val="en-US" w:eastAsia="zh-CN"/>
    </w:rPr>
  </w:style>
  <w:style w:type="character" w:customStyle="1" w:styleId="97">
    <w:name w:val="会签3"/>
    <w:qFormat/>
    <w:uiPriority w:val="0"/>
    <w:rPr>
      <w:rFonts w:hint="eastAsia" w:ascii="宋体" w:hAnsi="宋体"/>
      <w:sz w:val="24"/>
      <w:lang w:val="en-US" w:eastAsia="zh-CN"/>
    </w:rPr>
  </w:style>
  <w:style w:type="character" w:customStyle="1" w:styleId="98">
    <w:name w:val="会签4"/>
    <w:qFormat/>
    <w:uiPriority w:val="0"/>
    <w:rPr>
      <w:rFonts w:hint="eastAsia" w:ascii="宋体" w:hAnsi="宋体"/>
      <w:sz w:val="24"/>
      <w:lang w:val="en-US" w:eastAsia="zh-CN"/>
    </w:rPr>
  </w:style>
  <w:style w:type="character" w:customStyle="1" w:styleId="99">
    <w:name w:val="段落 Char1"/>
    <w:link w:val="3"/>
    <w:qFormat/>
    <w:uiPriority w:val="0"/>
    <w:rPr>
      <w:rFonts w:ascii="Verdana" w:hAnsi="Verdana"/>
      <w:sz w:val="24"/>
      <w:szCs w:val="24"/>
    </w:rPr>
  </w:style>
  <w:style w:type="character" w:customStyle="1" w:styleId="100">
    <w:name w:val="Bold_blue"/>
    <w:qFormat/>
    <w:uiPriority w:val="0"/>
    <w:rPr>
      <w:rFonts w:ascii="Arial" w:hAnsi="Arial"/>
      <w:b/>
      <w:color w:val="003E7E"/>
      <w:sz w:val="20"/>
      <w:szCs w:val="20"/>
      <w:lang w:val="en-US"/>
    </w:rPr>
  </w:style>
  <w:style w:type="character" w:customStyle="1" w:styleId="101">
    <w:name w:val="不明显强调1"/>
    <w:basedOn w:val="32"/>
    <w:qFormat/>
    <w:uiPriority w:val="19"/>
    <w:rPr>
      <w:rFonts w:eastAsia="黑体"/>
      <w:iCs/>
      <w:color w:val="auto"/>
      <w:sz w:val="36"/>
    </w:rPr>
  </w:style>
  <w:style w:type="paragraph" w:customStyle="1" w:styleId="102">
    <w:name w:val="Body"/>
    <w:basedOn w:val="1"/>
    <w:link w:val="103"/>
    <w:qFormat/>
    <w:uiPriority w:val="0"/>
    <w:pPr>
      <w:widowControl/>
      <w:spacing w:after="120" w:line="240" w:lineRule="atLeast"/>
      <w:ind w:left="1021" w:firstLine="0" w:firstLineChars="0"/>
      <w:jc w:val="left"/>
    </w:pPr>
    <w:rPr>
      <w:rFonts w:eastAsia="Times New Roman"/>
      <w:kern w:val="0"/>
      <w:sz w:val="20"/>
      <w:szCs w:val="20"/>
      <w:lang w:eastAsia="en-US"/>
    </w:rPr>
  </w:style>
  <w:style w:type="character" w:customStyle="1" w:styleId="103">
    <w:name w:val="Body Char"/>
    <w:link w:val="102"/>
    <w:qFormat/>
    <w:uiPriority w:val="0"/>
    <w:rPr>
      <w:rFonts w:eastAsia="Times New Roman"/>
      <w:lang w:eastAsia="en-US"/>
    </w:rPr>
  </w:style>
  <w:style w:type="paragraph" w:customStyle="1" w:styleId="104">
    <w:name w:val="技术文件_一级条标题"/>
    <w:basedOn w:val="1"/>
    <w:next w:val="1"/>
    <w:link w:val="111"/>
    <w:qFormat/>
    <w:uiPriority w:val="0"/>
    <w:pPr>
      <w:widowControl/>
      <w:snapToGrid w:val="0"/>
      <w:spacing w:line="300" w:lineRule="auto"/>
      <w:ind w:left="525" w:firstLine="0" w:firstLineChars="0"/>
      <w:outlineLvl w:val="2"/>
    </w:pPr>
    <w:rPr>
      <w:rFonts w:ascii="Arial" w:hAnsi="Arial" w:eastAsia="黑体"/>
      <w:spacing w:val="2"/>
      <w:kern w:val="0"/>
      <w:szCs w:val="20"/>
      <w:lang w:val="zh-CN"/>
    </w:rPr>
  </w:style>
  <w:style w:type="paragraph" w:customStyle="1" w:styleId="105">
    <w:name w:val="技术文件_三级条标题"/>
    <w:basedOn w:val="1"/>
    <w:next w:val="1"/>
    <w:qFormat/>
    <w:uiPriority w:val="0"/>
    <w:pPr>
      <w:widowControl/>
      <w:snapToGrid w:val="0"/>
      <w:spacing w:line="300" w:lineRule="auto"/>
      <w:ind w:firstLine="0" w:firstLineChars="0"/>
      <w:outlineLvl w:val="4"/>
    </w:pPr>
    <w:rPr>
      <w:rFonts w:ascii="Arial" w:hAnsi="Arial" w:eastAsia="黑体" w:cs="宋体"/>
      <w:spacing w:val="2"/>
      <w:kern w:val="0"/>
      <w:szCs w:val="20"/>
    </w:rPr>
  </w:style>
  <w:style w:type="paragraph" w:customStyle="1" w:styleId="106">
    <w:name w:val="技术文件_四级条标题"/>
    <w:basedOn w:val="1"/>
    <w:next w:val="1"/>
    <w:qFormat/>
    <w:uiPriority w:val="0"/>
    <w:pPr>
      <w:widowControl/>
      <w:snapToGrid w:val="0"/>
      <w:spacing w:line="300" w:lineRule="auto"/>
      <w:ind w:firstLine="0" w:firstLineChars="0"/>
      <w:outlineLvl w:val="5"/>
    </w:pPr>
    <w:rPr>
      <w:rFonts w:ascii="Arial" w:hAnsi="Arial" w:eastAsia="黑体" w:cs="宋体"/>
      <w:spacing w:val="2"/>
      <w:kern w:val="0"/>
      <w:szCs w:val="20"/>
    </w:rPr>
  </w:style>
  <w:style w:type="paragraph" w:customStyle="1" w:styleId="107">
    <w:name w:val="技术文件_五级条标题"/>
    <w:basedOn w:val="1"/>
    <w:next w:val="1"/>
    <w:qFormat/>
    <w:uiPriority w:val="0"/>
    <w:pPr>
      <w:widowControl/>
      <w:snapToGrid w:val="0"/>
      <w:spacing w:line="300" w:lineRule="auto"/>
      <w:ind w:firstLine="0" w:firstLineChars="0"/>
      <w:outlineLvl w:val="6"/>
    </w:pPr>
    <w:rPr>
      <w:rFonts w:ascii="Arial" w:hAnsi="Arial" w:eastAsia="黑体" w:cs="宋体"/>
      <w:spacing w:val="2"/>
      <w:kern w:val="0"/>
      <w:szCs w:val="20"/>
    </w:rPr>
  </w:style>
  <w:style w:type="paragraph" w:customStyle="1" w:styleId="108">
    <w:name w:val="技术文件_章标题"/>
    <w:basedOn w:val="1"/>
    <w:qFormat/>
    <w:uiPriority w:val="0"/>
    <w:pPr>
      <w:widowControl/>
      <w:snapToGrid w:val="0"/>
      <w:spacing w:before="163" w:beforeLines="50" w:after="163" w:afterLines="50" w:line="300" w:lineRule="auto"/>
      <w:ind w:left="210" w:firstLine="0" w:firstLineChars="0"/>
      <w:outlineLvl w:val="1"/>
    </w:pPr>
    <w:rPr>
      <w:rFonts w:ascii="Arial" w:hAnsi="Arial" w:eastAsia="黑体" w:cs="宋体"/>
      <w:spacing w:val="2"/>
      <w:kern w:val="0"/>
      <w:szCs w:val="20"/>
    </w:rPr>
  </w:style>
  <w:style w:type="paragraph" w:customStyle="1" w:styleId="109">
    <w:name w:val="技术文件＿六级条标题"/>
    <w:basedOn w:val="107"/>
    <w:next w:val="1"/>
    <w:qFormat/>
    <w:uiPriority w:val="0"/>
  </w:style>
  <w:style w:type="paragraph" w:customStyle="1" w:styleId="110">
    <w:name w:val="技术文件_二级条标题"/>
    <w:basedOn w:val="104"/>
    <w:qFormat/>
    <w:uiPriority w:val="0"/>
    <w:pPr>
      <w:ind w:left="992" w:hanging="992"/>
      <w:outlineLvl w:val="3"/>
    </w:pPr>
  </w:style>
  <w:style w:type="character" w:customStyle="1" w:styleId="111">
    <w:name w:val="技术文件_一级条标题 Char"/>
    <w:link w:val="104"/>
    <w:qFormat/>
    <w:uiPriority w:val="0"/>
    <w:rPr>
      <w:rFonts w:ascii="Arial" w:hAnsi="Arial" w:eastAsia="黑体"/>
      <w:spacing w:val="2"/>
      <w:sz w:val="24"/>
      <w:lang w:val="zh-CN" w:eastAsia="zh-CN"/>
    </w:rPr>
  </w:style>
  <w:style w:type="paragraph" w:customStyle="1" w:styleId="112">
    <w:name w:val="正文0"/>
    <w:qFormat/>
    <w:uiPriority w:val="0"/>
    <w:pPr>
      <w:spacing w:line="500" w:lineRule="exact"/>
      <w:ind w:firstLine="560" w:firstLineChars="200"/>
    </w:pPr>
    <w:rPr>
      <w:rFonts w:ascii="Calibri" w:hAnsi="Calibri" w:eastAsia="宋体" w:cs="Calibri"/>
      <w:kern w:val="2"/>
      <w:sz w:val="28"/>
      <w:szCs w:val="28"/>
      <w:lang w:val="en-US" w:eastAsia="zh-CN" w:bidi="ar-SA"/>
    </w:rPr>
  </w:style>
  <w:style w:type="paragraph" w:customStyle="1" w:styleId="113">
    <w:name w:val="表格内容"/>
    <w:basedOn w:val="1"/>
    <w:qFormat/>
    <w:uiPriority w:val="0"/>
    <w:pPr>
      <w:autoSpaceDE w:val="0"/>
      <w:autoSpaceDN w:val="0"/>
      <w:spacing w:line="240" w:lineRule="exact"/>
      <w:jc w:val="center"/>
    </w:pPr>
    <w:rPr>
      <w:rFonts w:ascii="Calibri" w:hAnsi="Calibri"/>
      <w:szCs w:val="21"/>
    </w:rPr>
  </w:style>
  <w:style w:type="table" w:customStyle="1" w:styleId="114">
    <w:name w:val="网格型9"/>
    <w:basedOn w:val="30"/>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customStyle="1" w:styleId="115">
    <w:name w:val="标题3 5#"/>
    <w:basedOn w:val="116"/>
    <w:next w:val="38"/>
    <w:qFormat/>
    <w:uiPriority w:val="0"/>
    <w:pPr>
      <w:numPr>
        <w:ilvl w:val="2"/>
        <w:numId w:val="6"/>
      </w:numPr>
      <w:tabs>
        <w:tab w:val="left" w:pos="340"/>
        <w:tab w:val="left" w:pos="567"/>
      </w:tabs>
      <w:spacing w:line="420" w:lineRule="exact"/>
      <w:outlineLvl w:val="2"/>
    </w:pPr>
  </w:style>
  <w:style w:type="paragraph" w:customStyle="1" w:styleId="116">
    <w:name w:val="标题2 5#"/>
    <w:basedOn w:val="38"/>
    <w:next w:val="38"/>
    <w:qFormat/>
    <w:uiPriority w:val="0"/>
    <w:pPr>
      <w:ind w:firstLine="0" w:firstLineChars="0"/>
      <w:outlineLvl w:val="1"/>
    </w:pPr>
    <w:rPr>
      <w:rFonts w:ascii="Arial" w:hAnsi="Arial" w:eastAsia="黑体"/>
    </w:rPr>
  </w:style>
  <w:style w:type="paragraph" w:customStyle="1" w:styleId="117">
    <w:name w:val="xy表格文字"/>
    <w:basedOn w:val="11"/>
    <w:qFormat/>
    <w:uiPriority w:val="0"/>
    <w:pPr>
      <w:tabs>
        <w:tab w:val="left" w:pos="0"/>
        <w:tab w:val="left" w:pos="420"/>
      </w:tabs>
      <w:ind w:left="-2" w:leftChars="-1" w:right="-38" w:rightChars="-18"/>
    </w:pPr>
    <w:rPr>
      <w:rFonts w:ascii="宋体" w:hAnsi="宋体" w:eastAsia="宋体"/>
      <w:szCs w:val="24"/>
    </w:rPr>
  </w:style>
  <w:style w:type="paragraph" w:customStyle="1" w:styleId="118">
    <w:name w:val="注5#"/>
    <w:qFormat/>
    <w:uiPriority w:val="0"/>
    <w:pPr>
      <w:numPr>
        <w:ilvl w:val="0"/>
        <w:numId w:val="7"/>
      </w:numPr>
      <w:spacing w:line="360" w:lineRule="auto"/>
    </w:pPr>
    <w:rPr>
      <w:rFonts w:ascii="Times New Roman" w:hAnsi="Times New Roman" w:eastAsia="宋体" w:cs="Times New Roman"/>
      <w:kern w:val="2"/>
      <w:sz w:val="21"/>
      <w:szCs w:val="21"/>
      <w:lang w:val="en-US" w:eastAsia="zh-CN" w:bidi="ar-SA"/>
    </w:rPr>
  </w:style>
  <w:style w:type="paragraph" w:customStyle="1" w:styleId="119">
    <w:name w:val="HW正文"/>
    <w:basedOn w:val="1"/>
    <w:qFormat/>
    <w:uiPriority w:val="0"/>
    <w:pPr>
      <w:widowControl/>
      <w:autoSpaceDE w:val="0"/>
      <w:autoSpaceDN w:val="0"/>
      <w:ind w:firstLine="420"/>
    </w:pPr>
    <w:rPr>
      <w:rFonts w:ascii="宋体" w:hAnsi="宋体"/>
      <w:kern w:val="0"/>
      <w:szCs w:val="20"/>
    </w:rPr>
  </w:style>
  <w:style w:type="character" w:customStyle="1" w:styleId="120">
    <w:name w:val="样式 宋体"/>
    <w:qFormat/>
    <w:uiPriority w:val="0"/>
    <w:rPr>
      <w:rFonts w:ascii="宋体" w:hAnsi="宋体" w:eastAsia="仿宋_GB2312"/>
      <w:sz w:val="32"/>
    </w:rPr>
  </w:style>
  <w:style w:type="paragraph" w:customStyle="1" w:styleId="121">
    <w:name w:val="附录标识5#"/>
    <w:next w:val="122"/>
    <w:qFormat/>
    <w:uiPriority w:val="0"/>
    <w:pPr>
      <w:numPr>
        <w:ilvl w:val="0"/>
        <w:numId w:val="8"/>
      </w:numPr>
      <w:spacing w:beforeLines="50" w:afterLines="50" w:line="360" w:lineRule="exact"/>
      <w:jc w:val="center"/>
      <w:outlineLvl w:val="0"/>
    </w:pPr>
    <w:rPr>
      <w:rFonts w:ascii="Times New Roman" w:hAnsi="Times New Roman" w:eastAsia="黑体" w:cs="Times New Roman"/>
      <w:kern w:val="2"/>
      <w:sz w:val="24"/>
      <w:szCs w:val="21"/>
      <w:lang w:val="en-US" w:eastAsia="zh-CN" w:bidi="ar-SA"/>
    </w:rPr>
  </w:style>
  <w:style w:type="paragraph" w:customStyle="1" w:styleId="122">
    <w:name w:val="附录性质"/>
    <w:basedOn w:val="38"/>
    <w:next w:val="123"/>
    <w:qFormat/>
    <w:uiPriority w:val="0"/>
    <w:pPr>
      <w:ind w:firstLine="0" w:firstLineChars="0"/>
      <w:jc w:val="center"/>
    </w:pPr>
    <w:rPr>
      <w:rFonts w:eastAsia="黑体"/>
    </w:rPr>
  </w:style>
  <w:style w:type="paragraph" w:customStyle="1" w:styleId="123">
    <w:name w:val="附录标题15#"/>
    <w:next w:val="38"/>
    <w:qFormat/>
    <w:uiPriority w:val="0"/>
    <w:pPr>
      <w:numPr>
        <w:ilvl w:val="3"/>
        <w:numId w:val="8"/>
      </w:numPr>
      <w:tabs>
        <w:tab w:val="left" w:pos="510"/>
        <w:tab w:val="clear" w:pos="964"/>
      </w:tabs>
      <w:spacing w:beforeLines="50" w:afterLines="50" w:line="360" w:lineRule="exact"/>
      <w:outlineLvl w:val="1"/>
    </w:pPr>
    <w:rPr>
      <w:rFonts w:ascii="Arial" w:hAnsi="Arial" w:eastAsia="黑体" w:cs="Times New Roman"/>
      <w:kern w:val="2"/>
      <w:sz w:val="24"/>
      <w:szCs w:val="21"/>
      <w:lang w:val="en-US" w:eastAsia="zh-CN" w:bidi="ar-SA"/>
    </w:rPr>
  </w:style>
  <w:style w:type="paragraph" w:customStyle="1" w:styleId="124">
    <w:name w:val="正 文"/>
    <w:basedOn w:val="1"/>
    <w:qFormat/>
    <w:uiPriority w:val="0"/>
    <w:pPr>
      <w:jc w:val="left"/>
    </w:pPr>
    <w:rPr>
      <w:rFonts w:ascii="宋体" w:hAnsi="宋体" w:cs="宋体"/>
    </w:rPr>
  </w:style>
  <w:style w:type="paragraph" w:customStyle="1" w:styleId="125">
    <w:name w:val="附录A表题5#"/>
    <w:next w:val="38"/>
    <w:qFormat/>
    <w:uiPriority w:val="0"/>
    <w:pPr>
      <w:numPr>
        <w:ilvl w:val="7"/>
        <w:numId w:val="8"/>
      </w:numPr>
      <w:jc w:val="center"/>
    </w:pPr>
    <w:rPr>
      <w:rFonts w:ascii="Arial" w:hAnsi="Arial" w:eastAsia="黑体" w:cs="Times New Roman"/>
      <w:kern w:val="2"/>
      <w:sz w:val="24"/>
      <w:szCs w:val="21"/>
      <w:lang w:val="en-US" w:eastAsia="zh-CN" w:bidi="ar-SA"/>
    </w:rPr>
  </w:style>
  <w:style w:type="paragraph" w:customStyle="1" w:styleId="126">
    <w:name w:val="列项（一级）"/>
    <w:basedOn w:val="1"/>
    <w:next w:val="43"/>
    <w:qFormat/>
    <w:uiPriority w:val="0"/>
    <w:pPr>
      <w:numPr>
        <w:ilvl w:val="0"/>
        <w:numId w:val="9"/>
      </w:numPr>
      <w:spacing w:line="420" w:lineRule="exact"/>
      <w:jc w:val="left"/>
    </w:pPr>
    <w:rPr>
      <w:rFonts w:ascii="黑体" w:hAnsi="黑体" w:eastAsia="黑体"/>
      <w:lang w:val="zh-CN"/>
    </w:rPr>
  </w:style>
  <w:style w:type="paragraph" w:customStyle="1" w:styleId="127">
    <w:name w:val="表头"/>
    <w:basedOn w:val="128"/>
    <w:qFormat/>
    <w:uiPriority w:val="0"/>
  </w:style>
  <w:style w:type="paragraph" w:customStyle="1" w:styleId="128">
    <w:name w:val="表中文字"/>
    <w:qFormat/>
    <w:uiPriority w:val="0"/>
    <w:pPr>
      <w:spacing w:line="360" w:lineRule="auto"/>
    </w:pPr>
    <w:rPr>
      <w:rFonts w:ascii="Times New Roman" w:hAnsi="Times New Roman" w:eastAsia="宋体" w:cs="Times New Roman"/>
      <w:kern w:val="2"/>
      <w:sz w:val="24"/>
      <w:szCs w:val="24"/>
      <w:lang w:val="en-US" w:eastAsia="zh-CN" w:bidi="ar-SA"/>
    </w:rPr>
  </w:style>
  <w:style w:type="paragraph" w:customStyle="1" w:styleId="129">
    <w:name w:val="标准文件_二级条标题"/>
    <w:basedOn w:val="130"/>
    <w:next w:val="132"/>
    <w:qFormat/>
    <w:uiPriority w:val="0"/>
    <w:pPr>
      <w:numPr>
        <w:ilvl w:val="3"/>
      </w:numPr>
      <w:outlineLvl w:val="3"/>
    </w:pPr>
  </w:style>
  <w:style w:type="paragraph" w:customStyle="1" w:styleId="130">
    <w:name w:val="标准文件_一级条标题"/>
    <w:basedOn w:val="131"/>
    <w:next w:val="132"/>
    <w:qFormat/>
    <w:uiPriority w:val="0"/>
    <w:pPr>
      <w:numPr>
        <w:ilvl w:val="2"/>
      </w:numPr>
      <w:spacing w:before="0" w:after="0"/>
      <w:outlineLvl w:val="2"/>
    </w:pPr>
  </w:style>
  <w:style w:type="paragraph" w:customStyle="1" w:styleId="131">
    <w:name w:val="标准文件_章标题"/>
    <w:next w:val="132"/>
    <w:qFormat/>
    <w:uiPriority w:val="0"/>
    <w:pPr>
      <w:numPr>
        <w:ilvl w:val="1"/>
        <w:numId w:val="10"/>
      </w:numPr>
      <w:spacing w:before="50" w:after="50"/>
      <w:ind w:right="-50"/>
      <w:jc w:val="both"/>
      <w:outlineLvl w:val="1"/>
    </w:pPr>
    <w:rPr>
      <w:rFonts w:ascii="黑体" w:hAnsi="Times New Roman" w:eastAsia="黑体" w:cs="Times New Roman"/>
      <w:spacing w:val="2"/>
      <w:sz w:val="21"/>
      <w:lang w:val="en-US" w:eastAsia="zh-CN" w:bidi="ar-SA"/>
    </w:rPr>
  </w:style>
  <w:style w:type="paragraph" w:customStyle="1" w:styleId="132">
    <w:name w:val="标准文件_段"/>
    <w:qFormat/>
    <w:uiPriority w:val="0"/>
    <w:pPr>
      <w:autoSpaceDE w:val="0"/>
      <w:autoSpaceDN w:val="0"/>
      <w:adjustRightInd w:val="0"/>
      <w:snapToGrid w:val="0"/>
      <w:spacing w:line="276" w:lineRule="auto"/>
      <w:ind w:left="-105" w:leftChars="-50" w:right="-105" w:firstLine="428" w:firstLineChars="200"/>
      <w:jc w:val="both"/>
    </w:pPr>
    <w:rPr>
      <w:rFonts w:ascii="宋体" w:hAnsi="Times New Roman" w:eastAsia="宋体" w:cs="Times New Roman"/>
      <w:spacing w:val="2"/>
      <w:sz w:val="21"/>
      <w:lang w:val="en-US" w:eastAsia="zh-CN" w:bidi="ar-SA"/>
    </w:rPr>
  </w:style>
  <w:style w:type="character" w:customStyle="1" w:styleId="133">
    <w:name w:val="font11"/>
    <w:basedOn w:val="32"/>
    <w:qFormat/>
    <w:uiPriority w:val="0"/>
    <w:rPr>
      <w:rFonts w:hint="default" w:ascii="Times New Roman" w:hAnsi="Times New Roman" w:cs="Times New Roman"/>
      <w:color w:val="000000"/>
      <w:sz w:val="22"/>
      <w:szCs w:val="22"/>
      <w:u w:val="none"/>
    </w:rPr>
  </w:style>
  <w:style w:type="character" w:customStyle="1" w:styleId="134">
    <w:name w:val="font01"/>
    <w:basedOn w:val="32"/>
    <w:qFormat/>
    <w:uiPriority w:val="0"/>
    <w:rPr>
      <w:rFonts w:hint="eastAsia" w:ascii="宋体" w:hAnsi="宋体" w:eastAsia="宋体" w:cs="宋体"/>
      <w:color w:val="000000"/>
      <w:sz w:val="22"/>
      <w:szCs w:val="22"/>
      <w:u w:val="none"/>
    </w:rPr>
  </w:style>
  <w:style w:type="table" w:customStyle="1" w:styleId="135">
    <w:name w:val="表格内容1"/>
    <w:basedOn w:val="30"/>
    <w:qFormat/>
    <w:uiPriority w:val="0"/>
    <w:pPr>
      <w:widowControl w:val="0"/>
      <w:jc w:val="both"/>
    </w:pPr>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136">
    <w:name w:val="样式 12林辉--正文  -22 + 首行缩进:  2 字符1"/>
    <w:basedOn w:val="1"/>
    <w:qFormat/>
    <w:uiPriority w:val="0"/>
    <w:pPr>
      <w:snapToGrid w:val="0"/>
      <w:spacing w:line="440" w:lineRule="exact"/>
      <w:ind w:firstLine="200" w:firstLineChars="200"/>
    </w:pPr>
    <w:rPr>
      <w:rFonts w:cs="宋体"/>
      <w:snapToGrid w:val="0"/>
      <w:sz w:val="24"/>
    </w:rPr>
  </w:style>
  <w:style w:type="paragraph" w:customStyle="1" w:styleId="137">
    <w:name w:val="林辉宋--正文 22刷"/>
    <w:basedOn w:val="1"/>
    <w:qFormat/>
    <w:uiPriority w:val="0"/>
    <w:pPr>
      <w:snapToGrid w:val="0"/>
      <w:spacing w:line="440" w:lineRule="exact"/>
      <w:ind w:firstLine="200" w:firstLineChars="200"/>
    </w:pPr>
    <w:rPr>
      <w:rFonts w:ascii="宋体" w:hAnsi="宋体"/>
      <w:snapToGrid w:val="0"/>
      <w:sz w:val="24"/>
      <w:szCs w:val="24"/>
    </w:rPr>
  </w:style>
</w:styles>
</file>

<file path=word/_rels/document.xml.rels><?xml version="1.0" encoding="UTF-8" standalone="yes"?>
<Relationships xmlns="http://schemas.openxmlformats.org/package/2006/relationships"><Relationship Id="rId99" Type="http://schemas.openxmlformats.org/officeDocument/2006/relationships/numbering" Target="numbering.xml"/><Relationship Id="rId98" Type="http://schemas.openxmlformats.org/officeDocument/2006/relationships/customXml" Target="../customXml/item1.xml"/><Relationship Id="rId97" Type="http://schemas.openxmlformats.org/officeDocument/2006/relationships/image" Target="media/image45.emf"/><Relationship Id="rId96" Type="http://schemas.openxmlformats.org/officeDocument/2006/relationships/oleObject" Target="embeddings/oleObject34.bin"/><Relationship Id="rId95" Type="http://schemas.openxmlformats.org/officeDocument/2006/relationships/image" Target="media/image44.emf"/><Relationship Id="rId94" Type="http://schemas.openxmlformats.org/officeDocument/2006/relationships/oleObject" Target="embeddings/oleObject33.bin"/><Relationship Id="rId93" Type="http://schemas.openxmlformats.org/officeDocument/2006/relationships/image" Target="media/image43.emf"/><Relationship Id="rId92" Type="http://schemas.openxmlformats.org/officeDocument/2006/relationships/oleObject" Target="embeddings/oleObject32.bin"/><Relationship Id="rId91" Type="http://schemas.openxmlformats.org/officeDocument/2006/relationships/image" Target="media/image42.emf"/><Relationship Id="rId90" Type="http://schemas.openxmlformats.org/officeDocument/2006/relationships/oleObject" Target="embeddings/oleObject31.bin"/><Relationship Id="rId9" Type="http://schemas.openxmlformats.org/officeDocument/2006/relationships/header" Target="header2.xml"/><Relationship Id="rId89" Type="http://schemas.openxmlformats.org/officeDocument/2006/relationships/image" Target="media/image41.emf"/><Relationship Id="rId88" Type="http://schemas.openxmlformats.org/officeDocument/2006/relationships/oleObject" Target="embeddings/oleObject30.bin"/><Relationship Id="rId87" Type="http://schemas.openxmlformats.org/officeDocument/2006/relationships/oleObject" Target="embeddings/oleObject29.bin"/><Relationship Id="rId86" Type="http://schemas.openxmlformats.org/officeDocument/2006/relationships/image" Target="media/image40.emf"/><Relationship Id="rId85" Type="http://schemas.openxmlformats.org/officeDocument/2006/relationships/image" Target="media/image39.emf"/><Relationship Id="rId84" Type="http://schemas.openxmlformats.org/officeDocument/2006/relationships/image" Target="media/image38.emf"/><Relationship Id="rId83" Type="http://schemas.openxmlformats.org/officeDocument/2006/relationships/oleObject" Target="embeddings/oleObject28.bin"/><Relationship Id="rId82" Type="http://schemas.openxmlformats.org/officeDocument/2006/relationships/image" Target="media/image37.emf"/><Relationship Id="rId81" Type="http://schemas.openxmlformats.org/officeDocument/2006/relationships/image" Target="media/image36.emf"/><Relationship Id="rId80" Type="http://schemas.openxmlformats.org/officeDocument/2006/relationships/image" Target="media/image35.png"/><Relationship Id="rId8" Type="http://schemas.openxmlformats.org/officeDocument/2006/relationships/footer" Target="footer3.xml"/><Relationship Id="rId79" Type="http://schemas.openxmlformats.org/officeDocument/2006/relationships/image" Target="media/image34.emf"/><Relationship Id="rId78" Type="http://schemas.openxmlformats.org/officeDocument/2006/relationships/oleObject" Target="embeddings/oleObject27.bin"/><Relationship Id="rId77" Type="http://schemas.openxmlformats.org/officeDocument/2006/relationships/image" Target="media/image33.emf"/><Relationship Id="rId76" Type="http://schemas.openxmlformats.org/officeDocument/2006/relationships/oleObject" Target="embeddings/oleObject26.bin"/><Relationship Id="rId75" Type="http://schemas.openxmlformats.org/officeDocument/2006/relationships/image" Target="media/image32.emf"/><Relationship Id="rId74" Type="http://schemas.openxmlformats.org/officeDocument/2006/relationships/oleObject" Target="embeddings/oleObject25.bin"/><Relationship Id="rId73" Type="http://schemas.openxmlformats.org/officeDocument/2006/relationships/image" Target="media/image31.emf"/><Relationship Id="rId72" Type="http://schemas.openxmlformats.org/officeDocument/2006/relationships/oleObject" Target="embeddings/oleObject24.bin"/><Relationship Id="rId71" Type="http://schemas.openxmlformats.org/officeDocument/2006/relationships/oleObject" Target="embeddings/oleObject23.bin"/><Relationship Id="rId70" Type="http://schemas.openxmlformats.org/officeDocument/2006/relationships/image" Target="media/image30.png"/><Relationship Id="rId7" Type="http://schemas.openxmlformats.org/officeDocument/2006/relationships/footer" Target="footer2.xml"/><Relationship Id="rId69" Type="http://schemas.openxmlformats.org/officeDocument/2006/relationships/chart" Target="charts/chart2.xml"/><Relationship Id="rId68" Type="http://schemas.openxmlformats.org/officeDocument/2006/relationships/chart" Target="charts/chart1.xml"/><Relationship Id="rId67" Type="http://schemas.openxmlformats.org/officeDocument/2006/relationships/image" Target="media/image29.emf"/><Relationship Id="rId66" Type="http://schemas.openxmlformats.org/officeDocument/2006/relationships/image" Target="media/image28.emf"/><Relationship Id="rId65" Type="http://schemas.openxmlformats.org/officeDocument/2006/relationships/image" Target="media/image27.emf"/><Relationship Id="rId64" Type="http://schemas.openxmlformats.org/officeDocument/2006/relationships/oleObject" Target="embeddings/oleObject22.bin"/><Relationship Id="rId63" Type="http://schemas.openxmlformats.org/officeDocument/2006/relationships/image" Target="media/image26.emf"/><Relationship Id="rId62" Type="http://schemas.openxmlformats.org/officeDocument/2006/relationships/oleObject" Target="embeddings/oleObject21.bin"/><Relationship Id="rId61" Type="http://schemas.openxmlformats.org/officeDocument/2006/relationships/image" Target="media/image25.emf"/><Relationship Id="rId60" Type="http://schemas.openxmlformats.org/officeDocument/2006/relationships/oleObject" Target="embeddings/oleObject20.bin"/><Relationship Id="rId6" Type="http://schemas.openxmlformats.org/officeDocument/2006/relationships/footer" Target="footer1.xml"/><Relationship Id="rId59" Type="http://schemas.openxmlformats.org/officeDocument/2006/relationships/oleObject" Target="embeddings/oleObject19.bin"/><Relationship Id="rId58" Type="http://schemas.openxmlformats.org/officeDocument/2006/relationships/image" Target="media/image24.emf"/><Relationship Id="rId57" Type="http://schemas.openxmlformats.org/officeDocument/2006/relationships/oleObject" Target="embeddings/oleObject18.bin"/><Relationship Id="rId56" Type="http://schemas.openxmlformats.org/officeDocument/2006/relationships/image" Target="media/image23.emf"/><Relationship Id="rId55" Type="http://schemas.openxmlformats.org/officeDocument/2006/relationships/oleObject" Target="embeddings/oleObject17.bin"/><Relationship Id="rId54" Type="http://schemas.openxmlformats.org/officeDocument/2006/relationships/image" Target="media/image22.emf"/><Relationship Id="rId53" Type="http://schemas.openxmlformats.org/officeDocument/2006/relationships/oleObject" Target="embeddings/oleObject16.bin"/><Relationship Id="rId52" Type="http://schemas.openxmlformats.org/officeDocument/2006/relationships/image" Target="media/image21.emf"/><Relationship Id="rId51" Type="http://schemas.openxmlformats.org/officeDocument/2006/relationships/oleObject" Target="embeddings/oleObject15.bin"/><Relationship Id="rId50" Type="http://schemas.openxmlformats.org/officeDocument/2006/relationships/oleObject" Target="embeddings/oleObject14.bin"/><Relationship Id="rId5" Type="http://schemas.openxmlformats.org/officeDocument/2006/relationships/header" Target="header1.xml"/><Relationship Id="rId49" Type="http://schemas.openxmlformats.org/officeDocument/2006/relationships/image" Target="media/image20.png"/><Relationship Id="rId48" Type="http://schemas.openxmlformats.org/officeDocument/2006/relationships/image" Target="media/image19.emf"/><Relationship Id="rId47" Type="http://schemas.openxmlformats.org/officeDocument/2006/relationships/oleObject" Target="embeddings/oleObject13.bin"/><Relationship Id="rId46" Type="http://schemas.openxmlformats.org/officeDocument/2006/relationships/oleObject" Target="embeddings/oleObject12.bin"/><Relationship Id="rId45" Type="http://schemas.openxmlformats.org/officeDocument/2006/relationships/image" Target="media/image18.emf"/><Relationship Id="rId44" Type="http://schemas.openxmlformats.org/officeDocument/2006/relationships/oleObject" Target="embeddings/oleObject11.bin"/><Relationship Id="rId43" Type="http://schemas.openxmlformats.org/officeDocument/2006/relationships/image" Target="media/image17.emf"/><Relationship Id="rId42" Type="http://schemas.openxmlformats.org/officeDocument/2006/relationships/oleObject" Target="embeddings/oleObject10.bin"/><Relationship Id="rId41" Type="http://schemas.openxmlformats.org/officeDocument/2006/relationships/oleObject" Target="embeddings/oleObject9.bin"/><Relationship Id="rId40" Type="http://schemas.openxmlformats.org/officeDocument/2006/relationships/image" Target="media/image16.emf"/><Relationship Id="rId4" Type="http://schemas.openxmlformats.org/officeDocument/2006/relationships/endnotes" Target="endnotes.xml"/><Relationship Id="rId39" Type="http://schemas.openxmlformats.org/officeDocument/2006/relationships/oleObject" Target="embeddings/oleObject8.bin"/><Relationship Id="rId38" Type="http://schemas.openxmlformats.org/officeDocument/2006/relationships/image" Target="media/image15.emf"/><Relationship Id="rId37" Type="http://schemas.openxmlformats.org/officeDocument/2006/relationships/oleObject" Target="embeddings/oleObject7.bin"/><Relationship Id="rId36" Type="http://schemas.openxmlformats.org/officeDocument/2006/relationships/image" Target="media/image14.png"/><Relationship Id="rId35" Type="http://schemas.openxmlformats.org/officeDocument/2006/relationships/image" Target="media/image13.png"/><Relationship Id="rId34" Type="http://schemas.openxmlformats.org/officeDocument/2006/relationships/image" Target="media/image12.png"/><Relationship Id="rId33" Type="http://schemas.openxmlformats.org/officeDocument/2006/relationships/image" Target="media/image11.emf"/><Relationship Id="rId32" Type="http://schemas.openxmlformats.org/officeDocument/2006/relationships/image" Target="media/image10.png"/><Relationship Id="rId31" Type="http://schemas.openxmlformats.org/officeDocument/2006/relationships/image" Target="media/image9.emf"/><Relationship Id="rId30" Type="http://schemas.openxmlformats.org/officeDocument/2006/relationships/oleObject" Target="embeddings/oleObject6.bin"/><Relationship Id="rId3" Type="http://schemas.openxmlformats.org/officeDocument/2006/relationships/footnotes" Target="footnotes.xml"/><Relationship Id="rId29" Type="http://schemas.openxmlformats.org/officeDocument/2006/relationships/image" Target="media/image8.emf"/><Relationship Id="rId28" Type="http://schemas.openxmlformats.org/officeDocument/2006/relationships/oleObject" Target="embeddings/oleObject5.bin"/><Relationship Id="rId27" Type="http://schemas.openxmlformats.org/officeDocument/2006/relationships/oleObject" Target="embeddings/oleObject4.bin"/><Relationship Id="rId26" Type="http://schemas.openxmlformats.org/officeDocument/2006/relationships/image" Target="media/image7.emf"/><Relationship Id="rId25" Type="http://schemas.openxmlformats.org/officeDocument/2006/relationships/oleObject" Target="embeddings/oleObject3.bin"/><Relationship Id="rId24" Type="http://schemas.openxmlformats.org/officeDocument/2006/relationships/image" Target="media/image6.emf"/><Relationship Id="rId23" Type="http://schemas.openxmlformats.org/officeDocument/2006/relationships/oleObject" Target="embeddings/oleObject2.bin"/><Relationship Id="rId22" Type="http://schemas.openxmlformats.org/officeDocument/2006/relationships/image" Target="media/image5.emf"/><Relationship Id="rId21" Type="http://schemas.openxmlformats.org/officeDocument/2006/relationships/oleObject" Target="embeddings/oleObject1.bin"/><Relationship Id="rId20" Type="http://schemas.openxmlformats.org/officeDocument/2006/relationships/image" Target="media/image4.png"/><Relationship Id="rId2" Type="http://schemas.openxmlformats.org/officeDocument/2006/relationships/settings" Target="settings.xml"/><Relationship Id="rId19" Type="http://schemas.openxmlformats.org/officeDocument/2006/relationships/theme" Target="theme/theme1.xml"/><Relationship Id="rId18" Type="http://schemas.openxmlformats.org/officeDocument/2006/relationships/footer" Target="footer8.xml"/><Relationship Id="rId17" Type="http://schemas.openxmlformats.org/officeDocument/2006/relationships/footer" Target="footer7.xml"/><Relationship Id="rId16" Type="http://schemas.openxmlformats.org/officeDocument/2006/relationships/header" Target="header6.xml"/><Relationship Id="rId15" Type="http://schemas.openxmlformats.org/officeDocument/2006/relationships/footer" Target="footer6.xml"/><Relationship Id="rId14" Type="http://schemas.openxmlformats.org/officeDocument/2006/relationships/footer" Target="footer5.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header" Target="header4.xml"/><Relationship Id="rId100" Type="http://schemas.openxmlformats.org/officeDocument/2006/relationships/fontTable" Target="fontTable.xml"/><Relationship Id="rId10" Type="http://schemas.openxmlformats.org/officeDocument/2006/relationships/header" Target="header3.xml"/><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3.png"/></Relationships>
</file>

<file path=word/charts/_rels/chart1.xml.rels><?xml version="1.0" encoding="UTF-8" standalone="yes"?>
<Relationships xmlns="http://schemas.openxmlformats.org/package/2006/relationships"><Relationship Id="rId1" Type="http://schemas.openxmlformats.org/officeDocument/2006/relationships/oleObject" Target="file:///E:\&#38480;&#20540;&#26631;&#20934;\&#38480;&#20540;\&#38480;&#20540;\DO160G.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E:\&#38480;&#20540;&#26631;&#20934;\&#38480;&#20540;\&#38480;&#20540;\DO160G.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47182852143482"/>
          <c:y val="0.0844301605156502"/>
          <c:w val="0.780025590551185"/>
          <c:h val="0.703484853237967"/>
        </c:manualLayout>
      </c:layout>
      <c:scatterChart>
        <c:scatterStyle val="lineMarker"/>
        <c:varyColors val="0"/>
        <c:ser>
          <c:idx val="1"/>
          <c:order val="0"/>
          <c:spPr>
            <a:ln w="25400" cap="flat" cmpd="sng" algn="ctr">
              <a:solidFill>
                <a:srgbClr val="8497B0">
                  <a:lumMod val="60000"/>
                  <a:lumOff val="40000"/>
                </a:srgbClr>
              </a:solidFill>
              <a:prstDash val="solid"/>
              <a:round/>
              <a:headEnd w="sm" len="sm"/>
              <a:tailEnd w="sm" len="sm"/>
            </a:ln>
          </c:spPr>
          <c:marker>
            <c:symbol val="none"/>
          </c:marker>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rgbClr val="000000"/>
                    </a:solidFill>
                    <a:latin typeface="+mn-lt"/>
                    <a:ea typeface="+mn-ea"/>
                    <a:cs typeface="+mn-cs"/>
                  </a:defRPr>
                </a:pPr>
              </a:p>
            </c:txPr>
            <c:dLblPos val="t"/>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ext>
            </c:extLst>
          </c:dLbls>
          <c:xVal>
            <c:numRef>
              <c:f>[DO160G.xlsx]CE!$G$3:$G$7</c:f>
              <c:numCache>
                <c:formatCode>General</c:formatCode>
                <c:ptCount val="5"/>
                <c:pt idx="0">
                  <c:v>0.15</c:v>
                </c:pt>
                <c:pt idx="1">
                  <c:v>2</c:v>
                </c:pt>
                <c:pt idx="2">
                  <c:v>30</c:v>
                </c:pt>
                <c:pt idx="3">
                  <c:v>30</c:v>
                </c:pt>
                <c:pt idx="4">
                  <c:v>152</c:v>
                </c:pt>
              </c:numCache>
            </c:numRef>
          </c:xVal>
          <c:yVal>
            <c:numRef>
              <c:f>[DO160G.xlsx]CE!$H$3:$H$7</c:f>
              <c:numCache>
                <c:formatCode>General</c:formatCode>
                <c:ptCount val="5"/>
                <c:pt idx="0">
                  <c:v>53</c:v>
                </c:pt>
                <c:pt idx="1">
                  <c:v>20</c:v>
                </c:pt>
                <c:pt idx="2">
                  <c:v>20</c:v>
                </c:pt>
                <c:pt idx="3">
                  <c:v>30</c:v>
                </c:pt>
                <c:pt idx="4">
                  <c:v>30</c:v>
                </c:pt>
              </c:numCache>
            </c:numRef>
          </c:yVal>
          <c:smooth val="0"/>
        </c:ser>
        <c:dLbls>
          <c:showLegendKey val="0"/>
          <c:showVal val="0"/>
          <c:showCatName val="0"/>
          <c:showSerName val="0"/>
          <c:showPercent val="0"/>
          <c:showBubbleSize val="0"/>
        </c:dLbls>
        <c:axId val="346628864"/>
        <c:axId val="346630784"/>
      </c:scatterChart>
      <c:valAx>
        <c:axId val="346628864"/>
        <c:scaling>
          <c:logBase val="10"/>
          <c:orientation val="minMax"/>
          <c:max val="200"/>
          <c:min val="0.1"/>
        </c:scaling>
        <c:delete val="0"/>
        <c:axPos val="b"/>
        <c:majorGridlines/>
        <c:minorGridlines/>
        <c:title>
          <c:tx>
            <c:rich>
              <a:bodyPr rot="0" spcFirstLastPara="0" vertOverflow="ellipsis" vert="horz" wrap="square" anchor="ctr" anchorCtr="1"/>
              <a:lstStyle/>
              <a:p>
                <a:pPr>
                  <a:defRPr lang="zh-CN" sz="1000" b="1" i="0" u="none" strike="noStrike" kern="1200" baseline="0">
                    <a:solidFill>
                      <a:srgbClr val="000000"/>
                    </a:solidFill>
                    <a:latin typeface="+mn-lt"/>
                    <a:ea typeface="+mn-ea"/>
                    <a:cs typeface="+mn-cs"/>
                  </a:defRPr>
                </a:pPr>
                <a:r>
                  <a:rPr lang="zh-CN" altLang="en-US" sz="800"/>
                  <a:t>频率（</a:t>
                </a:r>
                <a:r>
                  <a:rPr lang="en-US" altLang="zh-CN" sz="800"/>
                  <a:t>MHz</a:t>
                </a:r>
                <a:r>
                  <a:rPr lang="zh-CN" altLang="en-US" sz="800"/>
                  <a:t>）</a:t>
                </a:r>
                <a:endParaRPr lang="zh-CN" altLang="en-US" sz="800"/>
              </a:p>
            </c:rich>
          </c:tx>
          <c:layout>
            <c:manualLayout>
              <c:xMode val="edge"/>
              <c:yMode val="edge"/>
              <c:x val="0.449355616262254"/>
              <c:y val="0.892602607940938"/>
            </c:manualLayout>
          </c:layout>
          <c:overlay val="0"/>
        </c:title>
        <c:numFmt formatCode="General" sourceLinked="0"/>
        <c:majorTickMark val="out"/>
        <c:minorTickMark val="none"/>
        <c:tickLblPos val="low"/>
        <c:spPr>
          <a:ln w="6350" cap="flat" cmpd="sng" algn="ctr">
            <a:solidFill>
              <a:srgbClr val="868686">
                <a:tint val="75000"/>
                <a:shade val="95000"/>
                <a:satMod val="105000"/>
              </a:srgbClr>
            </a:solidFill>
            <a:prstDash val="dash"/>
            <a:round/>
          </a:ln>
        </c:spPr>
        <c:txPr>
          <a:bodyPr rot="-60000000" spcFirstLastPara="0" vertOverflow="ellipsis" vert="horz" wrap="square" anchor="ctr" anchorCtr="1"/>
          <a:lstStyle/>
          <a:p>
            <a:pPr>
              <a:defRPr lang="zh-CN" sz="1000" b="0" i="0" u="none" strike="noStrike" kern="1200" baseline="0">
                <a:solidFill>
                  <a:srgbClr val="000000"/>
                </a:solidFill>
                <a:latin typeface="+mn-lt"/>
                <a:ea typeface="+mn-ea"/>
                <a:cs typeface="+mn-cs"/>
              </a:defRPr>
            </a:pPr>
          </a:p>
        </c:txPr>
        <c:crossAx val="346630784"/>
        <c:crosses val="autoZero"/>
        <c:crossBetween val="midCat"/>
      </c:valAx>
      <c:valAx>
        <c:axId val="346630784"/>
        <c:scaling>
          <c:orientation val="minMax"/>
          <c:max val="60"/>
          <c:min val="10"/>
        </c:scaling>
        <c:delete val="0"/>
        <c:axPos val="l"/>
        <c:majorGridlines/>
        <c:minorGridlines/>
        <c:title>
          <c:tx>
            <c:rich>
              <a:bodyPr rot="-5400000" spcFirstLastPara="0" vertOverflow="ellipsis" vert="horz" wrap="square" anchor="ctr" anchorCtr="1"/>
              <a:lstStyle/>
              <a:p>
                <a:pPr>
                  <a:defRPr lang="zh-CN" sz="1000" b="1" i="0" u="none" strike="noStrike" kern="1200" baseline="0">
                    <a:solidFill>
                      <a:srgbClr val="000000"/>
                    </a:solidFill>
                    <a:latin typeface="+mn-lt"/>
                    <a:ea typeface="+mn-ea"/>
                    <a:cs typeface="+mn-cs"/>
                  </a:defRPr>
                </a:pPr>
                <a:r>
                  <a:rPr lang="zh-CN" altLang="zh-CN" sz="1000" b="1" i="0" u="none" strike="noStrike" baseline="0"/>
                  <a:t>限值</a:t>
                </a:r>
                <a:r>
                  <a:rPr lang="en-US" altLang="zh-CN" sz="1000" b="1" i="0" u="none" strike="noStrike" baseline="0"/>
                  <a:t>(dBuA</a:t>
                </a:r>
                <a:r>
                  <a:rPr lang="en-US" altLang="zh-CN"/>
                  <a:t>)</a:t>
                </a:r>
                <a:endParaRPr lang="en-US" altLang="en-US"/>
              </a:p>
            </c:rich>
          </c:tx>
          <c:layout/>
          <c:overlay val="0"/>
        </c:title>
        <c:numFmt formatCode="General" sourceLinked="1"/>
        <c:majorTickMark val="out"/>
        <c:minorTickMark val="none"/>
        <c:tickLblPos val="low"/>
        <c:txPr>
          <a:bodyPr rot="-60000000" spcFirstLastPara="0" vertOverflow="ellipsis" vert="horz" wrap="square" anchor="ctr" anchorCtr="1"/>
          <a:lstStyle/>
          <a:p>
            <a:pPr>
              <a:defRPr lang="zh-CN" sz="1000" b="0" i="0" u="none" strike="noStrike" kern="1200" baseline="0">
                <a:solidFill>
                  <a:srgbClr val="000000"/>
                </a:solidFill>
                <a:latin typeface="+mn-lt"/>
                <a:ea typeface="+mn-ea"/>
                <a:cs typeface="+mn-cs"/>
              </a:defRPr>
            </a:pPr>
          </a:p>
        </c:txPr>
        <c:crossAx val="346628864"/>
        <c:crosses val="autoZero"/>
        <c:crossBetween val="midCat"/>
        <c:majorUnit val="10"/>
        <c:minorUnit val="10"/>
      </c:valAx>
      <c:spPr>
        <a:ln>
          <a:solidFill>
            <a:prstClr val="black"/>
          </a:solidFill>
        </a:ln>
      </c:spPr>
    </c:plotArea>
    <c:plotVisOnly val="1"/>
    <c:dispBlanksAs val="gap"/>
    <c:showDLblsOverMax val="0"/>
  </c:chart>
  <c:txPr>
    <a:bodyPr/>
    <a:lstStyle/>
    <a:p>
      <a:pPr>
        <a:defRPr lang="zh-CN"/>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47182852143482"/>
          <c:y val="0.0844301605156502"/>
          <c:w val="0.780025590551186"/>
          <c:h val="0.703484853237967"/>
        </c:manualLayout>
      </c:layout>
      <c:scatterChart>
        <c:scatterStyle val="lineMarker"/>
        <c:varyColors val="0"/>
        <c:ser>
          <c:idx val="1"/>
          <c:order val="0"/>
          <c:spPr>
            <a:ln w="25400" cap="flat" cmpd="sng" algn="ctr">
              <a:solidFill>
                <a:srgbClr val="8497B0">
                  <a:lumMod val="60000"/>
                  <a:lumOff val="40000"/>
                </a:srgbClr>
              </a:solidFill>
              <a:prstDash val="solid"/>
              <a:round/>
              <a:headEnd w="sm" len="sm"/>
              <a:tailEnd w="sm" len="sm"/>
            </a:ln>
          </c:spPr>
          <c:marker>
            <c:symbol val="none"/>
          </c:marker>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rgbClr val="000000"/>
                    </a:solidFill>
                    <a:latin typeface="+mn-lt"/>
                    <a:ea typeface="+mn-ea"/>
                    <a:cs typeface="+mn-cs"/>
                  </a:defRPr>
                </a:pPr>
              </a:p>
            </c:txPr>
            <c:dLblPos val="t"/>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ext>
            </c:extLst>
          </c:dLbls>
          <c:xVal>
            <c:numRef>
              <c:f>[DO160G.xlsx]CE!$G$25:$G$31</c:f>
              <c:numCache>
                <c:formatCode>General</c:formatCode>
                <c:ptCount val="7"/>
                <c:pt idx="0">
                  <c:v>0.15</c:v>
                </c:pt>
                <c:pt idx="1">
                  <c:v>2</c:v>
                </c:pt>
                <c:pt idx="2">
                  <c:v>30</c:v>
                </c:pt>
                <c:pt idx="3">
                  <c:v>30</c:v>
                </c:pt>
                <c:pt idx="4">
                  <c:v>108</c:v>
                </c:pt>
                <c:pt idx="5">
                  <c:v>108</c:v>
                </c:pt>
                <c:pt idx="6">
                  <c:v>152</c:v>
                </c:pt>
              </c:numCache>
            </c:numRef>
          </c:xVal>
          <c:yVal>
            <c:numRef>
              <c:f>[DO160G.xlsx]CE!$H$25:$H$31</c:f>
              <c:numCache>
                <c:formatCode>General</c:formatCode>
                <c:ptCount val="7"/>
                <c:pt idx="0">
                  <c:v>73</c:v>
                </c:pt>
                <c:pt idx="1">
                  <c:v>40</c:v>
                </c:pt>
                <c:pt idx="2">
                  <c:v>40</c:v>
                </c:pt>
                <c:pt idx="3">
                  <c:v>50</c:v>
                </c:pt>
                <c:pt idx="4">
                  <c:v>50</c:v>
                </c:pt>
                <c:pt idx="5">
                  <c:v>40</c:v>
                </c:pt>
                <c:pt idx="6">
                  <c:v>40</c:v>
                </c:pt>
              </c:numCache>
            </c:numRef>
          </c:yVal>
          <c:smooth val="0"/>
        </c:ser>
        <c:dLbls>
          <c:showLegendKey val="0"/>
          <c:showVal val="0"/>
          <c:showCatName val="0"/>
          <c:showSerName val="0"/>
          <c:showPercent val="0"/>
          <c:showBubbleSize val="0"/>
        </c:dLbls>
        <c:axId val="345962752"/>
        <c:axId val="346648960"/>
      </c:scatterChart>
      <c:valAx>
        <c:axId val="345962752"/>
        <c:scaling>
          <c:logBase val="10"/>
          <c:orientation val="minMax"/>
          <c:max val="200"/>
          <c:min val="0.1"/>
        </c:scaling>
        <c:delete val="0"/>
        <c:axPos val="b"/>
        <c:majorGridlines/>
        <c:minorGridlines/>
        <c:title>
          <c:tx>
            <c:rich>
              <a:bodyPr rot="0" spcFirstLastPara="0" vertOverflow="ellipsis" vert="horz" wrap="square" anchor="ctr" anchorCtr="1"/>
              <a:lstStyle/>
              <a:p>
                <a:pPr>
                  <a:defRPr lang="zh-CN" sz="1000" b="1" i="0" u="none" strike="noStrike" kern="1200" baseline="0">
                    <a:solidFill>
                      <a:srgbClr val="000000"/>
                    </a:solidFill>
                    <a:latin typeface="+mn-lt"/>
                    <a:ea typeface="+mn-ea"/>
                    <a:cs typeface="+mn-cs"/>
                  </a:defRPr>
                </a:pPr>
                <a:r>
                  <a:rPr lang="zh-CN" altLang="en-US" sz="800"/>
                  <a:t>频率（</a:t>
                </a:r>
                <a:r>
                  <a:rPr lang="en-US" altLang="zh-CN" sz="800"/>
                  <a:t>MHz</a:t>
                </a:r>
                <a:r>
                  <a:rPr lang="zh-CN" altLang="en-US" sz="800"/>
                  <a:t>）</a:t>
                </a:r>
                <a:endParaRPr lang="zh-CN" altLang="en-US" sz="800"/>
              </a:p>
            </c:rich>
          </c:tx>
          <c:layout>
            <c:manualLayout>
              <c:xMode val="edge"/>
              <c:yMode val="edge"/>
              <c:x val="0.449355616262254"/>
              <c:y val="0.892602607940938"/>
            </c:manualLayout>
          </c:layout>
          <c:overlay val="0"/>
        </c:title>
        <c:numFmt formatCode="General" sourceLinked="0"/>
        <c:majorTickMark val="out"/>
        <c:minorTickMark val="none"/>
        <c:tickLblPos val="low"/>
        <c:spPr>
          <a:ln w="6350" cap="flat" cmpd="sng" algn="ctr">
            <a:solidFill>
              <a:srgbClr val="868686">
                <a:tint val="75000"/>
                <a:shade val="95000"/>
                <a:satMod val="105000"/>
              </a:srgbClr>
            </a:solidFill>
            <a:prstDash val="dash"/>
            <a:round/>
          </a:ln>
        </c:spPr>
        <c:txPr>
          <a:bodyPr rot="-60000000" spcFirstLastPara="0" vertOverflow="ellipsis" vert="horz" wrap="square" anchor="ctr" anchorCtr="1"/>
          <a:lstStyle/>
          <a:p>
            <a:pPr>
              <a:defRPr lang="zh-CN" sz="1000" b="0" i="0" u="none" strike="noStrike" kern="1200" baseline="0">
                <a:solidFill>
                  <a:srgbClr val="000000"/>
                </a:solidFill>
                <a:latin typeface="+mn-lt"/>
                <a:ea typeface="+mn-ea"/>
                <a:cs typeface="+mn-cs"/>
              </a:defRPr>
            </a:pPr>
          </a:p>
        </c:txPr>
        <c:crossAx val="346648960"/>
        <c:crosses val="autoZero"/>
        <c:crossBetween val="midCat"/>
      </c:valAx>
      <c:valAx>
        <c:axId val="346648960"/>
        <c:scaling>
          <c:orientation val="minMax"/>
          <c:max val="80"/>
          <c:min val="30"/>
        </c:scaling>
        <c:delete val="0"/>
        <c:axPos val="l"/>
        <c:majorGridlines/>
        <c:minorGridlines/>
        <c:title>
          <c:tx>
            <c:rich>
              <a:bodyPr rot="-5400000" spcFirstLastPara="0" vertOverflow="ellipsis" vert="horz" wrap="square" anchor="ctr" anchorCtr="1"/>
              <a:lstStyle/>
              <a:p>
                <a:pPr>
                  <a:defRPr lang="zh-CN" sz="1000" b="1" i="0" u="none" strike="noStrike" kern="1200" baseline="0">
                    <a:solidFill>
                      <a:srgbClr val="000000"/>
                    </a:solidFill>
                    <a:latin typeface="+mn-lt"/>
                    <a:ea typeface="+mn-ea"/>
                    <a:cs typeface="+mn-cs"/>
                  </a:defRPr>
                </a:pPr>
                <a:r>
                  <a:rPr lang="zh-CN" altLang="zh-CN" sz="1000" b="1" i="0" u="none" strike="noStrike" baseline="0"/>
                  <a:t>限值</a:t>
                </a:r>
                <a:r>
                  <a:rPr lang="en-US" altLang="zh-CN" sz="1000" b="1" i="0" u="none" strike="noStrike" baseline="0"/>
                  <a:t>(dBuA</a:t>
                </a:r>
                <a:r>
                  <a:rPr lang="en-US" altLang="zh-CN"/>
                  <a:t>)</a:t>
                </a:r>
                <a:endParaRPr lang="en-US" altLang="en-US"/>
              </a:p>
            </c:rich>
          </c:tx>
          <c:layout/>
          <c:overlay val="0"/>
        </c:title>
        <c:numFmt formatCode="General" sourceLinked="1"/>
        <c:majorTickMark val="out"/>
        <c:minorTickMark val="none"/>
        <c:tickLblPos val="low"/>
        <c:txPr>
          <a:bodyPr rot="-60000000" spcFirstLastPara="0" vertOverflow="ellipsis" vert="horz" wrap="square" anchor="ctr" anchorCtr="1"/>
          <a:lstStyle/>
          <a:p>
            <a:pPr>
              <a:defRPr lang="zh-CN" sz="1000" b="0" i="0" u="none" strike="noStrike" kern="1200" baseline="0">
                <a:solidFill>
                  <a:srgbClr val="000000"/>
                </a:solidFill>
                <a:latin typeface="+mn-lt"/>
                <a:ea typeface="+mn-ea"/>
                <a:cs typeface="+mn-cs"/>
              </a:defRPr>
            </a:pPr>
          </a:p>
        </c:txPr>
        <c:crossAx val="345962752"/>
        <c:crosses val="autoZero"/>
        <c:crossBetween val="midCat"/>
        <c:majorUnit val="10"/>
        <c:minorUnit val="10"/>
      </c:valAx>
      <c:spPr>
        <a:ln>
          <a:solidFill>
            <a:prstClr val="black"/>
          </a:solidFill>
        </a:ln>
      </c:spPr>
    </c:plotArea>
    <c:plotVisOnly val="1"/>
    <c:dispBlanksAs val="gap"/>
    <c:showDLblsOverMax val="0"/>
  </c:chart>
  <c:txPr>
    <a:bodyPr/>
    <a:lstStyle/>
    <a:p>
      <a:pPr>
        <a:defRPr lang="zh-CN"/>
      </a:pPr>
    </a:p>
  </c:txPr>
  <c:externalData r:id="rId1">
    <c:autoUpdate val="0"/>
  </c:externalData>
</c:chartSpace>
</file>

<file path=word/theme/theme1.xml><?xml version="1.0" encoding="utf-8"?>
<a:theme xmlns:a="http://schemas.openxmlformats.org/drawingml/2006/main" name="ASGT-黑色">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JOBCN</Company>
  <Pages>1</Pages>
  <Words>34122</Words>
  <Characters>42288</Characters>
  <Lines>1</Lines>
  <Paragraphs>1</Paragraphs>
  <TotalTime>1</TotalTime>
  <ScaleCrop>false</ScaleCrop>
  <LinksUpToDate>false</LinksUpToDate>
  <CharactersWithSpaces>44438</CharactersWithSpaces>
  <Application>WPS Office_11.8.2.11019_F1E327BC-269C-435d-A152-05C5408002CA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2021-05-24T12:50:00Z</dcterms:created>
  <dc:creator>mmu</dc:creator>
  <cp:lastModifiedBy>libin</cp:lastModifiedBy>
  <cp:lastPrinted>2019-12-03T02:29:00Z</cp:lastPrinted>
  <dcterms:modified xsi:type="dcterms:W3CDTF">2024-12-31T03:43:04Z</dcterms:modified>
  <dc:title>新员工培训方案</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7DB3F07F9C7648079EB62BB2BF50A395</vt:lpwstr>
  </property>
  <property fmtid="{D5CDD505-2E9C-101B-9397-08002B2CF9AE}" pid="3" name="KSOProductBuildVer">
    <vt:lpwstr>2052-11.8.2.11019</vt:lpwstr>
  </property>
</Properties>
</file>