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我是标题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"http://blog.csdn.net/ys743276112/article/details/51228934"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http://blog.csdn.net/ys743276112/article/details/51228934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"https://www.jianshu.com/p/b987fad8fcb4"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https://www.jianshu.com/p/b987fad8fcb4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"http://www.ctolib.com/ShimmerRecyclerView.html"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http://www.ctolib.com/ShimmerRecyclerView.html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https://github.com/CymChad/BaseRecyclerViewAdapterHelper/wiki/%E9%A6%96%E9%A1%B5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http://loshine.me/2016/08/25/a-universal-solution-of-recyclerview-adapter-notify/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http://www.jianshu.com/p/640f4ef05fb2(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"http://blog.csdn.net/amazing7/article/details/51918623"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http://blog.csdn.net/amazing7/article/details/51918623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"https://juejin.im/post/58c002378ac24700635e1f34"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https://juejin.im/post/58c002378ac24700635e1f34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(高斯模糊)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(压缩图片开源库Luban)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"https://juejin.im/post/59cf0f9e6fb9a00a4b0c73d4(xiangguanpeizhi"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https://juejin.im/post/59cf0f9e6fb9a00a4b0c73d4(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相关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"http://blog.csdn.net/zhangphil/article/details/52806374"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http://blog.csdn.net/zhangphil/article/details/52806374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"http://www.tuicool.com/articles/bqiEvin"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http://www.tuicool.com/articles/bqiEvin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"http://www.cnblogs.com/whoislcj/p/5558168.html"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http://www.cnblogs.com/whoislcj/p/5558168.html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"http://gold.xitu.io/post/57b6c6bc2e958a005f977ad9"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http://gold.xitu.io/post/57b6c6bc2e958a005f977ad9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"http://www.jianshu.com/p/b4a4cd12d528"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http://www.jianshu.com/p/b4a4cd12d528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(AS2.3 CMake 方式)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"https://juejin.im/post/5ad2e9876fb9a028b77b41d9"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https://juejin.im/post/5ad2e9876fb9a028b77b41d9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(JNI压缩图片)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https://juejin.im/post/5a449b1a6fb9a045055e6eff(使用)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https://juejin.im/post/5a4a224bf265da4321546458(生成·JAR包)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"http://www.jianshu.com/p/dc63d8997df2"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http://www.jianshu.com/p/dc63d8997df2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(gradle-experimental)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"http://crash.163.com/#news/!newsId=24"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http://crash.163.com/#news/!newsId=24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(android.mk&amp;application.mk)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"http://blog.csdn.net/jkan2001/article/details/54316375"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http://blog.csdn.net/jkan2001/article/details/54316375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禁止屏幕休眠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"http://blog.csdn.net/chenyafei617/article/details/6575621"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http://blog.csdn.net/chenyafei617/article/details/6575621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"https://github.com/forezp/banya"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https://github.com/forezp/banya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(可以)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https://github.com/myxh/CoolShopping(商城)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https://github.com/chaychan/TouTiao(新闻类--今日头条)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"https://github.com/codeestX/GeekNews"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https://github.com/codeestX/GeekNews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(新闻类--RXJava+MVP+Dagger2+Retrofit)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"https://github.com/hefuyicoder/ZhihuDaily"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https://github.com/hefuyicoder/ZhihuDaily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(仿知乎)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"http://www.jianshu.com/p/ade24dd8cba6"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http://www.jianshu.com/p/ade24dd8cba6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(快速开发框架)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Dagger+MVP+Rxjava+Retrofit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"https://github.com/codeestX/GeekNews"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https://github.com/codeestX/GeekNews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"https://github.com/JessYanCoding/MVPArms"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https://github.com/JessYanCoding/MVPArms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"http://www.jianshu.com/p/e84529b464d3"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http://www.jianshu.com/p/e84529b464d3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"http://blog.csdn.net/pengzp/article/details/6556674"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http://blog.csdn.net/pengzp/article/details/6556674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"https://blog.csdn.net/chay_chan/article/details/58605605"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https://blog.csdn.net/chay_chan/article/details/58605605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http://imtianx.cn/2017/06/17/webview_chinese_garbled/(中文乱码)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https://github.com/Justson/AgentWeb(封装webview)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"http://www.jianshu.com/p/d2f5ae6b4927"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http://www.jianshu.com/p/d2f5ae6b4927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"http://geek.csdn.net/news/detail/65821"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http://geek.csdn.net/news/detail/65821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"http://www.cnblogs.com/mengdd/archive/2013/03/02/2940185.html"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http://www.cnblogs.com/mengdd/archive/2013/03/02/2940185.html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"http://blog.csdn.net/wu56yue/article/details/51236587"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http://blog.csdn.net/wu56yue/article/details/51236587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"http://blog.csdn.net/moubenmao_jun/article/details/9076917"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http://blog.csdn.net/moubenmao_jun/article/details/9076917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"http://motalks.cn/2016/09/11/Android-WebView-JavaScript-3/"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http://motalks.cn/2016/09/11/Android-WebView-JavaScript-3/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"http://blog.csdn.net/xiexie758/article/details/52446937"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http://blog.csdn.net/xiexie758/article/details/52446937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3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3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4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5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hint="default" w:ascii="Calibri" w:hAnsi="Calibri" w:eastAsia="-apple-system" w:cs="Calibri"/>
          <w:b/>
          <w:i w:val="0"/>
          <w:caps w:val="0"/>
          <w:color w:val="1A1A1A"/>
          <w:spacing w:val="0"/>
          <w:sz w:val="18"/>
          <w:szCs w:val="18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default" w:ascii="Calibri" w:hAnsi="Calibri" w:eastAsia="-apple-system" w:cs="Calibri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"http://www.jianshu.com/p/1eaab1e43681"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http://www.jianshu.com/p/1eaab1e43681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"https://github.com/GeniusVJR/LearningNotes"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https://github.com/GeniusVJR/LearningNotes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"https://gold.xitu.io/post/58a6c38861ff4b0062ae4c25"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https://gold.xitu.io/post/58a6c38861ff4b0062ae4c25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"http://blog.csdn.net/u012489412/article/details/53745110"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http://blog.csdn.net/u012489412/article/details/53745110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"http://blog.csdn.net/ryantang03/article/details/7749108"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http://blog.csdn.net/ryantang03/article/details/7749108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sz w:val="18"/>
          <w:szCs w:val="18"/>
        </w:rPr>
        <w:t>在多进程中，Application会启动几次</w:t>
      </w:r>
      <w:r>
        <w:rPr>
          <w:rFonts w:hint="default" w:ascii="Calibri" w:hAnsi="Calibri" w:eastAsia="微软雅黑" w:cs="Calibri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"https://github.com/maning0303/ZXingCodeDemo"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https://github.com/maning0303/ZXingCodeDemo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582AE2"/>
    <w:rsid w:val="22AD20BF"/>
    <w:rsid w:val="22AD4B9A"/>
    <w:rsid w:val="22C33057"/>
    <w:rsid w:val="22CA1AD8"/>
    <w:rsid w:val="22D370C7"/>
    <w:rsid w:val="22E9576A"/>
    <w:rsid w:val="22F7343E"/>
    <w:rsid w:val="231209FD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3000FB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C5E82"/>
    <w:rsid w:val="571E2DA6"/>
    <w:rsid w:val="5749166B"/>
    <w:rsid w:val="575D727C"/>
    <w:rsid w:val="58101D9E"/>
    <w:rsid w:val="583D0C37"/>
    <w:rsid w:val="58C96032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801187"/>
    <w:rsid w:val="5FE608C4"/>
    <w:rsid w:val="5FF4293B"/>
    <w:rsid w:val="601028DD"/>
    <w:rsid w:val="603C05FA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682DE4"/>
    <w:rsid w:val="6B8C48DD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915480"/>
    <w:rsid w:val="789A5088"/>
    <w:rsid w:val="789A7A7C"/>
    <w:rsid w:val="78E94E25"/>
    <w:rsid w:val="78F97A47"/>
    <w:rsid w:val="7965026A"/>
    <w:rsid w:val="79AF64CB"/>
    <w:rsid w:val="79E875BC"/>
    <w:rsid w:val="79FF4034"/>
    <w:rsid w:val="7A015609"/>
    <w:rsid w:val="7A144C10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2018-06-08T05:36:43Z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