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2DF66A" w14:textId="77777777" w:rsidR="000F3973" w:rsidRDefault="00000000">
      <w:pPr>
        <w:spacing w:after="120"/>
        <w:jc w:val="center"/>
      </w:pPr>
      <w:r>
        <w:rPr>
          <w:b/>
          <w:bCs/>
          <w:color w:val="1F3864"/>
          <w:sz w:val="32"/>
          <w:szCs w:val="32"/>
        </w:rPr>
        <w:t xml:space="preserve">WHEATLANDS </w:t>
      </w:r>
      <w:proofErr w:type="gramStart"/>
      <w:r>
        <w:rPr>
          <w:b/>
          <w:bCs/>
          <w:color w:val="1F3864"/>
          <w:sz w:val="32"/>
          <w:szCs w:val="32"/>
        </w:rPr>
        <w:t>HOMEOWNERS</w:t>
      </w:r>
      <w:proofErr w:type="gramEnd"/>
      <w:r>
        <w:rPr>
          <w:b/>
          <w:bCs/>
          <w:color w:val="1F3864"/>
          <w:sz w:val="32"/>
          <w:szCs w:val="32"/>
        </w:rPr>
        <w:t xml:space="preserve"> ASSOCIATION</w:t>
      </w:r>
    </w:p>
    <w:p w14:paraId="34531ADF" w14:textId="77777777" w:rsidR="000F3973" w:rsidRDefault="00000000">
      <w:pPr>
        <w:spacing w:after="80"/>
        <w:jc w:val="center"/>
      </w:pPr>
      <w:r>
        <w:rPr>
          <w:b/>
          <w:bCs/>
          <w:color w:val="2E75B6"/>
          <w:sz w:val="26"/>
          <w:szCs w:val="26"/>
        </w:rPr>
        <w:t>Board Meeting Minutes</w:t>
      </w:r>
    </w:p>
    <w:p w14:paraId="733AB919" w14:textId="77777777" w:rsidR="000F3973" w:rsidRDefault="00000000">
      <w:pPr>
        <w:spacing w:after="240"/>
        <w:jc w:val="center"/>
      </w:pPr>
      <w:r>
        <w:rPr>
          <w:sz w:val="24"/>
          <w:szCs w:val="24"/>
        </w:rPr>
        <w:t xml:space="preserve">July 22, </w:t>
      </w:r>
      <w:proofErr w:type="gramStart"/>
      <w:r>
        <w:rPr>
          <w:sz w:val="24"/>
          <w:szCs w:val="24"/>
        </w:rPr>
        <w:t>2026</w:t>
      </w:r>
      <w:proofErr w:type="gramEnd"/>
      <w:r>
        <w:rPr>
          <w:sz w:val="24"/>
          <w:szCs w:val="24"/>
        </w:rPr>
        <w:t xml:space="preserve">  |  7:00 PM</w:t>
      </w:r>
    </w:p>
    <w:p w14:paraId="2EDBD6FD" w14:textId="77777777" w:rsidR="000F3973" w:rsidRDefault="000F3973">
      <w:pPr>
        <w:pBdr>
          <w:bottom w:val="single" w:sz="4" w:space="1" w:color="2E75B6"/>
        </w:pBdr>
        <w:spacing w:before="120" w:after="120"/>
      </w:pPr>
    </w:p>
    <w:p w14:paraId="42D378C2" w14:textId="77777777" w:rsidR="000F3973" w:rsidRDefault="00000000">
      <w:pPr>
        <w:pStyle w:val="Heading1"/>
      </w:pPr>
      <w:r>
        <w:t>Meeting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510"/>
        <w:gridCol w:w="3510"/>
      </w:tblGrid>
      <w:tr w:rsidR="000F3973" w14:paraId="44D0882B" w14:textId="77777777">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5CC83F1" w14:textId="77777777" w:rsidR="000F3973" w:rsidRDefault="00000000">
            <w:r>
              <w:rPr>
                <w:b/>
                <w:bCs/>
              </w:rPr>
              <w:t>Category</w:t>
            </w:r>
          </w:p>
        </w:tc>
        <w:tc>
          <w:tcPr>
            <w:tcW w:w="351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1EE89BE" w14:textId="77777777" w:rsidR="000F3973" w:rsidRDefault="00000000">
            <w:r>
              <w:rPr>
                <w:b/>
                <w:bCs/>
              </w:rPr>
              <w:t>Name</w:t>
            </w:r>
          </w:p>
        </w:tc>
        <w:tc>
          <w:tcPr>
            <w:tcW w:w="351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7272C05" w14:textId="77777777" w:rsidR="000F3973" w:rsidRDefault="00000000">
            <w:r>
              <w:rPr>
                <w:b/>
                <w:bCs/>
              </w:rPr>
              <w:t>Role / Notes</w:t>
            </w:r>
          </w:p>
        </w:tc>
      </w:tr>
      <w:tr w:rsidR="000F3973" w14:paraId="5ABDA66F"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F04B6FC" w14:textId="77777777" w:rsidR="000F3973" w:rsidRDefault="00000000">
            <w:r>
              <w:t>Board Member</w:t>
            </w:r>
          </w:p>
        </w:tc>
        <w:tc>
          <w:tcPr>
            <w:tcW w:w="351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2ECA176" w14:textId="6485575A" w:rsidR="000F3973" w:rsidRDefault="00000000">
            <w:r>
              <w:t>Michele Buchanan</w:t>
            </w:r>
          </w:p>
        </w:tc>
        <w:tc>
          <w:tcPr>
            <w:tcW w:w="351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AFB0363" w14:textId="77777777" w:rsidR="000F3973" w:rsidRDefault="00000000">
            <w:r>
              <w:t>President (Meeting Chair)</w:t>
            </w:r>
          </w:p>
        </w:tc>
      </w:tr>
      <w:tr w:rsidR="000F3973" w14:paraId="71950F78"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8A6D661" w14:textId="77777777" w:rsidR="000F3973" w:rsidRDefault="00000000">
            <w:r>
              <w:t>Board Member</w:t>
            </w:r>
          </w:p>
        </w:tc>
        <w:tc>
          <w:tcPr>
            <w:tcW w:w="351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37B09D9" w14:textId="77777777" w:rsidR="000F3973" w:rsidRDefault="00000000">
            <w:r>
              <w:t>Nancy Hauth</w:t>
            </w:r>
          </w:p>
        </w:tc>
        <w:tc>
          <w:tcPr>
            <w:tcW w:w="351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235B607" w14:textId="77777777" w:rsidR="000F3973" w:rsidRDefault="00000000">
            <w:r>
              <w:t>Treasurer</w:t>
            </w:r>
          </w:p>
        </w:tc>
      </w:tr>
      <w:tr w:rsidR="000F3973" w14:paraId="6E8C870B"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E7F6221" w14:textId="77777777" w:rsidR="000F3973" w:rsidRDefault="00000000">
            <w:r>
              <w:t>Board Member</w:t>
            </w:r>
          </w:p>
        </w:tc>
        <w:tc>
          <w:tcPr>
            <w:tcW w:w="351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7E48FC9" w14:textId="77777777" w:rsidR="000F3973" w:rsidRDefault="00000000">
            <w:r>
              <w:t>Anthony Hildreth (Brian)</w:t>
            </w:r>
          </w:p>
        </w:tc>
        <w:tc>
          <w:tcPr>
            <w:tcW w:w="351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66CFF58" w14:textId="77777777" w:rsidR="000F3973" w:rsidRDefault="00000000">
            <w:r>
              <w:t>Secretary</w:t>
            </w:r>
          </w:p>
        </w:tc>
      </w:tr>
      <w:tr w:rsidR="000F3973" w14:paraId="33F97E81"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025940E" w14:textId="77777777" w:rsidR="000F3973" w:rsidRDefault="00000000">
            <w:r>
              <w:t>Board Member</w:t>
            </w:r>
          </w:p>
        </w:tc>
        <w:tc>
          <w:tcPr>
            <w:tcW w:w="351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CAD95A8" w14:textId="77777777" w:rsidR="000F3973" w:rsidRDefault="00000000">
            <w:r>
              <w:t>Thomas Clark</w:t>
            </w:r>
          </w:p>
        </w:tc>
        <w:tc>
          <w:tcPr>
            <w:tcW w:w="351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A532D32" w14:textId="77777777" w:rsidR="000F3973" w:rsidRDefault="00000000">
            <w:r>
              <w:t>Board Member</w:t>
            </w:r>
          </w:p>
        </w:tc>
      </w:tr>
    </w:tbl>
    <w:p w14:paraId="0576DC34" w14:textId="77777777" w:rsidR="000F3973" w:rsidRDefault="000F3973">
      <w:pPr>
        <w:spacing w:before="120"/>
      </w:pPr>
    </w:p>
    <w:p w14:paraId="3BEA795A" w14:textId="77777777" w:rsidR="000F3973" w:rsidRDefault="000F3973">
      <w:pPr>
        <w:pBdr>
          <w:bottom w:val="single" w:sz="4" w:space="1" w:color="2E75B6"/>
        </w:pBdr>
        <w:spacing w:before="120" w:after="120"/>
      </w:pPr>
    </w:p>
    <w:p w14:paraId="2D3E4FF5" w14:textId="77777777" w:rsidR="000F3973" w:rsidRDefault="00000000">
      <w:pPr>
        <w:pStyle w:val="Heading1"/>
      </w:pPr>
      <w:r>
        <w:t>1. Call to Order</w:t>
      </w:r>
    </w:p>
    <w:p w14:paraId="4A8E30D0" w14:textId="447CF586" w:rsidR="000F3973" w:rsidRDefault="00000000">
      <w:pPr>
        <w:spacing w:before="80" w:after="80"/>
      </w:pPr>
      <w:r>
        <w:t>The board meeting was called to order by President Michel</w:t>
      </w:r>
      <w:r w:rsidR="002A6A41">
        <w:tab/>
      </w:r>
      <w:r>
        <w:t>e Buchanan on July 22, 2026.</w:t>
      </w:r>
    </w:p>
    <w:p w14:paraId="4BF367FD" w14:textId="77777777" w:rsidR="000F3973" w:rsidRDefault="000F3973">
      <w:pPr>
        <w:pBdr>
          <w:bottom w:val="single" w:sz="4" w:space="1" w:color="2E75B6"/>
        </w:pBdr>
        <w:spacing w:before="120" w:after="120"/>
      </w:pPr>
    </w:p>
    <w:p w14:paraId="53E9393D" w14:textId="77777777" w:rsidR="000F3973" w:rsidRDefault="00000000">
      <w:pPr>
        <w:pStyle w:val="Heading1"/>
      </w:pPr>
      <w:r>
        <w:t>2. Approval of Prior Meeting Minutes</w:t>
      </w:r>
    </w:p>
    <w:p w14:paraId="3545BB51" w14:textId="08E3F18C" w:rsidR="000F3973" w:rsidRDefault="00E173D9">
      <w:pPr>
        <w:spacing w:before="80" w:after="80"/>
      </w:pPr>
      <w:r>
        <w:t>Michele distributed the May and June meeting minutes to the board at the start of the meeting for review. Board members were asked to submit their approvals via email following the meeting.</w:t>
      </w:r>
    </w:p>
    <w:p w14:paraId="4F2FEA51" w14:textId="77777777" w:rsidR="000F3973" w:rsidRDefault="000F3973">
      <w:pPr>
        <w:pBdr>
          <w:bottom w:val="single" w:sz="4" w:space="1" w:color="2E75B6"/>
        </w:pBdr>
        <w:spacing w:before="120" w:after="120"/>
      </w:pPr>
    </w:p>
    <w:p w14:paraId="7C3D01BC" w14:textId="77777777" w:rsidR="000F3973" w:rsidRDefault="00000000">
      <w:pPr>
        <w:pStyle w:val="Heading1"/>
      </w:pPr>
      <w:r>
        <w:t>3. Homeowner Email Communication</w:t>
      </w:r>
    </w:p>
    <w:p w14:paraId="4B78811B" w14:textId="2BB62F7F" w:rsidR="000F3973" w:rsidRDefault="00E173D9">
      <w:pPr>
        <w:spacing w:before="80" w:after="80"/>
      </w:pPr>
      <w:r>
        <w:t>Michele reported that the association's attorney drafted a letter to be sent to all homeowners requesting permission to communicate with them via email. The purpose of the letter is twofold: to expand the association's email address database and to obtain homeowner consent to substitute electronic communication for physical mail for official notices, including the distribution of the revised declaration.</w:t>
      </w:r>
    </w:p>
    <w:p w14:paraId="5F792B5B" w14:textId="77777777" w:rsidR="00E173D9" w:rsidRDefault="00E173D9">
      <w:pPr>
        <w:spacing w:before="80" w:after="80"/>
      </w:pPr>
    </w:p>
    <w:p w14:paraId="68FDD3BB" w14:textId="0748F85A" w:rsidR="000F3973" w:rsidRDefault="00000000">
      <w:pPr>
        <w:spacing w:before="80" w:after="80"/>
      </w:pPr>
      <w:r>
        <w:t xml:space="preserve">Brian reviewed and revised the draft, softening the tone from the original attorney language. </w:t>
      </w:r>
      <w:r w:rsidR="00E173D9">
        <w:t>Michele</w:t>
      </w:r>
      <w:r>
        <w:t xml:space="preserve"> noted she made one additional change, clarifying that communications come from both the association and the management company. The revised letter was well received by the board.</w:t>
      </w:r>
    </w:p>
    <w:p w14:paraId="64655DB6" w14:textId="77777777" w:rsidR="00E173D9" w:rsidRDefault="00E173D9">
      <w:pPr>
        <w:spacing w:before="80" w:after="80"/>
      </w:pPr>
    </w:p>
    <w:p w14:paraId="6CB08E7D" w14:textId="75E0143D" w:rsidR="000F3973" w:rsidRDefault="00000000">
      <w:pPr>
        <w:spacing w:before="80" w:after="80"/>
      </w:pPr>
      <w:r>
        <w:t xml:space="preserve">The association currently has approximately 600 email addresses on file; however, homeowner opt-in consent is required before email can be used as an official communication channel. </w:t>
      </w:r>
      <w:r>
        <w:lastRenderedPageBreak/>
        <w:t xml:space="preserve">Sending the revised declaration electronically is a key driver of this initiative, as mailing a document of that length to all homeowners would be cost-prohibitive. </w:t>
      </w:r>
    </w:p>
    <w:p w14:paraId="4C573E48" w14:textId="77777777" w:rsidR="000F3973" w:rsidRDefault="000F3973">
      <w:pPr>
        <w:pBdr>
          <w:bottom w:val="single" w:sz="4" w:space="1" w:color="2E75B6"/>
        </w:pBdr>
        <w:spacing w:before="120" w:after="120"/>
      </w:pPr>
    </w:p>
    <w:p w14:paraId="49FD2726" w14:textId="77777777" w:rsidR="000F3973" w:rsidRDefault="00000000">
      <w:pPr>
        <w:pStyle w:val="Heading1"/>
      </w:pPr>
      <w:r>
        <w:t>4. Community Communications — Facebook Group and Website</w:t>
      </w:r>
    </w:p>
    <w:p w14:paraId="0FD3B23A" w14:textId="6A144021" w:rsidR="000F3973" w:rsidRDefault="00000000">
      <w:pPr>
        <w:spacing w:before="80" w:after="80"/>
      </w:pPr>
      <w:r>
        <w:t>The board discussed the association's approach to responding to homeowner commentary on the community's Facebook group. Key points discussed:</w:t>
      </w:r>
    </w:p>
    <w:p w14:paraId="4769113E" w14:textId="77BB61AE" w:rsidR="000F3973" w:rsidRDefault="00000000">
      <w:pPr>
        <w:pStyle w:val="ListParagraph"/>
        <w:numPr>
          <w:ilvl w:val="0"/>
          <w:numId w:val="2"/>
        </w:numPr>
        <w:spacing w:before="60" w:after="60"/>
      </w:pPr>
      <w:r>
        <w:t xml:space="preserve">The board agreed that Facebook </w:t>
      </w:r>
      <w:proofErr w:type="spellStart"/>
      <w:r w:rsidR="002A6A41">
        <w:t>can</w:t>
      </w:r>
      <w:r>
        <w:t xml:space="preserve"> not</w:t>
      </w:r>
      <w:proofErr w:type="spellEnd"/>
      <w:r>
        <w:t xml:space="preserve"> be treated as an official communication channel, as a significant portion of homeowners do not participate. Official communications will continue to be issued in writing, and in the future via email.</w:t>
      </w:r>
    </w:p>
    <w:p w14:paraId="24C75DE1" w14:textId="77777777" w:rsidR="000F3973" w:rsidRDefault="00000000">
      <w:pPr>
        <w:pStyle w:val="ListParagraph"/>
        <w:numPr>
          <w:ilvl w:val="0"/>
          <w:numId w:val="2"/>
        </w:numPr>
        <w:spacing w:before="60" w:after="60"/>
      </w:pPr>
      <w:r>
        <w:t>Any posts or responses made on Facebook should be framed as a courtesy communication only, with clear direction to the official Wheatlands HOA website (wheatlandshoa.org) for all formal notices and updates.</w:t>
      </w:r>
    </w:p>
    <w:p w14:paraId="0F6938DD" w14:textId="25ED2E72" w:rsidR="000F3973" w:rsidRDefault="00000000">
      <w:pPr>
        <w:pStyle w:val="ListParagraph"/>
        <w:numPr>
          <w:ilvl w:val="0"/>
          <w:numId w:val="2"/>
        </w:numPr>
        <w:spacing w:before="60" w:after="60"/>
      </w:pPr>
      <w:r>
        <w:t xml:space="preserve">The board agreed that the Airbnb resolution represents a meaningful success story worth communicating to the community. A draft response was prepared by Brian. The board discussed having a </w:t>
      </w:r>
      <w:r w:rsidR="00E173D9">
        <w:t>Mike Rylander</w:t>
      </w:r>
      <w:r>
        <w:t xml:space="preserve"> post on Facebook and link back to a formal statement on the HOA website. </w:t>
      </w:r>
      <w:r w:rsidR="00E173D9">
        <w:t>Michele</w:t>
      </w:r>
      <w:r>
        <w:t xml:space="preserve"> will coordinate with Ryan (website administrator) on posting the official response and improving the overall currency and content of the website.</w:t>
      </w:r>
    </w:p>
    <w:p w14:paraId="52B72BA2" w14:textId="77777777" w:rsidR="000F3973" w:rsidRDefault="00000000">
      <w:pPr>
        <w:pStyle w:val="ListParagraph"/>
        <w:numPr>
          <w:ilvl w:val="0"/>
          <w:numId w:val="2"/>
        </w:numPr>
        <w:spacing w:before="60" w:after="60"/>
      </w:pPr>
      <w:r>
        <w:t>It was noted that the HOA website should be kept up to date with meeting minutes, official notices, and relevant community information, as this is the authoritative source for homeowner communications.</w:t>
      </w:r>
    </w:p>
    <w:p w14:paraId="5811CC47" w14:textId="77777777" w:rsidR="000F3973" w:rsidRDefault="00000000">
      <w:pPr>
        <w:spacing w:before="80" w:after="80"/>
      </w:pPr>
      <w:r>
        <w:t>The board also discussed the importance of presenting a singular, consistent voice in public-facing communications to maintain clarity and professionalism.</w:t>
      </w:r>
    </w:p>
    <w:p w14:paraId="3DD6A53F" w14:textId="77777777" w:rsidR="000F3973" w:rsidRDefault="000F3973">
      <w:pPr>
        <w:pBdr>
          <w:bottom w:val="single" w:sz="4" w:space="1" w:color="2E75B6"/>
        </w:pBdr>
        <w:spacing w:before="120" w:after="120"/>
      </w:pPr>
    </w:p>
    <w:p w14:paraId="6E8E397A" w14:textId="77777777" w:rsidR="000F3973" w:rsidRDefault="00000000">
      <w:pPr>
        <w:pStyle w:val="Heading1"/>
      </w:pPr>
      <w:r>
        <w:t>5. Airbnb — Status Update</w:t>
      </w:r>
    </w:p>
    <w:p w14:paraId="613FE41F" w14:textId="54154238" w:rsidR="000F3973" w:rsidRDefault="00000000">
      <w:pPr>
        <w:spacing w:before="80" w:after="80"/>
      </w:pPr>
      <w:r>
        <w:t>The board provided an update on the previously reported Airbnb operation within the community. The homeowner has made a commitment to cease operating the property as a short-term rental. A specific timeline</w:t>
      </w:r>
      <w:r w:rsidR="00E173D9">
        <w:t xml:space="preserve"> (8/17/2026)</w:t>
      </w:r>
      <w:r>
        <w:t xml:space="preserve"> for full compliance has been communicated to the board through legal counsel. While some minor exterior items remain to be addressed, the board confirmed that the situation is moving toward resolution and that the homeowner is cooperating. No further detail was discussed in open session.</w:t>
      </w:r>
    </w:p>
    <w:p w14:paraId="6B1F5B31" w14:textId="77777777" w:rsidR="000F3973" w:rsidRDefault="000F3973">
      <w:pPr>
        <w:pBdr>
          <w:bottom w:val="single" w:sz="4" w:space="1" w:color="2E75B6"/>
        </w:pBdr>
        <w:spacing w:before="120" w:after="120"/>
      </w:pPr>
    </w:p>
    <w:p w14:paraId="2CFA5027" w14:textId="77777777" w:rsidR="000F3973" w:rsidRDefault="00000000">
      <w:pPr>
        <w:pStyle w:val="Heading1"/>
      </w:pPr>
      <w:r>
        <w:t>6. Revision of Declaration and Covenants</w:t>
      </w:r>
    </w:p>
    <w:p w14:paraId="19E1AAA2" w14:textId="77777777" w:rsidR="000F3973" w:rsidRDefault="00000000">
      <w:pPr>
        <w:pStyle w:val="Heading2"/>
      </w:pPr>
      <w:r>
        <w:t>General Approach</w:t>
      </w:r>
    </w:p>
    <w:p w14:paraId="015BC0C1" w14:textId="77777777" w:rsidR="000F3973" w:rsidRDefault="00000000">
      <w:pPr>
        <w:spacing w:before="80" w:after="80"/>
      </w:pPr>
      <w:r>
        <w:t>The board continued discussion of the amended and restated Declaration of Covenants, Conditions, and Restrictions for the Wheatlands HOA. The most recent revised version was prepared with attorney input and previously distributed to board members. The board agreed to divide the document into sections, with each member taking responsibility for reviewing and providing input on specific portions. This work will include Mike Rylander, Naushad Khan, and Ryan, in addition to the members present.</w:t>
      </w:r>
    </w:p>
    <w:p w14:paraId="78C7CEAE" w14:textId="77777777" w:rsidR="000F3973" w:rsidRDefault="00000000">
      <w:pPr>
        <w:pStyle w:val="Heading2"/>
      </w:pPr>
      <w:r>
        <w:lastRenderedPageBreak/>
        <w:t>Research — Neighboring Community Declarations</w:t>
      </w:r>
    </w:p>
    <w:p w14:paraId="2450ECA3" w14:textId="77777777" w:rsidR="000F3973" w:rsidRDefault="00000000">
      <w:pPr>
        <w:spacing w:before="80" w:after="80"/>
      </w:pPr>
      <w:r>
        <w:t>The board agreed that researching how neighboring HOAs in the area handle similar provisions would be a valuable input to the revision process. The following steps were identified:</w:t>
      </w:r>
    </w:p>
    <w:p w14:paraId="4F92F3C5" w14:textId="1E39E611" w:rsidR="000F3973" w:rsidRDefault="00E173D9">
      <w:pPr>
        <w:pStyle w:val="ListParagraph"/>
        <w:numPr>
          <w:ilvl w:val="0"/>
          <w:numId w:val="2"/>
        </w:numPr>
        <w:spacing w:before="60" w:after="60"/>
      </w:pPr>
      <w:r>
        <w:t>Tom volunteered to research publicly available declarations from HOAs in the area (zip code 60503) and to reach out to board members or presidents of neighboring communities.</w:t>
      </w:r>
    </w:p>
    <w:p w14:paraId="539E9C24" w14:textId="171B99F1" w:rsidR="000F3973" w:rsidRDefault="00E173D9">
      <w:pPr>
        <w:pStyle w:val="ListParagraph"/>
        <w:numPr>
          <w:ilvl w:val="0"/>
          <w:numId w:val="2"/>
        </w:numPr>
        <w:spacing w:before="60" w:after="60"/>
      </w:pPr>
      <w:r>
        <w:t xml:space="preserve">Michele will obtain a copy of the declaration from a neighboring community managed by </w:t>
      </w:r>
      <w:proofErr w:type="spellStart"/>
      <w:r>
        <w:t>Associa</w:t>
      </w:r>
      <w:proofErr w:type="spellEnd"/>
      <w:r>
        <w:t xml:space="preserve"> through a prior board president contact.</w:t>
      </w:r>
    </w:p>
    <w:p w14:paraId="06D8E72D" w14:textId="18ED73D1" w:rsidR="000F3973" w:rsidRDefault="00E173D9">
      <w:pPr>
        <w:pStyle w:val="ListParagraph"/>
        <w:numPr>
          <w:ilvl w:val="0"/>
          <w:numId w:val="2"/>
        </w:numPr>
        <w:spacing w:before="60" w:after="60"/>
      </w:pPr>
      <w:r>
        <w:t>Michele will also attempt to obtain the declaration from a neighboring community managed by First Service through a personal contact.</w:t>
      </w:r>
    </w:p>
    <w:p w14:paraId="4A295182" w14:textId="77777777" w:rsidR="000F3973" w:rsidRDefault="00000000">
      <w:pPr>
        <w:spacing w:before="80" w:after="80"/>
      </w:pPr>
      <w:r>
        <w:t>The board will reconvene on the declaration revision once members have had the opportunity to review their assigned sections and the neighboring community research has been gathered.</w:t>
      </w:r>
    </w:p>
    <w:p w14:paraId="2E28CFDB" w14:textId="77777777" w:rsidR="000F3973" w:rsidRDefault="000F3973">
      <w:pPr>
        <w:pBdr>
          <w:bottom w:val="single" w:sz="4" w:space="1" w:color="2E75B6"/>
        </w:pBdr>
        <w:spacing w:before="120" w:after="120"/>
      </w:pPr>
    </w:p>
    <w:p w14:paraId="6EBAC00D" w14:textId="77777777" w:rsidR="000F3973" w:rsidRDefault="00000000">
      <w:pPr>
        <w:pStyle w:val="Heading1"/>
      </w:pPr>
      <w:r>
        <w:t>7. Monument Damage</w:t>
      </w:r>
    </w:p>
    <w:p w14:paraId="0D66951B" w14:textId="6880D46B" w:rsidR="000F3973" w:rsidRDefault="00E173D9">
      <w:pPr>
        <w:spacing w:before="80" w:after="80"/>
      </w:pPr>
      <w:r>
        <w:t>Michele reported that the community entrance monument sustained significant damage when a vehicle attempted to cross Eola Road and struck the monument. The main signage and lighting appear to be intact; however, the surrounding structures to the right of the main sign were severely damaged.</w:t>
      </w:r>
    </w:p>
    <w:p w14:paraId="3372F351" w14:textId="3C3F2D0D" w:rsidR="000F3973" w:rsidRDefault="00000000">
      <w:pPr>
        <w:spacing w:before="80" w:after="80"/>
      </w:pPr>
      <w:r>
        <w:t>Brian obtained police and cruiser video footage from the responding officers and provided those materials to Property Manager Freda McKay. The at-fault driver carries GEICO insurance. The board discussed the appropriate claims process:</w:t>
      </w:r>
    </w:p>
    <w:p w14:paraId="5BED4157" w14:textId="77777777" w:rsidR="000F3973" w:rsidRDefault="00000000">
      <w:pPr>
        <w:pStyle w:val="ListParagraph"/>
        <w:numPr>
          <w:ilvl w:val="0"/>
          <w:numId w:val="2"/>
        </w:numPr>
        <w:spacing w:before="60" w:after="60"/>
      </w:pPr>
      <w:r>
        <w:t>The association's own insurance company has been notified.</w:t>
      </w:r>
    </w:p>
    <w:p w14:paraId="37F09B6B" w14:textId="77777777" w:rsidR="000F3973" w:rsidRDefault="00000000">
      <w:pPr>
        <w:pStyle w:val="ListParagraph"/>
        <w:numPr>
          <w:ilvl w:val="0"/>
          <w:numId w:val="2"/>
        </w:numPr>
        <w:spacing w:before="60" w:after="60"/>
      </w:pPr>
      <w:r>
        <w:t>The board noted that a third-party claim should also be filed directly with GEICO, as the at-fault driver's insurer, so that GEICO can send an adjuster and the association can compare estimates. If GEICO declines coverage, the association's insurer would step in and subrogate against GEICO.</w:t>
      </w:r>
    </w:p>
    <w:p w14:paraId="24873888" w14:textId="3161EF41" w:rsidR="000F3973" w:rsidRDefault="00E173D9">
      <w:pPr>
        <w:pStyle w:val="ListParagraph"/>
        <w:numPr>
          <w:ilvl w:val="0"/>
          <w:numId w:val="2"/>
        </w:numPr>
        <w:spacing w:before="60" w:after="60"/>
      </w:pPr>
      <w:r>
        <w:t>Michele will follow up with Property Manager McKay to confirm that a claim has been filed with GEICO in addition to the association's own carrier.</w:t>
      </w:r>
    </w:p>
    <w:p w14:paraId="72907905" w14:textId="1524570C" w:rsidR="000F3973" w:rsidRDefault="00000000">
      <w:pPr>
        <w:spacing w:before="80" w:after="80"/>
      </w:pPr>
      <w:r>
        <w:t xml:space="preserve">Freda McKay has contacted several contractors for repair estimates. </w:t>
      </w:r>
      <w:r w:rsidR="00E173D9">
        <w:t>Michele</w:t>
      </w:r>
      <w:r>
        <w:t xml:space="preserve"> will keep the board copied on all communications with the management company regarding this matter.</w:t>
      </w:r>
    </w:p>
    <w:p w14:paraId="2B7F96D3" w14:textId="2E2C374F" w:rsidR="000F3973" w:rsidRDefault="00000000">
      <w:pPr>
        <w:spacing w:before="80" w:after="80"/>
      </w:pPr>
      <w:r>
        <w:t xml:space="preserve">The board also discussed the increasing traffic volume on Eola Road and the difficulty of crossing from the community entrance. </w:t>
      </w:r>
      <w:r w:rsidR="004C58C0">
        <w:t>Nancy</w:t>
      </w:r>
      <w:r w:rsidR="00E173D9">
        <w:t xml:space="preserve"> </w:t>
      </w:r>
      <w:r>
        <w:t xml:space="preserve">volunteered to draft a communication to the local alderman requesting a traffic timing assessment of the existing signals at nearby intersections, as well as information on the process for requesting additional traffic control measures. </w:t>
      </w:r>
      <w:r w:rsidR="00E173D9">
        <w:t>Michele</w:t>
      </w:r>
      <w:r>
        <w:t xml:space="preserve"> will review and send the communication.</w:t>
      </w:r>
    </w:p>
    <w:p w14:paraId="58C9E69B" w14:textId="77777777" w:rsidR="000F3973" w:rsidRDefault="000F3973">
      <w:pPr>
        <w:pBdr>
          <w:bottom w:val="single" w:sz="4" w:space="1" w:color="2E75B6"/>
        </w:pBdr>
        <w:spacing w:before="120" w:after="120"/>
      </w:pPr>
    </w:p>
    <w:p w14:paraId="2DCFFB7D" w14:textId="0A74CB5A" w:rsidR="000F3973" w:rsidRDefault="00000000">
      <w:pPr>
        <w:spacing w:before="80" w:after="80"/>
      </w:pPr>
      <w:r>
        <w:t>Ongoing concerns about responsiveness, billing practices, and the management of routine tasks were noted. This topic remains tabled pending full board participation.</w:t>
      </w:r>
    </w:p>
    <w:p w14:paraId="1EEFBE68" w14:textId="77777777" w:rsidR="000F3973" w:rsidRDefault="000F3973">
      <w:pPr>
        <w:pBdr>
          <w:bottom w:val="single" w:sz="4" w:space="1" w:color="2E75B6"/>
        </w:pBdr>
        <w:spacing w:before="120" w:after="120"/>
      </w:pPr>
    </w:p>
    <w:p w14:paraId="3337120B" w14:textId="77777777" w:rsidR="002A6A41" w:rsidRDefault="002A6A41">
      <w:pPr>
        <w:pStyle w:val="Heading1"/>
      </w:pPr>
    </w:p>
    <w:p w14:paraId="6E686702" w14:textId="796BAF75" w:rsidR="000F3973" w:rsidRDefault="002A6A41">
      <w:pPr>
        <w:pStyle w:val="Heading1"/>
      </w:pPr>
      <w:r>
        <w:lastRenderedPageBreak/>
        <w:t>8</w:t>
      </w:r>
      <w:r w:rsidR="00000000">
        <w:t>. Violations Review Process</w:t>
      </w:r>
    </w:p>
    <w:p w14:paraId="36449FA7" w14:textId="5E774899" w:rsidR="000F3973" w:rsidRDefault="00000000">
      <w:pPr>
        <w:spacing w:before="80" w:after="80"/>
      </w:pPr>
      <w:r>
        <w:t xml:space="preserve">The board discussed the ongoing effort to improve the association's violations tracking and enforcement process. Mike Rylander </w:t>
      </w:r>
      <w:r w:rsidR="00A61839">
        <w:t>conducted a</w:t>
      </w:r>
      <w:r>
        <w:t xml:space="preserve"> separate working session to review current open violations and establish a more consistent review and approval process, including board-level visibility into violation notices before they are issued. </w:t>
      </w:r>
      <w:r w:rsidR="00A61839">
        <w:t>In attendance were Brian, &amp; Tom.</w:t>
      </w:r>
      <w:r w:rsidR="00A61839">
        <w:br/>
      </w:r>
      <w:r w:rsidR="00A61839">
        <w:br/>
        <w:t xml:space="preserve">Note: This was </w:t>
      </w:r>
      <w:proofErr w:type="gramStart"/>
      <w:r w:rsidR="00A61839">
        <w:t>a</w:t>
      </w:r>
      <w:proofErr w:type="gramEnd"/>
      <w:r w:rsidR="00A61839">
        <w:t xml:space="preserve"> exploratory meeting and Mike is to follow-up with next steps</w:t>
      </w:r>
      <w:r w:rsidR="00A61839">
        <w:br/>
      </w:r>
    </w:p>
    <w:p w14:paraId="01ADA11D" w14:textId="77777777" w:rsidR="000F3973" w:rsidRDefault="000F3973">
      <w:pPr>
        <w:pBdr>
          <w:bottom w:val="single" w:sz="4" w:space="1" w:color="2E75B6"/>
        </w:pBdr>
        <w:spacing w:before="120" w:after="120"/>
      </w:pPr>
    </w:p>
    <w:p w14:paraId="7D0A8809" w14:textId="0E37D0A5" w:rsidR="000F3973" w:rsidRDefault="002A6A41">
      <w:pPr>
        <w:pStyle w:val="Heading1"/>
      </w:pPr>
      <w:r>
        <w:t>9.</w:t>
      </w:r>
      <w:r w:rsidR="00000000">
        <w:t xml:space="preserve"> Eviction Process — Discussion and Open Questions</w:t>
      </w:r>
    </w:p>
    <w:p w14:paraId="1811AB73" w14:textId="77777777" w:rsidR="000F3973" w:rsidRDefault="00000000">
      <w:pPr>
        <w:spacing w:before="80" w:after="80"/>
      </w:pPr>
      <w:r>
        <w:t>The board discussed the mechanics and implications of the association's ability to pursue eviction as a collections remedy for homeowners with severely delinquent accounts. The board acknowledged that issuance of an eviction notice by the sheriff typically prompts payment from the homeowner. However, several open questions were raised regarding what occurs if the homeowner does not pay following the notice:</w:t>
      </w:r>
    </w:p>
    <w:p w14:paraId="78EB0DA7" w14:textId="77777777" w:rsidR="000F3973" w:rsidRDefault="00000000">
      <w:pPr>
        <w:pStyle w:val="ListParagraph"/>
        <w:numPr>
          <w:ilvl w:val="0"/>
          <w:numId w:val="2"/>
        </w:numPr>
        <w:spacing w:before="60" w:after="60"/>
      </w:pPr>
      <w:r>
        <w:t>What are the association's obligations with respect to the property if legal possession is transferred — including insurance, maintenance, and liability?</w:t>
      </w:r>
    </w:p>
    <w:p w14:paraId="6C77A651" w14:textId="77777777" w:rsidR="000F3973" w:rsidRDefault="00000000">
      <w:pPr>
        <w:pStyle w:val="ListParagraph"/>
        <w:numPr>
          <w:ilvl w:val="0"/>
          <w:numId w:val="2"/>
        </w:numPr>
        <w:spacing w:before="60" w:after="60"/>
      </w:pPr>
      <w:r>
        <w:t>At what point, if any, would the association pursue a sheriff's sale to satisfy a lien?</w:t>
      </w:r>
    </w:p>
    <w:p w14:paraId="45346BEF" w14:textId="77777777" w:rsidR="000F3973" w:rsidRDefault="00000000">
      <w:pPr>
        <w:pStyle w:val="ListParagraph"/>
        <w:numPr>
          <w:ilvl w:val="0"/>
          <w:numId w:val="2"/>
        </w:numPr>
        <w:spacing w:before="60" w:after="60"/>
      </w:pPr>
      <w:r>
        <w:t>Who is responsible for ongoing property costs during any period of association-controlled occupancy?</w:t>
      </w:r>
    </w:p>
    <w:p w14:paraId="071D8911" w14:textId="0E4BF900" w:rsidR="000F3973" w:rsidRDefault="00000000">
      <w:pPr>
        <w:spacing w:before="80" w:after="80"/>
      </w:pPr>
      <w:r>
        <w:t xml:space="preserve">The board agreed these questions should be directed to the association's legal counsel. The topic was tabled for the next meeting, with </w:t>
      </w:r>
      <w:r w:rsidR="00A61839">
        <w:t>Michele</w:t>
      </w:r>
      <w:r>
        <w:t xml:space="preserve"> to follow up with the attorney on the outstanding questions.</w:t>
      </w:r>
    </w:p>
    <w:p w14:paraId="13201178" w14:textId="77777777" w:rsidR="000F3973" w:rsidRDefault="000F3973">
      <w:pPr>
        <w:pBdr>
          <w:bottom w:val="single" w:sz="4" w:space="1" w:color="2E75B6"/>
        </w:pBdr>
        <w:spacing w:before="120" w:after="120"/>
      </w:pPr>
    </w:p>
    <w:p w14:paraId="504AD639" w14:textId="69311D56" w:rsidR="000F3973" w:rsidRDefault="00000000">
      <w:pPr>
        <w:pStyle w:val="Heading1"/>
      </w:pPr>
      <w:r>
        <w:t>1</w:t>
      </w:r>
      <w:r w:rsidR="002A6A41">
        <w:t>0</w:t>
      </w:r>
      <w:r>
        <w:t>. Open Meetings — Board Policy</w:t>
      </w:r>
    </w:p>
    <w:p w14:paraId="62093A4C" w14:textId="07393D2D" w:rsidR="000F3973" w:rsidRDefault="00000000">
      <w:pPr>
        <w:spacing w:before="80" w:after="80"/>
      </w:pPr>
      <w:r>
        <w:t xml:space="preserve">The board discussed the legal requirement under Illinois HOA law that board meetings generally be open to homeowners, with executive sessions reserved for matters involving </w:t>
      </w:r>
      <w:r w:rsidR="00A61839">
        <w:t>sensitive and confidential information</w:t>
      </w:r>
      <w:r>
        <w:t>. The board agreed to adopt the following practices going forward:</w:t>
      </w:r>
    </w:p>
    <w:p w14:paraId="170E5D8A" w14:textId="77777777" w:rsidR="000F3973" w:rsidRDefault="00000000">
      <w:pPr>
        <w:pStyle w:val="ListParagraph"/>
        <w:numPr>
          <w:ilvl w:val="0"/>
          <w:numId w:val="2"/>
        </w:numPr>
        <w:spacing w:before="60" w:after="60"/>
      </w:pPr>
      <w:r>
        <w:t>All standard board meetings will be open to homeowner attendance.</w:t>
      </w:r>
    </w:p>
    <w:p w14:paraId="1D272823" w14:textId="635AE469" w:rsidR="000F3973" w:rsidRDefault="00000000">
      <w:pPr>
        <w:pStyle w:val="ListParagraph"/>
        <w:numPr>
          <w:ilvl w:val="0"/>
          <w:numId w:val="2"/>
        </w:numPr>
        <w:spacing w:before="60" w:after="60"/>
      </w:pPr>
      <w:r>
        <w:t>Meeting notices will be posted in advance using the association's dry-erase signs, placed by Naushad Khan.</w:t>
      </w:r>
    </w:p>
    <w:p w14:paraId="023B989E" w14:textId="77777777" w:rsidR="000F3973" w:rsidRDefault="00000000">
      <w:pPr>
        <w:pStyle w:val="ListParagraph"/>
        <w:numPr>
          <w:ilvl w:val="0"/>
          <w:numId w:val="2"/>
        </w:numPr>
        <w:spacing w:before="60" w:after="60"/>
      </w:pPr>
      <w:r>
        <w:t xml:space="preserve">Meetings will be conducted via Zoom (hosted by the board) rather than GoToMeeting (hosted by </w:t>
      </w:r>
      <w:proofErr w:type="spellStart"/>
      <w:r>
        <w:t>RealManage</w:t>
      </w:r>
      <w:proofErr w:type="spellEnd"/>
      <w:r>
        <w:t>) for open sessions, to avoid incurring additional management company fees.</w:t>
      </w:r>
    </w:p>
    <w:p w14:paraId="435A86F7" w14:textId="77777777" w:rsidR="000F3973" w:rsidRDefault="00000000">
      <w:pPr>
        <w:pStyle w:val="ListParagraph"/>
        <w:numPr>
          <w:ilvl w:val="0"/>
          <w:numId w:val="2"/>
        </w:numPr>
        <w:spacing w:before="60" w:after="60"/>
      </w:pPr>
      <w:r>
        <w:t>If agenda items require executive session (e.g., matters involving specific homeowners), the meeting will open publicly and then transition to closed session as needed.</w:t>
      </w:r>
    </w:p>
    <w:p w14:paraId="02F899F6" w14:textId="77777777" w:rsidR="000F3973" w:rsidRDefault="00000000">
      <w:pPr>
        <w:spacing w:before="80" w:after="80"/>
      </w:pPr>
      <w:r>
        <w:t>The next scheduled meeting is August 19, 2026, at which point the board will begin the annual budget review process. The budget discussion will be open to homeowner attendance.</w:t>
      </w:r>
    </w:p>
    <w:p w14:paraId="16372FE3" w14:textId="77777777" w:rsidR="000F3973" w:rsidRDefault="000F3973">
      <w:pPr>
        <w:pBdr>
          <w:bottom w:val="single" w:sz="4" w:space="1" w:color="2E75B6"/>
        </w:pBdr>
        <w:spacing w:before="120" w:after="120"/>
      </w:pPr>
    </w:p>
    <w:p w14:paraId="69F905E8" w14:textId="77777777" w:rsidR="002A6A41" w:rsidRDefault="002A6A41">
      <w:pPr>
        <w:pStyle w:val="Heading1"/>
      </w:pPr>
    </w:p>
    <w:p w14:paraId="5E34CFD0" w14:textId="341D7AB3" w:rsidR="000F3973" w:rsidRDefault="00000000">
      <w:pPr>
        <w:pStyle w:val="Heading1"/>
      </w:pPr>
      <w:r>
        <w:lastRenderedPageBreak/>
        <w:t>1</w:t>
      </w:r>
      <w:r w:rsidR="002A6A41">
        <w:t>1</w:t>
      </w:r>
      <w:r>
        <w:t>. Budget Process — Preview</w:t>
      </w:r>
    </w:p>
    <w:p w14:paraId="2B153FD2" w14:textId="1164902B" w:rsidR="000F3973" w:rsidRDefault="00000000">
      <w:pPr>
        <w:spacing w:before="80" w:after="80"/>
      </w:pPr>
      <w:r>
        <w:t xml:space="preserve">Treasurer Nancy noted that Property Manager McKay is expected to initiate the budget process shortly, with a draft likely available before the August meeting. As in prior years, the board will review the budget line by line. </w:t>
      </w:r>
      <w:r w:rsidR="00A61839">
        <w:t>Michele mentioned Brian &amp; Tom</w:t>
      </w:r>
      <w:r>
        <w:t xml:space="preserve"> will be included in the working sessions for the first time this cycle. The formal budget will be presented to homeowners at the September meeting and voted on in December.</w:t>
      </w:r>
    </w:p>
    <w:p w14:paraId="693E2C49" w14:textId="77777777" w:rsidR="000F3973" w:rsidRDefault="000F3973">
      <w:pPr>
        <w:pBdr>
          <w:bottom w:val="single" w:sz="4" w:space="1" w:color="2E75B6"/>
        </w:pBdr>
        <w:spacing w:before="120" w:after="120"/>
      </w:pPr>
    </w:p>
    <w:p w14:paraId="1135D3EC" w14:textId="1E271900" w:rsidR="000F3973" w:rsidRDefault="00000000">
      <w:pPr>
        <w:pStyle w:val="Heading1"/>
      </w:pPr>
      <w:r>
        <w:t>1</w:t>
      </w:r>
      <w:r w:rsidR="002A6A41">
        <w:t>2</w:t>
      </w:r>
      <w:r>
        <w:t>. Townhome Community Outreach — Delinquency Awareness</w:t>
      </w:r>
    </w:p>
    <w:p w14:paraId="590FD1AF" w14:textId="405EC575" w:rsidR="000F3973" w:rsidRDefault="00000000">
      <w:pPr>
        <w:spacing w:before="80" w:after="80"/>
      </w:pPr>
      <w:r>
        <w:t xml:space="preserve">The board briefly revisited the challenge of delinquencies concentrated in the townhome communities, where many homeowners remain </w:t>
      </w:r>
      <w:r w:rsidR="00A61839">
        <w:t>unaware,</w:t>
      </w:r>
      <w:r>
        <w:t xml:space="preserve"> they owe assessments to the Wheatlands master HOA in addition to their sub-association. The board reaffirmed the plan to place signs at townhome community entrances in December, before annual bills are issued, to proactively remind residents of their upcoming obligation. The board also discussed the continued need to coordinate with First Service and </w:t>
      </w:r>
      <w:proofErr w:type="spellStart"/>
      <w:r>
        <w:t>Associa</w:t>
      </w:r>
      <w:proofErr w:type="spellEnd"/>
      <w:r>
        <w:t xml:space="preserve"> to improve disclosure at the time of property closing.</w:t>
      </w:r>
    </w:p>
    <w:p w14:paraId="4EEC1551" w14:textId="77777777" w:rsidR="000F3973" w:rsidRDefault="000F3973">
      <w:pPr>
        <w:pBdr>
          <w:bottom w:val="single" w:sz="4" w:space="1" w:color="2E75B6"/>
        </w:pBdr>
        <w:spacing w:before="120" w:after="120"/>
      </w:pPr>
    </w:p>
    <w:p w14:paraId="51FAB019" w14:textId="027B81BD" w:rsidR="000F3973" w:rsidRDefault="00000000">
      <w:pPr>
        <w:pStyle w:val="Heading1"/>
      </w:pPr>
      <w:r>
        <w:t>1</w:t>
      </w:r>
      <w:r w:rsidR="002A6A41">
        <w:t>3</w:t>
      </w:r>
      <w:r>
        <w:t>. Adjournment</w:t>
      </w:r>
    </w:p>
    <w:p w14:paraId="19428999" w14:textId="77777777" w:rsidR="000F3973" w:rsidRDefault="00000000">
      <w:pPr>
        <w:spacing w:before="80" w:after="80"/>
      </w:pPr>
      <w:r>
        <w:t>President Buchanan called for adjournment. The meeting was adjourned.</w:t>
      </w:r>
    </w:p>
    <w:p w14:paraId="28A5763E" w14:textId="77777777" w:rsidR="000F3973" w:rsidRDefault="00000000">
      <w:pPr>
        <w:spacing w:before="80" w:after="80"/>
      </w:pPr>
      <w:r>
        <w:t>Board members were reminded to submit email approval of the May and June meeting minutes.</w:t>
      </w:r>
    </w:p>
    <w:p w14:paraId="6EB6032F" w14:textId="77777777" w:rsidR="000F3973" w:rsidRDefault="000F3973">
      <w:pPr>
        <w:spacing w:before="360" w:after="120"/>
      </w:pPr>
    </w:p>
    <w:p w14:paraId="57A51A09" w14:textId="77777777" w:rsidR="000F3973" w:rsidRDefault="00000000">
      <w:pPr>
        <w:spacing w:before="480" w:after="80"/>
      </w:pPr>
      <w:r>
        <w:t>Approved by: _______________________________________     Date: _______________</w:t>
      </w:r>
    </w:p>
    <w:p w14:paraId="73E49DC3" w14:textId="77777777" w:rsidR="000F3973" w:rsidRDefault="00000000">
      <w:pPr>
        <w:spacing w:before="80" w:after="80"/>
      </w:pPr>
      <w:r>
        <w:rPr>
          <w:i/>
          <w:iCs/>
          <w:sz w:val="20"/>
          <w:szCs w:val="20"/>
        </w:rPr>
        <w:t>Anthony Hildreth, Secretary — Wheatlands HOA</w:t>
      </w:r>
    </w:p>
    <w:sectPr w:rsidR="000F397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9CA488D"/>
    <w:multiLevelType w:val="hybridMultilevel"/>
    <w:tmpl w:val="2BF83E78"/>
    <w:lvl w:ilvl="0" w:tplc="CE8EC7B6">
      <w:start w:val="1"/>
      <w:numFmt w:val="bullet"/>
      <w:lvlText w:val="•"/>
      <w:lvlJc w:val="left"/>
      <w:pPr>
        <w:ind w:left="720" w:hanging="360"/>
      </w:pPr>
    </w:lvl>
    <w:lvl w:ilvl="1" w:tplc="432690E0">
      <w:numFmt w:val="decimal"/>
      <w:lvlText w:val=""/>
      <w:lvlJc w:val="left"/>
    </w:lvl>
    <w:lvl w:ilvl="2" w:tplc="5ED69D00">
      <w:numFmt w:val="decimal"/>
      <w:lvlText w:val=""/>
      <w:lvlJc w:val="left"/>
    </w:lvl>
    <w:lvl w:ilvl="3" w:tplc="73B6823E">
      <w:numFmt w:val="decimal"/>
      <w:lvlText w:val=""/>
      <w:lvlJc w:val="left"/>
    </w:lvl>
    <w:lvl w:ilvl="4" w:tplc="2B362468">
      <w:numFmt w:val="decimal"/>
      <w:lvlText w:val=""/>
      <w:lvlJc w:val="left"/>
    </w:lvl>
    <w:lvl w:ilvl="5" w:tplc="2632D972">
      <w:numFmt w:val="decimal"/>
      <w:lvlText w:val=""/>
      <w:lvlJc w:val="left"/>
    </w:lvl>
    <w:lvl w:ilvl="6" w:tplc="85B01D24">
      <w:numFmt w:val="decimal"/>
      <w:lvlText w:val=""/>
      <w:lvlJc w:val="left"/>
    </w:lvl>
    <w:lvl w:ilvl="7" w:tplc="2E443910">
      <w:numFmt w:val="decimal"/>
      <w:lvlText w:val=""/>
      <w:lvlJc w:val="left"/>
    </w:lvl>
    <w:lvl w:ilvl="8" w:tplc="91841CF0">
      <w:numFmt w:val="decimal"/>
      <w:lvlText w:val=""/>
      <w:lvlJc w:val="left"/>
    </w:lvl>
  </w:abstractNum>
  <w:abstractNum w:abstractNumId="1" w15:restartNumberingAfterBreak="0">
    <w:nsid w:val="7086266D"/>
    <w:multiLevelType w:val="hybridMultilevel"/>
    <w:tmpl w:val="B8DC461A"/>
    <w:lvl w:ilvl="0" w:tplc="BDF26B8C">
      <w:start w:val="1"/>
      <w:numFmt w:val="bullet"/>
      <w:lvlText w:val="●"/>
      <w:lvlJc w:val="left"/>
      <w:pPr>
        <w:ind w:left="720" w:hanging="360"/>
      </w:pPr>
    </w:lvl>
    <w:lvl w:ilvl="1" w:tplc="5B30A8CA">
      <w:start w:val="1"/>
      <w:numFmt w:val="bullet"/>
      <w:lvlText w:val="○"/>
      <w:lvlJc w:val="left"/>
      <w:pPr>
        <w:ind w:left="1440" w:hanging="360"/>
      </w:pPr>
    </w:lvl>
    <w:lvl w:ilvl="2" w:tplc="C67E5C74">
      <w:start w:val="1"/>
      <w:numFmt w:val="bullet"/>
      <w:lvlText w:val="■"/>
      <w:lvlJc w:val="left"/>
      <w:pPr>
        <w:ind w:left="2160" w:hanging="360"/>
      </w:pPr>
    </w:lvl>
    <w:lvl w:ilvl="3" w:tplc="2EB2C32A">
      <w:start w:val="1"/>
      <w:numFmt w:val="bullet"/>
      <w:lvlText w:val="●"/>
      <w:lvlJc w:val="left"/>
      <w:pPr>
        <w:ind w:left="2880" w:hanging="360"/>
      </w:pPr>
    </w:lvl>
    <w:lvl w:ilvl="4" w:tplc="ACC8ECE4">
      <w:start w:val="1"/>
      <w:numFmt w:val="bullet"/>
      <w:lvlText w:val="○"/>
      <w:lvlJc w:val="left"/>
      <w:pPr>
        <w:ind w:left="3600" w:hanging="360"/>
      </w:pPr>
    </w:lvl>
    <w:lvl w:ilvl="5" w:tplc="7E561898">
      <w:start w:val="1"/>
      <w:numFmt w:val="bullet"/>
      <w:lvlText w:val="■"/>
      <w:lvlJc w:val="left"/>
      <w:pPr>
        <w:ind w:left="4320" w:hanging="360"/>
      </w:pPr>
    </w:lvl>
    <w:lvl w:ilvl="6" w:tplc="E48C4E5C">
      <w:start w:val="1"/>
      <w:numFmt w:val="bullet"/>
      <w:lvlText w:val="●"/>
      <w:lvlJc w:val="left"/>
      <w:pPr>
        <w:ind w:left="5040" w:hanging="360"/>
      </w:pPr>
    </w:lvl>
    <w:lvl w:ilvl="7" w:tplc="77A8072E">
      <w:start w:val="1"/>
      <w:numFmt w:val="bullet"/>
      <w:lvlText w:val="●"/>
      <w:lvlJc w:val="left"/>
      <w:pPr>
        <w:ind w:left="5760" w:hanging="360"/>
      </w:pPr>
    </w:lvl>
    <w:lvl w:ilvl="8" w:tplc="AF7EFA6C">
      <w:start w:val="1"/>
      <w:numFmt w:val="bullet"/>
      <w:lvlText w:val="●"/>
      <w:lvlJc w:val="left"/>
      <w:pPr>
        <w:ind w:left="6480" w:hanging="360"/>
      </w:pPr>
    </w:lvl>
  </w:abstractNum>
  <w:num w:numId="1" w16cid:durableId="385567828">
    <w:abstractNumId w:val="1"/>
    <w:lvlOverride w:ilvl="0">
      <w:startOverride w:val="1"/>
    </w:lvlOverride>
  </w:num>
  <w:num w:numId="2" w16cid:durableId="7342082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val="bestFit" w:percent="17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3973"/>
    <w:rsid w:val="000F3973"/>
    <w:rsid w:val="002A6A41"/>
    <w:rsid w:val="004C58C0"/>
    <w:rsid w:val="007839B9"/>
    <w:rsid w:val="0088194C"/>
    <w:rsid w:val="00A61839"/>
    <w:rsid w:val="00E173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AEC66"/>
  <w15:docId w15:val="{3112E006-204B-4A53-B6B8-84F62113F5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F3864"/>
      <w:sz w:val="28"/>
      <w:szCs w:val="28"/>
    </w:rPr>
  </w:style>
  <w:style w:type="paragraph" w:styleId="Heading2">
    <w:name w:val="heading 2"/>
    <w:uiPriority w:val="9"/>
    <w:unhideWhenUsed/>
    <w:qFormat/>
    <w:pPr>
      <w:spacing w:before="240" w:after="8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5</Pages>
  <Words>1609</Words>
  <Characters>9175</Characters>
  <Application>Microsoft Office Word</Application>
  <DocSecurity>0</DocSecurity>
  <Lines>76</Lines>
  <Paragraphs>21</Paragraphs>
  <ScaleCrop>false</ScaleCrop>
  <Company/>
  <LinksUpToDate>false</LinksUpToDate>
  <CharactersWithSpaces>10763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Michele Buchanan</cp:lastModifiedBy>
  <cp:revision>2</cp:revision>
  <cp:lastPrinted>2026-08-18T12:32:00Z</cp:lastPrinted>
  <dcterms:created xsi:type="dcterms:W3CDTF">2026-08-18T19:56:00Z</dcterms:created>
  <dcterms:modified xsi:type="dcterms:W3CDTF">2026-08-18T19:56:00Z</dcterms:modified>
</cp:coreProperties>
</file>