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E0C2DE" w:rsidP="10305CC1" w:rsidRDefault="3EE0C2DE" w14:paraId="7A6B7FAF" w14:textId="26700C6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</w:pPr>
      <w:r w:rsidRPr="10305CC1" w:rsidR="3EE0C2D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CO</w:t>
      </w:r>
      <w:r w:rsidRPr="10305CC1" w:rsidR="3EE0C2D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subscript"/>
          <w:lang w:val="de-DE"/>
        </w:rPr>
        <w:t>2</w:t>
      </w:r>
      <w:r w:rsidRPr="10305CC1" w:rsidR="3EE0C2D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-Fußabdruck im Vergleich</w:t>
      </w:r>
    </w:p>
    <w:p w:rsidR="3EE0C2DE" w:rsidP="10305CC1" w:rsidRDefault="3EE0C2DE" w14:paraId="75EF8C6C" w14:textId="348491A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</w:pPr>
      <w:r w:rsidRPr="6D1587B6" w:rsidR="3EE0C2D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 xml:space="preserve">Wir in Deutschland “verbrauchen” mehr Erden als der weltweite Durchschnitt. </w:t>
      </w:r>
      <w:r w:rsidRPr="6D1587B6" w:rsidR="228C76F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 xml:space="preserve">Zurzeit ist der weltweite </w:t>
      </w:r>
      <w:r w:rsidRPr="6D1587B6" w:rsidR="56929EE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 xml:space="preserve">ökologische </w:t>
      </w:r>
      <w:r w:rsidRPr="6D1587B6" w:rsidR="228C76F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Fußabdruck so groß, dass wir mit unserer Lebensweise 1,7 Erden</w:t>
      </w:r>
      <w:r w:rsidRPr="6D1587B6" w:rsidR="57ACFA1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 xml:space="preserve"> benötigen.</w:t>
      </w:r>
      <w:r w:rsidRPr="6D1587B6" w:rsidR="486DB0D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 xml:space="preserve"> Auch wenn es schwer ist pauschal zu sagen, wie </w:t>
      </w:r>
      <w:r w:rsidRPr="6D1587B6" w:rsidR="35B87AD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 xml:space="preserve">sich </w:t>
      </w:r>
      <w:r w:rsidRPr="6D1587B6" w:rsidR="486DB0D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der Anteil des ökologischen Fußabdrucks</w:t>
      </w:r>
      <w:r w:rsidRPr="6D1587B6" w:rsidR="7273FE8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 xml:space="preserve"> durch Reisen verändert, da viele Faktoren </w:t>
      </w:r>
      <w:r w:rsidRPr="6D1587B6" w:rsidR="78553A8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 xml:space="preserve">in der Reise mit </w:t>
      </w:r>
      <w:r w:rsidRPr="6D1587B6" w:rsidR="7273FE84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reinspielen</w:t>
      </w:r>
      <w:r w:rsidRPr="6D1587B6" w:rsidR="4EB305F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 xml:space="preserve"> und Reisen etwas sehr Individuelles ist,  ist eine typische Weltreise</w:t>
      </w:r>
      <w:r w:rsidRPr="6D1587B6" w:rsidR="4FB5BA3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 xml:space="preserve"> die Jugendliche heutzutage machen sehr schlecht für unsere Welt. Um das anschaulicher zu machen </w:t>
      </w:r>
      <w:r w:rsidRPr="6D1587B6" w:rsidR="4FB5BA3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h</w:t>
      </w:r>
      <w:r w:rsidRPr="6D1587B6" w:rsidR="4FB5BA3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a</w:t>
      </w:r>
      <w:r w:rsidRPr="6D1587B6" w:rsidR="4FB5BA3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t</w:t>
      </w:r>
      <w:r w:rsidRPr="6D1587B6" w:rsidR="4FB5BA3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 xml:space="preserve"> </w:t>
      </w:r>
      <w:r w:rsidRPr="6D1587B6" w:rsidR="4FB5BA3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m</w:t>
      </w:r>
      <w:r w:rsidRPr="6D1587B6" w:rsidR="4FB5BA3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a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n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 xml:space="preserve"> 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d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e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n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 xml:space="preserve"> 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ö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k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o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l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o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g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i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s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c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h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e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n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 xml:space="preserve"> 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F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u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ß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a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b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d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r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u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c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k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 xml:space="preserve"> 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a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u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s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g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e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r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e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c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h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n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e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t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 xml:space="preserve"> 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u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n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d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 xml:space="preserve"> 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a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n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g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e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g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e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b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e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n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,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 xml:space="preserve"> 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d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a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s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s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 xml:space="preserve"> 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m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a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n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 xml:space="preserve"> 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d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u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r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c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h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s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c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h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n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i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t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t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l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i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c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h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 xml:space="preserve"> 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z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w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e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i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 xml:space="preserve"> 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S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t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u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n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d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e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n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 xml:space="preserve"> 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p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r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o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 xml:space="preserve"> 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J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a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h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r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 xml:space="preserve"> 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f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l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i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e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g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t</w:t>
      </w:r>
      <w:r w:rsidRPr="6D1587B6" w:rsidR="66DFEDB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.</w:t>
      </w:r>
      <w:r w:rsidRPr="6D1587B6" w:rsidR="79E8590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 xml:space="preserve"> Wenn man hingegen genau die gleichen Angaben</w:t>
      </w:r>
      <w:r w:rsidRPr="6D1587B6" w:rsidR="3E2A6D9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 xml:space="preserve"> in den einzelnen Kategorien</w:t>
      </w:r>
      <w:r w:rsidRPr="6D1587B6" w:rsidR="79E8590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 xml:space="preserve"> </w:t>
      </w:r>
      <w:r w:rsidRPr="6D1587B6" w:rsidR="79634E9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macht</w:t>
      </w:r>
      <w:r w:rsidRPr="6D1587B6" w:rsidR="79E8590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, aber die Flugzeit auf 50 Stunden im Jahr erhöht</w:t>
      </w:r>
      <w:r w:rsidRPr="6D1587B6" w:rsidR="37469B5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 xml:space="preserve">, </w:t>
      </w:r>
      <w:r w:rsidRPr="6D1587B6" w:rsidR="2B17F26A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sieht man einen großen Unterschied. Man würde hierfür doppelt so viele Erden brauchen.</w:t>
      </w:r>
    </w:p>
    <w:p w:rsidR="6D1587B6" w:rsidP="6D1587B6" w:rsidRDefault="6D1587B6" w14:paraId="0A821C4F" w14:textId="11D1857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</w:pPr>
    </w:p>
    <w:p w:rsidR="7FE7B49E" w:rsidP="6D1587B6" w:rsidRDefault="7FE7B49E" w14:paraId="7A20BFCA" w14:textId="563954C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</w:pPr>
      <w:r w:rsidRPr="6D1587B6" w:rsidR="7FE7B49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Konkurrenzanalyse</w:t>
      </w:r>
    </w:p>
    <w:p w:rsidR="3C0A4E61" w:rsidP="6D1587B6" w:rsidRDefault="3C0A4E61" w14:paraId="52AFE668" w14:textId="713BA5A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</w:pPr>
      <w:r w:rsidRPr="6D1587B6" w:rsidR="3C0A4E6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baseline"/>
          <w:lang w:val="de-DE"/>
        </w:rPr>
        <w:t>Definition:</w:t>
      </w:r>
      <w:r w:rsidRPr="6D1587B6" w:rsidR="3C0A4E61">
        <w:rPr>
          <w:rFonts w:ascii="Calibri" w:hAnsi="Calibri" w:eastAsia="Calibri" w:cs="Calibri"/>
          <w:noProof w:val="0"/>
          <w:color w:val="0A0A0A"/>
          <w:sz w:val="22"/>
          <w:szCs w:val="22"/>
          <w:lang w:val="de-DE"/>
        </w:rPr>
        <w:t xml:space="preserve"> die Ermittlung der Anbieter einer Ware auf dem Absatzmarkt sowie die Analyse ihrer Struktur und ihrer Maßnahmen</w:t>
      </w:r>
    </w:p>
    <w:p w:rsidR="34045E90" w:rsidP="6D1587B6" w:rsidRDefault="34045E90" w14:paraId="6D72AD03" w14:textId="72505F6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E2EFD9" w:themeColor="accent6" w:themeTint="33" w:themeShade="FF"/>
          <w:sz w:val="22"/>
          <w:szCs w:val="22"/>
          <w:vertAlign w:val="baseline"/>
          <w:lang w:val="de-DE"/>
        </w:rPr>
      </w:pPr>
      <w:proofErr w:type="spellStart"/>
      <w:r w:rsidRPr="6D1587B6" w:rsidR="34045E90">
        <w:rPr>
          <w:rFonts w:ascii="Calibri" w:hAnsi="Calibri" w:eastAsia="Calibri" w:cs="Calibri" w:asciiTheme="minorAscii" w:hAnsiTheme="minorAscii" w:eastAsiaTheme="minorAscii" w:cstheme="minorAscii"/>
          <w:noProof w:val="0"/>
          <w:color w:val="E2EFD9" w:themeColor="accent6" w:themeTint="33" w:themeShade="FF"/>
          <w:sz w:val="22"/>
          <w:szCs w:val="22"/>
          <w:vertAlign w:val="baseline"/>
          <w:lang w:val="de-DE"/>
        </w:rPr>
        <w:t>BlaBlaCar</w:t>
      </w:r>
      <w:proofErr w:type="spellEnd"/>
    </w:p>
    <w:p w:rsidR="7CE529A0" w:rsidP="6D1587B6" w:rsidRDefault="7CE529A0" w14:paraId="4579742E" w14:textId="7E68597A">
      <w:pPr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proofErr w:type="spellStart"/>
      <w:r w:rsidRPr="6D1587B6" w:rsidR="7CE529A0">
        <w:rPr>
          <w:rFonts w:ascii="Calibri" w:hAnsi="Calibri" w:eastAsia="Calibri" w:cs="Calibri"/>
          <w:noProof w:val="0"/>
          <w:sz w:val="22"/>
          <w:szCs w:val="22"/>
          <w:lang w:val="de-DE"/>
        </w:rPr>
        <w:t>BlaBlaCar</w:t>
      </w:r>
      <w:proofErr w:type="spellEnd"/>
      <w:r w:rsidRPr="6D1587B6" w:rsidR="7CE529A0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ist ein Mitfahrgelegenheitsonlineportal aus Frankreich. Hier kann man </w:t>
      </w:r>
      <w:r w:rsidRPr="6D1587B6" w:rsidR="2E8487FC">
        <w:rPr>
          <w:rFonts w:ascii="Calibri" w:hAnsi="Calibri" w:eastAsia="Calibri" w:cs="Calibri"/>
          <w:noProof w:val="0"/>
          <w:sz w:val="22"/>
          <w:szCs w:val="22"/>
          <w:lang w:val="de-DE"/>
        </w:rPr>
        <w:t>in ganz Europa und darüber hinaus selber Mitfahrer für sein Auto suchen oder eine Mitfahrgelegenheit finden.</w:t>
      </w:r>
      <w:r w:rsidRPr="6D1587B6" w:rsidR="40ACF08B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Mittlerweile gibt es auch </w:t>
      </w:r>
      <w:proofErr w:type="spellStart"/>
      <w:r w:rsidRPr="6D1587B6" w:rsidR="40ACF08B">
        <w:rPr>
          <w:rFonts w:ascii="Calibri" w:hAnsi="Calibri" w:eastAsia="Calibri" w:cs="Calibri"/>
          <w:noProof w:val="0"/>
          <w:sz w:val="22"/>
          <w:szCs w:val="22"/>
          <w:lang w:val="de-DE"/>
        </w:rPr>
        <w:t>BlaBla</w:t>
      </w:r>
      <w:proofErr w:type="spellEnd"/>
      <w:r w:rsidRPr="6D1587B6" w:rsidR="40ACF08B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-Fernbusfahrten. Zur Aufklärung gibt es außerdem </w:t>
      </w:r>
      <w:r w:rsidRPr="6D1587B6" w:rsidR="5F86F6FC">
        <w:rPr>
          <w:rFonts w:ascii="Calibri" w:hAnsi="Calibri" w:eastAsia="Calibri" w:cs="Calibri"/>
          <w:noProof w:val="0"/>
          <w:sz w:val="22"/>
          <w:szCs w:val="22"/>
          <w:lang w:val="de-DE"/>
        </w:rPr>
        <w:t>einen Blog über die Einsparung des CO</w:t>
      </w:r>
      <w:r w:rsidRPr="6D1587B6" w:rsidR="5F86F6FC">
        <w:rPr>
          <w:rFonts w:ascii="Calibri" w:hAnsi="Calibri" w:eastAsia="Calibri" w:cs="Calibri"/>
          <w:noProof w:val="0"/>
          <w:sz w:val="22"/>
          <w:szCs w:val="22"/>
          <w:vertAlign w:val="subscript"/>
          <w:lang w:val="de-DE"/>
        </w:rPr>
        <w:t>2</w:t>
      </w:r>
      <w:r w:rsidRPr="6D1587B6" w:rsidR="2E4776FD">
        <w:rPr>
          <w:rFonts w:ascii="Calibri" w:hAnsi="Calibri" w:eastAsia="Calibri" w:cs="Calibri"/>
          <w:noProof w:val="0"/>
          <w:sz w:val="22"/>
          <w:szCs w:val="22"/>
          <w:vertAlign w:val="subscript"/>
          <w:lang w:val="de-DE"/>
        </w:rPr>
        <w:t>s</w:t>
      </w:r>
      <w:r w:rsidRPr="6D1587B6" w:rsidR="5F86F6FC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 xml:space="preserve"> beim Autofahren.</w:t>
      </w:r>
    </w:p>
    <w:p w:rsidR="6D1587B6" w:rsidP="6D1587B6" w:rsidRDefault="6D1587B6" w14:paraId="68FC2962" w14:textId="45656C15">
      <w:pPr>
        <w:pStyle w:val="Normal"/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</w:pPr>
    </w:p>
    <w:p w:rsidR="4F77634C" w:rsidP="6D1587B6" w:rsidRDefault="4F77634C" w14:paraId="4911DC8E" w14:textId="28EA8651">
      <w:pPr>
        <w:pStyle w:val="Normal"/>
        <w:rPr>
          <w:rFonts w:ascii="Calibri" w:hAnsi="Calibri" w:eastAsia="Calibri" w:cs="Calibri"/>
          <w:noProof w:val="0"/>
          <w:color w:val="92D050"/>
          <w:sz w:val="22"/>
          <w:szCs w:val="22"/>
          <w:vertAlign w:val="baseline"/>
          <w:lang w:val="de-DE"/>
        </w:rPr>
      </w:pPr>
      <w:r w:rsidRPr="6D1587B6" w:rsidR="4F77634C">
        <w:rPr>
          <w:rFonts w:ascii="Calibri" w:hAnsi="Calibri" w:eastAsia="Calibri" w:cs="Calibri"/>
          <w:noProof w:val="0"/>
          <w:color w:val="92D050"/>
          <w:sz w:val="22"/>
          <w:szCs w:val="22"/>
          <w:vertAlign w:val="baseline"/>
          <w:lang w:val="de-DE"/>
        </w:rPr>
        <w:t>Atmosfair</w:t>
      </w:r>
    </w:p>
    <w:p w:rsidR="4F77634C" w:rsidP="6D1587B6" w:rsidRDefault="4F77634C" w14:paraId="3FA175E9" w14:textId="09715515">
      <w:pPr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6D1587B6" w:rsidR="4F77634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Atmosfair ist eine Klimaschutzorganisation, mit dem Schwerpunkt Reisen. Hier gibt es eine Onlineplattform um das CO² von Flügen </w:t>
      </w:r>
      <w:r w:rsidRPr="6D1587B6" w:rsidR="10C6B89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beispielsweise </w:t>
      </w:r>
      <w:r w:rsidRPr="6D1587B6" w:rsidR="6117D860">
        <w:rPr>
          <w:rFonts w:ascii="Calibri" w:hAnsi="Calibri" w:eastAsia="Calibri" w:cs="Calibri"/>
          <w:noProof w:val="0"/>
          <w:sz w:val="22"/>
          <w:szCs w:val="22"/>
          <w:lang w:val="de-DE"/>
        </w:rPr>
        <w:t>durch erneuerbare Energien</w:t>
      </w:r>
      <w:r w:rsidRPr="6D1587B6" w:rsidR="10C6B89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in Entwicklungsländern </w:t>
      </w:r>
      <w:r w:rsidRPr="6D1587B6" w:rsidR="4F77634C">
        <w:rPr>
          <w:rFonts w:ascii="Calibri" w:hAnsi="Calibri" w:eastAsia="Calibri" w:cs="Calibri"/>
          <w:noProof w:val="0"/>
          <w:sz w:val="22"/>
          <w:szCs w:val="22"/>
          <w:lang w:val="de-DE"/>
        </w:rPr>
        <w:t>zu kompensieren</w:t>
      </w:r>
      <w:r w:rsidRPr="6D1587B6" w:rsidR="2C81118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. </w:t>
      </w:r>
      <w:r w:rsidRPr="6D1587B6" w:rsidR="58D55FC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Das </w:t>
      </w:r>
      <w:r w:rsidRPr="6D1587B6" w:rsidR="4F77634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funktioniert durch </w:t>
      </w:r>
      <w:r w:rsidRPr="6D1587B6" w:rsidR="40454AB8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freiwillige </w:t>
      </w:r>
      <w:r w:rsidRPr="6D1587B6" w:rsidR="4F77634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Spenden, deren Menge über einen </w:t>
      </w:r>
      <w:r w:rsidRPr="6D1587B6" w:rsidR="41E358CD">
        <w:rPr>
          <w:rFonts w:ascii="Calibri" w:hAnsi="Calibri" w:eastAsia="Calibri" w:cs="Calibri"/>
          <w:noProof w:val="0"/>
          <w:sz w:val="22"/>
          <w:szCs w:val="22"/>
          <w:lang w:val="de-DE"/>
        </w:rPr>
        <w:t>Kalkulator</w:t>
      </w:r>
      <w:r w:rsidRPr="6D1587B6" w:rsidR="4F77634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auf deren Webseite berechnet wird</w:t>
      </w:r>
      <w:r w:rsidRPr="6D1587B6" w:rsidR="724925B5">
        <w:rPr>
          <w:rFonts w:ascii="Calibri" w:hAnsi="Calibri" w:eastAsia="Calibri" w:cs="Calibri"/>
          <w:noProof w:val="0"/>
          <w:sz w:val="22"/>
          <w:szCs w:val="22"/>
          <w:lang w:val="de-DE"/>
        </w:rPr>
        <w:t>.</w:t>
      </w:r>
      <w:r w:rsidRPr="6D1587B6" w:rsidR="59C0D8CE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Außerdem wurden hier die unterschiedlichen Flugzeuge</w:t>
      </w:r>
      <w:r w:rsidRPr="6D1587B6" w:rsidR="19B42EA4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und Fluggesellschaften</w:t>
      </w:r>
      <w:r w:rsidRPr="6D1587B6" w:rsidR="59C0D8CE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je nach Umwe</w:t>
      </w:r>
      <w:r w:rsidRPr="6D1587B6" w:rsidR="71DBFCC3">
        <w:rPr>
          <w:rFonts w:ascii="Calibri" w:hAnsi="Calibri" w:eastAsia="Calibri" w:cs="Calibri"/>
          <w:noProof w:val="0"/>
          <w:sz w:val="22"/>
          <w:szCs w:val="22"/>
          <w:lang w:val="de-DE"/>
        </w:rPr>
        <w:t>ltschädlichkeit</w:t>
      </w:r>
      <w:r w:rsidRPr="6D1587B6" w:rsidR="59C0D8CE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in Kategorien unterteilt</w:t>
      </w:r>
      <w:r w:rsidRPr="6D1587B6" w:rsidR="017FCE80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und man findet allgemein sehr viele detaillierte Informationen über das Fliegen.</w:t>
      </w:r>
    </w:p>
    <w:p w:rsidR="6D1587B6" w:rsidP="6D1587B6" w:rsidRDefault="6D1587B6" w14:paraId="7BC343C0" w14:textId="53D553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33062A7C" w:rsidP="6D1587B6" w:rsidRDefault="33062A7C" w14:paraId="36E49CAB" w14:textId="4ABE16B8">
      <w:pPr>
        <w:pStyle w:val="Normal"/>
        <w:rPr>
          <w:rFonts w:ascii="Calibri" w:hAnsi="Calibri" w:eastAsia="Calibri" w:cs="Calibri"/>
          <w:noProof w:val="0"/>
          <w:color w:val="00B0F0"/>
          <w:sz w:val="22"/>
          <w:szCs w:val="22"/>
          <w:lang w:val="de-DE"/>
        </w:rPr>
      </w:pPr>
      <w:r w:rsidRPr="6D1587B6" w:rsidR="33062A7C">
        <w:rPr>
          <w:rFonts w:ascii="Calibri" w:hAnsi="Calibri" w:eastAsia="Calibri" w:cs="Calibri"/>
          <w:noProof w:val="0"/>
          <w:color w:val="00B0F0"/>
          <w:sz w:val="22"/>
          <w:szCs w:val="22"/>
          <w:lang w:val="de-DE"/>
        </w:rPr>
        <w:t>Quarks</w:t>
      </w:r>
    </w:p>
    <w:p w:rsidR="529A8118" w:rsidP="6D1587B6" w:rsidRDefault="529A8118" w14:paraId="1BA4BE26" w14:textId="0B29F3CA">
      <w:pPr>
        <w:pStyle w:val="Normal"/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</w:pPr>
      <w:r w:rsidRPr="6D1587B6" w:rsidR="529A8118">
        <w:rPr>
          <w:rFonts w:ascii="Calibri" w:hAnsi="Calibri" w:eastAsia="Calibri" w:cs="Calibri"/>
          <w:noProof w:val="0"/>
          <w:sz w:val="22"/>
          <w:szCs w:val="22"/>
          <w:lang w:val="de-DE"/>
        </w:rPr>
        <w:t>Auf Quarks kann man durch einen CO</w:t>
      </w:r>
      <w:r w:rsidRPr="6D1587B6" w:rsidR="529A8118">
        <w:rPr>
          <w:rFonts w:ascii="Calibri" w:hAnsi="Calibri" w:eastAsia="Calibri" w:cs="Calibri"/>
          <w:noProof w:val="0"/>
          <w:sz w:val="22"/>
          <w:szCs w:val="22"/>
          <w:vertAlign w:val="subscript"/>
          <w:lang w:val="de-DE"/>
        </w:rPr>
        <w:t xml:space="preserve">2 </w:t>
      </w:r>
      <w:r w:rsidRPr="6D1587B6" w:rsidR="529A8118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>Rechner</w:t>
      </w:r>
      <w:r w:rsidRPr="6D1587B6" w:rsidR="71CB30AB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 xml:space="preserve"> sein Verkehrsmitt</w:t>
      </w:r>
      <w:r w:rsidRPr="6D1587B6" w:rsidR="33DBC96A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>el</w:t>
      </w:r>
      <w:r w:rsidRPr="6D1587B6" w:rsidR="71CB30AB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 xml:space="preserve"> mit anderen </w:t>
      </w:r>
      <w:r w:rsidRPr="6D1587B6" w:rsidR="13F13B18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>Verkehrsmitteln</w:t>
      </w:r>
      <w:r w:rsidRPr="6D1587B6" w:rsidR="7847D97D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>,</w:t>
      </w:r>
      <w:r w:rsidRPr="6D1587B6" w:rsidR="677D2CC8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 xml:space="preserve"> </w:t>
      </w:r>
      <w:r w:rsidRPr="6D1587B6" w:rsidR="7847D97D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>wie Bahn, Bus oder Flugzeug</w:t>
      </w:r>
      <w:r w:rsidRPr="6D1587B6" w:rsidR="13F13B18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 xml:space="preserve"> </w:t>
      </w:r>
      <w:r w:rsidRPr="6D1587B6" w:rsidR="71CB30AB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>vergleichen.</w:t>
      </w:r>
      <w:r w:rsidRPr="6D1587B6" w:rsidR="36E25D5A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 xml:space="preserve"> </w:t>
      </w:r>
      <w:r w:rsidRPr="6D1587B6" w:rsidR="599ACAB0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 xml:space="preserve"> </w:t>
      </w:r>
      <w:r w:rsidRPr="6D1587B6" w:rsidR="11D20F80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 xml:space="preserve">Außerdem bekommt man viele Informationen, beispielsweise wie die </w:t>
      </w:r>
      <w:r w:rsidRPr="6D1587B6" w:rsidR="570292BD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>Treibhausgasw</w:t>
      </w:r>
      <w:r w:rsidRPr="6D1587B6" w:rsidR="11D20F80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 xml:space="preserve">erte berechnet werden können </w:t>
      </w:r>
      <w:r w:rsidRPr="6D1587B6" w:rsidR="2DBAC5BE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 xml:space="preserve">oder </w:t>
      </w:r>
      <w:r w:rsidRPr="6D1587B6" w:rsidR="069BAD99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>welche Kriterien beim Pkw eine Rolle spielen.</w:t>
      </w:r>
    </w:p>
    <w:p w:rsidR="6D1587B6" w:rsidP="6D1587B6" w:rsidRDefault="6D1587B6" w14:paraId="34102342" w14:textId="2B350D3E">
      <w:pPr>
        <w:pStyle w:val="Normal"/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</w:pPr>
    </w:p>
    <w:p w:rsidR="069BAD99" w:rsidP="6D1587B6" w:rsidRDefault="069BAD99" w14:paraId="36369764" w14:textId="7733FC9D">
      <w:pPr>
        <w:pStyle w:val="Normal"/>
        <w:rPr>
          <w:rFonts w:ascii="Calibri" w:hAnsi="Calibri" w:eastAsia="Calibri" w:cs="Calibri"/>
          <w:noProof w:val="0"/>
          <w:color w:val="538135" w:themeColor="accent6" w:themeTint="FF" w:themeShade="BF"/>
          <w:sz w:val="22"/>
          <w:szCs w:val="22"/>
          <w:vertAlign w:val="baseline"/>
          <w:lang w:val="de-DE"/>
        </w:rPr>
      </w:pPr>
      <w:proofErr w:type="spellStart"/>
      <w:r w:rsidRPr="6D1587B6" w:rsidR="069BAD99">
        <w:rPr>
          <w:rFonts w:ascii="Calibri" w:hAnsi="Calibri" w:eastAsia="Calibri" w:cs="Calibri"/>
          <w:noProof w:val="0"/>
          <w:color w:val="538135" w:themeColor="accent6" w:themeTint="FF" w:themeShade="BF"/>
          <w:sz w:val="22"/>
          <w:szCs w:val="22"/>
          <w:vertAlign w:val="baseline"/>
          <w:lang w:val="de-DE"/>
        </w:rPr>
        <w:t>Eco</w:t>
      </w:r>
      <w:r w:rsidRPr="6D1587B6" w:rsidR="038E3CFE">
        <w:rPr>
          <w:rFonts w:ascii="Calibri" w:hAnsi="Calibri" w:eastAsia="Calibri" w:cs="Calibri"/>
          <w:noProof w:val="0"/>
          <w:color w:val="538135" w:themeColor="accent6" w:themeTint="FF" w:themeShade="BF"/>
          <w:sz w:val="22"/>
          <w:szCs w:val="22"/>
          <w:vertAlign w:val="baseline"/>
          <w:lang w:val="de-DE"/>
        </w:rPr>
        <w:t>P</w:t>
      </w:r>
      <w:r w:rsidRPr="6D1587B6" w:rsidR="069BAD99">
        <w:rPr>
          <w:rFonts w:ascii="Calibri" w:hAnsi="Calibri" w:eastAsia="Calibri" w:cs="Calibri"/>
          <w:noProof w:val="0"/>
          <w:color w:val="538135" w:themeColor="accent6" w:themeTint="FF" w:themeShade="BF"/>
          <w:sz w:val="22"/>
          <w:szCs w:val="22"/>
          <w:vertAlign w:val="baseline"/>
          <w:lang w:val="de-DE"/>
        </w:rPr>
        <w:t>assagers</w:t>
      </w:r>
      <w:proofErr w:type="spellEnd"/>
    </w:p>
    <w:p w:rsidR="5BCFC91F" w:rsidP="6D1587B6" w:rsidRDefault="5BCFC91F" w14:paraId="0682AEB7" w14:textId="50DD0804">
      <w:pPr>
        <w:pStyle w:val="Normal"/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</w:pPr>
      <w:r w:rsidRPr="6D1587B6" w:rsidR="5BCFC91F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>Auch dieser Anbieter vergleicht die Verkehrsmittel</w:t>
      </w:r>
      <w:r w:rsidRPr="6D1587B6" w:rsidR="627A5206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 xml:space="preserve"> und kalkuliert umweltschädliche Stoffe.</w:t>
      </w:r>
      <w:r w:rsidRPr="6D1587B6" w:rsidR="49202C98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 xml:space="preserve"> </w:t>
      </w:r>
      <w:r w:rsidRPr="6D1587B6" w:rsidR="24ADE997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>Im Gegensatz zu Quarks wird hier nicht eine CO</w:t>
      </w:r>
      <w:r w:rsidRPr="6D1587B6" w:rsidR="24ADE997">
        <w:rPr>
          <w:rFonts w:ascii="Calibri" w:hAnsi="Calibri" w:eastAsia="Calibri" w:cs="Calibri"/>
          <w:noProof w:val="0"/>
          <w:sz w:val="22"/>
          <w:szCs w:val="22"/>
          <w:vertAlign w:val="subscript"/>
          <w:lang w:val="de-DE"/>
        </w:rPr>
        <w:t>2</w:t>
      </w:r>
      <w:r w:rsidRPr="6D1587B6" w:rsidR="24ADE997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 xml:space="preserve">-Äquivalente aus allen umweltschädlichen Stoffen </w:t>
      </w:r>
      <w:r w:rsidRPr="6D1587B6" w:rsidR="3513A642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>gebildet, sondern unterteilt diese in</w:t>
      </w:r>
      <w:r w:rsidRPr="6D1587B6" w:rsidR="23F1F5D6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 xml:space="preserve"> einige Kategorien. Außerdem werden die passenden Verbindungen, Daue</w:t>
      </w:r>
      <w:r w:rsidRPr="6D1587B6" w:rsidR="77BF3280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 xml:space="preserve">r und </w:t>
      </w:r>
      <w:r w:rsidRPr="6D1587B6" w:rsidR="205DFEA2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>Umstiegs Möglichkeiten</w:t>
      </w:r>
      <w:r w:rsidRPr="6D1587B6" w:rsidR="77BF3280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 xml:space="preserve"> angezeigt.</w:t>
      </w:r>
    </w:p>
    <w:p w:rsidR="6D1587B6" w:rsidP="6D1587B6" w:rsidRDefault="6D1587B6" w14:paraId="385CA4FB" w14:textId="287B4B83">
      <w:pPr>
        <w:pStyle w:val="Normal"/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</w:pPr>
    </w:p>
    <w:p w:rsidR="7B54FFB9" w:rsidP="6D1587B6" w:rsidRDefault="7B54FFB9" w14:paraId="46A313CF" w14:textId="2830D8F1">
      <w:pPr>
        <w:pStyle w:val="Normal"/>
        <w:rPr>
          <w:rFonts w:ascii="Calibri" w:hAnsi="Calibri" w:eastAsia="Calibri" w:cs="Calibri"/>
          <w:noProof w:val="0"/>
          <w:color w:val="1F3864" w:themeColor="accent1" w:themeTint="FF" w:themeShade="80"/>
          <w:sz w:val="22"/>
          <w:szCs w:val="22"/>
          <w:vertAlign w:val="baseline"/>
          <w:lang w:val="de-DE"/>
        </w:rPr>
      </w:pPr>
      <w:proofErr w:type="spellStart"/>
      <w:r w:rsidRPr="6D1587B6" w:rsidR="7B54FFB9">
        <w:rPr>
          <w:rFonts w:ascii="Calibri" w:hAnsi="Calibri" w:eastAsia="Calibri" w:cs="Calibri"/>
          <w:noProof w:val="0"/>
          <w:color w:val="1F3864" w:themeColor="accent1" w:themeTint="FF" w:themeShade="80"/>
          <w:sz w:val="22"/>
          <w:szCs w:val="22"/>
          <w:vertAlign w:val="baseline"/>
          <w:lang w:val="de-DE"/>
        </w:rPr>
        <w:t>b</w:t>
      </w:r>
      <w:r w:rsidRPr="6D1587B6" w:rsidR="77BF3280">
        <w:rPr>
          <w:rFonts w:ascii="Calibri" w:hAnsi="Calibri" w:eastAsia="Calibri" w:cs="Calibri"/>
          <w:noProof w:val="0"/>
          <w:color w:val="1F3864" w:themeColor="accent1" w:themeTint="FF" w:themeShade="80"/>
          <w:sz w:val="22"/>
          <w:szCs w:val="22"/>
          <w:vertAlign w:val="baseline"/>
          <w:lang w:val="de-DE"/>
        </w:rPr>
        <w:t>ookdifferent</w:t>
      </w:r>
      <w:proofErr w:type="spellEnd"/>
    </w:p>
    <w:p w:rsidR="4A10E431" w:rsidP="6D1587B6" w:rsidRDefault="4A10E431" w14:paraId="6F0FC595" w14:textId="590E7364">
      <w:pPr>
        <w:pStyle w:val="Normal"/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</w:pPr>
      <w:r w:rsidRPr="6D1587B6" w:rsidR="4A10E431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 xml:space="preserve">Über </w:t>
      </w:r>
      <w:proofErr w:type="spellStart"/>
      <w:r w:rsidRPr="6D1587B6" w:rsidR="4A10E431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>bookdifferent</w:t>
      </w:r>
      <w:proofErr w:type="spellEnd"/>
      <w:r w:rsidRPr="6D1587B6" w:rsidR="4A10E431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 xml:space="preserve"> kann man Unterkünfte auf der ganzen Welt buchen und sieht auf ei</w:t>
      </w:r>
      <w:r w:rsidRPr="6D1587B6" w:rsidR="496B6B55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>ne</w:t>
      </w:r>
      <w:r w:rsidRPr="6D1587B6" w:rsidR="4A10E431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>n Blick, wie groß der CO</w:t>
      </w:r>
      <w:r w:rsidRPr="6D1587B6" w:rsidR="2A91C897">
        <w:rPr>
          <w:rFonts w:ascii="Calibri" w:hAnsi="Calibri" w:eastAsia="Calibri" w:cs="Calibri"/>
          <w:noProof w:val="0"/>
          <w:sz w:val="22"/>
          <w:szCs w:val="22"/>
          <w:vertAlign w:val="subscript"/>
          <w:lang w:val="de-DE"/>
        </w:rPr>
        <w:t>2</w:t>
      </w:r>
      <w:r w:rsidRPr="6D1587B6" w:rsidR="2A91C897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>Fußabdruck ist</w:t>
      </w:r>
      <w:r w:rsidRPr="6D1587B6" w:rsidR="3B9D82C9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>, welche Aktivitäten man vor Ort machen kann</w:t>
      </w:r>
      <w:r w:rsidRPr="6D1587B6" w:rsidR="681C20FF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 xml:space="preserve"> und wie die Bewertungen der Unterk</w:t>
      </w:r>
      <w:r w:rsidRPr="6D1587B6" w:rsidR="12195DFA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>ü</w:t>
      </w:r>
      <w:r w:rsidRPr="6D1587B6" w:rsidR="681C20FF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>nft</w:t>
      </w:r>
      <w:r w:rsidRPr="6D1587B6" w:rsidR="49410B97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>e</w:t>
      </w:r>
      <w:r w:rsidRPr="6D1587B6" w:rsidR="681C20FF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 xml:space="preserve"> </w:t>
      </w:r>
      <w:r w:rsidRPr="6D1587B6" w:rsidR="002AFE0E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>sind</w:t>
      </w:r>
      <w:r w:rsidRPr="6D1587B6" w:rsidR="681C20FF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>.</w:t>
      </w:r>
      <w:r w:rsidRPr="6D1587B6" w:rsidR="0BBE0A05"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  <w:t xml:space="preserve"> Durch viele Filter kann man nach gezielten Kriterien der Unterkunft suchen.</w:t>
      </w:r>
    </w:p>
    <w:p w:rsidR="6D1587B6" w:rsidP="6D1587B6" w:rsidRDefault="6D1587B6" w14:paraId="6A6E735C" w14:textId="30423507">
      <w:pPr>
        <w:pStyle w:val="Normal"/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</w:pPr>
    </w:p>
    <w:p w:rsidR="6D1587B6" w:rsidP="6D1587B6" w:rsidRDefault="6D1587B6" w14:paraId="5C70ADE7" w14:textId="37B143DF">
      <w:pPr>
        <w:pStyle w:val="Normal"/>
        <w:rPr>
          <w:rFonts w:ascii="Calibri" w:hAnsi="Calibri" w:eastAsia="Calibri" w:cs="Calibri"/>
          <w:noProof w:val="0"/>
          <w:sz w:val="22"/>
          <w:szCs w:val="22"/>
          <w:vertAlign w:val="baseline"/>
          <w:lang w:val="de-DE"/>
        </w:rPr>
      </w:pPr>
    </w:p>
    <w:p w:rsidR="6D1587B6" w:rsidP="6D1587B6" w:rsidRDefault="6D1587B6" w14:paraId="0D99B07C" w14:textId="354A7CF7">
      <w:pPr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7A33EC"/>
  <w15:docId w15:val="{8db6fe90-c0ed-46ef-8d85-804d243aeb95}"/>
  <w:rsids>
    <w:rsidRoot w:val="0CD47CEC"/>
    <w:rsid w:val="002AFE0E"/>
    <w:rsid w:val="013473C6"/>
    <w:rsid w:val="017FCE80"/>
    <w:rsid w:val="01DC8679"/>
    <w:rsid w:val="02D55D18"/>
    <w:rsid w:val="038E3CFE"/>
    <w:rsid w:val="05859318"/>
    <w:rsid w:val="0660A3A1"/>
    <w:rsid w:val="069BAD99"/>
    <w:rsid w:val="0793D0A1"/>
    <w:rsid w:val="08474BD7"/>
    <w:rsid w:val="0887F121"/>
    <w:rsid w:val="08BF156C"/>
    <w:rsid w:val="09212909"/>
    <w:rsid w:val="0958FA82"/>
    <w:rsid w:val="0AC8AC97"/>
    <w:rsid w:val="0B6DA711"/>
    <w:rsid w:val="0BBE0A05"/>
    <w:rsid w:val="0CD47CEC"/>
    <w:rsid w:val="0DC4B30C"/>
    <w:rsid w:val="0E4D4784"/>
    <w:rsid w:val="0EADFEA7"/>
    <w:rsid w:val="0F56485E"/>
    <w:rsid w:val="0FB10281"/>
    <w:rsid w:val="10305CC1"/>
    <w:rsid w:val="10C6B892"/>
    <w:rsid w:val="10D46CD1"/>
    <w:rsid w:val="11D20F80"/>
    <w:rsid w:val="12195DFA"/>
    <w:rsid w:val="12306380"/>
    <w:rsid w:val="13F13B18"/>
    <w:rsid w:val="1411FF12"/>
    <w:rsid w:val="159E7C97"/>
    <w:rsid w:val="15C6D684"/>
    <w:rsid w:val="15CCA820"/>
    <w:rsid w:val="1716FE83"/>
    <w:rsid w:val="17485FEB"/>
    <w:rsid w:val="179467EF"/>
    <w:rsid w:val="17A96803"/>
    <w:rsid w:val="18DC2DA9"/>
    <w:rsid w:val="18E7DBC8"/>
    <w:rsid w:val="19B42EA4"/>
    <w:rsid w:val="1B57735C"/>
    <w:rsid w:val="1B783D89"/>
    <w:rsid w:val="1BD1B366"/>
    <w:rsid w:val="1C3517BD"/>
    <w:rsid w:val="1C7206D7"/>
    <w:rsid w:val="1CABC4B8"/>
    <w:rsid w:val="1CFCFDCA"/>
    <w:rsid w:val="1E051BEB"/>
    <w:rsid w:val="1E17D0FD"/>
    <w:rsid w:val="1E8B4D81"/>
    <w:rsid w:val="1E9878C6"/>
    <w:rsid w:val="1EC801F3"/>
    <w:rsid w:val="1ED1BF7E"/>
    <w:rsid w:val="1FBEF2D2"/>
    <w:rsid w:val="1FE91388"/>
    <w:rsid w:val="201ADCF8"/>
    <w:rsid w:val="205DFEA2"/>
    <w:rsid w:val="206903B5"/>
    <w:rsid w:val="20A1A864"/>
    <w:rsid w:val="228C76F8"/>
    <w:rsid w:val="23DECB37"/>
    <w:rsid w:val="23F1F5D6"/>
    <w:rsid w:val="2410CC1E"/>
    <w:rsid w:val="248174B6"/>
    <w:rsid w:val="249A4EC1"/>
    <w:rsid w:val="24A25EF6"/>
    <w:rsid w:val="24ADE997"/>
    <w:rsid w:val="24C8346B"/>
    <w:rsid w:val="265C54F2"/>
    <w:rsid w:val="26E01335"/>
    <w:rsid w:val="26E96C19"/>
    <w:rsid w:val="27A9B399"/>
    <w:rsid w:val="2855281B"/>
    <w:rsid w:val="29193D79"/>
    <w:rsid w:val="295412CA"/>
    <w:rsid w:val="299620C3"/>
    <w:rsid w:val="2A2D337D"/>
    <w:rsid w:val="2A91C897"/>
    <w:rsid w:val="2B0A5077"/>
    <w:rsid w:val="2B17F26A"/>
    <w:rsid w:val="2B784FF3"/>
    <w:rsid w:val="2B8B73F7"/>
    <w:rsid w:val="2B9B3664"/>
    <w:rsid w:val="2BA822E7"/>
    <w:rsid w:val="2BB196B2"/>
    <w:rsid w:val="2BD4AFD6"/>
    <w:rsid w:val="2C523B27"/>
    <w:rsid w:val="2C81118A"/>
    <w:rsid w:val="2C97905B"/>
    <w:rsid w:val="2DA04DEB"/>
    <w:rsid w:val="2DBAC5BE"/>
    <w:rsid w:val="2E4776FD"/>
    <w:rsid w:val="2E8487FC"/>
    <w:rsid w:val="2F3A7A7C"/>
    <w:rsid w:val="2F5970FA"/>
    <w:rsid w:val="2F85B13F"/>
    <w:rsid w:val="2FB3C1AA"/>
    <w:rsid w:val="30C9CBF3"/>
    <w:rsid w:val="314EF6D3"/>
    <w:rsid w:val="31631037"/>
    <w:rsid w:val="31AF6FAA"/>
    <w:rsid w:val="33062A7C"/>
    <w:rsid w:val="3365CA05"/>
    <w:rsid w:val="33CDD0FB"/>
    <w:rsid w:val="33DBC96A"/>
    <w:rsid w:val="34045E90"/>
    <w:rsid w:val="34B1EF15"/>
    <w:rsid w:val="3513A642"/>
    <w:rsid w:val="351F973C"/>
    <w:rsid w:val="35B87ADD"/>
    <w:rsid w:val="367479EC"/>
    <w:rsid w:val="36E25D5A"/>
    <w:rsid w:val="370298AC"/>
    <w:rsid w:val="37469B5A"/>
    <w:rsid w:val="382E7811"/>
    <w:rsid w:val="3AE4813F"/>
    <w:rsid w:val="3B9D82C9"/>
    <w:rsid w:val="3C0A4E61"/>
    <w:rsid w:val="3C3C6DE3"/>
    <w:rsid w:val="3D0F46A4"/>
    <w:rsid w:val="3DA039ED"/>
    <w:rsid w:val="3DC5E5FD"/>
    <w:rsid w:val="3DC96843"/>
    <w:rsid w:val="3E17AB20"/>
    <w:rsid w:val="3E2A6D91"/>
    <w:rsid w:val="3E825BD4"/>
    <w:rsid w:val="3E846C9C"/>
    <w:rsid w:val="3EE0C2DE"/>
    <w:rsid w:val="40454AB8"/>
    <w:rsid w:val="404B7390"/>
    <w:rsid w:val="4077A45C"/>
    <w:rsid w:val="40ACF08B"/>
    <w:rsid w:val="40D16939"/>
    <w:rsid w:val="415EA48D"/>
    <w:rsid w:val="41DC654E"/>
    <w:rsid w:val="41E358CD"/>
    <w:rsid w:val="424837E6"/>
    <w:rsid w:val="42C4DC5C"/>
    <w:rsid w:val="4382331A"/>
    <w:rsid w:val="443FE0D1"/>
    <w:rsid w:val="44425D9C"/>
    <w:rsid w:val="449206D8"/>
    <w:rsid w:val="45F822A0"/>
    <w:rsid w:val="45FA91D6"/>
    <w:rsid w:val="4644FF32"/>
    <w:rsid w:val="46B0B32E"/>
    <w:rsid w:val="47361702"/>
    <w:rsid w:val="47440168"/>
    <w:rsid w:val="47994E17"/>
    <w:rsid w:val="47A04E8F"/>
    <w:rsid w:val="47ABD282"/>
    <w:rsid w:val="47E2D6CE"/>
    <w:rsid w:val="486DB0D8"/>
    <w:rsid w:val="48E4E6EA"/>
    <w:rsid w:val="49202C98"/>
    <w:rsid w:val="49410B97"/>
    <w:rsid w:val="4959B43A"/>
    <w:rsid w:val="496B6B55"/>
    <w:rsid w:val="4A10E431"/>
    <w:rsid w:val="4A4CC372"/>
    <w:rsid w:val="4A58D647"/>
    <w:rsid w:val="4A61258F"/>
    <w:rsid w:val="4AEB7A17"/>
    <w:rsid w:val="4B01409C"/>
    <w:rsid w:val="4B62CC3F"/>
    <w:rsid w:val="4C32F32A"/>
    <w:rsid w:val="4CD1C49D"/>
    <w:rsid w:val="4E391157"/>
    <w:rsid w:val="4EB305FC"/>
    <w:rsid w:val="4F77634C"/>
    <w:rsid w:val="4FB5BA33"/>
    <w:rsid w:val="4FBDEF5E"/>
    <w:rsid w:val="50346548"/>
    <w:rsid w:val="504B43FA"/>
    <w:rsid w:val="5057165D"/>
    <w:rsid w:val="5122FE1E"/>
    <w:rsid w:val="514C8A95"/>
    <w:rsid w:val="516E1D08"/>
    <w:rsid w:val="51CBAFD0"/>
    <w:rsid w:val="528D2B81"/>
    <w:rsid w:val="529A8118"/>
    <w:rsid w:val="5375C600"/>
    <w:rsid w:val="53AA5015"/>
    <w:rsid w:val="54393045"/>
    <w:rsid w:val="5442DF74"/>
    <w:rsid w:val="54A079C1"/>
    <w:rsid w:val="54D6C4AD"/>
    <w:rsid w:val="54EBC8C2"/>
    <w:rsid w:val="552A87EF"/>
    <w:rsid w:val="55EFE5C4"/>
    <w:rsid w:val="56929EE8"/>
    <w:rsid w:val="5695216D"/>
    <w:rsid w:val="570292BD"/>
    <w:rsid w:val="5705A942"/>
    <w:rsid w:val="57ACFA14"/>
    <w:rsid w:val="57FF35AE"/>
    <w:rsid w:val="58D55FCA"/>
    <w:rsid w:val="599ACAB0"/>
    <w:rsid w:val="59C0D8CE"/>
    <w:rsid w:val="5AC81126"/>
    <w:rsid w:val="5B774BCF"/>
    <w:rsid w:val="5B82B62A"/>
    <w:rsid w:val="5BCFC91F"/>
    <w:rsid w:val="5CEFD410"/>
    <w:rsid w:val="5DB4CB22"/>
    <w:rsid w:val="5F86F6FC"/>
    <w:rsid w:val="5FAA878F"/>
    <w:rsid w:val="60706062"/>
    <w:rsid w:val="6117D860"/>
    <w:rsid w:val="612D340C"/>
    <w:rsid w:val="627A5206"/>
    <w:rsid w:val="62AFD400"/>
    <w:rsid w:val="62E2FFA6"/>
    <w:rsid w:val="6300C554"/>
    <w:rsid w:val="64147B91"/>
    <w:rsid w:val="644DB5E9"/>
    <w:rsid w:val="64B50538"/>
    <w:rsid w:val="64C1B81B"/>
    <w:rsid w:val="668F4781"/>
    <w:rsid w:val="66DFEDBE"/>
    <w:rsid w:val="6779C47B"/>
    <w:rsid w:val="677D2CC8"/>
    <w:rsid w:val="681C20FF"/>
    <w:rsid w:val="68D30DC2"/>
    <w:rsid w:val="68DE631A"/>
    <w:rsid w:val="692ACB92"/>
    <w:rsid w:val="695E0EA1"/>
    <w:rsid w:val="699EB348"/>
    <w:rsid w:val="6A65BDA9"/>
    <w:rsid w:val="6AC7D88F"/>
    <w:rsid w:val="6B94C930"/>
    <w:rsid w:val="6C41214D"/>
    <w:rsid w:val="6C698B8B"/>
    <w:rsid w:val="6D0901CB"/>
    <w:rsid w:val="6D1587B6"/>
    <w:rsid w:val="6D1A1267"/>
    <w:rsid w:val="6D6EE41A"/>
    <w:rsid w:val="6D7F2A6F"/>
    <w:rsid w:val="6DC3A5ED"/>
    <w:rsid w:val="6DDF13CB"/>
    <w:rsid w:val="6EF332FF"/>
    <w:rsid w:val="6EF5DA85"/>
    <w:rsid w:val="6F97110F"/>
    <w:rsid w:val="702F56F1"/>
    <w:rsid w:val="716824E1"/>
    <w:rsid w:val="71BA35EA"/>
    <w:rsid w:val="71CB30AB"/>
    <w:rsid w:val="71DBFCC3"/>
    <w:rsid w:val="724925B5"/>
    <w:rsid w:val="7273FE84"/>
    <w:rsid w:val="727A33EC"/>
    <w:rsid w:val="742E774E"/>
    <w:rsid w:val="749F55E1"/>
    <w:rsid w:val="75858A0C"/>
    <w:rsid w:val="75D8293F"/>
    <w:rsid w:val="75E6BC76"/>
    <w:rsid w:val="765AADE1"/>
    <w:rsid w:val="7678EC75"/>
    <w:rsid w:val="76CA6240"/>
    <w:rsid w:val="77BF3280"/>
    <w:rsid w:val="784118B5"/>
    <w:rsid w:val="7847D97D"/>
    <w:rsid w:val="78553A86"/>
    <w:rsid w:val="78DE9C05"/>
    <w:rsid w:val="793B6D62"/>
    <w:rsid w:val="79634E99"/>
    <w:rsid w:val="79E85909"/>
    <w:rsid w:val="7A87AB09"/>
    <w:rsid w:val="7B3BF9BD"/>
    <w:rsid w:val="7B54FFB9"/>
    <w:rsid w:val="7B7A838F"/>
    <w:rsid w:val="7BEA82F5"/>
    <w:rsid w:val="7CE529A0"/>
    <w:rsid w:val="7E1A06F0"/>
    <w:rsid w:val="7E325490"/>
    <w:rsid w:val="7EED4513"/>
    <w:rsid w:val="7F285614"/>
    <w:rsid w:val="7F9478FD"/>
    <w:rsid w:val="7FE7B4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2020-04-19T08:53:51.4893756Z</dcterms:created>
  <dcterms:modified xsi:type="dcterms:W3CDTF">2020-04-20T16:53:42.4739854Z</dcterms:modified>
  <dc:creator>Mira Eckart</dc:creator>
  <lastModifiedBy>Mira Eckart</lastModifiedBy>
</coreProperties>
</file>