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D313" w14:textId="76C3C84B" w:rsidR="00183541" w:rsidRDefault="005E1415">
      <w:r>
        <w:t>Empty word doc</w:t>
      </w:r>
    </w:p>
    <w:sectPr w:rsidR="0018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41"/>
    <w:rsid w:val="00183541"/>
    <w:rsid w:val="005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3FEA"/>
  <w15:chartTrackingRefBased/>
  <w15:docId w15:val="{C3018C61-FB41-4EBE-BAE5-FCC397F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Fortune, Michael</dc:creator>
  <cp:keywords/>
  <dc:description/>
  <cp:lastModifiedBy>Fortune, Michael</cp:lastModifiedBy>
  <cp:revision>2</cp:revision>
  <dcterms:created xsi:type="dcterms:W3CDTF">2024-02-05T12:28:00Z</dcterms:created>
  <dcterms:modified xsi:type="dcterms:W3CDTF">2024-02-05T12:28:00Z</dcterms:modified>
</cp:coreProperties>
</file>