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Day 3 - Task 1</w:t>
      </w:r>
    </w:p>
    <w:p>
      <w:pPr>
        <w:jc w:val="center"/>
      </w:pPr>
      <w:r>
        <w:rPr>
          <w:i/>
          <w:color w:val="5A5A5A"/>
          <w:sz w:val="22"/>
        </w:rPr>
        <w:t>Short Explanation of the C Program</w:t>
      </w:r>
    </w:p>
    <w:p/>
    <w:p>
      <w:pPr>
        <w:spacing w:before="160" w:after="80"/>
      </w:pPr>
      <w:r>
        <w:rPr>
          <w:b/>
          <w:color w:val="1F4E79"/>
          <w:sz w:val="26"/>
        </w:rPr>
        <w:t>What I built</w:t>
      </w:r>
    </w:p>
    <w:p>
      <w:pPr>
        <w:spacing w:after="120"/>
      </w:pPr>
      <w:r>
        <w:t xml:space="preserve">I built a program in C that asks the user to enter a positive number from 1 to 12. </w:t>
      </w:r>
      <w:r>
        <w:t xml:space="preserve">After that, the user chooses whether to display a star pattern or a number pattern. </w:t>
      </w:r>
      <w:r>
        <w:t>The program then prints the selected pattern line by line using for loops.</w:t>
      </w:r>
    </w:p>
    <w:p>
      <w:pPr>
        <w:spacing w:before="160" w:after="80"/>
      </w:pPr>
      <w:r>
        <w:rPr>
          <w:b/>
          <w:color w:val="1F4E79"/>
          <w:sz w:val="26"/>
        </w:rPr>
        <w:t>Logic used</w:t>
      </w:r>
    </w:p>
    <w:p>
      <w:pPr>
        <w:spacing w:after="120"/>
      </w:pPr>
      <w:r>
        <w:t xml:space="preserve">The program first reads the size of the pattern and checks whether the input is valid. </w:t>
      </w:r>
      <w:r>
        <w:t xml:space="preserve">If the number is smaller than 1 or greater than 12, it shows an error message. </w:t>
      </w:r>
      <w:r>
        <w:t xml:space="preserve">Then it asks the user to choose between two pattern types. </w:t>
      </w:r>
      <w:r>
        <w:t>A first for loop controls the rows, while a second for loop prints the symbols or numbers inside each row.</w:t>
      </w:r>
    </w:p>
    <w:p>
      <w:pPr>
        <w:spacing w:before="160" w:after="80"/>
      </w:pPr>
      <w:r>
        <w:rPr>
          <w:b/>
          <w:color w:val="1F4E79"/>
          <w:sz w:val="26"/>
        </w:rPr>
        <w:t>How the solution works</w:t>
      </w:r>
    </w:p>
    <w:p>
      <w:pPr>
        <w:spacing w:after="120"/>
      </w:pPr>
      <w:r>
        <w:t xml:space="preserve">If the user chooses option 1, the program prints a triangle made of stars. </w:t>
      </w:r>
      <w:r>
        <w:t xml:space="preserve">If the user chooses option 2, the program prints a triangle made of numbers starting from 1 on each row. </w:t>
      </w:r>
      <w:r>
        <w:t>This makes the output clear, organized, and easy to test with different inputs.</w:t>
      </w:r>
    </w:p>
    <w:p>
      <w:pPr>
        <w:spacing w:before="160" w:after="80"/>
      </w:pPr>
      <w:r>
        <w:rPr>
          <w:b/>
          <w:color w:val="1F4E79"/>
          <w:sz w:val="26"/>
        </w:rPr>
        <w:t>File names to submit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shd w:fill="1F4E79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386"/>
            <w:vAlign w:val="center"/>
            <w:shd w:fill="1F4E79"/>
          </w:tcPr>
          <w:p>
            <w:r>
              <w:rPr>
                <w:b/>
                <w:color w:val="FFFFFF"/>
              </w:rPr>
              <w:t>File name</w:t>
            </w:r>
          </w:p>
        </w:tc>
      </w:tr>
      <w:tr>
        <w:tc>
          <w:tcPr>
            <w:tcW w:type="dxa" w:w="2381"/>
            <w:vAlign w:val="center"/>
          </w:tcPr>
          <w:p>
            <w:r>
              <w:t>C source file</w:t>
            </w:r>
          </w:p>
        </w:tc>
        <w:tc>
          <w:tcPr>
            <w:tcW w:type="dxa" w:w="5386"/>
            <w:vAlign w:val="center"/>
          </w:tcPr>
          <w:p>
            <w:r>
              <w:t>day3_task1.c</w:t>
            </w:r>
          </w:p>
        </w:tc>
      </w:tr>
      <w:tr>
        <w:tc>
          <w:tcPr>
            <w:tcW w:type="dxa" w:w="2381"/>
            <w:vAlign w:val="center"/>
          </w:tcPr>
          <w:p>
            <w:r>
              <w:t>Word file</w:t>
            </w:r>
          </w:p>
        </w:tc>
        <w:tc>
          <w:tcPr>
            <w:tcW w:type="dxa" w:w="5386"/>
            <w:vAlign w:val="center"/>
          </w:tcPr>
          <w:p>
            <w:r>
              <w:t>Day3_Task1_Explanation.docx</w:t>
            </w:r>
          </w:p>
        </w:tc>
      </w:tr>
    </w:tbl>
    <w:p/>
    <w:p>
      <w:pPr>
        <w:jc w:val="center"/>
      </w:pPr>
      <w:r>
        <w:rPr>
          <w:i/>
          <w:color w:val="646464"/>
          <w:sz w:val="20"/>
        </w:rPr>
        <w:t>Prepared for GitHub submission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