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2A4A"/>
          <w:sz w:val="48"/>
          <w:szCs w:val="48"/>
        </w:rPr>
        <w:t xml:space="preserve">VERBAFLOW PORTFOLIO</w:t>
      </w:r>
    </w:p>
    <w:p>
      <w:pPr>
        <w:spacing w:after="100"/>
        <w:jc w:val="center"/>
      </w:pPr>
      <w:r>
        <w:rPr>
          <w:rFonts w:ascii="Arial" w:cs="Arial" w:eastAsia="Arial" w:hAnsi="Arial"/>
          <w:b/>
          <w:bCs/>
          <w:color w:val="0EA5E9"/>
          <w:sz w:val="36"/>
          <w:szCs w:val="36"/>
        </w:rPr>
        <w:t xml:space="preserve">DESIGN TEMPLATE MATCHING GUIDE</w:t>
      </w:r>
    </w:p>
    <w:p>
      <w:pPr>
        <w:spacing w:after="400"/>
        <w:jc w:val="center"/>
      </w:pPr>
      <w:r>
        <w:rPr>
          <w:rFonts w:ascii="Arial" w:cs="Arial" w:eastAsia="Arial" w:hAnsi="Arial"/>
          <w:color w:val="64748B"/>
          <w:sz w:val="22"/>
          <w:szCs w:val="22"/>
        </w:rPr>
        <w:t xml:space="preserve">Project Profiles | Design Types | Replacement Content | Figma Editing Instructions</w:t>
      </w:r>
    </w:p>
    <w:p>
      <w:pPr>
        <w:spacing w:after="200"/>
        <w:jc w:val="center"/>
      </w:pPr>
      <w:r>
        <w:rPr>
          <w:rFonts w:ascii="Arial" w:cs="Arial" w:eastAsia="Arial" w:hAnsi="Arial"/>
          <w:color w:val="64748B"/>
          <w:sz w:val="22"/>
          <w:szCs w:val="22"/>
        </w:rPr>
        <w:t xml:space="preserve">VerbaFlow LLC | Sandeep Ghotra, CTO | March 2026</w:t>
      </w:r>
    </w:p>
    <w:p>
      <w:r>
        <w:br w:type="page"/>
      </w:r>
    </w:p>
    <w:p>
      <w:pPr>
        <w:pStyle w:val="Heading1"/>
        <w:spacing w:before="300" w:after="150"/>
      </w:pPr>
      <w:r>
        <w:rPr>
          <w:rFonts w:ascii="Arial" w:cs="Arial" w:eastAsia="Arial" w:hAnsi="Arial"/>
          <w:b/>
          <w:bCs/>
        </w:rPr>
        <w:t xml:space="preserve">Portfolio Overview</w:t>
      </w:r>
    </w:p>
    <w:p>
      <w:pPr>
        <w:spacing w:after="120"/>
      </w:pPr>
      <w:r>
        <w:rPr>
          <w:rFonts w:ascii="Arial" w:cs="Arial" w:eastAsia="Arial" w:hAnsi="Arial"/>
          <w:b w:val="false"/>
          <w:bCs w:val="false"/>
          <w:i w:val="false"/>
          <w:iCs w:val="false"/>
          <w:color w:val="1E293B"/>
          <w:sz w:val="22"/>
          <w:szCs w:val="22"/>
        </w:rPr>
        <w:t xml:space="preserve">This guide maps each VerbaFlow project to its ideal design template type, product category, and provides all replacement content needed to populate Figma designs for your portfolio showcase.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800"/>
        <w:gridCol w:w="1560"/>
      </w:tblGrid>
      <w:tr>
        <w:tc>
          <w:tcPr>
            <w:tcW w:type="dxa" w:w="16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Project</w:t>
            </w:r>
          </w:p>
        </w:tc>
        <w:tc>
          <w:tcPr>
            <w:tcW w:type="dxa" w:w="22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Product Type(s)</w:t>
            </w:r>
          </w:p>
        </w:tc>
        <w:tc>
          <w:tcPr>
            <w:tcW w:type="dxa" w:w="22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Design Category</w:t>
            </w:r>
          </w:p>
        </w:tc>
        <w:tc>
          <w:tcPr>
            <w:tcW w:type="dxa" w:w="18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56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Revenue Model</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Samurai</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Chrome Extension, SaaS Web App (dashboard), Browser Tool</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Browser extension showcase landing page ...</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Core pipeline operational. Chr...</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Freemium: free basic scans, Pr...</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PriorZap / Aegis</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Enterprise SaaS, Healthcare Software, API Service, On Premise Docker Deployment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Enterprise SaaS landing page with dark/p...</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Architecture validated against...</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$50K to $200K annual contracts...</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Aqwa</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Mobile App (iOS + Android), AI/ML Product</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Mobile app showcase landing page with ph...</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React Native CLI project boots...</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Freemium: 5 free IDs/day, Pro ...</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Galaxy</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CLI Tool, SaaS Platform, Content Automation Service</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SaaS product landing page with workflow ...</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Fully operational. Generating ...</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$500 to $2,000/month content a...</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Galaxy Products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Marketing Website, Product Showcase, Web App</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Product showcase landing page with anima...</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In development. Serves as the ...</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Drives signups for Galaxy cont...</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Gibby</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E Commerce Platform, Web App, Mobile Responsive Storefront, White Label SaaS</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E commerce storefront mockup with produc...</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Architecture complete. Discove...</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$12K to $15K per client build ...</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RalphFree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CLI Tool, Developer Tool, Open Source Utility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Developer tool landing page with termina...</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Fully operational. Powering da...</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Open source core with premium ...</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TrustOneServices</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Enterprise SaaS, Compliance Platform, Consulting Service with Software</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Enterprise/corporate landing page with 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Framework deployed and in prod...</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$10K to $50K initial consultin...</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MLLC</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Client Website, Multi Site Web Platform, Nonprofit/Government Web Presence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Government/nonprofit organization websit...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Phase 1 mobilization deposit r...</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Client contract: phased paymen...</w:t>
            </w:r>
          </w:p>
        </w:tc>
      </w:tr>
    </w:tbl>
    <w:p>
      <w:r>
        <w:br w:type="page"/>
      </w:r>
    </w:p>
    <w:p>
      <w:pPr>
        <w:pStyle w:val="Heading1"/>
        <w:spacing w:before="300" w:after="150"/>
      </w:pPr>
      <w:r>
        <w:rPr>
          <w:rFonts w:ascii="Arial" w:cs="Arial" w:eastAsia="Arial" w:hAnsi="Arial"/>
          <w:b/>
          <w:bCs/>
        </w:rPr>
        <w:t xml:space="preserve">How to Match Templates in Figma</w:t>
      </w:r>
    </w:p>
    <w:p>
      <w:pPr>
        <w:spacing w:after="60"/>
      </w:pPr>
    </w:p>
    <w:p>
      <w:pPr>
        <w:spacing w:after="120"/>
      </w:pPr>
      <w:r>
        <w:rPr>
          <w:rFonts w:ascii="Arial" w:cs="Arial" w:eastAsia="Arial" w:hAnsi="Arial"/>
          <w:b w:val="false"/>
          <w:bCs w:val="false"/>
          <w:i w:val="false"/>
          <w:iCs w:val="false"/>
          <w:color w:val="1E293B"/>
          <w:sz w:val="22"/>
          <w:szCs w:val="22"/>
        </w:rPr>
        <w:t xml:space="preserve">When you open your Figma file and look at the design templates on the right side, use these rules to match each project:</w:t>
      </w:r>
    </w:p>
    <w:p>
      <w:pPr>
        <w:spacing w:after="60"/>
      </w:pPr>
    </w:p>
    <w:p>
      <w:pPr>
        <w:pStyle w:val="Heading2"/>
        <w:spacing w:before="300" w:after="150"/>
      </w:pPr>
      <w:r>
        <w:rPr>
          <w:rFonts w:ascii="Arial" w:cs="Arial" w:eastAsia="Arial" w:hAnsi="Arial"/>
          <w:b/>
          <w:bCs/>
        </w:rPr>
        <w:t xml:space="preserve">Template Categories to Look For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Template Category</w:t>
            </w:r>
          </w:p>
        </w:tc>
        <w:tc>
          <w:tcPr>
            <w:tcW w:type="dxa" w:w="656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to Look For + Best Project Match</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SaaS / Software Landing Page</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Hero section with product screenshot, feature grid, pricing, CTA buttons. Best for: PriorZap, TrustOneServices, Galaxy, Samurai, Galaxy Products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Mobile App Showcase</w:t>
            </w:r>
          </w:p>
        </w:tc>
        <w:tc>
          <w:tcPr>
            <w:tcW w:type="dxa" w:w="6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Phone mockups, app store badges, feature icons, download CTAs. Best for: Aqwa</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E Commerce / Storefront</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Product grid, cart UI, checkout flow, order dashboard. Best for: Gibby</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Developer / CLI Tool Page</w:t>
            </w:r>
          </w:p>
        </w:tc>
        <w:tc>
          <w:tcPr>
            <w:tcW w:type="dxa" w:w="6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Dark theme, terminal screenshots, code snippets, installation steps. Best for: RalphFree, Galaxy (CLI aspect)</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Chrome Extension Showcase</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Browser frame mockup, Chrome Web Store badge, before/after workflow. Best for: Samurai</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Enterprise / Corporate</w:t>
            </w:r>
          </w:p>
        </w:tc>
        <w:tc>
          <w:tcPr>
            <w:tcW w:type="dxa" w:w="6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Trust badges, compliance icons, case studies, professional dark/navy palette. Best for: PriorZap, TrustOneServices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Client / Agency Portfolio</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Project showcase cards, responsive device frames, client logos. Best for: MLLC, Gibby (client work angle)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Dashboard / Admin UI</w:t>
            </w:r>
          </w:p>
        </w:tc>
        <w:tc>
          <w:tcPr>
            <w:tcW w:type="dxa" w:w="6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Data tables, charts, sidebar nav, cards with metrics. Best for: PriorZap dashboard, Gibby admin, Galaxy analytics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Nonprofit / Government Site</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Hero banner, mission statement, event calendar, team grid. Best for: MLLC</w:t>
            </w:r>
          </w:p>
        </w:tc>
      </w:tr>
    </w:tbl>
    <w:p>
      <w:r>
        <w:br w:type="page"/>
      </w:r>
    </w:p>
    <w:p>
      <w:pPr>
        <w:pStyle w:val="Heading1"/>
        <w:spacing w:before="300" w:after="150"/>
      </w:pPr>
      <w:r>
        <w:rPr>
          <w:rFonts w:ascii="Arial" w:cs="Arial" w:eastAsia="Arial" w:hAnsi="Arial"/>
          <w:b/>
          <w:bCs/>
        </w:rPr>
        <w:t xml:space="preserve">1. Samurai (Resume Chameleon)</w:t>
      </w:r>
    </w:p>
    <w:p>
      <w:pPr>
        <w:pBdr>
          <w:bottom w:val="single" w:color="0EA5E9" w:sz="3" w:space="4"/>
        </w:pBdr>
        <w:spacing w:after="80"/>
      </w:pPr>
      <w:r>
        <w:rPr>
          <w:rFonts w:ascii="Arial" w:cs="Arial" w:eastAsia="Arial" w:hAnsi="Arial"/>
          <w:b/>
          <w:bCs/>
          <w:i/>
          <w:iCs/>
          <w:color w:val="0EA5E9"/>
          <w:sz w:val="26"/>
          <w:szCs w:val="26"/>
        </w:rPr>
        <w:t xml:space="preserve">AI Powered Resume Generation Chrome Extension</w:t>
      </w:r>
    </w:p>
    <w:p>
      <w:pPr>
        <w:spacing w:after="60"/>
      </w:pPr>
    </w:p>
    <w:p>
      <w:pPr>
        <w:pStyle w:val="Heading2"/>
        <w:spacing w:before="300" w:after="150"/>
      </w:pPr>
      <w:r>
        <w:rPr>
          <w:rFonts w:ascii="Arial" w:cs="Arial" w:eastAsia="Arial" w:hAnsi="Arial"/>
          <w:b/>
          <w:bCs/>
        </w:rPr>
        <w:t xml:space="preserve">Project Profile</w:t>
      </w:r>
    </w:p>
    <w:p>
      <w:pPr>
        <w:spacing w:after="80"/>
      </w:pPr>
      <w:r>
        <w:rPr>
          <w:rFonts w:ascii="Arial" w:cs="Arial" w:eastAsia="Arial" w:hAnsi="Arial"/>
          <w:b/>
          <w:bCs/>
          <w:color w:val="1B2A4A"/>
          <w:sz w:val="22"/>
          <w:szCs w:val="22"/>
        </w:rPr>
        <w:t xml:space="preserve">Folder: </w:t>
      </w:r>
      <w:r>
        <w:rPr>
          <w:rFonts w:ascii="Arial" w:cs="Arial" w:eastAsia="Arial" w:hAnsi="Arial"/>
          <w:color w:val="1E293B"/>
          <w:sz w:val="22"/>
          <w:szCs w:val="22"/>
        </w:rPr>
        <w:t xml:space="preserve">/Users/sandeep/Desktop/Project26/Agents/samurai</w:t>
      </w:r>
    </w:p>
    <w:p>
      <w:pPr>
        <w:spacing w:after="120"/>
      </w:pPr>
      <w:r>
        <w:rPr>
          <w:rFonts w:ascii="Arial" w:cs="Arial" w:eastAsia="Arial" w:hAnsi="Arial"/>
          <w:b w:val="false"/>
          <w:bCs w:val="false"/>
          <w:i w:val="false"/>
          <w:iCs w:val="false"/>
          <w:color w:val="1E293B"/>
          <w:sz w:val="22"/>
          <w:szCs w:val="22"/>
        </w:rPr>
        <w:t xml:space="preserve">Chrome extension that intercepts ATS job pages, extracts JD requirements, and generates tailored resumes in seconds using the Twin Engine Pipeline (Skeleton Injection + Dream Refiner). Uses DeepSeek V3 as the LLM, Supabase for auth and storage, Google Drive for doc delivery, and a Discord approval gate for human in the loop quality control.</w:t>
      </w:r>
    </w:p>
    <w:p>
      <w:pPr>
        <w:spacing w:after="80"/>
      </w:pPr>
      <w:r>
        <w:rPr>
          <w:rFonts w:ascii="Arial" w:cs="Arial" w:eastAsia="Arial" w:hAnsi="Arial"/>
          <w:b/>
          <w:bCs/>
          <w:color w:val="1B2A4A"/>
          <w:sz w:val="22"/>
          <w:szCs w:val="22"/>
        </w:rPr>
        <w:t xml:space="preserve">Tech Stack: </w:t>
      </w:r>
      <w:r>
        <w:rPr>
          <w:rFonts w:ascii="Arial" w:cs="Arial" w:eastAsia="Arial" w:hAnsi="Arial"/>
          <w:color w:val="1E293B"/>
          <w:sz w:val="22"/>
          <w:szCs w:val="22"/>
        </w:rPr>
        <w:t xml:space="preserve">Chrome Extension (Manifest V3) + React popup + Supabase Auth + Google Drive API + DeepSeek V3 + n8n orchestration + Windmill</w:t>
      </w:r>
    </w:p>
    <w:p>
      <w:pPr>
        <w:spacing w:after="80"/>
      </w:pPr>
      <w:r>
        <w:rPr>
          <w:rFonts w:ascii="Arial" w:cs="Arial" w:eastAsia="Arial" w:hAnsi="Arial"/>
          <w:b/>
          <w:bCs/>
          <w:color w:val="1B2A4A"/>
          <w:sz w:val="22"/>
          <w:szCs w:val="22"/>
        </w:rPr>
        <w:t xml:space="preserve">Product Types: </w:t>
      </w:r>
      <w:r>
        <w:rPr>
          <w:rFonts w:ascii="Arial" w:cs="Arial" w:eastAsia="Arial" w:hAnsi="Arial"/>
          <w:color w:val="1E293B"/>
          <w:sz w:val="22"/>
          <w:szCs w:val="22"/>
        </w:rPr>
        <w:t xml:space="preserve">Chrome Extension | SaaS Web App (dashboard) | Browser Tool</w:t>
      </w:r>
    </w:p>
    <w:p>
      <w:pPr>
        <w:spacing w:after="80"/>
      </w:pPr>
      <w:r>
        <w:rPr>
          <w:rFonts w:ascii="Arial" w:cs="Arial" w:eastAsia="Arial" w:hAnsi="Arial"/>
          <w:b/>
          <w:bCs/>
          <w:color w:val="1B2A4A"/>
          <w:sz w:val="22"/>
          <w:szCs w:val="22"/>
        </w:rPr>
        <w:t xml:space="preserve">Status: </w:t>
      </w:r>
      <w:r>
        <w:rPr>
          <w:rFonts w:ascii="Arial" w:cs="Arial" w:eastAsia="Arial" w:hAnsi="Arial"/>
          <w:color w:val="1E293B"/>
          <w:sz w:val="22"/>
          <w:szCs w:val="22"/>
        </w:rPr>
        <w:t xml:space="preserve">Core pipeline operational. Chrome extension in active development with OAuth and manifest configured.</w:t>
      </w:r>
    </w:p>
    <w:p>
      <w:pPr>
        <w:spacing w:after="80"/>
      </w:pPr>
      <w:r>
        <w:rPr>
          <w:rFonts w:ascii="Arial" w:cs="Arial" w:eastAsia="Arial" w:hAnsi="Arial"/>
          <w:b/>
          <w:bCs/>
          <w:color w:val="1B2A4A"/>
          <w:sz w:val="22"/>
          <w:szCs w:val="22"/>
        </w:rPr>
        <w:t xml:space="preserve">Revenue: </w:t>
      </w:r>
      <w:r>
        <w:rPr>
          <w:rFonts w:ascii="Arial" w:cs="Arial" w:eastAsia="Arial" w:hAnsi="Arial"/>
          <w:color w:val="1E293B"/>
          <w:sz w:val="22"/>
          <w:szCs w:val="22"/>
        </w:rPr>
        <w:t xml:space="preserve">Freemium: free basic scans, Pro $9.99/mo unlimited generation, Enterprise tier for staffing agencies</w:t>
      </w:r>
    </w:p>
    <w:p>
      <w:pPr>
        <w:spacing w:after="60"/>
      </w:pPr>
    </w:p>
    <w:p>
      <w:pPr>
        <w:pStyle w:val="Heading2"/>
        <w:spacing w:before="300" w:after="150"/>
      </w:pPr>
      <w:r>
        <w:rPr>
          <w:rFonts w:ascii="Arial" w:cs="Arial" w:eastAsia="Arial" w:hAnsi="Arial"/>
          <w:b/>
          <w:bCs/>
        </w:rPr>
        <w:t xml:space="preserve">Ideal Design Templates</w:t>
      </w:r>
    </w:p>
    <w:p>
      <w:pPr>
        <w:spacing w:after="120"/>
      </w:pPr>
      <w:r>
        <w:rPr>
          <w:rFonts w:ascii="Arial" w:cs="Arial" w:eastAsia="Arial" w:hAnsi="Arial"/>
          <w:b w:val="false"/>
          <w:bCs w:val="false"/>
          <w:i w:val="false"/>
          <w:iCs w:val="false"/>
          <w:color w:val="1E293B"/>
          <w:sz w:val="22"/>
          <w:szCs w:val="22"/>
        </w:rPr>
        <w:t xml:space="preserve">Look for these template patterns on the right side of your Figma canvas:</w:t>
      </w:r>
    </w:p>
    <w:p>
      <w:pPr>
        <w:spacing w:after="60"/>
      </w:pPr>
    </w:p>
    <w:p>
      <w:pPr>
        <w:spacing w:after="60"/>
      </w:pPr>
      <w:r>
        <w:rPr>
          <w:rFonts w:ascii="Arial" w:cs="Arial" w:eastAsia="Arial" w:hAnsi="Arial"/>
          <w:b/>
          <w:bCs/>
          <w:color w:val="0EA5E9"/>
          <w:sz w:val="22"/>
          <w:szCs w:val="22"/>
        </w:rPr>
        <w:t xml:space="preserve">1. </w:t>
      </w:r>
      <w:r>
        <w:rPr>
          <w:rFonts w:ascii="Arial" w:cs="Arial" w:eastAsia="Arial" w:hAnsi="Arial"/>
          <w:color w:val="1E293B"/>
          <w:sz w:val="22"/>
          <w:szCs w:val="22"/>
        </w:rPr>
        <w:t xml:space="preserve">Browser extension showcase landing page with Chrome Web Store badge</w:t>
      </w:r>
    </w:p>
    <w:p>
      <w:pPr>
        <w:spacing w:after="60"/>
      </w:pPr>
      <w:r>
        <w:rPr>
          <w:rFonts w:ascii="Arial" w:cs="Arial" w:eastAsia="Arial" w:hAnsi="Arial"/>
          <w:b/>
          <w:bCs/>
          <w:color w:val="0EA5E9"/>
          <w:sz w:val="22"/>
          <w:szCs w:val="22"/>
        </w:rPr>
        <w:t xml:space="preserve">2. </w:t>
      </w:r>
      <w:r>
        <w:rPr>
          <w:rFonts w:ascii="Arial" w:cs="Arial" w:eastAsia="Arial" w:hAnsi="Arial"/>
          <w:color w:val="1E293B"/>
          <w:sz w:val="22"/>
          <w:szCs w:val="22"/>
        </w:rPr>
        <w:t xml:space="preserve">SaaS product hero with split screen (left: JD input, right: generated resume)</w:t>
      </w:r>
    </w:p>
    <w:p>
      <w:pPr>
        <w:spacing w:after="60"/>
      </w:pPr>
      <w:r>
        <w:rPr>
          <w:rFonts w:ascii="Arial" w:cs="Arial" w:eastAsia="Arial" w:hAnsi="Arial"/>
          <w:b/>
          <w:bCs/>
          <w:color w:val="0EA5E9"/>
          <w:sz w:val="22"/>
          <w:szCs w:val="22"/>
        </w:rPr>
        <w:t xml:space="preserve">3. </w:t>
      </w:r>
      <w:r>
        <w:rPr>
          <w:rFonts w:ascii="Arial" w:cs="Arial" w:eastAsia="Arial" w:hAnsi="Arial"/>
          <w:color w:val="1E293B"/>
          <w:sz w:val="22"/>
          <w:szCs w:val="22"/>
        </w:rPr>
        <w:t xml:space="preserve">Feature comparison grid (manual vs AI generated)</w:t>
      </w:r>
    </w:p>
    <w:p>
      <w:pPr>
        <w:spacing w:after="60"/>
      </w:pPr>
      <w:r>
        <w:rPr>
          <w:rFonts w:ascii="Arial" w:cs="Arial" w:eastAsia="Arial" w:hAnsi="Arial"/>
          <w:b/>
          <w:bCs/>
          <w:color w:val="0EA5E9"/>
          <w:sz w:val="22"/>
          <w:szCs w:val="22"/>
        </w:rPr>
        <w:t xml:space="preserve">4. </w:t>
      </w:r>
      <w:r>
        <w:rPr>
          <w:rFonts w:ascii="Arial" w:cs="Arial" w:eastAsia="Arial" w:hAnsi="Arial"/>
          <w:color w:val="1E293B"/>
          <w:sz w:val="22"/>
          <w:szCs w:val="22"/>
        </w:rPr>
        <w:t xml:space="preserve">Dashboard UI mockup showing resume queue, approval status, analytics</w:t>
      </w:r>
    </w:p>
    <w:p>
      <w:pPr>
        <w:spacing w:after="60"/>
      </w:pPr>
      <w:r>
        <w:rPr>
          <w:rFonts w:ascii="Arial" w:cs="Arial" w:eastAsia="Arial" w:hAnsi="Arial"/>
          <w:b/>
          <w:bCs/>
          <w:color w:val="0EA5E9"/>
          <w:sz w:val="22"/>
          <w:szCs w:val="22"/>
        </w:rPr>
        <w:t xml:space="preserve">5. </w:t>
      </w:r>
      <w:r>
        <w:rPr>
          <w:rFonts w:ascii="Arial" w:cs="Arial" w:eastAsia="Arial" w:hAnsi="Arial"/>
          <w:color w:val="1E293B"/>
          <w:sz w:val="22"/>
          <w:szCs w:val="22"/>
        </w:rPr>
        <w:t xml:space="preserve">Step by step product flow: Detect JD &gt; Generate &gt; Review &gt; Download</w:t>
      </w:r>
    </w:p>
    <w:p>
      <w:pPr>
        <w:spacing w:after="60"/>
      </w:pPr>
    </w:p>
    <w:p>
      <w:pPr>
        <w:pStyle w:val="Heading2"/>
        <w:spacing w:before="300" w:after="150"/>
      </w:pPr>
      <w:r>
        <w:rPr>
          <w:rFonts w:ascii="Arial" w:cs="Arial" w:eastAsia="Arial" w:hAnsi="Arial"/>
          <w:b/>
          <w:bCs/>
        </w:rPr>
        <w:t xml:space="preserve">Replacement Content</w:t>
      </w:r>
    </w:p>
    <w:p>
      <w:pPr>
        <w:spacing w:after="120"/>
      </w:pPr>
      <w:r>
        <w:rPr>
          <w:rFonts w:ascii="Arial" w:cs="Arial" w:eastAsia="Arial" w:hAnsi="Arial"/>
          <w:b w:val="false"/>
          <w:bCs w:val="false"/>
          <w:i w:val="false"/>
          <w:iCs w:val="false"/>
          <w:color w:val="1E293B"/>
          <w:sz w:val="22"/>
          <w:szCs w:val="22"/>
        </w:rPr>
        <w:t xml:space="preserve">Copy these directly into the matched Figma template:</w:t>
      </w:r>
    </w:p>
    <w:p>
      <w:pPr>
        <w:spacing w:after="60"/>
      </w:pPr>
    </w:p>
    <w:p>
      <w:pPr>
        <w:spacing w:after="80"/>
      </w:pPr>
      <w:r>
        <w:rPr>
          <w:rFonts w:ascii="Arial" w:cs="Arial" w:eastAsia="Arial" w:hAnsi="Arial"/>
          <w:b/>
          <w:bCs/>
          <w:color w:val="1B2A4A"/>
          <w:sz w:val="22"/>
          <w:szCs w:val="22"/>
        </w:rPr>
        <w:t xml:space="preserve">Headline: </w:t>
      </w:r>
      <w:r>
        <w:rPr>
          <w:rFonts w:ascii="Arial" w:cs="Arial" w:eastAsia="Arial" w:hAnsi="Arial"/>
          <w:color w:val="1E293B"/>
          <w:sz w:val="22"/>
          <w:szCs w:val="22"/>
        </w:rPr>
        <w:t xml:space="preserve">One Click Resume Generation From Any Job Posting</w:t>
      </w:r>
    </w:p>
    <w:p>
      <w:pPr>
        <w:spacing w:after="80"/>
      </w:pPr>
      <w:r>
        <w:rPr>
          <w:rFonts w:ascii="Arial" w:cs="Arial" w:eastAsia="Arial" w:hAnsi="Arial"/>
          <w:b/>
          <w:bCs/>
          <w:color w:val="1B2A4A"/>
          <w:sz w:val="22"/>
          <w:szCs w:val="22"/>
        </w:rPr>
        <w:t xml:space="preserve">Subheadline: </w:t>
      </w:r>
      <w:r>
        <w:rPr>
          <w:rFonts w:ascii="Arial" w:cs="Arial" w:eastAsia="Arial" w:hAnsi="Arial"/>
          <w:color w:val="1E293B"/>
          <w:sz w:val="22"/>
          <w:szCs w:val="22"/>
        </w:rPr>
        <w:t xml:space="preserve">Samurai intercepts ATS pages and builds tailored resumes in under 3 minutes. No copy paste. No formatting. Just results.</w:t>
      </w:r>
    </w:p>
    <w:p>
      <w:pPr>
        <w:spacing w:after="60"/>
      </w:pPr>
    </w:p>
    <w:p>
      <w:pPr>
        <w:spacing w:after="120"/>
      </w:pPr>
      <w:r>
        <w:rPr>
          <w:rFonts w:ascii="Arial" w:cs="Arial" w:eastAsia="Arial" w:hAnsi="Arial"/>
          <w:b/>
          <w:bCs/>
          <w:i w:val="false"/>
          <w:iCs w:val="false"/>
          <w:color w:val="1E293B"/>
          <w:sz w:val="22"/>
          <w:szCs w:val="22"/>
        </w:rPr>
        <w:t xml:space="preserve">Feature Bullets:</w:t>
      </w:r>
    </w:p>
    <w:p>
      <w:pPr>
        <w:spacing w:after="40"/>
        <w:ind w:left="360"/>
      </w:pPr>
      <w:r>
        <w:rPr>
          <w:rFonts w:ascii="Arial" w:cs="Arial" w:eastAsia="Arial" w:hAnsi="Arial"/>
          <w:b/>
          <w:bCs/>
          <w:color w:val="1B2A4A"/>
          <w:sz w:val="20"/>
          <w:szCs w:val="20"/>
        </w:rPr>
        <w:t xml:space="preserve">1. </w:t>
      </w:r>
      <w:r>
        <w:rPr>
          <w:rFonts w:ascii="Arial" w:cs="Arial" w:eastAsia="Arial" w:hAnsi="Arial"/>
          <w:color w:val="1E293B"/>
          <w:sz w:val="20"/>
          <w:szCs w:val="20"/>
        </w:rPr>
        <w:t xml:space="preserve">Auto detects job descriptions on LinkedIn, Greenhouse, Lever, Workday</w:t>
      </w:r>
    </w:p>
    <w:p>
      <w:pPr>
        <w:spacing w:after="40"/>
        <w:ind w:left="360"/>
      </w:pPr>
      <w:r>
        <w:rPr>
          <w:rFonts w:ascii="Arial" w:cs="Arial" w:eastAsia="Arial" w:hAnsi="Arial"/>
          <w:b/>
          <w:bCs/>
          <w:color w:val="1B2A4A"/>
          <w:sz w:val="20"/>
          <w:szCs w:val="20"/>
        </w:rPr>
        <w:t xml:space="preserve">2. </w:t>
      </w:r>
      <w:r>
        <w:rPr>
          <w:rFonts w:ascii="Arial" w:cs="Arial" w:eastAsia="Arial" w:hAnsi="Arial"/>
          <w:color w:val="1E293B"/>
          <w:sz w:val="20"/>
          <w:szCs w:val="20"/>
        </w:rPr>
        <w:t xml:space="preserve">Twin Engine Pipeline: Skeleton Injection maps your experience, Dream Refiner polishes output</w:t>
      </w:r>
    </w:p>
    <w:p>
      <w:pPr>
        <w:spacing w:after="40"/>
        <w:ind w:left="360"/>
      </w:pPr>
      <w:r>
        <w:rPr>
          <w:rFonts w:ascii="Arial" w:cs="Arial" w:eastAsia="Arial" w:hAnsi="Arial"/>
          <w:b/>
          <w:bCs/>
          <w:color w:val="1B2A4A"/>
          <w:sz w:val="20"/>
          <w:szCs w:val="20"/>
        </w:rPr>
        <w:t xml:space="preserve">3. </w:t>
      </w:r>
      <w:r>
        <w:rPr>
          <w:rFonts w:ascii="Arial" w:cs="Arial" w:eastAsia="Arial" w:hAnsi="Arial"/>
          <w:color w:val="1E293B"/>
          <w:sz w:val="20"/>
          <w:szCs w:val="20"/>
        </w:rPr>
        <w:t xml:space="preserve">Discord approval gate for human in the loop quality control</w:t>
      </w:r>
    </w:p>
    <w:p>
      <w:pPr>
        <w:spacing w:after="40"/>
        <w:ind w:left="360"/>
      </w:pPr>
      <w:r>
        <w:rPr>
          <w:rFonts w:ascii="Arial" w:cs="Arial" w:eastAsia="Arial" w:hAnsi="Arial"/>
          <w:b/>
          <w:bCs/>
          <w:color w:val="1B2A4A"/>
          <w:sz w:val="20"/>
          <w:szCs w:val="20"/>
        </w:rPr>
        <w:t xml:space="preserve">4. </w:t>
      </w:r>
      <w:r>
        <w:rPr>
          <w:rFonts w:ascii="Arial" w:cs="Arial" w:eastAsia="Arial" w:hAnsi="Arial"/>
          <w:color w:val="1E293B"/>
          <w:sz w:val="20"/>
          <w:szCs w:val="20"/>
        </w:rPr>
        <w:t xml:space="preserve">DeepSeek V3 powered at 95% lower cost than competing AI tools</w:t>
      </w:r>
    </w:p>
    <w:p>
      <w:pPr>
        <w:spacing w:after="40"/>
        <w:ind w:left="360"/>
      </w:pPr>
      <w:r>
        <w:rPr>
          <w:rFonts w:ascii="Arial" w:cs="Arial" w:eastAsia="Arial" w:hAnsi="Arial"/>
          <w:b/>
          <w:bCs/>
          <w:color w:val="1B2A4A"/>
          <w:sz w:val="20"/>
          <w:szCs w:val="20"/>
        </w:rPr>
        <w:t xml:space="preserve">5. </w:t>
      </w:r>
      <w:r>
        <w:rPr>
          <w:rFonts w:ascii="Arial" w:cs="Arial" w:eastAsia="Arial" w:hAnsi="Arial"/>
          <w:color w:val="1E293B"/>
          <w:sz w:val="20"/>
          <w:szCs w:val="20"/>
        </w:rPr>
        <w:t xml:space="preserve">One click Google Docs delivery with shareable links</w:t>
      </w:r>
    </w:p>
    <w:p>
      <w:pPr>
        <w:spacing w:after="40"/>
        <w:ind w:left="360"/>
      </w:pPr>
      <w:r>
        <w:rPr>
          <w:rFonts w:ascii="Arial" w:cs="Arial" w:eastAsia="Arial" w:hAnsi="Arial"/>
          <w:b/>
          <w:bCs/>
          <w:color w:val="1B2A4A"/>
          <w:sz w:val="20"/>
          <w:szCs w:val="20"/>
        </w:rPr>
        <w:t xml:space="preserve">6. </w:t>
      </w:r>
      <w:r>
        <w:rPr>
          <w:rFonts w:ascii="Arial" w:cs="Arial" w:eastAsia="Arial" w:hAnsi="Arial"/>
          <w:color w:val="1E293B"/>
          <w:sz w:val="20"/>
          <w:szCs w:val="20"/>
        </w:rPr>
        <w:t xml:space="preserve">Supabase powered profiles with per user memory</w:t>
      </w:r>
    </w:p>
    <w:p>
      <w:pPr>
        <w:spacing w:after="60"/>
      </w:pPr>
    </w:p>
    <w:p>
      <w:pPr>
        <w:spacing w:after="80"/>
      </w:pPr>
      <w:r>
        <w:rPr>
          <w:rFonts w:ascii="Arial" w:cs="Arial" w:eastAsia="Arial" w:hAnsi="Arial"/>
          <w:b/>
          <w:bCs/>
          <w:color w:val="1B2A4A"/>
          <w:sz w:val="22"/>
          <w:szCs w:val="22"/>
        </w:rPr>
        <w:t xml:space="preserve">Primary CTA: </w:t>
      </w:r>
      <w:r>
        <w:rPr>
          <w:rFonts w:ascii="Arial" w:cs="Arial" w:eastAsia="Arial" w:hAnsi="Arial"/>
          <w:color w:val="1E293B"/>
          <w:sz w:val="22"/>
          <w:szCs w:val="22"/>
        </w:rPr>
        <w:t xml:space="preserve">Install Samurai Free</w:t>
      </w:r>
    </w:p>
    <w:p>
      <w:pPr>
        <w:spacing w:after="120"/>
      </w:pPr>
      <w:r>
        <w:rPr>
          <w:rFonts w:ascii="Arial" w:cs="Arial" w:eastAsia="Arial" w:hAnsi="Arial"/>
          <w:b/>
          <w:bCs/>
          <w:i w:val="false"/>
          <w:iCs w:val="false"/>
          <w:color w:val="1E293B"/>
          <w:sz w:val="22"/>
          <w:szCs w:val="22"/>
        </w:rPr>
        <w:t xml:space="preserve">Key Metrics: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Sub 3 min generation</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95% cost reduction vs competitors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Zero JD language mirroring</w:t>
      </w:r>
    </w:p>
    <w:p>
      <w:pPr>
        <w:pBdr>
          <w:bottom w:val="single" w:color="0EA5E9" w:sz="4" w:space="8"/>
        </w:pBdr>
        <w:spacing w:before="200" w:after="200"/>
      </w:pPr>
    </w:p>
    <w:p>
      <w:r>
        <w:br w:type="page"/>
      </w:r>
    </w:p>
    <w:p>
      <w:pPr>
        <w:pStyle w:val="Heading1"/>
        <w:spacing w:before="300" w:after="150"/>
      </w:pPr>
      <w:r>
        <w:rPr>
          <w:rFonts w:ascii="Arial" w:cs="Arial" w:eastAsia="Arial" w:hAnsi="Arial"/>
          <w:b/>
          <w:bCs/>
        </w:rPr>
        <w:t xml:space="preserve">2. PriorZap / Aegis</w:t>
      </w:r>
    </w:p>
    <w:p>
      <w:pPr>
        <w:pBdr>
          <w:bottom w:val="single" w:color="0EA5E9" w:sz="3" w:space="4"/>
        </w:pBdr>
        <w:spacing w:after="80"/>
      </w:pPr>
      <w:r>
        <w:rPr>
          <w:rFonts w:ascii="Arial" w:cs="Arial" w:eastAsia="Arial" w:hAnsi="Arial"/>
          <w:b/>
          <w:bCs/>
          <w:i/>
          <w:iCs/>
          <w:color w:val="0EA5E9"/>
          <w:sz w:val="26"/>
          <w:szCs w:val="26"/>
        </w:rPr>
        <w:t xml:space="preserve">Real Time Insurance Denial Prevention for Healthcare</w:t>
      </w:r>
    </w:p>
    <w:p>
      <w:pPr>
        <w:spacing w:after="60"/>
      </w:pPr>
    </w:p>
    <w:p>
      <w:pPr>
        <w:pStyle w:val="Heading2"/>
        <w:spacing w:before="300" w:after="150"/>
      </w:pPr>
      <w:r>
        <w:rPr>
          <w:rFonts w:ascii="Arial" w:cs="Arial" w:eastAsia="Arial" w:hAnsi="Arial"/>
          <w:b/>
          <w:bCs/>
        </w:rPr>
        <w:t xml:space="preserve">Project Profile</w:t>
      </w:r>
    </w:p>
    <w:p>
      <w:pPr>
        <w:spacing w:after="80"/>
      </w:pPr>
      <w:r>
        <w:rPr>
          <w:rFonts w:ascii="Arial" w:cs="Arial" w:eastAsia="Arial" w:hAnsi="Arial"/>
          <w:b/>
          <w:bCs/>
          <w:color w:val="1B2A4A"/>
          <w:sz w:val="22"/>
          <w:szCs w:val="22"/>
        </w:rPr>
        <w:t xml:space="preserve">Folder: </w:t>
      </w:r>
      <w:r>
        <w:rPr>
          <w:rFonts w:ascii="Arial" w:cs="Arial" w:eastAsia="Arial" w:hAnsi="Arial"/>
          <w:color w:val="1E293B"/>
          <w:sz w:val="22"/>
          <w:szCs w:val="22"/>
        </w:rPr>
        <w:t xml:space="preserve">/Users/sandeep/Desktop/Project26/Agents/priorzap</w:t>
      </w:r>
    </w:p>
    <w:p>
      <w:pPr>
        <w:spacing w:after="120"/>
      </w:pPr>
      <w:r>
        <w:rPr>
          <w:rFonts w:ascii="Arial" w:cs="Arial" w:eastAsia="Arial" w:hAnsi="Arial"/>
          <w:b w:val="false"/>
          <w:bCs w:val="false"/>
          <w:i w:val="false"/>
          <w:iCs w:val="false"/>
          <w:color w:val="1E293B"/>
          <w:sz w:val="22"/>
          <w:szCs w:val="22"/>
        </w:rPr>
        <w:t xml:space="preserve">CDS Hooks powered denial risk engine that integrates directly into Epic and Oracle Health EHR workflows. When a clinician places an order, PriorZap silently evaluates denial risk against payer rules, historical patterns, and coverage data, surfacing actionable alerts before the claim is submitted. Purely reactive architecture where the EHR calls your endpoint, not the other way around.</w:t>
      </w:r>
    </w:p>
    <w:p>
      <w:pPr>
        <w:spacing w:after="80"/>
      </w:pPr>
      <w:r>
        <w:rPr>
          <w:rFonts w:ascii="Arial" w:cs="Arial" w:eastAsia="Arial" w:hAnsi="Arial"/>
          <w:b/>
          <w:bCs/>
          <w:color w:val="1B2A4A"/>
          <w:sz w:val="22"/>
          <w:szCs w:val="22"/>
        </w:rPr>
        <w:t xml:space="preserve">Tech Stack: </w:t>
      </w:r>
      <w:r>
        <w:rPr>
          <w:rFonts w:ascii="Arial" w:cs="Arial" w:eastAsia="Arial" w:hAnsi="Arial"/>
          <w:color w:val="1E293B"/>
          <w:sz w:val="22"/>
          <w:szCs w:val="22"/>
        </w:rPr>
        <w:t xml:space="preserve">Node.js/Express (CDS Hooks server) + Python FastAPI (risk engine) + PostgreSQL + Redis + RabbitMQ + FHIR R4 + Docker Compose</w:t>
      </w:r>
    </w:p>
    <w:p>
      <w:pPr>
        <w:spacing w:after="80"/>
      </w:pPr>
      <w:r>
        <w:rPr>
          <w:rFonts w:ascii="Arial" w:cs="Arial" w:eastAsia="Arial" w:hAnsi="Arial"/>
          <w:b/>
          <w:bCs/>
          <w:color w:val="1B2A4A"/>
          <w:sz w:val="22"/>
          <w:szCs w:val="22"/>
        </w:rPr>
        <w:t xml:space="preserve">Product Types: </w:t>
      </w:r>
      <w:r>
        <w:rPr>
          <w:rFonts w:ascii="Arial" w:cs="Arial" w:eastAsia="Arial" w:hAnsi="Arial"/>
          <w:color w:val="1E293B"/>
          <w:sz w:val="22"/>
          <w:szCs w:val="22"/>
        </w:rPr>
        <w:t xml:space="preserve">Enterprise SaaS | Healthcare Software | API Service | On Premise Docker Deployment</w:t>
      </w:r>
    </w:p>
    <w:p>
      <w:pPr>
        <w:spacing w:after="80"/>
      </w:pPr>
      <w:r>
        <w:rPr>
          <w:rFonts w:ascii="Arial" w:cs="Arial" w:eastAsia="Arial" w:hAnsi="Arial"/>
          <w:b/>
          <w:bCs/>
          <w:color w:val="1B2A4A"/>
          <w:sz w:val="22"/>
          <w:szCs w:val="22"/>
        </w:rPr>
        <w:t xml:space="preserve">Status: </w:t>
      </w:r>
      <w:r>
        <w:rPr>
          <w:rFonts w:ascii="Arial" w:cs="Arial" w:eastAsia="Arial" w:hAnsi="Arial"/>
          <w:color w:val="1E293B"/>
          <w:sz w:val="22"/>
          <w:szCs w:val="22"/>
        </w:rPr>
        <w:t xml:space="preserve">Architecture validated against CMS HCC v28, ACA HCC, and RxHCC models. Docker deployment ready. Hackathon validated at 13 Hacks (winning team).</w:t>
      </w:r>
    </w:p>
    <w:p>
      <w:pPr>
        <w:spacing w:after="80"/>
      </w:pPr>
      <w:r>
        <w:rPr>
          <w:rFonts w:ascii="Arial" w:cs="Arial" w:eastAsia="Arial" w:hAnsi="Arial"/>
          <w:b/>
          <w:bCs/>
          <w:color w:val="1B2A4A"/>
          <w:sz w:val="22"/>
          <w:szCs w:val="22"/>
        </w:rPr>
        <w:t xml:space="preserve">Revenue: </w:t>
      </w:r>
      <w:r>
        <w:rPr>
          <w:rFonts w:ascii="Arial" w:cs="Arial" w:eastAsia="Arial" w:hAnsi="Arial"/>
          <w:color w:val="1E293B"/>
          <w:sz w:val="22"/>
          <w:szCs w:val="22"/>
        </w:rPr>
        <w:t xml:space="preserve">$50K to $200K annual contracts with health systems and RCM companies</w:t>
      </w:r>
    </w:p>
    <w:p>
      <w:pPr>
        <w:spacing w:after="60"/>
      </w:pPr>
    </w:p>
    <w:p>
      <w:pPr>
        <w:pStyle w:val="Heading2"/>
        <w:spacing w:before="300" w:after="150"/>
      </w:pPr>
      <w:r>
        <w:rPr>
          <w:rFonts w:ascii="Arial" w:cs="Arial" w:eastAsia="Arial" w:hAnsi="Arial"/>
          <w:b/>
          <w:bCs/>
        </w:rPr>
        <w:t xml:space="preserve">Ideal Design Templates</w:t>
      </w:r>
    </w:p>
    <w:p>
      <w:pPr>
        <w:spacing w:after="120"/>
      </w:pPr>
      <w:r>
        <w:rPr>
          <w:rFonts w:ascii="Arial" w:cs="Arial" w:eastAsia="Arial" w:hAnsi="Arial"/>
          <w:b w:val="false"/>
          <w:bCs w:val="false"/>
          <w:i w:val="false"/>
          <w:iCs w:val="false"/>
          <w:color w:val="1E293B"/>
          <w:sz w:val="22"/>
          <w:szCs w:val="22"/>
        </w:rPr>
        <w:t xml:space="preserve">Look for these template patterns on the right side of your Figma canvas:</w:t>
      </w:r>
    </w:p>
    <w:p>
      <w:pPr>
        <w:spacing w:after="60"/>
      </w:pPr>
    </w:p>
    <w:p>
      <w:pPr>
        <w:spacing w:after="60"/>
      </w:pPr>
      <w:r>
        <w:rPr>
          <w:rFonts w:ascii="Arial" w:cs="Arial" w:eastAsia="Arial" w:hAnsi="Arial"/>
          <w:b/>
          <w:bCs/>
          <w:color w:val="0EA5E9"/>
          <w:sz w:val="22"/>
          <w:szCs w:val="22"/>
        </w:rPr>
        <w:t xml:space="preserve">1. </w:t>
      </w:r>
      <w:r>
        <w:rPr>
          <w:rFonts w:ascii="Arial" w:cs="Arial" w:eastAsia="Arial" w:hAnsi="Arial"/>
          <w:color w:val="1E293B"/>
          <w:sz w:val="22"/>
          <w:szCs w:val="22"/>
        </w:rPr>
        <w:t xml:space="preserve">Enterprise SaaS landing page with dark/professional theme</w:t>
      </w:r>
    </w:p>
    <w:p>
      <w:pPr>
        <w:spacing w:after="60"/>
      </w:pPr>
      <w:r>
        <w:rPr>
          <w:rFonts w:ascii="Arial" w:cs="Arial" w:eastAsia="Arial" w:hAnsi="Arial"/>
          <w:b/>
          <w:bCs/>
          <w:color w:val="0EA5E9"/>
          <w:sz w:val="22"/>
          <w:szCs w:val="22"/>
        </w:rPr>
        <w:t xml:space="preserve">2. </w:t>
      </w:r>
      <w:r>
        <w:rPr>
          <w:rFonts w:ascii="Arial" w:cs="Arial" w:eastAsia="Arial" w:hAnsi="Arial"/>
          <w:color w:val="1E293B"/>
          <w:sz w:val="22"/>
          <w:szCs w:val="22"/>
        </w:rPr>
        <w:t xml:space="preserve">Healthcare software product page with compliance badges (HIPAA, SOC 2, FHIR)</w:t>
      </w:r>
    </w:p>
    <w:p>
      <w:pPr>
        <w:spacing w:after="60"/>
      </w:pPr>
      <w:r>
        <w:rPr>
          <w:rFonts w:ascii="Arial" w:cs="Arial" w:eastAsia="Arial" w:hAnsi="Arial"/>
          <w:b/>
          <w:bCs/>
          <w:color w:val="0EA5E9"/>
          <w:sz w:val="22"/>
          <w:szCs w:val="22"/>
        </w:rPr>
        <w:t xml:space="preserve">3. </w:t>
      </w:r>
      <w:r>
        <w:rPr>
          <w:rFonts w:ascii="Arial" w:cs="Arial" w:eastAsia="Arial" w:hAnsi="Arial"/>
          <w:color w:val="1E293B"/>
          <w:sz w:val="22"/>
          <w:szCs w:val="22"/>
        </w:rPr>
        <w:t xml:space="preserve">Dashboard mockup showing denial risk scores, savings tracker, alert feed</w:t>
      </w:r>
    </w:p>
    <w:p>
      <w:pPr>
        <w:spacing w:after="60"/>
      </w:pPr>
      <w:r>
        <w:rPr>
          <w:rFonts w:ascii="Arial" w:cs="Arial" w:eastAsia="Arial" w:hAnsi="Arial"/>
          <w:b/>
          <w:bCs/>
          <w:color w:val="0EA5E9"/>
          <w:sz w:val="22"/>
          <w:szCs w:val="22"/>
        </w:rPr>
        <w:t xml:space="preserve">4. </w:t>
      </w:r>
      <w:r>
        <w:rPr>
          <w:rFonts w:ascii="Arial" w:cs="Arial" w:eastAsia="Arial" w:hAnsi="Arial"/>
          <w:color w:val="1E293B"/>
          <w:sz w:val="22"/>
          <w:szCs w:val="22"/>
        </w:rPr>
        <w:t xml:space="preserve">Architecture diagram showcase (CDS Hooks flow)</w:t>
      </w:r>
    </w:p>
    <w:p>
      <w:pPr>
        <w:spacing w:after="60"/>
      </w:pPr>
      <w:r>
        <w:rPr>
          <w:rFonts w:ascii="Arial" w:cs="Arial" w:eastAsia="Arial" w:hAnsi="Arial"/>
          <w:b/>
          <w:bCs/>
          <w:color w:val="0EA5E9"/>
          <w:sz w:val="22"/>
          <w:szCs w:val="22"/>
        </w:rPr>
        <w:t xml:space="preserve">5. </w:t>
      </w:r>
      <w:r>
        <w:rPr>
          <w:rFonts w:ascii="Arial" w:cs="Arial" w:eastAsia="Arial" w:hAnsi="Arial"/>
          <w:color w:val="1E293B"/>
          <w:sz w:val="22"/>
          <w:szCs w:val="22"/>
        </w:rPr>
        <w:t xml:space="preserve">Before/after comparison: denied claims vs prevented denials</w:t>
      </w:r>
    </w:p>
    <w:p>
      <w:pPr>
        <w:spacing w:after="60"/>
      </w:pPr>
      <w:r>
        <w:rPr>
          <w:rFonts w:ascii="Arial" w:cs="Arial" w:eastAsia="Arial" w:hAnsi="Arial"/>
          <w:b/>
          <w:bCs/>
          <w:color w:val="0EA5E9"/>
          <w:sz w:val="22"/>
          <w:szCs w:val="22"/>
        </w:rPr>
        <w:t xml:space="preserve">6. </w:t>
      </w:r>
      <w:r>
        <w:rPr>
          <w:rFonts w:ascii="Arial" w:cs="Arial" w:eastAsia="Arial" w:hAnsi="Arial"/>
          <w:color w:val="1E293B"/>
          <w:sz w:val="22"/>
          <w:szCs w:val="22"/>
        </w:rPr>
        <w:t xml:space="preserve">Integration partner page showing Epic, Oracle Health, Athenahealth logos</w:t>
      </w:r>
    </w:p>
    <w:p>
      <w:pPr>
        <w:spacing w:after="60"/>
      </w:pPr>
    </w:p>
    <w:p>
      <w:pPr>
        <w:pStyle w:val="Heading2"/>
        <w:spacing w:before="300" w:after="150"/>
      </w:pPr>
      <w:r>
        <w:rPr>
          <w:rFonts w:ascii="Arial" w:cs="Arial" w:eastAsia="Arial" w:hAnsi="Arial"/>
          <w:b/>
          <w:bCs/>
        </w:rPr>
        <w:t xml:space="preserve">Replacement Content</w:t>
      </w:r>
    </w:p>
    <w:p>
      <w:pPr>
        <w:spacing w:after="120"/>
      </w:pPr>
      <w:r>
        <w:rPr>
          <w:rFonts w:ascii="Arial" w:cs="Arial" w:eastAsia="Arial" w:hAnsi="Arial"/>
          <w:b w:val="false"/>
          <w:bCs w:val="false"/>
          <w:i w:val="false"/>
          <w:iCs w:val="false"/>
          <w:color w:val="1E293B"/>
          <w:sz w:val="22"/>
          <w:szCs w:val="22"/>
        </w:rPr>
        <w:t xml:space="preserve">Copy these directly into the matched Figma template:</w:t>
      </w:r>
    </w:p>
    <w:p>
      <w:pPr>
        <w:spacing w:after="60"/>
      </w:pPr>
    </w:p>
    <w:p>
      <w:pPr>
        <w:spacing w:after="80"/>
      </w:pPr>
      <w:r>
        <w:rPr>
          <w:rFonts w:ascii="Arial" w:cs="Arial" w:eastAsia="Arial" w:hAnsi="Arial"/>
          <w:b/>
          <w:bCs/>
          <w:color w:val="1B2A4A"/>
          <w:sz w:val="22"/>
          <w:szCs w:val="22"/>
        </w:rPr>
        <w:t xml:space="preserve">Headline: </w:t>
      </w:r>
      <w:r>
        <w:rPr>
          <w:rFonts w:ascii="Arial" w:cs="Arial" w:eastAsia="Arial" w:hAnsi="Arial"/>
          <w:color w:val="1E293B"/>
          <w:sz w:val="22"/>
          <w:szCs w:val="22"/>
        </w:rPr>
        <w:t xml:space="preserve">Stop Denials Before They Happen</w:t>
      </w:r>
    </w:p>
    <w:p>
      <w:pPr>
        <w:spacing w:after="80"/>
      </w:pPr>
      <w:r>
        <w:rPr>
          <w:rFonts w:ascii="Arial" w:cs="Arial" w:eastAsia="Arial" w:hAnsi="Arial"/>
          <w:b/>
          <w:bCs/>
          <w:color w:val="1B2A4A"/>
          <w:sz w:val="22"/>
          <w:szCs w:val="22"/>
        </w:rPr>
        <w:t xml:space="preserve">Subheadline: </w:t>
      </w:r>
      <w:r>
        <w:rPr>
          <w:rFonts w:ascii="Arial" w:cs="Arial" w:eastAsia="Arial" w:hAnsi="Arial"/>
          <w:color w:val="1E293B"/>
          <w:sz w:val="22"/>
          <w:szCs w:val="22"/>
        </w:rPr>
        <w:t xml:space="preserve">PriorZap delivers real time denial risk alerts inside your EHR. No external UI. No workflow disruption. Just prevented revenue loss.</w:t>
      </w:r>
    </w:p>
    <w:p>
      <w:pPr>
        <w:spacing w:after="60"/>
      </w:pPr>
    </w:p>
    <w:p>
      <w:pPr>
        <w:spacing w:after="120"/>
      </w:pPr>
      <w:r>
        <w:rPr>
          <w:rFonts w:ascii="Arial" w:cs="Arial" w:eastAsia="Arial" w:hAnsi="Arial"/>
          <w:b/>
          <w:bCs/>
          <w:i w:val="false"/>
          <w:iCs w:val="false"/>
          <w:color w:val="1E293B"/>
          <w:sz w:val="22"/>
          <w:szCs w:val="22"/>
        </w:rPr>
        <w:t xml:space="preserve">Feature Bullets:</w:t>
      </w:r>
    </w:p>
    <w:p>
      <w:pPr>
        <w:spacing w:after="40"/>
        <w:ind w:left="360"/>
      </w:pPr>
      <w:r>
        <w:rPr>
          <w:rFonts w:ascii="Arial" w:cs="Arial" w:eastAsia="Arial" w:hAnsi="Arial"/>
          <w:b/>
          <w:bCs/>
          <w:color w:val="1B2A4A"/>
          <w:sz w:val="20"/>
          <w:szCs w:val="20"/>
        </w:rPr>
        <w:t xml:space="preserve">1. </w:t>
      </w:r>
      <w:r>
        <w:rPr>
          <w:rFonts w:ascii="Arial" w:cs="Arial" w:eastAsia="Arial" w:hAnsi="Arial"/>
          <w:color w:val="1E293B"/>
          <w:sz w:val="20"/>
          <w:szCs w:val="20"/>
        </w:rPr>
        <w:t xml:space="preserve">CDS Hooks native: alerts render inside Epic like built in notifications</w:t>
      </w:r>
    </w:p>
    <w:p>
      <w:pPr>
        <w:spacing w:after="40"/>
        <w:ind w:left="360"/>
      </w:pPr>
      <w:r>
        <w:rPr>
          <w:rFonts w:ascii="Arial" w:cs="Arial" w:eastAsia="Arial" w:hAnsi="Arial"/>
          <w:b/>
          <w:bCs/>
          <w:color w:val="1B2A4A"/>
          <w:sz w:val="20"/>
          <w:szCs w:val="20"/>
        </w:rPr>
        <w:t xml:space="preserve">2. </w:t>
      </w:r>
      <w:r>
        <w:rPr>
          <w:rFonts w:ascii="Arial" w:cs="Arial" w:eastAsia="Arial" w:hAnsi="Arial"/>
          <w:color w:val="1E293B"/>
          <w:sz w:val="20"/>
          <w:szCs w:val="20"/>
        </w:rPr>
        <w:t xml:space="preserve">Sub 200ms response time for real time clinical decision support</w:t>
      </w:r>
    </w:p>
    <w:p>
      <w:pPr>
        <w:spacing w:after="40"/>
        <w:ind w:left="360"/>
      </w:pPr>
      <w:r>
        <w:rPr>
          <w:rFonts w:ascii="Arial" w:cs="Arial" w:eastAsia="Arial" w:hAnsi="Arial"/>
          <w:b/>
          <w:bCs/>
          <w:color w:val="1B2A4A"/>
          <w:sz w:val="20"/>
          <w:szCs w:val="20"/>
        </w:rPr>
        <w:t xml:space="preserve">3. </w:t>
      </w:r>
      <w:r>
        <w:rPr>
          <w:rFonts w:ascii="Arial" w:cs="Arial" w:eastAsia="Arial" w:hAnsi="Arial"/>
          <w:color w:val="1E293B"/>
          <w:sz w:val="20"/>
          <w:szCs w:val="20"/>
        </w:rPr>
        <w:t xml:space="preserve">FHIR R4 compliant with zero patient data storage</w:t>
      </w:r>
    </w:p>
    <w:p>
      <w:pPr>
        <w:spacing w:after="40"/>
        <w:ind w:left="360"/>
      </w:pPr>
      <w:r>
        <w:rPr>
          <w:rFonts w:ascii="Arial" w:cs="Arial" w:eastAsia="Arial" w:hAnsi="Arial"/>
          <w:b/>
          <w:bCs/>
          <w:color w:val="1B2A4A"/>
          <w:sz w:val="20"/>
          <w:szCs w:val="20"/>
        </w:rPr>
        <w:t xml:space="preserve">4. </w:t>
      </w:r>
      <w:r>
        <w:rPr>
          <w:rFonts w:ascii="Arial" w:cs="Arial" w:eastAsia="Arial" w:hAnsi="Arial"/>
          <w:color w:val="1E293B"/>
          <w:sz w:val="20"/>
          <w:szCs w:val="20"/>
        </w:rPr>
        <w:t xml:space="preserve">Payer specific rule engine covering Medicare Advantage, Medicaid, Commercial</w:t>
      </w:r>
    </w:p>
    <w:p>
      <w:pPr>
        <w:spacing w:after="40"/>
        <w:ind w:left="360"/>
      </w:pPr>
      <w:r>
        <w:rPr>
          <w:rFonts w:ascii="Arial" w:cs="Arial" w:eastAsia="Arial" w:hAnsi="Arial"/>
          <w:b/>
          <w:bCs/>
          <w:color w:val="1B2A4A"/>
          <w:sz w:val="20"/>
          <w:szCs w:val="20"/>
        </w:rPr>
        <w:t xml:space="preserve">5. </w:t>
      </w:r>
      <w:r>
        <w:rPr>
          <w:rFonts w:ascii="Arial" w:cs="Arial" w:eastAsia="Arial" w:hAnsi="Arial"/>
          <w:color w:val="1E293B"/>
          <w:sz w:val="20"/>
          <w:szCs w:val="20"/>
        </w:rPr>
        <w:t xml:space="preserve">SHAP powered explainability: every alert shows exactly why denial risk is high</w:t>
      </w:r>
    </w:p>
    <w:p>
      <w:pPr>
        <w:spacing w:after="40"/>
        <w:ind w:left="360"/>
      </w:pPr>
      <w:r>
        <w:rPr>
          <w:rFonts w:ascii="Arial" w:cs="Arial" w:eastAsia="Arial" w:hAnsi="Arial"/>
          <w:b/>
          <w:bCs/>
          <w:color w:val="1B2A4A"/>
          <w:sz w:val="20"/>
          <w:szCs w:val="20"/>
        </w:rPr>
        <w:t xml:space="preserve">6. </w:t>
      </w:r>
      <w:r>
        <w:rPr>
          <w:rFonts w:ascii="Arial" w:cs="Arial" w:eastAsia="Arial" w:hAnsi="Arial"/>
          <w:color w:val="1E293B"/>
          <w:sz w:val="20"/>
          <w:szCs w:val="20"/>
        </w:rPr>
        <w:t xml:space="preserve">On premise Docker deployment option for VA and academic medical centers</w:t>
      </w:r>
    </w:p>
    <w:p>
      <w:pPr>
        <w:spacing w:after="60"/>
      </w:pPr>
    </w:p>
    <w:p>
      <w:pPr>
        <w:spacing w:after="80"/>
      </w:pPr>
      <w:r>
        <w:rPr>
          <w:rFonts w:ascii="Arial" w:cs="Arial" w:eastAsia="Arial" w:hAnsi="Arial"/>
          <w:b/>
          <w:bCs/>
          <w:color w:val="1B2A4A"/>
          <w:sz w:val="22"/>
          <w:szCs w:val="22"/>
        </w:rPr>
        <w:t xml:space="preserve">Primary CTA: </w:t>
      </w:r>
      <w:r>
        <w:rPr>
          <w:rFonts w:ascii="Arial" w:cs="Arial" w:eastAsia="Arial" w:hAnsi="Arial"/>
          <w:color w:val="1E293B"/>
          <w:sz w:val="22"/>
          <w:szCs w:val="22"/>
        </w:rPr>
        <w:t xml:space="preserve">Request a Pilot</w:t>
      </w:r>
    </w:p>
    <w:p>
      <w:pPr>
        <w:spacing w:after="120"/>
      </w:pPr>
      <w:r>
        <w:rPr>
          <w:rFonts w:ascii="Arial" w:cs="Arial" w:eastAsia="Arial" w:hAnsi="Arial"/>
          <w:b/>
          <w:bCs/>
          <w:i w:val="false"/>
          <w:iCs w:val="false"/>
          <w:color w:val="1E293B"/>
          <w:sz w:val="22"/>
          <w:szCs w:val="22"/>
        </w:rPr>
        <w:t xml:space="preserve">Key Metrics: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$262B annual denial market</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Sub 200ms hook response</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Hackathon validated</w:t>
      </w:r>
    </w:p>
    <w:p>
      <w:pPr>
        <w:pBdr>
          <w:bottom w:val="single" w:color="0EA5E9" w:sz="4" w:space="8"/>
        </w:pBdr>
        <w:spacing w:before="200" w:after="200"/>
      </w:pPr>
    </w:p>
    <w:p>
      <w:r>
        <w:br w:type="page"/>
      </w:r>
    </w:p>
    <w:p>
      <w:pPr>
        <w:pStyle w:val="Heading1"/>
        <w:spacing w:before="300" w:after="150"/>
      </w:pPr>
      <w:r>
        <w:rPr>
          <w:rFonts w:ascii="Arial" w:cs="Arial" w:eastAsia="Arial" w:hAnsi="Arial"/>
          <w:b/>
          <w:bCs/>
        </w:rPr>
        <w:t xml:space="preserve">3. Aqwa</w:t>
      </w:r>
    </w:p>
    <w:p>
      <w:pPr>
        <w:pBdr>
          <w:bottom w:val="single" w:color="0EA5E9" w:sz="3" w:space="4"/>
        </w:pBdr>
        <w:spacing w:after="80"/>
      </w:pPr>
      <w:r>
        <w:rPr>
          <w:rFonts w:ascii="Arial" w:cs="Arial" w:eastAsia="Arial" w:hAnsi="Arial"/>
          <w:b/>
          <w:bCs/>
          <w:i/>
          <w:iCs/>
          <w:color w:val="0EA5E9"/>
          <w:sz w:val="26"/>
          <w:szCs w:val="26"/>
        </w:rPr>
        <w:t xml:space="preserve">AI Fish Identification in Your Pocket</w:t>
      </w:r>
    </w:p>
    <w:p>
      <w:pPr>
        <w:spacing w:after="60"/>
      </w:pPr>
    </w:p>
    <w:p>
      <w:pPr>
        <w:pStyle w:val="Heading2"/>
        <w:spacing w:before="300" w:after="150"/>
      </w:pPr>
      <w:r>
        <w:rPr>
          <w:rFonts w:ascii="Arial" w:cs="Arial" w:eastAsia="Arial" w:hAnsi="Arial"/>
          <w:b/>
          <w:bCs/>
        </w:rPr>
        <w:t xml:space="preserve">Project Profile</w:t>
      </w:r>
    </w:p>
    <w:p>
      <w:pPr>
        <w:spacing w:after="80"/>
      </w:pPr>
      <w:r>
        <w:rPr>
          <w:rFonts w:ascii="Arial" w:cs="Arial" w:eastAsia="Arial" w:hAnsi="Arial"/>
          <w:b/>
          <w:bCs/>
          <w:color w:val="1B2A4A"/>
          <w:sz w:val="22"/>
          <w:szCs w:val="22"/>
        </w:rPr>
        <w:t xml:space="preserve">Folder: </w:t>
      </w:r>
      <w:r>
        <w:rPr>
          <w:rFonts w:ascii="Arial" w:cs="Arial" w:eastAsia="Arial" w:hAnsi="Arial"/>
          <w:color w:val="1E293B"/>
          <w:sz w:val="22"/>
          <w:szCs w:val="22"/>
        </w:rPr>
        <w:t xml:space="preserve">/Users/sandeep/Desktop/Project26/Agents/aqwa</w:t>
      </w:r>
    </w:p>
    <w:p>
      <w:pPr>
        <w:spacing w:after="120"/>
      </w:pPr>
      <w:r>
        <w:rPr>
          <w:rFonts w:ascii="Arial" w:cs="Arial" w:eastAsia="Arial" w:hAnsi="Arial"/>
          <w:b w:val="false"/>
          <w:bCs w:val="false"/>
          <w:i w:val="false"/>
          <w:iCs w:val="false"/>
          <w:color w:val="1E293B"/>
          <w:sz w:val="22"/>
          <w:szCs w:val="22"/>
        </w:rPr>
        <w:t xml:space="preserve">React Native mobile app using the Qwen3 VL vision language model to identify fish species from photos in real time. Hybrid inference: Qwen3 VL 3B runs on device for common species (offline mode), complex identifications route to Qwen3 VL 7B/72B via backend API. Includes catch journal, species encyclopedia, and seasonal fishing guides.</w:t>
      </w:r>
    </w:p>
    <w:p>
      <w:pPr>
        <w:spacing w:after="80"/>
      </w:pPr>
      <w:r>
        <w:rPr>
          <w:rFonts w:ascii="Arial" w:cs="Arial" w:eastAsia="Arial" w:hAnsi="Arial"/>
          <w:b/>
          <w:bCs/>
          <w:color w:val="1B2A4A"/>
          <w:sz w:val="22"/>
          <w:szCs w:val="22"/>
        </w:rPr>
        <w:t xml:space="preserve">Tech Stack: </w:t>
      </w:r>
      <w:r>
        <w:rPr>
          <w:rFonts w:ascii="Arial" w:cs="Arial" w:eastAsia="Arial" w:hAnsi="Arial"/>
          <w:color w:val="1E293B"/>
          <w:sz w:val="22"/>
          <w:szCs w:val="22"/>
        </w:rPr>
        <w:t xml:space="preserve">React Native (TypeScript) + Qwen3 VL (ONNX Runtime Mobile) + FastAPI backend + Supabase (PostgreSQL + Auth + RLS) + RevenueCat (subscriptions) + FishBase API</w:t>
      </w:r>
    </w:p>
    <w:p>
      <w:pPr>
        <w:spacing w:after="80"/>
      </w:pPr>
      <w:r>
        <w:rPr>
          <w:rFonts w:ascii="Arial" w:cs="Arial" w:eastAsia="Arial" w:hAnsi="Arial"/>
          <w:b/>
          <w:bCs/>
          <w:color w:val="1B2A4A"/>
          <w:sz w:val="22"/>
          <w:szCs w:val="22"/>
        </w:rPr>
        <w:t xml:space="preserve">Product Types: </w:t>
      </w:r>
      <w:r>
        <w:rPr>
          <w:rFonts w:ascii="Arial" w:cs="Arial" w:eastAsia="Arial" w:hAnsi="Arial"/>
          <w:color w:val="1E293B"/>
          <w:sz w:val="22"/>
          <w:szCs w:val="22"/>
        </w:rPr>
        <w:t xml:space="preserve">Mobile App (iOS + Android) | AI/ML Product</w:t>
      </w:r>
    </w:p>
    <w:p>
      <w:pPr>
        <w:spacing w:after="80"/>
      </w:pPr>
      <w:r>
        <w:rPr>
          <w:rFonts w:ascii="Arial" w:cs="Arial" w:eastAsia="Arial" w:hAnsi="Arial"/>
          <w:b/>
          <w:bCs/>
          <w:color w:val="1B2A4A"/>
          <w:sz w:val="22"/>
          <w:szCs w:val="22"/>
        </w:rPr>
        <w:t xml:space="preserve">Status: </w:t>
      </w:r>
      <w:r>
        <w:rPr>
          <w:rFonts w:ascii="Arial" w:cs="Arial" w:eastAsia="Arial" w:hAnsi="Arial"/>
          <w:color w:val="1E293B"/>
          <w:sz w:val="22"/>
          <w:szCs w:val="22"/>
        </w:rPr>
        <w:t xml:space="preserve">React Native CLI project bootstrapped with Metro bundler. App shell exists. Qwen integration and UI screens not yet built.</w:t>
      </w:r>
    </w:p>
    <w:p>
      <w:pPr>
        <w:spacing w:after="80"/>
      </w:pPr>
      <w:r>
        <w:rPr>
          <w:rFonts w:ascii="Arial" w:cs="Arial" w:eastAsia="Arial" w:hAnsi="Arial"/>
          <w:b/>
          <w:bCs/>
          <w:color w:val="1B2A4A"/>
          <w:sz w:val="22"/>
          <w:szCs w:val="22"/>
        </w:rPr>
        <w:t xml:space="preserve">Revenue: </w:t>
      </w:r>
      <w:r>
        <w:rPr>
          <w:rFonts w:ascii="Arial" w:cs="Arial" w:eastAsia="Arial" w:hAnsi="Arial"/>
          <w:color w:val="1E293B"/>
          <w:sz w:val="22"/>
          <w:szCs w:val="22"/>
        </w:rPr>
        <w:t xml:space="preserve">Freemium: 5 free IDs/day, Pro $9.99/yr unlimited + offline + journal, Pro+ $19.99/yr with fishing regs and edibility info</w:t>
      </w:r>
    </w:p>
    <w:p>
      <w:pPr>
        <w:spacing w:after="60"/>
      </w:pPr>
    </w:p>
    <w:p>
      <w:pPr>
        <w:pStyle w:val="Heading2"/>
        <w:spacing w:before="300" w:after="150"/>
      </w:pPr>
      <w:r>
        <w:rPr>
          <w:rFonts w:ascii="Arial" w:cs="Arial" w:eastAsia="Arial" w:hAnsi="Arial"/>
          <w:b/>
          <w:bCs/>
        </w:rPr>
        <w:t xml:space="preserve">Ideal Design Templates</w:t>
      </w:r>
    </w:p>
    <w:p>
      <w:pPr>
        <w:spacing w:after="120"/>
      </w:pPr>
      <w:r>
        <w:rPr>
          <w:rFonts w:ascii="Arial" w:cs="Arial" w:eastAsia="Arial" w:hAnsi="Arial"/>
          <w:b w:val="false"/>
          <w:bCs w:val="false"/>
          <w:i w:val="false"/>
          <w:iCs w:val="false"/>
          <w:color w:val="1E293B"/>
          <w:sz w:val="22"/>
          <w:szCs w:val="22"/>
        </w:rPr>
        <w:t xml:space="preserve">Look for these template patterns on the right side of your Figma canvas:</w:t>
      </w:r>
    </w:p>
    <w:p>
      <w:pPr>
        <w:spacing w:after="60"/>
      </w:pPr>
    </w:p>
    <w:p>
      <w:pPr>
        <w:spacing w:after="60"/>
      </w:pPr>
      <w:r>
        <w:rPr>
          <w:rFonts w:ascii="Arial" w:cs="Arial" w:eastAsia="Arial" w:hAnsi="Arial"/>
          <w:b/>
          <w:bCs/>
          <w:color w:val="0EA5E9"/>
          <w:sz w:val="22"/>
          <w:szCs w:val="22"/>
        </w:rPr>
        <w:t xml:space="preserve">1. </w:t>
      </w:r>
      <w:r>
        <w:rPr>
          <w:rFonts w:ascii="Arial" w:cs="Arial" w:eastAsia="Arial" w:hAnsi="Arial"/>
          <w:color w:val="1E293B"/>
          <w:sz w:val="22"/>
          <w:szCs w:val="22"/>
        </w:rPr>
        <w:t xml:space="preserve">Mobile app showcase landing page with phone mockups</w:t>
      </w:r>
    </w:p>
    <w:p>
      <w:pPr>
        <w:spacing w:after="60"/>
      </w:pPr>
      <w:r>
        <w:rPr>
          <w:rFonts w:ascii="Arial" w:cs="Arial" w:eastAsia="Arial" w:hAnsi="Arial"/>
          <w:b/>
          <w:bCs/>
          <w:color w:val="0EA5E9"/>
          <w:sz w:val="22"/>
          <w:szCs w:val="22"/>
        </w:rPr>
        <w:t xml:space="preserve">2. </w:t>
      </w:r>
      <w:r>
        <w:rPr>
          <w:rFonts w:ascii="Arial" w:cs="Arial" w:eastAsia="Arial" w:hAnsi="Arial"/>
          <w:color w:val="1E293B"/>
          <w:sz w:val="22"/>
          <w:szCs w:val="22"/>
        </w:rPr>
        <w:t xml:space="preserve">App store style feature grid with icons</w:t>
      </w:r>
    </w:p>
    <w:p>
      <w:pPr>
        <w:spacing w:after="60"/>
      </w:pPr>
      <w:r>
        <w:rPr>
          <w:rFonts w:ascii="Arial" w:cs="Arial" w:eastAsia="Arial" w:hAnsi="Arial"/>
          <w:b/>
          <w:bCs/>
          <w:color w:val="0EA5E9"/>
          <w:sz w:val="22"/>
          <w:szCs w:val="22"/>
        </w:rPr>
        <w:t xml:space="preserve">3. </w:t>
      </w:r>
      <w:r>
        <w:rPr>
          <w:rFonts w:ascii="Arial" w:cs="Arial" w:eastAsia="Arial" w:hAnsi="Arial"/>
          <w:color w:val="1E293B"/>
          <w:sz w:val="22"/>
          <w:szCs w:val="22"/>
        </w:rPr>
        <w:t xml:space="preserve">Split screen: camera capture on left, species result card on right</w:t>
      </w:r>
    </w:p>
    <w:p>
      <w:pPr>
        <w:spacing w:after="60"/>
      </w:pPr>
      <w:r>
        <w:rPr>
          <w:rFonts w:ascii="Arial" w:cs="Arial" w:eastAsia="Arial" w:hAnsi="Arial"/>
          <w:b/>
          <w:bCs/>
          <w:color w:val="0EA5E9"/>
          <w:sz w:val="22"/>
          <w:szCs w:val="22"/>
        </w:rPr>
        <w:t xml:space="preserve">4. </w:t>
      </w:r>
      <w:r>
        <w:rPr>
          <w:rFonts w:ascii="Arial" w:cs="Arial" w:eastAsia="Arial" w:hAnsi="Arial"/>
          <w:color w:val="1E293B"/>
          <w:sz w:val="22"/>
          <w:szCs w:val="22"/>
        </w:rPr>
        <w:t xml:space="preserve">Pricing table with Free / Pro / Pro+ tiers</w:t>
      </w:r>
    </w:p>
    <w:p>
      <w:pPr>
        <w:spacing w:after="60"/>
      </w:pPr>
      <w:r>
        <w:rPr>
          <w:rFonts w:ascii="Arial" w:cs="Arial" w:eastAsia="Arial" w:hAnsi="Arial"/>
          <w:b/>
          <w:bCs/>
          <w:color w:val="0EA5E9"/>
          <w:sz w:val="22"/>
          <w:szCs w:val="22"/>
        </w:rPr>
        <w:t xml:space="preserve">5. </w:t>
      </w:r>
      <w:r>
        <w:rPr>
          <w:rFonts w:ascii="Arial" w:cs="Arial" w:eastAsia="Arial" w:hAnsi="Arial"/>
          <w:color w:val="1E293B"/>
          <w:sz w:val="22"/>
          <w:szCs w:val="22"/>
        </w:rPr>
        <w:t xml:space="preserve">Nature/outdoor themed hero with fish photography background</w:t>
      </w:r>
    </w:p>
    <w:p>
      <w:pPr>
        <w:spacing w:after="60"/>
      </w:pPr>
    </w:p>
    <w:p>
      <w:pPr>
        <w:pStyle w:val="Heading2"/>
        <w:spacing w:before="300" w:after="150"/>
      </w:pPr>
      <w:r>
        <w:rPr>
          <w:rFonts w:ascii="Arial" w:cs="Arial" w:eastAsia="Arial" w:hAnsi="Arial"/>
          <w:b/>
          <w:bCs/>
        </w:rPr>
        <w:t xml:space="preserve">Replacement Content</w:t>
      </w:r>
    </w:p>
    <w:p>
      <w:pPr>
        <w:spacing w:after="120"/>
      </w:pPr>
      <w:r>
        <w:rPr>
          <w:rFonts w:ascii="Arial" w:cs="Arial" w:eastAsia="Arial" w:hAnsi="Arial"/>
          <w:b w:val="false"/>
          <w:bCs w:val="false"/>
          <w:i w:val="false"/>
          <w:iCs w:val="false"/>
          <w:color w:val="1E293B"/>
          <w:sz w:val="22"/>
          <w:szCs w:val="22"/>
        </w:rPr>
        <w:t xml:space="preserve">Copy these directly into the matched Figma template:</w:t>
      </w:r>
    </w:p>
    <w:p>
      <w:pPr>
        <w:spacing w:after="60"/>
      </w:pPr>
    </w:p>
    <w:p>
      <w:pPr>
        <w:spacing w:after="80"/>
      </w:pPr>
      <w:r>
        <w:rPr>
          <w:rFonts w:ascii="Arial" w:cs="Arial" w:eastAsia="Arial" w:hAnsi="Arial"/>
          <w:b/>
          <w:bCs/>
          <w:color w:val="1B2A4A"/>
          <w:sz w:val="22"/>
          <w:szCs w:val="22"/>
        </w:rPr>
        <w:t xml:space="preserve">Headline: </w:t>
      </w:r>
      <w:r>
        <w:rPr>
          <w:rFonts w:ascii="Arial" w:cs="Arial" w:eastAsia="Arial" w:hAnsi="Arial"/>
          <w:color w:val="1E293B"/>
          <w:sz w:val="22"/>
          <w:szCs w:val="22"/>
        </w:rPr>
        <w:t xml:space="preserve">Snap. Identify. Log Your Catch.</w:t>
      </w:r>
    </w:p>
    <w:p>
      <w:pPr>
        <w:spacing w:after="80"/>
      </w:pPr>
      <w:r>
        <w:rPr>
          <w:rFonts w:ascii="Arial" w:cs="Arial" w:eastAsia="Arial" w:hAnsi="Arial"/>
          <w:b/>
          <w:bCs/>
          <w:color w:val="1B2A4A"/>
          <w:sz w:val="22"/>
          <w:szCs w:val="22"/>
        </w:rPr>
        <w:t xml:space="preserve">Subheadline: </w:t>
      </w:r>
      <w:r>
        <w:rPr>
          <w:rFonts w:ascii="Arial" w:cs="Arial" w:eastAsia="Arial" w:hAnsi="Arial"/>
          <w:color w:val="1E293B"/>
          <w:sz w:val="22"/>
          <w:szCs w:val="22"/>
        </w:rPr>
        <w:t xml:space="preserve">Aqwa uses state of the art vision AI to identify 2,500+ fish species from a single photo. Works offline at the lake.</w:t>
      </w:r>
    </w:p>
    <w:p>
      <w:pPr>
        <w:spacing w:after="60"/>
      </w:pPr>
    </w:p>
    <w:p>
      <w:pPr>
        <w:spacing w:after="120"/>
      </w:pPr>
      <w:r>
        <w:rPr>
          <w:rFonts w:ascii="Arial" w:cs="Arial" w:eastAsia="Arial" w:hAnsi="Arial"/>
          <w:b/>
          <w:bCs/>
          <w:i w:val="false"/>
          <w:iCs w:val="false"/>
          <w:color w:val="1E293B"/>
          <w:sz w:val="22"/>
          <w:szCs w:val="22"/>
        </w:rPr>
        <w:t xml:space="preserve">Feature Bullets:</w:t>
      </w:r>
    </w:p>
    <w:p>
      <w:pPr>
        <w:spacing w:after="40"/>
        <w:ind w:left="360"/>
      </w:pPr>
      <w:r>
        <w:rPr>
          <w:rFonts w:ascii="Arial" w:cs="Arial" w:eastAsia="Arial" w:hAnsi="Arial"/>
          <w:b/>
          <w:bCs/>
          <w:color w:val="1B2A4A"/>
          <w:sz w:val="20"/>
          <w:szCs w:val="20"/>
        </w:rPr>
        <w:t xml:space="preserve">1. </w:t>
      </w:r>
      <w:r>
        <w:rPr>
          <w:rFonts w:ascii="Arial" w:cs="Arial" w:eastAsia="Arial" w:hAnsi="Arial"/>
          <w:color w:val="1E293B"/>
          <w:sz w:val="20"/>
          <w:szCs w:val="20"/>
        </w:rPr>
        <w:t xml:space="preserve">Qwen3 VL powered: superior accuracy over generic image classifiers</w:t>
      </w:r>
    </w:p>
    <w:p>
      <w:pPr>
        <w:spacing w:after="40"/>
        <w:ind w:left="360"/>
      </w:pPr>
      <w:r>
        <w:rPr>
          <w:rFonts w:ascii="Arial" w:cs="Arial" w:eastAsia="Arial" w:hAnsi="Arial"/>
          <w:b/>
          <w:bCs/>
          <w:color w:val="1B2A4A"/>
          <w:sz w:val="20"/>
          <w:szCs w:val="20"/>
        </w:rPr>
        <w:t xml:space="preserve">2. </w:t>
      </w:r>
      <w:r>
        <w:rPr>
          <w:rFonts w:ascii="Arial" w:cs="Arial" w:eastAsia="Arial" w:hAnsi="Arial"/>
          <w:color w:val="1E293B"/>
          <w:sz w:val="20"/>
          <w:szCs w:val="20"/>
        </w:rPr>
        <w:t xml:space="preserve">Offline mode with on device 3B model for common species</w:t>
      </w:r>
    </w:p>
    <w:p>
      <w:pPr>
        <w:spacing w:after="40"/>
        <w:ind w:left="360"/>
      </w:pPr>
      <w:r>
        <w:rPr>
          <w:rFonts w:ascii="Arial" w:cs="Arial" w:eastAsia="Arial" w:hAnsi="Arial"/>
          <w:b/>
          <w:bCs/>
          <w:color w:val="1B2A4A"/>
          <w:sz w:val="20"/>
          <w:szCs w:val="20"/>
        </w:rPr>
        <w:t xml:space="preserve">3. </w:t>
      </w:r>
      <w:r>
        <w:rPr>
          <w:rFonts w:ascii="Arial" w:cs="Arial" w:eastAsia="Arial" w:hAnsi="Arial"/>
          <w:color w:val="1E293B"/>
          <w:sz w:val="20"/>
          <w:szCs w:val="20"/>
        </w:rPr>
        <w:t xml:space="preserve">Catch journal with GPS, date, species, and photo logging</w:t>
      </w:r>
    </w:p>
    <w:p>
      <w:pPr>
        <w:spacing w:after="40"/>
        <w:ind w:left="360"/>
      </w:pPr>
      <w:r>
        <w:rPr>
          <w:rFonts w:ascii="Arial" w:cs="Arial" w:eastAsia="Arial" w:hAnsi="Arial"/>
          <w:b/>
          <w:bCs/>
          <w:color w:val="1B2A4A"/>
          <w:sz w:val="20"/>
          <w:szCs w:val="20"/>
        </w:rPr>
        <w:t xml:space="preserve">4. </w:t>
      </w:r>
      <w:r>
        <w:rPr>
          <w:rFonts w:ascii="Arial" w:cs="Arial" w:eastAsia="Arial" w:hAnsi="Arial"/>
          <w:color w:val="1E293B"/>
          <w:sz w:val="20"/>
          <w:szCs w:val="20"/>
        </w:rPr>
        <w:t xml:space="preserve">Species encyclopedia with habitat, edibility, and seasonal info</w:t>
      </w:r>
    </w:p>
    <w:p>
      <w:pPr>
        <w:spacing w:after="40"/>
        <w:ind w:left="360"/>
      </w:pPr>
      <w:r>
        <w:rPr>
          <w:rFonts w:ascii="Arial" w:cs="Arial" w:eastAsia="Arial" w:hAnsi="Arial"/>
          <w:b/>
          <w:bCs/>
          <w:color w:val="1B2A4A"/>
          <w:sz w:val="20"/>
          <w:szCs w:val="20"/>
        </w:rPr>
        <w:t xml:space="preserve">5. </w:t>
      </w:r>
      <w:r>
        <w:rPr>
          <w:rFonts w:ascii="Arial" w:cs="Arial" w:eastAsia="Arial" w:hAnsi="Arial"/>
          <w:color w:val="1E293B"/>
          <w:sz w:val="20"/>
          <w:szCs w:val="20"/>
        </w:rPr>
        <w:t xml:space="preserve">Local fishing regulations by GPS location</w:t>
      </w:r>
    </w:p>
    <w:p>
      <w:pPr>
        <w:spacing w:after="40"/>
        <w:ind w:left="360"/>
      </w:pPr>
      <w:r>
        <w:rPr>
          <w:rFonts w:ascii="Arial" w:cs="Arial" w:eastAsia="Arial" w:hAnsi="Arial"/>
          <w:b/>
          <w:bCs/>
          <w:color w:val="1B2A4A"/>
          <w:sz w:val="20"/>
          <w:szCs w:val="20"/>
        </w:rPr>
        <w:t xml:space="preserve">6. </w:t>
      </w:r>
      <w:r>
        <w:rPr>
          <w:rFonts w:ascii="Arial" w:cs="Arial" w:eastAsia="Arial" w:hAnsi="Arial"/>
          <w:color w:val="1E293B"/>
          <w:sz w:val="20"/>
          <w:szCs w:val="20"/>
        </w:rPr>
        <w:t xml:space="preserve">Works on both iOS and Android</w:t>
      </w:r>
    </w:p>
    <w:p>
      <w:pPr>
        <w:spacing w:after="60"/>
      </w:pPr>
    </w:p>
    <w:p>
      <w:pPr>
        <w:spacing w:after="80"/>
      </w:pPr>
      <w:r>
        <w:rPr>
          <w:rFonts w:ascii="Arial" w:cs="Arial" w:eastAsia="Arial" w:hAnsi="Arial"/>
          <w:b/>
          <w:bCs/>
          <w:color w:val="1B2A4A"/>
          <w:sz w:val="22"/>
          <w:szCs w:val="22"/>
        </w:rPr>
        <w:t xml:space="preserve">Primary CTA: </w:t>
      </w:r>
      <w:r>
        <w:rPr>
          <w:rFonts w:ascii="Arial" w:cs="Arial" w:eastAsia="Arial" w:hAnsi="Arial"/>
          <w:color w:val="1E293B"/>
          <w:sz w:val="22"/>
          <w:szCs w:val="22"/>
        </w:rPr>
        <w:t xml:space="preserve">Download Aqwa Free</w:t>
      </w:r>
    </w:p>
    <w:p>
      <w:pPr>
        <w:spacing w:after="120"/>
      </w:pPr>
      <w:r>
        <w:rPr>
          <w:rFonts w:ascii="Arial" w:cs="Arial" w:eastAsia="Arial" w:hAnsi="Arial"/>
          <w:b/>
          <w:bCs/>
          <w:i w:val="false"/>
          <w:iCs w:val="false"/>
          <w:color w:val="1E293B"/>
          <w:sz w:val="22"/>
          <w:szCs w:val="22"/>
        </w:rPr>
        <w:t xml:space="preserve">Key Metrics: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2,500+ species database</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Offline capable</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$0.08/identification cost</w:t>
      </w:r>
    </w:p>
    <w:p>
      <w:pPr>
        <w:pBdr>
          <w:bottom w:val="single" w:color="0EA5E9" w:sz="4" w:space="8"/>
        </w:pBdr>
        <w:spacing w:before="200" w:after="200"/>
      </w:pPr>
    </w:p>
    <w:p>
      <w:r>
        <w:br w:type="page"/>
      </w:r>
    </w:p>
    <w:p>
      <w:pPr>
        <w:pStyle w:val="Heading1"/>
        <w:spacing w:before="300" w:after="150"/>
      </w:pPr>
      <w:r>
        <w:rPr>
          <w:rFonts w:ascii="Arial" w:cs="Arial" w:eastAsia="Arial" w:hAnsi="Arial"/>
          <w:b/>
          <w:bCs/>
        </w:rPr>
        <w:t xml:space="preserve">4. Galaxy</w:t>
      </w:r>
    </w:p>
    <w:p>
      <w:pPr>
        <w:pBdr>
          <w:bottom w:val="single" w:color="0EA5E9" w:sz="3" w:space="4"/>
        </w:pBdr>
        <w:spacing w:after="80"/>
      </w:pPr>
      <w:r>
        <w:rPr>
          <w:rFonts w:ascii="Arial" w:cs="Arial" w:eastAsia="Arial" w:hAnsi="Arial"/>
          <w:b/>
          <w:bCs/>
          <w:i/>
          <w:iCs/>
          <w:color w:val="0EA5E9"/>
          <w:sz w:val="26"/>
          <w:szCs w:val="26"/>
        </w:rPr>
        <w:t xml:space="preserve">AI Content Generation Engine</w:t>
      </w:r>
    </w:p>
    <w:p>
      <w:pPr>
        <w:spacing w:after="60"/>
      </w:pPr>
    </w:p>
    <w:p>
      <w:pPr>
        <w:pStyle w:val="Heading2"/>
        <w:spacing w:before="300" w:after="150"/>
      </w:pPr>
      <w:r>
        <w:rPr>
          <w:rFonts w:ascii="Arial" w:cs="Arial" w:eastAsia="Arial" w:hAnsi="Arial"/>
          <w:b/>
          <w:bCs/>
        </w:rPr>
        <w:t xml:space="preserve">Project Profile</w:t>
      </w:r>
    </w:p>
    <w:p>
      <w:pPr>
        <w:spacing w:after="80"/>
      </w:pPr>
      <w:r>
        <w:rPr>
          <w:rFonts w:ascii="Arial" w:cs="Arial" w:eastAsia="Arial" w:hAnsi="Arial"/>
          <w:b/>
          <w:bCs/>
          <w:color w:val="1B2A4A"/>
          <w:sz w:val="22"/>
          <w:szCs w:val="22"/>
        </w:rPr>
        <w:t xml:space="preserve">Folder: </w:t>
      </w:r>
      <w:r>
        <w:rPr>
          <w:rFonts w:ascii="Arial" w:cs="Arial" w:eastAsia="Arial" w:hAnsi="Arial"/>
          <w:color w:val="1E293B"/>
          <w:sz w:val="22"/>
          <w:szCs w:val="22"/>
        </w:rPr>
        <w:t xml:space="preserve">/Users/sandeep/Desktop/Project26/Agents/galaxy</w:t>
      </w:r>
    </w:p>
    <w:p>
      <w:pPr>
        <w:spacing w:after="120"/>
      </w:pPr>
      <w:r>
        <w:rPr>
          <w:rFonts w:ascii="Arial" w:cs="Arial" w:eastAsia="Arial" w:hAnsi="Arial"/>
          <w:b w:val="false"/>
          <w:bCs w:val="false"/>
          <w:i w:val="false"/>
          <w:iCs w:val="false"/>
          <w:color w:val="1E293B"/>
          <w:sz w:val="22"/>
          <w:szCs w:val="22"/>
        </w:rPr>
        <w:t xml:space="preserve">Fully automated LinkedIn content generation system. Galaxy CLI (Python) generates industry relevant posts using DeepSeek API, produces images via Ideogram, stages in Airtable for human approval, and publishes automatically. Integrated into the broader Prometheus v2.0 pipeline with n8n orchestration, ElevenLabs for voice, Creatomate for video stitching, and Discord approval gates.</w:t>
      </w:r>
    </w:p>
    <w:p>
      <w:pPr>
        <w:spacing w:after="80"/>
      </w:pPr>
      <w:r>
        <w:rPr>
          <w:rFonts w:ascii="Arial" w:cs="Arial" w:eastAsia="Arial" w:hAnsi="Arial"/>
          <w:b/>
          <w:bCs/>
          <w:color w:val="1B2A4A"/>
          <w:sz w:val="22"/>
          <w:szCs w:val="22"/>
        </w:rPr>
        <w:t xml:space="preserve">Tech Stack: </w:t>
      </w:r>
      <w:r>
        <w:rPr>
          <w:rFonts w:ascii="Arial" w:cs="Arial" w:eastAsia="Arial" w:hAnsi="Arial"/>
          <w:color w:val="1E293B"/>
          <w:sz w:val="22"/>
          <w:szCs w:val="22"/>
        </w:rPr>
        <w:t xml:space="preserve">Python CLI + DeepSeek API + Ideogram API + Airtable + n8n + ElevenLabs + Imejis + Creatomate + Discord HITL + Google Sheets</w:t>
      </w:r>
    </w:p>
    <w:p>
      <w:pPr>
        <w:spacing w:after="80"/>
      </w:pPr>
      <w:r>
        <w:rPr>
          <w:rFonts w:ascii="Arial" w:cs="Arial" w:eastAsia="Arial" w:hAnsi="Arial"/>
          <w:b/>
          <w:bCs/>
          <w:color w:val="1B2A4A"/>
          <w:sz w:val="22"/>
          <w:szCs w:val="22"/>
        </w:rPr>
        <w:t xml:space="preserve">Product Types: </w:t>
      </w:r>
      <w:r>
        <w:rPr>
          <w:rFonts w:ascii="Arial" w:cs="Arial" w:eastAsia="Arial" w:hAnsi="Arial"/>
          <w:color w:val="1E293B"/>
          <w:sz w:val="22"/>
          <w:szCs w:val="22"/>
        </w:rPr>
        <w:t xml:space="preserve">CLI Tool | SaaS Platform | Content Automation Service</w:t>
      </w:r>
    </w:p>
    <w:p>
      <w:pPr>
        <w:spacing w:after="80"/>
      </w:pPr>
      <w:r>
        <w:rPr>
          <w:rFonts w:ascii="Arial" w:cs="Arial" w:eastAsia="Arial" w:hAnsi="Arial"/>
          <w:b/>
          <w:bCs/>
          <w:color w:val="1B2A4A"/>
          <w:sz w:val="22"/>
          <w:szCs w:val="22"/>
        </w:rPr>
        <w:t xml:space="preserve">Status: </w:t>
      </w:r>
      <w:r>
        <w:rPr>
          <w:rFonts w:ascii="Arial" w:cs="Arial" w:eastAsia="Arial" w:hAnsi="Arial"/>
          <w:color w:val="1E293B"/>
          <w:sz w:val="22"/>
          <w:szCs w:val="22"/>
        </w:rPr>
        <w:t xml:space="preserve">Fully operational. Generating content daily for VerbaFlow LinkedIn presence. 19 files, 1,812 lines of Python.</w:t>
      </w:r>
    </w:p>
    <w:p>
      <w:pPr>
        <w:spacing w:after="80"/>
      </w:pPr>
      <w:r>
        <w:rPr>
          <w:rFonts w:ascii="Arial" w:cs="Arial" w:eastAsia="Arial" w:hAnsi="Arial"/>
          <w:b/>
          <w:bCs/>
          <w:color w:val="1B2A4A"/>
          <w:sz w:val="22"/>
          <w:szCs w:val="22"/>
        </w:rPr>
        <w:t xml:space="preserve">Revenue: </w:t>
      </w:r>
      <w:r>
        <w:rPr>
          <w:rFonts w:ascii="Arial" w:cs="Arial" w:eastAsia="Arial" w:hAnsi="Arial"/>
          <w:color w:val="1E293B"/>
          <w:sz w:val="22"/>
          <w:szCs w:val="22"/>
        </w:rPr>
        <w:t xml:space="preserve">$500 to $2,000/month content as a service per client</w:t>
      </w:r>
    </w:p>
    <w:p>
      <w:pPr>
        <w:spacing w:after="60"/>
      </w:pPr>
    </w:p>
    <w:p>
      <w:pPr>
        <w:pStyle w:val="Heading2"/>
        <w:spacing w:before="300" w:after="150"/>
      </w:pPr>
      <w:r>
        <w:rPr>
          <w:rFonts w:ascii="Arial" w:cs="Arial" w:eastAsia="Arial" w:hAnsi="Arial"/>
          <w:b/>
          <w:bCs/>
        </w:rPr>
        <w:t xml:space="preserve">Ideal Design Templates</w:t>
      </w:r>
    </w:p>
    <w:p>
      <w:pPr>
        <w:spacing w:after="120"/>
      </w:pPr>
      <w:r>
        <w:rPr>
          <w:rFonts w:ascii="Arial" w:cs="Arial" w:eastAsia="Arial" w:hAnsi="Arial"/>
          <w:b w:val="false"/>
          <w:bCs w:val="false"/>
          <w:i w:val="false"/>
          <w:iCs w:val="false"/>
          <w:color w:val="1E293B"/>
          <w:sz w:val="22"/>
          <w:szCs w:val="22"/>
        </w:rPr>
        <w:t xml:space="preserve">Look for these template patterns on the right side of your Figma canvas:</w:t>
      </w:r>
    </w:p>
    <w:p>
      <w:pPr>
        <w:spacing w:after="60"/>
      </w:pPr>
    </w:p>
    <w:p>
      <w:pPr>
        <w:spacing w:after="60"/>
      </w:pPr>
      <w:r>
        <w:rPr>
          <w:rFonts w:ascii="Arial" w:cs="Arial" w:eastAsia="Arial" w:hAnsi="Arial"/>
          <w:b/>
          <w:bCs/>
          <w:color w:val="0EA5E9"/>
          <w:sz w:val="22"/>
          <w:szCs w:val="22"/>
        </w:rPr>
        <w:t xml:space="preserve">1. </w:t>
      </w:r>
      <w:r>
        <w:rPr>
          <w:rFonts w:ascii="Arial" w:cs="Arial" w:eastAsia="Arial" w:hAnsi="Arial"/>
          <w:color w:val="1E293B"/>
          <w:sz w:val="22"/>
          <w:szCs w:val="22"/>
        </w:rPr>
        <w:t xml:space="preserve">SaaS product landing page with workflow visualization</w:t>
      </w:r>
    </w:p>
    <w:p>
      <w:pPr>
        <w:spacing w:after="60"/>
      </w:pPr>
      <w:r>
        <w:rPr>
          <w:rFonts w:ascii="Arial" w:cs="Arial" w:eastAsia="Arial" w:hAnsi="Arial"/>
          <w:b/>
          <w:bCs/>
          <w:color w:val="0EA5E9"/>
          <w:sz w:val="22"/>
          <w:szCs w:val="22"/>
        </w:rPr>
        <w:t xml:space="preserve">2. </w:t>
      </w:r>
      <w:r>
        <w:rPr>
          <w:rFonts w:ascii="Arial" w:cs="Arial" w:eastAsia="Arial" w:hAnsi="Arial"/>
          <w:color w:val="1E293B"/>
          <w:sz w:val="22"/>
          <w:szCs w:val="22"/>
        </w:rPr>
        <w:t xml:space="preserve">Dark themed developer tool showcase with terminal/CLI screenshot</w:t>
      </w:r>
    </w:p>
    <w:p>
      <w:pPr>
        <w:spacing w:after="60"/>
      </w:pPr>
      <w:r>
        <w:rPr>
          <w:rFonts w:ascii="Arial" w:cs="Arial" w:eastAsia="Arial" w:hAnsi="Arial"/>
          <w:b/>
          <w:bCs/>
          <w:color w:val="0EA5E9"/>
          <w:sz w:val="22"/>
          <w:szCs w:val="22"/>
        </w:rPr>
        <w:t xml:space="preserve">3. </w:t>
      </w:r>
      <w:r>
        <w:rPr>
          <w:rFonts w:ascii="Arial" w:cs="Arial" w:eastAsia="Arial" w:hAnsi="Arial"/>
          <w:color w:val="1E293B"/>
          <w:sz w:val="22"/>
          <w:szCs w:val="22"/>
        </w:rPr>
        <w:t xml:space="preserve">Pipeline flow diagram: Input &gt; AI Generate &gt; Review &gt; Publish</w:t>
      </w:r>
    </w:p>
    <w:p>
      <w:pPr>
        <w:spacing w:after="60"/>
      </w:pPr>
      <w:r>
        <w:rPr>
          <w:rFonts w:ascii="Arial" w:cs="Arial" w:eastAsia="Arial" w:hAnsi="Arial"/>
          <w:b/>
          <w:bCs/>
          <w:color w:val="0EA5E9"/>
          <w:sz w:val="22"/>
          <w:szCs w:val="22"/>
        </w:rPr>
        <w:t xml:space="preserve">4. </w:t>
      </w:r>
      <w:r>
        <w:rPr>
          <w:rFonts w:ascii="Arial" w:cs="Arial" w:eastAsia="Arial" w:hAnsi="Arial"/>
          <w:color w:val="1E293B"/>
          <w:sz w:val="22"/>
          <w:szCs w:val="22"/>
        </w:rPr>
        <w:t xml:space="preserve">Content samples showcase grid (LinkedIn posts, carousels, video thumbnails)</w:t>
      </w:r>
    </w:p>
    <w:p>
      <w:pPr>
        <w:spacing w:after="60"/>
      </w:pPr>
      <w:r>
        <w:rPr>
          <w:rFonts w:ascii="Arial" w:cs="Arial" w:eastAsia="Arial" w:hAnsi="Arial"/>
          <w:b/>
          <w:bCs/>
          <w:color w:val="0EA5E9"/>
          <w:sz w:val="22"/>
          <w:szCs w:val="22"/>
        </w:rPr>
        <w:t xml:space="preserve">5. </w:t>
      </w:r>
      <w:r>
        <w:rPr>
          <w:rFonts w:ascii="Arial" w:cs="Arial" w:eastAsia="Arial" w:hAnsi="Arial"/>
          <w:color w:val="1E293B"/>
          <w:sz w:val="22"/>
          <w:szCs w:val="22"/>
        </w:rPr>
        <w:t xml:space="preserve">Pricing page with per client monthly tiers</w:t>
      </w:r>
    </w:p>
    <w:p>
      <w:pPr>
        <w:spacing w:after="60"/>
      </w:pPr>
    </w:p>
    <w:p>
      <w:pPr>
        <w:pStyle w:val="Heading2"/>
        <w:spacing w:before="300" w:after="150"/>
      </w:pPr>
      <w:r>
        <w:rPr>
          <w:rFonts w:ascii="Arial" w:cs="Arial" w:eastAsia="Arial" w:hAnsi="Arial"/>
          <w:b/>
          <w:bCs/>
        </w:rPr>
        <w:t xml:space="preserve">Replacement Content</w:t>
      </w:r>
    </w:p>
    <w:p>
      <w:pPr>
        <w:spacing w:after="120"/>
      </w:pPr>
      <w:r>
        <w:rPr>
          <w:rFonts w:ascii="Arial" w:cs="Arial" w:eastAsia="Arial" w:hAnsi="Arial"/>
          <w:b w:val="false"/>
          <w:bCs w:val="false"/>
          <w:i w:val="false"/>
          <w:iCs w:val="false"/>
          <w:color w:val="1E293B"/>
          <w:sz w:val="22"/>
          <w:szCs w:val="22"/>
        </w:rPr>
        <w:t xml:space="preserve">Copy these directly into the matched Figma template:</w:t>
      </w:r>
    </w:p>
    <w:p>
      <w:pPr>
        <w:spacing w:after="60"/>
      </w:pPr>
    </w:p>
    <w:p>
      <w:pPr>
        <w:spacing w:after="80"/>
      </w:pPr>
      <w:r>
        <w:rPr>
          <w:rFonts w:ascii="Arial" w:cs="Arial" w:eastAsia="Arial" w:hAnsi="Arial"/>
          <w:b/>
          <w:bCs/>
          <w:color w:val="1B2A4A"/>
          <w:sz w:val="22"/>
          <w:szCs w:val="22"/>
        </w:rPr>
        <w:t xml:space="preserve">Headline: </w:t>
      </w:r>
      <w:r>
        <w:rPr>
          <w:rFonts w:ascii="Arial" w:cs="Arial" w:eastAsia="Arial" w:hAnsi="Arial"/>
          <w:color w:val="1E293B"/>
          <w:sz w:val="22"/>
          <w:szCs w:val="22"/>
        </w:rPr>
        <w:t xml:space="preserve">Content That Creates Itself</w:t>
      </w:r>
    </w:p>
    <w:p>
      <w:pPr>
        <w:spacing w:after="80"/>
      </w:pPr>
      <w:r>
        <w:rPr>
          <w:rFonts w:ascii="Arial" w:cs="Arial" w:eastAsia="Arial" w:hAnsi="Arial"/>
          <w:b/>
          <w:bCs/>
          <w:color w:val="1B2A4A"/>
          <w:sz w:val="22"/>
          <w:szCs w:val="22"/>
        </w:rPr>
        <w:t xml:space="preserve">Subheadline: </w:t>
      </w:r>
      <w:r>
        <w:rPr>
          <w:rFonts w:ascii="Arial" w:cs="Arial" w:eastAsia="Arial" w:hAnsi="Arial"/>
          <w:color w:val="1E293B"/>
          <w:sz w:val="22"/>
          <w:szCs w:val="22"/>
        </w:rPr>
        <w:t xml:space="preserve">Galaxy automates your entire LinkedIn content pipeline. From ideation to publishing, at $0.08 per post.</w:t>
      </w:r>
    </w:p>
    <w:p>
      <w:pPr>
        <w:spacing w:after="60"/>
      </w:pPr>
    </w:p>
    <w:p>
      <w:pPr>
        <w:spacing w:after="120"/>
      </w:pPr>
      <w:r>
        <w:rPr>
          <w:rFonts w:ascii="Arial" w:cs="Arial" w:eastAsia="Arial" w:hAnsi="Arial"/>
          <w:b/>
          <w:bCs/>
          <w:i w:val="false"/>
          <w:iCs w:val="false"/>
          <w:color w:val="1E293B"/>
          <w:sz w:val="22"/>
          <w:szCs w:val="22"/>
        </w:rPr>
        <w:t xml:space="preserve">Feature Bullets:</w:t>
      </w:r>
    </w:p>
    <w:p>
      <w:pPr>
        <w:spacing w:after="40"/>
        <w:ind w:left="360"/>
      </w:pPr>
      <w:r>
        <w:rPr>
          <w:rFonts w:ascii="Arial" w:cs="Arial" w:eastAsia="Arial" w:hAnsi="Arial"/>
          <w:b/>
          <w:bCs/>
          <w:color w:val="1B2A4A"/>
          <w:sz w:val="20"/>
          <w:szCs w:val="20"/>
        </w:rPr>
        <w:t xml:space="preserve">1. </w:t>
      </w:r>
      <w:r>
        <w:rPr>
          <w:rFonts w:ascii="Arial" w:cs="Arial" w:eastAsia="Arial" w:hAnsi="Arial"/>
          <w:color w:val="1E293B"/>
          <w:sz w:val="20"/>
          <w:szCs w:val="20"/>
        </w:rPr>
        <w:t xml:space="preserve">End to end automation: ideation, writing, image generation, video production, publishing</w:t>
      </w:r>
    </w:p>
    <w:p>
      <w:pPr>
        <w:spacing w:after="40"/>
        <w:ind w:left="360"/>
      </w:pPr>
      <w:r>
        <w:rPr>
          <w:rFonts w:ascii="Arial" w:cs="Arial" w:eastAsia="Arial" w:hAnsi="Arial"/>
          <w:b/>
          <w:bCs/>
          <w:color w:val="1B2A4A"/>
          <w:sz w:val="20"/>
          <w:szCs w:val="20"/>
        </w:rPr>
        <w:t xml:space="preserve">2. </w:t>
      </w:r>
      <w:r>
        <w:rPr>
          <w:rFonts w:ascii="Arial" w:cs="Arial" w:eastAsia="Arial" w:hAnsi="Arial"/>
          <w:color w:val="1E293B"/>
          <w:sz w:val="20"/>
          <w:szCs w:val="20"/>
        </w:rPr>
        <w:t xml:space="preserve">DeepSeek powered at 95% cost savings over premium AI APIs</w:t>
      </w:r>
    </w:p>
    <w:p>
      <w:pPr>
        <w:spacing w:after="40"/>
        <w:ind w:left="360"/>
      </w:pPr>
      <w:r>
        <w:rPr>
          <w:rFonts w:ascii="Arial" w:cs="Arial" w:eastAsia="Arial" w:hAnsi="Arial"/>
          <w:b/>
          <w:bCs/>
          <w:color w:val="1B2A4A"/>
          <w:sz w:val="20"/>
          <w:szCs w:val="20"/>
        </w:rPr>
        <w:t xml:space="preserve">3. </w:t>
      </w:r>
      <w:r>
        <w:rPr>
          <w:rFonts w:ascii="Arial" w:cs="Arial" w:eastAsia="Arial" w:hAnsi="Arial"/>
          <w:color w:val="1E293B"/>
          <w:sz w:val="20"/>
          <w:szCs w:val="20"/>
        </w:rPr>
        <w:t xml:space="preserve">Five media output types: text, carousels, infographics, auto video, hybrid video</w:t>
      </w:r>
    </w:p>
    <w:p>
      <w:pPr>
        <w:spacing w:after="40"/>
        <w:ind w:left="360"/>
      </w:pPr>
      <w:r>
        <w:rPr>
          <w:rFonts w:ascii="Arial" w:cs="Arial" w:eastAsia="Arial" w:hAnsi="Arial"/>
          <w:b/>
          <w:bCs/>
          <w:color w:val="1B2A4A"/>
          <w:sz w:val="20"/>
          <w:szCs w:val="20"/>
        </w:rPr>
        <w:t xml:space="preserve">4. </w:t>
      </w:r>
      <w:r>
        <w:rPr>
          <w:rFonts w:ascii="Arial" w:cs="Arial" w:eastAsia="Arial" w:hAnsi="Arial"/>
          <w:color w:val="1E293B"/>
          <w:sz w:val="20"/>
          <w:szCs w:val="20"/>
        </w:rPr>
        <w:t xml:space="preserve">Human in the loop approval via Discord before anything goes live</w:t>
      </w:r>
    </w:p>
    <w:p>
      <w:pPr>
        <w:spacing w:after="40"/>
        <w:ind w:left="360"/>
      </w:pPr>
      <w:r>
        <w:rPr>
          <w:rFonts w:ascii="Arial" w:cs="Arial" w:eastAsia="Arial" w:hAnsi="Arial"/>
          <w:b/>
          <w:bCs/>
          <w:color w:val="1B2A4A"/>
          <w:sz w:val="20"/>
          <w:szCs w:val="20"/>
        </w:rPr>
        <w:t xml:space="preserve">5. </w:t>
      </w:r>
      <w:r>
        <w:rPr>
          <w:rFonts w:ascii="Arial" w:cs="Arial" w:eastAsia="Arial" w:hAnsi="Arial"/>
          <w:color w:val="1E293B"/>
          <w:sz w:val="20"/>
          <w:szCs w:val="20"/>
        </w:rPr>
        <w:t xml:space="preserve">Seasonal content strategy with market sentiment analysis</w:t>
      </w:r>
    </w:p>
    <w:p>
      <w:pPr>
        <w:spacing w:after="40"/>
        <w:ind w:left="360"/>
      </w:pPr>
      <w:r>
        <w:rPr>
          <w:rFonts w:ascii="Arial" w:cs="Arial" w:eastAsia="Arial" w:hAnsi="Arial"/>
          <w:b/>
          <w:bCs/>
          <w:color w:val="1B2A4A"/>
          <w:sz w:val="20"/>
          <w:szCs w:val="20"/>
        </w:rPr>
        <w:t xml:space="preserve">6. </w:t>
      </w:r>
      <w:r>
        <w:rPr>
          <w:rFonts w:ascii="Arial" w:cs="Arial" w:eastAsia="Arial" w:hAnsi="Arial"/>
          <w:color w:val="1E293B"/>
          <w:sz w:val="20"/>
          <w:szCs w:val="20"/>
        </w:rPr>
        <w:t xml:space="preserve">Full audit trail in Google Sheets with engagement feedback loop</w:t>
      </w:r>
    </w:p>
    <w:p>
      <w:pPr>
        <w:spacing w:after="60"/>
      </w:pPr>
    </w:p>
    <w:p>
      <w:pPr>
        <w:spacing w:after="80"/>
      </w:pPr>
      <w:r>
        <w:rPr>
          <w:rFonts w:ascii="Arial" w:cs="Arial" w:eastAsia="Arial" w:hAnsi="Arial"/>
          <w:b/>
          <w:bCs/>
          <w:color w:val="1B2A4A"/>
          <w:sz w:val="22"/>
          <w:szCs w:val="22"/>
        </w:rPr>
        <w:t xml:space="preserve">Primary CTA: </w:t>
      </w:r>
      <w:r>
        <w:rPr>
          <w:rFonts w:ascii="Arial" w:cs="Arial" w:eastAsia="Arial" w:hAnsi="Arial"/>
          <w:color w:val="1E293B"/>
          <w:sz w:val="22"/>
          <w:szCs w:val="22"/>
        </w:rPr>
        <w:t xml:space="preserve">Automate Your Content</w:t>
      </w:r>
    </w:p>
    <w:p>
      <w:pPr>
        <w:spacing w:after="120"/>
      </w:pPr>
      <w:r>
        <w:rPr>
          <w:rFonts w:ascii="Arial" w:cs="Arial" w:eastAsia="Arial" w:hAnsi="Arial"/>
          <w:b/>
          <w:bCs/>
          <w:i w:val="false"/>
          <w:iCs w:val="false"/>
          <w:color w:val="1E293B"/>
          <w:sz w:val="22"/>
          <w:szCs w:val="22"/>
        </w:rPr>
        <w:t xml:space="preserve">Key Metrics: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$0.08 per post</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5 media types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Fully autonomous pipeline</w:t>
      </w:r>
    </w:p>
    <w:p>
      <w:pPr>
        <w:pBdr>
          <w:bottom w:val="single" w:color="0EA5E9" w:sz="4" w:space="8"/>
        </w:pBdr>
        <w:spacing w:before="200" w:after="200"/>
      </w:pPr>
    </w:p>
    <w:p>
      <w:r>
        <w:br w:type="page"/>
      </w:r>
    </w:p>
    <w:p>
      <w:pPr>
        <w:pStyle w:val="Heading1"/>
        <w:spacing w:before="300" w:after="150"/>
      </w:pPr>
      <w:r>
        <w:rPr>
          <w:rFonts w:ascii="Arial" w:cs="Arial" w:eastAsia="Arial" w:hAnsi="Arial"/>
          <w:b/>
          <w:bCs/>
        </w:rPr>
        <w:t xml:space="preserve">5. Galaxy Products</w:t>
      </w:r>
    </w:p>
    <w:p>
      <w:pPr>
        <w:pBdr>
          <w:bottom w:val="single" w:color="0EA5E9" w:sz="3" w:space="4"/>
        </w:pBdr>
        <w:spacing w:after="80"/>
      </w:pPr>
      <w:r>
        <w:rPr>
          <w:rFonts w:ascii="Arial" w:cs="Arial" w:eastAsia="Arial" w:hAnsi="Arial"/>
          <w:b/>
          <w:bCs/>
          <w:i/>
          <w:iCs/>
          <w:color w:val="0EA5E9"/>
          <w:sz w:val="26"/>
          <w:szCs w:val="26"/>
        </w:rPr>
        <w:t xml:space="preserve">Consumer Facing Product Showcase for Galaxy Ecosystem</w:t>
      </w:r>
    </w:p>
    <w:p>
      <w:pPr>
        <w:spacing w:after="60"/>
      </w:pPr>
    </w:p>
    <w:p>
      <w:pPr>
        <w:pStyle w:val="Heading2"/>
        <w:spacing w:before="300" w:after="150"/>
      </w:pPr>
      <w:r>
        <w:rPr>
          <w:rFonts w:ascii="Arial" w:cs="Arial" w:eastAsia="Arial" w:hAnsi="Arial"/>
          <w:b/>
          <w:bCs/>
        </w:rPr>
        <w:t xml:space="preserve">Project Profile</w:t>
      </w:r>
    </w:p>
    <w:p>
      <w:pPr>
        <w:spacing w:after="80"/>
      </w:pPr>
      <w:r>
        <w:rPr>
          <w:rFonts w:ascii="Arial" w:cs="Arial" w:eastAsia="Arial" w:hAnsi="Arial"/>
          <w:b/>
          <w:bCs/>
          <w:color w:val="1B2A4A"/>
          <w:sz w:val="22"/>
          <w:szCs w:val="22"/>
        </w:rPr>
        <w:t xml:space="preserve">Folder: </w:t>
      </w:r>
      <w:r>
        <w:rPr>
          <w:rFonts w:ascii="Arial" w:cs="Arial" w:eastAsia="Arial" w:hAnsi="Arial"/>
          <w:color w:val="1E293B"/>
          <w:sz w:val="22"/>
          <w:szCs w:val="22"/>
        </w:rPr>
        <w:t xml:space="preserve">/Users/sandeep/Desktop/Project26/Agents/galaxy-products</w:t>
      </w:r>
    </w:p>
    <w:p>
      <w:pPr>
        <w:spacing w:after="120"/>
      </w:pPr>
      <w:r>
        <w:rPr>
          <w:rFonts w:ascii="Arial" w:cs="Arial" w:eastAsia="Arial" w:hAnsi="Arial"/>
          <w:b w:val="false"/>
          <w:bCs w:val="false"/>
          <w:i w:val="false"/>
          <w:iCs w:val="false"/>
          <w:color w:val="1E293B"/>
          <w:sz w:val="22"/>
          <w:szCs w:val="22"/>
        </w:rPr>
        <w:t xml:space="preserve">The public facing product catalog and marketing site for the Galaxy content automation ecosystem. Showcases all content types, pricing tiers, client results, and the technology behind the automation. This is the storefront that converts visitors into Galaxy subscribers.</w:t>
      </w:r>
    </w:p>
    <w:p>
      <w:pPr>
        <w:spacing w:after="80"/>
      </w:pPr>
      <w:r>
        <w:rPr>
          <w:rFonts w:ascii="Arial" w:cs="Arial" w:eastAsia="Arial" w:hAnsi="Arial"/>
          <w:b/>
          <w:bCs/>
          <w:color w:val="1B2A4A"/>
          <w:sz w:val="22"/>
          <w:szCs w:val="22"/>
        </w:rPr>
        <w:t xml:space="preserve">Tech Stack: </w:t>
      </w:r>
      <w:r>
        <w:rPr>
          <w:rFonts w:ascii="Arial" w:cs="Arial" w:eastAsia="Arial" w:hAnsi="Arial"/>
          <w:color w:val="1E293B"/>
          <w:sz w:val="22"/>
          <w:szCs w:val="22"/>
        </w:rPr>
        <w:t xml:space="preserve">Next.js / React + Tailwind CSS + Vercel deployment</w:t>
      </w:r>
    </w:p>
    <w:p>
      <w:pPr>
        <w:spacing w:after="80"/>
      </w:pPr>
      <w:r>
        <w:rPr>
          <w:rFonts w:ascii="Arial" w:cs="Arial" w:eastAsia="Arial" w:hAnsi="Arial"/>
          <w:b/>
          <w:bCs/>
          <w:color w:val="1B2A4A"/>
          <w:sz w:val="22"/>
          <w:szCs w:val="22"/>
        </w:rPr>
        <w:t xml:space="preserve">Product Types: </w:t>
      </w:r>
      <w:r>
        <w:rPr>
          <w:rFonts w:ascii="Arial" w:cs="Arial" w:eastAsia="Arial" w:hAnsi="Arial"/>
          <w:color w:val="1E293B"/>
          <w:sz w:val="22"/>
          <w:szCs w:val="22"/>
        </w:rPr>
        <w:t xml:space="preserve">Marketing Website | Product Showcase | Web App</w:t>
      </w:r>
    </w:p>
    <w:p>
      <w:pPr>
        <w:spacing w:after="80"/>
      </w:pPr>
      <w:r>
        <w:rPr>
          <w:rFonts w:ascii="Arial" w:cs="Arial" w:eastAsia="Arial" w:hAnsi="Arial"/>
          <w:b/>
          <w:bCs/>
          <w:color w:val="1B2A4A"/>
          <w:sz w:val="22"/>
          <w:szCs w:val="22"/>
        </w:rPr>
        <w:t xml:space="preserve">Status: </w:t>
      </w:r>
      <w:r>
        <w:rPr>
          <w:rFonts w:ascii="Arial" w:cs="Arial" w:eastAsia="Arial" w:hAnsi="Arial"/>
          <w:color w:val="1E293B"/>
          <w:sz w:val="22"/>
          <w:szCs w:val="22"/>
        </w:rPr>
        <w:t xml:space="preserve">In development. Serves as the commercial front end for the Galaxy CLI engine.</w:t>
      </w:r>
    </w:p>
    <w:p>
      <w:pPr>
        <w:spacing w:after="80"/>
      </w:pPr>
      <w:r>
        <w:rPr>
          <w:rFonts w:ascii="Arial" w:cs="Arial" w:eastAsia="Arial" w:hAnsi="Arial"/>
          <w:b/>
          <w:bCs/>
          <w:color w:val="1B2A4A"/>
          <w:sz w:val="22"/>
          <w:szCs w:val="22"/>
        </w:rPr>
        <w:t xml:space="preserve">Revenue: </w:t>
      </w:r>
      <w:r>
        <w:rPr>
          <w:rFonts w:ascii="Arial" w:cs="Arial" w:eastAsia="Arial" w:hAnsi="Arial"/>
          <w:color w:val="1E293B"/>
          <w:sz w:val="22"/>
          <w:szCs w:val="22"/>
        </w:rPr>
        <w:t xml:space="preserve">Drives signups for Galaxy content as a service subscriptions</w:t>
      </w:r>
    </w:p>
    <w:p>
      <w:pPr>
        <w:spacing w:after="60"/>
      </w:pPr>
    </w:p>
    <w:p>
      <w:pPr>
        <w:pStyle w:val="Heading2"/>
        <w:spacing w:before="300" w:after="150"/>
      </w:pPr>
      <w:r>
        <w:rPr>
          <w:rFonts w:ascii="Arial" w:cs="Arial" w:eastAsia="Arial" w:hAnsi="Arial"/>
          <w:b/>
          <w:bCs/>
        </w:rPr>
        <w:t xml:space="preserve">Ideal Design Templates</w:t>
      </w:r>
    </w:p>
    <w:p>
      <w:pPr>
        <w:spacing w:after="120"/>
      </w:pPr>
      <w:r>
        <w:rPr>
          <w:rFonts w:ascii="Arial" w:cs="Arial" w:eastAsia="Arial" w:hAnsi="Arial"/>
          <w:b w:val="false"/>
          <w:bCs w:val="false"/>
          <w:i w:val="false"/>
          <w:iCs w:val="false"/>
          <w:color w:val="1E293B"/>
          <w:sz w:val="22"/>
          <w:szCs w:val="22"/>
        </w:rPr>
        <w:t xml:space="preserve">Look for these template patterns on the right side of your Figma canvas:</w:t>
      </w:r>
    </w:p>
    <w:p>
      <w:pPr>
        <w:spacing w:after="60"/>
      </w:pPr>
    </w:p>
    <w:p>
      <w:pPr>
        <w:spacing w:after="60"/>
      </w:pPr>
      <w:r>
        <w:rPr>
          <w:rFonts w:ascii="Arial" w:cs="Arial" w:eastAsia="Arial" w:hAnsi="Arial"/>
          <w:b/>
          <w:bCs/>
          <w:color w:val="0EA5E9"/>
          <w:sz w:val="22"/>
          <w:szCs w:val="22"/>
        </w:rPr>
        <w:t xml:space="preserve">1. </w:t>
      </w:r>
      <w:r>
        <w:rPr>
          <w:rFonts w:ascii="Arial" w:cs="Arial" w:eastAsia="Arial" w:hAnsi="Arial"/>
          <w:color w:val="1E293B"/>
          <w:sz w:val="22"/>
          <w:szCs w:val="22"/>
        </w:rPr>
        <w:t xml:space="preserve">Product showcase landing page with animated feature sections</w:t>
      </w:r>
    </w:p>
    <w:p>
      <w:pPr>
        <w:spacing w:after="60"/>
      </w:pPr>
      <w:r>
        <w:rPr>
          <w:rFonts w:ascii="Arial" w:cs="Arial" w:eastAsia="Arial" w:hAnsi="Arial"/>
          <w:b/>
          <w:bCs/>
          <w:color w:val="0EA5E9"/>
          <w:sz w:val="22"/>
          <w:szCs w:val="22"/>
        </w:rPr>
        <w:t xml:space="preserve">2. </w:t>
      </w:r>
      <w:r>
        <w:rPr>
          <w:rFonts w:ascii="Arial" w:cs="Arial" w:eastAsia="Arial" w:hAnsi="Arial"/>
          <w:color w:val="1E293B"/>
          <w:sz w:val="22"/>
          <w:szCs w:val="22"/>
        </w:rPr>
        <w:t xml:space="preserve">Portfolio grid showing generated content samples</w:t>
      </w:r>
    </w:p>
    <w:p>
      <w:pPr>
        <w:spacing w:after="60"/>
      </w:pPr>
      <w:r>
        <w:rPr>
          <w:rFonts w:ascii="Arial" w:cs="Arial" w:eastAsia="Arial" w:hAnsi="Arial"/>
          <w:b/>
          <w:bCs/>
          <w:color w:val="0EA5E9"/>
          <w:sz w:val="22"/>
          <w:szCs w:val="22"/>
        </w:rPr>
        <w:t xml:space="preserve">3. </w:t>
      </w:r>
      <w:r>
        <w:rPr>
          <w:rFonts w:ascii="Arial" w:cs="Arial" w:eastAsia="Arial" w:hAnsi="Arial"/>
          <w:color w:val="1E293B"/>
          <w:sz w:val="22"/>
          <w:szCs w:val="22"/>
        </w:rPr>
        <w:t xml:space="preserve">Testimonial/results section with before/after engagement metrics</w:t>
      </w:r>
    </w:p>
    <w:p>
      <w:pPr>
        <w:spacing w:after="60"/>
      </w:pPr>
      <w:r>
        <w:rPr>
          <w:rFonts w:ascii="Arial" w:cs="Arial" w:eastAsia="Arial" w:hAnsi="Arial"/>
          <w:b/>
          <w:bCs/>
          <w:color w:val="0EA5E9"/>
          <w:sz w:val="22"/>
          <w:szCs w:val="22"/>
        </w:rPr>
        <w:t xml:space="preserve">4. </w:t>
      </w:r>
      <w:r>
        <w:rPr>
          <w:rFonts w:ascii="Arial" w:cs="Arial" w:eastAsia="Arial" w:hAnsi="Arial"/>
          <w:color w:val="1E293B"/>
          <w:sz w:val="22"/>
          <w:szCs w:val="22"/>
        </w:rPr>
        <w:t xml:space="preserve">Technology stack visualization (tools and integrations)</w:t>
      </w:r>
    </w:p>
    <w:p>
      <w:pPr>
        <w:spacing w:after="60"/>
      </w:pPr>
      <w:r>
        <w:rPr>
          <w:rFonts w:ascii="Arial" w:cs="Arial" w:eastAsia="Arial" w:hAnsi="Arial"/>
          <w:b/>
          <w:bCs/>
          <w:color w:val="0EA5E9"/>
          <w:sz w:val="22"/>
          <w:szCs w:val="22"/>
        </w:rPr>
        <w:t xml:space="preserve">5. </w:t>
      </w:r>
      <w:r>
        <w:rPr>
          <w:rFonts w:ascii="Arial" w:cs="Arial" w:eastAsia="Arial" w:hAnsi="Arial"/>
          <w:color w:val="1E293B"/>
          <w:sz w:val="22"/>
          <w:szCs w:val="22"/>
        </w:rPr>
        <w:t xml:space="preserve">CTA focused conversion page with signup form</w:t>
      </w:r>
    </w:p>
    <w:p>
      <w:pPr>
        <w:spacing w:after="60"/>
      </w:pPr>
    </w:p>
    <w:p>
      <w:pPr>
        <w:pStyle w:val="Heading2"/>
        <w:spacing w:before="300" w:after="150"/>
      </w:pPr>
      <w:r>
        <w:rPr>
          <w:rFonts w:ascii="Arial" w:cs="Arial" w:eastAsia="Arial" w:hAnsi="Arial"/>
          <w:b/>
          <w:bCs/>
        </w:rPr>
        <w:t xml:space="preserve">Replacement Content</w:t>
      </w:r>
    </w:p>
    <w:p>
      <w:pPr>
        <w:spacing w:after="120"/>
      </w:pPr>
      <w:r>
        <w:rPr>
          <w:rFonts w:ascii="Arial" w:cs="Arial" w:eastAsia="Arial" w:hAnsi="Arial"/>
          <w:b w:val="false"/>
          <w:bCs w:val="false"/>
          <w:i w:val="false"/>
          <w:iCs w:val="false"/>
          <w:color w:val="1E293B"/>
          <w:sz w:val="22"/>
          <w:szCs w:val="22"/>
        </w:rPr>
        <w:t xml:space="preserve">Copy these directly into the matched Figma template:</w:t>
      </w:r>
    </w:p>
    <w:p>
      <w:pPr>
        <w:spacing w:after="60"/>
      </w:pPr>
    </w:p>
    <w:p>
      <w:pPr>
        <w:spacing w:after="80"/>
      </w:pPr>
      <w:r>
        <w:rPr>
          <w:rFonts w:ascii="Arial" w:cs="Arial" w:eastAsia="Arial" w:hAnsi="Arial"/>
          <w:b/>
          <w:bCs/>
          <w:color w:val="1B2A4A"/>
          <w:sz w:val="22"/>
          <w:szCs w:val="22"/>
        </w:rPr>
        <w:t xml:space="preserve">Headline: </w:t>
      </w:r>
      <w:r>
        <w:rPr>
          <w:rFonts w:ascii="Arial" w:cs="Arial" w:eastAsia="Arial" w:hAnsi="Arial"/>
          <w:color w:val="1E293B"/>
          <w:sz w:val="22"/>
          <w:szCs w:val="22"/>
        </w:rPr>
        <w:t xml:space="preserve">Your AI Content Team, On Autopilot</w:t>
      </w:r>
    </w:p>
    <w:p>
      <w:pPr>
        <w:spacing w:after="80"/>
      </w:pPr>
      <w:r>
        <w:rPr>
          <w:rFonts w:ascii="Arial" w:cs="Arial" w:eastAsia="Arial" w:hAnsi="Arial"/>
          <w:b/>
          <w:bCs/>
          <w:color w:val="1B2A4A"/>
          <w:sz w:val="22"/>
          <w:szCs w:val="22"/>
        </w:rPr>
        <w:t xml:space="preserve">Subheadline: </w:t>
      </w:r>
      <w:r>
        <w:rPr>
          <w:rFonts w:ascii="Arial" w:cs="Arial" w:eastAsia="Arial" w:hAnsi="Arial"/>
          <w:color w:val="1E293B"/>
          <w:sz w:val="22"/>
          <w:szCs w:val="22"/>
        </w:rPr>
        <w:t xml:space="preserve">See what Galaxy produces. Real content, real engagement, real results for real brands.</w:t>
      </w:r>
    </w:p>
    <w:p>
      <w:pPr>
        <w:spacing w:after="60"/>
      </w:pPr>
    </w:p>
    <w:p>
      <w:pPr>
        <w:spacing w:after="120"/>
      </w:pPr>
      <w:r>
        <w:rPr>
          <w:rFonts w:ascii="Arial" w:cs="Arial" w:eastAsia="Arial" w:hAnsi="Arial"/>
          <w:b/>
          <w:bCs/>
          <w:i w:val="false"/>
          <w:iCs w:val="false"/>
          <w:color w:val="1E293B"/>
          <w:sz w:val="22"/>
          <w:szCs w:val="22"/>
        </w:rPr>
        <w:t xml:space="preserve">Feature Bullets:</w:t>
      </w:r>
    </w:p>
    <w:p>
      <w:pPr>
        <w:spacing w:after="40"/>
        <w:ind w:left="360"/>
      </w:pPr>
      <w:r>
        <w:rPr>
          <w:rFonts w:ascii="Arial" w:cs="Arial" w:eastAsia="Arial" w:hAnsi="Arial"/>
          <w:b/>
          <w:bCs/>
          <w:color w:val="1B2A4A"/>
          <w:sz w:val="20"/>
          <w:szCs w:val="20"/>
        </w:rPr>
        <w:t xml:space="preserve">1. </w:t>
      </w:r>
      <w:r>
        <w:rPr>
          <w:rFonts w:ascii="Arial" w:cs="Arial" w:eastAsia="Arial" w:hAnsi="Arial"/>
          <w:color w:val="1E293B"/>
          <w:sz w:val="20"/>
          <w:szCs w:val="20"/>
        </w:rPr>
        <w:t xml:space="preserve">Browse sample posts, carousels, and videos generated by Galaxy</w:t>
      </w:r>
    </w:p>
    <w:p>
      <w:pPr>
        <w:spacing w:after="40"/>
        <w:ind w:left="360"/>
      </w:pPr>
      <w:r>
        <w:rPr>
          <w:rFonts w:ascii="Arial" w:cs="Arial" w:eastAsia="Arial" w:hAnsi="Arial"/>
          <w:b/>
          <w:bCs/>
          <w:color w:val="1B2A4A"/>
          <w:sz w:val="20"/>
          <w:szCs w:val="20"/>
        </w:rPr>
        <w:t xml:space="preserve">2. </w:t>
      </w:r>
      <w:r>
        <w:rPr>
          <w:rFonts w:ascii="Arial" w:cs="Arial" w:eastAsia="Arial" w:hAnsi="Arial"/>
          <w:color w:val="1E293B"/>
          <w:sz w:val="20"/>
          <w:szCs w:val="20"/>
        </w:rPr>
        <w:t xml:space="preserve">Compare engagement metrics: manual vs AI generated content</w:t>
      </w:r>
    </w:p>
    <w:p>
      <w:pPr>
        <w:spacing w:after="40"/>
        <w:ind w:left="360"/>
      </w:pPr>
      <w:r>
        <w:rPr>
          <w:rFonts w:ascii="Arial" w:cs="Arial" w:eastAsia="Arial" w:hAnsi="Arial"/>
          <w:b/>
          <w:bCs/>
          <w:color w:val="1B2A4A"/>
          <w:sz w:val="20"/>
          <w:szCs w:val="20"/>
        </w:rPr>
        <w:t xml:space="preserve">3. </w:t>
      </w:r>
      <w:r>
        <w:rPr>
          <w:rFonts w:ascii="Arial" w:cs="Arial" w:eastAsia="Arial" w:hAnsi="Arial"/>
          <w:color w:val="1E293B"/>
          <w:sz w:val="20"/>
          <w:szCs w:val="20"/>
        </w:rPr>
        <w:t xml:space="preserve">Transparent pricing with no hidden fees</w:t>
      </w:r>
    </w:p>
    <w:p>
      <w:pPr>
        <w:spacing w:after="40"/>
        <w:ind w:left="360"/>
      </w:pPr>
      <w:r>
        <w:rPr>
          <w:rFonts w:ascii="Arial" w:cs="Arial" w:eastAsia="Arial" w:hAnsi="Arial"/>
          <w:b/>
          <w:bCs/>
          <w:color w:val="1B2A4A"/>
          <w:sz w:val="20"/>
          <w:szCs w:val="20"/>
        </w:rPr>
        <w:t xml:space="preserve">4. </w:t>
      </w:r>
      <w:r>
        <w:rPr>
          <w:rFonts w:ascii="Arial" w:cs="Arial" w:eastAsia="Arial" w:hAnsi="Arial"/>
          <w:color w:val="1E293B"/>
          <w:sz w:val="20"/>
          <w:szCs w:val="20"/>
        </w:rPr>
        <w:t xml:space="preserve">White label option for agencies and consultants</w:t>
      </w:r>
    </w:p>
    <w:p>
      <w:pPr>
        <w:spacing w:after="40"/>
        <w:ind w:left="360"/>
      </w:pPr>
      <w:r>
        <w:rPr>
          <w:rFonts w:ascii="Arial" w:cs="Arial" w:eastAsia="Arial" w:hAnsi="Arial"/>
          <w:b/>
          <w:bCs/>
          <w:color w:val="1B2A4A"/>
          <w:sz w:val="20"/>
          <w:szCs w:val="20"/>
        </w:rPr>
        <w:t xml:space="preserve">5. </w:t>
      </w:r>
      <w:r>
        <w:rPr>
          <w:rFonts w:ascii="Arial" w:cs="Arial" w:eastAsia="Arial" w:hAnsi="Arial"/>
          <w:color w:val="1E293B"/>
          <w:sz w:val="20"/>
          <w:szCs w:val="20"/>
        </w:rPr>
        <w:t xml:space="preserve">Onboarding in under 24 hours</w:t>
      </w:r>
    </w:p>
    <w:p>
      <w:pPr>
        <w:spacing w:after="40"/>
        <w:ind w:left="360"/>
      </w:pPr>
      <w:r>
        <w:rPr>
          <w:rFonts w:ascii="Arial" w:cs="Arial" w:eastAsia="Arial" w:hAnsi="Arial"/>
          <w:b/>
          <w:bCs/>
          <w:color w:val="1B2A4A"/>
          <w:sz w:val="20"/>
          <w:szCs w:val="20"/>
        </w:rPr>
        <w:t xml:space="preserve">6. </w:t>
      </w:r>
      <w:r>
        <w:rPr>
          <w:rFonts w:ascii="Arial" w:cs="Arial" w:eastAsia="Arial" w:hAnsi="Arial"/>
          <w:color w:val="1E293B"/>
          <w:sz w:val="20"/>
          <w:szCs w:val="20"/>
        </w:rPr>
        <w:t xml:space="preserve">Full API access for custom integrations</w:t>
      </w:r>
    </w:p>
    <w:p>
      <w:pPr>
        <w:spacing w:after="60"/>
      </w:pPr>
    </w:p>
    <w:p>
      <w:pPr>
        <w:spacing w:after="80"/>
      </w:pPr>
      <w:r>
        <w:rPr>
          <w:rFonts w:ascii="Arial" w:cs="Arial" w:eastAsia="Arial" w:hAnsi="Arial"/>
          <w:b/>
          <w:bCs/>
          <w:color w:val="1B2A4A"/>
          <w:sz w:val="22"/>
          <w:szCs w:val="22"/>
        </w:rPr>
        <w:t xml:space="preserve">Primary CTA: </w:t>
      </w:r>
      <w:r>
        <w:rPr>
          <w:rFonts w:ascii="Arial" w:cs="Arial" w:eastAsia="Arial" w:hAnsi="Arial"/>
          <w:color w:val="1E293B"/>
          <w:sz w:val="22"/>
          <w:szCs w:val="22"/>
        </w:rPr>
        <w:t xml:space="preserve">See Galaxy in Action</w:t>
      </w:r>
    </w:p>
    <w:p>
      <w:pPr>
        <w:spacing w:after="120"/>
      </w:pPr>
      <w:r>
        <w:rPr>
          <w:rFonts w:ascii="Arial" w:cs="Arial" w:eastAsia="Arial" w:hAnsi="Arial"/>
          <w:b/>
          <w:bCs/>
          <w:i w:val="false"/>
          <w:iCs w:val="false"/>
          <w:color w:val="1E293B"/>
          <w:sz w:val="22"/>
          <w:szCs w:val="22"/>
        </w:rPr>
        <w:t xml:space="preserve">Key Metrics: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14% industry growth</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$500 to $2K/mo per client</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24hr onboarding</w:t>
      </w:r>
    </w:p>
    <w:p>
      <w:pPr>
        <w:pBdr>
          <w:bottom w:val="single" w:color="0EA5E9" w:sz="4" w:space="8"/>
        </w:pBdr>
        <w:spacing w:before="200" w:after="200"/>
      </w:pPr>
    </w:p>
    <w:p>
      <w:r>
        <w:br w:type="page"/>
      </w:r>
    </w:p>
    <w:p>
      <w:pPr>
        <w:pStyle w:val="Heading1"/>
        <w:spacing w:before="300" w:after="150"/>
      </w:pPr>
      <w:r>
        <w:rPr>
          <w:rFonts w:ascii="Arial" w:cs="Arial" w:eastAsia="Arial" w:hAnsi="Arial"/>
          <w:b/>
          <w:bCs/>
        </w:rPr>
        <w:t xml:space="preserve">6. Gibby</w:t>
      </w:r>
    </w:p>
    <w:p>
      <w:pPr>
        <w:pBdr>
          <w:bottom w:val="single" w:color="0EA5E9" w:sz="3" w:space="4"/>
        </w:pBdr>
        <w:spacing w:after="80"/>
      </w:pPr>
      <w:r>
        <w:rPr>
          <w:rFonts w:ascii="Arial" w:cs="Arial" w:eastAsia="Arial" w:hAnsi="Arial"/>
          <w:b/>
          <w:bCs/>
          <w:i/>
          <w:iCs/>
          <w:color w:val="0EA5E9"/>
          <w:sz w:val="26"/>
          <w:szCs w:val="26"/>
        </w:rPr>
        <w:t xml:space="preserve">Custom E Commerce Delivery for Local Retailers</w:t>
      </w:r>
    </w:p>
    <w:p>
      <w:pPr>
        <w:spacing w:after="60"/>
      </w:pPr>
    </w:p>
    <w:p>
      <w:pPr>
        <w:pStyle w:val="Heading2"/>
        <w:spacing w:before="300" w:after="150"/>
      </w:pPr>
      <w:r>
        <w:rPr>
          <w:rFonts w:ascii="Arial" w:cs="Arial" w:eastAsia="Arial" w:hAnsi="Arial"/>
          <w:b/>
          <w:bCs/>
        </w:rPr>
        <w:t xml:space="preserve">Project Profile</w:t>
      </w:r>
    </w:p>
    <w:p>
      <w:pPr>
        <w:spacing w:after="80"/>
      </w:pPr>
      <w:r>
        <w:rPr>
          <w:rFonts w:ascii="Arial" w:cs="Arial" w:eastAsia="Arial" w:hAnsi="Arial"/>
          <w:b/>
          <w:bCs/>
          <w:color w:val="1B2A4A"/>
          <w:sz w:val="22"/>
          <w:szCs w:val="22"/>
        </w:rPr>
        <w:t xml:space="preserve">Folder: </w:t>
      </w:r>
      <w:r>
        <w:rPr>
          <w:rFonts w:ascii="Arial" w:cs="Arial" w:eastAsia="Arial" w:hAnsi="Arial"/>
          <w:color w:val="1E293B"/>
          <w:sz w:val="22"/>
          <w:szCs w:val="22"/>
        </w:rPr>
        <w:t xml:space="preserve">/Users/sandeep/Desktop/Project26/Agents/gibby</w:t>
      </w:r>
    </w:p>
    <w:p>
      <w:pPr>
        <w:spacing w:after="120"/>
      </w:pPr>
      <w:r>
        <w:rPr>
          <w:rFonts w:ascii="Arial" w:cs="Arial" w:eastAsia="Arial" w:hAnsi="Arial"/>
          <w:b w:val="false"/>
          <w:bCs w:val="false"/>
          <w:i w:val="false"/>
          <w:iCs w:val="false"/>
          <w:color w:val="1E293B"/>
          <w:sz w:val="22"/>
          <w:szCs w:val="22"/>
        </w:rPr>
        <w:t xml:space="preserve">White label delivery and ordering platform for local retailers (starting with liquor stores) that eliminates DoorDash/UberEats 25 to 30% commission fees. Integrates with RetailZPOS for real time inventory, Stripe for payments, and provides a mobile responsive storefront per client. A store doing 100 orders/week at $50 average saves $4,400 to $5,420/month versus DoorDash.</w:t>
      </w:r>
    </w:p>
    <w:p>
      <w:pPr>
        <w:spacing w:after="80"/>
      </w:pPr>
      <w:r>
        <w:rPr>
          <w:rFonts w:ascii="Arial" w:cs="Arial" w:eastAsia="Arial" w:hAnsi="Arial"/>
          <w:b/>
          <w:bCs/>
          <w:color w:val="1B2A4A"/>
          <w:sz w:val="22"/>
          <w:szCs w:val="22"/>
        </w:rPr>
        <w:t xml:space="preserve">Tech Stack: </w:t>
      </w:r>
      <w:r>
        <w:rPr>
          <w:rFonts w:ascii="Arial" w:cs="Arial" w:eastAsia="Arial" w:hAnsi="Arial"/>
          <w:color w:val="1E293B"/>
          <w:sz w:val="22"/>
          <w:szCs w:val="22"/>
        </w:rPr>
        <w:t xml:space="preserve">Next.js storefront + RetailZPOS integration + Stripe (2.9% + $0.30) + Custom admin dashboard</w:t>
      </w:r>
    </w:p>
    <w:p>
      <w:pPr>
        <w:spacing w:after="80"/>
      </w:pPr>
      <w:r>
        <w:rPr>
          <w:rFonts w:ascii="Arial" w:cs="Arial" w:eastAsia="Arial" w:hAnsi="Arial"/>
          <w:b/>
          <w:bCs/>
          <w:color w:val="1B2A4A"/>
          <w:sz w:val="22"/>
          <w:szCs w:val="22"/>
        </w:rPr>
        <w:t xml:space="preserve">Product Types: </w:t>
      </w:r>
      <w:r>
        <w:rPr>
          <w:rFonts w:ascii="Arial" w:cs="Arial" w:eastAsia="Arial" w:hAnsi="Arial"/>
          <w:color w:val="1E293B"/>
          <w:sz w:val="22"/>
          <w:szCs w:val="22"/>
        </w:rPr>
        <w:t xml:space="preserve">E Commerce Platform | Web App | Mobile Responsive Storefront | White Label SaaS</w:t>
      </w:r>
    </w:p>
    <w:p>
      <w:pPr>
        <w:spacing w:after="80"/>
      </w:pPr>
      <w:r>
        <w:rPr>
          <w:rFonts w:ascii="Arial" w:cs="Arial" w:eastAsia="Arial" w:hAnsi="Arial"/>
          <w:b/>
          <w:bCs/>
          <w:color w:val="1B2A4A"/>
          <w:sz w:val="22"/>
          <w:szCs w:val="22"/>
        </w:rPr>
        <w:t xml:space="preserve">Status: </w:t>
      </w:r>
      <w:r>
        <w:rPr>
          <w:rFonts w:ascii="Arial" w:cs="Arial" w:eastAsia="Arial" w:hAnsi="Arial"/>
          <w:color w:val="1E293B"/>
          <w:sz w:val="22"/>
          <w:szCs w:val="22"/>
        </w:rPr>
        <w:t xml:space="preserve">Architecture complete. Discovery validated with local retailers. Proposal ready.</w:t>
      </w:r>
    </w:p>
    <w:p>
      <w:pPr>
        <w:spacing w:after="80"/>
      </w:pPr>
      <w:r>
        <w:rPr>
          <w:rFonts w:ascii="Arial" w:cs="Arial" w:eastAsia="Arial" w:hAnsi="Arial"/>
          <w:b/>
          <w:bCs/>
          <w:color w:val="1B2A4A"/>
          <w:sz w:val="22"/>
          <w:szCs w:val="22"/>
        </w:rPr>
        <w:t xml:space="preserve">Revenue: </w:t>
      </w:r>
      <w:r>
        <w:rPr>
          <w:rFonts w:ascii="Arial" w:cs="Arial" w:eastAsia="Arial" w:hAnsi="Arial"/>
          <w:color w:val="1E293B"/>
          <w:sz w:val="22"/>
          <w:szCs w:val="22"/>
        </w:rPr>
        <w:t xml:space="preserve">$12K to $15K per client build + $500 to $1,500/month hosting and maintenance</w:t>
      </w:r>
    </w:p>
    <w:p>
      <w:pPr>
        <w:spacing w:after="60"/>
      </w:pPr>
    </w:p>
    <w:p>
      <w:pPr>
        <w:pStyle w:val="Heading2"/>
        <w:spacing w:before="300" w:after="150"/>
      </w:pPr>
      <w:r>
        <w:rPr>
          <w:rFonts w:ascii="Arial" w:cs="Arial" w:eastAsia="Arial" w:hAnsi="Arial"/>
          <w:b/>
          <w:bCs/>
        </w:rPr>
        <w:t xml:space="preserve">Ideal Design Templates</w:t>
      </w:r>
    </w:p>
    <w:p>
      <w:pPr>
        <w:spacing w:after="120"/>
      </w:pPr>
      <w:r>
        <w:rPr>
          <w:rFonts w:ascii="Arial" w:cs="Arial" w:eastAsia="Arial" w:hAnsi="Arial"/>
          <w:b w:val="false"/>
          <w:bCs w:val="false"/>
          <w:i w:val="false"/>
          <w:iCs w:val="false"/>
          <w:color w:val="1E293B"/>
          <w:sz w:val="22"/>
          <w:szCs w:val="22"/>
        </w:rPr>
        <w:t xml:space="preserve">Look for these template patterns on the right side of your Figma canvas:</w:t>
      </w:r>
    </w:p>
    <w:p>
      <w:pPr>
        <w:spacing w:after="60"/>
      </w:pPr>
    </w:p>
    <w:p>
      <w:pPr>
        <w:spacing w:after="60"/>
      </w:pPr>
      <w:r>
        <w:rPr>
          <w:rFonts w:ascii="Arial" w:cs="Arial" w:eastAsia="Arial" w:hAnsi="Arial"/>
          <w:b/>
          <w:bCs/>
          <w:color w:val="0EA5E9"/>
          <w:sz w:val="22"/>
          <w:szCs w:val="22"/>
        </w:rPr>
        <w:t xml:space="preserve">1. </w:t>
      </w:r>
      <w:r>
        <w:rPr>
          <w:rFonts w:ascii="Arial" w:cs="Arial" w:eastAsia="Arial" w:hAnsi="Arial"/>
          <w:color w:val="1E293B"/>
          <w:sz w:val="22"/>
          <w:szCs w:val="22"/>
        </w:rPr>
        <w:t xml:space="preserve">E commerce storefront mockup with product grid, cart, checkout flow</w:t>
      </w:r>
    </w:p>
    <w:p>
      <w:pPr>
        <w:spacing w:after="60"/>
      </w:pPr>
      <w:r>
        <w:rPr>
          <w:rFonts w:ascii="Arial" w:cs="Arial" w:eastAsia="Arial" w:hAnsi="Arial"/>
          <w:b/>
          <w:bCs/>
          <w:color w:val="0EA5E9"/>
          <w:sz w:val="22"/>
          <w:szCs w:val="22"/>
        </w:rPr>
        <w:t xml:space="preserve">2. </w:t>
      </w:r>
      <w:r>
        <w:rPr>
          <w:rFonts w:ascii="Arial" w:cs="Arial" w:eastAsia="Arial" w:hAnsi="Arial"/>
          <w:color w:val="1E293B"/>
          <w:sz w:val="22"/>
          <w:szCs w:val="22"/>
        </w:rPr>
        <w:t xml:space="preserve">Cost comparison landing page: DoorDash fees vs Gibby flat rate</w:t>
      </w:r>
    </w:p>
    <w:p>
      <w:pPr>
        <w:spacing w:after="60"/>
      </w:pPr>
      <w:r>
        <w:rPr>
          <w:rFonts w:ascii="Arial" w:cs="Arial" w:eastAsia="Arial" w:hAnsi="Arial"/>
          <w:b/>
          <w:bCs/>
          <w:color w:val="0EA5E9"/>
          <w:sz w:val="22"/>
          <w:szCs w:val="22"/>
        </w:rPr>
        <w:t xml:space="preserve">3. </w:t>
      </w:r>
      <w:r>
        <w:rPr>
          <w:rFonts w:ascii="Arial" w:cs="Arial" w:eastAsia="Arial" w:hAnsi="Arial"/>
          <w:color w:val="1E293B"/>
          <w:sz w:val="22"/>
          <w:szCs w:val="22"/>
        </w:rPr>
        <w:t xml:space="preserve">Mobile responsive ordering interface mockup</w:t>
      </w:r>
    </w:p>
    <w:p>
      <w:pPr>
        <w:spacing w:after="60"/>
      </w:pPr>
      <w:r>
        <w:rPr>
          <w:rFonts w:ascii="Arial" w:cs="Arial" w:eastAsia="Arial" w:hAnsi="Arial"/>
          <w:b/>
          <w:bCs/>
          <w:color w:val="0EA5E9"/>
          <w:sz w:val="22"/>
          <w:szCs w:val="22"/>
        </w:rPr>
        <w:t xml:space="preserve">4. </w:t>
      </w:r>
      <w:r>
        <w:rPr>
          <w:rFonts w:ascii="Arial" w:cs="Arial" w:eastAsia="Arial" w:hAnsi="Arial"/>
          <w:color w:val="1E293B"/>
          <w:sz w:val="22"/>
          <w:szCs w:val="22"/>
        </w:rPr>
        <w:t xml:space="preserve">Client dashboard showing orders, inventory, revenue analytics</w:t>
      </w:r>
    </w:p>
    <w:p>
      <w:pPr>
        <w:spacing w:after="60"/>
      </w:pPr>
      <w:r>
        <w:rPr>
          <w:rFonts w:ascii="Arial" w:cs="Arial" w:eastAsia="Arial" w:hAnsi="Arial"/>
          <w:b/>
          <w:bCs/>
          <w:color w:val="0EA5E9"/>
          <w:sz w:val="22"/>
          <w:szCs w:val="22"/>
        </w:rPr>
        <w:t xml:space="preserve">5. </w:t>
      </w:r>
      <w:r>
        <w:rPr>
          <w:rFonts w:ascii="Arial" w:cs="Arial" w:eastAsia="Arial" w:hAnsi="Arial"/>
          <w:color w:val="1E293B"/>
          <w:sz w:val="22"/>
          <w:szCs w:val="22"/>
        </w:rPr>
        <w:t xml:space="preserve">B2B sales page targeting local business owners with savings calculator</w:t>
      </w:r>
    </w:p>
    <w:p>
      <w:pPr>
        <w:spacing w:after="60"/>
      </w:pPr>
    </w:p>
    <w:p>
      <w:pPr>
        <w:pStyle w:val="Heading2"/>
        <w:spacing w:before="300" w:after="150"/>
      </w:pPr>
      <w:r>
        <w:rPr>
          <w:rFonts w:ascii="Arial" w:cs="Arial" w:eastAsia="Arial" w:hAnsi="Arial"/>
          <w:b/>
          <w:bCs/>
        </w:rPr>
        <w:t xml:space="preserve">Replacement Content</w:t>
      </w:r>
    </w:p>
    <w:p>
      <w:pPr>
        <w:spacing w:after="120"/>
      </w:pPr>
      <w:r>
        <w:rPr>
          <w:rFonts w:ascii="Arial" w:cs="Arial" w:eastAsia="Arial" w:hAnsi="Arial"/>
          <w:b w:val="false"/>
          <w:bCs w:val="false"/>
          <w:i w:val="false"/>
          <w:iCs w:val="false"/>
          <w:color w:val="1E293B"/>
          <w:sz w:val="22"/>
          <w:szCs w:val="22"/>
        </w:rPr>
        <w:t xml:space="preserve">Copy these directly into the matched Figma template:</w:t>
      </w:r>
    </w:p>
    <w:p>
      <w:pPr>
        <w:spacing w:after="60"/>
      </w:pPr>
    </w:p>
    <w:p>
      <w:pPr>
        <w:spacing w:after="80"/>
      </w:pPr>
      <w:r>
        <w:rPr>
          <w:rFonts w:ascii="Arial" w:cs="Arial" w:eastAsia="Arial" w:hAnsi="Arial"/>
          <w:b/>
          <w:bCs/>
          <w:color w:val="1B2A4A"/>
          <w:sz w:val="22"/>
          <w:szCs w:val="22"/>
        </w:rPr>
        <w:t xml:space="preserve">Headline: </w:t>
      </w:r>
      <w:r>
        <w:rPr>
          <w:rFonts w:ascii="Arial" w:cs="Arial" w:eastAsia="Arial" w:hAnsi="Arial"/>
          <w:color w:val="1E293B"/>
          <w:sz w:val="22"/>
          <w:szCs w:val="22"/>
        </w:rPr>
        <w:t xml:space="preserve">Your Store. Your Customers. Your Profits.</w:t>
      </w:r>
    </w:p>
    <w:p>
      <w:pPr>
        <w:spacing w:after="80"/>
      </w:pPr>
      <w:r>
        <w:rPr>
          <w:rFonts w:ascii="Arial" w:cs="Arial" w:eastAsia="Arial" w:hAnsi="Arial"/>
          <w:b/>
          <w:bCs/>
          <w:color w:val="1B2A4A"/>
          <w:sz w:val="22"/>
          <w:szCs w:val="22"/>
        </w:rPr>
        <w:t xml:space="preserve">Subheadline: </w:t>
      </w:r>
      <w:r>
        <w:rPr>
          <w:rFonts w:ascii="Arial" w:cs="Arial" w:eastAsia="Arial" w:hAnsi="Arial"/>
          <w:color w:val="1E293B"/>
          <w:sz w:val="22"/>
          <w:szCs w:val="22"/>
        </w:rPr>
        <w:t xml:space="preserve">Stop paying DoorDash 30%. Gibby gives your store its own ordering platform for a flat monthly fee.</w:t>
      </w:r>
    </w:p>
    <w:p>
      <w:pPr>
        <w:spacing w:after="60"/>
      </w:pPr>
    </w:p>
    <w:p>
      <w:pPr>
        <w:spacing w:after="120"/>
      </w:pPr>
      <w:r>
        <w:rPr>
          <w:rFonts w:ascii="Arial" w:cs="Arial" w:eastAsia="Arial" w:hAnsi="Arial"/>
          <w:b/>
          <w:bCs/>
          <w:i w:val="false"/>
          <w:iCs w:val="false"/>
          <w:color w:val="1E293B"/>
          <w:sz w:val="22"/>
          <w:szCs w:val="22"/>
        </w:rPr>
        <w:t xml:space="preserve">Feature Bullets:</w:t>
      </w:r>
    </w:p>
    <w:p>
      <w:pPr>
        <w:spacing w:after="40"/>
        <w:ind w:left="360"/>
      </w:pPr>
      <w:r>
        <w:rPr>
          <w:rFonts w:ascii="Arial" w:cs="Arial" w:eastAsia="Arial" w:hAnsi="Arial"/>
          <w:b/>
          <w:bCs/>
          <w:color w:val="1B2A4A"/>
          <w:sz w:val="20"/>
          <w:szCs w:val="20"/>
        </w:rPr>
        <w:t xml:space="preserve">1. </w:t>
      </w:r>
      <w:r>
        <w:rPr>
          <w:rFonts w:ascii="Arial" w:cs="Arial" w:eastAsia="Arial" w:hAnsi="Arial"/>
          <w:color w:val="1E293B"/>
          <w:sz w:val="20"/>
          <w:szCs w:val="20"/>
        </w:rPr>
        <w:t xml:space="preserve">Custom branded storefront matching your store identity</w:t>
      </w:r>
    </w:p>
    <w:p>
      <w:pPr>
        <w:spacing w:after="40"/>
        <w:ind w:left="360"/>
      </w:pPr>
      <w:r>
        <w:rPr>
          <w:rFonts w:ascii="Arial" w:cs="Arial" w:eastAsia="Arial" w:hAnsi="Arial"/>
          <w:b/>
          <w:bCs/>
          <w:color w:val="1B2A4A"/>
          <w:sz w:val="20"/>
          <w:szCs w:val="20"/>
        </w:rPr>
        <w:t xml:space="preserve">2. </w:t>
      </w:r>
      <w:r>
        <w:rPr>
          <w:rFonts w:ascii="Arial" w:cs="Arial" w:eastAsia="Arial" w:hAnsi="Arial"/>
          <w:color w:val="1E293B"/>
          <w:sz w:val="20"/>
          <w:szCs w:val="20"/>
        </w:rPr>
        <w:t xml:space="preserve">RetailZPOS integration for real time inventory sync</w:t>
      </w:r>
    </w:p>
    <w:p>
      <w:pPr>
        <w:spacing w:after="40"/>
        <w:ind w:left="360"/>
      </w:pPr>
      <w:r>
        <w:rPr>
          <w:rFonts w:ascii="Arial" w:cs="Arial" w:eastAsia="Arial" w:hAnsi="Arial"/>
          <w:b/>
          <w:bCs/>
          <w:color w:val="1B2A4A"/>
          <w:sz w:val="20"/>
          <w:szCs w:val="20"/>
        </w:rPr>
        <w:t xml:space="preserve">3. </w:t>
      </w:r>
      <w:r>
        <w:rPr>
          <w:rFonts w:ascii="Arial" w:cs="Arial" w:eastAsia="Arial" w:hAnsi="Arial"/>
          <w:color w:val="1E293B"/>
          <w:sz w:val="20"/>
          <w:szCs w:val="20"/>
        </w:rPr>
        <w:t xml:space="preserve">Stripe payment processing at just 2.9% + $0.30</w:t>
      </w:r>
    </w:p>
    <w:p>
      <w:pPr>
        <w:spacing w:after="40"/>
        <w:ind w:left="360"/>
      </w:pPr>
      <w:r>
        <w:rPr>
          <w:rFonts w:ascii="Arial" w:cs="Arial" w:eastAsia="Arial" w:hAnsi="Arial"/>
          <w:b/>
          <w:bCs/>
          <w:color w:val="1B2A4A"/>
          <w:sz w:val="20"/>
          <w:szCs w:val="20"/>
        </w:rPr>
        <w:t xml:space="preserve">4. </w:t>
      </w:r>
      <w:r>
        <w:rPr>
          <w:rFonts w:ascii="Arial" w:cs="Arial" w:eastAsia="Arial" w:hAnsi="Arial"/>
          <w:color w:val="1E293B"/>
          <w:sz w:val="20"/>
          <w:szCs w:val="20"/>
        </w:rPr>
        <w:t xml:space="preserve">Mobile responsive ordering: customers order from any device</w:t>
      </w:r>
    </w:p>
    <w:p>
      <w:pPr>
        <w:spacing w:after="40"/>
        <w:ind w:left="360"/>
      </w:pPr>
      <w:r>
        <w:rPr>
          <w:rFonts w:ascii="Arial" w:cs="Arial" w:eastAsia="Arial" w:hAnsi="Arial"/>
          <w:b/>
          <w:bCs/>
          <w:color w:val="1B2A4A"/>
          <w:sz w:val="20"/>
          <w:szCs w:val="20"/>
        </w:rPr>
        <w:t xml:space="preserve">5. </w:t>
      </w:r>
      <w:r>
        <w:rPr>
          <w:rFonts w:ascii="Arial" w:cs="Arial" w:eastAsia="Arial" w:hAnsi="Arial"/>
          <w:color w:val="1E293B"/>
          <w:sz w:val="20"/>
          <w:szCs w:val="20"/>
        </w:rPr>
        <w:t xml:space="preserve">Admin dashboard with order management, analytics, and inventory</w:t>
      </w:r>
    </w:p>
    <w:p>
      <w:pPr>
        <w:spacing w:after="40"/>
        <w:ind w:left="360"/>
      </w:pPr>
      <w:r>
        <w:rPr>
          <w:rFonts w:ascii="Arial" w:cs="Arial" w:eastAsia="Arial" w:hAnsi="Arial"/>
          <w:b/>
          <w:bCs/>
          <w:color w:val="1B2A4A"/>
          <w:sz w:val="20"/>
          <w:szCs w:val="20"/>
        </w:rPr>
        <w:t xml:space="preserve">6. </w:t>
      </w:r>
      <w:r>
        <w:rPr>
          <w:rFonts w:ascii="Arial" w:cs="Arial" w:eastAsia="Arial" w:hAnsi="Arial"/>
          <w:color w:val="1E293B"/>
          <w:sz w:val="20"/>
          <w:szCs w:val="20"/>
        </w:rPr>
        <w:t xml:space="preserve">Age verification and delivery zone configuration</w:t>
      </w:r>
    </w:p>
    <w:p>
      <w:pPr>
        <w:spacing w:after="60"/>
      </w:pPr>
    </w:p>
    <w:p>
      <w:pPr>
        <w:spacing w:after="80"/>
      </w:pPr>
      <w:r>
        <w:rPr>
          <w:rFonts w:ascii="Arial" w:cs="Arial" w:eastAsia="Arial" w:hAnsi="Arial"/>
          <w:b/>
          <w:bCs/>
          <w:color w:val="1B2A4A"/>
          <w:sz w:val="22"/>
          <w:szCs w:val="22"/>
        </w:rPr>
        <w:t xml:space="preserve">Primary CTA: </w:t>
      </w:r>
      <w:r>
        <w:rPr>
          <w:rFonts w:ascii="Arial" w:cs="Arial" w:eastAsia="Arial" w:hAnsi="Arial"/>
          <w:color w:val="1E293B"/>
          <w:sz w:val="22"/>
          <w:szCs w:val="22"/>
        </w:rPr>
        <w:t xml:space="preserve">Get Your Store Online</w:t>
      </w:r>
    </w:p>
    <w:p>
      <w:pPr>
        <w:spacing w:after="120"/>
      </w:pPr>
      <w:r>
        <w:rPr>
          <w:rFonts w:ascii="Arial" w:cs="Arial" w:eastAsia="Arial" w:hAnsi="Arial"/>
          <w:b/>
          <w:bCs/>
          <w:i w:val="false"/>
          <w:iCs w:val="false"/>
          <w:color w:val="1E293B"/>
          <w:sz w:val="22"/>
          <w:szCs w:val="22"/>
        </w:rPr>
        <w:t xml:space="preserve">Key Metrics: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$4,400+/mo saved vs DoorDash</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100 orders/week capacity</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Flat fee, no commissions</w:t>
      </w:r>
    </w:p>
    <w:p>
      <w:pPr>
        <w:pBdr>
          <w:bottom w:val="single" w:color="0EA5E9" w:sz="4" w:space="8"/>
        </w:pBdr>
        <w:spacing w:before="200" w:after="200"/>
      </w:pPr>
    </w:p>
    <w:p>
      <w:r>
        <w:br w:type="page"/>
      </w:r>
    </w:p>
    <w:p>
      <w:pPr>
        <w:pStyle w:val="Heading1"/>
        <w:spacing w:before="300" w:after="150"/>
      </w:pPr>
      <w:r>
        <w:rPr>
          <w:rFonts w:ascii="Arial" w:cs="Arial" w:eastAsia="Arial" w:hAnsi="Arial"/>
          <w:b/>
          <w:bCs/>
        </w:rPr>
        <w:t xml:space="preserve">7. RalphFree</w:t>
      </w:r>
    </w:p>
    <w:p>
      <w:pPr>
        <w:pBdr>
          <w:bottom w:val="single" w:color="0EA5E9" w:sz="3" w:space="4"/>
        </w:pBdr>
        <w:spacing w:after="80"/>
      </w:pPr>
      <w:r>
        <w:rPr>
          <w:rFonts w:ascii="Arial" w:cs="Arial" w:eastAsia="Arial" w:hAnsi="Arial"/>
          <w:b/>
          <w:bCs/>
          <w:i/>
          <w:iCs/>
          <w:color w:val="0EA5E9"/>
          <w:sz w:val="26"/>
          <w:szCs w:val="26"/>
        </w:rPr>
        <w:t xml:space="preserve">AI CLI with Intelligent API Fallback</w:t>
      </w:r>
    </w:p>
    <w:p>
      <w:pPr>
        <w:spacing w:after="60"/>
      </w:pPr>
    </w:p>
    <w:p>
      <w:pPr>
        <w:pStyle w:val="Heading2"/>
        <w:spacing w:before="300" w:after="150"/>
      </w:pPr>
      <w:r>
        <w:rPr>
          <w:rFonts w:ascii="Arial" w:cs="Arial" w:eastAsia="Arial" w:hAnsi="Arial"/>
          <w:b/>
          <w:bCs/>
        </w:rPr>
        <w:t xml:space="preserve">Project Profile</w:t>
      </w:r>
    </w:p>
    <w:p>
      <w:pPr>
        <w:spacing w:after="80"/>
      </w:pPr>
      <w:r>
        <w:rPr>
          <w:rFonts w:ascii="Arial" w:cs="Arial" w:eastAsia="Arial" w:hAnsi="Arial"/>
          <w:b/>
          <w:bCs/>
          <w:color w:val="1B2A4A"/>
          <w:sz w:val="22"/>
          <w:szCs w:val="22"/>
        </w:rPr>
        <w:t xml:space="preserve">Folder: </w:t>
      </w:r>
      <w:r>
        <w:rPr>
          <w:rFonts w:ascii="Arial" w:cs="Arial" w:eastAsia="Arial" w:hAnsi="Arial"/>
          <w:color w:val="1E293B"/>
          <w:sz w:val="22"/>
          <w:szCs w:val="22"/>
        </w:rPr>
        <w:t xml:space="preserve">/Users/sandeep/Desktop/Project26/Agents/ralphfree</w:t>
      </w:r>
    </w:p>
    <w:p>
      <w:pPr>
        <w:spacing w:after="120"/>
      </w:pPr>
      <w:r>
        <w:rPr>
          <w:rFonts w:ascii="Arial" w:cs="Arial" w:eastAsia="Arial" w:hAnsi="Arial"/>
          <w:b w:val="false"/>
          <w:bCs w:val="false"/>
          <w:i w:val="false"/>
          <w:iCs w:val="false"/>
          <w:color w:val="1E293B"/>
          <w:sz w:val="22"/>
          <w:szCs w:val="22"/>
        </w:rPr>
        <w:t xml:space="preserve">CLI tool that provides automatic, seamless fallback between AI providers when rate limits are hit. Primary use case: Claude Pro falls back to DeepSeek at $0.14/1M tokens vs $1.50+/day for premium APIs. Uses OpenAI compatible API format with configurable provider priority chains and daily limit monitoring.</w:t>
      </w:r>
    </w:p>
    <w:p>
      <w:pPr>
        <w:spacing w:after="80"/>
      </w:pPr>
      <w:r>
        <w:rPr>
          <w:rFonts w:ascii="Arial" w:cs="Arial" w:eastAsia="Arial" w:hAnsi="Arial"/>
          <w:b/>
          <w:bCs/>
          <w:color w:val="1B2A4A"/>
          <w:sz w:val="22"/>
          <w:szCs w:val="22"/>
        </w:rPr>
        <w:t xml:space="preserve">Tech Stack: </w:t>
      </w:r>
      <w:r>
        <w:rPr>
          <w:rFonts w:ascii="Arial" w:cs="Arial" w:eastAsia="Arial" w:hAnsi="Arial"/>
          <w:color w:val="1E293B"/>
          <w:sz w:val="22"/>
          <w:szCs w:val="22"/>
        </w:rPr>
        <w:t xml:space="preserve">Python CLI + OpenAI compatible API + DeepSeek integration + Usage tracking + Provider priority chain</w:t>
      </w:r>
    </w:p>
    <w:p>
      <w:pPr>
        <w:spacing w:after="80"/>
      </w:pPr>
      <w:r>
        <w:rPr>
          <w:rFonts w:ascii="Arial" w:cs="Arial" w:eastAsia="Arial" w:hAnsi="Arial"/>
          <w:b/>
          <w:bCs/>
          <w:color w:val="1B2A4A"/>
          <w:sz w:val="22"/>
          <w:szCs w:val="22"/>
        </w:rPr>
        <w:t xml:space="preserve">Product Types: </w:t>
      </w:r>
      <w:r>
        <w:rPr>
          <w:rFonts w:ascii="Arial" w:cs="Arial" w:eastAsia="Arial" w:hAnsi="Arial"/>
          <w:color w:val="1E293B"/>
          <w:sz w:val="22"/>
          <w:szCs w:val="22"/>
        </w:rPr>
        <w:t xml:space="preserve">CLI Tool | Developer Tool | Open Source Utility</w:t>
      </w:r>
    </w:p>
    <w:p>
      <w:pPr>
        <w:spacing w:after="80"/>
      </w:pPr>
      <w:r>
        <w:rPr>
          <w:rFonts w:ascii="Arial" w:cs="Arial" w:eastAsia="Arial" w:hAnsi="Arial"/>
          <w:b/>
          <w:bCs/>
          <w:color w:val="1B2A4A"/>
          <w:sz w:val="22"/>
          <w:szCs w:val="22"/>
        </w:rPr>
        <w:t xml:space="preserve">Status: </w:t>
      </w:r>
      <w:r>
        <w:rPr>
          <w:rFonts w:ascii="Arial" w:cs="Arial" w:eastAsia="Arial" w:hAnsi="Arial"/>
          <w:color w:val="1E293B"/>
          <w:sz w:val="22"/>
          <w:szCs w:val="22"/>
        </w:rPr>
        <w:t xml:space="preserve">Fully operational. Powering daily development workflows across all VerbaFlow products. Proven across thousands of sessions.</w:t>
      </w:r>
    </w:p>
    <w:p>
      <w:pPr>
        <w:spacing w:after="80"/>
      </w:pPr>
      <w:r>
        <w:rPr>
          <w:rFonts w:ascii="Arial" w:cs="Arial" w:eastAsia="Arial" w:hAnsi="Arial"/>
          <w:b/>
          <w:bCs/>
          <w:color w:val="1B2A4A"/>
          <w:sz w:val="22"/>
          <w:szCs w:val="22"/>
        </w:rPr>
        <w:t xml:space="preserve">Revenue: </w:t>
      </w:r>
      <w:r>
        <w:rPr>
          <w:rFonts w:ascii="Arial" w:cs="Arial" w:eastAsia="Arial" w:hAnsi="Arial"/>
          <w:color w:val="1E293B"/>
          <w:sz w:val="22"/>
          <w:szCs w:val="22"/>
        </w:rPr>
        <w:t xml:space="preserve">Open source core with premium support: $50 to $200/month enterprise tier</w:t>
      </w:r>
    </w:p>
    <w:p>
      <w:pPr>
        <w:spacing w:after="60"/>
      </w:pPr>
    </w:p>
    <w:p>
      <w:pPr>
        <w:pStyle w:val="Heading2"/>
        <w:spacing w:before="300" w:after="150"/>
      </w:pPr>
      <w:r>
        <w:rPr>
          <w:rFonts w:ascii="Arial" w:cs="Arial" w:eastAsia="Arial" w:hAnsi="Arial"/>
          <w:b/>
          <w:bCs/>
        </w:rPr>
        <w:t xml:space="preserve">Ideal Design Templates</w:t>
      </w:r>
    </w:p>
    <w:p>
      <w:pPr>
        <w:spacing w:after="120"/>
      </w:pPr>
      <w:r>
        <w:rPr>
          <w:rFonts w:ascii="Arial" w:cs="Arial" w:eastAsia="Arial" w:hAnsi="Arial"/>
          <w:b w:val="false"/>
          <w:bCs w:val="false"/>
          <w:i w:val="false"/>
          <w:iCs w:val="false"/>
          <w:color w:val="1E293B"/>
          <w:sz w:val="22"/>
          <w:szCs w:val="22"/>
        </w:rPr>
        <w:t xml:space="preserve">Look for these template patterns on the right side of your Figma canvas:</w:t>
      </w:r>
    </w:p>
    <w:p>
      <w:pPr>
        <w:spacing w:after="60"/>
      </w:pPr>
    </w:p>
    <w:p>
      <w:pPr>
        <w:spacing w:after="60"/>
      </w:pPr>
      <w:r>
        <w:rPr>
          <w:rFonts w:ascii="Arial" w:cs="Arial" w:eastAsia="Arial" w:hAnsi="Arial"/>
          <w:b/>
          <w:bCs/>
          <w:color w:val="0EA5E9"/>
          <w:sz w:val="22"/>
          <w:szCs w:val="22"/>
        </w:rPr>
        <w:t xml:space="preserve">1. </w:t>
      </w:r>
      <w:r>
        <w:rPr>
          <w:rFonts w:ascii="Arial" w:cs="Arial" w:eastAsia="Arial" w:hAnsi="Arial"/>
          <w:color w:val="1E293B"/>
          <w:sz w:val="22"/>
          <w:szCs w:val="22"/>
        </w:rPr>
        <w:t xml:space="preserve">Developer tool landing page with terminal screenshot hero</w:t>
      </w:r>
    </w:p>
    <w:p>
      <w:pPr>
        <w:spacing w:after="60"/>
      </w:pPr>
      <w:r>
        <w:rPr>
          <w:rFonts w:ascii="Arial" w:cs="Arial" w:eastAsia="Arial" w:hAnsi="Arial"/>
          <w:b/>
          <w:bCs/>
          <w:color w:val="0EA5E9"/>
          <w:sz w:val="22"/>
          <w:szCs w:val="22"/>
        </w:rPr>
        <w:t xml:space="preserve">2. </w:t>
      </w:r>
      <w:r>
        <w:rPr>
          <w:rFonts w:ascii="Arial" w:cs="Arial" w:eastAsia="Arial" w:hAnsi="Arial"/>
          <w:color w:val="1E293B"/>
          <w:sz w:val="22"/>
          <w:szCs w:val="22"/>
        </w:rPr>
        <w:t xml:space="preserve">Dark theme product page with code snippets and CLI output</w:t>
      </w:r>
    </w:p>
    <w:p>
      <w:pPr>
        <w:spacing w:after="60"/>
      </w:pPr>
      <w:r>
        <w:rPr>
          <w:rFonts w:ascii="Arial" w:cs="Arial" w:eastAsia="Arial" w:hAnsi="Arial"/>
          <w:b/>
          <w:bCs/>
          <w:color w:val="0EA5E9"/>
          <w:sz w:val="22"/>
          <w:szCs w:val="22"/>
        </w:rPr>
        <w:t xml:space="preserve">3. </w:t>
      </w:r>
      <w:r>
        <w:rPr>
          <w:rFonts w:ascii="Arial" w:cs="Arial" w:eastAsia="Arial" w:hAnsi="Arial"/>
          <w:color w:val="1E293B"/>
          <w:sz w:val="22"/>
          <w:szCs w:val="22"/>
        </w:rPr>
        <w:t xml:space="preserve">Feature comparison: with vs without RalphFree (downtime visualization)</w:t>
      </w:r>
    </w:p>
    <w:p>
      <w:pPr>
        <w:spacing w:after="60"/>
      </w:pPr>
      <w:r>
        <w:rPr>
          <w:rFonts w:ascii="Arial" w:cs="Arial" w:eastAsia="Arial" w:hAnsi="Arial"/>
          <w:b/>
          <w:bCs/>
          <w:color w:val="0EA5E9"/>
          <w:sz w:val="22"/>
          <w:szCs w:val="22"/>
        </w:rPr>
        <w:t xml:space="preserve">4. </w:t>
      </w:r>
      <w:r>
        <w:rPr>
          <w:rFonts w:ascii="Arial" w:cs="Arial" w:eastAsia="Arial" w:hAnsi="Arial"/>
          <w:color w:val="1E293B"/>
          <w:sz w:val="22"/>
          <w:szCs w:val="22"/>
        </w:rPr>
        <w:t xml:space="preserve">GitHub style README showcase with installation steps</w:t>
      </w:r>
    </w:p>
    <w:p>
      <w:pPr>
        <w:spacing w:after="60"/>
      </w:pPr>
      <w:r>
        <w:rPr>
          <w:rFonts w:ascii="Arial" w:cs="Arial" w:eastAsia="Arial" w:hAnsi="Arial"/>
          <w:b/>
          <w:bCs/>
          <w:color w:val="0EA5E9"/>
          <w:sz w:val="22"/>
          <w:szCs w:val="22"/>
        </w:rPr>
        <w:t xml:space="preserve">5. </w:t>
      </w:r>
      <w:r>
        <w:rPr>
          <w:rFonts w:ascii="Arial" w:cs="Arial" w:eastAsia="Arial" w:hAnsi="Arial"/>
          <w:color w:val="1E293B"/>
          <w:sz w:val="22"/>
          <w:szCs w:val="22"/>
        </w:rPr>
        <w:t xml:space="preserve">Cost savings calculator widget</w:t>
      </w:r>
    </w:p>
    <w:p>
      <w:pPr>
        <w:spacing w:after="60"/>
      </w:pPr>
    </w:p>
    <w:p>
      <w:pPr>
        <w:pStyle w:val="Heading2"/>
        <w:spacing w:before="300" w:after="150"/>
      </w:pPr>
      <w:r>
        <w:rPr>
          <w:rFonts w:ascii="Arial" w:cs="Arial" w:eastAsia="Arial" w:hAnsi="Arial"/>
          <w:b/>
          <w:bCs/>
        </w:rPr>
        <w:t xml:space="preserve">Replacement Content</w:t>
      </w:r>
    </w:p>
    <w:p>
      <w:pPr>
        <w:spacing w:after="120"/>
      </w:pPr>
      <w:r>
        <w:rPr>
          <w:rFonts w:ascii="Arial" w:cs="Arial" w:eastAsia="Arial" w:hAnsi="Arial"/>
          <w:b w:val="false"/>
          <w:bCs w:val="false"/>
          <w:i w:val="false"/>
          <w:iCs w:val="false"/>
          <w:color w:val="1E293B"/>
          <w:sz w:val="22"/>
          <w:szCs w:val="22"/>
        </w:rPr>
        <w:t xml:space="preserve">Copy these directly into the matched Figma template:</w:t>
      </w:r>
    </w:p>
    <w:p>
      <w:pPr>
        <w:spacing w:after="60"/>
      </w:pPr>
    </w:p>
    <w:p>
      <w:pPr>
        <w:spacing w:after="80"/>
      </w:pPr>
      <w:r>
        <w:rPr>
          <w:rFonts w:ascii="Arial" w:cs="Arial" w:eastAsia="Arial" w:hAnsi="Arial"/>
          <w:b/>
          <w:bCs/>
          <w:color w:val="1B2A4A"/>
          <w:sz w:val="22"/>
          <w:szCs w:val="22"/>
        </w:rPr>
        <w:t xml:space="preserve">Headline: </w:t>
      </w:r>
      <w:r>
        <w:rPr>
          <w:rFonts w:ascii="Arial" w:cs="Arial" w:eastAsia="Arial" w:hAnsi="Arial"/>
          <w:color w:val="1E293B"/>
          <w:sz w:val="22"/>
          <w:szCs w:val="22"/>
        </w:rPr>
        <w:t xml:space="preserve">Never Hit a Rate Limit Again</w:t>
      </w:r>
    </w:p>
    <w:p>
      <w:pPr>
        <w:spacing w:after="80"/>
      </w:pPr>
      <w:r>
        <w:rPr>
          <w:rFonts w:ascii="Arial" w:cs="Arial" w:eastAsia="Arial" w:hAnsi="Arial"/>
          <w:b/>
          <w:bCs/>
          <w:color w:val="1B2A4A"/>
          <w:sz w:val="22"/>
          <w:szCs w:val="22"/>
        </w:rPr>
        <w:t xml:space="preserve">Subheadline: </w:t>
      </w:r>
      <w:r>
        <w:rPr>
          <w:rFonts w:ascii="Arial" w:cs="Arial" w:eastAsia="Arial" w:hAnsi="Arial"/>
          <w:color w:val="1E293B"/>
          <w:sz w:val="22"/>
          <w:szCs w:val="22"/>
        </w:rPr>
        <w:t xml:space="preserve">RalphFree auto switches between AI providers the instant you hit a limit. Zero downtime. 95% cost savings.</w:t>
      </w:r>
    </w:p>
    <w:p>
      <w:pPr>
        <w:spacing w:after="60"/>
      </w:pPr>
    </w:p>
    <w:p>
      <w:pPr>
        <w:spacing w:after="120"/>
      </w:pPr>
      <w:r>
        <w:rPr>
          <w:rFonts w:ascii="Arial" w:cs="Arial" w:eastAsia="Arial" w:hAnsi="Arial"/>
          <w:b/>
          <w:bCs/>
          <w:i w:val="false"/>
          <w:iCs w:val="false"/>
          <w:color w:val="1E293B"/>
          <w:sz w:val="22"/>
          <w:szCs w:val="22"/>
        </w:rPr>
        <w:t xml:space="preserve">Feature Bullets:</w:t>
      </w:r>
    </w:p>
    <w:p>
      <w:pPr>
        <w:spacing w:after="40"/>
        <w:ind w:left="360"/>
      </w:pPr>
      <w:r>
        <w:rPr>
          <w:rFonts w:ascii="Arial" w:cs="Arial" w:eastAsia="Arial" w:hAnsi="Arial"/>
          <w:b/>
          <w:bCs/>
          <w:color w:val="1B2A4A"/>
          <w:sz w:val="20"/>
          <w:szCs w:val="20"/>
        </w:rPr>
        <w:t xml:space="preserve">1. </w:t>
      </w:r>
      <w:r>
        <w:rPr>
          <w:rFonts w:ascii="Arial" w:cs="Arial" w:eastAsia="Arial" w:hAnsi="Arial"/>
          <w:color w:val="1E293B"/>
          <w:sz w:val="20"/>
          <w:szCs w:val="20"/>
        </w:rPr>
        <w:t xml:space="preserve">Automatic failover from Claude Pro to DeepSeek on rate limit detection</w:t>
      </w:r>
    </w:p>
    <w:p>
      <w:pPr>
        <w:spacing w:after="40"/>
        <w:ind w:left="360"/>
      </w:pPr>
      <w:r>
        <w:rPr>
          <w:rFonts w:ascii="Arial" w:cs="Arial" w:eastAsia="Arial" w:hAnsi="Arial"/>
          <w:b/>
          <w:bCs/>
          <w:color w:val="1B2A4A"/>
          <w:sz w:val="20"/>
          <w:szCs w:val="20"/>
        </w:rPr>
        <w:t xml:space="preserve">2. </w:t>
      </w:r>
      <w:r>
        <w:rPr>
          <w:rFonts w:ascii="Arial" w:cs="Arial" w:eastAsia="Arial" w:hAnsi="Arial"/>
          <w:color w:val="1E293B"/>
          <w:sz w:val="20"/>
          <w:szCs w:val="20"/>
        </w:rPr>
        <w:t xml:space="preserve">OpenAI compatible API: drop in replacement for existing workflows</w:t>
      </w:r>
    </w:p>
    <w:p>
      <w:pPr>
        <w:spacing w:after="40"/>
        <w:ind w:left="360"/>
      </w:pPr>
      <w:r>
        <w:rPr>
          <w:rFonts w:ascii="Arial" w:cs="Arial" w:eastAsia="Arial" w:hAnsi="Arial"/>
          <w:b/>
          <w:bCs/>
          <w:color w:val="1B2A4A"/>
          <w:sz w:val="20"/>
          <w:szCs w:val="20"/>
        </w:rPr>
        <w:t xml:space="preserve">3. </w:t>
      </w:r>
      <w:r>
        <w:rPr>
          <w:rFonts w:ascii="Arial" w:cs="Arial" w:eastAsia="Arial" w:hAnsi="Arial"/>
          <w:color w:val="1E293B"/>
          <w:sz w:val="20"/>
          <w:szCs w:val="20"/>
        </w:rPr>
        <w:t xml:space="preserve">Configurable provider priority chains</w:t>
      </w:r>
    </w:p>
    <w:p>
      <w:pPr>
        <w:spacing w:after="40"/>
        <w:ind w:left="360"/>
      </w:pPr>
      <w:r>
        <w:rPr>
          <w:rFonts w:ascii="Arial" w:cs="Arial" w:eastAsia="Arial" w:hAnsi="Arial"/>
          <w:b/>
          <w:bCs/>
          <w:color w:val="1B2A4A"/>
          <w:sz w:val="20"/>
          <w:szCs w:val="20"/>
        </w:rPr>
        <w:t xml:space="preserve">4. </w:t>
      </w:r>
      <w:r>
        <w:rPr>
          <w:rFonts w:ascii="Arial" w:cs="Arial" w:eastAsia="Arial" w:hAnsi="Arial"/>
          <w:color w:val="1E293B"/>
          <w:sz w:val="20"/>
          <w:szCs w:val="20"/>
        </w:rPr>
        <w:t xml:space="preserve">Daily usage tracking and limit monitoring</w:t>
      </w:r>
    </w:p>
    <w:p>
      <w:pPr>
        <w:spacing w:after="40"/>
        <w:ind w:left="360"/>
      </w:pPr>
      <w:r>
        <w:rPr>
          <w:rFonts w:ascii="Arial" w:cs="Arial" w:eastAsia="Arial" w:hAnsi="Arial"/>
          <w:b/>
          <w:bCs/>
          <w:color w:val="1B2A4A"/>
          <w:sz w:val="20"/>
          <w:szCs w:val="20"/>
        </w:rPr>
        <w:t xml:space="preserve">5. </w:t>
      </w:r>
      <w:r>
        <w:rPr>
          <w:rFonts w:ascii="Arial" w:cs="Arial" w:eastAsia="Arial" w:hAnsi="Arial"/>
          <w:color w:val="1E293B"/>
          <w:sz w:val="20"/>
          <w:szCs w:val="20"/>
        </w:rPr>
        <w:t xml:space="preserve">Sub second provider switching with no context loss</w:t>
      </w:r>
    </w:p>
    <w:p>
      <w:pPr>
        <w:spacing w:after="40"/>
        <w:ind w:left="360"/>
      </w:pPr>
      <w:r>
        <w:rPr>
          <w:rFonts w:ascii="Arial" w:cs="Arial" w:eastAsia="Arial" w:hAnsi="Arial"/>
          <w:b/>
          <w:bCs/>
          <w:color w:val="1B2A4A"/>
          <w:sz w:val="20"/>
          <w:szCs w:val="20"/>
        </w:rPr>
        <w:t xml:space="preserve">6. </w:t>
      </w:r>
      <w:r>
        <w:rPr>
          <w:rFonts w:ascii="Arial" w:cs="Arial" w:eastAsia="Arial" w:hAnsi="Arial"/>
          <w:color w:val="1E293B"/>
          <w:sz w:val="20"/>
          <w:szCs w:val="20"/>
        </w:rPr>
        <w:t xml:space="preserve">Powers all VerbaFlow internal development workflows</w:t>
      </w:r>
    </w:p>
    <w:p>
      <w:pPr>
        <w:spacing w:after="60"/>
      </w:pPr>
    </w:p>
    <w:p>
      <w:pPr>
        <w:spacing w:after="80"/>
      </w:pPr>
      <w:r>
        <w:rPr>
          <w:rFonts w:ascii="Arial" w:cs="Arial" w:eastAsia="Arial" w:hAnsi="Arial"/>
          <w:b/>
          <w:bCs/>
          <w:color w:val="1B2A4A"/>
          <w:sz w:val="22"/>
          <w:szCs w:val="22"/>
        </w:rPr>
        <w:t xml:space="preserve">Primary CTA: </w:t>
      </w:r>
      <w:r>
        <w:rPr>
          <w:rFonts w:ascii="Arial" w:cs="Arial" w:eastAsia="Arial" w:hAnsi="Arial"/>
          <w:color w:val="1E293B"/>
          <w:sz w:val="22"/>
          <w:szCs w:val="22"/>
        </w:rPr>
        <w:t xml:space="preserve">Install RalphFree</w:t>
      </w:r>
    </w:p>
    <w:p>
      <w:pPr>
        <w:spacing w:after="120"/>
      </w:pPr>
      <w:r>
        <w:rPr>
          <w:rFonts w:ascii="Arial" w:cs="Arial" w:eastAsia="Arial" w:hAnsi="Arial"/>
          <w:b/>
          <w:bCs/>
          <w:i w:val="false"/>
          <w:iCs w:val="false"/>
          <w:color w:val="1E293B"/>
          <w:sz w:val="22"/>
          <w:szCs w:val="22"/>
        </w:rPr>
        <w:t xml:space="preserve">Key Metrics: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$0.14/1M tokens fallback cost</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Zero downtime</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Thousands of sessions proven</w:t>
      </w:r>
    </w:p>
    <w:p>
      <w:pPr>
        <w:pBdr>
          <w:bottom w:val="single" w:color="0EA5E9" w:sz="4" w:space="8"/>
        </w:pBdr>
        <w:spacing w:before="200" w:after="200"/>
      </w:pPr>
    </w:p>
    <w:p>
      <w:r>
        <w:br w:type="page"/>
      </w:r>
    </w:p>
    <w:p>
      <w:pPr>
        <w:pStyle w:val="Heading1"/>
        <w:spacing w:before="300" w:after="150"/>
      </w:pPr>
      <w:r>
        <w:rPr>
          <w:rFonts w:ascii="Arial" w:cs="Arial" w:eastAsia="Arial" w:hAnsi="Arial"/>
          <w:b/>
          <w:bCs/>
        </w:rPr>
        <w:t xml:space="preserve">8. TrustOneServices</w:t>
      </w:r>
    </w:p>
    <w:p>
      <w:pPr>
        <w:pBdr>
          <w:bottom w:val="single" w:color="0EA5E9" w:sz="3" w:space="4"/>
        </w:pBdr>
        <w:spacing w:after="80"/>
      </w:pPr>
      <w:r>
        <w:rPr>
          <w:rFonts w:ascii="Arial" w:cs="Arial" w:eastAsia="Arial" w:hAnsi="Arial"/>
          <w:b/>
          <w:bCs/>
          <w:i/>
          <w:iCs/>
          <w:color w:val="0EA5E9"/>
          <w:sz w:val="26"/>
          <w:szCs w:val="26"/>
        </w:rPr>
        <w:t xml:space="preserve">HIPAA and SOC 2 Compliance Infrastructure</w:t>
      </w:r>
    </w:p>
    <w:p>
      <w:pPr>
        <w:spacing w:after="60"/>
      </w:pPr>
    </w:p>
    <w:p>
      <w:pPr>
        <w:pStyle w:val="Heading2"/>
        <w:spacing w:before="300" w:after="150"/>
      </w:pPr>
      <w:r>
        <w:rPr>
          <w:rFonts w:ascii="Arial" w:cs="Arial" w:eastAsia="Arial" w:hAnsi="Arial"/>
          <w:b/>
          <w:bCs/>
        </w:rPr>
        <w:t xml:space="preserve">Project Profile</w:t>
      </w:r>
    </w:p>
    <w:p>
      <w:pPr>
        <w:spacing w:after="80"/>
      </w:pPr>
      <w:r>
        <w:rPr>
          <w:rFonts w:ascii="Arial" w:cs="Arial" w:eastAsia="Arial" w:hAnsi="Arial"/>
          <w:b/>
          <w:bCs/>
          <w:color w:val="1B2A4A"/>
          <w:sz w:val="22"/>
          <w:szCs w:val="22"/>
        </w:rPr>
        <w:t xml:space="preserve">Folder: </w:t>
      </w:r>
      <w:r>
        <w:rPr>
          <w:rFonts w:ascii="Arial" w:cs="Arial" w:eastAsia="Arial" w:hAnsi="Arial"/>
          <w:color w:val="1E293B"/>
          <w:sz w:val="22"/>
          <w:szCs w:val="22"/>
        </w:rPr>
        <w:t xml:space="preserve">/Users/sandeep/Desktop/Project26/Agents/trustOneservices</w:t>
      </w:r>
    </w:p>
    <w:p>
      <w:pPr>
        <w:spacing w:after="120"/>
      </w:pPr>
      <w:r>
        <w:rPr>
          <w:rFonts w:ascii="Arial" w:cs="Arial" w:eastAsia="Arial" w:hAnsi="Arial"/>
          <w:b w:val="false"/>
          <w:bCs w:val="false"/>
          <w:i w:val="false"/>
          <w:iCs w:val="false"/>
          <w:color w:val="1E293B"/>
          <w:sz w:val="22"/>
          <w:szCs w:val="22"/>
        </w:rPr>
        <w:t xml:space="preserve">Turnkey compliance infrastructure for healthcare organizations and contractors. Provides IAM configuration, audit logging, Row Level Security, encrypted document storage for sensitive data (W 9s, insurance docs, DOT compliance). Pairs directly with PriorZap for healthcare clients requiring both denial prevention and compliance.</w:t>
      </w:r>
    </w:p>
    <w:p>
      <w:pPr>
        <w:spacing w:after="80"/>
      </w:pPr>
      <w:r>
        <w:rPr>
          <w:rFonts w:ascii="Arial" w:cs="Arial" w:eastAsia="Arial" w:hAnsi="Arial"/>
          <w:b/>
          <w:bCs/>
          <w:color w:val="1B2A4A"/>
          <w:sz w:val="22"/>
          <w:szCs w:val="22"/>
        </w:rPr>
        <w:t xml:space="preserve">Tech Stack: </w:t>
      </w:r>
      <w:r>
        <w:rPr>
          <w:rFonts w:ascii="Arial" w:cs="Arial" w:eastAsia="Arial" w:hAnsi="Arial"/>
          <w:color w:val="1E293B"/>
          <w:sz w:val="22"/>
          <w:szCs w:val="22"/>
        </w:rPr>
        <w:t xml:space="preserve">Supabase (PostgreSQL + RLS + Auth) + IAM configuration + Audit logging + Encrypted storage + SOC 2 framework</w:t>
      </w:r>
    </w:p>
    <w:p>
      <w:pPr>
        <w:spacing w:after="80"/>
      </w:pPr>
      <w:r>
        <w:rPr>
          <w:rFonts w:ascii="Arial" w:cs="Arial" w:eastAsia="Arial" w:hAnsi="Arial"/>
          <w:b/>
          <w:bCs/>
          <w:color w:val="1B2A4A"/>
          <w:sz w:val="22"/>
          <w:szCs w:val="22"/>
        </w:rPr>
        <w:t xml:space="preserve">Product Types: </w:t>
      </w:r>
      <w:r>
        <w:rPr>
          <w:rFonts w:ascii="Arial" w:cs="Arial" w:eastAsia="Arial" w:hAnsi="Arial"/>
          <w:color w:val="1E293B"/>
          <w:sz w:val="22"/>
          <w:szCs w:val="22"/>
        </w:rPr>
        <w:t xml:space="preserve">Enterprise SaaS | Compliance Platform | Consulting Service with Software</w:t>
      </w:r>
    </w:p>
    <w:p>
      <w:pPr>
        <w:spacing w:after="80"/>
      </w:pPr>
      <w:r>
        <w:rPr>
          <w:rFonts w:ascii="Arial" w:cs="Arial" w:eastAsia="Arial" w:hAnsi="Arial"/>
          <w:b/>
          <w:bCs/>
          <w:color w:val="1B2A4A"/>
          <w:sz w:val="22"/>
          <w:szCs w:val="22"/>
        </w:rPr>
        <w:t xml:space="preserve">Status: </w:t>
      </w:r>
      <w:r>
        <w:rPr>
          <w:rFonts w:ascii="Arial" w:cs="Arial" w:eastAsia="Arial" w:hAnsi="Arial"/>
          <w:color w:val="1E293B"/>
          <w:sz w:val="22"/>
          <w:szCs w:val="22"/>
        </w:rPr>
        <w:t xml:space="preserve">Framework deployed and in production use. Reference architecture validated.</w:t>
      </w:r>
    </w:p>
    <w:p>
      <w:pPr>
        <w:spacing w:after="80"/>
      </w:pPr>
      <w:r>
        <w:rPr>
          <w:rFonts w:ascii="Arial" w:cs="Arial" w:eastAsia="Arial" w:hAnsi="Arial"/>
          <w:b/>
          <w:bCs/>
          <w:color w:val="1B2A4A"/>
          <w:sz w:val="22"/>
          <w:szCs w:val="22"/>
        </w:rPr>
        <w:t xml:space="preserve">Revenue: </w:t>
      </w:r>
      <w:r>
        <w:rPr>
          <w:rFonts w:ascii="Arial" w:cs="Arial" w:eastAsia="Arial" w:hAnsi="Arial"/>
          <w:color w:val="1E293B"/>
          <w:sz w:val="22"/>
          <w:szCs w:val="22"/>
        </w:rPr>
        <w:t xml:space="preserve">$10K to $50K initial consulting + $2K to $8K/month retainer</w:t>
      </w:r>
    </w:p>
    <w:p>
      <w:pPr>
        <w:spacing w:after="60"/>
      </w:pPr>
    </w:p>
    <w:p>
      <w:pPr>
        <w:pStyle w:val="Heading2"/>
        <w:spacing w:before="300" w:after="150"/>
      </w:pPr>
      <w:r>
        <w:rPr>
          <w:rFonts w:ascii="Arial" w:cs="Arial" w:eastAsia="Arial" w:hAnsi="Arial"/>
          <w:b/>
          <w:bCs/>
        </w:rPr>
        <w:t xml:space="preserve">Ideal Design Templates</w:t>
      </w:r>
    </w:p>
    <w:p>
      <w:pPr>
        <w:spacing w:after="120"/>
      </w:pPr>
      <w:r>
        <w:rPr>
          <w:rFonts w:ascii="Arial" w:cs="Arial" w:eastAsia="Arial" w:hAnsi="Arial"/>
          <w:b w:val="false"/>
          <w:bCs w:val="false"/>
          <w:i w:val="false"/>
          <w:iCs w:val="false"/>
          <w:color w:val="1E293B"/>
          <w:sz w:val="22"/>
          <w:szCs w:val="22"/>
        </w:rPr>
        <w:t xml:space="preserve">Look for these template patterns on the right side of your Figma canvas:</w:t>
      </w:r>
    </w:p>
    <w:p>
      <w:pPr>
        <w:spacing w:after="60"/>
      </w:pPr>
    </w:p>
    <w:p>
      <w:pPr>
        <w:spacing w:after="60"/>
      </w:pPr>
      <w:r>
        <w:rPr>
          <w:rFonts w:ascii="Arial" w:cs="Arial" w:eastAsia="Arial" w:hAnsi="Arial"/>
          <w:b/>
          <w:bCs/>
          <w:color w:val="0EA5E9"/>
          <w:sz w:val="22"/>
          <w:szCs w:val="22"/>
        </w:rPr>
        <w:t xml:space="preserve">1. </w:t>
      </w:r>
      <w:r>
        <w:rPr>
          <w:rFonts w:ascii="Arial" w:cs="Arial" w:eastAsia="Arial" w:hAnsi="Arial"/>
          <w:color w:val="1E293B"/>
          <w:sz w:val="22"/>
          <w:szCs w:val="22"/>
        </w:rPr>
        <w:t xml:space="preserve">Enterprise/corporate landing page with trust badges and certifications</w:t>
      </w:r>
    </w:p>
    <w:p>
      <w:pPr>
        <w:spacing w:after="60"/>
      </w:pPr>
      <w:r>
        <w:rPr>
          <w:rFonts w:ascii="Arial" w:cs="Arial" w:eastAsia="Arial" w:hAnsi="Arial"/>
          <w:b/>
          <w:bCs/>
          <w:color w:val="0EA5E9"/>
          <w:sz w:val="22"/>
          <w:szCs w:val="22"/>
        </w:rPr>
        <w:t xml:space="preserve">2. </w:t>
      </w:r>
      <w:r>
        <w:rPr>
          <w:rFonts w:ascii="Arial" w:cs="Arial" w:eastAsia="Arial" w:hAnsi="Arial"/>
          <w:color w:val="1E293B"/>
          <w:sz w:val="22"/>
          <w:szCs w:val="22"/>
        </w:rPr>
        <w:t xml:space="preserve">Security focused design with shield/lock iconography</w:t>
      </w:r>
    </w:p>
    <w:p>
      <w:pPr>
        <w:spacing w:after="60"/>
      </w:pPr>
      <w:r>
        <w:rPr>
          <w:rFonts w:ascii="Arial" w:cs="Arial" w:eastAsia="Arial" w:hAnsi="Arial"/>
          <w:b/>
          <w:bCs/>
          <w:color w:val="0EA5E9"/>
          <w:sz w:val="22"/>
          <w:szCs w:val="22"/>
        </w:rPr>
        <w:t xml:space="preserve">3. </w:t>
      </w:r>
      <w:r>
        <w:rPr>
          <w:rFonts w:ascii="Arial" w:cs="Arial" w:eastAsia="Arial" w:hAnsi="Arial"/>
          <w:color w:val="1E293B"/>
          <w:sz w:val="22"/>
          <w:szCs w:val="22"/>
        </w:rPr>
        <w:t xml:space="preserve">Service tiers page: Assessment &gt; Implementation &gt; Ongoing Management</w:t>
      </w:r>
    </w:p>
    <w:p>
      <w:pPr>
        <w:spacing w:after="60"/>
      </w:pPr>
      <w:r>
        <w:rPr>
          <w:rFonts w:ascii="Arial" w:cs="Arial" w:eastAsia="Arial" w:hAnsi="Arial"/>
          <w:b/>
          <w:bCs/>
          <w:color w:val="0EA5E9"/>
          <w:sz w:val="22"/>
          <w:szCs w:val="22"/>
        </w:rPr>
        <w:t xml:space="preserve">4. </w:t>
      </w:r>
      <w:r>
        <w:rPr>
          <w:rFonts w:ascii="Arial" w:cs="Arial" w:eastAsia="Arial" w:hAnsi="Arial"/>
          <w:color w:val="1E293B"/>
          <w:sz w:val="22"/>
          <w:szCs w:val="22"/>
        </w:rPr>
        <w:t xml:space="preserve">Compliance checklist visualization (HIPAA, SOC 2, HITRUST)</w:t>
      </w:r>
    </w:p>
    <w:p>
      <w:pPr>
        <w:spacing w:after="60"/>
      </w:pPr>
      <w:r>
        <w:rPr>
          <w:rFonts w:ascii="Arial" w:cs="Arial" w:eastAsia="Arial" w:hAnsi="Arial"/>
          <w:b/>
          <w:bCs/>
          <w:color w:val="0EA5E9"/>
          <w:sz w:val="22"/>
          <w:szCs w:val="22"/>
        </w:rPr>
        <w:t xml:space="preserve">5. </w:t>
      </w:r>
      <w:r>
        <w:rPr>
          <w:rFonts w:ascii="Arial" w:cs="Arial" w:eastAsia="Arial" w:hAnsi="Arial"/>
          <w:color w:val="1E293B"/>
          <w:sz w:val="22"/>
          <w:szCs w:val="22"/>
        </w:rPr>
        <w:t xml:space="preserve">Client testimonial/case study layout with healthcare org logos</w:t>
      </w:r>
    </w:p>
    <w:p>
      <w:pPr>
        <w:spacing w:after="60"/>
      </w:pPr>
    </w:p>
    <w:p>
      <w:pPr>
        <w:pStyle w:val="Heading2"/>
        <w:spacing w:before="300" w:after="150"/>
      </w:pPr>
      <w:r>
        <w:rPr>
          <w:rFonts w:ascii="Arial" w:cs="Arial" w:eastAsia="Arial" w:hAnsi="Arial"/>
          <w:b/>
          <w:bCs/>
        </w:rPr>
        <w:t xml:space="preserve">Replacement Content</w:t>
      </w:r>
    </w:p>
    <w:p>
      <w:pPr>
        <w:spacing w:after="120"/>
      </w:pPr>
      <w:r>
        <w:rPr>
          <w:rFonts w:ascii="Arial" w:cs="Arial" w:eastAsia="Arial" w:hAnsi="Arial"/>
          <w:b w:val="false"/>
          <w:bCs w:val="false"/>
          <w:i w:val="false"/>
          <w:iCs w:val="false"/>
          <w:color w:val="1E293B"/>
          <w:sz w:val="22"/>
          <w:szCs w:val="22"/>
        </w:rPr>
        <w:t xml:space="preserve">Copy these directly into the matched Figma template:</w:t>
      </w:r>
    </w:p>
    <w:p>
      <w:pPr>
        <w:spacing w:after="60"/>
      </w:pPr>
    </w:p>
    <w:p>
      <w:pPr>
        <w:spacing w:after="80"/>
      </w:pPr>
      <w:r>
        <w:rPr>
          <w:rFonts w:ascii="Arial" w:cs="Arial" w:eastAsia="Arial" w:hAnsi="Arial"/>
          <w:b/>
          <w:bCs/>
          <w:color w:val="1B2A4A"/>
          <w:sz w:val="22"/>
          <w:szCs w:val="22"/>
        </w:rPr>
        <w:t xml:space="preserve">Headline: </w:t>
      </w:r>
      <w:r>
        <w:rPr>
          <w:rFonts w:ascii="Arial" w:cs="Arial" w:eastAsia="Arial" w:hAnsi="Arial"/>
          <w:color w:val="1E293B"/>
          <w:sz w:val="22"/>
          <w:szCs w:val="22"/>
        </w:rPr>
        <w:t xml:space="preserve">Compliance Without the Complexity</w:t>
      </w:r>
    </w:p>
    <w:p>
      <w:pPr>
        <w:spacing w:after="80"/>
      </w:pPr>
      <w:r>
        <w:rPr>
          <w:rFonts w:ascii="Arial" w:cs="Arial" w:eastAsia="Arial" w:hAnsi="Arial"/>
          <w:b/>
          <w:bCs/>
          <w:color w:val="1B2A4A"/>
          <w:sz w:val="22"/>
          <w:szCs w:val="22"/>
        </w:rPr>
        <w:t xml:space="preserve">Subheadline: </w:t>
      </w:r>
      <w:r>
        <w:rPr>
          <w:rFonts w:ascii="Arial" w:cs="Arial" w:eastAsia="Arial" w:hAnsi="Arial"/>
          <w:color w:val="1E293B"/>
          <w:sz w:val="22"/>
          <w:szCs w:val="22"/>
        </w:rPr>
        <w:t xml:space="preserve">TrustOneServices deploys production ready HIPAA and SOC 2 infrastructure so you can focus on patient care, not audits.</w:t>
      </w:r>
    </w:p>
    <w:p>
      <w:pPr>
        <w:spacing w:after="60"/>
      </w:pPr>
    </w:p>
    <w:p>
      <w:pPr>
        <w:spacing w:after="120"/>
      </w:pPr>
      <w:r>
        <w:rPr>
          <w:rFonts w:ascii="Arial" w:cs="Arial" w:eastAsia="Arial" w:hAnsi="Arial"/>
          <w:b/>
          <w:bCs/>
          <w:i w:val="false"/>
          <w:iCs w:val="false"/>
          <w:color w:val="1E293B"/>
          <w:sz w:val="22"/>
          <w:szCs w:val="22"/>
        </w:rPr>
        <w:t xml:space="preserve">Feature Bullets:</w:t>
      </w:r>
    </w:p>
    <w:p>
      <w:pPr>
        <w:spacing w:after="40"/>
        <w:ind w:left="360"/>
      </w:pPr>
      <w:r>
        <w:rPr>
          <w:rFonts w:ascii="Arial" w:cs="Arial" w:eastAsia="Arial" w:hAnsi="Arial"/>
          <w:b/>
          <w:bCs/>
          <w:color w:val="1B2A4A"/>
          <w:sz w:val="20"/>
          <w:szCs w:val="20"/>
        </w:rPr>
        <w:t xml:space="preserve">1. </w:t>
      </w:r>
      <w:r>
        <w:rPr>
          <w:rFonts w:ascii="Arial" w:cs="Arial" w:eastAsia="Arial" w:hAnsi="Arial"/>
          <w:color w:val="1E293B"/>
          <w:sz w:val="20"/>
          <w:szCs w:val="20"/>
        </w:rPr>
        <w:t xml:space="preserve">Row Level Security enforced at the database layer</w:t>
      </w:r>
    </w:p>
    <w:p>
      <w:pPr>
        <w:spacing w:after="40"/>
        <w:ind w:left="360"/>
      </w:pPr>
      <w:r>
        <w:rPr>
          <w:rFonts w:ascii="Arial" w:cs="Arial" w:eastAsia="Arial" w:hAnsi="Arial"/>
          <w:b/>
          <w:bCs/>
          <w:color w:val="1B2A4A"/>
          <w:sz w:val="20"/>
          <w:szCs w:val="20"/>
        </w:rPr>
        <w:t xml:space="preserve">2. </w:t>
      </w:r>
      <w:r>
        <w:rPr>
          <w:rFonts w:ascii="Arial" w:cs="Arial" w:eastAsia="Arial" w:hAnsi="Arial"/>
          <w:color w:val="1E293B"/>
          <w:sz w:val="20"/>
          <w:szCs w:val="20"/>
        </w:rPr>
        <w:t xml:space="preserve">IAM configuration with role based access control</w:t>
      </w:r>
    </w:p>
    <w:p>
      <w:pPr>
        <w:spacing w:after="40"/>
        <w:ind w:left="360"/>
      </w:pPr>
      <w:r>
        <w:rPr>
          <w:rFonts w:ascii="Arial" w:cs="Arial" w:eastAsia="Arial" w:hAnsi="Arial"/>
          <w:b/>
          <w:bCs/>
          <w:color w:val="1B2A4A"/>
          <w:sz w:val="20"/>
          <w:szCs w:val="20"/>
        </w:rPr>
        <w:t xml:space="preserve">3. </w:t>
      </w:r>
      <w:r>
        <w:rPr>
          <w:rFonts w:ascii="Arial" w:cs="Arial" w:eastAsia="Arial" w:hAnsi="Arial"/>
          <w:color w:val="1E293B"/>
          <w:sz w:val="20"/>
          <w:szCs w:val="20"/>
        </w:rPr>
        <w:t xml:space="preserve">Encrypted document storage for PHI, W 9s, and insurance records</w:t>
      </w:r>
    </w:p>
    <w:p>
      <w:pPr>
        <w:spacing w:after="40"/>
        <w:ind w:left="360"/>
      </w:pPr>
      <w:r>
        <w:rPr>
          <w:rFonts w:ascii="Arial" w:cs="Arial" w:eastAsia="Arial" w:hAnsi="Arial"/>
          <w:b/>
          <w:bCs/>
          <w:color w:val="1B2A4A"/>
          <w:sz w:val="20"/>
          <w:szCs w:val="20"/>
        </w:rPr>
        <w:t xml:space="preserve">4. </w:t>
      </w:r>
      <w:r>
        <w:rPr>
          <w:rFonts w:ascii="Arial" w:cs="Arial" w:eastAsia="Arial" w:hAnsi="Arial"/>
          <w:color w:val="1E293B"/>
          <w:sz w:val="20"/>
          <w:szCs w:val="20"/>
        </w:rPr>
        <w:t xml:space="preserve">Comprehensive audit logging for every data access event</w:t>
      </w:r>
    </w:p>
    <w:p>
      <w:pPr>
        <w:spacing w:after="40"/>
        <w:ind w:left="360"/>
      </w:pPr>
      <w:r>
        <w:rPr>
          <w:rFonts w:ascii="Arial" w:cs="Arial" w:eastAsia="Arial" w:hAnsi="Arial"/>
          <w:b/>
          <w:bCs/>
          <w:color w:val="1B2A4A"/>
          <w:sz w:val="20"/>
          <w:szCs w:val="20"/>
        </w:rPr>
        <w:t xml:space="preserve">5. </w:t>
      </w:r>
      <w:r>
        <w:rPr>
          <w:rFonts w:ascii="Arial" w:cs="Arial" w:eastAsia="Arial" w:hAnsi="Arial"/>
          <w:color w:val="1E293B"/>
          <w:sz w:val="20"/>
          <w:szCs w:val="20"/>
        </w:rPr>
        <w:t xml:space="preserve">SOC 2 Type 2 readiness framework with evidence collection</w:t>
      </w:r>
    </w:p>
    <w:p>
      <w:pPr>
        <w:spacing w:after="40"/>
        <w:ind w:left="360"/>
      </w:pPr>
      <w:r>
        <w:rPr>
          <w:rFonts w:ascii="Arial" w:cs="Arial" w:eastAsia="Arial" w:hAnsi="Arial"/>
          <w:b/>
          <w:bCs/>
          <w:color w:val="1B2A4A"/>
          <w:sz w:val="20"/>
          <w:szCs w:val="20"/>
        </w:rPr>
        <w:t xml:space="preserve">6. </w:t>
      </w:r>
      <w:r>
        <w:rPr>
          <w:rFonts w:ascii="Arial" w:cs="Arial" w:eastAsia="Arial" w:hAnsi="Arial"/>
          <w:color w:val="1E293B"/>
          <w:sz w:val="20"/>
          <w:szCs w:val="20"/>
        </w:rPr>
        <w:t xml:space="preserve">Pairs with PriorZap for combined denial prevention + compliance</w:t>
      </w:r>
    </w:p>
    <w:p>
      <w:pPr>
        <w:spacing w:after="60"/>
      </w:pPr>
    </w:p>
    <w:p>
      <w:pPr>
        <w:spacing w:after="80"/>
      </w:pPr>
      <w:r>
        <w:rPr>
          <w:rFonts w:ascii="Arial" w:cs="Arial" w:eastAsia="Arial" w:hAnsi="Arial"/>
          <w:b/>
          <w:bCs/>
          <w:color w:val="1B2A4A"/>
          <w:sz w:val="22"/>
          <w:szCs w:val="22"/>
        </w:rPr>
        <w:t xml:space="preserve">Primary CTA: </w:t>
      </w:r>
      <w:r>
        <w:rPr>
          <w:rFonts w:ascii="Arial" w:cs="Arial" w:eastAsia="Arial" w:hAnsi="Arial"/>
          <w:color w:val="1E293B"/>
          <w:sz w:val="22"/>
          <w:szCs w:val="22"/>
        </w:rPr>
        <w:t xml:space="preserve">Schedule a Compliance Assessment</w:t>
      </w:r>
    </w:p>
    <w:p>
      <w:pPr>
        <w:spacing w:after="120"/>
      </w:pPr>
      <w:r>
        <w:rPr>
          <w:rFonts w:ascii="Arial" w:cs="Arial" w:eastAsia="Arial" w:hAnsi="Arial"/>
          <w:b/>
          <w:bCs/>
          <w:i w:val="false"/>
          <w:iCs w:val="false"/>
          <w:color w:val="1E293B"/>
          <w:sz w:val="22"/>
          <w:szCs w:val="22"/>
        </w:rPr>
        <w:t xml:space="preserve">Key Metrics: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$1.5M average breach cost avoided</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60 to 90 day SOC 2 readiness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Production deployed framework</w:t>
      </w:r>
    </w:p>
    <w:p>
      <w:pPr>
        <w:pBdr>
          <w:bottom w:val="single" w:color="0EA5E9" w:sz="4" w:space="8"/>
        </w:pBdr>
        <w:spacing w:before="200" w:after="200"/>
      </w:pPr>
    </w:p>
    <w:p>
      <w:r>
        <w:br w:type="page"/>
      </w:r>
    </w:p>
    <w:p>
      <w:pPr>
        <w:pStyle w:val="Heading1"/>
        <w:spacing w:before="300" w:after="150"/>
      </w:pPr>
      <w:r>
        <w:rPr>
          <w:rFonts w:ascii="Arial" w:cs="Arial" w:eastAsia="Arial" w:hAnsi="Arial"/>
          <w:b/>
          <w:bCs/>
        </w:rPr>
        <w:t xml:space="preserve">9. MLLC (Maryland Latino Caucus)</w:t>
      </w:r>
    </w:p>
    <w:p>
      <w:pPr>
        <w:pBdr>
          <w:bottom w:val="single" w:color="0EA5E9" w:sz="3" w:space="4"/>
        </w:pBdr>
        <w:spacing w:after="80"/>
      </w:pPr>
      <w:r>
        <w:rPr>
          <w:rFonts w:ascii="Arial" w:cs="Arial" w:eastAsia="Arial" w:hAnsi="Arial"/>
          <w:b/>
          <w:bCs/>
          <w:i/>
          <w:iCs/>
          <w:color w:val="0EA5E9"/>
          <w:sz w:val="26"/>
          <w:szCs w:val="26"/>
        </w:rPr>
        <w:t xml:space="preserve">Multi Site Web Platform for Maryland Latino Caucus Foundation</w:t>
      </w:r>
    </w:p>
    <w:p>
      <w:pPr>
        <w:spacing w:after="60"/>
      </w:pPr>
    </w:p>
    <w:p>
      <w:pPr>
        <w:pStyle w:val="Heading2"/>
        <w:spacing w:before="300" w:after="150"/>
      </w:pPr>
      <w:r>
        <w:rPr>
          <w:rFonts w:ascii="Arial" w:cs="Arial" w:eastAsia="Arial" w:hAnsi="Arial"/>
          <w:b/>
          <w:bCs/>
        </w:rPr>
        <w:t xml:space="preserve">Project Profile</w:t>
      </w:r>
    </w:p>
    <w:p>
      <w:pPr>
        <w:spacing w:after="80"/>
      </w:pPr>
      <w:r>
        <w:rPr>
          <w:rFonts w:ascii="Arial" w:cs="Arial" w:eastAsia="Arial" w:hAnsi="Arial"/>
          <w:b/>
          <w:bCs/>
          <w:color w:val="1B2A4A"/>
          <w:sz w:val="22"/>
          <w:szCs w:val="22"/>
        </w:rPr>
        <w:t xml:space="preserve">Folder: </w:t>
      </w:r>
      <w:r>
        <w:rPr>
          <w:rFonts w:ascii="Arial" w:cs="Arial" w:eastAsia="Arial" w:hAnsi="Arial"/>
          <w:color w:val="1E293B"/>
          <w:sz w:val="22"/>
          <w:szCs w:val="22"/>
        </w:rPr>
        <w:t xml:space="preserve">/Users/sandeep/Desktop/Project26/Agents/mllc</w:t>
      </w:r>
    </w:p>
    <w:p>
      <w:pPr>
        <w:spacing w:after="120"/>
      </w:pPr>
      <w:r>
        <w:rPr>
          <w:rFonts w:ascii="Arial" w:cs="Arial" w:eastAsia="Arial" w:hAnsi="Arial"/>
          <w:b w:val="false"/>
          <w:bCs w:val="false"/>
          <w:i w:val="false"/>
          <w:iCs w:val="false"/>
          <w:color w:val="1E293B"/>
          <w:sz w:val="22"/>
          <w:szCs w:val="22"/>
        </w:rPr>
        <w:t xml:space="preserve">Client project: professional web platform for the Maryland Latino Caucus / MLLC Foundation. Multi site architecture with search functionality, responsive design, and content management. First paying client engagement for VerbaFlow LLC. Contract VF MLLC 2026 001 with phased delivery.</w:t>
      </w:r>
    </w:p>
    <w:p>
      <w:pPr>
        <w:spacing w:after="80"/>
      </w:pPr>
      <w:r>
        <w:rPr>
          <w:rFonts w:ascii="Arial" w:cs="Arial" w:eastAsia="Arial" w:hAnsi="Arial"/>
          <w:b/>
          <w:bCs/>
          <w:color w:val="1B2A4A"/>
          <w:sz w:val="22"/>
          <w:szCs w:val="22"/>
        </w:rPr>
        <w:t xml:space="preserve">Tech Stack: </w:t>
      </w:r>
      <w:r>
        <w:rPr>
          <w:rFonts w:ascii="Arial" w:cs="Arial" w:eastAsia="Arial" w:hAnsi="Arial"/>
          <w:color w:val="1E293B"/>
          <w:sz w:val="22"/>
          <w:szCs w:val="22"/>
        </w:rPr>
        <w:t xml:space="preserve">Next.js 16 + Tailwind CSS + Vercel deployment + Multi site architecture</w:t>
      </w:r>
    </w:p>
    <w:p>
      <w:pPr>
        <w:spacing w:after="80"/>
      </w:pPr>
      <w:r>
        <w:rPr>
          <w:rFonts w:ascii="Arial" w:cs="Arial" w:eastAsia="Arial" w:hAnsi="Arial"/>
          <w:b/>
          <w:bCs/>
          <w:color w:val="1B2A4A"/>
          <w:sz w:val="22"/>
          <w:szCs w:val="22"/>
        </w:rPr>
        <w:t xml:space="preserve">Product Types: </w:t>
      </w:r>
      <w:r>
        <w:rPr>
          <w:rFonts w:ascii="Arial" w:cs="Arial" w:eastAsia="Arial" w:hAnsi="Arial"/>
          <w:color w:val="1E293B"/>
          <w:sz w:val="22"/>
          <w:szCs w:val="22"/>
        </w:rPr>
        <w:t xml:space="preserve">Client Website | Multi Site Web Platform | Nonprofit/Government Web Presence</w:t>
      </w:r>
    </w:p>
    <w:p>
      <w:pPr>
        <w:spacing w:after="80"/>
      </w:pPr>
      <w:r>
        <w:rPr>
          <w:rFonts w:ascii="Arial" w:cs="Arial" w:eastAsia="Arial" w:hAnsi="Arial"/>
          <w:b/>
          <w:bCs/>
          <w:color w:val="1B2A4A"/>
          <w:sz w:val="22"/>
          <w:szCs w:val="22"/>
        </w:rPr>
        <w:t xml:space="preserve">Status: </w:t>
      </w:r>
      <w:r>
        <w:rPr>
          <w:rFonts w:ascii="Arial" w:cs="Arial" w:eastAsia="Arial" w:hAnsi="Arial"/>
          <w:color w:val="1E293B"/>
          <w:sz w:val="22"/>
          <w:szCs w:val="22"/>
        </w:rPr>
        <w:t xml:space="preserve">Phase 1 mobilization deposit received ($1,750). Architecture, header/navigation, multi site setup, and search in scope. Active Vercel deployment (build in progress).</w:t>
      </w:r>
    </w:p>
    <w:p>
      <w:pPr>
        <w:spacing w:after="80"/>
      </w:pPr>
      <w:r>
        <w:rPr>
          <w:rFonts w:ascii="Arial" w:cs="Arial" w:eastAsia="Arial" w:hAnsi="Arial"/>
          <w:b/>
          <w:bCs/>
          <w:color w:val="1B2A4A"/>
          <w:sz w:val="22"/>
          <w:szCs w:val="22"/>
        </w:rPr>
        <w:t xml:space="preserve">Revenue: </w:t>
      </w:r>
      <w:r>
        <w:rPr>
          <w:rFonts w:ascii="Arial" w:cs="Arial" w:eastAsia="Arial" w:hAnsi="Arial"/>
          <w:color w:val="1E293B"/>
          <w:sz w:val="22"/>
          <w:szCs w:val="22"/>
        </w:rPr>
        <w:t xml:space="preserve">Client contract: phased payments per SOW</w:t>
      </w:r>
    </w:p>
    <w:p>
      <w:pPr>
        <w:spacing w:after="60"/>
      </w:pPr>
    </w:p>
    <w:p>
      <w:pPr>
        <w:pStyle w:val="Heading2"/>
        <w:spacing w:before="300" w:after="150"/>
      </w:pPr>
      <w:r>
        <w:rPr>
          <w:rFonts w:ascii="Arial" w:cs="Arial" w:eastAsia="Arial" w:hAnsi="Arial"/>
          <w:b/>
          <w:bCs/>
        </w:rPr>
        <w:t xml:space="preserve">Ideal Design Templates</w:t>
      </w:r>
    </w:p>
    <w:p>
      <w:pPr>
        <w:spacing w:after="120"/>
      </w:pPr>
      <w:r>
        <w:rPr>
          <w:rFonts w:ascii="Arial" w:cs="Arial" w:eastAsia="Arial" w:hAnsi="Arial"/>
          <w:b w:val="false"/>
          <w:bCs w:val="false"/>
          <w:i w:val="false"/>
          <w:iCs w:val="false"/>
          <w:color w:val="1E293B"/>
          <w:sz w:val="22"/>
          <w:szCs w:val="22"/>
        </w:rPr>
        <w:t xml:space="preserve">Look for these template patterns on the right side of your Figma canvas:</w:t>
      </w:r>
    </w:p>
    <w:p>
      <w:pPr>
        <w:spacing w:after="60"/>
      </w:pPr>
    </w:p>
    <w:p>
      <w:pPr>
        <w:spacing w:after="60"/>
      </w:pPr>
      <w:r>
        <w:rPr>
          <w:rFonts w:ascii="Arial" w:cs="Arial" w:eastAsia="Arial" w:hAnsi="Arial"/>
          <w:b/>
          <w:bCs/>
          <w:color w:val="0EA5E9"/>
          <w:sz w:val="22"/>
          <w:szCs w:val="22"/>
        </w:rPr>
        <w:t xml:space="preserve">1. </w:t>
      </w:r>
      <w:r>
        <w:rPr>
          <w:rFonts w:ascii="Arial" w:cs="Arial" w:eastAsia="Arial" w:hAnsi="Arial"/>
          <w:color w:val="1E293B"/>
          <w:sz w:val="22"/>
          <w:szCs w:val="22"/>
        </w:rPr>
        <w:t xml:space="preserve">Government/nonprofit organization website with hero banner and mission statement</w:t>
      </w:r>
    </w:p>
    <w:p>
      <w:pPr>
        <w:spacing w:after="60"/>
      </w:pPr>
      <w:r>
        <w:rPr>
          <w:rFonts w:ascii="Arial" w:cs="Arial" w:eastAsia="Arial" w:hAnsi="Arial"/>
          <w:b/>
          <w:bCs/>
          <w:color w:val="0EA5E9"/>
          <w:sz w:val="22"/>
          <w:szCs w:val="22"/>
        </w:rPr>
        <w:t xml:space="preserve">2. </w:t>
      </w:r>
      <w:r>
        <w:rPr>
          <w:rFonts w:ascii="Arial" w:cs="Arial" w:eastAsia="Arial" w:hAnsi="Arial"/>
          <w:color w:val="1E293B"/>
          <w:sz w:val="22"/>
          <w:szCs w:val="22"/>
        </w:rPr>
        <w:t xml:space="preserve">Multi page navigation showcase with dropdown menus</w:t>
      </w:r>
    </w:p>
    <w:p>
      <w:pPr>
        <w:spacing w:after="60"/>
      </w:pPr>
      <w:r>
        <w:rPr>
          <w:rFonts w:ascii="Arial" w:cs="Arial" w:eastAsia="Arial" w:hAnsi="Arial"/>
          <w:b/>
          <w:bCs/>
          <w:color w:val="0EA5E9"/>
          <w:sz w:val="22"/>
          <w:szCs w:val="22"/>
        </w:rPr>
        <w:t xml:space="preserve">3. </w:t>
      </w:r>
      <w:r>
        <w:rPr>
          <w:rFonts w:ascii="Arial" w:cs="Arial" w:eastAsia="Arial" w:hAnsi="Arial"/>
          <w:color w:val="1E293B"/>
          <w:sz w:val="22"/>
          <w:szCs w:val="22"/>
        </w:rPr>
        <w:t xml:space="preserve">Event calendar and news feed layout</w:t>
      </w:r>
    </w:p>
    <w:p>
      <w:pPr>
        <w:spacing w:after="60"/>
      </w:pPr>
      <w:r>
        <w:rPr>
          <w:rFonts w:ascii="Arial" w:cs="Arial" w:eastAsia="Arial" w:hAnsi="Arial"/>
          <w:b/>
          <w:bCs/>
          <w:color w:val="0EA5E9"/>
          <w:sz w:val="22"/>
          <w:szCs w:val="22"/>
        </w:rPr>
        <w:t xml:space="preserve">4. </w:t>
      </w:r>
      <w:r>
        <w:rPr>
          <w:rFonts w:ascii="Arial" w:cs="Arial" w:eastAsia="Arial" w:hAnsi="Arial"/>
          <w:color w:val="1E293B"/>
          <w:sz w:val="22"/>
          <w:szCs w:val="22"/>
        </w:rPr>
        <w:t xml:space="preserve">Responsive design showcase across desktop/tablet/mobile</w:t>
      </w:r>
    </w:p>
    <w:p>
      <w:pPr>
        <w:spacing w:after="60"/>
      </w:pPr>
      <w:r>
        <w:rPr>
          <w:rFonts w:ascii="Arial" w:cs="Arial" w:eastAsia="Arial" w:hAnsi="Arial"/>
          <w:b/>
          <w:bCs/>
          <w:color w:val="0EA5E9"/>
          <w:sz w:val="22"/>
          <w:szCs w:val="22"/>
        </w:rPr>
        <w:t xml:space="preserve">5. </w:t>
      </w:r>
      <w:r>
        <w:rPr>
          <w:rFonts w:ascii="Arial" w:cs="Arial" w:eastAsia="Arial" w:hAnsi="Arial"/>
          <w:color w:val="1E293B"/>
          <w:sz w:val="22"/>
          <w:szCs w:val="22"/>
        </w:rPr>
        <w:t xml:space="preserve">About/team page with photo grid and bios</w:t>
      </w:r>
    </w:p>
    <w:p>
      <w:pPr>
        <w:spacing w:after="60"/>
      </w:pPr>
    </w:p>
    <w:p>
      <w:pPr>
        <w:pStyle w:val="Heading2"/>
        <w:spacing w:before="300" w:after="150"/>
      </w:pPr>
      <w:r>
        <w:rPr>
          <w:rFonts w:ascii="Arial" w:cs="Arial" w:eastAsia="Arial" w:hAnsi="Arial"/>
          <w:b/>
          <w:bCs/>
        </w:rPr>
        <w:t xml:space="preserve">Replacement Content</w:t>
      </w:r>
    </w:p>
    <w:p>
      <w:pPr>
        <w:spacing w:after="120"/>
      </w:pPr>
      <w:r>
        <w:rPr>
          <w:rFonts w:ascii="Arial" w:cs="Arial" w:eastAsia="Arial" w:hAnsi="Arial"/>
          <w:b w:val="false"/>
          <w:bCs w:val="false"/>
          <w:i w:val="false"/>
          <w:iCs w:val="false"/>
          <w:color w:val="1E293B"/>
          <w:sz w:val="22"/>
          <w:szCs w:val="22"/>
        </w:rPr>
        <w:t xml:space="preserve">Copy these directly into the matched Figma template:</w:t>
      </w:r>
    </w:p>
    <w:p>
      <w:pPr>
        <w:spacing w:after="60"/>
      </w:pPr>
    </w:p>
    <w:p>
      <w:pPr>
        <w:spacing w:after="80"/>
      </w:pPr>
      <w:r>
        <w:rPr>
          <w:rFonts w:ascii="Arial" w:cs="Arial" w:eastAsia="Arial" w:hAnsi="Arial"/>
          <w:b/>
          <w:bCs/>
          <w:color w:val="1B2A4A"/>
          <w:sz w:val="22"/>
          <w:szCs w:val="22"/>
        </w:rPr>
        <w:t xml:space="preserve">Headline: </w:t>
      </w:r>
      <w:r>
        <w:rPr>
          <w:rFonts w:ascii="Arial" w:cs="Arial" w:eastAsia="Arial" w:hAnsi="Arial"/>
          <w:color w:val="1E293B"/>
          <w:sz w:val="22"/>
          <w:szCs w:val="22"/>
        </w:rPr>
        <w:t xml:space="preserve">Maryland Latino Caucus Foundation</w:t>
      </w:r>
    </w:p>
    <w:p>
      <w:pPr>
        <w:spacing w:after="80"/>
      </w:pPr>
      <w:r>
        <w:rPr>
          <w:rFonts w:ascii="Arial" w:cs="Arial" w:eastAsia="Arial" w:hAnsi="Arial"/>
          <w:b/>
          <w:bCs/>
          <w:color w:val="1B2A4A"/>
          <w:sz w:val="22"/>
          <w:szCs w:val="22"/>
        </w:rPr>
        <w:t xml:space="preserve">Subheadline: </w:t>
      </w:r>
      <w:r>
        <w:rPr>
          <w:rFonts w:ascii="Arial" w:cs="Arial" w:eastAsia="Arial" w:hAnsi="Arial"/>
          <w:color w:val="1E293B"/>
          <w:sz w:val="22"/>
          <w:szCs w:val="22"/>
        </w:rPr>
        <w:t xml:space="preserve">Professional multi site web platform built for community engagement, legislative updates, and event coordination.</w:t>
      </w:r>
    </w:p>
    <w:p>
      <w:pPr>
        <w:spacing w:after="60"/>
      </w:pPr>
    </w:p>
    <w:p>
      <w:pPr>
        <w:spacing w:after="120"/>
      </w:pPr>
      <w:r>
        <w:rPr>
          <w:rFonts w:ascii="Arial" w:cs="Arial" w:eastAsia="Arial" w:hAnsi="Arial"/>
          <w:b/>
          <w:bCs/>
          <w:i w:val="false"/>
          <w:iCs w:val="false"/>
          <w:color w:val="1E293B"/>
          <w:sz w:val="22"/>
          <w:szCs w:val="22"/>
        </w:rPr>
        <w:t xml:space="preserve">Feature Bullets:</w:t>
      </w:r>
    </w:p>
    <w:p>
      <w:pPr>
        <w:spacing w:after="40"/>
        <w:ind w:left="360"/>
      </w:pPr>
      <w:r>
        <w:rPr>
          <w:rFonts w:ascii="Arial" w:cs="Arial" w:eastAsia="Arial" w:hAnsi="Arial"/>
          <w:b/>
          <w:bCs/>
          <w:color w:val="1B2A4A"/>
          <w:sz w:val="20"/>
          <w:szCs w:val="20"/>
        </w:rPr>
        <w:t xml:space="preserve">1. </w:t>
      </w:r>
      <w:r>
        <w:rPr>
          <w:rFonts w:ascii="Arial" w:cs="Arial" w:eastAsia="Arial" w:hAnsi="Arial"/>
          <w:color w:val="1E293B"/>
          <w:sz w:val="20"/>
          <w:szCs w:val="20"/>
        </w:rPr>
        <w:t xml:space="preserve">Multi site architecture supporting multiple caucus entities</w:t>
      </w:r>
    </w:p>
    <w:p>
      <w:pPr>
        <w:spacing w:after="40"/>
        <w:ind w:left="360"/>
      </w:pPr>
      <w:r>
        <w:rPr>
          <w:rFonts w:ascii="Arial" w:cs="Arial" w:eastAsia="Arial" w:hAnsi="Arial"/>
          <w:b/>
          <w:bCs/>
          <w:color w:val="1B2A4A"/>
          <w:sz w:val="20"/>
          <w:szCs w:val="20"/>
        </w:rPr>
        <w:t xml:space="preserve">2. </w:t>
      </w:r>
      <w:r>
        <w:rPr>
          <w:rFonts w:ascii="Arial" w:cs="Arial" w:eastAsia="Arial" w:hAnsi="Arial"/>
          <w:color w:val="1E293B"/>
          <w:sz w:val="20"/>
          <w:szCs w:val="20"/>
        </w:rPr>
        <w:t xml:space="preserve">Built in search across all content and pages</w:t>
      </w:r>
    </w:p>
    <w:p>
      <w:pPr>
        <w:spacing w:after="40"/>
        <w:ind w:left="360"/>
      </w:pPr>
      <w:r>
        <w:rPr>
          <w:rFonts w:ascii="Arial" w:cs="Arial" w:eastAsia="Arial" w:hAnsi="Arial"/>
          <w:b/>
          <w:bCs/>
          <w:color w:val="1B2A4A"/>
          <w:sz w:val="20"/>
          <w:szCs w:val="20"/>
        </w:rPr>
        <w:t xml:space="preserve">3. </w:t>
      </w:r>
      <w:r>
        <w:rPr>
          <w:rFonts w:ascii="Arial" w:cs="Arial" w:eastAsia="Arial" w:hAnsi="Arial"/>
          <w:color w:val="1E293B"/>
          <w:sz w:val="20"/>
          <w:szCs w:val="20"/>
        </w:rPr>
        <w:t xml:space="preserve">Responsive design optimized for desktop, tablet, and mobile</w:t>
      </w:r>
    </w:p>
    <w:p>
      <w:pPr>
        <w:spacing w:after="40"/>
        <w:ind w:left="360"/>
      </w:pPr>
      <w:r>
        <w:rPr>
          <w:rFonts w:ascii="Arial" w:cs="Arial" w:eastAsia="Arial" w:hAnsi="Arial"/>
          <w:b/>
          <w:bCs/>
          <w:color w:val="1B2A4A"/>
          <w:sz w:val="20"/>
          <w:szCs w:val="20"/>
        </w:rPr>
        <w:t xml:space="preserve">4. </w:t>
      </w:r>
      <w:r>
        <w:rPr>
          <w:rFonts w:ascii="Arial" w:cs="Arial" w:eastAsia="Arial" w:hAnsi="Arial"/>
          <w:color w:val="1E293B"/>
          <w:sz w:val="20"/>
          <w:szCs w:val="20"/>
        </w:rPr>
        <w:t xml:space="preserve">Next.js 16 for blazing fast page loads and SEO optimization</w:t>
      </w:r>
    </w:p>
    <w:p>
      <w:pPr>
        <w:spacing w:after="40"/>
        <w:ind w:left="360"/>
      </w:pPr>
      <w:r>
        <w:rPr>
          <w:rFonts w:ascii="Arial" w:cs="Arial" w:eastAsia="Arial" w:hAnsi="Arial"/>
          <w:b/>
          <w:bCs/>
          <w:color w:val="1B2A4A"/>
          <w:sz w:val="20"/>
          <w:szCs w:val="20"/>
        </w:rPr>
        <w:t xml:space="preserve">5. </w:t>
      </w:r>
      <w:r>
        <w:rPr>
          <w:rFonts w:ascii="Arial" w:cs="Arial" w:eastAsia="Arial" w:hAnsi="Arial"/>
          <w:color w:val="1E293B"/>
          <w:sz w:val="20"/>
          <w:szCs w:val="20"/>
        </w:rPr>
        <w:t xml:space="preserve">Content management ready for non technical editors</w:t>
      </w:r>
    </w:p>
    <w:p>
      <w:pPr>
        <w:spacing w:after="40"/>
        <w:ind w:left="360"/>
      </w:pPr>
      <w:r>
        <w:rPr>
          <w:rFonts w:ascii="Arial" w:cs="Arial" w:eastAsia="Arial" w:hAnsi="Arial"/>
          <w:b/>
          <w:bCs/>
          <w:color w:val="1B2A4A"/>
          <w:sz w:val="20"/>
          <w:szCs w:val="20"/>
        </w:rPr>
        <w:t xml:space="preserve">6. </w:t>
      </w:r>
      <w:r>
        <w:rPr>
          <w:rFonts w:ascii="Arial" w:cs="Arial" w:eastAsia="Arial" w:hAnsi="Arial"/>
          <w:color w:val="1E293B"/>
          <w:sz w:val="20"/>
          <w:szCs w:val="20"/>
        </w:rPr>
        <w:t xml:space="preserve">Vercel hosted with continuous deployment from GitHub</w:t>
      </w:r>
    </w:p>
    <w:p>
      <w:pPr>
        <w:spacing w:after="60"/>
      </w:pPr>
    </w:p>
    <w:p>
      <w:pPr>
        <w:spacing w:after="80"/>
      </w:pPr>
      <w:r>
        <w:rPr>
          <w:rFonts w:ascii="Arial" w:cs="Arial" w:eastAsia="Arial" w:hAnsi="Arial"/>
          <w:b/>
          <w:bCs/>
          <w:color w:val="1B2A4A"/>
          <w:sz w:val="22"/>
          <w:szCs w:val="22"/>
        </w:rPr>
        <w:t xml:space="preserve">Primary CTA: </w:t>
      </w:r>
      <w:r>
        <w:rPr>
          <w:rFonts w:ascii="Arial" w:cs="Arial" w:eastAsia="Arial" w:hAnsi="Arial"/>
          <w:color w:val="1E293B"/>
          <w:sz w:val="22"/>
          <w:szCs w:val="22"/>
        </w:rPr>
        <w:t xml:space="preserve">View Live Site</w:t>
      </w:r>
    </w:p>
    <w:p>
      <w:pPr>
        <w:spacing w:after="120"/>
      </w:pPr>
      <w:r>
        <w:rPr>
          <w:rFonts w:ascii="Arial" w:cs="Arial" w:eastAsia="Arial" w:hAnsi="Arial"/>
          <w:b/>
          <w:bCs/>
          <w:i w:val="false"/>
          <w:iCs w:val="false"/>
          <w:color w:val="1E293B"/>
          <w:sz w:val="22"/>
          <w:szCs w:val="22"/>
        </w:rPr>
        <w:t xml:space="preserve">Key Metrics:</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Multi site architecture</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Phase 1 delivered</w:t>
      </w:r>
    </w:p>
    <w:p>
      <w:pPr>
        <w:spacing w:after="40"/>
        <w:ind w:left="360"/>
      </w:pPr>
      <w:r>
        <w:rPr>
          <w:rFonts w:ascii="Arial" w:cs="Arial" w:eastAsia="Arial" w:hAnsi="Arial"/>
          <w:b/>
          <w:bCs/>
          <w:color w:val="10B981"/>
          <w:sz w:val="20"/>
          <w:szCs w:val="20"/>
        </w:rPr>
        <w:t xml:space="preserve">✓ </w:t>
      </w:r>
      <w:r>
        <w:rPr>
          <w:rFonts w:ascii="Arial" w:cs="Arial" w:eastAsia="Arial" w:hAnsi="Arial"/>
          <w:color w:val="1E293B"/>
          <w:sz w:val="20"/>
          <w:szCs w:val="20"/>
        </w:rPr>
        <w:t xml:space="preserve">Next.js 16 + Vercel</w:t>
      </w:r>
    </w:p>
    <w:p>
      <w:pPr>
        <w:pBdr>
          <w:bottom w:val="single" w:color="0EA5E9" w:sz="4" w:space="8"/>
        </w:pBdr>
        <w:spacing w:before="200" w:after="200"/>
      </w:pPr>
    </w:p>
    <w:p>
      <w:r>
        <w:br w:type="page"/>
      </w:r>
    </w:p>
    <w:p>
      <w:pPr>
        <w:pStyle w:val="Heading1"/>
        <w:spacing w:before="300" w:after="150"/>
      </w:pPr>
      <w:r>
        <w:rPr>
          <w:rFonts w:ascii="Arial" w:cs="Arial" w:eastAsia="Arial" w:hAnsi="Arial"/>
          <w:b/>
          <w:bCs/>
        </w:rPr>
        <w:t xml:space="preserve">Figma Editing Guide</w:t>
      </w:r>
    </w:p>
    <w:p>
      <w:pPr>
        <w:spacing w:after="60"/>
      </w:pPr>
    </w:p>
    <w:p>
      <w:pPr>
        <w:pStyle w:val="Heading2"/>
        <w:spacing w:before="300" w:after="150"/>
      </w:pPr>
      <w:r>
        <w:rPr>
          <w:rFonts w:ascii="Arial" w:cs="Arial" w:eastAsia="Arial" w:hAnsi="Arial"/>
          <w:b/>
          <w:bCs/>
        </w:rPr>
        <w:t xml:space="preserve">Step by Step: Replacing Content in Figma Templates</w:t>
      </w:r>
    </w:p>
    <w:p>
      <w:pPr>
        <w:spacing w:after="60"/>
      </w:pPr>
    </w:p>
    <w:p>
      <w:pPr>
        <w:spacing w:after="120"/>
      </w:pPr>
      <w:r>
        <w:rPr>
          <w:rFonts w:ascii="Arial" w:cs="Arial" w:eastAsia="Arial" w:hAnsi="Arial"/>
          <w:b/>
          <w:bCs/>
          <w:i w:val="false"/>
          <w:iCs w:val="false"/>
          <w:color w:val="1E293B"/>
          <w:sz w:val="22"/>
          <w:szCs w:val="22"/>
        </w:rPr>
        <w:t xml:space="preserve">1. IDENTIFY THE TEMPLATE</w:t>
      </w:r>
    </w:p>
    <w:p>
      <w:pPr>
        <w:spacing w:after="120"/>
      </w:pPr>
      <w:r>
        <w:rPr>
          <w:rFonts w:ascii="Arial" w:cs="Arial" w:eastAsia="Arial" w:hAnsi="Arial"/>
          <w:b w:val="false"/>
          <w:bCs w:val="false"/>
          <w:i w:val="false"/>
          <w:iCs w:val="false"/>
          <w:color w:val="1E293B"/>
          <w:sz w:val="22"/>
          <w:szCs w:val="22"/>
        </w:rPr>
        <w:t xml:space="preserve">Browse the right side of your Figma canvas. Match each design to a project using the Template Categories table above. A single project can match multiple templates (for example, Samurai matches both a Chrome Extension showcase AND a SaaS dashboard).</w:t>
      </w:r>
    </w:p>
    <w:p>
      <w:pPr>
        <w:spacing w:after="60"/>
      </w:pPr>
    </w:p>
    <w:p>
      <w:pPr>
        <w:spacing w:after="120"/>
      </w:pPr>
      <w:r>
        <w:rPr>
          <w:rFonts w:ascii="Arial" w:cs="Arial" w:eastAsia="Arial" w:hAnsi="Arial"/>
          <w:b/>
          <w:bCs/>
          <w:i w:val="false"/>
          <w:iCs w:val="false"/>
          <w:color w:val="1E293B"/>
          <w:sz w:val="22"/>
          <w:szCs w:val="22"/>
        </w:rPr>
        <w:t xml:space="preserve">2. DUPLICATE BEFORE EDITING</w:t>
      </w:r>
    </w:p>
    <w:p>
      <w:pPr>
        <w:spacing w:after="120"/>
      </w:pPr>
      <w:r>
        <w:rPr>
          <w:rFonts w:ascii="Arial" w:cs="Arial" w:eastAsia="Arial" w:hAnsi="Arial"/>
          <w:b w:val="false"/>
          <w:bCs w:val="false"/>
          <w:i w:val="false"/>
          <w:iCs w:val="false"/>
          <w:color w:val="1E293B"/>
          <w:sz w:val="22"/>
          <w:szCs w:val="22"/>
        </w:rPr>
        <w:t xml:space="preserve">Right click the template frame and select 'Duplicate'. Rename the copy with the project name (e.g., 'PriorZap Landing Page'). Never edit the originals.</w:t>
      </w:r>
    </w:p>
    <w:p>
      <w:pPr>
        <w:spacing w:after="60"/>
      </w:pPr>
    </w:p>
    <w:p>
      <w:pPr>
        <w:spacing w:after="120"/>
      </w:pPr>
      <w:r>
        <w:rPr>
          <w:rFonts w:ascii="Arial" w:cs="Arial" w:eastAsia="Arial" w:hAnsi="Arial"/>
          <w:b/>
          <w:bCs/>
          <w:i w:val="false"/>
          <w:iCs w:val="false"/>
          <w:color w:val="1E293B"/>
          <w:sz w:val="22"/>
          <w:szCs w:val="22"/>
        </w:rPr>
        <w:t xml:space="preserve">3. REPLACE TEXT LAYERS</w:t>
      </w:r>
    </w:p>
    <w:p>
      <w:pPr>
        <w:spacing w:after="120"/>
      </w:pPr>
      <w:r>
        <w:rPr>
          <w:rFonts w:ascii="Arial" w:cs="Arial" w:eastAsia="Arial" w:hAnsi="Arial"/>
          <w:b w:val="false"/>
          <w:bCs w:val="false"/>
          <w:i w:val="false"/>
          <w:iCs w:val="false"/>
          <w:color w:val="1E293B"/>
          <w:sz w:val="22"/>
          <w:szCs w:val="22"/>
        </w:rPr>
        <w:t xml:space="preserve">Double click any text layer to enter edit mode. Replace placeholder text with the Headline, Subheadline, Features, and CTA from each project's Replacement Content section above. Maintain the original font sizing and weight where possible.</w:t>
      </w:r>
    </w:p>
    <w:p>
      <w:pPr>
        <w:spacing w:after="60"/>
      </w:pPr>
    </w:p>
    <w:p>
      <w:pPr>
        <w:spacing w:after="120"/>
      </w:pPr>
      <w:r>
        <w:rPr>
          <w:rFonts w:ascii="Arial" w:cs="Arial" w:eastAsia="Arial" w:hAnsi="Arial"/>
          <w:b/>
          <w:bCs/>
          <w:i w:val="false"/>
          <w:iCs w:val="false"/>
          <w:color w:val="1E293B"/>
          <w:sz w:val="22"/>
          <w:szCs w:val="22"/>
        </w:rPr>
        <w:t xml:space="preserve">4. REPLACE IMAGES AND MOCKUPS</w:t>
      </w:r>
    </w:p>
    <w:p>
      <w:pPr>
        <w:spacing w:after="120"/>
      </w:pPr>
      <w:r>
        <w:rPr>
          <w:rFonts w:ascii="Arial" w:cs="Arial" w:eastAsia="Arial" w:hAnsi="Arial"/>
          <w:b w:val="false"/>
          <w:bCs w:val="false"/>
          <w:i w:val="false"/>
          <w:iCs w:val="false"/>
          <w:color w:val="1E293B"/>
          <w:sz w:val="22"/>
          <w:szCs w:val="22"/>
        </w:rPr>
        <w:t xml:space="preserve">For phone mockups (Aqwa): insert a screenshot of the React Native app shell or a Figma wireframe. For browser frames (Samurai, MLLC): capture a screenshot of the live Vercel deployment or Chrome extension popup. For dashboards (PriorZap, Gibby): create a simple data visualization mockup in Figma using rectangles and text.</w:t>
      </w:r>
    </w:p>
    <w:p>
      <w:pPr>
        <w:spacing w:after="60"/>
      </w:pPr>
    </w:p>
    <w:p>
      <w:pPr>
        <w:spacing w:after="120"/>
      </w:pPr>
      <w:r>
        <w:rPr>
          <w:rFonts w:ascii="Arial" w:cs="Arial" w:eastAsia="Arial" w:hAnsi="Arial"/>
          <w:b/>
          <w:bCs/>
          <w:i w:val="false"/>
          <w:iCs w:val="false"/>
          <w:color w:val="1E293B"/>
          <w:sz w:val="22"/>
          <w:szCs w:val="22"/>
        </w:rPr>
        <w:t xml:space="preserve">5. UPDATE COLOR SCHEMES</w:t>
      </w:r>
    </w:p>
    <w:p>
      <w:pPr>
        <w:spacing w:after="120"/>
      </w:pPr>
      <w:r>
        <w:rPr>
          <w:rFonts w:ascii="Arial" w:cs="Arial" w:eastAsia="Arial" w:hAnsi="Arial"/>
          <w:b w:val="false"/>
          <w:bCs w:val="false"/>
          <w:i w:val="false"/>
          <w:iCs w:val="false"/>
          <w:color w:val="1E293B"/>
          <w:sz w:val="22"/>
          <w:szCs w:val="22"/>
        </w:rPr>
        <w:t xml:space="preserve">Each project has a natural color association. PriorZap/TrustOneServices: navy and teal (healthcare authority). Aqwa: ocean blue and aqua. Gibby: warm orange and cream (retail friendly). Galaxy: deep purple and electric blue (AI/tech). RalphFree: dark theme with green terminal accents. Samurai: sharp red and dark grey.</w:t>
      </w:r>
    </w:p>
    <w:p>
      <w:pPr>
        <w:spacing w:after="60"/>
      </w:pPr>
    </w:p>
    <w:p>
      <w:pPr>
        <w:spacing w:after="120"/>
      </w:pPr>
      <w:r>
        <w:rPr>
          <w:rFonts w:ascii="Arial" w:cs="Arial" w:eastAsia="Arial" w:hAnsi="Arial"/>
          <w:b/>
          <w:bCs/>
          <w:i w:val="false"/>
          <w:iCs w:val="false"/>
          <w:color w:val="1E293B"/>
          <w:sz w:val="22"/>
          <w:szCs w:val="22"/>
        </w:rPr>
        <w:t xml:space="preserve">6. ADD BADGES AND TRUST SIGNALS</w:t>
      </w:r>
    </w:p>
    <w:p>
      <w:pPr>
        <w:spacing w:after="120"/>
      </w:pPr>
      <w:r>
        <w:rPr>
          <w:rFonts w:ascii="Arial" w:cs="Arial" w:eastAsia="Arial" w:hAnsi="Arial"/>
          <w:b w:val="false"/>
          <w:bCs w:val="false"/>
          <w:i w:val="false"/>
          <w:iCs w:val="false"/>
          <w:color w:val="1E293B"/>
          <w:sz w:val="22"/>
          <w:szCs w:val="22"/>
        </w:rPr>
        <w:t xml:space="preserve">PriorZap: HIPAA Compliant, FHIR R4, SOC 2 badges. Samurai: Chrome Web Store, 'AI Powered' badge. Aqwa: App Store and Play Store badges. TrustOneServices: HIPAA, SOC 2 Type 2, HITRUST shields. Gibby: Stripe Verified, PCI Compliant. MLLC: 'Built with Next.js' and Vercel badges.</w:t>
      </w:r>
    </w:p>
    <w:p>
      <w:pPr>
        <w:spacing w:after="60"/>
      </w:pPr>
    </w:p>
    <w:p>
      <w:pPr>
        <w:spacing w:after="120"/>
      </w:pPr>
      <w:r>
        <w:rPr>
          <w:rFonts w:ascii="Arial" w:cs="Arial" w:eastAsia="Arial" w:hAnsi="Arial"/>
          <w:b/>
          <w:bCs/>
          <w:i w:val="false"/>
          <w:iCs w:val="false"/>
          <w:color w:val="1E293B"/>
          <w:sz w:val="22"/>
          <w:szCs w:val="22"/>
        </w:rPr>
        <w:t xml:space="preserve">7. EXPORT FOR PORTFOLIO</w:t>
      </w:r>
    </w:p>
    <w:p>
      <w:pPr>
        <w:spacing w:after="120"/>
      </w:pPr>
      <w:r>
        <w:rPr>
          <w:rFonts w:ascii="Arial" w:cs="Arial" w:eastAsia="Arial" w:hAnsi="Arial"/>
          <w:b w:val="false"/>
          <w:bCs w:val="false"/>
          <w:i w:val="false"/>
          <w:iCs w:val="false"/>
          <w:color w:val="1E293B"/>
          <w:sz w:val="22"/>
          <w:szCs w:val="22"/>
        </w:rPr>
        <w:t xml:space="preserve">Export each completed design as PNG (2x resolution) for your portfolio website. Also export as PDF for the pitch deck. Group all project frames under a single Figma page called 'VerbaFlow Portfolio'.</w:t>
      </w:r>
    </w:p>
    <w:p>
      <w:pPr>
        <w:spacing w:after="60"/>
      </w:pPr>
    </w:p>
    <w:p>
      <w:pPr>
        <w:pStyle w:val="Heading2"/>
        <w:spacing w:before="300" w:after="150"/>
      </w:pPr>
      <w:r>
        <w:rPr>
          <w:rFonts w:ascii="Arial" w:cs="Arial" w:eastAsia="Arial" w:hAnsi="Arial"/>
          <w:b/>
          <w:bCs/>
        </w:rPr>
        <w:t xml:space="preserve">Design Principles for the Portfolio</w:t>
      </w:r>
    </w:p>
    <w:p>
      <w:pPr>
        <w:spacing w:after="60"/>
      </w:pPr>
    </w:p>
    <w:p>
      <w:pPr>
        <w:spacing w:after="120"/>
      </w:pPr>
      <w:r>
        <w:rPr>
          <w:rFonts w:ascii="Arial" w:cs="Arial" w:eastAsia="Arial" w:hAnsi="Arial"/>
          <w:b w:val="false"/>
          <w:bCs w:val="false"/>
          <w:i w:val="false"/>
          <w:iCs w:val="false"/>
          <w:color w:val="1E293B"/>
          <w:sz w:val="22"/>
          <w:szCs w:val="22"/>
        </w:rPr>
        <w:t xml:space="preserve">The goal is to show proof of capability. Each design should make the viewer think: 'This person builds real products.' Keep these principles:</w:t>
      </w:r>
    </w:p>
    <w:p>
      <w:pPr>
        <w:spacing w:after="60"/>
      </w:pPr>
    </w:p>
    <w:p>
      <w:pPr>
        <w:spacing w:after="120"/>
      </w:pPr>
      <w:r>
        <w:rPr>
          <w:rFonts w:ascii="Arial" w:cs="Arial" w:eastAsia="Arial" w:hAnsi="Arial"/>
          <w:b w:val="false"/>
          <w:bCs w:val="false"/>
          <w:i w:val="false"/>
          <w:iCs w:val="false"/>
          <w:color w:val="1E293B"/>
          <w:sz w:val="22"/>
          <w:szCs w:val="22"/>
        </w:rPr>
        <w:t xml:space="preserve">Consistency: Use the same corner radius, shadow depth, and spacing across all project frames.</w:t>
      </w:r>
    </w:p>
    <w:p>
      <w:pPr>
        <w:spacing w:after="120"/>
      </w:pPr>
      <w:r>
        <w:rPr>
          <w:rFonts w:ascii="Arial" w:cs="Arial" w:eastAsia="Arial" w:hAnsi="Arial"/>
          <w:b w:val="false"/>
          <w:bCs w:val="false"/>
          <w:i w:val="false"/>
          <w:iCs w:val="false"/>
          <w:color w:val="1E293B"/>
          <w:sz w:val="22"/>
          <w:szCs w:val="22"/>
        </w:rPr>
        <w:t xml:space="preserve">Realism: Replace stock photos with actual screenshots, even if they are dev builds. Work in progress looks more authentic than polished stock imagery.</w:t>
      </w:r>
    </w:p>
    <w:p>
      <w:pPr>
        <w:spacing w:after="120"/>
      </w:pPr>
      <w:r>
        <w:rPr>
          <w:rFonts w:ascii="Arial" w:cs="Arial" w:eastAsia="Arial" w:hAnsi="Arial"/>
          <w:b w:val="false"/>
          <w:bCs w:val="false"/>
          <w:i w:val="false"/>
          <w:iCs w:val="false"/>
          <w:color w:val="1E293B"/>
          <w:sz w:val="22"/>
          <w:szCs w:val="22"/>
        </w:rPr>
        <w:t xml:space="preserve">Hierarchy: Every frame needs a clear visual path: Headline &gt; Value Proposition &gt; Features &gt; CTA.</w:t>
      </w:r>
    </w:p>
    <w:p>
      <w:pPr>
        <w:spacing w:after="120"/>
      </w:pPr>
      <w:r>
        <w:rPr>
          <w:rFonts w:ascii="Arial" w:cs="Arial" w:eastAsia="Arial" w:hAnsi="Arial"/>
          <w:b w:val="false"/>
          <w:bCs w:val="false"/>
          <w:i w:val="false"/>
          <w:iCs w:val="false"/>
          <w:color w:val="1E293B"/>
          <w:sz w:val="22"/>
          <w:szCs w:val="22"/>
        </w:rPr>
        <w:t xml:space="preserve">Credibility signals: Metrics, tech stack badges, and status indicators (Live, In Development, Hackathon Winner) build trust faster than descriptions.</w:t>
      </w:r>
    </w:p>
    <w:p>
      <w:pPr>
        <w:spacing w:after="120"/>
      </w:pPr>
      <w:r>
        <w:rPr>
          <w:rFonts w:ascii="Arial" w:cs="Arial" w:eastAsia="Arial" w:hAnsi="Arial"/>
          <w:b w:val="false"/>
          <w:bCs w:val="false"/>
          <w:i w:val="false"/>
          <w:iCs w:val="false"/>
          <w:color w:val="1E293B"/>
          <w:sz w:val="22"/>
          <w:szCs w:val="22"/>
        </w:rPr>
        <w:t xml:space="preserve">Mobile responsiveness: Include at least one mobile view per project. Decision makers check portfolios on phones.</w:t>
      </w:r>
    </w:p>
    <w:p>
      <w:pPr>
        <w:spacing w:after="60"/>
      </w:pPr>
    </w:p>
    <w:p>
      <w:pPr>
        <w:pStyle w:val="Heading2"/>
        <w:spacing w:before="300" w:after="150"/>
      </w:pPr>
      <w:r>
        <w:rPr>
          <w:rFonts w:ascii="Arial" w:cs="Arial" w:eastAsia="Arial" w:hAnsi="Arial"/>
          <w:b/>
          <w:bCs/>
        </w:rPr>
        <w:t xml:space="preserve">Quick Reference: Project to Design Type Matrix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000"/>
        <w:gridCol w:w="1000"/>
        <w:gridCol w:w="1000"/>
        <w:gridCol w:w="1100"/>
        <w:gridCol w:w="1100"/>
        <w:gridCol w:w="1260"/>
      </w:tblGrid>
      <w:tr>
        <w:tc>
          <w:tcPr>
            <w:tcW w:type="dxa" w:w="17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Project</w:t>
            </w:r>
          </w:p>
        </w:tc>
        <w:tc>
          <w:tcPr>
            <w:tcW w:type="dxa" w:w="12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Landing Page</w:t>
            </w:r>
          </w:p>
        </w:tc>
        <w:tc>
          <w:tcPr>
            <w:tcW w:type="dxa" w:w="10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Dashboard</w:t>
            </w:r>
          </w:p>
        </w:tc>
        <w:tc>
          <w:tcPr>
            <w:tcW w:type="dxa" w:w="10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Mobile App</w:t>
            </w:r>
          </w:p>
        </w:tc>
        <w:tc>
          <w:tcPr>
            <w:tcW w:type="dxa" w:w="10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CLI/Dev</w:t>
            </w:r>
          </w:p>
        </w:tc>
        <w:tc>
          <w:tcPr>
            <w:tcW w:type="dxa" w:w="11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Extension</w:t>
            </w:r>
          </w:p>
        </w:tc>
        <w:tc>
          <w:tcPr>
            <w:tcW w:type="dxa" w:w="11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Enterprise</w:t>
            </w:r>
          </w:p>
        </w:tc>
        <w:tc>
          <w:tcPr>
            <w:tcW w:type="dxa" w:w="126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 Commerce</w:t>
            </w:r>
          </w:p>
        </w:tc>
      </w:tr>
      <w:tr>
        <w:tc>
          <w:tcPr>
            <w:tcW w:type="dxa" w:w="17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Samurai</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2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PriorZap</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2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7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Aqwa</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2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Galaxy</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2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7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Galaxy Products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2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Gibby</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2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r>
      <w:tr>
        <w:tc>
          <w:tcPr>
            <w:tcW w:type="dxa" w:w="17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RalphFree</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2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TrustOneServices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2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7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18"/>
                <w:szCs w:val="18"/>
              </w:rPr>
              <w:t xml:space="preserve">MLLC</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1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c>
          <w:tcPr>
            <w:tcW w:type="dxa" w:w="12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5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2026-03-15T15:31:38.004Z</dcterms:created>
  <dcterms:modified xsi:type="dcterms:W3CDTF">2026-03-15T15:31:38.004Z</dcterms:modified>
</cp:coreProperties>
</file>

<file path=docProps/custom.xml><?xml version="1.0" encoding="utf-8"?>
<Properties xmlns="http://schemas.openxmlformats.org/officeDocument/2006/custom-properties" xmlns:vt="http://schemas.openxmlformats.org/officeDocument/2006/docPropsVTypes"/>
</file>