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7C07" w:rsidRDefault="00F87C07" w:rsidP="00F87C07">
      <w:pPr>
        <w:pStyle w:val="Heading1"/>
      </w:pPr>
      <w:r>
        <w:rPr>
          <w:rFonts w:ascii="Calibri" w:hAnsi="Calibri" w:cs="Calibri"/>
        </w:rPr>
        <w:t>🧩</w:t>
      </w:r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Javor</w:t>
      </w:r>
      <w:proofErr w:type="spellEnd"/>
      <w:r>
        <w:t xml:space="preserve"> – Test Driven Development (TDD)</w:t>
      </w:r>
    </w:p>
    <w:p w:rsidR="00F87C07" w:rsidRDefault="00F87C07" w:rsidP="00F87C07">
      <w:pPr>
        <w:pStyle w:val="Heading2"/>
      </w:pPr>
      <w:proofErr w:type="spellStart"/>
      <w:r>
        <w:t>Informata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përgjithshme</w:t>
      </w:r>
      <w:proofErr w:type="spellEnd"/>
    </w:p>
    <w:p w:rsidR="00F87C07" w:rsidRDefault="00F87C07" w:rsidP="00F87C07">
      <w:proofErr w:type="spellStart"/>
      <w:r>
        <w:t>Emri</w:t>
      </w:r>
      <w:proofErr w:type="spellEnd"/>
      <w:r>
        <w:t xml:space="preserve">: Blend </w:t>
      </w:r>
      <w:proofErr w:type="spellStart"/>
      <w:r>
        <w:t>Hasani</w:t>
      </w:r>
      <w:proofErr w:type="spellEnd"/>
    </w:p>
    <w:p w:rsidR="00F87C07" w:rsidRDefault="00F87C07" w:rsidP="00F87C07">
      <w:r>
        <w:t xml:space="preserve">Java: </w:t>
      </w:r>
      <w:r>
        <w:t>3</w:t>
      </w:r>
    </w:p>
    <w:p w:rsidR="00F87C07" w:rsidRDefault="00F87C07" w:rsidP="00F87C07">
      <w:r>
        <w:t>Data e dorëzimit:</w:t>
      </w:r>
      <w:r>
        <w:t>22</w:t>
      </w:r>
      <w:r>
        <w:t>/11/2025</w:t>
      </w:r>
    </w:p>
    <w:p w:rsidR="00F87C07" w:rsidRDefault="00F87C07" w:rsidP="00F87C07"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>: Library Management System</w:t>
      </w:r>
    </w:p>
    <w:p w:rsidR="00F87C07" w:rsidRDefault="00F87C07" w:rsidP="00F87C07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Përmbledhje</w:t>
      </w:r>
      <w:proofErr w:type="spellEnd"/>
      <w:r>
        <w:t xml:space="preserve"> e </w:t>
      </w:r>
      <w:proofErr w:type="spellStart"/>
      <w:r>
        <w:t>javës</w:t>
      </w:r>
      <w:proofErr w:type="spellEnd"/>
    </w:p>
    <w:p w:rsidR="00F87C07" w:rsidRPr="00F87C07" w:rsidRDefault="00F87C07" w:rsidP="00F87C0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Gjatë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javës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zhvillua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Iteracioni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dytë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projektit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duke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ndjekur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metodologjinë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TDD (Red–Green–Refactor).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Fillimisht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egzekutuan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ekzistuese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rezultoi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fail,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siç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pritej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fazën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Red.</w:t>
      </w:r>
    </w:p>
    <w:p w:rsidR="00F87C07" w:rsidRPr="00F87C07" w:rsidRDefault="00F87C07" w:rsidP="00F87C0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pas u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minimale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metodën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pas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ekzekutimit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përsëritur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ai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kaloi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sukses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(Green Phase).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ReturnBook_</w:t>
      </w:r>
      <w:proofErr w:type="gram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ShouldMarkBookAsAvailable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u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shënua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Skipped,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kthimin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planifikuar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implementohet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Iteracionin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ardhshëm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F87C07" w:rsidRDefault="00F87C07" w:rsidP="00F87C0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gjenerua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gjithashtu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raport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mbulimit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testimit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(Code Coverage),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pipeline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CI/CD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kaloi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sukses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gjitha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aktive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kaluan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:rsidR="00F87C07" w:rsidRDefault="00F87C07" w:rsidP="00F87C07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Testet</w:t>
      </w:r>
      <w:proofErr w:type="spellEnd"/>
      <w:r>
        <w:t xml:space="preserve"> e </w:t>
      </w:r>
      <w:proofErr w:type="spellStart"/>
      <w:r>
        <w:t>zhvilluara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54"/>
        <w:gridCol w:w="4238"/>
        <w:gridCol w:w="1691"/>
        <w:gridCol w:w="1977"/>
      </w:tblGrid>
      <w:tr w:rsidR="00F87C07" w:rsidTr="00F87C07">
        <w:tc>
          <w:tcPr>
            <w:tcW w:w="2160" w:type="dxa"/>
            <w:hideMark/>
          </w:tcPr>
          <w:p w:rsidR="00F87C07" w:rsidRDefault="00F87C07">
            <w:r>
              <w:t>Nr</w:t>
            </w:r>
          </w:p>
        </w:tc>
        <w:tc>
          <w:tcPr>
            <w:tcW w:w="2160" w:type="dxa"/>
            <w:hideMark/>
          </w:tcPr>
          <w:p w:rsidR="00F87C07" w:rsidRDefault="00F87C07">
            <w:proofErr w:type="spellStart"/>
            <w:r>
              <w:t>Përshkrimi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testit</w:t>
            </w:r>
            <w:proofErr w:type="spellEnd"/>
          </w:p>
        </w:tc>
        <w:tc>
          <w:tcPr>
            <w:tcW w:w="2160" w:type="dxa"/>
            <w:hideMark/>
          </w:tcPr>
          <w:p w:rsidR="00F87C07" w:rsidRDefault="00F87C07">
            <w:proofErr w:type="spellStart"/>
            <w:r>
              <w:t>Statusi</w:t>
            </w:r>
            <w:proofErr w:type="spellEnd"/>
            <w:r>
              <w:t xml:space="preserve"> (</w:t>
            </w:r>
            <w:proofErr w:type="spellStart"/>
            <w:r>
              <w:t>kalon</w:t>
            </w:r>
            <w:proofErr w:type="spellEnd"/>
            <w:r>
              <w:t xml:space="preserve"> / </w:t>
            </w:r>
            <w:proofErr w:type="spellStart"/>
            <w:r>
              <w:t>dështon</w:t>
            </w:r>
            <w:proofErr w:type="spellEnd"/>
            <w:r>
              <w:t>)</w:t>
            </w:r>
          </w:p>
        </w:tc>
        <w:tc>
          <w:tcPr>
            <w:tcW w:w="2160" w:type="dxa"/>
            <w:hideMark/>
          </w:tcPr>
          <w:p w:rsidR="00F87C07" w:rsidRDefault="00F87C07">
            <w:r>
              <w:t xml:space="preserve">Framework / </w:t>
            </w:r>
            <w:proofErr w:type="spellStart"/>
            <w:r>
              <w:t>metoda</w:t>
            </w:r>
            <w:proofErr w:type="spellEnd"/>
            <w:r>
              <w:t xml:space="preserve"> e </w:t>
            </w:r>
            <w:proofErr w:type="spellStart"/>
            <w:r>
              <w:t>përdorur</w:t>
            </w:r>
            <w:proofErr w:type="spellEnd"/>
          </w:p>
        </w:tc>
      </w:tr>
      <w:tr w:rsidR="00F87C07" w:rsidTr="00F87C07">
        <w:tc>
          <w:tcPr>
            <w:tcW w:w="2160" w:type="dxa"/>
            <w:hideMark/>
          </w:tcPr>
          <w:p w:rsidR="00F87C07" w:rsidRDefault="00F87C07">
            <w:r>
              <w:t>1</w:t>
            </w:r>
          </w:p>
        </w:tc>
        <w:tc>
          <w:tcPr>
            <w:tcW w:w="2160" w:type="dxa"/>
            <w:hideMark/>
          </w:tcPr>
          <w:p w:rsidR="00F87C07" w:rsidRDefault="00F87C07">
            <w:r>
              <w:t xml:space="preserve"> </w:t>
            </w:r>
            <w:proofErr w:type="spellStart"/>
            <w:r>
              <w:t>AddBook_ShouldIncreaseBookCount</w:t>
            </w:r>
            <w:proofErr w:type="spellEnd"/>
            <w:r>
              <w:t xml:space="preserve"> – </w:t>
            </w:r>
            <w:proofErr w:type="spellStart"/>
            <w:r>
              <w:t>kontrollon</w:t>
            </w:r>
            <w:proofErr w:type="spellEnd"/>
            <w:r>
              <w:t xml:space="preserve"> </w:t>
            </w:r>
            <w:proofErr w:type="spellStart"/>
            <w:r>
              <w:t>nëse</w:t>
            </w:r>
            <w:proofErr w:type="spellEnd"/>
            <w:r>
              <w:t xml:space="preserve"> </w:t>
            </w:r>
            <w:proofErr w:type="spellStart"/>
            <w:r>
              <w:t>shtimi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libri </w:t>
            </w:r>
            <w:proofErr w:type="spellStart"/>
            <w:r>
              <w:t>rrit</w:t>
            </w:r>
            <w:proofErr w:type="spellEnd"/>
            <w:r>
              <w:t xml:space="preserve"> </w:t>
            </w:r>
            <w:proofErr w:type="spellStart"/>
            <w:r>
              <w:t>numrin</w:t>
            </w:r>
            <w:proofErr w:type="spellEnd"/>
            <w:r>
              <w:t xml:space="preserve"> e </w:t>
            </w:r>
            <w:proofErr w:type="spellStart"/>
            <w:r>
              <w:t>librave</w:t>
            </w:r>
            <w:proofErr w:type="spellEnd"/>
          </w:p>
        </w:tc>
        <w:tc>
          <w:tcPr>
            <w:tcW w:w="2160" w:type="dxa"/>
            <w:hideMark/>
          </w:tcPr>
          <w:p w:rsidR="00F87C07" w:rsidRDefault="00F87C07">
            <w:r>
              <w:t xml:space="preserve"> </w:t>
            </w:r>
            <w:proofErr w:type="spellStart"/>
            <w:r>
              <w:t>Kalon</w:t>
            </w:r>
            <w:proofErr w:type="spellEnd"/>
          </w:p>
        </w:tc>
        <w:tc>
          <w:tcPr>
            <w:tcW w:w="2160" w:type="dxa"/>
            <w:hideMark/>
          </w:tcPr>
          <w:p w:rsidR="00F87C07" w:rsidRDefault="00F87C07">
            <w:r>
              <w:t xml:space="preserve"> </w:t>
            </w:r>
            <w:proofErr w:type="spellStart"/>
            <w:r>
              <w:t>xUnit</w:t>
            </w:r>
            <w:proofErr w:type="spellEnd"/>
            <w:r>
              <w:t xml:space="preserve"> / </w:t>
            </w:r>
            <w:proofErr w:type="spellStart"/>
            <w:r>
              <w:t>Assert.Single</w:t>
            </w:r>
            <w:proofErr w:type="spellEnd"/>
          </w:p>
        </w:tc>
      </w:tr>
      <w:tr w:rsidR="00F87C07" w:rsidTr="00F87C07">
        <w:tc>
          <w:tcPr>
            <w:tcW w:w="2160" w:type="dxa"/>
            <w:hideMark/>
          </w:tcPr>
          <w:p w:rsidR="00F87C07" w:rsidRDefault="00F87C07">
            <w:r>
              <w:t>2</w:t>
            </w:r>
          </w:p>
        </w:tc>
        <w:tc>
          <w:tcPr>
            <w:tcW w:w="2160" w:type="dxa"/>
            <w:hideMark/>
          </w:tcPr>
          <w:p w:rsidR="00F87C07" w:rsidRDefault="00F87C07">
            <w:r>
              <w:t xml:space="preserve"> </w:t>
            </w:r>
            <w:proofErr w:type="spellStart"/>
            <w:r>
              <w:t>AddBook_ShouldThrow_WhenTitleIsEmpty</w:t>
            </w:r>
            <w:proofErr w:type="spellEnd"/>
            <w:r>
              <w:t xml:space="preserve"> – </w:t>
            </w:r>
            <w:proofErr w:type="spellStart"/>
            <w:r>
              <w:t>verifikon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hedh</w:t>
            </w:r>
            <w:proofErr w:type="spellEnd"/>
            <w:r>
              <w:t xml:space="preserve"> </w:t>
            </w:r>
            <w:proofErr w:type="spellStart"/>
            <w:r>
              <w:t>përjashtim</w:t>
            </w:r>
            <w:proofErr w:type="spellEnd"/>
            <w:r>
              <w:t xml:space="preserve"> </w:t>
            </w:r>
            <w:proofErr w:type="spellStart"/>
            <w:r>
              <w:t>kur</w:t>
            </w:r>
            <w:proofErr w:type="spellEnd"/>
            <w:r>
              <w:t xml:space="preserve"> </w:t>
            </w:r>
            <w:proofErr w:type="spellStart"/>
            <w:r>
              <w:t>titulli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bosh</w:t>
            </w:r>
          </w:p>
        </w:tc>
        <w:tc>
          <w:tcPr>
            <w:tcW w:w="2160" w:type="dxa"/>
          </w:tcPr>
          <w:p w:rsidR="00F87C07" w:rsidRDefault="00F87C0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92"/>
            </w:tblGrid>
            <w:tr w:rsidR="00F87C0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t>Kalon</w:t>
                  </w:r>
                  <w:proofErr w:type="spellEnd"/>
                </w:p>
              </w:tc>
            </w:tr>
          </w:tbl>
          <w:p w:rsidR="00F87C07" w:rsidRDefault="00F87C0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F87C0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F87C07" w:rsidRDefault="00F87C07"/>
        </w:tc>
        <w:tc>
          <w:tcPr>
            <w:tcW w:w="2160" w:type="dxa"/>
          </w:tcPr>
          <w:p w:rsidR="00F87C07" w:rsidRDefault="00F87C0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61"/>
            </w:tblGrid>
            <w:tr w:rsidR="00F87C0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Assert.Throws</w:t>
                  </w:r>
                  <w:proofErr w:type="spellEnd"/>
                </w:p>
              </w:tc>
            </w:tr>
          </w:tbl>
          <w:p w:rsidR="00F87C07" w:rsidRDefault="00F87C0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F87C0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F87C07" w:rsidRDefault="00F87C07"/>
        </w:tc>
      </w:tr>
      <w:tr w:rsidR="00F87C07" w:rsidTr="00F87C07">
        <w:tc>
          <w:tcPr>
            <w:tcW w:w="2160" w:type="dxa"/>
            <w:hideMark/>
          </w:tcPr>
          <w:p w:rsidR="00F87C07" w:rsidRDefault="00F87C07">
            <w:r>
              <w:t>3</w:t>
            </w:r>
          </w:p>
        </w:tc>
        <w:tc>
          <w:tcPr>
            <w:tcW w:w="2160" w:type="dxa"/>
            <w:hideMark/>
          </w:tcPr>
          <w:p w:rsidR="00F87C07" w:rsidRDefault="00F87C07">
            <w:r>
              <w:t xml:space="preserve"> </w:t>
            </w:r>
            <w:proofErr w:type="spellStart"/>
            <w:r>
              <w:t>BorrowBook_ShouldMarkBookAsUnavailable</w:t>
            </w:r>
            <w:proofErr w:type="spellEnd"/>
            <w:r>
              <w:t xml:space="preserve"> – </w:t>
            </w:r>
            <w:proofErr w:type="spellStart"/>
            <w:r>
              <w:t>teston</w:t>
            </w:r>
            <w:proofErr w:type="spellEnd"/>
            <w:r>
              <w:t xml:space="preserve"> </w:t>
            </w:r>
            <w:proofErr w:type="spellStart"/>
            <w:r>
              <w:t>nëse</w:t>
            </w:r>
            <w:proofErr w:type="spellEnd"/>
            <w:r>
              <w:t xml:space="preserve"> libri </w:t>
            </w:r>
            <w:proofErr w:type="spellStart"/>
            <w:r>
              <w:t>bëhet</w:t>
            </w:r>
            <w:proofErr w:type="spellEnd"/>
            <w:r>
              <w:t xml:space="preserve"> jo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disponueshëm</w:t>
            </w:r>
            <w:proofErr w:type="spellEnd"/>
            <w:r>
              <w:t xml:space="preserve"> pas </w:t>
            </w:r>
            <w:proofErr w:type="spellStart"/>
            <w:r>
              <w:t>huazimit</w:t>
            </w:r>
            <w:proofErr w:type="spellEnd"/>
          </w:p>
        </w:tc>
        <w:tc>
          <w:tcPr>
            <w:tcW w:w="2160" w:type="dxa"/>
          </w:tcPr>
          <w:p w:rsidR="00F87C07" w:rsidRDefault="00F87C0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92"/>
            </w:tblGrid>
            <w:tr w:rsidR="00F87C0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t>Kalon</w:t>
                  </w:r>
                  <w:proofErr w:type="spellEnd"/>
                </w:p>
              </w:tc>
            </w:tr>
          </w:tbl>
          <w:p w:rsidR="00F87C07" w:rsidRDefault="00F87C0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F87C0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F87C07" w:rsidRDefault="00F87C07"/>
        </w:tc>
        <w:tc>
          <w:tcPr>
            <w:tcW w:w="2160" w:type="dxa"/>
          </w:tcPr>
          <w:p w:rsidR="00F87C07" w:rsidRDefault="00F87C07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61"/>
            </w:tblGrid>
            <w:tr w:rsidR="00F87C0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Assert.False</w:t>
                  </w:r>
                  <w:proofErr w:type="spellEnd"/>
                </w:p>
              </w:tc>
            </w:tr>
          </w:tbl>
          <w:p w:rsidR="00F87C07" w:rsidRDefault="00F87C07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F87C0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87C07" w:rsidRDefault="00F87C07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F87C07" w:rsidRDefault="00F87C07"/>
        </w:tc>
      </w:tr>
      <w:tr w:rsidR="00F87C07" w:rsidTr="00F87C07">
        <w:tc>
          <w:tcPr>
            <w:tcW w:w="2160" w:type="dxa"/>
            <w:hideMark/>
          </w:tcPr>
          <w:p w:rsidR="00F87C07" w:rsidRDefault="00F87C07">
            <w:r>
              <w:lastRenderedPageBreak/>
              <w:t>4</w:t>
            </w:r>
          </w:p>
        </w:tc>
        <w:tc>
          <w:tcPr>
            <w:tcW w:w="2160" w:type="dxa"/>
            <w:hideMark/>
          </w:tcPr>
          <w:p w:rsidR="00F87C07" w:rsidRDefault="00F87C07">
            <w:proofErr w:type="spellStart"/>
            <w:r>
              <w:t>ReturnBook_ShouldMarkBookAsAvailable</w:t>
            </w:r>
            <w:proofErr w:type="spellEnd"/>
            <w:r>
              <w:t xml:space="preserve"> – </w:t>
            </w:r>
            <w:proofErr w:type="spellStart"/>
            <w:r>
              <w:t>teston</w:t>
            </w:r>
            <w:proofErr w:type="spellEnd"/>
            <w:r>
              <w:t xml:space="preserve"> </w:t>
            </w:r>
            <w:proofErr w:type="spellStart"/>
            <w:r>
              <w:t>nëse</w:t>
            </w:r>
            <w:proofErr w:type="spellEnd"/>
            <w:r>
              <w:t xml:space="preserve"> libri </w:t>
            </w:r>
            <w:proofErr w:type="spellStart"/>
            <w:r>
              <w:t>bëhet</w:t>
            </w:r>
            <w:proofErr w:type="spellEnd"/>
            <w:r>
              <w:t xml:space="preserve"> </w:t>
            </w:r>
            <w:proofErr w:type="spellStart"/>
            <w:r>
              <w:t>sërish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disponueshëm</w:t>
            </w:r>
            <w:proofErr w:type="spellEnd"/>
            <w:r>
              <w:t xml:space="preserve"> pas </w:t>
            </w:r>
            <w:proofErr w:type="spellStart"/>
            <w:r>
              <w:t>kthimit</w:t>
            </w:r>
            <w:proofErr w:type="spellEnd"/>
          </w:p>
        </w:tc>
        <w:tc>
          <w:tcPr>
            <w:tcW w:w="2160" w:type="dxa"/>
            <w:hideMark/>
          </w:tcPr>
          <w:p w:rsidR="00F87C07" w:rsidRDefault="00F87C07">
            <w:r>
              <w:t>Skipped</w:t>
            </w:r>
          </w:p>
        </w:tc>
        <w:tc>
          <w:tcPr>
            <w:tcW w:w="2160" w:type="dxa"/>
            <w:hideMark/>
          </w:tcPr>
          <w:p w:rsidR="00F87C07" w:rsidRDefault="00F87C07">
            <w:proofErr w:type="spellStart"/>
            <w:r>
              <w:t>xUnit</w:t>
            </w:r>
            <w:proofErr w:type="spellEnd"/>
            <w:r>
              <w:t xml:space="preserve"> / </w:t>
            </w:r>
            <w:proofErr w:type="spellStart"/>
            <w:r>
              <w:t>Assert.True</w:t>
            </w:r>
            <w:proofErr w:type="spellEnd"/>
          </w:p>
        </w:tc>
      </w:tr>
    </w:tbl>
    <w:p w:rsidR="00F87C07" w:rsidRDefault="00F87C07" w:rsidP="00F87C07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pas </w:t>
      </w:r>
      <w:proofErr w:type="spellStart"/>
      <w:r>
        <w:t>testeve</w:t>
      </w:r>
      <w:proofErr w:type="spellEnd"/>
    </w:p>
    <w:p w:rsidR="00F87C07" w:rsidRPr="00F87C07" w:rsidRDefault="00F87C07" w:rsidP="00F87C0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minimal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metodën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:rsidR="00F87C07" w:rsidRPr="00F87C07" w:rsidRDefault="00F87C07" w:rsidP="00F87C07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string title)</w:t>
      </w:r>
    </w:p>
    <w:p w:rsidR="00F87C07" w:rsidRPr="00F87C07" w:rsidRDefault="00F87C07" w:rsidP="00F87C0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Implementimi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siguroi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:rsidR="00F87C07" w:rsidRPr="00F87C07" w:rsidRDefault="00F87C07" w:rsidP="00F87C07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Verifikimin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ekzistimit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librit</w:t>
      </w:r>
      <w:proofErr w:type="spellEnd"/>
    </w:p>
    <w:p w:rsidR="00F87C07" w:rsidRPr="00F87C07" w:rsidRDefault="00F87C07" w:rsidP="00F87C07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Ndryshimin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statusit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disponueshmërisë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IsAvailable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false)</w:t>
      </w:r>
    </w:p>
    <w:p w:rsidR="00F87C07" w:rsidRDefault="00F87C07" w:rsidP="00F87C0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u la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paimplementuar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pasi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pjesë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iteracionit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katërt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:rsidR="00F87C07" w:rsidRDefault="00F87C07" w:rsidP="00F87C07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Refaktorimi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</w:p>
    <w:p w:rsidR="00F87C07" w:rsidRPr="00F87C07" w:rsidRDefault="00F87C07" w:rsidP="00F87C07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Refaktorizimi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metodës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AddBook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</w:p>
    <w:p w:rsidR="00F87C07" w:rsidRDefault="00F87C07" w:rsidP="00F87C07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Gjatë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kësaj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faze u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përmirësua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logjika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validimit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, u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nda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më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qartë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përgjegjësia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mes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funksioneve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(separation of concerns),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dhe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u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rrit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lexueshmëria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kodit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Kjo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refaktorizim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erdhi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pasi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testi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kaloi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me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sukses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në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fazën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Green, duke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ndjekur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ciklin</w:t>
      </w:r>
      <w:proofErr w:type="spellEnd"/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TDD (Green → Refactor).</w:t>
      </w:r>
    </w:p>
    <w:p w:rsidR="00F87C07" w:rsidRDefault="00F87C07" w:rsidP="00F87C07">
      <w:pPr>
        <w:pStyle w:val="Heading2"/>
      </w:pPr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hasura</w:t>
      </w:r>
      <w:proofErr w:type="spellEnd"/>
    </w:p>
    <w:p w:rsidR="00F87C07" w:rsidRPr="00F87C07" w:rsidRDefault="00F87C07" w:rsidP="00F87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7C07">
        <w:rPr>
          <w:rFonts w:ascii="Times New Roman" w:eastAsia="Times New Roman" w:hAnsi="Symbol" w:cs="Times New Roman"/>
          <w:sz w:val="24"/>
          <w:szCs w:val="24"/>
        </w:rPr>
        <w:t></w:t>
      </w:r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Testi</w:t>
      </w:r>
      <w:proofErr w:type="spellEnd"/>
      <w:proofErr w:type="gram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ReturnBook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duhej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shënohej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C07">
        <w:rPr>
          <w:rFonts w:ascii="Times New Roman" w:eastAsia="Times New Roman" w:hAnsi="Times New Roman" w:cs="Times New Roman"/>
          <w:b/>
          <w:bCs/>
          <w:sz w:val="24"/>
          <w:szCs w:val="24"/>
        </w:rPr>
        <w:t>Skipped</w:t>
      </w:r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pasi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ndikonte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CI duke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sjellë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dështim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pipeline.</w:t>
      </w:r>
    </w:p>
    <w:p w:rsidR="00F87C07" w:rsidRPr="00F87C07" w:rsidRDefault="00F87C07" w:rsidP="00F87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7C07">
        <w:rPr>
          <w:rFonts w:ascii="Times New Roman" w:eastAsia="Times New Roman" w:hAnsi="Symbol" w:cs="Times New Roman"/>
          <w:sz w:val="24"/>
          <w:szCs w:val="24"/>
        </w:rPr>
        <w:t></w:t>
      </w:r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Dokumentimi</w:t>
      </w:r>
      <w:proofErr w:type="spellEnd"/>
      <w:proofErr w:type="gram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kërkoi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gjenerim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coverage report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përmes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C07">
        <w:rPr>
          <w:rFonts w:ascii="Courier New" w:eastAsia="Times New Roman" w:hAnsi="Courier New" w:cs="Courier New"/>
          <w:sz w:val="20"/>
          <w:szCs w:val="20"/>
        </w:rPr>
        <w:t>Coverlet</w:t>
      </w:r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7C07">
        <w:rPr>
          <w:rFonts w:ascii="Courier New" w:eastAsia="Times New Roman" w:hAnsi="Courier New" w:cs="Courier New"/>
          <w:sz w:val="20"/>
          <w:szCs w:val="20"/>
        </w:rPr>
        <w:t>ReportGenerator</w:t>
      </w:r>
      <w:proofErr w:type="spellEnd"/>
      <w:r w:rsidRPr="00F87C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C07" w:rsidRDefault="00F87C07" w:rsidP="00F87C07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Plani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javën</w:t>
      </w:r>
      <w:proofErr w:type="spellEnd"/>
      <w:r>
        <w:t xml:space="preserve"> e </w:t>
      </w:r>
      <w:proofErr w:type="spellStart"/>
      <w:r>
        <w:t>ardhshme</w:t>
      </w:r>
      <w:proofErr w:type="spellEnd"/>
    </w:p>
    <w:p w:rsidR="00F87C07" w:rsidRDefault="00F87C07" w:rsidP="00F87C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Implementimi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logjikës</w:t>
      </w:r>
      <w:proofErr w:type="spellEnd"/>
      <w:r>
        <w:t xml:space="preserve"> </w:t>
      </w:r>
      <w:proofErr w:type="spellStart"/>
      <w:r>
        <w:rPr>
          <w:rStyle w:val="HTMLCode"/>
        </w:rPr>
        <w:t>ReturnBook</w:t>
      </w:r>
      <w:proofErr w:type="spellEnd"/>
      <w:r>
        <w:rPr>
          <w:rStyle w:val="HTMLCode"/>
        </w:rPr>
        <w:t>()</w:t>
      </w:r>
    </w:p>
    <w:p w:rsidR="00F87C07" w:rsidRDefault="00F87C07" w:rsidP="00F87C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Heqja</w:t>
      </w:r>
      <w:proofErr w:type="spellEnd"/>
      <w:proofErr w:type="gramEnd"/>
      <w:r>
        <w:t xml:space="preserve"> e </w:t>
      </w:r>
      <w:proofErr w:type="spellStart"/>
      <w:r>
        <w:t>atributit</w:t>
      </w:r>
      <w:proofErr w:type="spellEnd"/>
      <w:r>
        <w:t xml:space="preserve"> </w:t>
      </w:r>
      <w:r>
        <w:rPr>
          <w:rStyle w:val="HTMLCode"/>
        </w:rPr>
        <w:t>[Skip]</w:t>
      </w:r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ReturnBook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verifikimi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kalimit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</w:p>
    <w:p w:rsidR="00F87C07" w:rsidRDefault="00F87C07" w:rsidP="00F87C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Përmirësimi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mbulimit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testimit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&gt;90%</w:t>
      </w:r>
    </w:p>
    <w:p w:rsidR="00F87C07" w:rsidRDefault="00F87C07" w:rsidP="00F87C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Vazhdimi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refaktorizimeve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nevojës</w:t>
      </w:r>
      <w:proofErr w:type="spellEnd"/>
    </w:p>
    <w:p w:rsidR="00F87C07" w:rsidRDefault="00F87C07" w:rsidP="00F87C07">
      <w:pPr>
        <w:pStyle w:val="Heading2"/>
      </w:pPr>
      <w:r>
        <w:lastRenderedPageBreak/>
        <w:t xml:space="preserve"> </w:t>
      </w:r>
      <w:r>
        <w:t>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Mbulesa</w:t>
      </w:r>
      <w:proofErr w:type="spellEnd"/>
      <w:r>
        <w:t xml:space="preserve"> e </w:t>
      </w:r>
      <w:proofErr w:type="spellStart"/>
      <w:r>
        <w:t>testimit</w:t>
      </w:r>
      <w:proofErr w:type="spellEnd"/>
      <w:r>
        <w:t xml:space="preserve"> (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aplikohet</w:t>
      </w:r>
      <w:proofErr w:type="spellEnd"/>
      <w:r>
        <w:t>)</w:t>
      </w:r>
    </w:p>
    <w:p w:rsidR="00F87C07" w:rsidRDefault="00F87C07" w:rsidP="00F87C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Line</w:t>
      </w:r>
      <w:proofErr w:type="gramEnd"/>
      <w:r>
        <w:rPr>
          <w:rStyle w:val="Strong"/>
        </w:rPr>
        <w:t xml:space="preserve"> Coverage:</w:t>
      </w:r>
      <w:r>
        <w:t xml:space="preserve"> 88%</w:t>
      </w:r>
    </w:p>
    <w:p w:rsidR="00F87C07" w:rsidRDefault="00F87C07" w:rsidP="00F87C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Branch</w:t>
      </w:r>
      <w:proofErr w:type="gramEnd"/>
      <w:r>
        <w:rPr>
          <w:rStyle w:val="Strong"/>
        </w:rPr>
        <w:t xml:space="preserve"> Coverage:</w:t>
      </w:r>
      <w:r>
        <w:t xml:space="preserve"> 75%</w:t>
      </w:r>
    </w:p>
    <w:p w:rsidR="00F87C07" w:rsidRDefault="00F87C07" w:rsidP="00F87C0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Të</w:t>
      </w:r>
      <w:proofErr w:type="spellEnd"/>
      <w:proofErr w:type="gram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testet</w:t>
      </w:r>
      <w:proofErr w:type="spellEnd"/>
      <w:r>
        <w:t xml:space="preserve"> </w:t>
      </w:r>
      <w:proofErr w:type="spellStart"/>
      <w:r>
        <w:t>aktive</w:t>
      </w:r>
      <w:proofErr w:type="spellEnd"/>
      <w:r>
        <w:t xml:space="preserve"> </w:t>
      </w:r>
      <w:proofErr w:type="spellStart"/>
      <w:r>
        <w:t>kalojnë</w:t>
      </w:r>
      <w:proofErr w:type="spellEnd"/>
      <w:r>
        <w:t xml:space="preserve"> (1 test </w:t>
      </w:r>
      <w:proofErr w:type="spellStart"/>
      <w:r>
        <w:t>i</w:t>
      </w:r>
      <w:proofErr w:type="spellEnd"/>
      <w:r>
        <w:t xml:space="preserve"> </w:t>
      </w:r>
      <w:proofErr w:type="spellStart"/>
      <w:r>
        <w:t>shtyrë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javën</w:t>
      </w:r>
      <w:proofErr w:type="spellEnd"/>
      <w:r>
        <w:t xml:space="preserve"> e </w:t>
      </w:r>
      <w:proofErr w:type="spellStart"/>
      <w:r>
        <w:t>ardhshme</w:t>
      </w:r>
      <w:proofErr w:type="spellEnd"/>
      <w:r>
        <w:t>)</w:t>
      </w:r>
    </w:p>
    <w:p w:rsidR="00F87C07" w:rsidRDefault="00F87C07" w:rsidP="00F87C07">
      <w:pPr>
        <w:pStyle w:val="NormalWeb"/>
      </w:pPr>
      <w:r>
        <w:rPr>
          <w:rFonts w:hAnsi="Symbol"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Vegla</w:t>
      </w:r>
      <w:proofErr w:type="spellEnd"/>
      <w:proofErr w:type="gramEnd"/>
      <w:r>
        <w:t xml:space="preserve"> e </w:t>
      </w:r>
      <w:proofErr w:type="spellStart"/>
      <w:r>
        <w:t>përdorur</w:t>
      </w:r>
      <w:proofErr w:type="spellEnd"/>
      <w:r>
        <w:t xml:space="preserve">: </w:t>
      </w:r>
      <w:proofErr w:type="spellStart"/>
      <w:r>
        <w:t>planifikohet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r>
        <w:rPr>
          <w:rStyle w:val="HTMLCode"/>
        </w:rPr>
        <w:t>dotnet test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raportit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mbulimit</w:t>
      </w:r>
      <w:proofErr w:type="spellEnd"/>
      <w:r>
        <w:t xml:space="preserve"> pas </w:t>
      </w:r>
      <w:proofErr w:type="spellStart"/>
      <w:r>
        <w:t>javës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3-të.</w:t>
      </w:r>
    </w:p>
    <w:p w:rsidR="00F87C07" w:rsidRDefault="00F87C07" w:rsidP="00F87C07">
      <w:pPr>
        <w:pStyle w:val="NormalWeb"/>
      </w:pPr>
      <w:proofErr w:type="spellStart"/>
      <w:r>
        <w:t>Raporti</w:t>
      </w:r>
      <w:proofErr w:type="spellEnd"/>
      <w:r>
        <w:t xml:space="preserve"> u </w:t>
      </w:r>
      <w:proofErr w:type="spellStart"/>
      <w:r>
        <w:t>gjenerua</w:t>
      </w:r>
      <w:proofErr w:type="spellEnd"/>
      <w:r>
        <w:t xml:space="preserve"> </w:t>
      </w:r>
      <w:proofErr w:type="spellStart"/>
      <w:r>
        <w:t>përmes</w:t>
      </w:r>
      <w:proofErr w:type="spellEnd"/>
      <w:r>
        <w:t>:</w:t>
      </w:r>
    </w:p>
    <w:p w:rsidR="00F87C07" w:rsidRDefault="00F87C07" w:rsidP="00F87C07">
      <w:pPr>
        <w:pStyle w:val="NormalWeb"/>
      </w:pPr>
      <w:r>
        <w:t>dotnet test --collect:"</w:t>
      </w:r>
      <w:proofErr w:type="spellStart"/>
      <w:r>
        <w:t>XPlat</w:t>
      </w:r>
      <w:proofErr w:type="spellEnd"/>
      <w:r>
        <w:t xml:space="preserve"> Code Coverage"</w:t>
      </w:r>
    </w:p>
    <w:p w:rsidR="00F87C07" w:rsidRDefault="00F87C07" w:rsidP="00F87C07">
      <w:pPr>
        <w:pStyle w:val="NormalWeb"/>
      </w:pPr>
      <w:proofErr w:type="spellStart"/>
      <w:r>
        <w:t>reportgenerator</w:t>
      </w:r>
      <w:proofErr w:type="spellEnd"/>
      <w:r>
        <w:t xml:space="preserve"> -reports:"**/coverage.cobertura.xml" -</w:t>
      </w:r>
      <w:proofErr w:type="spellStart"/>
      <w:r>
        <w:t>targetdir</w:t>
      </w:r>
      <w:proofErr w:type="spellEnd"/>
      <w:r>
        <w:t>:"</w:t>
      </w:r>
      <w:proofErr w:type="spellStart"/>
      <w:r>
        <w:t>CoverageReport</w:t>
      </w:r>
      <w:proofErr w:type="spellEnd"/>
      <w:r>
        <w:t>"</w:t>
      </w:r>
    </w:p>
    <w:p w:rsidR="00F87C07" w:rsidRDefault="00F87C07" w:rsidP="00F87C07"/>
    <w:p w:rsidR="00F87C07" w:rsidRDefault="00F87C07" w:rsidP="00F87C07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Komente</w:t>
      </w:r>
      <w:proofErr w:type="spellEnd"/>
      <w:r>
        <w:t xml:space="preserve"> / </w:t>
      </w:r>
      <w:proofErr w:type="spellStart"/>
      <w:r>
        <w:t>reflektime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grupit</w:t>
      </w:r>
      <w:proofErr w:type="spellEnd"/>
    </w:p>
    <w:p w:rsidR="00F87C07" w:rsidRPr="00F87C07" w:rsidRDefault="00F87C07" w:rsidP="00F87C07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Metodologjia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TDD po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ndihmon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zhvillohet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funksionaliteti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mënyrë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graduale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dhe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kontrolluar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Kalimi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nga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një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test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dështuar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një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zgjidhje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funksionale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ka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sjellë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qartësi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projektim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dhe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logjikë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ndërsa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CI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garanton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që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çdo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commit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mban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sistemin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qëndrueshëm</w:t>
      </w:r>
      <w:proofErr w:type="spellEnd"/>
      <w:r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</w:p>
    <w:p w:rsidR="00F87C07" w:rsidRDefault="00F87C07" w:rsidP="00F87C07">
      <w:pPr>
        <w:pStyle w:val="Heading2"/>
      </w:pPr>
      <w:r>
        <w:rPr>
          <w:rFonts w:ascii="Segoe UI Emoji" w:hAnsi="Segoe UI Emoji" w:cs="Segoe UI Emoji"/>
        </w:rPr>
        <w:t>📎</w:t>
      </w:r>
      <w:r>
        <w:t xml:space="preserve"> </w:t>
      </w:r>
      <w:proofErr w:type="spellStart"/>
      <w:r>
        <w:t>Ngjitjet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>)</w:t>
      </w:r>
    </w:p>
    <w:p w:rsidR="00F87C07" w:rsidRDefault="00F87C07" w:rsidP="00F87C07">
      <w:pPr>
        <w:keepNext/>
      </w:pPr>
      <w:r w:rsidRPr="00F87C07">
        <w:drawing>
          <wp:inline distT="0" distB="0" distL="0" distR="0" wp14:anchorId="7DF2BD52" wp14:editId="5A4F6F11">
            <wp:extent cx="5943600" cy="3062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7C07" w:rsidRDefault="00F87C07" w:rsidP="00F87C0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</w:t>
      </w:r>
      <w:proofErr w:type="spellStart"/>
      <w:r>
        <w:t>Raporti</w:t>
      </w:r>
      <w:proofErr w:type="spellEnd"/>
      <w:r>
        <w:t xml:space="preserve"> CI/CD</w:t>
      </w:r>
    </w:p>
    <w:p w:rsidR="00F87C07" w:rsidRDefault="00F87C07" w:rsidP="00F87C07">
      <w:pPr>
        <w:keepNext/>
      </w:pPr>
      <w:r w:rsidRPr="00F87C07">
        <w:lastRenderedPageBreak/>
        <w:drawing>
          <wp:inline distT="0" distB="0" distL="0" distR="0" wp14:anchorId="1536EC50" wp14:editId="21CA931C">
            <wp:extent cx="5943600" cy="3407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C07" w:rsidRPr="00F87C07" w:rsidRDefault="00F87C07" w:rsidP="00F87C0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Code coverage</w:t>
      </w:r>
    </w:p>
    <w:p w:rsidR="00F87C07" w:rsidRDefault="00F87C07" w:rsidP="00F87C07">
      <w:hyperlink r:id="rId7" w:history="1">
        <w:proofErr w:type="spellStart"/>
        <w:r>
          <w:rPr>
            <w:rStyle w:val="Hyperlink"/>
          </w:rPr>
          <w:t>LibraryManagementSystem</w:t>
        </w:r>
        <w:proofErr w:type="spellEnd"/>
      </w:hyperlink>
    </w:p>
    <w:p w:rsidR="00F87C07" w:rsidRDefault="00F87C07" w:rsidP="00F87C07">
      <w:pPr>
        <w:pStyle w:val="Caption"/>
        <w:tabs>
          <w:tab w:val="left" w:pos="2141"/>
        </w:tabs>
      </w:pPr>
    </w:p>
    <w:p w:rsidR="00D563D2" w:rsidRDefault="00D563D2"/>
    <w:sectPr w:rsidR="00D56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BE015C"/>
    <w:multiLevelType w:val="hybridMultilevel"/>
    <w:tmpl w:val="20C47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07"/>
    <w:rsid w:val="00D563D2"/>
    <w:rsid w:val="00F8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8AEF"/>
  <w15:chartTrackingRefBased/>
  <w15:docId w15:val="{45343B6B-F968-4F16-806C-8DF910A8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7C07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C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0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07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87C07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87C07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7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87C0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87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0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lendhasani/LibraryManagement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Blend</dc:creator>
  <cp:keywords/>
  <dc:description/>
  <cp:lastModifiedBy>Blend</cp:lastModifiedBy>
  <cp:revision>1</cp:revision>
  <dcterms:created xsi:type="dcterms:W3CDTF">2025-11-22T22:33:00Z</dcterms:created>
  <dcterms:modified xsi:type="dcterms:W3CDTF">2025-11-22T22:41:00Z</dcterms:modified>
</cp:coreProperties>
</file>