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alias w:val="Title"/>
        <w:tag w:val=""/>
        <w:id w:val="-447626148"/>
        <w:placeholder>
          <w:docPart w:val="457BC416668D4BB5A1FAC8DC087FDD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B6CE8D8" w14:textId="6FFD076F" w:rsidR="00574956" w:rsidRPr="00403E52" w:rsidRDefault="007F4BCA" w:rsidP="008A5BB2">
          <w:pPr>
            <w:pStyle w:val="Title"/>
            <w:jc w:val="center"/>
            <w:rPr>
              <w:b/>
            </w:rPr>
          </w:pPr>
          <w:r>
            <w:rPr>
              <w:b/>
            </w:rPr>
            <w:t>Bug Reporting and Resolution</w:t>
          </w:r>
        </w:p>
      </w:sdtContent>
    </w:sdt>
    <w:p w14:paraId="6B6CE8D9" w14:textId="77777777" w:rsidR="008A5BB2" w:rsidRDefault="008A5BB2" w:rsidP="008A5BB2"/>
    <w:p w14:paraId="6B6CE8DC" w14:textId="4D675973" w:rsidR="00F51AB9" w:rsidRDefault="00446BE6" w:rsidP="00B25162">
      <w:pPr>
        <w:pStyle w:val="Heading1"/>
      </w:pPr>
      <w:r>
        <w:t>Purpose</w:t>
      </w:r>
      <w:r w:rsidR="00337E33">
        <w:t xml:space="preserve"> / Scope</w:t>
      </w:r>
      <w:r w:rsidR="008B45C2" w:rsidRPr="008B45C2">
        <w:t>:</w:t>
      </w:r>
    </w:p>
    <w:p w14:paraId="3D7D0F8F" w14:textId="77777777" w:rsidR="00792D1C" w:rsidRDefault="00792D1C" w:rsidP="00792D1C">
      <w:r>
        <w:t>A Spreadsheet for documenting software bugs will be created, and user feedback will feed into the bug reporting. The spreadsheet will include ratings, and resolution updates.</w:t>
      </w:r>
    </w:p>
    <w:p w14:paraId="6B6CE8E4" w14:textId="77777777" w:rsidR="00DB5ADF" w:rsidRDefault="00214CCD" w:rsidP="00B25162">
      <w:pPr>
        <w:pStyle w:val="Heading1"/>
      </w:pPr>
      <w:r>
        <w:t>Configuration tested</w:t>
      </w:r>
      <w:r w:rsidR="00733992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14CCD" w14:paraId="6B6CE8E7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5" w14:textId="77777777" w:rsidR="00214CCD" w:rsidRDefault="00214CCD" w:rsidP="00214CCD">
            <w:r>
              <w:t>Date test run:</w:t>
            </w:r>
          </w:p>
        </w:tc>
        <w:tc>
          <w:tcPr>
            <w:tcW w:w="2500" w:type="pct"/>
          </w:tcPr>
          <w:p w14:paraId="6B6CE8E6" w14:textId="77777777" w:rsidR="00214CCD" w:rsidRDefault="00214CCD" w:rsidP="00214CCD"/>
        </w:tc>
      </w:tr>
      <w:tr w:rsidR="00214CCD" w14:paraId="6B6CE8EA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8" w14:textId="77777777" w:rsidR="00214CCD" w:rsidRDefault="00214CCD" w:rsidP="00214CCD">
            <w:r>
              <w:t>Tester:</w:t>
            </w:r>
          </w:p>
        </w:tc>
        <w:tc>
          <w:tcPr>
            <w:tcW w:w="2500" w:type="pct"/>
          </w:tcPr>
          <w:p w14:paraId="6B6CE8E9" w14:textId="77777777" w:rsidR="00214CCD" w:rsidRDefault="00214CCD" w:rsidP="00214CCD"/>
        </w:tc>
      </w:tr>
      <w:tr w:rsidR="00214CCD" w14:paraId="6B6CE8F0" w14:textId="77777777" w:rsidTr="008077E3">
        <w:trPr>
          <w:trHeight w:val="341"/>
          <w:jc w:val="center"/>
        </w:trPr>
        <w:tc>
          <w:tcPr>
            <w:tcW w:w="2500" w:type="pct"/>
          </w:tcPr>
          <w:p w14:paraId="6B6CE8EE" w14:textId="3876C87F" w:rsidR="00214CCD" w:rsidRDefault="001E04A3" w:rsidP="00214CCD">
            <w:r>
              <w:t>Operating System</w:t>
            </w:r>
            <w:r w:rsidR="00214CCD">
              <w:t>:</w:t>
            </w:r>
          </w:p>
        </w:tc>
        <w:tc>
          <w:tcPr>
            <w:tcW w:w="2500" w:type="pct"/>
          </w:tcPr>
          <w:p w14:paraId="6B6CE8EF" w14:textId="77777777" w:rsidR="00214CCD" w:rsidRDefault="00214CCD" w:rsidP="00214CCD"/>
        </w:tc>
      </w:tr>
      <w:tr w:rsidR="00214CCD" w14:paraId="6B6CE8F9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F7" w14:textId="2A5B9960" w:rsidR="00214CCD" w:rsidRDefault="001E04A3" w:rsidP="00214CCD">
            <w:r>
              <w:t>Game Build Version</w:t>
            </w:r>
          </w:p>
        </w:tc>
        <w:tc>
          <w:tcPr>
            <w:tcW w:w="2500" w:type="pct"/>
          </w:tcPr>
          <w:p w14:paraId="6B6CE8F8" w14:textId="77777777" w:rsidR="00214CCD" w:rsidRDefault="00214CCD" w:rsidP="00214CCD"/>
        </w:tc>
      </w:tr>
    </w:tbl>
    <w:p w14:paraId="6B6CE900" w14:textId="77777777" w:rsidR="00586D70" w:rsidRDefault="00586D70" w:rsidP="00586D70"/>
    <w:p w14:paraId="6B6CE903" w14:textId="38DBEDCD" w:rsidR="00B25162" w:rsidRDefault="008B45C2" w:rsidP="00B25162">
      <w:pPr>
        <w:pStyle w:val="Heading2"/>
      </w:pPr>
      <w:r w:rsidRPr="008B45C2">
        <w:t>Te</w:t>
      </w:r>
      <w:r w:rsidR="00A25474">
        <w:t>st</w:t>
      </w:r>
      <w:r w:rsidRPr="008B45C2">
        <w:t xml:space="preserve"> </w:t>
      </w:r>
      <w:r w:rsidR="00210F46">
        <w:t>Cases</w:t>
      </w:r>
      <w:r w:rsidRPr="008B45C2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0"/>
        <w:gridCol w:w="5000"/>
        <w:gridCol w:w="1210"/>
      </w:tblGrid>
      <w:tr w:rsidR="001C1C20" w14:paraId="6B6CE907" w14:textId="77777777" w:rsidTr="004C742D">
        <w:tc>
          <w:tcPr>
            <w:tcW w:w="1679" w:type="pct"/>
          </w:tcPr>
          <w:p w14:paraId="6B6CE904" w14:textId="77777777" w:rsidR="001C1C20" w:rsidRPr="00B25162" w:rsidRDefault="00B25162" w:rsidP="00B25162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2674" w:type="pct"/>
          </w:tcPr>
          <w:p w14:paraId="6B6CE905" w14:textId="77777777" w:rsidR="001C1C20" w:rsidRPr="00B25162" w:rsidRDefault="00B25162" w:rsidP="006F227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47" w:type="pct"/>
          </w:tcPr>
          <w:p w14:paraId="6B6CE906" w14:textId="77777777" w:rsidR="001C1C20" w:rsidRPr="00B25162" w:rsidRDefault="00B25162" w:rsidP="006F227F">
            <w:pPr>
              <w:rPr>
                <w:b/>
              </w:rPr>
            </w:pPr>
            <w:r w:rsidRPr="00B25162">
              <w:rPr>
                <w:b/>
              </w:rPr>
              <w:t>Pass/Fail</w:t>
            </w:r>
          </w:p>
        </w:tc>
      </w:tr>
      <w:tr w:rsidR="00205B3E" w14:paraId="71316643" w14:textId="77777777" w:rsidTr="004C742D">
        <w:tc>
          <w:tcPr>
            <w:tcW w:w="1679" w:type="pct"/>
          </w:tcPr>
          <w:p w14:paraId="2A0DCE33" w14:textId="7AE19BDF" w:rsidR="00205B3E" w:rsidRDefault="00BF4358" w:rsidP="00280F66">
            <w:r>
              <w:t>Documentation</w:t>
            </w:r>
          </w:p>
        </w:tc>
        <w:tc>
          <w:tcPr>
            <w:tcW w:w="2674" w:type="pct"/>
          </w:tcPr>
          <w:p w14:paraId="6EAC42D5" w14:textId="2A911172" w:rsidR="00205B3E" w:rsidRDefault="00BF4358" w:rsidP="006F227F">
            <w:r>
              <w:t>Excel Spreadsheet Created</w:t>
            </w:r>
          </w:p>
        </w:tc>
        <w:tc>
          <w:tcPr>
            <w:tcW w:w="647" w:type="pct"/>
          </w:tcPr>
          <w:p w14:paraId="618CCA15" w14:textId="77777777" w:rsidR="00205B3E" w:rsidRDefault="00205B3E" w:rsidP="006F227F"/>
        </w:tc>
      </w:tr>
      <w:tr w:rsidR="001C1C20" w14:paraId="6B6CE90B" w14:textId="77777777" w:rsidTr="004C742D">
        <w:tc>
          <w:tcPr>
            <w:tcW w:w="1679" w:type="pct"/>
          </w:tcPr>
          <w:p w14:paraId="6B6CE908" w14:textId="0B4C03FB" w:rsidR="00280F66" w:rsidRDefault="00BF4358" w:rsidP="00280F66">
            <w:r>
              <w:t>Useability Bugs</w:t>
            </w:r>
          </w:p>
        </w:tc>
        <w:tc>
          <w:tcPr>
            <w:tcW w:w="2674" w:type="pct"/>
          </w:tcPr>
          <w:p w14:paraId="6B6CE909" w14:textId="344B439E" w:rsidR="001C1C20" w:rsidRDefault="00BF4358" w:rsidP="006F227F">
            <w:r>
              <w:t xml:space="preserve">Bugs </w:t>
            </w:r>
            <w:r w:rsidR="00C77AB2">
              <w:t>from player feedback are published to bug spreadsheet</w:t>
            </w:r>
          </w:p>
        </w:tc>
        <w:tc>
          <w:tcPr>
            <w:tcW w:w="647" w:type="pct"/>
          </w:tcPr>
          <w:p w14:paraId="6B6CE90A" w14:textId="77777777" w:rsidR="001C1C20" w:rsidRDefault="001C1C20" w:rsidP="006F227F"/>
        </w:tc>
      </w:tr>
      <w:tr w:rsidR="00586D70" w14:paraId="6B6CE91B" w14:textId="77777777" w:rsidTr="004C742D">
        <w:tc>
          <w:tcPr>
            <w:tcW w:w="1679" w:type="pct"/>
          </w:tcPr>
          <w:p w14:paraId="6B6CE90C" w14:textId="6501A64C" w:rsidR="00586D70" w:rsidRDefault="003E6AF4" w:rsidP="00280F66">
            <w:r>
              <w:t>Rankings</w:t>
            </w:r>
          </w:p>
        </w:tc>
        <w:tc>
          <w:tcPr>
            <w:tcW w:w="2674" w:type="pct"/>
          </w:tcPr>
          <w:p w14:paraId="6B6CE919" w14:textId="0DCDA741" w:rsidR="00586D70" w:rsidRDefault="003E6AF4" w:rsidP="00CC4913">
            <w:r>
              <w:t>Rankings will be applied to each bug for severity of issue</w:t>
            </w:r>
          </w:p>
        </w:tc>
        <w:tc>
          <w:tcPr>
            <w:tcW w:w="647" w:type="pct"/>
          </w:tcPr>
          <w:p w14:paraId="6B6CE91A" w14:textId="77777777" w:rsidR="00586D70" w:rsidRDefault="00586D70" w:rsidP="006F227F"/>
        </w:tc>
      </w:tr>
      <w:tr w:rsidR="00586D70" w14:paraId="6B6CE91F" w14:textId="77777777" w:rsidTr="004C742D">
        <w:tc>
          <w:tcPr>
            <w:tcW w:w="1679" w:type="pct"/>
          </w:tcPr>
          <w:p w14:paraId="6B6CE91C" w14:textId="45F8637A" w:rsidR="00586D70" w:rsidRDefault="003E6AF4" w:rsidP="00280F66">
            <w:r>
              <w:t>Critical Fixes</w:t>
            </w:r>
          </w:p>
        </w:tc>
        <w:tc>
          <w:tcPr>
            <w:tcW w:w="2674" w:type="pct"/>
          </w:tcPr>
          <w:p w14:paraId="6B6CE91D" w14:textId="6FC9C865" w:rsidR="004B37A5" w:rsidRDefault="00CF7010" w:rsidP="004B37A5">
            <w:r>
              <w:t>Critical Gameplay fixes are address</w:t>
            </w:r>
          </w:p>
        </w:tc>
        <w:tc>
          <w:tcPr>
            <w:tcW w:w="647" w:type="pct"/>
          </w:tcPr>
          <w:p w14:paraId="6B6CE91E" w14:textId="77777777" w:rsidR="00586D70" w:rsidRDefault="00586D70" w:rsidP="006F227F"/>
        </w:tc>
      </w:tr>
      <w:tr w:rsidR="00586D70" w14:paraId="6B6CE925" w14:textId="77777777" w:rsidTr="004C742D">
        <w:tc>
          <w:tcPr>
            <w:tcW w:w="1679" w:type="pct"/>
          </w:tcPr>
          <w:p w14:paraId="6B6CE920" w14:textId="7A671030" w:rsidR="00586D70" w:rsidRDefault="003E6AF4" w:rsidP="00280F66">
            <w:r>
              <w:t>Major Fixes</w:t>
            </w:r>
          </w:p>
        </w:tc>
        <w:tc>
          <w:tcPr>
            <w:tcW w:w="2674" w:type="pct"/>
          </w:tcPr>
          <w:p w14:paraId="6B6CE923" w14:textId="6852B669" w:rsidR="00C04FD7" w:rsidRDefault="00CF7010" w:rsidP="006F227F">
            <w:r>
              <w:t>Major Fixes</w:t>
            </w:r>
            <w:r w:rsidR="002553B9">
              <w:t xml:space="preserve"> with medium to low effort are addressed</w:t>
            </w:r>
          </w:p>
        </w:tc>
        <w:tc>
          <w:tcPr>
            <w:tcW w:w="647" w:type="pct"/>
          </w:tcPr>
          <w:p w14:paraId="6B6CE924" w14:textId="77777777" w:rsidR="00586D70" w:rsidRDefault="00586D70" w:rsidP="006F227F"/>
        </w:tc>
      </w:tr>
      <w:tr w:rsidR="006E7CF3" w14:paraId="7BA71B69" w14:textId="77777777" w:rsidTr="004C742D">
        <w:tc>
          <w:tcPr>
            <w:tcW w:w="1679" w:type="pct"/>
          </w:tcPr>
          <w:p w14:paraId="672D4657" w14:textId="4269622D" w:rsidR="006E7CF3" w:rsidRDefault="00CF7010" w:rsidP="00280F66">
            <w:r>
              <w:t>Minor Fixes</w:t>
            </w:r>
          </w:p>
        </w:tc>
        <w:tc>
          <w:tcPr>
            <w:tcW w:w="2674" w:type="pct"/>
          </w:tcPr>
          <w:p w14:paraId="4EF052CB" w14:textId="3F51D1FD" w:rsidR="006E7CF3" w:rsidRDefault="002553B9" w:rsidP="006F227F">
            <w:r>
              <w:t xml:space="preserve">Minor Bugs, with </w:t>
            </w:r>
            <w:proofErr w:type="gramStart"/>
            <w:r>
              <w:t>high</w:t>
            </w:r>
            <w:proofErr w:type="gramEnd"/>
            <w:r>
              <w:t xml:space="preserve"> level of effort are added to future improvements list</w:t>
            </w:r>
          </w:p>
        </w:tc>
        <w:tc>
          <w:tcPr>
            <w:tcW w:w="647" w:type="pct"/>
          </w:tcPr>
          <w:p w14:paraId="74A511C1" w14:textId="77777777" w:rsidR="006E7CF3" w:rsidRDefault="006E7CF3" w:rsidP="006F227F"/>
        </w:tc>
      </w:tr>
      <w:tr w:rsidR="006E7CF3" w14:paraId="64B9D940" w14:textId="77777777" w:rsidTr="004C742D">
        <w:tc>
          <w:tcPr>
            <w:tcW w:w="1679" w:type="pct"/>
          </w:tcPr>
          <w:p w14:paraId="54D3868D" w14:textId="1B036C9B" w:rsidR="006E7CF3" w:rsidRDefault="008566CF" w:rsidP="00280F66">
            <w:r>
              <w:t>Future Improvements</w:t>
            </w:r>
          </w:p>
        </w:tc>
        <w:tc>
          <w:tcPr>
            <w:tcW w:w="2674" w:type="pct"/>
          </w:tcPr>
          <w:p w14:paraId="51DDAF5B" w14:textId="69A1E86D" w:rsidR="006E7CF3" w:rsidRDefault="00D25850" w:rsidP="006F227F">
            <w:r>
              <w:t>Tab is added to spreadsheet for future improvements.</w:t>
            </w:r>
          </w:p>
        </w:tc>
        <w:tc>
          <w:tcPr>
            <w:tcW w:w="647" w:type="pct"/>
          </w:tcPr>
          <w:p w14:paraId="409D119F" w14:textId="77777777" w:rsidR="006E7CF3" w:rsidRDefault="006E7CF3" w:rsidP="006F227F"/>
        </w:tc>
      </w:tr>
    </w:tbl>
    <w:p w14:paraId="6B6CE969" w14:textId="77777777" w:rsidR="00280F66" w:rsidRDefault="00280F66" w:rsidP="00280F66">
      <w:pPr>
        <w:pStyle w:val="Heading2"/>
        <w:numPr>
          <w:ilvl w:val="0"/>
          <w:numId w:val="0"/>
        </w:numPr>
      </w:pPr>
    </w:p>
    <w:p w14:paraId="6B6CE96A" w14:textId="77777777" w:rsidR="00214CCD" w:rsidRDefault="00214CCD" w:rsidP="00B25162">
      <w:pPr>
        <w:pStyle w:val="Heading1"/>
      </w:pPr>
      <w:r>
        <w:t>Issues Found:</w:t>
      </w:r>
    </w:p>
    <w:p w14:paraId="6B6CE96B" w14:textId="77777777" w:rsidR="00214CCD" w:rsidRDefault="00214CCD" w:rsidP="00214CCD">
      <w:pPr>
        <w:ind w:left="450"/>
      </w:pPr>
      <w:r>
        <w:t>List all issues found during this test in this section…</w:t>
      </w:r>
    </w:p>
    <w:p w14:paraId="78BA6098" w14:textId="77777777" w:rsidR="0010090B" w:rsidRDefault="0010090B" w:rsidP="0010090B">
      <w:pPr>
        <w:pStyle w:val="Heading1"/>
      </w:pPr>
      <w:r>
        <w:t>Report:</w:t>
      </w:r>
    </w:p>
    <w:p w14:paraId="211894EA" w14:textId="77777777" w:rsidR="0010090B" w:rsidRPr="00214CCD" w:rsidRDefault="0010090B" w:rsidP="0010090B">
      <w:pPr>
        <w:ind w:left="450"/>
      </w:pPr>
      <w:r>
        <w:t>Written report summarizing the test case and recommendations…</w:t>
      </w:r>
    </w:p>
    <w:p w14:paraId="564D90D7" w14:textId="77777777" w:rsidR="0010090B" w:rsidRPr="00214CCD" w:rsidRDefault="0010090B" w:rsidP="00214CCD">
      <w:pPr>
        <w:ind w:left="450"/>
      </w:pPr>
    </w:p>
    <w:sectPr w:rsidR="0010090B" w:rsidRPr="00214C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6510F" w14:textId="77777777" w:rsidR="00AA21E7" w:rsidRDefault="00AA21E7" w:rsidP="00B5549A">
      <w:pPr>
        <w:spacing w:after="0" w:line="240" w:lineRule="auto"/>
      </w:pPr>
      <w:r>
        <w:separator/>
      </w:r>
    </w:p>
  </w:endnote>
  <w:endnote w:type="continuationSeparator" w:id="0">
    <w:p w14:paraId="4C0B216B" w14:textId="77777777" w:rsidR="00AA21E7" w:rsidRDefault="00AA21E7" w:rsidP="00B5549A">
      <w:pPr>
        <w:spacing w:after="0" w:line="240" w:lineRule="auto"/>
      </w:pPr>
      <w:r>
        <w:continuationSeparator/>
      </w:r>
    </w:p>
  </w:endnote>
  <w:endnote w:type="continuationNotice" w:id="1">
    <w:p w14:paraId="495D5A03" w14:textId="77777777" w:rsidR="00AA21E7" w:rsidRDefault="00AA21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9841" w14:textId="77777777" w:rsidR="007068A4" w:rsidRDefault="007068A4" w:rsidP="007068A4">
    <w:pPr>
      <w:pStyle w:val="Footer"/>
      <w:tabs>
        <w:tab w:val="clear" w:pos="4680"/>
        <w:tab w:val="clear" w:pos="9360"/>
        <w:tab w:val="left" w:pos="2266"/>
      </w:tabs>
    </w:pPr>
    <w:r>
      <w:tab/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7068A4" w:rsidRPr="00043C35" w14:paraId="00A334BD" w14:textId="77777777" w:rsidTr="00774048">
      <w:trPr>
        <w:trHeight w:val="280"/>
      </w:trPr>
      <w:tc>
        <w:tcPr>
          <w:tcW w:w="3337" w:type="pct"/>
        </w:tcPr>
        <w:p w14:paraId="24F49A08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Project RPG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663" w:type="pct"/>
        </w:tcPr>
        <w:p w14:paraId="56C5E306" w14:textId="77777777" w:rsidR="007068A4" w:rsidRPr="00043C35" w:rsidRDefault="007068A4" w:rsidP="007068A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Issue:           &lt;1.0&gt;</w:t>
          </w:r>
        </w:p>
      </w:tc>
    </w:tr>
    <w:tr w:rsidR="007068A4" w:rsidRPr="00043C35" w14:paraId="0403E8F7" w14:textId="77777777" w:rsidTr="00774048">
      <w:trPr>
        <w:trHeight w:val="280"/>
      </w:trPr>
      <w:tc>
        <w:tcPr>
          <w:tcW w:w="3337" w:type="pct"/>
        </w:tcPr>
        <w:p w14:paraId="102AE079" w14:textId="4F897F4D" w:rsidR="00B6480B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Test Case: </w:t>
          </w:r>
          <w:r w:rsidR="00F20791" w:rsidRPr="00F20791">
            <w:rPr>
              <w:rFonts w:ascii="Times New Roman" w:eastAsia="Times New Roman" w:hAnsi="Times New Roman" w:cs="Times New Roman"/>
              <w:sz w:val="20"/>
              <w:szCs w:val="20"/>
            </w:rPr>
            <w:t>Bug Reporting and Resolution</w:t>
          </w:r>
        </w:p>
      </w:tc>
      <w:tc>
        <w:tcPr>
          <w:tcW w:w="1663" w:type="pct"/>
        </w:tcPr>
        <w:p w14:paraId="57F24312" w14:textId="605FAAC3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 Date:  &lt;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3/15/2025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>&gt;</w:t>
          </w:r>
        </w:p>
      </w:tc>
    </w:tr>
    <w:tr w:rsidR="007068A4" w:rsidRPr="00043C35" w14:paraId="7D9C11F3" w14:textId="77777777" w:rsidTr="00774048">
      <w:trPr>
        <w:trHeight w:val="280"/>
      </w:trPr>
      <w:tc>
        <w:tcPr>
          <w:tcW w:w="5000" w:type="pct"/>
          <w:gridSpan w:val="2"/>
        </w:tcPr>
        <w:p w14:paraId="250CF83D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Joseph Blenkhorn</w:t>
          </w:r>
        </w:p>
      </w:tc>
    </w:tr>
  </w:tbl>
  <w:p w14:paraId="6B6CE97E" w14:textId="64BB499A" w:rsidR="00574956" w:rsidRDefault="00574956" w:rsidP="007068A4">
    <w:pPr>
      <w:pStyle w:val="Footer"/>
      <w:tabs>
        <w:tab w:val="clear" w:pos="4680"/>
        <w:tab w:val="clear" w:pos="9360"/>
        <w:tab w:val="left" w:pos="226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C5BC1" w14:textId="77777777" w:rsidR="00AA21E7" w:rsidRDefault="00AA21E7" w:rsidP="00B5549A">
      <w:pPr>
        <w:spacing w:after="0" w:line="240" w:lineRule="auto"/>
      </w:pPr>
      <w:r>
        <w:separator/>
      </w:r>
    </w:p>
  </w:footnote>
  <w:footnote w:type="continuationSeparator" w:id="0">
    <w:p w14:paraId="6508B71F" w14:textId="77777777" w:rsidR="00AA21E7" w:rsidRDefault="00AA21E7" w:rsidP="00B5549A">
      <w:pPr>
        <w:spacing w:after="0" w:line="240" w:lineRule="auto"/>
      </w:pPr>
      <w:r>
        <w:continuationSeparator/>
      </w:r>
    </w:p>
  </w:footnote>
  <w:footnote w:type="continuationNotice" w:id="1">
    <w:p w14:paraId="5AB34A01" w14:textId="77777777" w:rsidR="00AA21E7" w:rsidRDefault="00AA21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1DFF" w14:textId="40009325" w:rsidR="003611E2" w:rsidRDefault="003611E2" w:rsidP="003611E2">
    <w:pPr>
      <w:pStyle w:val="Header"/>
      <w:jc w:val="right"/>
    </w:pPr>
    <w:r>
      <w:rPr>
        <w:noProof/>
      </w:rPr>
      <w:drawing>
        <wp:inline distT="0" distB="0" distL="0" distR="0" wp14:anchorId="7119C802" wp14:editId="051ADF34">
          <wp:extent cx="1169541" cy="1002665"/>
          <wp:effectExtent l="0" t="0" r="0" b="0"/>
          <wp:docPr id="989127616" name="Picture 2" descr="Logos and Marks | Florida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nd Marks | Florida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233" cy="10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DC2"/>
    <w:multiLevelType w:val="hybridMultilevel"/>
    <w:tmpl w:val="053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5B5D"/>
    <w:multiLevelType w:val="hybridMultilevel"/>
    <w:tmpl w:val="AE7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7B5"/>
    <w:multiLevelType w:val="hybridMultilevel"/>
    <w:tmpl w:val="77D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7F34"/>
    <w:multiLevelType w:val="hybridMultilevel"/>
    <w:tmpl w:val="646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93BB7"/>
    <w:multiLevelType w:val="hybridMultilevel"/>
    <w:tmpl w:val="537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F3ED7"/>
    <w:multiLevelType w:val="hybridMultilevel"/>
    <w:tmpl w:val="BCA4829E"/>
    <w:lvl w:ilvl="0" w:tplc="713EB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4CB"/>
    <w:multiLevelType w:val="hybridMultilevel"/>
    <w:tmpl w:val="4056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F61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95036E9"/>
    <w:multiLevelType w:val="hybridMultilevel"/>
    <w:tmpl w:val="69E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24A18"/>
    <w:multiLevelType w:val="hybridMultilevel"/>
    <w:tmpl w:val="9E0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31744">
    <w:abstractNumId w:val="7"/>
  </w:num>
  <w:num w:numId="2" w16cid:durableId="1924798918">
    <w:abstractNumId w:val="8"/>
  </w:num>
  <w:num w:numId="3" w16cid:durableId="542253815">
    <w:abstractNumId w:val="1"/>
  </w:num>
  <w:num w:numId="4" w16cid:durableId="320937468">
    <w:abstractNumId w:val="4"/>
  </w:num>
  <w:num w:numId="5" w16cid:durableId="2021539788">
    <w:abstractNumId w:val="9"/>
  </w:num>
  <w:num w:numId="6" w16cid:durableId="840661929">
    <w:abstractNumId w:val="2"/>
  </w:num>
  <w:num w:numId="7" w16cid:durableId="205875217">
    <w:abstractNumId w:val="0"/>
  </w:num>
  <w:num w:numId="8" w16cid:durableId="1457481514">
    <w:abstractNumId w:val="6"/>
  </w:num>
  <w:num w:numId="9" w16cid:durableId="1576359846">
    <w:abstractNumId w:val="3"/>
  </w:num>
  <w:num w:numId="10" w16cid:durableId="124842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C"/>
    <w:rsid w:val="00001AE8"/>
    <w:rsid w:val="000235EA"/>
    <w:rsid w:val="000240F9"/>
    <w:rsid w:val="00026075"/>
    <w:rsid w:val="0005280C"/>
    <w:rsid w:val="0006061F"/>
    <w:rsid w:val="000A307A"/>
    <w:rsid w:val="000B3074"/>
    <w:rsid w:val="000D064E"/>
    <w:rsid w:val="000E2ABB"/>
    <w:rsid w:val="0010090B"/>
    <w:rsid w:val="001039B5"/>
    <w:rsid w:val="00110630"/>
    <w:rsid w:val="00161F44"/>
    <w:rsid w:val="00182102"/>
    <w:rsid w:val="00182B85"/>
    <w:rsid w:val="0019021D"/>
    <w:rsid w:val="001A2D2E"/>
    <w:rsid w:val="001B59D1"/>
    <w:rsid w:val="001C1C20"/>
    <w:rsid w:val="001C2B50"/>
    <w:rsid w:val="001E04A3"/>
    <w:rsid w:val="00205B3E"/>
    <w:rsid w:val="00210F46"/>
    <w:rsid w:val="00214CCD"/>
    <w:rsid w:val="002208C2"/>
    <w:rsid w:val="0023427E"/>
    <w:rsid w:val="002553B9"/>
    <w:rsid w:val="002804E4"/>
    <w:rsid w:val="00280F66"/>
    <w:rsid w:val="002C1D18"/>
    <w:rsid w:val="002D0BFF"/>
    <w:rsid w:val="002E1804"/>
    <w:rsid w:val="00315EC2"/>
    <w:rsid w:val="00337E33"/>
    <w:rsid w:val="00350AE7"/>
    <w:rsid w:val="003611E2"/>
    <w:rsid w:val="00387F6B"/>
    <w:rsid w:val="00394DAD"/>
    <w:rsid w:val="003C0E9C"/>
    <w:rsid w:val="003E6AF4"/>
    <w:rsid w:val="003F6399"/>
    <w:rsid w:val="00403E52"/>
    <w:rsid w:val="00443289"/>
    <w:rsid w:val="00446BE6"/>
    <w:rsid w:val="00450C81"/>
    <w:rsid w:val="00475053"/>
    <w:rsid w:val="004A6222"/>
    <w:rsid w:val="004B37A5"/>
    <w:rsid w:val="004B5624"/>
    <w:rsid w:val="004C742D"/>
    <w:rsid w:val="004D2C0D"/>
    <w:rsid w:val="004F30D8"/>
    <w:rsid w:val="005138E4"/>
    <w:rsid w:val="00574956"/>
    <w:rsid w:val="00586D70"/>
    <w:rsid w:val="005D45FF"/>
    <w:rsid w:val="00600E6F"/>
    <w:rsid w:val="00640124"/>
    <w:rsid w:val="00683BD9"/>
    <w:rsid w:val="00695A40"/>
    <w:rsid w:val="006A25AD"/>
    <w:rsid w:val="006C57E4"/>
    <w:rsid w:val="006E7CF3"/>
    <w:rsid w:val="006F227F"/>
    <w:rsid w:val="007016AE"/>
    <w:rsid w:val="007068A4"/>
    <w:rsid w:val="0071536E"/>
    <w:rsid w:val="00733992"/>
    <w:rsid w:val="007464F1"/>
    <w:rsid w:val="0077268C"/>
    <w:rsid w:val="00792D1C"/>
    <w:rsid w:val="0079799E"/>
    <w:rsid w:val="007E35E8"/>
    <w:rsid w:val="007E46EE"/>
    <w:rsid w:val="007F4BCA"/>
    <w:rsid w:val="00804792"/>
    <w:rsid w:val="008077E3"/>
    <w:rsid w:val="00822394"/>
    <w:rsid w:val="00837DDF"/>
    <w:rsid w:val="008566CF"/>
    <w:rsid w:val="00865B6E"/>
    <w:rsid w:val="0088188C"/>
    <w:rsid w:val="008A5BB2"/>
    <w:rsid w:val="008B2CEC"/>
    <w:rsid w:val="008B45C2"/>
    <w:rsid w:val="008C6A42"/>
    <w:rsid w:val="008F51C9"/>
    <w:rsid w:val="00905634"/>
    <w:rsid w:val="00914156"/>
    <w:rsid w:val="00926ACF"/>
    <w:rsid w:val="009315E6"/>
    <w:rsid w:val="00953C0D"/>
    <w:rsid w:val="00955496"/>
    <w:rsid w:val="00960B14"/>
    <w:rsid w:val="00993EC8"/>
    <w:rsid w:val="00996DD8"/>
    <w:rsid w:val="009A0AB8"/>
    <w:rsid w:val="009A6C68"/>
    <w:rsid w:val="00A25474"/>
    <w:rsid w:val="00A64D7F"/>
    <w:rsid w:val="00AA1CB6"/>
    <w:rsid w:val="00AA21E7"/>
    <w:rsid w:val="00AA242F"/>
    <w:rsid w:val="00AD718D"/>
    <w:rsid w:val="00AF2CD4"/>
    <w:rsid w:val="00B16E71"/>
    <w:rsid w:val="00B25162"/>
    <w:rsid w:val="00B35457"/>
    <w:rsid w:val="00B43E4E"/>
    <w:rsid w:val="00B4738A"/>
    <w:rsid w:val="00B53008"/>
    <w:rsid w:val="00B5549A"/>
    <w:rsid w:val="00B6480B"/>
    <w:rsid w:val="00BA2BD6"/>
    <w:rsid w:val="00BD0CFC"/>
    <w:rsid w:val="00BF4358"/>
    <w:rsid w:val="00C04FD7"/>
    <w:rsid w:val="00C1376E"/>
    <w:rsid w:val="00C77AB2"/>
    <w:rsid w:val="00CC4913"/>
    <w:rsid w:val="00CC6D17"/>
    <w:rsid w:val="00CE4FF1"/>
    <w:rsid w:val="00CF7010"/>
    <w:rsid w:val="00D03CAC"/>
    <w:rsid w:val="00D25850"/>
    <w:rsid w:val="00D2730B"/>
    <w:rsid w:val="00D37E95"/>
    <w:rsid w:val="00D808F5"/>
    <w:rsid w:val="00DB5ADF"/>
    <w:rsid w:val="00E070E0"/>
    <w:rsid w:val="00E15083"/>
    <w:rsid w:val="00E15DC8"/>
    <w:rsid w:val="00E378CF"/>
    <w:rsid w:val="00E423D2"/>
    <w:rsid w:val="00E45369"/>
    <w:rsid w:val="00E544D5"/>
    <w:rsid w:val="00E94D1A"/>
    <w:rsid w:val="00EC2639"/>
    <w:rsid w:val="00F20791"/>
    <w:rsid w:val="00F30D7B"/>
    <w:rsid w:val="00F4616B"/>
    <w:rsid w:val="00F51AB9"/>
    <w:rsid w:val="00F8317D"/>
    <w:rsid w:val="00FA3ECA"/>
    <w:rsid w:val="00FB5BE4"/>
    <w:rsid w:val="00FE2FC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CE8D8"/>
  <w15:chartTrackingRefBased/>
  <w15:docId w15:val="{83F233C7-E989-4D44-82F9-69A4682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1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B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A"/>
  </w:style>
  <w:style w:type="paragraph" w:styleId="Footer">
    <w:name w:val="footer"/>
    <w:basedOn w:val="Normal"/>
    <w:link w:val="FooterChar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A"/>
  </w:style>
  <w:style w:type="character" w:styleId="PlaceholderText">
    <w:name w:val="Placeholder Text"/>
    <w:basedOn w:val="DefaultParagraphFont"/>
    <w:uiPriority w:val="99"/>
    <w:semiHidden/>
    <w:rsid w:val="00B5549A"/>
    <w:rPr>
      <w:color w:val="808080"/>
    </w:rPr>
  </w:style>
  <w:style w:type="character" w:styleId="PageNumber">
    <w:name w:val="page number"/>
    <w:basedOn w:val="DefaultParagraphFont"/>
    <w:rsid w:val="00B5549A"/>
  </w:style>
  <w:style w:type="character" w:styleId="Hyperlink">
    <w:name w:val="Hyperlink"/>
    <w:basedOn w:val="DefaultParagraphFont"/>
    <w:uiPriority w:val="99"/>
    <w:semiHidden/>
    <w:unhideWhenUsed/>
    <w:rsid w:val="006F227F"/>
    <w:rPr>
      <w:color w:val="0000FF"/>
      <w:u w:val="single"/>
    </w:rPr>
  </w:style>
  <w:style w:type="table" w:styleId="TableGrid">
    <w:name w:val="Table Grid"/>
    <w:basedOn w:val="TableNormal"/>
    <w:uiPriority w:val="39"/>
    <w:rsid w:val="001C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1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to\Documents\Custom%20Office%20Templates\Phoenix%20Test%20Cas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BC416668D4BB5A1FAC8DC087FD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844C-C075-4C4C-94C0-24CC55DDF85E}"/>
      </w:docPartPr>
      <w:docPartBody>
        <w:p w:rsidR="00F43564" w:rsidRDefault="00D019A5">
          <w:pPr>
            <w:pStyle w:val="457BC416668D4BB5A1FAC8DC087FDDB4"/>
          </w:pPr>
          <w:r w:rsidRPr="0026084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A5"/>
    <w:rsid w:val="00044C2E"/>
    <w:rsid w:val="00080C76"/>
    <w:rsid w:val="000D064E"/>
    <w:rsid w:val="009E3C0C"/>
    <w:rsid w:val="00D019A5"/>
    <w:rsid w:val="00F4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C76"/>
    <w:rPr>
      <w:color w:val="808080"/>
    </w:rPr>
  </w:style>
  <w:style w:type="paragraph" w:customStyle="1" w:styleId="457BC416668D4BB5A1FAC8DC087FDDB4">
    <w:name w:val="457BC416668D4BB5A1FAC8DC087FDDB4"/>
  </w:style>
  <w:style w:type="paragraph" w:customStyle="1" w:styleId="1CE57C4854AC49039E3E5A7AD8F438B0">
    <w:name w:val="1CE57C4854AC49039E3E5A7AD8F438B0"/>
    <w:rsid w:val="00080C76"/>
    <w:pPr>
      <w:spacing w:line="278" w:lineRule="auto"/>
    </w:pPr>
    <w:rPr>
      <w:kern w:val="2"/>
      <w:sz w:val="24"/>
      <w:szCs w:val="24"/>
      <w:lang w:eastAsia="en-US"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05a8d-40a5-46b9-9a86-c112cf0dd594">
      <Terms xmlns="http://schemas.microsoft.com/office/infopath/2007/PartnerControls"/>
    </lcf76f155ced4ddcb4097134ff3c332f>
    <TaxCatchAll xmlns="64df505a-435a-40c8-8bac-64df6c96de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FD8D150E76478A1618BD0487C07D" ma:contentTypeVersion="12" ma:contentTypeDescription="Create a new document." ma:contentTypeScope="" ma:versionID="31f8cd11108801232bdfae67c07c17ef">
  <xsd:schema xmlns:xsd="http://www.w3.org/2001/XMLSchema" xmlns:xs="http://www.w3.org/2001/XMLSchema" xmlns:p="http://schemas.microsoft.com/office/2006/metadata/properties" xmlns:ns2="a5f05a8d-40a5-46b9-9a86-c112cf0dd594" xmlns:ns3="64df505a-435a-40c8-8bac-64df6c96de4c" targetNamespace="http://schemas.microsoft.com/office/2006/metadata/properties" ma:root="true" ma:fieldsID="9733f0e89a8d673fd2208f7ce5e003f6" ns2:_="" ns3:_="">
    <xsd:import namespace="a5f05a8d-40a5-46b9-9a86-c112cf0dd594"/>
    <xsd:import namespace="64df505a-435a-40c8-8bac-64df6c96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5a8d-40a5-46b9-9a86-c112cf0d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44ba4a-2465-4bd3-91fc-6ac5e29207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505a-435a-40c8-8bac-64df6c96de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e37c31-751b-4faf-80f4-0002c45df569}" ma:internalName="TaxCatchAll" ma:showField="CatchAllData" ma:web="64df505a-435a-40c8-8bac-64df6c96d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617B6B-81A3-4A1B-B737-195646628E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4046EF-37AB-4881-B8A0-60F564D16114}">
  <ds:schemaRefs>
    <ds:schemaRef ds:uri="http://schemas.microsoft.com/office/2006/metadata/properties"/>
    <ds:schemaRef ds:uri="http://schemas.microsoft.com/office/infopath/2007/PartnerControls"/>
    <ds:schemaRef ds:uri="a5f05a8d-40a5-46b9-9a86-c112cf0dd594"/>
    <ds:schemaRef ds:uri="64df505a-435a-40c8-8bac-64df6c96de4c"/>
  </ds:schemaRefs>
</ds:datastoreItem>
</file>

<file path=customXml/itemProps3.xml><?xml version="1.0" encoding="utf-8"?>
<ds:datastoreItem xmlns:ds="http://schemas.openxmlformats.org/officeDocument/2006/customXml" ds:itemID="{18C6BE34-826D-4774-8FA8-7AAB457B6E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6C584A-6B9E-4D20-A05F-7504566B0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5a8d-40a5-46b9-9a86-c112cf0dd594"/>
    <ds:schemaRef ds:uri="64df505a-435a-40c8-8bac-64df6c96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a3ed9f-fff9-4884-a6e2-8dd98886b775}" enabled="0" method="" siteId="{7fa3ed9f-fff9-4884-a6e2-8dd98886b7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Phoenix Test Case Template.dotx</Template>
  <TotalTime>8</TotalTime>
  <Pages>1</Pages>
  <Words>154</Words>
  <Characters>826</Characters>
  <Application>Microsoft Office Word</Application>
  <DocSecurity>0</DocSecurity>
  <Lines>118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3400 Operator Panel Test Case</vt:lpstr>
    </vt:vector>
  </TitlesOfParts>
  <Company>Instron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Reporting and Resolution</dc:title>
  <dc:subject/>
  <dc:creator>Dean, Todd</dc:creator>
  <cp:keywords/>
  <dc:description/>
  <cp:lastModifiedBy>Blenkhorn, Joseph</cp:lastModifiedBy>
  <cp:revision>14</cp:revision>
  <dcterms:created xsi:type="dcterms:W3CDTF">2025-03-15T17:31:00Z</dcterms:created>
  <dcterms:modified xsi:type="dcterms:W3CDTF">2025-03-15T18:26:00Z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0x0101000E9EFD8D150E76478A1618BD0487C07D</vt:lpwstr>
  </property>
  <property fmtid="{D5CDD505-2E9C-101B-9397-08002B2CF9AE}" pid="3" name="_dlc_DocIdItemGuid">
    <vt:lpwstr>282b9f25-4d87-4301-8349-bf6c32db265a</vt:lpwstr>
  </property>
</Properties>
</file>